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ماخذشناسی حضرت عبدالعظیم حسنی علیه السلام و شهر 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9986_3804643083">
            <w:r>
              <w:rPr>
                <w:webHidden/>
                <w:rStyle w:val="IndexLink"/>
                <w:rtl w:val="true"/>
              </w:rPr>
              <w:t>مشخصات كتاب</w:t>
            </w:r>
            <w:r>
              <w:rPr>
                <w:rStyle w:val="IndexLink"/>
                <w:rtl w:val="true"/>
              </w:rPr>
              <w:tab/>
            </w:r>
            <w:r>
              <w:rPr>
                <w:rStyle w:val="IndexLink"/>
              </w:rPr>
              <w:t>24</w:t>
            </w:r>
          </w:hyperlink>
        </w:p>
        <w:p>
          <w:pPr>
            <w:pStyle w:val="Contents2"/>
            <w:tabs>
              <w:tab w:val="clear" w:pos="8743"/>
              <w:tab w:val="right" w:pos="9026" w:leader="dot"/>
            </w:tabs>
            <w:rPr/>
          </w:pPr>
          <w:hyperlink w:anchor="__RefHeading___Toc2319988_3804643083">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2319990_3804643083">
            <w:r>
              <w:rPr>
                <w:webHidden/>
                <w:rStyle w:val="IndexLink"/>
                <w:rtl w:val="true"/>
              </w:rPr>
              <w:t>فهرست</w:t>
            </w:r>
            <w:r>
              <w:rPr>
                <w:rStyle w:val="IndexLink"/>
                <w:rtl w:val="true"/>
              </w:rPr>
              <w:tab/>
            </w:r>
            <w:r>
              <w:rPr>
                <w:rStyle w:val="IndexLink"/>
              </w:rPr>
              <w:t>30</w:t>
            </w:r>
          </w:hyperlink>
        </w:p>
        <w:p>
          <w:pPr>
            <w:pStyle w:val="Contents2"/>
            <w:tabs>
              <w:tab w:val="clear" w:pos="8743"/>
              <w:tab w:val="right" w:pos="9026" w:leader="dot"/>
            </w:tabs>
            <w:rPr/>
          </w:pPr>
          <w:hyperlink w:anchor="__RefHeading___Toc2319992_3804643083">
            <w:r>
              <w:rPr>
                <w:webHidden/>
                <w:rStyle w:val="IndexLink"/>
                <w:rtl w:val="true"/>
              </w:rPr>
              <w:t>مقدمه مؤلفين</w:t>
            </w:r>
            <w:r>
              <w:rPr>
                <w:rStyle w:val="IndexLink"/>
                <w:rtl w:val="true"/>
              </w:rPr>
              <w:tab/>
            </w:r>
            <w:r>
              <w:rPr>
                <w:rStyle w:val="IndexLink"/>
              </w:rPr>
              <w:t>32</w:t>
            </w:r>
          </w:hyperlink>
        </w:p>
        <w:p>
          <w:pPr>
            <w:pStyle w:val="Contents2"/>
            <w:tabs>
              <w:tab w:val="clear" w:pos="8743"/>
              <w:tab w:val="right" w:pos="9026" w:leader="dot"/>
            </w:tabs>
            <w:rPr/>
          </w:pPr>
          <w:hyperlink w:anchor="__RefHeading___Toc2319994_3804643083">
            <w:r>
              <w:rPr>
                <w:webHidden/>
                <w:rStyle w:val="IndexLink"/>
                <w:rtl w:val="true"/>
              </w:rPr>
              <w:t>تقدير و تشكّر</w:t>
            </w:r>
            <w:r>
              <w:rPr>
                <w:rStyle w:val="IndexLink"/>
                <w:rtl w:val="true"/>
              </w:rPr>
              <w:tab/>
            </w:r>
            <w:r>
              <w:rPr>
                <w:rStyle w:val="IndexLink"/>
              </w:rPr>
              <w:t>36</w:t>
            </w:r>
          </w:hyperlink>
        </w:p>
        <w:p>
          <w:pPr>
            <w:pStyle w:val="Contents2"/>
            <w:tabs>
              <w:tab w:val="clear" w:pos="8743"/>
              <w:tab w:val="right" w:pos="9026" w:leader="dot"/>
            </w:tabs>
            <w:rPr/>
          </w:pPr>
          <w:hyperlink w:anchor="__RefHeading___Toc2319996_3804643083">
            <w:r>
              <w:rPr>
                <w:webHidden/>
                <w:rStyle w:val="IndexLink"/>
                <w:rtl w:val="true"/>
              </w:rPr>
              <w:t xml:space="preserve">فصل </w:t>
            </w:r>
            <w:r>
              <w:rPr>
                <w:rStyle w:val="IndexLink"/>
              </w:rPr>
              <w:t>1</w:t>
            </w:r>
            <w:r>
              <w:rPr>
                <w:rStyle w:val="IndexLink"/>
                <w:rtl w:val="true"/>
              </w:rPr>
              <w:t xml:space="preserve"> : </w:t>
            </w:r>
            <w:r>
              <w:rPr>
                <w:rStyle w:val="IndexLink"/>
                <w:rtl w:val="true"/>
              </w:rPr>
              <w:t xml:space="preserve">حضرت عبدالعظيم عليه السلام </w:t>
            </w:r>
            <w:r>
              <w:rPr>
                <w:rStyle w:val="IndexLink"/>
                <w:rtl w:val="true"/>
              </w:rPr>
              <w:t xml:space="preserve">: </w:t>
            </w:r>
            <w:r>
              <w:rPr>
                <w:rStyle w:val="IndexLink"/>
                <w:rtl w:val="true"/>
              </w:rPr>
              <w:t>كتاب های مستقل</w:t>
            </w:r>
            <w:r>
              <w:rPr>
                <w:rStyle w:val="IndexLink"/>
                <w:rtl w:val="true"/>
              </w:rPr>
              <w:tab/>
            </w:r>
            <w:r>
              <w:rPr>
                <w:rStyle w:val="IndexLink"/>
              </w:rPr>
              <w:t>38</w:t>
            </w:r>
          </w:hyperlink>
        </w:p>
        <w:p>
          <w:pPr>
            <w:pStyle w:val="Contents3"/>
            <w:tabs>
              <w:tab w:val="clear" w:pos="8459"/>
              <w:tab w:val="right" w:pos="9026" w:leader="dot"/>
            </w:tabs>
            <w:rPr/>
          </w:pPr>
          <w:hyperlink w:anchor="__RefHeading___Toc2319998_380464308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320000_3804643083">
            <w:r>
              <w:rPr>
                <w:webHidden/>
                <w:rStyle w:val="IndexLink"/>
                <w:rtl w:val="true"/>
              </w:rPr>
              <w:t xml:space="preserve">حضرت عبدالعظيم عليه السلام </w:t>
            </w:r>
            <w:r>
              <w:rPr>
                <w:rStyle w:val="IndexLink"/>
                <w:rtl w:val="true"/>
              </w:rPr>
              <w:t xml:space="preserve">: </w:t>
            </w:r>
            <w:r>
              <w:rPr>
                <w:rStyle w:val="IndexLink"/>
                <w:rtl w:val="true"/>
              </w:rPr>
              <w:t>كتاب های مستقل</w:t>
            </w:r>
            <w:r>
              <w:rPr>
                <w:rStyle w:val="IndexLink"/>
                <w:rtl w:val="true"/>
              </w:rPr>
              <w:tab/>
            </w:r>
            <w:r>
              <w:rPr>
                <w:rStyle w:val="IndexLink"/>
              </w:rPr>
              <w:t>40</w:t>
            </w:r>
          </w:hyperlink>
        </w:p>
        <w:p>
          <w:pPr>
            <w:pStyle w:val="Contents3"/>
            <w:tabs>
              <w:tab w:val="clear" w:pos="8459"/>
              <w:tab w:val="right" w:pos="9026" w:leader="dot"/>
            </w:tabs>
            <w:rPr/>
          </w:pPr>
          <w:hyperlink w:anchor="__RefHeading___Toc2320002_3804643083">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 xml:space="preserve">آستانه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40</w:t>
            </w:r>
          </w:hyperlink>
        </w:p>
        <w:p>
          <w:pPr>
            <w:pStyle w:val="Contents3"/>
            <w:tabs>
              <w:tab w:val="clear" w:pos="8459"/>
              <w:tab w:val="right" w:pos="9026" w:leader="dot"/>
            </w:tabs>
            <w:rPr/>
          </w:pPr>
          <w:hyperlink w:anchor="__RefHeading___Toc2320004_3804643083">
            <w:r>
              <w:rPr>
                <w:webHidden/>
                <w:rStyle w:val="IndexLink"/>
              </w:rPr>
              <w:t>2</w:t>
            </w:r>
            <w:r>
              <w:rPr>
                <w:rStyle w:val="IndexLink"/>
                <w:rtl w:val="true"/>
              </w:rPr>
              <w:t xml:space="preserve"> / </w:t>
            </w:r>
            <w:r>
              <w:rPr>
                <w:rStyle w:val="IndexLink"/>
              </w:rPr>
              <w:t>2</w:t>
            </w:r>
            <w:r>
              <w:rPr>
                <w:rStyle w:val="IndexLink"/>
                <w:rtl w:val="true"/>
              </w:rPr>
              <w:t xml:space="preserve"> . </w:t>
            </w:r>
            <w:r>
              <w:rPr>
                <w:rStyle w:val="IndexLink"/>
                <w:rtl w:val="true"/>
              </w:rPr>
              <w:t xml:space="preserve">آستانه ری </w:t>
            </w:r>
            <w:r>
              <w:rPr>
                <w:rStyle w:val="IndexLink"/>
                <w:rtl w:val="true"/>
              </w:rPr>
              <w:t xml:space="preserve">: </w:t>
            </w:r>
            <w:r>
              <w:rPr>
                <w:rStyle w:val="IndexLink"/>
                <w:rtl w:val="true"/>
              </w:rPr>
              <w:t xml:space="preserve">مجموعه اسناد و فرامين </w:t>
            </w:r>
            <w:r>
              <w:rPr>
                <w:rStyle w:val="IndexLink"/>
                <w:rtl w:val="true"/>
              </w:rPr>
              <w:t>(</w:t>
            </w:r>
            <w:r>
              <w:rPr>
                <w:rStyle w:val="IndexLink"/>
                <w:rtl w:val="true"/>
              </w:rPr>
              <w:t>فارسی</w:t>
            </w:r>
            <w:r>
              <w:rPr>
                <w:rStyle w:val="IndexLink"/>
                <w:rtl w:val="true"/>
              </w:rPr>
              <w:t>)</w:t>
              <w:tab/>
            </w:r>
            <w:r>
              <w:rPr>
                <w:rStyle w:val="IndexLink"/>
              </w:rPr>
              <w:t>40</w:t>
            </w:r>
          </w:hyperlink>
        </w:p>
        <w:p>
          <w:pPr>
            <w:pStyle w:val="Contents3"/>
            <w:tabs>
              <w:tab w:val="clear" w:pos="8459"/>
              <w:tab w:val="right" w:pos="9026" w:leader="dot"/>
            </w:tabs>
            <w:rPr/>
          </w:pPr>
          <w:hyperlink w:anchor="__RefHeading___Toc2320006_3804643083">
            <w:r>
              <w:rPr>
                <w:webHidden/>
                <w:rStyle w:val="IndexLink"/>
              </w:rPr>
              <w:t>3</w:t>
            </w:r>
            <w:r>
              <w:rPr>
                <w:rStyle w:val="IndexLink"/>
                <w:rtl w:val="true"/>
              </w:rPr>
              <w:t xml:space="preserve"> / </w:t>
            </w:r>
            <w:r>
              <w:rPr>
                <w:rStyle w:val="IndexLink"/>
              </w:rPr>
              <w:t>3</w:t>
            </w:r>
            <w:r>
              <w:rPr>
                <w:rStyle w:val="IndexLink"/>
                <w:rtl w:val="true"/>
              </w:rPr>
              <w:t xml:space="preserve"> . </w:t>
            </w:r>
            <w:r>
              <w:rPr>
                <w:rStyle w:val="IndexLink"/>
                <w:rtl w:val="true"/>
              </w:rPr>
              <w:t xml:space="preserve">آستانه مقدسه ری در گذشته و حال </w:t>
            </w:r>
            <w:r>
              <w:rPr>
                <w:rStyle w:val="IndexLink"/>
                <w:rtl w:val="true"/>
              </w:rPr>
              <w:t>(</w:t>
            </w:r>
            <w:r>
              <w:rPr>
                <w:rStyle w:val="IndexLink"/>
                <w:rtl w:val="true"/>
              </w:rPr>
              <w:t>فارسی</w:t>
            </w:r>
            <w:r>
              <w:rPr>
                <w:rStyle w:val="IndexLink"/>
                <w:rtl w:val="true"/>
              </w:rPr>
              <w:t>)</w:t>
              <w:tab/>
            </w:r>
            <w:r>
              <w:rPr>
                <w:rStyle w:val="IndexLink"/>
              </w:rPr>
              <w:t>41</w:t>
            </w:r>
          </w:hyperlink>
        </w:p>
        <w:p>
          <w:pPr>
            <w:pStyle w:val="Contents3"/>
            <w:tabs>
              <w:tab w:val="clear" w:pos="8459"/>
              <w:tab w:val="right" w:pos="9026" w:leader="dot"/>
            </w:tabs>
            <w:rPr/>
          </w:pPr>
          <w:hyperlink w:anchor="__RefHeading___Toc2320008_3804643083">
            <w:r>
              <w:rPr>
                <w:webHidden/>
                <w:rStyle w:val="IndexLink"/>
              </w:rPr>
              <w:t>4</w:t>
            </w:r>
            <w:r>
              <w:rPr>
                <w:rStyle w:val="IndexLink"/>
                <w:rtl w:val="true"/>
              </w:rPr>
              <w:t xml:space="preserve"> / </w:t>
            </w:r>
            <w:r>
              <w:rPr>
                <w:rStyle w:val="IndexLink"/>
              </w:rPr>
              <w:t>4</w:t>
            </w:r>
            <w:r>
              <w:rPr>
                <w:rStyle w:val="IndexLink"/>
                <w:rtl w:val="true"/>
              </w:rPr>
              <w:t xml:space="preserve"> . </w:t>
            </w:r>
            <w:r>
              <w:rPr>
                <w:rStyle w:val="IndexLink"/>
                <w:rtl w:val="true"/>
              </w:rPr>
              <w:t>الاخبار العظيمية</w:t>
            </w:r>
            <w:r>
              <w:rPr>
                <w:rStyle w:val="IndexLink"/>
                <w:rtl w:val="true"/>
              </w:rPr>
              <w:tab/>
            </w:r>
            <w:r>
              <w:rPr>
                <w:rStyle w:val="IndexLink"/>
              </w:rPr>
              <w:t>41</w:t>
            </w:r>
          </w:hyperlink>
        </w:p>
        <w:p>
          <w:pPr>
            <w:pStyle w:val="Contents3"/>
            <w:tabs>
              <w:tab w:val="clear" w:pos="8459"/>
              <w:tab w:val="right" w:pos="9026" w:leader="dot"/>
            </w:tabs>
            <w:rPr/>
          </w:pPr>
          <w:hyperlink w:anchor="__RefHeading___Toc2320010_3804643083">
            <w:r>
              <w:rPr>
                <w:webHidden/>
                <w:rStyle w:val="IndexLink"/>
              </w:rPr>
              <w:t>5</w:t>
            </w:r>
            <w:r>
              <w:rPr>
                <w:rStyle w:val="IndexLink"/>
                <w:rtl w:val="true"/>
              </w:rPr>
              <w:t xml:space="preserve"> / </w:t>
            </w:r>
            <w:r>
              <w:rPr>
                <w:rStyle w:val="IndexLink"/>
              </w:rPr>
              <w:t>5</w:t>
            </w:r>
            <w:r>
              <w:rPr>
                <w:rStyle w:val="IndexLink"/>
                <w:rtl w:val="true"/>
              </w:rPr>
              <w:t xml:space="preserve"> . </w:t>
            </w:r>
            <w:r>
              <w:rPr>
                <w:rStyle w:val="IndexLink"/>
                <w:rtl w:val="true"/>
              </w:rPr>
              <w:t>اينجا كربلاست</w:t>
            </w:r>
            <w:r>
              <w:rPr>
                <w:rStyle w:val="IndexLink"/>
                <w:rtl w:val="true"/>
              </w:rPr>
              <w:t xml:space="preserve">!!! </w:t>
            </w:r>
            <w:r>
              <w:rPr>
                <w:rStyle w:val="IndexLink"/>
                <w:rtl w:val="true"/>
              </w:rPr>
              <w:t>حرم حرم حسين عليه السلام است</w:t>
            </w:r>
            <w:r>
              <w:rPr>
                <w:rStyle w:val="IndexLink"/>
                <w:rtl w:val="true"/>
              </w:rPr>
              <w:t xml:space="preserve">! : </w:t>
            </w:r>
            <w:r>
              <w:rPr>
                <w:rStyle w:val="IndexLink"/>
                <w:rtl w:val="true"/>
              </w:rPr>
              <w:t>تاريخ زندگانی حضرت عبدالعظيم عليه السلام ، امامزادگان مجاور و اشخاص مدفون اطراف بقعه</w:t>
            </w:r>
            <w:r>
              <w:rPr>
                <w:rStyle w:val="IndexLink"/>
                <w:rtl w:val="true"/>
              </w:rPr>
              <w:t>(</w:t>
            </w:r>
            <w:r>
              <w:rPr>
                <w:rStyle w:val="IndexLink"/>
                <w:rtl w:val="true"/>
              </w:rPr>
              <w:t>فارسی</w:t>
            </w:r>
            <w:r>
              <w:rPr>
                <w:rStyle w:val="IndexLink"/>
                <w:rtl w:val="true"/>
              </w:rPr>
              <w:t>)</w:t>
              <w:tab/>
            </w:r>
            <w:r>
              <w:rPr>
                <w:rStyle w:val="IndexLink"/>
              </w:rPr>
              <w:t>42</w:t>
            </w:r>
          </w:hyperlink>
        </w:p>
        <w:p>
          <w:pPr>
            <w:pStyle w:val="Contents3"/>
            <w:tabs>
              <w:tab w:val="clear" w:pos="8459"/>
              <w:tab w:val="right" w:pos="9026" w:leader="dot"/>
            </w:tabs>
            <w:rPr/>
          </w:pPr>
          <w:hyperlink w:anchor="__RefHeading___Toc2320012_3804643083">
            <w:r>
              <w:rPr>
                <w:webHidden/>
                <w:rStyle w:val="IndexLink"/>
              </w:rPr>
              <w:t>6</w:t>
            </w:r>
            <w:r>
              <w:rPr>
                <w:rStyle w:val="IndexLink"/>
                <w:rtl w:val="true"/>
              </w:rPr>
              <w:t xml:space="preserve"> / </w:t>
            </w:r>
            <w:r>
              <w:rPr>
                <w:rStyle w:val="IndexLink"/>
              </w:rPr>
              <w:t>6</w:t>
            </w:r>
            <w:r>
              <w:rPr>
                <w:rStyle w:val="IndexLink"/>
                <w:rtl w:val="true"/>
              </w:rPr>
              <w:t xml:space="preserve"> . </w:t>
            </w:r>
            <w:r>
              <w:rPr>
                <w:rStyle w:val="IndexLink"/>
                <w:rtl w:val="true"/>
              </w:rPr>
              <w:t xml:space="preserve">تاريخ آستانه ری </w:t>
            </w:r>
            <w:r>
              <w:rPr>
                <w:rStyle w:val="IndexLink"/>
                <w:rtl w:val="true"/>
              </w:rPr>
              <w:t>(</w:t>
            </w:r>
            <w:r>
              <w:rPr>
                <w:rStyle w:val="IndexLink"/>
                <w:rtl w:val="true"/>
              </w:rPr>
              <w:t>فارسی</w:t>
            </w:r>
            <w:r>
              <w:rPr>
                <w:rStyle w:val="IndexLink"/>
                <w:rtl w:val="true"/>
              </w:rPr>
              <w:t>)</w:t>
              <w:tab/>
            </w:r>
            <w:r>
              <w:rPr>
                <w:rStyle w:val="IndexLink"/>
              </w:rPr>
              <w:t>42</w:t>
            </w:r>
          </w:hyperlink>
        </w:p>
        <w:p>
          <w:pPr>
            <w:pStyle w:val="Contents3"/>
            <w:tabs>
              <w:tab w:val="clear" w:pos="8459"/>
              <w:tab w:val="right" w:pos="9026" w:leader="dot"/>
            </w:tabs>
            <w:rPr/>
          </w:pPr>
          <w:hyperlink w:anchor="__RefHeading___Toc2320014_3804643083">
            <w:r>
              <w:rPr>
                <w:webHidden/>
                <w:rStyle w:val="IndexLink"/>
              </w:rPr>
              <w:t>7</w:t>
            </w:r>
            <w:r>
              <w:rPr>
                <w:rStyle w:val="IndexLink"/>
                <w:rtl w:val="true"/>
              </w:rPr>
              <w:t xml:space="preserve"> / </w:t>
            </w:r>
            <w:r>
              <w:rPr>
                <w:rStyle w:val="IndexLink"/>
              </w:rPr>
              <w:t>7</w:t>
            </w:r>
            <w:r>
              <w:rPr>
                <w:rStyle w:val="IndexLink"/>
                <w:rtl w:val="true"/>
              </w:rPr>
              <w:t xml:space="preserve"> . </w:t>
            </w:r>
            <w:r>
              <w:rPr>
                <w:rStyle w:val="IndexLink"/>
                <w:rtl w:val="true"/>
              </w:rPr>
              <w:t>تاريخ مختصر كتابخانه آستانه حضرت عبدالعظيم عليه السلام كه بمناسبت جشن افتتاحيه كتابخانه تقديم ميگردد</w:t>
            </w:r>
            <w:r>
              <w:rPr>
                <w:rStyle w:val="IndexLink"/>
                <w:rtl w:val="true"/>
              </w:rPr>
              <w:t>(</w:t>
            </w:r>
            <w:r>
              <w:rPr>
                <w:rStyle w:val="IndexLink"/>
                <w:rtl w:val="true"/>
              </w:rPr>
              <w:t>فارسی</w:t>
            </w:r>
            <w:r>
              <w:rPr>
                <w:rStyle w:val="IndexLink"/>
                <w:rtl w:val="true"/>
              </w:rPr>
              <w:t>)</w:t>
              <w:tab/>
            </w:r>
            <w:r>
              <w:rPr>
                <w:rStyle w:val="IndexLink"/>
              </w:rPr>
              <w:t>43</w:t>
            </w:r>
          </w:hyperlink>
        </w:p>
        <w:p>
          <w:pPr>
            <w:pStyle w:val="Contents3"/>
            <w:tabs>
              <w:tab w:val="clear" w:pos="8459"/>
              <w:tab w:val="right" w:pos="9026" w:leader="dot"/>
            </w:tabs>
            <w:rPr/>
          </w:pPr>
          <w:hyperlink w:anchor="__RefHeading___Toc2320016_3804643083">
            <w:r>
              <w:rPr>
                <w:webHidden/>
                <w:rStyle w:val="IndexLink"/>
              </w:rPr>
              <w:t>8</w:t>
            </w:r>
            <w:r>
              <w:rPr>
                <w:rStyle w:val="IndexLink"/>
                <w:rtl w:val="true"/>
              </w:rPr>
              <w:t xml:space="preserve"> / </w:t>
            </w:r>
            <w:r>
              <w:rPr>
                <w:rStyle w:val="IndexLink"/>
              </w:rPr>
              <w:t>8</w:t>
            </w:r>
            <w:r>
              <w:rPr>
                <w:rStyle w:val="IndexLink"/>
                <w:rtl w:val="true"/>
              </w:rPr>
              <w:t xml:space="preserve"> . </w:t>
            </w:r>
            <w:r>
              <w:rPr>
                <w:rStyle w:val="IndexLink"/>
                <w:rtl w:val="true"/>
              </w:rPr>
              <w:t>التحفة العظيمية</w:t>
            </w:r>
            <w:r>
              <w:rPr>
                <w:rStyle w:val="IndexLink"/>
                <w:rtl w:val="true"/>
              </w:rPr>
              <w:tab/>
            </w:r>
            <w:r>
              <w:rPr>
                <w:rStyle w:val="IndexLink"/>
              </w:rPr>
              <w:t>44</w:t>
            </w:r>
          </w:hyperlink>
        </w:p>
        <w:p>
          <w:pPr>
            <w:pStyle w:val="Contents3"/>
            <w:tabs>
              <w:tab w:val="clear" w:pos="8459"/>
              <w:tab w:val="right" w:pos="9026" w:leader="dot"/>
            </w:tabs>
            <w:rPr/>
          </w:pPr>
          <w:hyperlink w:anchor="__RefHeading___Toc2320018_3804643083">
            <w:r>
              <w:rPr>
                <w:webHidden/>
                <w:rStyle w:val="IndexLink"/>
              </w:rPr>
              <w:t>9</w:t>
            </w:r>
            <w:r>
              <w:rPr>
                <w:rStyle w:val="IndexLink"/>
                <w:rtl w:val="true"/>
              </w:rPr>
              <w:t xml:space="preserve"> / </w:t>
            </w:r>
            <w:r>
              <w:rPr>
                <w:rStyle w:val="IndexLink"/>
              </w:rPr>
              <w:t>9</w:t>
            </w:r>
            <w:r>
              <w:rPr>
                <w:rStyle w:val="IndexLink"/>
                <w:rtl w:val="true"/>
              </w:rPr>
              <w:t xml:space="preserve"> . </w:t>
            </w:r>
            <w:r>
              <w:rPr>
                <w:rStyle w:val="IndexLink"/>
                <w:rtl w:val="true"/>
              </w:rPr>
              <w:t xml:space="preserve">تذكرة العظيمية </w:t>
            </w:r>
            <w:r>
              <w:rPr>
                <w:rStyle w:val="IndexLink"/>
                <w:rtl w:val="true"/>
              </w:rPr>
              <w:t>(</w:t>
            </w:r>
            <w:r>
              <w:rPr>
                <w:rStyle w:val="IndexLink"/>
                <w:rtl w:val="true"/>
              </w:rPr>
              <w:t>فارسی</w:t>
            </w:r>
            <w:r>
              <w:rPr>
                <w:rStyle w:val="IndexLink"/>
                <w:rtl w:val="true"/>
              </w:rPr>
              <w:t>)</w:t>
              <w:tab/>
            </w:r>
            <w:r>
              <w:rPr>
                <w:rStyle w:val="IndexLink"/>
              </w:rPr>
              <w:t>44</w:t>
            </w:r>
          </w:hyperlink>
        </w:p>
        <w:p>
          <w:pPr>
            <w:pStyle w:val="Contents3"/>
            <w:tabs>
              <w:tab w:val="clear" w:pos="8459"/>
              <w:tab w:val="right" w:pos="9026" w:leader="dot"/>
            </w:tabs>
            <w:rPr/>
          </w:pPr>
          <w:hyperlink w:anchor="__RefHeading___Toc2320020_3804643083">
            <w:r>
              <w:rPr>
                <w:webHidden/>
                <w:rStyle w:val="IndexLink"/>
              </w:rPr>
              <w:t>10</w:t>
            </w:r>
            <w:r>
              <w:rPr>
                <w:rStyle w:val="IndexLink"/>
                <w:rtl w:val="true"/>
              </w:rPr>
              <w:t xml:space="preserve"> / </w:t>
            </w:r>
            <w:r>
              <w:rPr>
                <w:rStyle w:val="IndexLink"/>
              </w:rPr>
              <w:t>10</w:t>
            </w:r>
            <w:r>
              <w:rPr>
                <w:rStyle w:val="IndexLink"/>
                <w:rtl w:val="true"/>
              </w:rPr>
              <w:t xml:space="preserve"> . </w:t>
            </w:r>
            <w:r>
              <w:rPr>
                <w:rStyle w:val="IndexLink"/>
                <w:rtl w:val="true"/>
              </w:rPr>
              <w:t xml:space="preserve">ترجمه اعتقادات عبدالعظيم حسنی </w:t>
            </w:r>
            <w:r>
              <w:rPr>
                <w:rStyle w:val="IndexLink"/>
                <w:rtl w:val="true"/>
              </w:rPr>
              <w:t>(</w:t>
            </w:r>
            <w:r>
              <w:rPr>
                <w:rStyle w:val="IndexLink"/>
                <w:rtl w:val="true"/>
              </w:rPr>
              <w:t>فارسی</w:t>
            </w:r>
            <w:r>
              <w:rPr>
                <w:rStyle w:val="IndexLink"/>
                <w:rtl w:val="true"/>
              </w:rPr>
              <w:t>)</w:t>
              <w:tab/>
            </w:r>
            <w:r>
              <w:rPr>
                <w:rStyle w:val="IndexLink"/>
              </w:rPr>
              <w:t>46</w:t>
            </w:r>
          </w:hyperlink>
        </w:p>
        <w:p>
          <w:pPr>
            <w:pStyle w:val="Contents3"/>
            <w:tabs>
              <w:tab w:val="clear" w:pos="8459"/>
              <w:tab w:val="right" w:pos="9026" w:leader="dot"/>
            </w:tabs>
            <w:rPr/>
          </w:pPr>
          <w:hyperlink w:anchor="__RefHeading___Toc2320022_3804643083">
            <w:r>
              <w:rPr>
                <w:webHidden/>
                <w:rStyle w:val="IndexLink"/>
              </w:rPr>
              <w:t>11</w:t>
            </w:r>
            <w:r>
              <w:rPr>
                <w:rStyle w:val="IndexLink"/>
                <w:rtl w:val="true"/>
              </w:rPr>
              <w:t xml:space="preserve"> / </w:t>
            </w:r>
            <w:r>
              <w:rPr>
                <w:rStyle w:val="IndexLink"/>
              </w:rPr>
              <w:t>11</w:t>
            </w:r>
            <w:r>
              <w:rPr>
                <w:rStyle w:val="IndexLink"/>
                <w:rtl w:val="true"/>
              </w:rPr>
              <w:t xml:space="preserve"> . </w:t>
            </w:r>
            <w:r>
              <w:rPr>
                <w:rStyle w:val="IndexLink"/>
                <w:rtl w:val="true"/>
              </w:rPr>
              <w:t>جنّات النعيم فی احوال سيدنا الشريف عبدالعظيم</w:t>
            </w:r>
            <w:r>
              <w:rPr>
                <w:rStyle w:val="IndexLink"/>
                <w:rtl w:val="true"/>
              </w:rPr>
              <w:t>(</w:t>
            </w:r>
            <w:r>
              <w:rPr>
                <w:rStyle w:val="IndexLink"/>
                <w:rtl w:val="true"/>
              </w:rPr>
              <w:t>عربی</w:t>
            </w:r>
            <w:r>
              <w:rPr>
                <w:rStyle w:val="IndexLink"/>
                <w:rtl w:val="true"/>
              </w:rPr>
              <w:t>)</w:t>
              <w:tab/>
            </w:r>
            <w:r>
              <w:rPr>
                <w:rStyle w:val="IndexLink"/>
              </w:rPr>
              <w:t>46</w:t>
            </w:r>
          </w:hyperlink>
        </w:p>
        <w:p>
          <w:pPr>
            <w:pStyle w:val="Contents3"/>
            <w:tabs>
              <w:tab w:val="clear" w:pos="8459"/>
              <w:tab w:val="right" w:pos="9026" w:leader="dot"/>
            </w:tabs>
            <w:rPr/>
          </w:pPr>
          <w:hyperlink w:anchor="__RefHeading___Toc2320024_3804643083">
            <w:r>
              <w:rPr>
                <w:webHidden/>
                <w:rStyle w:val="IndexLink"/>
              </w:rPr>
              <w:t>12</w:t>
            </w:r>
            <w:r>
              <w:rPr>
                <w:rStyle w:val="IndexLink"/>
                <w:rtl w:val="true"/>
              </w:rPr>
              <w:t xml:space="preserve"> / </w:t>
            </w:r>
            <w:r>
              <w:rPr>
                <w:rStyle w:val="IndexLink"/>
              </w:rPr>
              <w:t>12</w:t>
            </w:r>
            <w:r>
              <w:rPr>
                <w:rStyle w:val="IndexLink"/>
                <w:rtl w:val="true"/>
              </w:rPr>
              <w:t xml:space="preserve"> . </w:t>
            </w:r>
            <w:r>
              <w:rPr>
                <w:rStyle w:val="IndexLink"/>
                <w:rtl w:val="true"/>
              </w:rPr>
              <w:t xml:space="preserve">جنة النعيم و العيش السليم فی احوال السيد الكريم و المحدث العليم عبدالعظيم بن عبدالله الحسنی عليه السلام و التكريم </w:t>
            </w:r>
            <w:r>
              <w:rPr>
                <w:rStyle w:val="IndexLink"/>
                <w:rtl w:val="true"/>
              </w:rPr>
              <w:t>(</w:t>
            </w:r>
            <w:r>
              <w:rPr>
                <w:rStyle w:val="IndexLink"/>
                <w:rtl w:val="true"/>
              </w:rPr>
              <w:t>روح و ريحان</w:t>
            </w:r>
            <w:r>
              <w:rPr>
                <w:rStyle w:val="IndexLink"/>
                <w:rtl w:val="true"/>
              </w:rPr>
              <w:t>) (</w:t>
            </w:r>
            <w:r>
              <w:rPr>
                <w:rStyle w:val="IndexLink"/>
                <w:rtl w:val="true"/>
              </w:rPr>
              <w:t>فارسی</w:t>
            </w:r>
            <w:r>
              <w:rPr>
                <w:rStyle w:val="IndexLink"/>
                <w:rtl w:val="true"/>
              </w:rPr>
              <w:t>)</w:t>
              <w:tab/>
            </w:r>
            <w:r>
              <w:rPr>
                <w:rStyle w:val="IndexLink"/>
              </w:rPr>
              <w:t>47</w:t>
            </w:r>
          </w:hyperlink>
        </w:p>
        <w:p>
          <w:pPr>
            <w:pStyle w:val="Contents3"/>
            <w:tabs>
              <w:tab w:val="clear" w:pos="8459"/>
              <w:tab w:val="right" w:pos="9026" w:leader="dot"/>
            </w:tabs>
            <w:rPr/>
          </w:pPr>
          <w:hyperlink w:anchor="__RefHeading___Toc2320026_3804643083">
            <w:r>
              <w:rPr>
                <w:webHidden/>
                <w:rStyle w:val="IndexLink"/>
              </w:rPr>
              <w:t>13</w:t>
            </w:r>
            <w:r>
              <w:rPr>
                <w:rStyle w:val="IndexLink"/>
                <w:rtl w:val="true"/>
              </w:rPr>
              <w:t xml:space="preserve"> / </w:t>
            </w:r>
            <w:r>
              <w:rPr>
                <w:rStyle w:val="IndexLink"/>
              </w:rPr>
              <w:t>13</w:t>
            </w:r>
            <w:r>
              <w:rPr>
                <w:rStyle w:val="IndexLink"/>
                <w:rtl w:val="true"/>
              </w:rPr>
              <w:t xml:space="preserve"> . </w:t>
            </w:r>
            <w:r>
              <w:rPr>
                <w:rStyle w:val="IndexLink"/>
                <w:rtl w:val="true"/>
              </w:rPr>
              <w:t xml:space="preserve">حضرت عبدالعظيم حسنی عليه السلام </w:t>
            </w:r>
            <w:r>
              <w:rPr>
                <w:rStyle w:val="IndexLink"/>
                <w:rtl w:val="true"/>
              </w:rPr>
              <w:t xml:space="preserve">: </w:t>
            </w:r>
            <w:r>
              <w:rPr>
                <w:rStyle w:val="IndexLink"/>
                <w:rtl w:val="true"/>
              </w:rPr>
              <w:t>آفتاب ری</w:t>
            </w:r>
            <w:r>
              <w:rPr>
                <w:rStyle w:val="IndexLink"/>
                <w:rtl w:val="true"/>
              </w:rPr>
              <w:t>(</w:t>
            </w:r>
            <w:r>
              <w:rPr>
                <w:rStyle w:val="IndexLink"/>
                <w:rtl w:val="true"/>
              </w:rPr>
              <w:t>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2320028_3804643083">
            <w:r>
              <w:rPr>
                <w:webHidden/>
                <w:rStyle w:val="IndexLink"/>
              </w:rPr>
              <w:t>14</w:t>
            </w:r>
            <w:r>
              <w:rPr>
                <w:rStyle w:val="IndexLink"/>
                <w:rtl w:val="true"/>
              </w:rPr>
              <w:t xml:space="preserve"> / </w:t>
            </w:r>
            <w:r>
              <w:rPr>
                <w:rStyle w:val="IndexLink"/>
              </w:rPr>
              <w:t>14</w:t>
            </w:r>
            <w:r>
              <w:rPr>
                <w:rStyle w:val="IndexLink"/>
                <w:rtl w:val="true"/>
              </w:rPr>
              <w:t xml:space="preserve"> . </w:t>
            </w:r>
            <w:r>
              <w:rPr>
                <w:rStyle w:val="IndexLink"/>
                <w:rtl w:val="true"/>
              </w:rPr>
              <w:t xml:space="preserve">الخصائص العظيمية </w:t>
            </w:r>
            <w:r>
              <w:rPr>
                <w:rStyle w:val="IndexLink"/>
                <w:rtl w:val="true"/>
              </w:rPr>
              <w:t>(</w:t>
            </w:r>
            <w:r>
              <w:rPr>
                <w:rStyle w:val="IndexLink"/>
                <w:rtl w:val="true"/>
              </w:rPr>
              <w:t>فارسی</w:t>
            </w:r>
            <w:r>
              <w:rPr>
                <w:rStyle w:val="IndexLink"/>
                <w:rtl w:val="true"/>
              </w:rPr>
              <w:t>)</w:t>
              <w:tab/>
            </w:r>
            <w:r>
              <w:rPr>
                <w:rStyle w:val="IndexLink"/>
              </w:rPr>
              <w:t>50</w:t>
            </w:r>
          </w:hyperlink>
        </w:p>
        <w:p>
          <w:pPr>
            <w:pStyle w:val="Contents3"/>
            <w:tabs>
              <w:tab w:val="clear" w:pos="8459"/>
              <w:tab w:val="right" w:pos="9026" w:leader="dot"/>
            </w:tabs>
            <w:rPr/>
          </w:pPr>
          <w:hyperlink w:anchor="__RefHeading___Toc2320030_3804643083">
            <w:r>
              <w:rPr>
                <w:webHidden/>
                <w:rStyle w:val="IndexLink"/>
              </w:rPr>
              <w:t>15</w:t>
            </w:r>
            <w:r>
              <w:rPr>
                <w:rStyle w:val="IndexLink"/>
                <w:rtl w:val="true"/>
              </w:rPr>
              <w:t xml:space="preserve"> / </w:t>
            </w:r>
            <w:r>
              <w:rPr>
                <w:rStyle w:val="IndexLink"/>
              </w:rPr>
              <w:t>15</w:t>
            </w:r>
            <w:r>
              <w:rPr>
                <w:rStyle w:val="IndexLink"/>
                <w:rtl w:val="true"/>
              </w:rPr>
              <w:t xml:space="preserve"> . </w:t>
            </w:r>
            <w:r>
              <w:rPr>
                <w:rStyle w:val="IndexLink"/>
                <w:rtl w:val="true"/>
              </w:rPr>
              <w:t>در وصف حضرت عبدالعظيم حسنی عليه السلام و بی بی شهربانو عليهاالسلام</w:t>
            </w:r>
            <w:r>
              <w:rPr>
                <w:rStyle w:val="IndexLink"/>
                <w:rtl w:val="true"/>
              </w:rPr>
              <w:t>(</w:t>
            </w:r>
            <w:r>
              <w:rPr>
                <w:rStyle w:val="IndexLink"/>
                <w:rtl w:val="true"/>
              </w:rPr>
              <w:t>فارسی</w:t>
            </w:r>
            <w:r>
              <w:rPr>
                <w:rStyle w:val="IndexLink"/>
                <w:rtl w:val="true"/>
              </w:rPr>
              <w:t>)</w:t>
              <w:tab/>
            </w:r>
            <w:r>
              <w:rPr>
                <w:rStyle w:val="IndexLink"/>
              </w:rPr>
              <w:t>51</w:t>
            </w:r>
          </w:hyperlink>
        </w:p>
        <w:p>
          <w:pPr>
            <w:pStyle w:val="Contents3"/>
            <w:tabs>
              <w:tab w:val="clear" w:pos="8459"/>
              <w:tab w:val="right" w:pos="9026" w:leader="dot"/>
            </w:tabs>
            <w:rPr/>
          </w:pPr>
          <w:hyperlink w:anchor="__RefHeading___Toc2320032_3804643083">
            <w:r>
              <w:rPr>
                <w:webHidden/>
                <w:rStyle w:val="IndexLink"/>
              </w:rPr>
              <w:t>16</w:t>
            </w:r>
            <w:r>
              <w:rPr>
                <w:rStyle w:val="IndexLink"/>
                <w:rtl w:val="true"/>
              </w:rPr>
              <w:t xml:space="preserve"> / </w:t>
            </w:r>
            <w:r>
              <w:rPr>
                <w:rStyle w:val="IndexLink"/>
              </w:rPr>
              <w:t>16</w:t>
            </w:r>
            <w:r>
              <w:rPr>
                <w:rStyle w:val="IndexLink"/>
                <w:rtl w:val="true"/>
              </w:rPr>
              <w:t xml:space="preserve"> . </w:t>
            </w:r>
            <w:r>
              <w:rPr>
                <w:rStyle w:val="IndexLink"/>
                <w:rtl w:val="true"/>
              </w:rPr>
              <w:t>دفتر ثبت كتابخانه آستانه حضرت عبدالعظيم</w:t>
            </w:r>
            <w:r>
              <w:rPr>
                <w:rStyle w:val="IndexLink"/>
                <w:rtl w:val="true"/>
              </w:rPr>
              <w:t>(</w:t>
            </w:r>
            <w:r>
              <w:rPr>
                <w:rStyle w:val="IndexLink"/>
                <w:rtl w:val="true"/>
              </w:rPr>
              <w:t>فارسی</w:t>
            </w:r>
            <w:r>
              <w:rPr>
                <w:rStyle w:val="IndexLink"/>
                <w:rtl w:val="true"/>
              </w:rPr>
              <w:t>)</w:t>
              <w:tab/>
            </w:r>
            <w:r>
              <w:rPr>
                <w:rStyle w:val="IndexLink"/>
              </w:rPr>
              <w:t>51</w:t>
            </w:r>
          </w:hyperlink>
        </w:p>
        <w:p>
          <w:pPr>
            <w:pStyle w:val="Contents3"/>
            <w:tabs>
              <w:tab w:val="clear" w:pos="8459"/>
              <w:tab w:val="right" w:pos="9026" w:leader="dot"/>
            </w:tabs>
            <w:rPr/>
          </w:pPr>
          <w:hyperlink w:anchor="__RefHeading___Toc2320034_3804643083">
            <w:r>
              <w:rPr>
                <w:webHidden/>
                <w:rStyle w:val="IndexLink"/>
              </w:rPr>
              <w:t>17</w:t>
            </w:r>
            <w:r>
              <w:rPr>
                <w:rStyle w:val="IndexLink"/>
                <w:rtl w:val="true"/>
              </w:rPr>
              <w:t xml:space="preserve"> / </w:t>
            </w:r>
            <w:r>
              <w:rPr>
                <w:rStyle w:val="IndexLink"/>
              </w:rPr>
              <w:t>17</w:t>
            </w:r>
            <w:r>
              <w:rPr>
                <w:rStyle w:val="IndexLink"/>
                <w:rtl w:val="true"/>
              </w:rPr>
              <w:t xml:space="preserve"> . </w:t>
            </w:r>
            <w:r>
              <w:rPr>
                <w:rStyle w:val="IndexLink"/>
                <w:rtl w:val="true"/>
              </w:rPr>
              <w:t xml:space="preserve">رسالة فی فضل عبدالعظيم عليه السلام </w:t>
            </w:r>
            <w:r>
              <w:rPr>
                <w:rStyle w:val="IndexLink"/>
                <w:rtl w:val="true"/>
              </w:rPr>
              <w:t>(</w:t>
            </w:r>
            <w:r>
              <w:rPr>
                <w:rStyle w:val="IndexLink"/>
                <w:rtl w:val="true"/>
              </w:rPr>
              <w:t>عربی</w:t>
            </w:r>
            <w:r>
              <w:rPr>
                <w:rStyle w:val="IndexLink"/>
                <w:rtl w:val="true"/>
              </w:rPr>
              <w:t>)</w:t>
              <w:tab/>
            </w:r>
            <w:r>
              <w:rPr>
                <w:rStyle w:val="IndexLink"/>
              </w:rPr>
              <w:t>52</w:t>
            </w:r>
          </w:hyperlink>
        </w:p>
        <w:p>
          <w:pPr>
            <w:pStyle w:val="Contents3"/>
            <w:tabs>
              <w:tab w:val="clear" w:pos="8459"/>
              <w:tab w:val="right" w:pos="9026" w:leader="dot"/>
            </w:tabs>
            <w:rPr/>
          </w:pPr>
          <w:hyperlink w:anchor="__RefHeading___Toc2320036_3804643083">
            <w:r>
              <w:rPr>
                <w:webHidden/>
                <w:rStyle w:val="IndexLink"/>
              </w:rPr>
              <w:t>18</w:t>
            </w:r>
            <w:r>
              <w:rPr>
                <w:rStyle w:val="IndexLink"/>
                <w:rtl w:val="true"/>
              </w:rPr>
              <w:t xml:space="preserve"> / </w:t>
            </w:r>
            <w:r>
              <w:rPr>
                <w:rStyle w:val="IndexLink"/>
              </w:rPr>
              <w:t>18</w:t>
            </w:r>
            <w:r>
              <w:rPr>
                <w:rStyle w:val="IndexLink"/>
                <w:rtl w:val="true"/>
              </w:rPr>
              <w:t xml:space="preserve"> . </w:t>
            </w:r>
            <w:r>
              <w:rPr>
                <w:rStyle w:val="IndexLink"/>
                <w:rtl w:val="true"/>
              </w:rPr>
              <w:t>ری شهری به قدمت تاريخ بر آستان حضرت عبدالعظيم</w:t>
            </w:r>
            <w:r>
              <w:rPr>
                <w:rStyle w:val="IndexLink"/>
                <w:rtl w:val="true"/>
              </w:rPr>
              <w:t>(</w:t>
            </w:r>
            <w:r>
              <w:rPr>
                <w:rStyle w:val="IndexLink"/>
                <w:rtl w:val="true"/>
              </w:rPr>
              <w:t>فارسی</w:t>
            </w:r>
            <w:r>
              <w:rPr>
                <w:rStyle w:val="IndexLink"/>
                <w:rtl w:val="true"/>
              </w:rPr>
              <w:t>)</w:t>
              <w:tab/>
            </w:r>
            <w:r>
              <w:rPr>
                <w:rStyle w:val="IndexLink"/>
              </w:rPr>
              <w:t>54</w:t>
            </w:r>
          </w:hyperlink>
        </w:p>
        <w:p>
          <w:pPr>
            <w:pStyle w:val="Contents3"/>
            <w:tabs>
              <w:tab w:val="clear" w:pos="8459"/>
              <w:tab w:val="right" w:pos="9026" w:leader="dot"/>
            </w:tabs>
            <w:rPr/>
          </w:pPr>
          <w:hyperlink w:anchor="__RefHeading___Toc2320038_3804643083">
            <w:r>
              <w:rPr>
                <w:webHidden/>
                <w:rStyle w:val="IndexLink"/>
              </w:rPr>
              <w:t>19</w:t>
            </w:r>
            <w:r>
              <w:rPr>
                <w:rStyle w:val="IndexLink"/>
                <w:rtl w:val="true"/>
              </w:rPr>
              <w:t xml:space="preserve"> / </w:t>
            </w:r>
            <w:r>
              <w:rPr>
                <w:rStyle w:val="IndexLink"/>
              </w:rPr>
              <w:t>19</w:t>
            </w:r>
            <w:r>
              <w:rPr>
                <w:rStyle w:val="IndexLink"/>
                <w:rtl w:val="true"/>
              </w:rPr>
              <w:t xml:space="preserve"> . </w:t>
            </w:r>
            <w:r>
              <w:rPr>
                <w:rStyle w:val="IndexLink"/>
                <w:rtl w:val="true"/>
              </w:rPr>
              <w:t xml:space="preserve">زندگانی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54</w:t>
            </w:r>
          </w:hyperlink>
        </w:p>
        <w:p>
          <w:pPr>
            <w:pStyle w:val="Contents3"/>
            <w:tabs>
              <w:tab w:val="clear" w:pos="8459"/>
              <w:tab w:val="right" w:pos="9026" w:leader="dot"/>
            </w:tabs>
            <w:rPr/>
          </w:pPr>
          <w:hyperlink w:anchor="__RefHeading___Toc2320040_3804643083">
            <w:r>
              <w:rPr>
                <w:webHidden/>
                <w:rStyle w:val="IndexLink"/>
              </w:rPr>
              <w:t>20</w:t>
            </w:r>
            <w:r>
              <w:rPr>
                <w:rStyle w:val="IndexLink"/>
                <w:rtl w:val="true"/>
              </w:rPr>
              <w:t xml:space="preserve"> / </w:t>
            </w:r>
            <w:r>
              <w:rPr>
                <w:rStyle w:val="IndexLink"/>
              </w:rPr>
              <w:t>20</w:t>
            </w:r>
            <w:r>
              <w:rPr>
                <w:rStyle w:val="IndexLink"/>
                <w:rtl w:val="true"/>
              </w:rPr>
              <w:t xml:space="preserve"> . </w:t>
            </w:r>
            <w:r>
              <w:rPr>
                <w:rStyle w:val="IndexLink"/>
                <w:rtl w:val="true"/>
              </w:rPr>
              <w:t>زندگانی حضرت عبدالعظيم بن عبدالله الحسنی عليه السلام و شخصيت دو امامزاده مجاور آن</w:t>
            </w:r>
            <w:r>
              <w:rPr>
                <w:rStyle w:val="IndexLink"/>
                <w:rtl w:val="true"/>
              </w:rPr>
              <w:t>(</w:t>
            </w:r>
            <w:r>
              <w:rPr>
                <w:rStyle w:val="IndexLink"/>
                <w:rtl w:val="true"/>
              </w:rPr>
              <w:t>فارسی</w:t>
            </w:r>
            <w:r>
              <w:rPr>
                <w:rStyle w:val="IndexLink"/>
                <w:rtl w:val="true"/>
              </w:rPr>
              <w:t>)</w:t>
              <w:tab/>
            </w:r>
            <w:r>
              <w:rPr>
                <w:rStyle w:val="IndexLink"/>
              </w:rPr>
              <w:t>55</w:t>
            </w:r>
          </w:hyperlink>
        </w:p>
        <w:p>
          <w:pPr>
            <w:pStyle w:val="Contents3"/>
            <w:tabs>
              <w:tab w:val="clear" w:pos="8459"/>
              <w:tab w:val="right" w:pos="9026" w:leader="dot"/>
            </w:tabs>
            <w:rPr/>
          </w:pPr>
          <w:hyperlink w:anchor="__RefHeading___Toc2320042_3804643083">
            <w:r>
              <w:rPr>
                <w:webHidden/>
                <w:rStyle w:val="IndexLink"/>
              </w:rPr>
              <w:t>21</w:t>
            </w:r>
            <w:r>
              <w:rPr>
                <w:rStyle w:val="IndexLink"/>
                <w:rtl w:val="true"/>
              </w:rPr>
              <w:t xml:space="preserve"> / </w:t>
            </w:r>
            <w:r>
              <w:rPr>
                <w:rStyle w:val="IndexLink"/>
              </w:rPr>
              <w:t>21</w:t>
            </w:r>
            <w:r>
              <w:rPr>
                <w:rStyle w:val="IndexLink"/>
                <w:rtl w:val="true"/>
              </w:rPr>
              <w:t xml:space="preserve"> . </w:t>
            </w:r>
            <w:r>
              <w:rPr>
                <w:rStyle w:val="IndexLink"/>
                <w:rtl w:val="true"/>
              </w:rPr>
              <w:t>زيارت حضرت عبدالعظيم الحسنی و امامزادگان مجاور عليهم السلام بانضمام زيارت امين الله و وارث</w:t>
            </w:r>
            <w:r>
              <w:rPr>
                <w:rStyle w:val="IndexLink"/>
                <w:rtl w:val="true"/>
              </w:rPr>
              <w:tab/>
            </w:r>
            <w:r>
              <w:rPr>
                <w:rStyle w:val="IndexLink"/>
              </w:rPr>
              <w:t>55</w:t>
            </w:r>
          </w:hyperlink>
        </w:p>
        <w:p>
          <w:pPr>
            <w:pStyle w:val="Contents3"/>
            <w:tabs>
              <w:tab w:val="clear" w:pos="8459"/>
              <w:tab w:val="right" w:pos="9026" w:leader="dot"/>
            </w:tabs>
            <w:rPr/>
          </w:pPr>
          <w:hyperlink w:anchor="__RefHeading___Toc2320044_3804643083">
            <w:r>
              <w:rPr>
                <w:webHidden/>
                <w:rStyle w:val="IndexLink"/>
              </w:rPr>
              <w:t>22</w:t>
            </w:r>
            <w:r>
              <w:rPr>
                <w:rStyle w:val="IndexLink"/>
                <w:rtl w:val="true"/>
              </w:rPr>
              <w:t xml:space="preserve"> / </w:t>
            </w:r>
            <w:r>
              <w:rPr>
                <w:rStyle w:val="IndexLink"/>
              </w:rPr>
              <w:t>22</w:t>
            </w:r>
            <w:r>
              <w:rPr>
                <w:rStyle w:val="IndexLink"/>
                <w:rtl w:val="true"/>
              </w:rPr>
              <w:t xml:space="preserve"> . </w:t>
            </w:r>
            <w:r>
              <w:rPr>
                <w:rStyle w:val="IndexLink"/>
                <w:rtl w:val="true"/>
              </w:rPr>
              <w:t>زيارت حضرت عبدالعظيم عليه السلام ، زيارت امامزاده حمزه ، زيارت امامزاده طاهر</w:t>
            </w:r>
            <w:r>
              <w:rPr>
                <w:rStyle w:val="IndexLink"/>
                <w:rtl w:val="true"/>
              </w:rPr>
              <w:tab/>
            </w:r>
            <w:r>
              <w:rPr>
                <w:rStyle w:val="IndexLink"/>
              </w:rPr>
              <w:t>56</w:t>
            </w:r>
          </w:hyperlink>
        </w:p>
        <w:p>
          <w:pPr>
            <w:pStyle w:val="Contents3"/>
            <w:tabs>
              <w:tab w:val="clear" w:pos="8459"/>
              <w:tab w:val="right" w:pos="9026" w:leader="dot"/>
            </w:tabs>
            <w:rPr/>
          </w:pPr>
          <w:hyperlink w:anchor="__RefHeading___Toc2320046_3804643083">
            <w:r>
              <w:rPr>
                <w:webHidden/>
                <w:rStyle w:val="IndexLink"/>
              </w:rPr>
              <w:t>23</w:t>
            </w:r>
            <w:r>
              <w:rPr>
                <w:rStyle w:val="IndexLink"/>
                <w:rtl w:val="true"/>
              </w:rPr>
              <w:t xml:space="preserve"> / </w:t>
            </w:r>
            <w:r>
              <w:rPr>
                <w:rStyle w:val="IndexLink"/>
              </w:rPr>
              <w:t>23</w:t>
            </w:r>
            <w:r>
              <w:rPr>
                <w:rStyle w:val="IndexLink"/>
                <w:rtl w:val="true"/>
              </w:rPr>
              <w:t xml:space="preserve"> . </w:t>
            </w:r>
            <w:r>
              <w:rPr>
                <w:rStyle w:val="IndexLink"/>
                <w:rtl w:val="true"/>
              </w:rPr>
              <w:t>زيارت حضرت عبدالعظيم ، امامزاده حمزه ، امامزاده طاهر ، دعای معراج با ترجمه فارسی</w:t>
            </w:r>
            <w:r>
              <w:rPr>
                <w:rStyle w:val="IndexLink"/>
                <w:rtl w:val="true"/>
              </w:rPr>
              <w:tab/>
            </w:r>
            <w:r>
              <w:rPr>
                <w:rStyle w:val="IndexLink"/>
              </w:rPr>
              <w:t>56</w:t>
            </w:r>
          </w:hyperlink>
        </w:p>
        <w:p>
          <w:pPr>
            <w:pStyle w:val="Contents3"/>
            <w:tabs>
              <w:tab w:val="clear" w:pos="8459"/>
              <w:tab w:val="right" w:pos="9026" w:leader="dot"/>
            </w:tabs>
            <w:rPr/>
          </w:pPr>
          <w:hyperlink w:anchor="__RefHeading___Toc2320048_3804643083">
            <w:r>
              <w:rPr>
                <w:webHidden/>
                <w:rStyle w:val="IndexLink"/>
              </w:rPr>
              <w:t>24</w:t>
            </w:r>
            <w:r>
              <w:rPr>
                <w:rStyle w:val="IndexLink"/>
                <w:rtl w:val="true"/>
              </w:rPr>
              <w:t xml:space="preserve"> / </w:t>
            </w:r>
            <w:r>
              <w:rPr>
                <w:rStyle w:val="IndexLink"/>
              </w:rPr>
              <w:t>24</w:t>
            </w:r>
            <w:r>
              <w:rPr>
                <w:rStyle w:val="IndexLink"/>
                <w:rtl w:val="true"/>
              </w:rPr>
              <w:t xml:space="preserve"> . </w:t>
            </w:r>
            <w:r>
              <w:rPr>
                <w:rStyle w:val="IndexLink"/>
                <w:rtl w:val="true"/>
              </w:rPr>
              <w:t>زيارت حضرت عبدالعظيم ، زيارت امام زاده حمزه و امام زاده طاهر ، دعاهائی از قرآن كريم ، آية الكرسی و دعای توسّل</w:t>
            </w:r>
            <w:r>
              <w:rPr>
                <w:rStyle w:val="IndexLink"/>
                <w:rtl w:val="true"/>
              </w:rPr>
              <w:tab/>
            </w:r>
            <w:r>
              <w:rPr>
                <w:rStyle w:val="IndexLink"/>
              </w:rPr>
              <w:t>56</w:t>
            </w:r>
          </w:hyperlink>
        </w:p>
        <w:p>
          <w:pPr>
            <w:pStyle w:val="Contents3"/>
            <w:tabs>
              <w:tab w:val="clear" w:pos="8459"/>
              <w:tab w:val="right" w:pos="9026" w:leader="dot"/>
            </w:tabs>
            <w:rPr/>
          </w:pPr>
          <w:hyperlink w:anchor="__RefHeading___Toc2320050_3804643083">
            <w:r>
              <w:rPr>
                <w:webHidden/>
                <w:rStyle w:val="IndexLink"/>
              </w:rPr>
              <w:t>25</w:t>
            </w:r>
            <w:r>
              <w:rPr>
                <w:rStyle w:val="IndexLink"/>
                <w:rtl w:val="true"/>
              </w:rPr>
              <w:t xml:space="preserve"> / </w:t>
            </w:r>
            <w:r>
              <w:rPr>
                <w:rStyle w:val="IndexLink"/>
              </w:rPr>
              <w:t>25</w:t>
            </w:r>
            <w:r>
              <w:rPr>
                <w:rStyle w:val="IndexLink"/>
                <w:rtl w:val="true"/>
              </w:rPr>
              <w:t xml:space="preserve"> . </w:t>
            </w:r>
            <w:r>
              <w:rPr>
                <w:rStyle w:val="IndexLink"/>
                <w:rtl w:val="true"/>
              </w:rPr>
              <w:t>زيارت حضرت معصومه عليهاالسلام زيارت حضرت عبدالعظيم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320052_3804643083">
            <w:r>
              <w:rPr>
                <w:webHidden/>
                <w:rStyle w:val="IndexLink"/>
              </w:rPr>
              <w:t>26</w:t>
            </w:r>
            <w:r>
              <w:rPr>
                <w:rStyle w:val="IndexLink"/>
                <w:rtl w:val="true"/>
              </w:rPr>
              <w:t xml:space="preserve"> / </w:t>
            </w:r>
            <w:r>
              <w:rPr>
                <w:rStyle w:val="IndexLink"/>
              </w:rPr>
              <w:t>26</w:t>
            </w:r>
            <w:r>
              <w:rPr>
                <w:rStyle w:val="IndexLink"/>
                <w:rtl w:val="true"/>
              </w:rPr>
              <w:t xml:space="preserve"> . </w:t>
            </w:r>
            <w:r>
              <w:rPr>
                <w:rStyle w:val="IndexLink"/>
                <w:rtl w:val="true"/>
              </w:rPr>
              <w:t xml:space="preserve">زيارت نامه حضرت عبدالعظيم حسنی عليه السلام </w:t>
            </w:r>
            <w:r>
              <w:rPr>
                <w:rStyle w:val="IndexLink"/>
                <w:rtl w:val="true"/>
              </w:rPr>
              <w:t>(</w:t>
            </w:r>
            <w:r>
              <w:rPr>
                <w:rStyle w:val="IndexLink"/>
                <w:rtl w:val="true"/>
              </w:rPr>
              <w:t>امامزاده حمزه و امامزاده طاهر</w:t>
            </w:r>
            <w:r>
              <w:rPr>
                <w:rStyle w:val="IndexLink"/>
                <w:rtl w:val="true"/>
              </w:rPr>
              <w:t>)</w:t>
              <w:tab/>
            </w:r>
            <w:r>
              <w:rPr>
                <w:rStyle w:val="IndexLink"/>
              </w:rPr>
              <w:t>56</w:t>
            </w:r>
          </w:hyperlink>
        </w:p>
        <w:p>
          <w:pPr>
            <w:pStyle w:val="Contents3"/>
            <w:tabs>
              <w:tab w:val="clear" w:pos="8459"/>
              <w:tab w:val="right" w:pos="9026" w:leader="dot"/>
            </w:tabs>
            <w:rPr/>
          </w:pPr>
          <w:hyperlink w:anchor="__RefHeading___Toc2320054_3804643083">
            <w:r>
              <w:rPr>
                <w:webHidden/>
                <w:rStyle w:val="IndexLink"/>
              </w:rPr>
              <w:t>27</w:t>
            </w:r>
            <w:r>
              <w:rPr>
                <w:rStyle w:val="IndexLink"/>
                <w:rtl w:val="true"/>
              </w:rPr>
              <w:t xml:space="preserve"> / </w:t>
            </w:r>
            <w:r>
              <w:rPr>
                <w:rStyle w:val="IndexLink"/>
              </w:rPr>
              <w:t>27</w:t>
            </w:r>
            <w:r>
              <w:rPr>
                <w:rStyle w:val="IndexLink"/>
                <w:rtl w:val="true"/>
              </w:rPr>
              <w:t xml:space="preserve"> . </w:t>
            </w:r>
            <w:r>
              <w:rPr>
                <w:rStyle w:val="IndexLink"/>
                <w:rtl w:val="true"/>
              </w:rPr>
              <w:t xml:space="preserve">زيارت نامه عبدالعظيم عليه السلام </w:t>
            </w:r>
            <w:r>
              <w:rPr>
                <w:rStyle w:val="IndexLink"/>
                <w:rtl w:val="true"/>
              </w:rPr>
              <w:t xml:space="preserve">: </w:t>
            </w:r>
            <w:r>
              <w:rPr>
                <w:rStyle w:val="IndexLink"/>
                <w:rtl w:val="true"/>
              </w:rPr>
              <w:t>به انضمام توصيه امام زمان در خصوص مسجد مقدس جمكران</w:t>
            </w:r>
            <w:r>
              <w:rPr>
                <w:rStyle w:val="IndexLink"/>
                <w:rtl w:val="true"/>
              </w:rPr>
              <w:tab/>
            </w:r>
            <w:r>
              <w:rPr>
                <w:rStyle w:val="IndexLink"/>
              </w:rPr>
              <w:t>57</w:t>
            </w:r>
          </w:hyperlink>
        </w:p>
        <w:p>
          <w:pPr>
            <w:pStyle w:val="Contents3"/>
            <w:tabs>
              <w:tab w:val="clear" w:pos="8459"/>
              <w:tab w:val="right" w:pos="9026" w:leader="dot"/>
            </w:tabs>
            <w:rPr/>
          </w:pPr>
          <w:hyperlink w:anchor="__RefHeading___Toc2320056_3804643083">
            <w:r>
              <w:rPr>
                <w:webHidden/>
                <w:rStyle w:val="IndexLink"/>
              </w:rPr>
              <w:t>28</w:t>
            </w:r>
            <w:r>
              <w:rPr>
                <w:rStyle w:val="IndexLink"/>
                <w:rtl w:val="true"/>
              </w:rPr>
              <w:t xml:space="preserve"> / </w:t>
            </w:r>
            <w:r>
              <w:rPr>
                <w:rStyle w:val="IndexLink"/>
              </w:rPr>
              <w:t>28</w:t>
            </w:r>
            <w:r>
              <w:rPr>
                <w:rStyle w:val="IndexLink"/>
                <w:rtl w:val="true"/>
              </w:rPr>
              <w:t xml:space="preserve"> . </w:t>
            </w:r>
            <w:r>
              <w:rPr>
                <w:rStyle w:val="IndexLink"/>
                <w:rtl w:val="true"/>
              </w:rPr>
              <w:t xml:space="preserve">زيارتنامه آستانه ری </w:t>
            </w:r>
            <w:r>
              <w:rPr>
                <w:rStyle w:val="IndexLink"/>
                <w:rtl w:val="true"/>
              </w:rPr>
              <w:t xml:space="preserve">: </w:t>
            </w:r>
            <w:r>
              <w:rPr>
                <w:rStyle w:val="IndexLink"/>
                <w:rtl w:val="true"/>
              </w:rPr>
              <w:t>همراه با زندگينامه امامزادگان آن</w:t>
            </w:r>
            <w:r>
              <w:rPr>
                <w:rStyle w:val="IndexLink"/>
                <w:rtl w:val="true"/>
              </w:rPr>
              <w:tab/>
            </w:r>
            <w:r>
              <w:rPr>
                <w:rStyle w:val="IndexLink"/>
              </w:rPr>
              <w:t>57</w:t>
            </w:r>
          </w:hyperlink>
        </w:p>
        <w:p>
          <w:pPr>
            <w:pStyle w:val="Contents3"/>
            <w:tabs>
              <w:tab w:val="clear" w:pos="8459"/>
              <w:tab w:val="right" w:pos="9026" w:leader="dot"/>
            </w:tabs>
            <w:rPr/>
          </w:pPr>
          <w:hyperlink w:anchor="__RefHeading___Toc2320058_3804643083">
            <w:r>
              <w:rPr>
                <w:webHidden/>
                <w:rStyle w:val="IndexLink"/>
              </w:rPr>
              <w:t>29</w:t>
            </w:r>
            <w:r>
              <w:rPr>
                <w:rStyle w:val="IndexLink"/>
                <w:rtl w:val="true"/>
              </w:rPr>
              <w:t xml:space="preserve"> / </w:t>
            </w:r>
            <w:r>
              <w:rPr>
                <w:rStyle w:val="IndexLink"/>
              </w:rPr>
              <w:t>29</w:t>
            </w:r>
            <w:r>
              <w:rPr>
                <w:rStyle w:val="IndexLink"/>
                <w:rtl w:val="true"/>
              </w:rPr>
              <w:t xml:space="preserve"> . </w:t>
            </w:r>
            <w:r>
              <w:rPr>
                <w:rStyle w:val="IndexLink"/>
                <w:rtl w:val="true"/>
              </w:rPr>
              <w:t>زيارتنامه حضرت عبدالعظيم ، امامزاده حمزه و امامزاده طاهر</w:t>
            </w:r>
            <w:r>
              <w:rPr>
                <w:rStyle w:val="IndexLink"/>
                <w:rtl w:val="true"/>
              </w:rPr>
              <w:tab/>
            </w:r>
            <w:r>
              <w:rPr>
                <w:rStyle w:val="IndexLink"/>
              </w:rPr>
              <w:t>57</w:t>
            </w:r>
          </w:hyperlink>
        </w:p>
        <w:p>
          <w:pPr>
            <w:pStyle w:val="Contents3"/>
            <w:tabs>
              <w:tab w:val="clear" w:pos="8459"/>
              <w:tab w:val="right" w:pos="9026" w:leader="dot"/>
            </w:tabs>
            <w:rPr/>
          </w:pPr>
          <w:hyperlink w:anchor="__RefHeading___Toc2320060_3804643083">
            <w:r>
              <w:rPr>
                <w:webHidden/>
                <w:rStyle w:val="IndexLink"/>
              </w:rPr>
              <w:t>30</w:t>
            </w:r>
            <w:r>
              <w:rPr>
                <w:rStyle w:val="IndexLink"/>
                <w:rtl w:val="true"/>
              </w:rPr>
              <w:t xml:space="preserve"> / </w:t>
            </w:r>
            <w:r>
              <w:rPr>
                <w:rStyle w:val="IndexLink"/>
              </w:rPr>
              <w:t>30</w:t>
            </w:r>
            <w:r>
              <w:rPr>
                <w:rStyle w:val="IndexLink"/>
                <w:rtl w:val="true"/>
              </w:rPr>
              <w:t xml:space="preserve"> . </w:t>
            </w:r>
            <w:r>
              <w:rPr>
                <w:rStyle w:val="IndexLink"/>
                <w:rtl w:val="true"/>
              </w:rPr>
              <w:t>زيارتنامه كامل حضرت علی بن موسی الرضا عليه السلام ، حضرت معصومه عليهاالسلام و حضرت عبدالعظيم الحسنی عليه السلام و امين الله</w:t>
            </w:r>
            <w:r>
              <w:rPr>
                <w:rStyle w:val="IndexLink"/>
                <w:rtl w:val="true"/>
              </w:rPr>
              <w:tab/>
            </w:r>
            <w:r>
              <w:rPr>
                <w:rStyle w:val="IndexLink"/>
              </w:rPr>
              <w:t>57</w:t>
            </w:r>
          </w:hyperlink>
        </w:p>
        <w:p>
          <w:pPr>
            <w:pStyle w:val="Contents3"/>
            <w:tabs>
              <w:tab w:val="clear" w:pos="8459"/>
              <w:tab w:val="right" w:pos="9026" w:leader="dot"/>
            </w:tabs>
            <w:rPr/>
          </w:pPr>
          <w:hyperlink w:anchor="__RefHeading___Toc2320062_3804643083">
            <w:r>
              <w:rPr>
                <w:webHidden/>
                <w:rStyle w:val="IndexLink"/>
              </w:rPr>
              <w:t>31</w:t>
            </w:r>
            <w:r>
              <w:rPr>
                <w:rStyle w:val="IndexLink"/>
                <w:rtl w:val="true"/>
              </w:rPr>
              <w:t xml:space="preserve"> / </w:t>
            </w:r>
            <w:r>
              <w:rPr>
                <w:rStyle w:val="IndexLink"/>
              </w:rPr>
              <w:t>31</w:t>
            </w:r>
            <w:r>
              <w:rPr>
                <w:rStyle w:val="IndexLink"/>
                <w:rtl w:val="true"/>
              </w:rPr>
              <w:t xml:space="preserve"> . </w:t>
            </w:r>
            <w:r>
              <w:rPr>
                <w:rStyle w:val="IndexLink"/>
                <w:rtl w:val="true"/>
              </w:rPr>
              <w:t xml:space="preserve">ستارگان درخشان </w:t>
            </w:r>
            <w:r>
              <w:rPr>
                <w:rStyle w:val="IndexLink"/>
                <w:rtl w:val="true"/>
              </w:rPr>
              <w:t xml:space="preserve">: </w:t>
            </w:r>
            <w:r>
              <w:rPr>
                <w:rStyle w:val="IndexLink"/>
                <w:rtl w:val="true"/>
              </w:rPr>
              <w:t xml:space="preserve">زندگانی حضرت امام حسن مجتبی عليه السلام و حضرت عبدالعظيم حسنی عليه السلام </w:t>
            </w:r>
            <w:r>
              <w:rPr>
                <w:rStyle w:val="IndexLink"/>
                <w:rtl w:val="true"/>
              </w:rPr>
              <w:t>(</w:t>
            </w:r>
            <w:r>
              <w:rPr>
                <w:rStyle w:val="IndexLink"/>
                <w:rtl w:val="true"/>
              </w:rPr>
              <w:t>فارسی</w:t>
            </w:r>
            <w:r>
              <w:rPr>
                <w:rStyle w:val="IndexLink"/>
                <w:rtl w:val="true"/>
              </w:rPr>
              <w:t>)</w:t>
              <w:tab/>
            </w:r>
            <w:r>
              <w:rPr>
                <w:rStyle w:val="IndexLink"/>
              </w:rPr>
              <w:t>58</w:t>
            </w:r>
          </w:hyperlink>
        </w:p>
        <w:p>
          <w:pPr>
            <w:pStyle w:val="Contents3"/>
            <w:tabs>
              <w:tab w:val="clear" w:pos="8459"/>
              <w:tab w:val="right" w:pos="9026" w:leader="dot"/>
            </w:tabs>
            <w:rPr/>
          </w:pPr>
          <w:hyperlink w:anchor="__RefHeading___Toc2320064_3804643083">
            <w:r>
              <w:rPr>
                <w:webHidden/>
                <w:rStyle w:val="IndexLink"/>
              </w:rPr>
              <w:t>32</w:t>
            </w:r>
            <w:r>
              <w:rPr>
                <w:rStyle w:val="IndexLink"/>
                <w:rtl w:val="true"/>
              </w:rPr>
              <w:t xml:space="preserve"> / </w:t>
            </w:r>
            <w:r>
              <w:rPr>
                <w:rStyle w:val="IndexLink"/>
              </w:rPr>
              <w:t>32</w:t>
            </w:r>
            <w:r>
              <w:rPr>
                <w:rStyle w:val="IndexLink"/>
                <w:rtl w:val="true"/>
              </w:rPr>
              <w:t xml:space="preserve"> . </w:t>
            </w:r>
            <w:r>
              <w:rPr>
                <w:rStyle w:val="IndexLink"/>
                <w:rtl w:val="true"/>
              </w:rPr>
              <w:t xml:space="preserve">سرزمين كرامت </w:t>
            </w:r>
            <w:r>
              <w:rPr>
                <w:rStyle w:val="IndexLink"/>
                <w:rtl w:val="true"/>
              </w:rPr>
              <w:t xml:space="preserve">: </w:t>
            </w:r>
            <w:r>
              <w:rPr>
                <w:rStyle w:val="IndexLink"/>
              </w:rPr>
              <w:t>20</w:t>
            </w:r>
            <w:r>
              <w:rPr>
                <w:rStyle w:val="IndexLink"/>
                <w:rtl w:val="true"/>
              </w:rPr>
              <w:t xml:space="preserve"> </w:t>
            </w:r>
            <w:r>
              <w:rPr>
                <w:rStyle w:val="IndexLink"/>
                <w:rtl w:val="true"/>
              </w:rPr>
              <w:t xml:space="preserve">سرگذشت از كرامات سيدالكريم حضرت عبدالعظيم حسنی عليه السلام </w:t>
            </w:r>
            <w:r>
              <w:rPr>
                <w:rStyle w:val="IndexLink"/>
                <w:rtl w:val="true"/>
              </w:rPr>
              <w:t>(</w:t>
            </w:r>
            <w:r>
              <w:rPr>
                <w:rStyle w:val="IndexLink"/>
                <w:rtl w:val="true"/>
              </w:rPr>
              <w:t>فارسی</w:t>
            </w:r>
            <w:r>
              <w:rPr>
                <w:rStyle w:val="IndexLink"/>
                <w:rtl w:val="true"/>
              </w:rPr>
              <w:t>)</w:t>
              <w:tab/>
            </w:r>
            <w:r>
              <w:rPr>
                <w:rStyle w:val="IndexLink"/>
              </w:rPr>
              <w:t>58</w:t>
            </w:r>
          </w:hyperlink>
        </w:p>
        <w:p>
          <w:pPr>
            <w:pStyle w:val="Contents3"/>
            <w:tabs>
              <w:tab w:val="clear" w:pos="8459"/>
              <w:tab w:val="right" w:pos="9026" w:leader="dot"/>
            </w:tabs>
            <w:rPr/>
          </w:pPr>
          <w:hyperlink w:anchor="__RefHeading___Toc2320066_3804643083">
            <w:r>
              <w:rPr>
                <w:webHidden/>
                <w:rStyle w:val="IndexLink"/>
              </w:rPr>
              <w:t>33</w:t>
            </w:r>
            <w:r>
              <w:rPr>
                <w:rStyle w:val="IndexLink"/>
                <w:rtl w:val="true"/>
              </w:rPr>
              <w:t xml:space="preserve"> / </w:t>
            </w:r>
            <w:r>
              <w:rPr>
                <w:rStyle w:val="IndexLink"/>
              </w:rPr>
              <w:t>33</w:t>
            </w:r>
            <w:r>
              <w:rPr>
                <w:rStyle w:val="IndexLink"/>
                <w:rtl w:val="true"/>
              </w:rPr>
              <w:t xml:space="preserve"> . </w:t>
            </w:r>
            <w:r>
              <w:rPr>
                <w:rStyle w:val="IndexLink"/>
                <w:rtl w:val="true"/>
              </w:rPr>
              <w:t>سوره مباركه انعام بانضمام دعای توسل ، زيارت عاشورا و زيارت حضرت عبدالعظيم</w:t>
            </w:r>
            <w:r>
              <w:rPr>
                <w:rStyle w:val="IndexLink"/>
                <w:rtl w:val="true"/>
              </w:rPr>
              <w:tab/>
            </w:r>
            <w:r>
              <w:rPr>
                <w:rStyle w:val="IndexLink"/>
              </w:rPr>
              <w:t>58</w:t>
            </w:r>
          </w:hyperlink>
        </w:p>
        <w:p>
          <w:pPr>
            <w:pStyle w:val="Contents3"/>
            <w:tabs>
              <w:tab w:val="clear" w:pos="8459"/>
              <w:tab w:val="right" w:pos="9026" w:leader="dot"/>
            </w:tabs>
            <w:rPr/>
          </w:pPr>
          <w:hyperlink w:anchor="__RefHeading___Toc2320068_3804643083">
            <w:r>
              <w:rPr>
                <w:webHidden/>
                <w:rStyle w:val="IndexLink"/>
              </w:rPr>
              <w:t>34</w:t>
            </w:r>
            <w:r>
              <w:rPr>
                <w:rStyle w:val="IndexLink"/>
                <w:rtl w:val="true"/>
              </w:rPr>
              <w:t xml:space="preserve"> / </w:t>
            </w:r>
            <w:r>
              <w:rPr>
                <w:rStyle w:val="IndexLink"/>
              </w:rPr>
              <w:t>34</w:t>
            </w:r>
            <w:r>
              <w:rPr>
                <w:rStyle w:val="IndexLink"/>
                <w:rtl w:val="true"/>
              </w:rPr>
              <w:t xml:space="preserve"> . </w:t>
            </w:r>
            <w:r>
              <w:rPr>
                <w:rStyle w:val="IndexLink"/>
                <w:rtl w:val="true"/>
              </w:rPr>
              <w:t xml:space="preserve">شبيه نامه های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59</w:t>
            </w:r>
          </w:hyperlink>
        </w:p>
        <w:p>
          <w:pPr>
            <w:pStyle w:val="Contents3"/>
            <w:tabs>
              <w:tab w:val="clear" w:pos="8459"/>
              <w:tab w:val="right" w:pos="9026" w:leader="dot"/>
            </w:tabs>
            <w:rPr/>
          </w:pPr>
          <w:hyperlink w:anchor="__RefHeading___Toc2320070_3804643083">
            <w:r>
              <w:rPr>
                <w:webHidden/>
                <w:rStyle w:val="IndexLink"/>
              </w:rPr>
              <w:t>35</w:t>
            </w:r>
            <w:r>
              <w:rPr>
                <w:rStyle w:val="IndexLink"/>
                <w:rtl w:val="true"/>
              </w:rPr>
              <w:t xml:space="preserve"> / </w:t>
            </w:r>
            <w:r>
              <w:rPr>
                <w:rStyle w:val="IndexLink"/>
              </w:rPr>
              <w:t>35</w:t>
            </w:r>
            <w:r>
              <w:rPr>
                <w:rStyle w:val="IndexLink"/>
                <w:rtl w:val="true"/>
              </w:rPr>
              <w:t xml:space="preserve"> . </w:t>
            </w:r>
            <w:r>
              <w:rPr>
                <w:rStyle w:val="IndexLink"/>
                <w:rtl w:val="true"/>
              </w:rPr>
              <w:t xml:space="preserve">شرح احوال حضرت عبدالعظيم عليه السلام و حضرت امامزاده حمزه عليه السلام و خدمات انجام شده در آستانه مباركه </w:t>
            </w:r>
            <w:r>
              <w:rPr>
                <w:rStyle w:val="IndexLink"/>
                <w:rtl w:val="true"/>
              </w:rPr>
              <w:t>(</w:t>
            </w:r>
            <w:r>
              <w:rPr>
                <w:rStyle w:val="IndexLink"/>
                <w:rtl w:val="true"/>
              </w:rPr>
              <w:t>فارسی</w:t>
            </w:r>
            <w:r>
              <w:rPr>
                <w:rStyle w:val="IndexLink"/>
                <w:rtl w:val="true"/>
              </w:rPr>
              <w:t>)</w:t>
              <w:tab/>
            </w:r>
            <w:r>
              <w:rPr>
                <w:rStyle w:val="IndexLink"/>
              </w:rPr>
              <w:t>59</w:t>
            </w:r>
          </w:hyperlink>
        </w:p>
        <w:p>
          <w:pPr>
            <w:pStyle w:val="Contents3"/>
            <w:tabs>
              <w:tab w:val="clear" w:pos="8459"/>
              <w:tab w:val="right" w:pos="9026" w:leader="dot"/>
            </w:tabs>
            <w:rPr/>
          </w:pPr>
          <w:hyperlink w:anchor="__RefHeading___Toc2320072_3804643083">
            <w:r>
              <w:rPr>
                <w:webHidden/>
                <w:rStyle w:val="IndexLink"/>
              </w:rPr>
              <w:t>36</w:t>
            </w:r>
            <w:r>
              <w:rPr>
                <w:rStyle w:val="IndexLink"/>
                <w:rtl w:val="true"/>
              </w:rPr>
              <w:t xml:space="preserve"> / </w:t>
            </w:r>
            <w:r>
              <w:rPr>
                <w:rStyle w:val="IndexLink"/>
              </w:rPr>
              <w:t>36</w:t>
            </w:r>
            <w:r>
              <w:rPr>
                <w:rStyle w:val="IndexLink"/>
                <w:rtl w:val="true"/>
              </w:rPr>
              <w:t xml:space="preserve"> . </w:t>
            </w:r>
            <w:r>
              <w:rPr>
                <w:rStyle w:val="IndexLink"/>
                <w:rtl w:val="true"/>
              </w:rPr>
              <w:t xml:space="preserve">شرح حال و اعتقادات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59</w:t>
            </w:r>
          </w:hyperlink>
        </w:p>
        <w:p>
          <w:pPr>
            <w:pStyle w:val="Contents3"/>
            <w:tabs>
              <w:tab w:val="clear" w:pos="8459"/>
              <w:tab w:val="right" w:pos="9026" w:leader="dot"/>
            </w:tabs>
            <w:rPr/>
          </w:pPr>
          <w:hyperlink w:anchor="__RefHeading___Toc2320074_3804643083">
            <w:r>
              <w:rPr>
                <w:webHidden/>
                <w:rStyle w:val="IndexLink"/>
              </w:rPr>
              <w:t>37</w:t>
            </w:r>
            <w:r>
              <w:rPr>
                <w:rStyle w:val="IndexLink"/>
                <w:rtl w:val="true"/>
              </w:rPr>
              <w:t xml:space="preserve"> / </w:t>
            </w:r>
            <w:r>
              <w:rPr>
                <w:rStyle w:val="IndexLink"/>
              </w:rPr>
              <w:t>37</w:t>
            </w:r>
            <w:r>
              <w:rPr>
                <w:rStyle w:val="IndexLink"/>
                <w:rtl w:val="true"/>
              </w:rPr>
              <w:t xml:space="preserve"> . </w:t>
            </w:r>
            <w:r>
              <w:rPr>
                <w:rStyle w:val="IndexLink"/>
                <w:rtl w:val="true"/>
              </w:rPr>
              <w:t xml:space="preserve">شرح حديث عرض دين حضرت عبدالعظيم حسنی عليه السلام </w:t>
            </w:r>
            <w:r>
              <w:rPr>
                <w:rStyle w:val="IndexLink"/>
                <w:rtl w:val="true"/>
              </w:rPr>
              <w:t>(</w:t>
            </w:r>
            <w:r>
              <w:rPr>
                <w:rStyle w:val="IndexLink"/>
                <w:rtl w:val="true"/>
              </w:rPr>
              <w:t>فارسی</w:t>
            </w:r>
            <w:r>
              <w:rPr>
                <w:rStyle w:val="IndexLink"/>
                <w:rtl w:val="true"/>
              </w:rPr>
              <w:t>)</w:t>
              <w:tab/>
            </w:r>
            <w:r>
              <w:rPr>
                <w:rStyle w:val="IndexLink"/>
              </w:rPr>
              <w:t>60</w:t>
            </w:r>
          </w:hyperlink>
        </w:p>
        <w:p>
          <w:pPr>
            <w:pStyle w:val="Contents3"/>
            <w:tabs>
              <w:tab w:val="clear" w:pos="8459"/>
              <w:tab w:val="right" w:pos="9026" w:leader="dot"/>
            </w:tabs>
            <w:rPr/>
          </w:pPr>
          <w:hyperlink w:anchor="__RefHeading___Toc2320076_3804643083">
            <w:r>
              <w:rPr>
                <w:webHidden/>
                <w:rStyle w:val="IndexLink"/>
              </w:rPr>
              <w:t>38</w:t>
            </w:r>
            <w:r>
              <w:rPr>
                <w:rStyle w:val="IndexLink"/>
                <w:rtl w:val="true"/>
              </w:rPr>
              <w:t xml:space="preserve"> / </w:t>
            </w:r>
            <w:r>
              <w:rPr>
                <w:rStyle w:val="IndexLink"/>
              </w:rPr>
              <w:t>38</w:t>
            </w:r>
            <w:r>
              <w:rPr>
                <w:rStyle w:val="IndexLink"/>
                <w:rtl w:val="true"/>
              </w:rPr>
              <w:t xml:space="preserve"> . </w:t>
            </w:r>
            <w:r>
              <w:rPr>
                <w:rStyle w:val="IndexLink"/>
                <w:rtl w:val="true"/>
              </w:rPr>
              <w:t xml:space="preserve">الشريف المعتمد شاه عبدالعظيم الحسني حياته و مسنده </w:t>
            </w:r>
            <w:r>
              <w:rPr>
                <w:rStyle w:val="IndexLink"/>
                <w:rtl w:val="true"/>
              </w:rPr>
              <w:t xml:space="preserve">: </w:t>
            </w:r>
            <w:r>
              <w:rPr>
                <w:rStyle w:val="IndexLink"/>
                <w:rtl w:val="true"/>
              </w:rPr>
              <w:t xml:space="preserve">من أجلاء تلامذة الإمامين محمد الجواد عليه السلام و علي الهادی عليه السلام </w:t>
            </w:r>
            <w:r>
              <w:rPr>
                <w:rStyle w:val="IndexLink"/>
                <w:rtl w:val="true"/>
              </w:rPr>
              <w:t>(</w:t>
            </w:r>
            <w:r>
              <w:rPr>
                <w:rStyle w:val="IndexLink"/>
                <w:rtl w:val="true"/>
              </w:rPr>
              <w:t>عربی</w:t>
            </w:r>
            <w:r>
              <w:rPr>
                <w:rStyle w:val="IndexLink"/>
                <w:rtl w:val="true"/>
              </w:rPr>
              <w:t>)</w:t>
              <w:tab/>
            </w:r>
            <w:r>
              <w:rPr>
                <w:rStyle w:val="IndexLink"/>
              </w:rPr>
              <w:t>60</w:t>
            </w:r>
          </w:hyperlink>
        </w:p>
        <w:p>
          <w:pPr>
            <w:pStyle w:val="Contents3"/>
            <w:tabs>
              <w:tab w:val="clear" w:pos="8459"/>
              <w:tab w:val="right" w:pos="9026" w:leader="dot"/>
            </w:tabs>
            <w:rPr/>
          </w:pPr>
          <w:hyperlink w:anchor="__RefHeading___Toc2320078_3804643083">
            <w:r>
              <w:rPr>
                <w:webHidden/>
                <w:rStyle w:val="IndexLink"/>
              </w:rPr>
              <w:t>39</w:t>
            </w:r>
            <w:r>
              <w:rPr>
                <w:rStyle w:val="IndexLink"/>
                <w:rtl w:val="true"/>
              </w:rPr>
              <w:t xml:space="preserve"> / </w:t>
            </w:r>
            <w:r>
              <w:rPr>
                <w:rStyle w:val="IndexLink"/>
              </w:rPr>
              <w:t>39</w:t>
            </w:r>
            <w:r>
              <w:rPr>
                <w:rStyle w:val="IndexLink"/>
                <w:rtl w:val="true"/>
              </w:rPr>
              <w:t xml:space="preserve"> . </w:t>
            </w:r>
            <w:r>
              <w:rPr>
                <w:rStyle w:val="IndexLink"/>
                <w:rtl w:val="true"/>
              </w:rPr>
              <w:t xml:space="preserve">عبدالعظيم الحسنی حياته و مسنده </w:t>
            </w:r>
            <w:r>
              <w:rPr>
                <w:rStyle w:val="IndexLink"/>
                <w:rtl w:val="true"/>
              </w:rPr>
              <w:t xml:space="preserve">: </w:t>
            </w:r>
            <w:r>
              <w:rPr>
                <w:rStyle w:val="IndexLink"/>
                <w:rtl w:val="true"/>
              </w:rPr>
              <w:t xml:space="preserve">زندگانی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61</w:t>
            </w:r>
          </w:hyperlink>
        </w:p>
        <w:p>
          <w:pPr>
            <w:pStyle w:val="Contents3"/>
            <w:tabs>
              <w:tab w:val="clear" w:pos="8459"/>
              <w:tab w:val="right" w:pos="9026" w:leader="dot"/>
            </w:tabs>
            <w:rPr/>
          </w:pPr>
          <w:hyperlink w:anchor="__RefHeading___Toc2320080_3804643083">
            <w:r>
              <w:rPr>
                <w:webHidden/>
                <w:rStyle w:val="IndexLink"/>
              </w:rPr>
              <w:t>40</w:t>
            </w:r>
            <w:r>
              <w:rPr>
                <w:rStyle w:val="IndexLink"/>
                <w:rtl w:val="true"/>
              </w:rPr>
              <w:t xml:space="preserve"> / </w:t>
            </w:r>
            <w:r>
              <w:rPr>
                <w:rStyle w:val="IndexLink"/>
              </w:rPr>
              <w:t>40</w:t>
            </w:r>
            <w:r>
              <w:rPr>
                <w:rStyle w:val="IndexLink"/>
                <w:rtl w:val="true"/>
              </w:rPr>
              <w:t xml:space="preserve"> . </w:t>
            </w:r>
            <w:r>
              <w:rPr>
                <w:rStyle w:val="IndexLink"/>
                <w:rtl w:val="true"/>
              </w:rPr>
              <w:t xml:space="preserve">فهرست كتابهای چاپ سنگی كتابخانه آستانه حضرت عبد العظيم عليه السلام </w:t>
            </w:r>
            <w:r>
              <w:rPr>
                <w:rStyle w:val="IndexLink"/>
                <w:rtl w:val="true"/>
              </w:rPr>
              <w:t>(</w:t>
            </w:r>
            <w:r>
              <w:rPr>
                <w:rStyle w:val="IndexLink"/>
                <w:rtl w:val="true"/>
              </w:rPr>
              <w:t>فارسی</w:t>
            </w:r>
            <w:r>
              <w:rPr>
                <w:rStyle w:val="IndexLink"/>
                <w:rtl w:val="true"/>
              </w:rPr>
              <w:t>)</w:t>
              <w:tab/>
            </w:r>
            <w:r>
              <w:rPr>
                <w:rStyle w:val="IndexLink"/>
              </w:rPr>
              <w:t>62</w:t>
            </w:r>
          </w:hyperlink>
        </w:p>
        <w:p>
          <w:pPr>
            <w:pStyle w:val="Contents3"/>
            <w:tabs>
              <w:tab w:val="clear" w:pos="8459"/>
              <w:tab w:val="right" w:pos="9026" w:leader="dot"/>
            </w:tabs>
            <w:rPr/>
          </w:pPr>
          <w:hyperlink w:anchor="__RefHeading___Toc2320082_3804643083">
            <w:r>
              <w:rPr>
                <w:webHidden/>
                <w:rStyle w:val="IndexLink"/>
              </w:rPr>
              <w:t>41</w:t>
            </w:r>
            <w:r>
              <w:rPr>
                <w:rStyle w:val="IndexLink"/>
                <w:rtl w:val="true"/>
              </w:rPr>
              <w:t xml:space="preserve"> / </w:t>
            </w:r>
            <w:r>
              <w:rPr>
                <w:rStyle w:val="IndexLink"/>
              </w:rPr>
              <w:t>41</w:t>
            </w:r>
            <w:r>
              <w:rPr>
                <w:rStyle w:val="IndexLink"/>
                <w:rtl w:val="true"/>
              </w:rPr>
              <w:t xml:space="preserve"> . </w:t>
            </w:r>
            <w:r>
              <w:rPr>
                <w:rStyle w:val="IndexLink"/>
                <w:rtl w:val="true"/>
              </w:rPr>
              <w:t xml:space="preserve">فهرست نسخه های خطی حوزه علميه حضرت عبد العظيم عليه السلام </w:t>
            </w:r>
            <w:r>
              <w:rPr>
                <w:rStyle w:val="IndexLink"/>
                <w:rtl w:val="true"/>
              </w:rPr>
              <w:t>(</w:t>
            </w:r>
            <w:r>
              <w:rPr>
                <w:rStyle w:val="IndexLink"/>
                <w:rtl w:val="true"/>
              </w:rPr>
              <w:t>فارسی</w:t>
            </w:r>
            <w:r>
              <w:rPr>
                <w:rStyle w:val="IndexLink"/>
                <w:rtl w:val="true"/>
              </w:rPr>
              <w:t>)</w:t>
              <w:tab/>
            </w:r>
            <w:r>
              <w:rPr>
                <w:rStyle w:val="IndexLink"/>
              </w:rPr>
              <w:t>62</w:t>
            </w:r>
          </w:hyperlink>
        </w:p>
        <w:p>
          <w:pPr>
            <w:pStyle w:val="Contents3"/>
            <w:tabs>
              <w:tab w:val="clear" w:pos="8459"/>
              <w:tab w:val="right" w:pos="9026" w:leader="dot"/>
            </w:tabs>
            <w:rPr/>
          </w:pPr>
          <w:hyperlink w:anchor="__RefHeading___Toc2320084_3804643083">
            <w:r>
              <w:rPr>
                <w:webHidden/>
                <w:rStyle w:val="IndexLink"/>
              </w:rPr>
              <w:t>42</w:t>
            </w:r>
            <w:r>
              <w:rPr>
                <w:rStyle w:val="IndexLink"/>
                <w:rtl w:val="true"/>
              </w:rPr>
              <w:t xml:space="preserve"> / </w:t>
            </w:r>
            <w:r>
              <w:rPr>
                <w:rStyle w:val="IndexLink"/>
              </w:rPr>
              <w:t>42</w:t>
            </w:r>
            <w:r>
              <w:rPr>
                <w:rStyle w:val="IndexLink"/>
                <w:rtl w:val="true"/>
              </w:rPr>
              <w:t xml:space="preserve"> . </w:t>
            </w:r>
            <w:r>
              <w:rPr>
                <w:rStyle w:val="IndexLink"/>
                <w:rtl w:val="true"/>
              </w:rPr>
              <w:t xml:space="preserve">فهرست نسخه های خطی كتابخانه آستانه حضرت عبد العظيم حسنی عليه السلام </w:t>
            </w:r>
            <w:r>
              <w:rPr>
                <w:rStyle w:val="IndexLink"/>
                <w:rtl w:val="true"/>
              </w:rPr>
              <w:t>(</w:t>
            </w:r>
            <w:r>
              <w:rPr>
                <w:rStyle w:val="IndexLink"/>
                <w:rtl w:val="true"/>
              </w:rPr>
              <w:t>فارسی</w:t>
            </w:r>
            <w:r>
              <w:rPr>
                <w:rStyle w:val="IndexLink"/>
                <w:rtl w:val="true"/>
              </w:rPr>
              <w:t>)</w:t>
              <w:tab/>
            </w:r>
            <w:r>
              <w:rPr>
                <w:rStyle w:val="IndexLink"/>
              </w:rPr>
              <w:t>63</w:t>
            </w:r>
          </w:hyperlink>
        </w:p>
        <w:p>
          <w:pPr>
            <w:pStyle w:val="Contents3"/>
            <w:tabs>
              <w:tab w:val="clear" w:pos="8459"/>
              <w:tab w:val="right" w:pos="9026" w:leader="dot"/>
            </w:tabs>
            <w:rPr/>
          </w:pPr>
          <w:hyperlink w:anchor="__RefHeading___Toc2320086_3804643083">
            <w:r>
              <w:rPr>
                <w:webHidden/>
                <w:rStyle w:val="IndexLink"/>
              </w:rPr>
              <w:t>43</w:t>
            </w:r>
            <w:r>
              <w:rPr>
                <w:rStyle w:val="IndexLink"/>
                <w:rtl w:val="true"/>
              </w:rPr>
              <w:t xml:space="preserve"> / </w:t>
            </w:r>
            <w:r>
              <w:rPr>
                <w:rStyle w:val="IndexLink"/>
              </w:rPr>
              <w:t>43</w:t>
            </w:r>
            <w:r>
              <w:rPr>
                <w:rStyle w:val="IndexLink"/>
                <w:rtl w:val="true"/>
              </w:rPr>
              <w:t xml:space="preserve"> . </w:t>
            </w:r>
            <w:r>
              <w:rPr>
                <w:rStyle w:val="IndexLink"/>
                <w:rtl w:val="true"/>
              </w:rPr>
              <w:t xml:space="preserve">فهرست نسخه های خطی موزه آستانه حضرت عبد العظيم حسنی عليه السلام </w:t>
            </w:r>
            <w:r>
              <w:rPr>
                <w:rStyle w:val="IndexLink"/>
                <w:rtl w:val="true"/>
              </w:rPr>
              <w:t>(</w:t>
            </w:r>
            <w:r>
              <w:rPr>
                <w:rStyle w:val="IndexLink"/>
                <w:rtl w:val="true"/>
              </w:rPr>
              <w:t>فارسی</w:t>
            </w:r>
            <w:r>
              <w:rPr>
                <w:rStyle w:val="IndexLink"/>
                <w:rtl w:val="true"/>
              </w:rPr>
              <w:t>)</w:t>
              <w:tab/>
            </w:r>
            <w:r>
              <w:rPr>
                <w:rStyle w:val="IndexLink"/>
              </w:rPr>
              <w:t>63</w:t>
            </w:r>
          </w:hyperlink>
        </w:p>
        <w:p>
          <w:pPr>
            <w:pStyle w:val="Contents3"/>
            <w:tabs>
              <w:tab w:val="clear" w:pos="8459"/>
              <w:tab w:val="right" w:pos="9026" w:leader="dot"/>
            </w:tabs>
            <w:rPr/>
          </w:pPr>
          <w:hyperlink w:anchor="__RefHeading___Toc2320088_3804643083">
            <w:r>
              <w:rPr>
                <w:webHidden/>
                <w:rStyle w:val="IndexLink"/>
              </w:rPr>
              <w:t>44</w:t>
            </w:r>
            <w:r>
              <w:rPr>
                <w:rStyle w:val="IndexLink"/>
                <w:rtl w:val="true"/>
              </w:rPr>
              <w:t xml:space="preserve"> / </w:t>
            </w:r>
            <w:r>
              <w:rPr>
                <w:rStyle w:val="IndexLink"/>
              </w:rPr>
              <w:t>44</w:t>
            </w:r>
            <w:r>
              <w:rPr>
                <w:rStyle w:val="IndexLink"/>
                <w:rtl w:val="true"/>
              </w:rPr>
              <w:t xml:space="preserve"> . </w:t>
            </w:r>
            <w:r>
              <w:rPr>
                <w:rStyle w:val="IndexLink"/>
                <w:rtl w:val="true"/>
              </w:rPr>
              <w:t xml:space="preserve">كتاب جامع أخبار عبدالعظيم بن عبدالله حسنی عليه السلام </w:t>
            </w:r>
            <w:r>
              <w:rPr>
                <w:rStyle w:val="IndexLink"/>
                <w:rtl w:val="true"/>
              </w:rPr>
              <w:t>(</w:t>
            </w:r>
            <w:r>
              <w:rPr>
                <w:rStyle w:val="IndexLink"/>
                <w:rtl w:val="true"/>
              </w:rPr>
              <w:t>عربی</w:t>
            </w:r>
            <w:r>
              <w:rPr>
                <w:rStyle w:val="IndexLink"/>
                <w:rtl w:val="true"/>
              </w:rPr>
              <w:t>)</w:t>
              <w:tab/>
            </w:r>
            <w:r>
              <w:rPr>
                <w:rStyle w:val="IndexLink"/>
              </w:rPr>
              <w:t>63</w:t>
            </w:r>
          </w:hyperlink>
        </w:p>
        <w:p>
          <w:pPr>
            <w:pStyle w:val="Contents3"/>
            <w:tabs>
              <w:tab w:val="clear" w:pos="8459"/>
              <w:tab w:val="right" w:pos="9026" w:leader="dot"/>
            </w:tabs>
            <w:rPr/>
          </w:pPr>
          <w:hyperlink w:anchor="__RefHeading___Toc2320090_3804643083">
            <w:r>
              <w:rPr>
                <w:webHidden/>
                <w:rStyle w:val="IndexLink"/>
              </w:rPr>
              <w:t>45</w:t>
            </w:r>
            <w:r>
              <w:rPr>
                <w:rStyle w:val="IndexLink"/>
                <w:rtl w:val="true"/>
              </w:rPr>
              <w:t xml:space="preserve"> / </w:t>
            </w:r>
            <w:r>
              <w:rPr>
                <w:rStyle w:val="IndexLink"/>
              </w:rPr>
              <w:t>45</w:t>
            </w:r>
            <w:r>
              <w:rPr>
                <w:rStyle w:val="IndexLink"/>
                <w:rtl w:val="true"/>
              </w:rPr>
              <w:t xml:space="preserve"> . </w:t>
            </w:r>
            <w:r>
              <w:rPr>
                <w:rStyle w:val="IndexLink"/>
                <w:rtl w:val="true"/>
              </w:rPr>
              <w:t xml:space="preserve">كتاب خطب اميرالمؤمنين عليه السلام </w:t>
            </w:r>
            <w:r>
              <w:rPr>
                <w:rStyle w:val="IndexLink"/>
                <w:rtl w:val="true"/>
              </w:rPr>
              <w:t>(</w:t>
            </w:r>
            <w:r>
              <w:rPr>
                <w:rStyle w:val="IndexLink"/>
                <w:rtl w:val="true"/>
              </w:rPr>
              <w:t>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2320092_3804643083">
            <w:r>
              <w:rPr>
                <w:webHidden/>
                <w:rStyle w:val="IndexLink"/>
              </w:rPr>
              <w:t>46</w:t>
            </w:r>
            <w:r>
              <w:rPr>
                <w:rStyle w:val="IndexLink"/>
                <w:rtl w:val="true"/>
              </w:rPr>
              <w:t xml:space="preserve"> / </w:t>
            </w:r>
            <w:r>
              <w:rPr>
                <w:rStyle w:val="IndexLink"/>
              </w:rPr>
              <w:t>46</w:t>
            </w:r>
            <w:r>
              <w:rPr>
                <w:rStyle w:val="IndexLink"/>
                <w:rtl w:val="true"/>
              </w:rPr>
              <w:t xml:space="preserve"> . </w:t>
            </w:r>
            <w:r>
              <w:rPr>
                <w:rStyle w:val="IndexLink"/>
                <w:rtl w:val="true"/>
              </w:rPr>
              <w:t xml:space="preserve">كتاب يوم و ليلة </w:t>
            </w:r>
            <w:r>
              <w:rPr>
                <w:rStyle w:val="IndexLink"/>
                <w:rtl w:val="true"/>
              </w:rPr>
              <w:t>(</w:t>
            </w:r>
            <w:r>
              <w:rPr>
                <w:rStyle w:val="IndexLink"/>
                <w:rtl w:val="true"/>
              </w:rPr>
              <w:t>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2320094_3804643083">
            <w:r>
              <w:rPr>
                <w:webHidden/>
                <w:rStyle w:val="IndexLink"/>
              </w:rPr>
              <w:t>47</w:t>
            </w:r>
            <w:r>
              <w:rPr>
                <w:rStyle w:val="IndexLink"/>
                <w:rtl w:val="true"/>
              </w:rPr>
              <w:t xml:space="preserve"> / </w:t>
            </w:r>
            <w:r>
              <w:rPr>
                <w:rStyle w:val="IndexLink"/>
              </w:rPr>
              <w:t>47</w:t>
            </w:r>
            <w:r>
              <w:rPr>
                <w:rStyle w:val="IndexLink"/>
                <w:rtl w:val="true"/>
              </w:rPr>
              <w:t xml:space="preserve"> . </w:t>
            </w:r>
            <w:r>
              <w:rPr>
                <w:rStyle w:val="IndexLink"/>
                <w:rtl w:val="true"/>
              </w:rPr>
              <w:t>مجموعه آثار كنگره حضرت عبدالعظيم حسنی عليه السلام و شهر ری</w:t>
            </w:r>
            <w:r>
              <w:rPr>
                <w:rStyle w:val="IndexLink"/>
                <w:rtl w:val="true"/>
              </w:rPr>
              <w:t>(</w:t>
            </w:r>
            <w:r>
              <w:rPr>
                <w:rStyle w:val="IndexLink"/>
                <w:rtl w:val="true"/>
              </w:rPr>
              <w:t>فارسی</w:t>
            </w:r>
            <w:r>
              <w:rPr>
                <w:rStyle w:val="IndexLink"/>
                <w:rtl w:val="true"/>
              </w:rPr>
              <w:t>)</w:t>
              <w:tab/>
            </w:r>
            <w:r>
              <w:rPr>
                <w:rStyle w:val="IndexLink"/>
              </w:rPr>
              <w:t>64</w:t>
            </w:r>
          </w:hyperlink>
        </w:p>
        <w:p>
          <w:pPr>
            <w:pStyle w:val="Contents3"/>
            <w:tabs>
              <w:tab w:val="clear" w:pos="8459"/>
              <w:tab w:val="right" w:pos="9026" w:leader="dot"/>
            </w:tabs>
            <w:rPr/>
          </w:pPr>
          <w:hyperlink w:anchor="__RefHeading___Toc2320096_3804643083">
            <w:r>
              <w:rPr>
                <w:webHidden/>
                <w:rStyle w:val="IndexLink"/>
              </w:rPr>
              <w:t>48</w:t>
            </w:r>
            <w:r>
              <w:rPr>
                <w:rStyle w:val="IndexLink"/>
                <w:rtl w:val="true"/>
              </w:rPr>
              <w:t xml:space="preserve"> / </w:t>
            </w:r>
            <w:r>
              <w:rPr>
                <w:rStyle w:val="IndexLink"/>
              </w:rPr>
              <w:t>48</w:t>
            </w:r>
            <w:r>
              <w:rPr>
                <w:rStyle w:val="IndexLink"/>
                <w:rtl w:val="true"/>
              </w:rPr>
              <w:t xml:space="preserve"> . </w:t>
            </w:r>
            <w:r>
              <w:rPr>
                <w:rStyle w:val="IndexLink"/>
                <w:rtl w:val="true"/>
              </w:rPr>
              <w:t xml:space="preserve">مرواريد ری </w:t>
            </w:r>
            <w:r>
              <w:rPr>
                <w:rStyle w:val="IndexLink"/>
                <w:rtl w:val="true"/>
              </w:rPr>
              <w:t xml:space="preserve">: </w:t>
            </w:r>
            <w:r>
              <w:rPr>
                <w:rStyle w:val="IndexLink"/>
                <w:rtl w:val="true"/>
              </w:rPr>
              <w:t xml:space="preserve">داستانی بر اساس زندگی حضرت عبدالعظيم حسنی عليه السلام </w:t>
            </w:r>
            <w:r>
              <w:rPr>
                <w:rStyle w:val="IndexLink"/>
                <w:rtl w:val="true"/>
              </w:rPr>
              <w:t>(</w:t>
            </w:r>
            <w:r>
              <w:rPr>
                <w:rStyle w:val="IndexLink"/>
                <w:rtl w:val="true"/>
              </w:rPr>
              <w:t>فارسی</w:t>
            </w:r>
            <w:r>
              <w:rPr>
                <w:rStyle w:val="IndexLink"/>
                <w:rtl w:val="true"/>
              </w:rPr>
              <w:t>)</w:t>
              <w:tab/>
            </w:r>
            <w:r>
              <w:rPr>
                <w:rStyle w:val="IndexLink"/>
              </w:rPr>
              <w:t>66</w:t>
            </w:r>
          </w:hyperlink>
        </w:p>
        <w:p>
          <w:pPr>
            <w:pStyle w:val="Contents3"/>
            <w:tabs>
              <w:tab w:val="clear" w:pos="8459"/>
              <w:tab w:val="right" w:pos="9026" w:leader="dot"/>
            </w:tabs>
            <w:rPr/>
          </w:pPr>
          <w:hyperlink w:anchor="__RefHeading___Toc2320098_3804643083">
            <w:r>
              <w:rPr>
                <w:webHidden/>
                <w:rStyle w:val="IndexLink"/>
              </w:rPr>
              <w:t>49</w:t>
            </w:r>
            <w:r>
              <w:rPr>
                <w:rStyle w:val="IndexLink"/>
                <w:rtl w:val="true"/>
              </w:rPr>
              <w:t xml:space="preserve"> / </w:t>
            </w:r>
            <w:r>
              <w:rPr>
                <w:rStyle w:val="IndexLink"/>
              </w:rPr>
              <w:t>49</w:t>
            </w:r>
            <w:r>
              <w:rPr>
                <w:rStyle w:val="IndexLink"/>
                <w:rtl w:val="true"/>
              </w:rPr>
              <w:t xml:space="preserve"> . </w:t>
            </w:r>
            <w:r>
              <w:rPr>
                <w:rStyle w:val="IndexLink"/>
                <w:rtl w:val="true"/>
              </w:rPr>
              <w:t xml:space="preserve">موائد الكريم لزوّار عبدالعظيم </w:t>
            </w:r>
            <w:r>
              <w:rPr>
                <w:rStyle w:val="IndexLink"/>
                <w:rtl w:val="true"/>
              </w:rPr>
              <w:t>(</w:t>
            </w:r>
            <w:r>
              <w:rPr>
                <w:rStyle w:val="IndexLink"/>
                <w:rtl w:val="true"/>
              </w:rPr>
              <w:t>زيارتنامه ناحيه مقدسه حضرت عبدالعظيم عليه السلام ،وارث با دعاء كميل و زيارت عاشورا</w:t>
            </w:r>
            <w:r>
              <w:rPr>
                <w:rStyle w:val="IndexLink"/>
                <w:rtl w:val="true"/>
              </w:rPr>
              <w:t>)</w:t>
              <w:tab/>
            </w:r>
            <w:r>
              <w:rPr>
                <w:rStyle w:val="IndexLink"/>
              </w:rPr>
              <w:t>66</w:t>
            </w:r>
          </w:hyperlink>
        </w:p>
        <w:p>
          <w:pPr>
            <w:pStyle w:val="Contents3"/>
            <w:tabs>
              <w:tab w:val="clear" w:pos="8459"/>
              <w:tab w:val="right" w:pos="9026" w:leader="dot"/>
            </w:tabs>
            <w:rPr/>
          </w:pPr>
          <w:hyperlink w:anchor="__RefHeading___Toc2320100_3804643083">
            <w:r>
              <w:rPr>
                <w:webHidden/>
                <w:rStyle w:val="IndexLink"/>
              </w:rPr>
              <w:t>50</w:t>
            </w:r>
            <w:r>
              <w:rPr>
                <w:rStyle w:val="IndexLink"/>
                <w:rtl w:val="true"/>
              </w:rPr>
              <w:t xml:space="preserve"> / </w:t>
            </w:r>
            <w:r>
              <w:rPr>
                <w:rStyle w:val="IndexLink"/>
              </w:rPr>
              <w:t>50</w:t>
            </w:r>
            <w:r>
              <w:rPr>
                <w:rStyle w:val="IndexLink"/>
                <w:rtl w:val="true"/>
              </w:rPr>
              <w:t xml:space="preserve"> . </w:t>
            </w:r>
            <w:r>
              <w:rPr>
                <w:rStyle w:val="IndexLink"/>
                <w:rtl w:val="true"/>
              </w:rPr>
              <w:t xml:space="preserve">نسب نامه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67</w:t>
            </w:r>
          </w:hyperlink>
        </w:p>
        <w:p>
          <w:pPr>
            <w:pStyle w:val="Contents3"/>
            <w:tabs>
              <w:tab w:val="clear" w:pos="8459"/>
              <w:tab w:val="right" w:pos="9026" w:leader="dot"/>
            </w:tabs>
            <w:rPr/>
          </w:pPr>
          <w:hyperlink w:anchor="__RefHeading___Toc2320102_3804643083">
            <w:r>
              <w:rPr>
                <w:webHidden/>
                <w:rStyle w:val="IndexLink"/>
              </w:rPr>
              <w:t>51</w:t>
            </w:r>
            <w:r>
              <w:rPr>
                <w:rStyle w:val="IndexLink"/>
                <w:rtl w:val="true"/>
              </w:rPr>
              <w:t xml:space="preserve"> / </w:t>
            </w:r>
            <w:r>
              <w:rPr>
                <w:rStyle w:val="IndexLink"/>
              </w:rPr>
              <w:t>51</w:t>
            </w:r>
            <w:r>
              <w:rPr>
                <w:rStyle w:val="IndexLink"/>
                <w:rtl w:val="true"/>
              </w:rPr>
              <w:t xml:space="preserve"> . </w:t>
            </w:r>
            <w:r>
              <w:rPr>
                <w:rStyle w:val="IndexLink"/>
                <w:rtl w:val="true"/>
              </w:rPr>
              <w:t xml:space="preserve">نگين ری </w:t>
            </w:r>
            <w:r>
              <w:rPr>
                <w:rStyle w:val="IndexLink"/>
                <w:rtl w:val="true"/>
              </w:rPr>
              <w:t xml:space="preserve">: </w:t>
            </w:r>
            <w:r>
              <w:rPr>
                <w:rStyle w:val="IndexLink"/>
                <w:rtl w:val="true"/>
              </w:rPr>
              <w:t xml:space="preserve">آشنايی با شخصيت حضرت عبدالعظيم عليه السلام </w:t>
            </w:r>
            <w:r>
              <w:rPr>
                <w:rStyle w:val="IndexLink"/>
                <w:rtl w:val="true"/>
              </w:rPr>
              <w:t>(</w:t>
            </w:r>
            <w:r>
              <w:rPr>
                <w:rStyle w:val="IndexLink"/>
                <w:rtl w:val="true"/>
              </w:rPr>
              <w:t>فارسی</w:t>
            </w:r>
            <w:r>
              <w:rPr>
                <w:rStyle w:val="IndexLink"/>
                <w:rtl w:val="true"/>
              </w:rPr>
              <w:t>)</w:t>
              <w:tab/>
            </w:r>
            <w:r>
              <w:rPr>
                <w:rStyle w:val="IndexLink"/>
              </w:rPr>
              <w:t>67</w:t>
            </w:r>
          </w:hyperlink>
        </w:p>
        <w:p>
          <w:pPr>
            <w:pStyle w:val="Contents3"/>
            <w:tabs>
              <w:tab w:val="clear" w:pos="8459"/>
              <w:tab w:val="right" w:pos="9026" w:leader="dot"/>
            </w:tabs>
            <w:rPr/>
          </w:pPr>
          <w:hyperlink w:anchor="__RefHeading___Toc2320104_3804643083">
            <w:r>
              <w:rPr>
                <w:webHidden/>
                <w:rStyle w:val="IndexLink"/>
              </w:rPr>
              <w:t>52</w:t>
            </w:r>
            <w:r>
              <w:rPr>
                <w:rStyle w:val="IndexLink"/>
                <w:rtl w:val="true"/>
              </w:rPr>
              <w:t xml:space="preserve"> / </w:t>
            </w:r>
            <w:r>
              <w:rPr>
                <w:rStyle w:val="IndexLink"/>
              </w:rPr>
              <w:t>52</w:t>
            </w:r>
            <w:r>
              <w:rPr>
                <w:rStyle w:val="IndexLink"/>
                <w:rtl w:val="true"/>
              </w:rPr>
              <w:t xml:space="preserve"> . </w:t>
            </w:r>
            <w:r>
              <w:rPr>
                <w:rStyle w:val="IndexLink"/>
                <w:rtl w:val="true"/>
              </w:rPr>
              <w:t xml:space="preserve">نور الآفاق و شهاب لأهل النفاق </w:t>
            </w:r>
            <w:r>
              <w:rPr>
                <w:rStyle w:val="IndexLink"/>
                <w:rtl w:val="true"/>
              </w:rPr>
              <w:t>(</w:t>
            </w:r>
            <w:r>
              <w:rPr>
                <w:rStyle w:val="IndexLink"/>
                <w:rtl w:val="true"/>
              </w:rPr>
              <w:t>فارسی</w:t>
            </w:r>
            <w:r>
              <w:rPr>
                <w:rStyle w:val="IndexLink"/>
                <w:rtl w:val="true"/>
              </w:rPr>
              <w:t>)</w:t>
              <w:tab/>
            </w:r>
            <w:r>
              <w:rPr>
                <w:rStyle w:val="IndexLink"/>
              </w:rPr>
              <w:t>68</w:t>
            </w:r>
          </w:hyperlink>
        </w:p>
        <w:p>
          <w:pPr>
            <w:pStyle w:val="Contents2"/>
            <w:tabs>
              <w:tab w:val="clear" w:pos="8743"/>
              <w:tab w:val="right" w:pos="9026" w:leader="dot"/>
            </w:tabs>
            <w:rPr/>
          </w:pPr>
          <w:hyperlink w:anchor="__RefHeading___Toc2320106_3804643083">
            <w:r>
              <w:rPr>
                <w:webHidden/>
                <w:rStyle w:val="IndexLink"/>
                <w:rtl w:val="true"/>
              </w:rPr>
              <w:t xml:space="preserve">فصل </w:t>
            </w:r>
            <w:r>
              <w:rPr>
                <w:rStyle w:val="IndexLink"/>
              </w:rPr>
              <w:t>2</w:t>
            </w:r>
            <w:r>
              <w:rPr>
                <w:rStyle w:val="IndexLink"/>
                <w:rtl w:val="true"/>
              </w:rPr>
              <w:t xml:space="preserve"> : </w:t>
            </w:r>
            <w:r>
              <w:rPr>
                <w:rStyle w:val="IndexLink"/>
                <w:rtl w:val="true"/>
              </w:rPr>
              <w:t xml:space="preserve">حضرت عبدالعظيم عليه السلام </w:t>
            </w:r>
            <w:r>
              <w:rPr>
                <w:rStyle w:val="IndexLink"/>
                <w:rtl w:val="true"/>
              </w:rPr>
              <w:t xml:space="preserve">: </w:t>
            </w:r>
            <w:r>
              <w:rPr>
                <w:rStyle w:val="IndexLink"/>
                <w:rtl w:val="true"/>
              </w:rPr>
              <w:t>كتاب های مشتمل</w:t>
            </w:r>
            <w:r>
              <w:rPr>
                <w:rStyle w:val="IndexLink"/>
                <w:rtl w:val="true"/>
              </w:rPr>
              <w:tab/>
            </w:r>
            <w:r>
              <w:rPr>
                <w:rStyle w:val="IndexLink"/>
              </w:rPr>
              <w:t>70</w:t>
            </w:r>
          </w:hyperlink>
        </w:p>
        <w:p>
          <w:pPr>
            <w:pStyle w:val="Contents3"/>
            <w:tabs>
              <w:tab w:val="clear" w:pos="8459"/>
              <w:tab w:val="right" w:pos="9026" w:leader="dot"/>
            </w:tabs>
            <w:rPr/>
          </w:pPr>
          <w:hyperlink w:anchor="__RefHeading___Toc2320108_380464308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320110_3804643083">
            <w:r>
              <w:rPr>
                <w:webHidden/>
                <w:rStyle w:val="IndexLink"/>
              </w:rPr>
              <w:t>53</w:t>
            </w:r>
            <w:r>
              <w:rPr>
                <w:rStyle w:val="IndexLink"/>
                <w:rtl w:val="true"/>
              </w:rPr>
              <w:t xml:space="preserve"> / </w:t>
            </w:r>
            <w:r>
              <w:rPr>
                <w:rStyle w:val="IndexLink"/>
              </w:rPr>
              <w:t>1</w:t>
            </w:r>
            <w:r>
              <w:rPr>
                <w:rStyle w:val="IndexLink"/>
                <w:rtl w:val="true"/>
              </w:rPr>
              <w:t xml:space="preserve"> . </w:t>
            </w:r>
            <w:r>
              <w:rPr>
                <w:rStyle w:val="IndexLink"/>
                <w:rtl w:val="true"/>
              </w:rPr>
              <w:t xml:space="preserve">آثار تاريخی تهران </w:t>
            </w:r>
            <w:r>
              <w:rPr>
                <w:rStyle w:val="IndexLink"/>
                <w:rtl w:val="true"/>
              </w:rPr>
              <w:t>(</w:t>
            </w:r>
            <w:r>
              <w:rPr>
                <w:rStyle w:val="IndexLink"/>
                <w:rtl w:val="true"/>
              </w:rPr>
              <w:t>فارسی</w:t>
            </w:r>
            <w:r>
              <w:rPr>
                <w:rStyle w:val="IndexLink"/>
                <w:rtl w:val="true"/>
              </w:rPr>
              <w:t>)</w:t>
              <w:tab/>
            </w:r>
            <w:r>
              <w:rPr>
                <w:rStyle w:val="IndexLink"/>
              </w:rPr>
              <w:t>72</w:t>
            </w:r>
          </w:hyperlink>
        </w:p>
        <w:p>
          <w:pPr>
            <w:pStyle w:val="Contents3"/>
            <w:tabs>
              <w:tab w:val="clear" w:pos="8459"/>
              <w:tab w:val="right" w:pos="9026" w:leader="dot"/>
            </w:tabs>
            <w:rPr/>
          </w:pPr>
          <w:hyperlink w:anchor="__RefHeading___Toc2320112_3804643083">
            <w:r>
              <w:rPr>
                <w:webHidden/>
                <w:rStyle w:val="IndexLink"/>
              </w:rPr>
              <w:t>54</w:t>
            </w:r>
            <w:r>
              <w:rPr>
                <w:rStyle w:val="IndexLink"/>
                <w:rtl w:val="true"/>
              </w:rPr>
              <w:t xml:space="preserve"> / </w:t>
            </w:r>
            <w:r>
              <w:rPr>
                <w:rStyle w:val="IndexLink"/>
              </w:rPr>
              <w:t>2</w:t>
            </w:r>
            <w:r>
              <w:rPr>
                <w:rStyle w:val="IndexLink"/>
                <w:rtl w:val="true"/>
              </w:rPr>
              <w:t xml:space="preserve"> . </w:t>
            </w:r>
            <w:r>
              <w:rPr>
                <w:rStyle w:val="IndexLink"/>
                <w:rtl w:val="true"/>
              </w:rPr>
              <w:t>آرامگاههای خاندان پاك پيامبر</w:t>
            </w:r>
            <w:r>
              <w:rPr>
                <w:rStyle w:val="IndexLink"/>
                <w:rtl w:val="true"/>
              </w:rPr>
              <w:t>(</w:t>
            </w:r>
            <w:r>
              <w:rPr>
                <w:rStyle w:val="IndexLink"/>
                <w:rtl w:val="true"/>
              </w:rPr>
              <w:t>ص</w:t>
            </w:r>
            <w:r>
              <w:rPr>
                <w:rStyle w:val="IndexLink"/>
                <w:rtl w:val="true"/>
              </w:rPr>
              <w:t xml:space="preserve">) </w:t>
            </w:r>
            <w:r>
              <w:rPr>
                <w:rStyle w:val="IndexLink"/>
                <w:rtl w:val="true"/>
              </w:rPr>
              <w:t xml:space="preserve">و بزرگان صحابه و تابعين </w:t>
            </w:r>
            <w:r>
              <w:rPr>
                <w:rStyle w:val="IndexLink"/>
                <w:rtl w:val="true"/>
              </w:rPr>
              <w:t>(</w:t>
            </w:r>
            <w:r>
              <w:rPr>
                <w:rStyle w:val="IndexLink"/>
                <w:rtl w:val="true"/>
              </w:rPr>
              <w:t>فارسی</w:t>
            </w:r>
            <w:r>
              <w:rPr>
                <w:rStyle w:val="IndexLink"/>
                <w:rtl w:val="true"/>
              </w:rPr>
              <w:t>)</w:t>
              <w:tab/>
            </w:r>
            <w:r>
              <w:rPr>
                <w:rStyle w:val="IndexLink"/>
              </w:rPr>
              <w:t>72</w:t>
            </w:r>
          </w:hyperlink>
        </w:p>
        <w:p>
          <w:pPr>
            <w:pStyle w:val="Contents3"/>
            <w:tabs>
              <w:tab w:val="clear" w:pos="8459"/>
              <w:tab w:val="right" w:pos="9026" w:leader="dot"/>
            </w:tabs>
            <w:rPr/>
          </w:pPr>
          <w:hyperlink w:anchor="__RefHeading___Toc2320114_3804643083">
            <w:r>
              <w:rPr>
                <w:webHidden/>
                <w:rStyle w:val="IndexLink"/>
              </w:rPr>
              <w:t>55</w:t>
            </w:r>
            <w:r>
              <w:rPr>
                <w:rStyle w:val="IndexLink"/>
                <w:rtl w:val="true"/>
              </w:rPr>
              <w:t xml:space="preserve"> / </w:t>
            </w:r>
            <w:r>
              <w:rPr>
                <w:rStyle w:val="IndexLink"/>
              </w:rPr>
              <w:t>3</w:t>
            </w:r>
            <w:r>
              <w:rPr>
                <w:rStyle w:val="IndexLink"/>
                <w:rtl w:val="true"/>
              </w:rPr>
              <w:t xml:space="preserve"> . </w:t>
            </w:r>
            <w:r>
              <w:rPr>
                <w:rStyle w:val="IndexLink"/>
                <w:rtl w:val="true"/>
              </w:rPr>
              <w:t xml:space="preserve">آينه يادها </w:t>
            </w:r>
            <w:r>
              <w:rPr>
                <w:rStyle w:val="IndexLink"/>
                <w:rtl w:val="true"/>
              </w:rPr>
              <w:t xml:space="preserve">: </w:t>
            </w:r>
            <w:r>
              <w:rPr>
                <w:rStyle w:val="IndexLink"/>
                <w:rtl w:val="true"/>
              </w:rPr>
              <w:t>مناسبتهای شمسی و قمری در حديث و قرآن</w:t>
            </w:r>
            <w:r>
              <w:rPr>
                <w:rStyle w:val="IndexLink"/>
                <w:rtl w:val="true"/>
              </w:rPr>
              <w:t>(</w:t>
            </w:r>
            <w:r>
              <w:rPr>
                <w:rStyle w:val="IndexLink"/>
                <w:rtl w:val="true"/>
              </w:rPr>
              <w:t>فارسی</w:t>
            </w:r>
            <w:r>
              <w:rPr>
                <w:rStyle w:val="IndexLink"/>
                <w:rtl w:val="true"/>
              </w:rPr>
              <w:t>)</w:t>
              <w:tab/>
            </w:r>
            <w:r>
              <w:rPr>
                <w:rStyle w:val="IndexLink"/>
              </w:rPr>
              <w:t>72</w:t>
            </w:r>
          </w:hyperlink>
        </w:p>
        <w:p>
          <w:pPr>
            <w:pStyle w:val="Contents3"/>
            <w:tabs>
              <w:tab w:val="clear" w:pos="8459"/>
              <w:tab w:val="right" w:pos="9026" w:leader="dot"/>
            </w:tabs>
            <w:rPr/>
          </w:pPr>
          <w:hyperlink w:anchor="__RefHeading___Toc2320116_3804643083">
            <w:r>
              <w:rPr>
                <w:webHidden/>
                <w:rStyle w:val="IndexLink"/>
              </w:rPr>
              <w:t>56</w:t>
            </w:r>
            <w:r>
              <w:rPr>
                <w:rStyle w:val="IndexLink"/>
                <w:rtl w:val="true"/>
              </w:rPr>
              <w:t xml:space="preserve"> / </w:t>
            </w:r>
            <w:r>
              <w:rPr>
                <w:rStyle w:val="IndexLink"/>
              </w:rPr>
              <w:t>4</w:t>
            </w:r>
            <w:r>
              <w:rPr>
                <w:rStyle w:val="IndexLink"/>
                <w:rtl w:val="true"/>
              </w:rPr>
              <w:t xml:space="preserve"> . </w:t>
            </w:r>
            <w:r>
              <w:rPr>
                <w:rStyle w:val="IndexLink"/>
                <w:rtl w:val="true"/>
              </w:rPr>
              <w:t xml:space="preserve">اتقان المقال فی احوال الرجال </w:t>
            </w:r>
            <w:r>
              <w:rPr>
                <w:rStyle w:val="IndexLink"/>
                <w:rtl w:val="true"/>
              </w:rPr>
              <w:t>(</w:t>
            </w:r>
            <w:r>
              <w:rPr>
                <w:rStyle w:val="IndexLink"/>
                <w:rtl w:val="true"/>
              </w:rPr>
              <w:t>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2320118_3804643083">
            <w:r>
              <w:rPr>
                <w:webHidden/>
                <w:rStyle w:val="IndexLink"/>
              </w:rPr>
              <w:t>57</w:t>
            </w:r>
            <w:r>
              <w:rPr>
                <w:rStyle w:val="IndexLink"/>
                <w:rtl w:val="true"/>
              </w:rPr>
              <w:t xml:space="preserve"> / </w:t>
            </w:r>
            <w:r>
              <w:rPr>
                <w:rStyle w:val="IndexLink"/>
              </w:rPr>
              <w:t>5</w:t>
            </w:r>
            <w:r>
              <w:rPr>
                <w:rStyle w:val="IndexLink"/>
                <w:rtl w:val="true"/>
              </w:rPr>
              <w:t xml:space="preserve"> . </w:t>
            </w:r>
            <w:r>
              <w:rPr>
                <w:rStyle w:val="IndexLink"/>
                <w:rtl w:val="true"/>
              </w:rPr>
              <w:t xml:space="preserve">الاحتجاج </w:t>
            </w:r>
            <w:r>
              <w:rPr>
                <w:rStyle w:val="IndexLink"/>
                <w:rtl w:val="true"/>
              </w:rPr>
              <w:t>(</w:t>
            </w:r>
            <w:r>
              <w:rPr>
                <w:rStyle w:val="IndexLink"/>
                <w:rtl w:val="true"/>
              </w:rPr>
              <w:t>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2320120_3804643083">
            <w:r>
              <w:rPr>
                <w:webHidden/>
                <w:rStyle w:val="IndexLink"/>
              </w:rPr>
              <w:t>58</w:t>
            </w:r>
            <w:r>
              <w:rPr>
                <w:rStyle w:val="IndexLink"/>
                <w:rtl w:val="true"/>
              </w:rPr>
              <w:t xml:space="preserve"> / </w:t>
            </w:r>
            <w:r>
              <w:rPr>
                <w:rStyle w:val="IndexLink"/>
              </w:rPr>
              <w:t>6</w:t>
            </w:r>
            <w:r>
              <w:rPr>
                <w:rStyle w:val="IndexLink"/>
                <w:rtl w:val="true"/>
              </w:rPr>
              <w:t xml:space="preserve"> . </w:t>
            </w:r>
            <w:r>
              <w:rPr>
                <w:rStyle w:val="IndexLink"/>
                <w:rtl w:val="true"/>
              </w:rPr>
              <w:t xml:space="preserve">أخبار و آثار حضرت امام رضا عليه السلام </w:t>
            </w:r>
            <w:r>
              <w:rPr>
                <w:rStyle w:val="IndexLink"/>
                <w:rtl w:val="true"/>
              </w:rPr>
              <w:t>(</w:t>
            </w:r>
            <w:r>
              <w:rPr>
                <w:rStyle w:val="IndexLink"/>
                <w:rtl w:val="true"/>
              </w:rPr>
              <w:t>فارسی</w:t>
            </w:r>
            <w:r>
              <w:rPr>
                <w:rStyle w:val="IndexLink"/>
                <w:rtl w:val="true"/>
              </w:rPr>
              <w:t>)</w:t>
              <w:tab/>
            </w:r>
            <w:r>
              <w:rPr>
                <w:rStyle w:val="IndexLink"/>
              </w:rPr>
              <w:t>73</w:t>
            </w:r>
          </w:hyperlink>
        </w:p>
        <w:p>
          <w:pPr>
            <w:pStyle w:val="Contents3"/>
            <w:tabs>
              <w:tab w:val="clear" w:pos="8459"/>
              <w:tab w:val="right" w:pos="9026" w:leader="dot"/>
            </w:tabs>
            <w:rPr/>
          </w:pPr>
          <w:hyperlink w:anchor="__RefHeading___Toc2320122_3804643083">
            <w:r>
              <w:rPr>
                <w:webHidden/>
                <w:rStyle w:val="IndexLink"/>
              </w:rPr>
              <w:t>59</w:t>
            </w:r>
            <w:r>
              <w:rPr>
                <w:rStyle w:val="IndexLink"/>
                <w:rtl w:val="true"/>
              </w:rPr>
              <w:t xml:space="preserve"> / </w:t>
            </w:r>
            <w:r>
              <w:rPr>
                <w:rStyle w:val="IndexLink"/>
              </w:rPr>
              <w:t>7</w:t>
            </w:r>
            <w:r>
              <w:rPr>
                <w:rStyle w:val="IndexLink"/>
                <w:rtl w:val="true"/>
              </w:rPr>
              <w:t xml:space="preserve"> . </w:t>
            </w:r>
            <w:r>
              <w:rPr>
                <w:rStyle w:val="IndexLink"/>
                <w:rtl w:val="true"/>
              </w:rPr>
              <w:t>اختران تابناك ، يا ، كشف الكواكب زندگانی مشاهير امام زادگان و عُلماء آل ابيطالب</w:t>
            </w:r>
            <w:r>
              <w:rPr>
                <w:rStyle w:val="IndexLink"/>
                <w:rtl w:val="true"/>
              </w:rPr>
              <w:t>(</w:t>
            </w:r>
            <w:r>
              <w:rPr>
                <w:rStyle w:val="IndexLink"/>
                <w:rtl w:val="true"/>
              </w:rPr>
              <w:t>فارسی</w:t>
            </w:r>
            <w:r>
              <w:rPr>
                <w:rStyle w:val="IndexLink"/>
                <w:rtl w:val="true"/>
              </w:rPr>
              <w:t>)</w:t>
              <w:tab/>
            </w:r>
            <w:r>
              <w:rPr>
                <w:rStyle w:val="IndexLink"/>
              </w:rPr>
              <w:t>73</w:t>
            </w:r>
          </w:hyperlink>
        </w:p>
        <w:p>
          <w:pPr>
            <w:pStyle w:val="Contents3"/>
            <w:tabs>
              <w:tab w:val="clear" w:pos="8459"/>
              <w:tab w:val="right" w:pos="9026" w:leader="dot"/>
            </w:tabs>
            <w:rPr/>
          </w:pPr>
          <w:hyperlink w:anchor="__RefHeading___Toc2320124_3804643083">
            <w:r>
              <w:rPr>
                <w:webHidden/>
                <w:rStyle w:val="IndexLink"/>
              </w:rPr>
              <w:t>60</w:t>
            </w:r>
            <w:r>
              <w:rPr>
                <w:rStyle w:val="IndexLink"/>
                <w:rtl w:val="true"/>
              </w:rPr>
              <w:t xml:space="preserve"> / </w:t>
            </w:r>
            <w:r>
              <w:rPr>
                <w:rStyle w:val="IndexLink"/>
              </w:rPr>
              <w:t>8</w:t>
            </w:r>
            <w:r>
              <w:rPr>
                <w:rStyle w:val="IndexLink"/>
                <w:rtl w:val="true"/>
              </w:rPr>
              <w:t xml:space="preserve"> . </w:t>
            </w:r>
            <w:r>
              <w:rPr>
                <w:rStyle w:val="IndexLink"/>
                <w:rtl w:val="true"/>
              </w:rPr>
              <w:t>اختران فروزان ری و طهران ، يا ، تذكرة المقابر فی احوال المفاخر</w:t>
            </w:r>
            <w:r>
              <w:rPr>
                <w:rStyle w:val="IndexLink"/>
                <w:rtl w:val="true"/>
              </w:rPr>
              <w:t>(</w:t>
            </w:r>
            <w:r>
              <w:rPr>
                <w:rStyle w:val="IndexLink"/>
                <w:rtl w:val="true"/>
              </w:rPr>
              <w:t>فارسی</w:t>
            </w:r>
            <w:r>
              <w:rPr>
                <w:rStyle w:val="IndexLink"/>
                <w:rtl w:val="true"/>
              </w:rPr>
              <w:t>)</w:t>
              <w:tab/>
            </w:r>
            <w:r>
              <w:rPr>
                <w:rStyle w:val="IndexLink"/>
              </w:rPr>
              <w:t>74</w:t>
            </w:r>
          </w:hyperlink>
        </w:p>
        <w:p>
          <w:pPr>
            <w:pStyle w:val="Contents3"/>
            <w:tabs>
              <w:tab w:val="clear" w:pos="8459"/>
              <w:tab w:val="right" w:pos="9026" w:leader="dot"/>
            </w:tabs>
            <w:rPr/>
          </w:pPr>
          <w:hyperlink w:anchor="__RefHeading___Toc2320126_3804643083">
            <w:r>
              <w:rPr>
                <w:webHidden/>
                <w:rStyle w:val="IndexLink"/>
              </w:rPr>
              <w:t>61</w:t>
            </w:r>
            <w:r>
              <w:rPr>
                <w:rStyle w:val="IndexLink"/>
                <w:rtl w:val="true"/>
              </w:rPr>
              <w:t xml:space="preserve"> / </w:t>
            </w:r>
            <w:r>
              <w:rPr>
                <w:rStyle w:val="IndexLink"/>
              </w:rPr>
              <w:t>9</w:t>
            </w:r>
            <w:r>
              <w:rPr>
                <w:rStyle w:val="IndexLink"/>
                <w:rtl w:val="true"/>
              </w:rPr>
              <w:t xml:space="preserve"> . </w:t>
            </w:r>
            <w:r>
              <w:rPr>
                <w:rStyle w:val="IndexLink"/>
                <w:rtl w:val="true"/>
              </w:rPr>
              <w:t xml:space="preserve">الاختصاص </w:t>
            </w:r>
            <w:r>
              <w:rPr>
                <w:rStyle w:val="IndexLink"/>
                <w:rtl w:val="true"/>
              </w:rPr>
              <w:t>(</w:t>
            </w:r>
            <w:r>
              <w:rPr>
                <w:rStyle w:val="IndexLink"/>
                <w:rtl w:val="true"/>
              </w:rPr>
              <w:t>عربی</w:t>
            </w:r>
            <w:r>
              <w:rPr>
                <w:rStyle w:val="IndexLink"/>
                <w:rtl w:val="true"/>
              </w:rPr>
              <w:t>)</w:t>
              <w:tab/>
            </w:r>
            <w:r>
              <w:rPr>
                <w:rStyle w:val="IndexLink"/>
              </w:rPr>
              <w:t>74</w:t>
            </w:r>
          </w:hyperlink>
        </w:p>
        <w:p>
          <w:pPr>
            <w:pStyle w:val="Contents3"/>
            <w:tabs>
              <w:tab w:val="clear" w:pos="8459"/>
              <w:tab w:val="right" w:pos="9026" w:leader="dot"/>
            </w:tabs>
            <w:rPr/>
          </w:pPr>
          <w:hyperlink w:anchor="__RefHeading___Toc2320128_3804643083">
            <w:r>
              <w:rPr>
                <w:webHidden/>
                <w:rStyle w:val="IndexLink"/>
              </w:rPr>
              <w:t>62</w:t>
            </w:r>
            <w:r>
              <w:rPr>
                <w:rStyle w:val="IndexLink"/>
                <w:rtl w:val="true"/>
              </w:rPr>
              <w:t xml:space="preserve"> / </w:t>
            </w:r>
            <w:r>
              <w:rPr>
                <w:rStyle w:val="IndexLink"/>
              </w:rPr>
              <w:t>10</w:t>
            </w:r>
            <w:r>
              <w:rPr>
                <w:rStyle w:val="IndexLink"/>
                <w:rtl w:val="true"/>
              </w:rPr>
              <w:t xml:space="preserve"> . </w:t>
            </w:r>
            <w:r>
              <w:rPr>
                <w:rStyle w:val="IndexLink"/>
                <w:rtl w:val="true"/>
              </w:rPr>
              <w:t xml:space="preserve">اختيارات و وقايع ايام </w:t>
            </w:r>
            <w:r>
              <w:rPr>
                <w:rStyle w:val="IndexLink"/>
                <w:rtl w:val="true"/>
              </w:rPr>
              <w:t>(</w:t>
            </w:r>
            <w:r>
              <w:rPr>
                <w:rStyle w:val="IndexLink"/>
                <w:rtl w:val="true"/>
              </w:rPr>
              <w:t>فارسی</w:t>
            </w:r>
            <w:r>
              <w:rPr>
                <w:rStyle w:val="IndexLink"/>
                <w:rtl w:val="true"/>
              </w:rPr>
              <w:t>)</w:t>
              <w:tab/>
            </w:r>
            <w:r>
              <w:rPr>
                <w:rStyle w:val="IndexLink"/>
              </w:rPr>
              <w:t>74</w:t>
            </w:r>
          </w:hyperlink>
        </w:p>
        <w:p>
          <w:pPr>
            <w:pStyle w:val="Contents3"/>
            <w:tabs>
              <w:tab w:val="clear" w:pos="8459"/>
              <w:tab w:val="right" w:pos="9026" w:leader="dot"/>
            </w:tabs>
            <w:rPr/>
          </w:pPr>
          <w:hyperlink w:anchor="__RefHeading___Toc2320130_3804643083">
            <w:r>
              <w:rPr>
                <w:webHidden/>
                <w:rStyle w:val="IndexLink"/>
              </w:rPr>
              <w:t>63</w:t>
            </w:r>
            <w:r>
              <w:rPr>
                <w:rStyle w:val="IndexLink"/>
                <w:rtl w:val="true"/>
              </w:rPr>
              <w:t xml:space="preserve"> / </w:t>
            </w:r>
            <w:r>
              <w:rPr>
                <w:rStyle w:val="IndexLink"/>
              </w:rPr>
              <w:t>11</w:t>
            </w:r>
            <w:r>
              <w:rPr>
                <w:rStyle w:val="IndexLink"/>
                <w:rtl w:val="true"/>
              </w:rPr>
              <w:t xml:space="preserve"> . </w:t>
            </w:r>
            <w:r>
              <w:rPr>
                <w:rStyle w:val="IndexLink"/>
                <w:rtl w:val="true"/>
              </w:rPr>
              <w:t xml:space="preserve">اخلاق زندگی </w:t>
            </w:r>
            <w:r>
              <w:rPr>
                <w:rStyle w:val="IndexLink"/>
                <w:rtl w:val="true"/>
              </w:rPr>
              <w:t>(</w:t>
            </w:r>
            <w:r>
              <w:rPr>
                <w:rStyle w:val="IndexLink"/>
                <w:rtl w:val="true"/>
              </w:rPr>
              <w:t>فارسی</w:t>
            </w:r>
            <w:r>
              <w:rPr>
                <w:rStyle w:val="IndexLink"/>
                <w:rtl w:val="true"/>
              </w:rPr>
              <w:t>)</w:t>
              <w:tab/>
            </w:r>
            <w:r>
              <w:rPr>
                <w:rStyle w:val="IndexLink"/>
              </w:rPr>
              <w:t>74</w:t>
            </w:r>
          </w:hyperlink>
        </w:p>
        <w:p>
          <w:pPr>
            <w:pStyle w:val="Contents3"/>
            <w:tabs>
              <w:tab w:val="clear" w:pos="8459"/>
              <w:tab w:val="right" w:pos="9026" w:leader="dot"/>
            </w:tabs>
            <w:rPr/>
          </w:pPr>
          <w:hyperlink w:anchor="__RefHeading___Toc2320132_3804643083">
            <w:r>
              <w:rPr>
                <w:webHidden/>
                <w:rStyle w:val="IndexLink"/>
              </w:rPr>
              <w:t>64</w:t>
            </w:r>
            <w:r>
              <w:rPr>
                <w:rStyle w:val="IndexLink"/>
                <w:rtl w:val="true"/>
              </w:rPr>
              <w:t xml:space="preserve"> / </w:t>
            </w:r>
            <w:r>
              <w:rPr>
                <w:rStyle w:val="IndexLink"/>
              </w:rPr>
              <w:t>12</w:t>
            </w:r>
            <w:r>
              <w:rPr>
                <w:rStyle w:val="IndexLink"/>
                <w:rtl w:val="true"/>
              </w:rPr>
              <w:t xml:space="preserve"> . </w:t>
            </w:r>
            <w:r>
              <w:rPr>
                <w:rStyle w:val="IndexLink"/>
                <w:rtl w:val="true"/>
              </w:rPr>
              <w:t xml:space="preserve">ادعيه </w:t>
            </w:r>
            <w:r>
              <w:rPr>
                <w:rStyle w:val="IndexLink"/>
                <w:rtl w:val="true"/>
              </w:rPr>
              <w:t>(</w:t>
            </w:r>
            <w:r>
              <w:rPr>
                <w:rStyle w:val="IndexLink"/>
                <w:rtl w:val="true"/>
              </w:rPr>
              <w:t>فارسی</w:t>
            </w:r>
            <w:r>
              <w:rPr>
                <w:rStyle w:val="IndexLink"/>
                <w:rtl w:val="true"/>
              </w:rPr>
              <w:t>)</w:t>
              <w:tab/>
            </w:r>
            <w:r>
              <w:rPr>
                <w:rStyle w:val="IndexLink"/>
              </w:rPr>
              <w:t>75</w:t>
            </w:r>
          </w:hyperlink>
        </w:p>
        <w:p>
          <w:pPr>
            <w:pStyle w:val="Contents3"/>
            <w:tabs>
              <w:tab w:val="clear" w:pos="8459"/>
              <w:tab w:val="right" w:pos="9026" w:leader="dot"/>
            </w:tabs>
            <w:rPr/>
          </w:pPr>
          <w:hyperlink w:anchor="__RefHeading___Toc2320134_3804643083">
            <w:r>
              <w:rPr>
                <w:webHidden/>
                <w:rStyle w:val="IndexLink"/>
              </w:rPr>
              <w:t>65</w:t>
            </w:r>
            <w:r>
              <w:rPr>
                <w:rStyle w:val="IndexLink"/>
                <w:rtl w:val="true"/>
              </w:rPr>
              <w:t xml:space="preserve"> / </w:t>
            </w:r>
            <w:r>
              <w:rPr>
                <w:rStyle w:val="IndexLink"/>
              </w:rPr>
              <w:t>13</w:t>
            </w:r>
            <w:r>
              <w:rPr>
                <w:rStyle w:val="IndexLink"/>
                <w:rtl w:val="true"/>
              </w:rPr>
              <w:t xml:space="preserve"> . </w:t>
            </w:r>
            <w:r>
              <w:rPr>
                <w:rStyle w:val="IndexLink"/>
                <w:rtl w:val="true"/>
              </w:rPr>
              <w:t>ادعيه و زيارات</w:t>
            </w:r>
            <w:r>
              <w:rPr>
                <w:rStyle w:val="IndexLink"/>
                <w:rtl w:val="true"/>
              </w:rPr>
              <w:t>(</w:t>
            </w:r>
            <w:r>
              <w:rPr>
                <w:rStyle w:val="IndexLink"/>
                <w:rtl w:val="true"/>
              </w:rPr>
              <w:t xml:space="preserve">فارسی </w:t>
            </w:r>
            <w:r>
              <w:rPr>
                <w:rStyle w:val="IndexLink"/>
                <w:rtl w:val="true"/>
              </w:rPr>
              <w:t xml:space="preserve">- </w:t>
            </w:r>
            <w:r>
              <w:rPr>
                <w:rStyle w:val="IndexLink"/>
                <w:rtl w:val="true"/>
              </w:rPr>
              <w:t>عربی</w:t>
            </w:r>
            <w:r>
              <w:rPr>
                <w:rStyle w:val="IndexLink"/>
                <w:rtl w:val="true"/>
              </w:rPr>
              <w:t>)</w:t>
              <w:tab/>
            </w:r>
            <w:r>
              <w:rPr>
                <w:rStyle w:val="IndexLink"/>
              </w:rPr>
              <w:t>75</w:t>
            </w:r>
          </w:hyperlink>
        </w:p>
        <w:p>
          <w:pPr>
            <w:pStyle w:val="Contents3"/>
            <w:tabs>
              <w:tab w:val="clear" w:pos="8459"/>
              <w:tab w:val="right" w:pos="9026" w:leader="dot"/>
            </w:tabs>
            <w:rPr/>
          </w:pPr>
          <w:hyperlink w:anchor="__RefHeading___Toc2320136_3804643083">
            <w:r>
              <w:rPr>
                <w:webHidden/>
                <w:rStyle w:val="IndexLink"/>
              </w:rPr>
              <w:t>67</w:t>
            </w:r>
            <w:r>
              <w:rPr>
                <w:rStyle w:val="IndexLink"/>
                <w:rtl w:val="true"/>
              </w:rPr>
              <w:t xml:space="preserve"> / </w:t>
            </w:r>
            <w:r>
              <w:rPr>
                <w:rStyle w:val="IndexLink"/>
              </w:rPr>
              <w:t>15</w:t>
            </w:r>
            <w:r>
              <w:rPr>
                <w:rStyle w:val="IndexLink"/>
                <w:rtl w:val="true"/>
              </w:rPr>
              <w:t xml:space="preserve"> . </w:t>
            </w:r>
            <w:r>
              <w:rPr>
                <w:rStyle w:val="IndexLink"/>
                <w:rtl w:val="true"/>
              </w:rPr>
              <w:t xml:space="preserve">الأصول فی ذرية البضعة البتول </w:t>
            </w:r>
            <w:r>
              <w:rPr>
                <w:rStyle w:val="IndexLink"/>
                <w:rtl w:val="true"/>
              </w:rPr>
              <w:t>(</w:t>
            </w:r>
            <w:r>
              <w:rPr>
                <w:rStyle w:val="IndexLink"/>
                <w:rtl w:val="true"/>
              </w:rPr>
              <w:t>عربی</w:t>
            </w:r>
            <w:r>
              <w:rPr>
                <w:rStyle w:val="IndexLink"/>
                <w:rtl w:val="true"/>
              </w:rPr>
              <w:t>)</w:t>
              <w:tab/>
            </w:r>
            <w:r>
              <w:rPr>
                <w:rStyle w:val="IndexLink"/>
              </w:rPr>
              <w:t>76</w:t>
            </w:r>
          </w:hyperlink>
        </w:p>
        <w:p>
          <w:pPr>
            <w:pStyle w:val="Contents3"/>
            <w:tabs>
              <w:tab w:val="clear" w:pos="8459"/>
              <w:tab w:val="right" w:pos="9026" w:leader="dot"/>
            </w:tabs>
            <w:rPr/>
          </w:pPr>
          <w:hyperlink w:anchor="__RefHeading___Toc2320138_3804643083">
            <w:r>
              <w:rPr>
                <w:webHidden/>
                <w:rStyle w:val="IndexLink"/>
              </w:rPr>
              <w:t>68</w:t>
            </w:r>
            <w:r>
              <w:rPr>
                <w:rStyle w:val="IndexLink"/>
                <w:rtl w:val="true"/>
              </w:rPr>
              <w:t xml:space="preserve"> / </w:t>
            </w:r>
            <w:r>
              <w:rPr>
                <w:rStyle w:val="IndexLink"/>
              </w:rPr>
              <w:t>16</w:t>
            </w:r>
            <w:r>
              <w:rPr>
                <w:rStyle w:val="IndexLink"/>
                <w:rtl w:val="true"/>
              </w:rPr>
              <w:t xml:space="preserve"> . </w:t>
            </w:r>
            <w:r>
              <w:rPr>
                <w:rStyle w:val="IndexLink"/>
                <w:rtl w:val="true"/>
              </w:rPr>
              <w:t xml:space="preserve">إعلام الوری بأعلام الهدی </w:t>
            </w:r>
            <w:r>
              <w:rPr>
                <w:rStyle w:val="IndexLink"/>
                <w:rtl w:val="true"/>
              </w:rPr>
              <w:t>(</w:t>
            </w:r>
            <w:r>
              <w:rPr>
                <w:rStyle w:val="IndexLink"/>
                <w:rtl w:val="true"/>
              </w:rPr>
              <w:t>عربی</w:t>
            </w:r>
            <w:r>
              <w:rPr>
                <w:rStyle w:val="IndexLink"/>
                <w:rtl w:val="true"/>
              </w:rPr>
              <w:t>)</w:t>
              <w:tab/>
            </w:r>
            <w:r>
              <w:rPr>
                <w:rStyle w:val="IndexLink"/>
              </w:rPr>
              <w:t>76</w:t>
            </w:r>
          </w:hyperlink>
        </w:p>
        <w:p>
          <w:pPr>
            <w:pStyle w:val="Contents3"/>
            <w:tabs>
              <w:tab w:val="clear" w:pos="8459"/>
              <w:tab w:val="right" w:pos="9026" w:leader="dot"/>
            </w:tabs>
            <w:rPr/>
          </w:pPr>
          <w:hyperlink w:anchor="__RefHeading___Toc2320140_3804643083">
            <w:r>
              <w:rPr>
                <w:webHidden/>
                <w:rStyle w:val="IndexLink"/>
              </w:rPr>
              <w:t>69</w:t>
            </w:r>
            <w:r>
              <w:rPr>
                <w:rStyle w:val="IndexLink"/>
                <w:rtl w:val="true"/>
              </w:rPr>
              <w:t xml:space="preserve"> / </w:t>
            </w:r>
            <w:r>
              <w:rPr>
                <w:rStyle w:val="IndexLink"/>
              </w:rPr>
              <w:t>17</w:t>
            </w:r>
            <w:r>
              <w:rPr>
                <w:rStyle w:val="IndexLink"/>
                <w:rtl w:val="true"/>
              </w:rPr>
              <w:t xml:space="preserve"> . </w:t>
            </w:r>
            <w:r>
              <w:rPr>
                <w:rStyle w:val="IndexLink"/>
                <w:rtl w:val="true"/>
              </w:rPr>
              <w:t xml:space="preserve">اقبال الاعمال </w:t>
            </w:r>
            <w:r>
              <w:rPr>
                <w:rStyle w:val="IndexLink"/>
                <w:rtl w:val="true"/>
              </w:rPr>
              <w:t>(</w:t>
            </w:r>
            <w:r>
              <w:rPr>
                <w:rStyle w:val="IndexLink"/>
                <w:rtl w:val="true"/>
              </w:rPr>
              <w:t>عربی</w:t>
            </w:r>
            <w:r>
              <w:rPr>
                <w:rStyle w:val="IndexLink"/>
                <w:rtl w:val="true"/>
              </w:rPr>
              <w:t>)</w:t>
              <w:tab/>
            </w:r>
            <w:r>
              <w:rPr>
                <w:rStyle w:val="IndexLink"/>
              </w:rPr>
              <w:t>76</w:t>
            </w:r>
          </w:hyperlink>
        </w:p>
        <w:p>
          <w:pPr>
            <w:pStyle w:val="Contents3"/>
            <w:tabs>
              <w:tab w:val="clear" w:pos="8459"/>
              <w:tab w:val="right" w:pos="9026" w:leader="dot"/>
            </w:tabs>
            <w:rPr/>
          </w:pPr>
          <w:hyperlink w:anchor="__RefHeading___Toc2320142_3804643083">
            <w:r>
              <w:rPr>
                <w:webHidden/>
                <w:rStyle w:val="IndexLink"/>
              </w:rPr>
              <w:t>70</w:t>
            </w:r>
            <w:r>
              <w:rPr>
                <w:rStyle w:val="IndexLink"/>
                <w:rtl w:val="true"/>
              </w:rPr>
              <w:t xml:space="preserve"> / </w:t>
            </w:r>
            <w:r>
              <w:rPr>
                <w:rStyle w:val="IndexLink"/>
              </w:rPr>
              <w:t>18</w:t>
            </w:r>
            <w:r>
              <w:rPr>
                <w:rStyle w:val="IndexLink"/>
                <w:rtl w:val="true"/>
              </w:rPr>
              <w:t xml:space="preserve"> . </w:t>
            </w:r>
            <w:r>
              <w:rPr>
                <w:rStyle w:val="IndexLink"/>
                <w:rtl w:val="true"/>
              </w:rPr>
              <w:t xml:space="preserve">الاماكن المقدّسة فی العالم </w:t>
            </w:r>
            <w:r>
              <w:rPr>
                <w:rStyle w:val="IndexLink"/>
                <w:rtl w:val="true"/>
              </w:rPr>
              <w:t>(</w:t>
            </w:r>
            <w:r>
              <w:rPr>
                <w:rStyle w:val="IndexLink"/>
                <w:rtl w:val="true"/>
              </w:rPr>
              <w:t>عربی</w:t>
            </w:r>
            <w:r>
              <w:rPr>
                <w:rStyle w:val="IndexLink"/>
                <w:rtl w:val="true"/>
              </w:rPr>
              <w:t>)</w:t>
              <w:tab/>
            </w:r>
            <w:r>
              <w:rPr>
                <w:rStyle w:val="IndexLink"/>
              </w:rPr>
              <w:t>76</w:t>
            </w:r>
          </w:hyperlink>
        </w:p>
        <w:p>
          <w:pPr>
            <w:pStyle w:val="Contents3"/>
            <w:tabs>
              <w:tab w:val="clear" w:pos="8459"/>
              <w:tab w:val="right" w:pos="9026" w:leader="dot"/>
            </w:tabs>
            <w:rPr/>
          </w:pPr>
          <w:hyperlink w:anchor="__RefHeading___Toc2320144_3804643083">
            <w:r>
              <w:rPr>
                <w:webHidden/>
                <w:rStyle w:val="IndexLink"/>
              </w:rPr>
              <w:t>71</w:t>
            </w:r>
            <w:r>
              <w:rPr>
                <w:rStyle w:val="IndexLink"/>
                <w:rtl w:val="true"/>
              </w:rPr>
              <w:t xml:space="preserve"> / </w:t>
            </w:r>
            <w:r>
              <w:rPr>
                <w:rStyle w:val="IndexLink"/>
              </w:rPr>
              <w:t>19</w:t>
            </w:r>
            <w:r>
              <w:rPr>
                <w:rStyle w:val="IndexLink"/>
                <w:rtl w:val="true"/>
              </w:rPr>
              <w:t xml:space="preserve"> . </w:t>
            </w:r>
            <w:r>
              <w:rPr>
                <w:rStyle w:val="IndexLink"/>
                <w:rtl w:val="true"/>
              </w:rPr>
              <w:t xml:space="preserve">الامالی </w:t>
            </w:r>
            <w:r>
              <w:rPr>
                <w:rStyle w:val="IndexLink"/>
                <w:rtl w:val="true"/>
              </w:rPr>
              <w:t>(</w:t>
            </w:r>
            <w:r>
              <w:rPr>
                <w:rStyle w:val="IndexLink"/>
                <w:rtl w:val="true"/>
              </w:rPr>
              <w:t>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2320146_3804643083">
            <w:r>
              <w:rPr>
                <w:webHidden/>
                <w:rStyle w:val="IndexLink"/>
              </w:rPr>
              <w:t>72</w:t>
            </w:r>
            <w:r>
              <w:rPr>
                <w:rStyle w:val="IndexLink"/>
                <w:rtl w:val="true"/>
              </w:rPr>
              <w:t xml:space="preserve"> / </w:t>
            </w:r>
            <w:r>
              <w:rPr>
                <w:rStyle w:val="IndexLink"/>
              </w:rPr>
              <w:t>20</w:t>
            </w:r>
            <w:r>
              <w:rPr>
                <w:rStyle w:val="IndexLink"/>
                <w:rtl w:val="true"/>
              </w:rPr>
              <w:t xml:space="preserve"> . </w:t>
            </w:r>
            <w:r>
              <w:rPr>
                <w:rStyle w:val="IndexLink"/>
                <w:rtl w:val="true"/>
              </w:rPr>
              <w:t xml:space="preserve">الامالی </w:t>
            </w:r>
            <w:r>
              <w:rPr>
                <w:rStyle w:val="IndexLink"/>
                <w:rtl w:val="true"/>
              </w:rPr>
              <w:t>(</w:t>
            </w:r>
            <w:r>
              <w:rPr>
                <w:rStyle w:val="IndexLink"/>
                <w:rtl w:val="true"/>
              </w:rPr>
              <w:t>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2320148_3804643083">
            <w:r>
              <w:rPr>
                <w:webHidden/>
                <w:rStyle w:val="IndexLink"/>
              </w:rPr>
              <w:t>73</w:t>
            </w:r>
            <w:r>
              <w:rPr>
                <w:rStyle w:val="IndexLink"/>
                <w:rtl w:val="true"/>
              </w:rPr>
              <w:t xml:space="preserve"> / </w:t>
            </w:r>
            <w:r>
              <w:rPr>
                <w:rStyle w:val="IndexLink"/>
              </w:rPr>
              <w:t>21</w:t>
            </w:r>
            <w:r>
              <w:rPr>
                <w:rStyle w:val="IndexLink"/>
                <w:rtl w:val="true"/>
              </w:rPr>
              <w:t xml:space="preserve"> . </w:t>
            </w:r>
            <w:r>
              <w:rPr>
                <w:rStyle w:val="IndexLink"/>
                <w:rtl w:val="true"/>
              </w:rPr>
              <w:t xml:space="preserve">الامالی للشيخ للصدوق </w:t>
            </w:r>
            <w:r>
              <w:rPr>
                <w:rStyle w:val="IndexLink"/>
                <w:rtl w:val="true"/>
              </w:rPr>
              <w:t>(</w:t>
            </w:r>
            <w:r>
              <w:rPr>
                <w:rStyle w:val="IndexLink"/>
                <w:rtl w:val="true"/>
              </w:rPr>
              <w:t>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2320150_3804643083">
            <w:r>
              <w:rPr>
                <w:webHidden/>
                <w:rStyle w:val="IndexLink"/>
              </w:rPr>
              <w:t>74</w:t>
            </w:r>
            <w:r>
              <w:rPr>
                <w:rStyle w:val="IndexLink"/>
                <w:rtl w:val="true"/>
              </w:rPr>
              <w:t xml:space="preserve"> / </w:t>
            </w:r>
            <w:r>
              <w:rPr>
                <w:rStyle w:val="IndexLink"/>
              </w:rPr>
              <w:t>22</w:t>
            </w:r>
            <w:r>
              <w:rPr>
                <w:rStyle w:val="IndexLink"/>
                <w:rtl w:val="true"/>
              </w:rPr>
              <w:t xml:space="preserve"> . </w:t>
            </w:r>
            <w:r>
              <w:rPr>
                <w:rStyle w:val="IndexLink"/>
                <w:rtl w:val="true"/>
              </w:rPr>
              <w:t xml:space="preserve">الأمام الجواد عليه السلام من المهد الی اللحد </w:t>
            </w:r>
            <w:r>
              <w:rPr>
                <w:rStyle w:val="IndexLink"/>
                <w:rtl w:val="true"/>
              </w:rPr>
              <w:t>(</w:t>
            </w:r>
            <w:r>
              <w:rPr>
                <w:rStyle w:val="IndexLink"/>
                <w:rtl w:val="true"/>
              </w:rPr>
              <w:t>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2320152_3804643083">
            <w:r>
              <w:rPr>
                <w:webHidden/>
                <w:rStyle w:val="IndexLink"/>
              </w:rPr>
              <w:t>75</w:t>
            </w:r>
            <w:r>
              <w:rPr>
                <w:rStyle w:val="IndexLink"/>
                <w:rtl w:val="true"/>
              </w:rPr>
              <w:t xml:space="preserve"> / </w:t>
            </w:r>
            <w:r>
              <w:rPr>
                <w:rStyle w:val="IndexLink"/>
              </w:rPr>
              <w:t>23</w:t>
            </w:r>
            <w:r>
              <w:rPr>
                <w:rStyle w:val="IndexLink"/>
                <w:rtl w:val="true"/>
              </w:rPr>
              <w:t xml:space="preserve"> . </w:t>
            </w:r>
            <w:r>
              <w:rPr>
                <w:rStyle w:val="IndexLink"/>
                <w:rtl w:val="true"/>
              </w:rPr>
              <w:t xml:space="preserve">الأمام علی بن محمد الهادی عليه السلام </w:t>
            </w:r>
            <w:r>
              <w:rPr>
                <w:rStyle w:val="IndexLink"/>
                <w:rtl w:val="true"/>
              </w:rPr>
              <w:t>(</w:t>
            </w:r>
            <w:r>
              <w:rPr>
                <w:rStyle w:val="IndexLink"/>
                <w:rtl w:val="true"/>
              </w:rPr>
              <w:t>عربی</w:t>
            </w:r>
            <w:r>
              <w:rPr>
                <w:rStyle w:val="IndexLink"/>
                <w:rtl w:val="true"/>
              </w:rPr>
              <w:t>)</w:t>
              <w:tab/>
            </w:r>
            <w:r>
              <w:rPr>
                <w:rStyle w:val="IndexLink"/>
              </w:rPr>
              <w:t>78</w:t>
            </w:r>
          </w:hyperlink>
        </w:p>
        <w:p>
          <w:pPr>
            <w:pStyle w:val="Contents3"/>
            <w:tabs>
              <w:tab w:val="clear" w:pos="8459"/>
              <w:tab w:val="right" w:pos="9026" w:leader="dot"/>
            </w:tabs>
            <w:rPr/>
          </w:pPr>
          <w:hyperlink w:anchor="__RefHeading___Toc2320154_3804643083">
            <w:r>
              <w:rPr>
                <w:webHidden/>
                <w:rStyle w:val="IndexLink"/>
              </w:rPr>
              <w:t>76</w:t>
            </w:r>
            <w:r>
              <w:rPr>
                <w:rStyle w:val="IndexLink"/>
                <w:rtl w:val="true"/>
              </w:rPr>
              <w:t xml:space="preserve"> / </w:t>
            </w:r>
            <w:r>
              <w:rPr>
                <w:rStyle w:val="IndexLink"/>
              </w:rPr>
              <w:t>24</w:t>
            </w:r>
            <w:r>
              <w:rPr>
                <w:rStyle w:val="IndexLink"/>
                <w:rtl w:val="true"/>
              </w:rPr>
              <w:t xml:space="preserve"> . </w:t>
            </w:r>
            <w:r>
              <w:rPr>
                <w:rStyle w:val="IndexLink"/>
                <w:rtl w:val="true"/>
              </w:rPr>
              <w:t xml:space="preserve">الأمام محمد بن علی الجواد </w:t>
            </w:r>
            <w:r>
              <w:rPr>
                <w:rStyle w:val="IndexLink"/>
                <w:rtl w:val="true"/>
              </w:rPr>
              <w:t xml:space="preserve">: </w:t>
            </w:r>
            <w:r>
              <w:rPr>
                <w:rStyle w:val="IndexLink"/>
                <w:rtl w:val="true"/>
              </w:rPr>
              <w:t>تاسع أئمّة أهل البيت عليهم السلام</w:t>
            </w:r>
            <w:r>
              <w:rPr>
                <w:rStyle w:val="IndexLink"/>
                <w:rtl w:val="true"/>
              </w:rPr>
              <w:t>(</w:t>
            </w:r>
            <w:r>
              <w:rPr>
                <w:rStyle w:val="IndexLink"/>
                <w:rtl w:val="true"/>
              </w:rPr>
              <w:t>عربی</w:t>
            </w:r>
            <w:r>
              <w:rPr>
                <w:rStyle w:val="IndexLink"/>
                <w:rtl w:val="true"/>
              </w:rPr>
              <w:t>)</w:t>
              <w:tab/>
            </w:r>
            <w:r>
              <w:rPr>
                <w:rStyle w:val="IndexLink"/>
              </w:rPr>
              <w:t>78</w:t>
            </w:r>
          </w:hyperlink>
        </w:p>
        <w:p>
          <w:pPr>
            <w:pStyle w:val="Contents3"/>
            <w:tabs>
              <w:tab w:val="clear" w:pos="8459"/>
              <w:tab w:val="right" w:pos="9026" w:leader="dot"/>
            </w:tabs>
            <w:rPr/>
          </w:pPr>
          <w:hyperlink w:anchor="__RefHeading___Toc2320156_3804643083">
            <w:r>
              <w:rPr>
                <w:webHidden/>
                <w:rStyle w:val="IndexLink"/>
              </w:rPr>
              <w:t>77</w:t>
            </w:r>
            <w:r>
              <w:rPr>
                <w:rStyle w:val="IndexLink"/>
                <w:rtl w:val="true"/>
              </w:rPr>
              <w:t xml:space="preserve"> / </w:t>
            </w:r>
            <w:r>
              <w:rPr>
                <w:rStyle w:val="IndexLink"/>
              </w:rPr>
              <w:t>25</w:t>
            </w:r>
            <w:r>
              <w:rPr>
                <w:rStyle w:val="IndexLink"/>
                <w:rtl w:val="true"/>
              </w:rPr>
              <w:t xml:space="preserve"> . </w:t>
            </w:r>
            <w:r>
              <w:rPr>
                <w:rStyle w:val="IndexLink"/>
                <w:rtl w:val="true"/>
              </w:rPr>
              <w:t>امامزادگان معتبر ايران و رجال مدفونين كاشان</w:t>
            </w:r>
            <w:r>
              <w:rPr>
                <w:rStyle w:val="IndexLink"/>
                <w:rtl w:val="true"/>
              </w:rPr>
              <w:t>(</w:t>
            </w:r>
            <w:r>
              <w:rPr>
                <w:rStyle w:val="IndexLink"/>
                <w:rtl w:val="true"/>
              </w:rPr>
              <w:t>فارسی</w:t>
            </w:r>
            <w:r>
              <w:rPr>
                <w:rStyle w:val="IndexLink"/>
                <w:rtl w:val="true"/>
              </w:rPr>
              <w:t>)</w:t>
              <w:tab/>
            </w:r>
            <w:r>
              <w:rPr>
                <w:rStyle w:val="IndexLink"/>
              </w:rPr>
              <w:t>78</w:t>
            </w:r>
          </w:hyperlink>
        </w:p>
        <w:p>
          <w:pPr>
            <w:pStyle w:val="Contents3"/>
            <w:tabs>
              <w:tab w:val="clear" w:pos="8459"/>
              <w:tab w:val="right" w:pos="9026" w:leader="dot"/>
            </w:tabs>
            <w:rPr/>
          </w:pPr>
          <w:hyperlink w:anchor="__RefHeading___Toc2320158_3804643083">
            <w:r>
              <w:rPr>
                <w:webHidden/>
                <w:rStyle w:val="IndexLink"/>
              </w:rPr>
              <w:t>78</w:t>
            </w:r>
            <w:r>
              <w:rPr>
                <w:rStyle w:val="IndexLink"/>
                <w:rtl w:val="true"/>
              </w:rPr>
              <w:t xml:space="preserve"> / </w:t>
            </w:r>
            <w:r>
              <w:rPr>
                <w:rStyle w:val="IndexLink"/>
              </w:rPr>
              <w:t>26</w:t>
            </w:r>
            <w:r>
              <w:rPr>
                <w:rStyle w:val="IndexLink"/>
                <w:rtl w:val="true"/>
              </w:rPr>
              <w:t xml:space="preserve"> . </w:t>
            </w:r>
            <w:r>
              <w:rPr>
                <w:rStyle w:val="IndexLink"/>
                <w:rtl w:val="true"/>
              </w:rPr>
              <w:t xml:space="preserve">ايران در دوره سلطنت قاجار </w:t>
            </w:r>
            <w:r>
              <w:rPr>
                <w:rStyle w:val="IndexLink"/>
                <w:rtl w:val="true"/>
              </w:rPr>
              <w:t>(</w:t>
            </w:r>
            <w:r>
              <w:rPr>
                <w:rStyle w:val="IndexLink"/>
                <w:rtl w:val="true"/>
              </w:rPr>
              <w:t>فارسی</w:t>
            </w:r>
            <w:r>
              <w:rPr>
                <w:rStyle w:val="IndexLink"/>
                <w:rtl w:val="true"/>
              </w:rPr>
              <w:t>)</w:t>
              <w:tab/>
            </w:r>
            <w:r>
              <w:rPr>
                <w:rStyle w:val="IndexLink"/>
              </w:rPr>
              <w:t>78</w:t>
            </w:r>
          </w:hyperlink>
        </w:p>
        <w:p>
          <w:pPr>
            <w:pStyle w:val="Contents3"/>
            <w:tabs>
              <w:tab w:val="clear" w:pos="8459"/>
              <w:tab w:val="right" w:pos="9026" w:leader="dot"/>
            </w:tabs>
            <w:rPr/>
          </w:pPr>
          <w:hyperlink w:anchor="__RefHeading___Toc2320160_3804643083">
            <w:r>
              <w:rPr>
                <w:webHidden/>
                <w:rStyle w:val="IndexLink"/>
              </w:rPr>
              <w:t>80</w:t>
            </w:r>
            <w:r>
              <w:rPr>
                <w:rStyle w:val="IndexLink"/>
                <w:rtl w:val="true"/>
              </w:rPr>
              <w:t xml:space="preserve"> / </w:t>
            </w:r>
            <w:r>
              <w:rPr>
                <w:rStyle w:val="IndexLink"/>
              </w:rPr>
              <w:t>28</w:t>
            </w:r>
            <w:r>
              <w:rPr>
                <w:rStyle w:val="IndexLink"/>
                <w:rtl w:val="true"/>
              </w:rPr>
              <w:t xml:space="preserve"> . </w:t>
            </w:r>
            <w:r>
              <w:rPr>
                <w:rStyle w:val="IndexLink"/>
                <w:rtl w:val="true"/>
              </w:rPr>
              <w:t xml:space="preserve">با خورشيد سامرا </w:t>
            </w:r>
            <w:r>
              <w:rPr>
                <w:rStyle w:val="IndexLink"/>
                <w:rtl w:val="true"/>
              </w:rPr>
              <w:t xml:space="preserve">: </w:t>
            </w:r>
            <w:r>
              <w:rPr>
                <w:rStyle w:val="IndexLink"/>
                <w:rtl w:val="true"/>
              </w:rPr>
              <w:t xml:space="preserve">تحليلی از زندگانی امام حسن عسكری عليه السلام </w:t>
            </w:r>
            <w:r>
              <w:rPr>
                <w:rStyle w:val="IndexLink"/>
                <w:rtl w:val="true"/>
              </w:rPr>
              <w:t>(</w:t>
            </w:r>
            <w:r>
              <w:rPr>
                <w:rStyle w:val="IndexLink"/>
                <w:rtl w:val="true"/>
              </w:rPr>
              <w:t>فارسی</w:t>
            </w:r>
            <w:r>
              <w:rPr>
                <w:rStyle w:val="IndexLink"/>
                <w:rtl w:val="true"/>
              </w:rPr>
              <w:t>)</w:t>
              <w:tab/>
            </w:r>
            <w:r>
              <w:rPr>
                <w:rStyle w:val="IndexLink"/>
              </w:rPr>
              <w:t>79</w:t>
            </w:r>
          </w:hyperlink>
        </w:p>
        <w:p>
          <w:pPr>
            <w:pStyle w:val="Contents3"/>
            <w:tabs>
              <w:tab w:val="clear" w:pos="8459"/>
              <w:tab w:val="right" w:pos="9026" w:leader="dot"/>
            </w:tabs>
            <w:rPr/>
          </w:pPr>
          <w:hyperlink w:anchor="__RefHeading___Toc2320162_3804643083">
            <w:r>
              <w:rPr>
                <w:webHidden/>
                <w:rStyle w:val="IndexLink"/>
              </w:rPr>
              <w:t>81</w:t>
            </w:r>
            <w:r>
              <w:rPr>
                <w:rStyle w:val="IndexLink"/>
                <w:rtl w:val="true"/>
              </w:rPr>
              <w:t xml:space="preserve"> / </w:t>
            </w:r>
            <w:r>
              <w:rPr>
                <w:rStyle w:val="IndexLink"/>
              </w:rPr>
              <w:t>29</w:t>
            </w:r>
            <w:r>
              <w:rPr>
                <w:rStyle w:val="IndexLink"/>
                <w:rtl w:val="true"/>
              </w:rPr>
              <w:t xml:space="preserve"> . </w:t>
            </w:r>
            <w:r>
              <w:rPr>
                <w:rStyle w:val="IndexLink"/>
                <w:rtl w:val="true"/>
              </w:rPr>
              <w:t>بحار الانوار الجامعة لدرر اخبار الائمة الاطهار</w:t>
            </w:r>
            <w:r>
              <w:rPr>
                <w:rStyle w:val="IndexLink"/>
                <w:rtl w:val="true"/>
              </w:rPr>
              <w:t>(</w:t>
            </w:r>
            <w:r>
              <w:rPr>
                <w:rStyle w:val="IndexLink"/>
                <w:rtl w:val="true"/>
              </w:rPr>
              <w:t>عربی</w:t>
            </w:r>
            <w:r>
              <w:rPr>
                <w:rStyle w:val="IndexLink"/>
                <w:rtl w:val="true"/>
              </w:rPr>
              <w:t>)</w:t>
              <w:tab/>
            </w:r>
            <w:r>
              <w:rPr>
                <w:rStyle w:val="IndexLink"/>
              </w:rPr>
              <w:t>79</w:t>
            </w:r>
          </w:hyperlink>
        </w:p>
        <w:p>
          <w:pPr>
            <w:pStyle w:val="Contents3"/>
            <w:tabs>
              <w:tab w:val="clear" w:pos="8459"/>
              <w:tab w:val="right" w:pos="9026" w:leader="dot"/>
            </w:tabs>
            <w:rPr/>
          </w:pPr>
          <w:hyperlink w:anchor="__RefHeading___Toc2320164_3804643083">
            <w:r>
              <w:rPr>
                <w:webHidden/>
                <w:rStyle w:val="IndexLink"/>
              </w:rPr>
              <w:t>82</w:t>
            </w:r>
            <w:r>
              <w:rPr>
                <w:rStyle w:val="IndexLink"/>
                <w:rtl w:val="true"/>
              </w:rPr>
              <w:t xml:space="preserve"> / </w:t>
            </w:r>
            <w:r>
              <w:rPr>
                <w:rStyle w:val="IndexLink"/>
              </w:rPr>
              <w:t>30</w:t>
            </w:r>
            <w:r>
              <w:rPr>
                <w:rStyle w:val="IndexLink"/>
                <w:rtl w:val="true"/>
              </w:rPr>
              <w:t xml:space="preserve"> . </w:t>
            </w:r>
            <w:r>
              <w:rPr>
                <w:rStyle w:val="IndexLink"/>
                <w:rtl w:val="true"/>
              </w:rPr>
              <w:t xml:space="preserve">بدايع الانساب فی مدفن الاطياب </w:t>
            </w:r>
            <w:r>
              <w:rPr>
                <w:rStyle w:val="IndexLink"/>
                <w:rtl w:val="true"/>
              </w:rPr>
              <w:t>(</w:t>
            </w:r>
            <w:r>
              <w:rPr>
                <w:rStyle w:val="IndexLink"/>
                <w:rtl w:val="true"/>
              </w:rPr>
              <w:t>فارسی</w:t>
            </w:r>
            <w:r>
              <w:rPr>
                <w:rStyle w:val="IndexLink"/>
                <w:rtl w:val="true"/>
              </w:rPr>
              <w:t>)</w:t>
              <w:tab/>
            </w:r>
            <w:r>
              <w:rPr>
                <w:rStyle w:val="IndexLink"/>
              </w:rPr>
              <w:t>79</w:t>
            </w:r>
          </w:hyperlink>
        </w:p>
        <w:p>
          <w:pPr>
            <w:pStyle w:val="Contents3"/>
            <w:tabs>
              <w:tab w:val="clear" w:pos="8459"/>
              <w:tab w:val="right" w:pos="9026" w:leader="dot"/>
            </w:tabs>
            <w:rPr/>
          </w:pPr>
          <w:hyperlink w:anchor="__RefHeading___Toc2320166_3804643083">
            <w:r>
              <w:rPr>
                <w:webHidden/>
                <w:rStyle w:val="IndexLink"/>
              </w:rPr>
              <w:t>83</w:t>
            </w:r>
            <w:r>
              <w:rPr>
                <w:rStyle w:val="IndexLink"/>
                <w:rtl w:val="true"/>
              </w:rPr>
              <w:t xml:space="preserve"> / </w:t>
            </w:r>
            <w:r>
              <w:rPr>
                <w:rStyle w:val="IndexLink"/>
              </w:rPr>
              <w:t>31</w:t>
            </w:r>
            <w:r>
              <w:rPr>
                <w:rStyle w:val="IndexLink"/>
                <w:rtl w:val="true"/>
              </w:rPr>
              <w:t xml:space="preserve"> . </w:t>
            </w:r>
            <w:r>
              <w:rPr>
                <w:rStyle w:val="IndexLink"/>
                <w:rtl w:val="true"/>
              </w:rPr>
              <w:t xml:space="preserve">بشارة المصطفی لشيعة المرتضی </w:t>
            </w:r>
            <w:r>
              <w:rPr>
                <w:rStyle w:val="IndexLink"/>
                <w:rtl w:val="true"/>
              </w:rPr>
              <w:t>(</w:t>
            </w:r>
            <w:r>
              <w:rPr>
                <w:rStyle w:val="IndexLink"/>
                <w:rtl w:val="true"/>
              </w:rPr>
              <w:t>عربی</w:t>
            </w:r>
            <w:r>
              <w:rPr>
                <w:rStyle w:val="IndexLink"/>
                <w:rtl w:val="true"/>
              </w:rPr>
              <w:t>)</w:t>
              <w:tab/>
            </w:r>
            <w:r>
              <w:rPr>
                <w:rStyle w:val="IndexLink"/>
              </w:rPr>
              <w:t>79</w:t>
            </w:r>
          </w:hyperlink>
        </w:p>
        <w:p>
          <w:pPr>
            <w:pStyle w:val="Contents3"/>
            <w:tabs>
              <w:tab w:val="clear" w:pos="8459"/>
              <w:tab w:val="right" w:pos="9026" w:leader="dot"/>
            </w:tabs>
            <w:rPr/>
          </w:pPr>
          <w:hyperlink w:anchor="__RefHeading___Toc2320168_3804643083">
            <w:r>
              <w:rPr>
                <w:webHidden/>
                <w:rStyle w:val="IndexLink"/>
              </w:rPr>
              <w:t>84</w:t>
            </w:r>
            <w:r>
              <w:rPr>
                <w:rStyle w:val="IndexLink"/>
                <w:rtl w:val="true"/>
              </w:rPr>
              <w:t xml:space="preserve"> / </w:t>
            </w:r>
            <w:r>
              <w:rPr>
                <w:rStyle w:val="IndexLink"/>
              </w:rPr>
              <w:t>32</w:t>
            </w:r>
            <w:r>
              <w:rPr>
                <w:rStyle w:val="IndexLink"/>
                <w:rtl w:val="true"/>
              </w:rPr>
              <w:t xml:space="preserve"> . </w:t>
            </w:r>
            <w:r>
              <w:rPr>
                <w:rStyle w:val="IndexLink"/>
                <w:rtl w:val="true"/>
              </w:rPr>
              <w:t xml:space="preserve">بلغة المحدثين </w:t>
            </w:r>
            <w:r>
              <w:rPr>
                <w:rStyle w:val="IndexLink"/>
                <w:rtl w:val="true"/>
              </w:rPr>
              <w:t>(</w:t>
            </w:r>
            <w:r>
              <w:rPr>
                <w:rStyle w:val="IndexLink"/>
                <w:rtl w:val="true"/>
              </w:rPr>
              <w:t>عربی</w:t>
            </w:r>
            <w:r>
              <w:rPr>
                <w:rStyle w:val="IndexLink"/>
                <w:rtl w:val="true"/>
              </w:rPr>
              <w:t>)</w:t>
              <w:tab/>
            </w:r>
            <w:r>
              <w:rPr>
                <w:rStyle w:val="IndexLink"/>
              </w:rPr>
              <w:t>79</w:t>
            </w:r>
          </w:hyperlink>
        </w:p>
        <w:p>
          <w:pPr>
            <w:pStyle w:val="Contents3"/>
            <w:tabs>
              <w:tab w:val="clear" w:pos="8459"/>
              <w:tab w:val="right" w:pos="9026" w:leader="dot"/>
            </w:tabs>
            <w:rPr/>
          </w:pPr>
          <w:hyperlink w:anchor="__RefHeading___Toc2320170_3804643083">
            <w:r>
              <w:rPr>
                <w:webHidden/>
                <w:rStyle w:val="IndexLink"/>
              </w:rPr>
              <w:t>85</w:t>
            </w:r>
            <w:r>
              <w:rPr>
                <w:rStyle w:val="IndexLink"/>
                <w:rtl w:val="true"/>
              </w:rPr>
              <w:t xml:space="preserve"> / </w:t>
            </w:r>
            <w:r>
              <w:rPr>
                <w:rStyle w:val="IndexLink"/>
              </w:rPr>
              <w:t>33</w:t>
            </w:r>
            <w:r>
              <w:rPr>
                <w:rStyle w:val="IndexLink"/>
                <w:rtl w:val="true"/>
              </w:rPr>
              <w:t xml:space="preserve"> . </w:t>
            </w:r>
            <w:r>
              <w:rPr>
                <w:rStyle w:val="IndexLink"/>
                <w:rtl w:val="true"/>
              </w:rPr>
              <w:t xml:space="preserve">بهجة الآمال فی شرح زبدة المقال </w:t>
            </w:r>
            <w:r>
              <w:rPr>
                <w:rStyle w:val="IndexLink"/>
                <w:rtl w:val="true"/>
              </w:rPr>
              <w:t>(</w:t>
            </w:r>
            <w:r>
              <w:rPr>
                <w:rStyle w:val="IndexLink"/>
                <w:rtl w:val="true"/>
              </w:rPr>
              <w:t>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2320172_3804643083">
            <w:r>
              <w:rPr>
                <w:webHidden/>
                <w:rStyle w:val="IndexLink"/>
              </w:rPr>
              <w:t>86</w:t>
            </w:r>
            <w:r>
              <w:rPr>
                <w:rStyle w:val="IndexLink"/>
                <w:rtl w:val="true"/>
              </w:rPr>
              <w:t xml:space="preserve"> / </w:t>
            </w:r>
            <w:r>
              <w:rPr>
                <w:rStyle w:val="IndexLink"/>
              </w:rPr>
              <w:t>34</w:t>
            </w:r>
            <w:r>
              <w:rPr>
                <w:rStyle w:val="IndexLink"/>
                <w:rtl w:val="true"/>
              </w:rPr>
              <w:t xml:space="preserve"> . </w:t>
            </w:r>
            <w:r>
              <w:rPr>
                <w:rStyle w:val="IndexLink"/>
                <w:rtl w:val="true"/>
              </w:rPr>
              <w:t xml:space="preserve">پژوهشی درباره حديث و فقه </w:t>
            </w:r>
            <w:r>
              <w:rPr>
                <w:rStyle w:val="IndexLink"/>
                <w:rtl w:val="true"/>
              </w:rPr>
              <w:t xml:space="preserve">: </w:t>
            </w:r>
            <w:r>
              <w:rPr>
                <w:rStyle w:val="IndexLink"/>
                <w:rtl w:val="true"/>
              </w:rPr>
              <w:t xml:space="preserve">مصاحبه و مجموعه مقالات </w:t>
            </w:r>
            <w:r>
              <w:rPr>
                <w:rStyle w:val="IndexLink"/>
                <w:rtl w:val="true"/>
              </w:rPr>
              <w:t>(</w:t>
            </w:r>
            <w:r>
              <w:rPr>
                <w:rStyle w:val="IndexLink"/>
                <w:rtl w:val="true"/>
              </w:rPr>
              <w:t>فارسی</w:t>
            </w:r>
            <w:r>
              <w:rPr>
                <w:rStyle w:val="IndexLink"/>
                <w:rtl w:val="true"/>
              </w:rPr>
              <w:t>)</w:t>
              <w:tab/>
            </w:r>
            <w:r>
              <w:rPr>
                <w:rStyle w:val="IndexLink"/>
              </w:rPr>
              <w:t>80</w:t>
            </w:r>
          </w:hyperlink>
        </w:p>
        <w:p>
          <w:pPr>
            <w:pStyle w:val="Contents3"/>
            <w:tabs>
              <w:tab w:val="clear" w:pos="8459"/>
              <w:tab w:val="right" w:pos="9026" w:leader="dot"/>
            </w:tabs>
            <w:rPr/>
          </w:pPr>
          <w:hyperlink w:anchor="__RefHeading___Toc2320174_3804643083">
            <w:r>
              <w:rPr>
                <w:webHidden/>
                <w:rStyle w:val="IndexLink"/>
              </w:rPr>
              <w:t>87</w:t>
            </w:r>
            <w:r>
              <w:rPr>
                <w:rStyle w:val="IndexLink"/>
                <w:rtl w:val="true"/>
              </w:rPr>
              <w:t xml:space="preserve"> / </w:t>
            </w:r>
            <w:r>
              <w:rPr>
                <w:rStyle w:val="IndexLink"/>
              </w:rPr>
              <w:t>35</w:t>
            </w:r>
            <w:r>
              <w:rPr>
                <w:rStyle w:val="IndexLink"/>
                <w:rtl w:val="true"/>
              </w:rPr>
              <w:t xml:space="preserve"> . </w:t>
            </w:r>
            <w:r>
              <w:rPr>
                <w:rStyle w:val="IndexLink"/>
                <w:rtl w:val="true"/>
              </w:rPr>
              <w:t xml:space="preserve">تاريخ انقلاب مشروطيت ايران </w:t>
            </w:r>
            <w:r>
              <w:rPr>
                <w:rStyle w:val="IndexLink"/>
                <w:rtl w:val="true"/>
              </w:rPr>
              <w:t>(</w:t>
            </w:r>
            <w:r>
              <w:rPr>
                <w:rStyle w:val="IndexLink"/>
                <w:rtl w:val="true"/>
              </w:rPr>
              <w:t>فارسی</w:t>
            </w:r>
            <w:r>
              <w:rPr>
                <w:rStyle w:val="IndexLink"/>
                <w:rtl w:val="true"/>
              </w:rPr>
              <w:t>)</w:t>
              <w:tab/>
            </w:r>
            <w:r>
              <w:rPr>
                <w:rStyle w:val="IndexLink"/>
              </w:rPr>
              <w:t>80</w:t>
            </w:r>
          </w:hyperlink>
        </w:p>
        <w:p>
          <w:pPr>
            <w:pStyle w:val="Contents3"/>
            <w:tabs>
              <w:tab w:val="clear" w:pos="8459"/>
              <w:tab w:val="right" w:pos="9026" w:leader="dot"/>
            </w:tabs>
            <w:rPr/>
          </w:pPr>
          <w:hyperlink w:anchor="__RefHeading___Toc2320176_3804643083">
            <w:r>
              <w:rPr>
                <w:webHidden/>
                <w:rStyle w:val="IndexLink"/>
              </w:rPr>
              <w:t>88</w:t>
            </w:r>
            <w:r>
              <w:rPr>
                <w:rStyle w:val="IndexLink"/>
                <w:rtl w:val="true"/>
              </w:rPr>
              <w:t xml:space="preserve"> / </w:t>
            </w:r>
            <w:r>
              <w:rPr>
                <w:rStyle w:val="IndexLink"/>
              </w:rPr>
              <w:t>36</w:t>
            </w:r>
            <w:r>
              <w:rPr>
                <w:rStyle w:val="IndexLink"/>
                <w:rtl w:val="true"/>
              </w:rPr>
              <w:t xml:space="preserve"> . </w:t>
            </w:r>
            <w:r>
              <w:rPr>
                <w:rStyle w:val="IndexLink"/>
                <w:rtl w:val="true"/>
              </w:rPr>
              <w:t xml:space="preserve">تاريخ بغداد ، أو ، مدينة السلام </w:t>
            </w:r>
            <w:r>
              <w:rPr>
                <w:rStyle w:val="IndexLink"/>
                <w:rtl w:val="true"/>
              </w:rPr>
              <w:t>(</w:t>
            </w:r>
            <w:r>
              <w:rPr>
                <w:rStyle w:val="IndexLink"/>
                <w:rtl w:val="true"/>
              </w:rPr>
              <w:t>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2320178_3804643083">
            <w:r>
              <w:rPr>
                <w:webHidden/>
                <w:rStyle w:val="IndexLink"/>
              </w:rPr>
              <w:t>89</w:t>
            </w:r>
            <w:r>
              <w:rPr>
                <w:rStyle w:val="IndexLink"/>
                <w:rtl w:val="true"/>
              </w:rPr>
              <w:t xml:space="preserve"> / </w:t>
            </w:r>
            <w:r>
              <w:rPr>
                <w:rStyle w:val="IndexLink"/>
              </w:rPr>
              <w:t>37</w:t>
            </w:r>
            <w:r>
              <w:rPr>
                <w:rStyle w:val="IndexLink"/>
                <w:rtl w:val="true"/>
              </w:rPr>
              <w:t xml:space="preserve"> . </w:t>
            </w:r>
            <w:r>
              <w:rPr>
                <w:rStyle w:val="IndexLink"/>
                <w:rtl w:val="true"/>
              </w:rPr>
              <w:t xml:space="preserve">تاريخ بيداری ايرانيان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2320180_3804643083">
            <w:r>
              <w:rPr>
                <w:webHidden/>
                <w:rStyle w:val="IndexLink"/>
              </w:rPr>
              <w:t>90</w:t>
            </w:r>
            <w:r>
              <w:rPr>
                <w:rStyle w:val="IndexLink"/>
                <w:rtl w:val="true"/>
              </w:rPr>
              <w:t xml:space="preserve"> / </w:t>
            </w:r>
            <w:r>
              <w:rPr>
                <w:rStyle w:val="IndexLink"/>
              </w:rPr>
              <w:t>38</w:t>
            </w:r>
            <w:r>
              <w:rPr>
                <w:rStyle w:val="IndexLink"/>
                <w:rtl w:val="true"/>
              </w:rPr>
              <w:t xml:space="preserve"> . </w:t>
            </w:r>
            <w:r>
              <w:rPr>
                <w:rStyle w:val="IndexLink"/>
                <w:rtl w:val="true"/>
              </w:rPr>
              <w:t xml:space="preserve">تاريخ طبرستان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2320182_3804643083">
            <w:r>
              <w:rPr>
                <w:webHidden/>
                <w:rStyle w:val="IndexLink"/>
              </w:rPr>
              <w:t>91</w:t>
            </w:r>
            <w:r>
              <w:rPr>
                <w:rStyle w:val="IndexLink"/>
                <w:rtl w:val="true"/>
              </w:rPr>
              <w:t xml:space="preserve"> / </w:t>
            </w:r>
            <w:r>
              <w:rPr>
                <w:rStyle w:val="IndexLink"/>
              </w:rPr>
              <w:t>39</w:t>
            </w:r>
            <w:r>
              <w:rPr>
                <w:rStyle w:val="IndexLink"/>
                <w:rtl w:val="true"/>
              </w:rPr>
              <w:t xml:space="preserve"> . </w:t>
            </w:r>
            <w:r>
              <w:rPr>
                <w:rStyle w:val="IndexLink"/>
                <w:rtl w:val="true"/>
              </w:rPr>
              <w:t xml:space="preserve">تاريخ فقه و فقهاء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2320184_3804643083">
            <w:r>
              <w:rPr>
                <w:webHidden/>
                <w:rStyle w:val="IndexLink"/>
              </w:rPr>
              <w:t>92</w:t>
            </w:r>
            <w:r>
              <w:rPr>
                <w:rStyle w:val="IndexLink"/>
                <w:rtl w:val="true"/>
              </w:rPr>
              <w:t xml:space="preserve"> / </w:t>
            </w:r>
            <w:r>
              <w:rPr>
                <w:rStyle w:val="IndexLink"/>
              </w:rPr>
              <w:t>40</w:t>
            </w:r>
            <w:r>
              <w:rPr>
                <w:rStyle w:val="IndexLink"/>
                <w:rtl w:val="true"/>
              </w:rPr>
              <w:t xml:space="preserve"> . </w:t>
            </w:r>
            <w:r>
              <w:rPr>
                <w:rStyle w:val="IndexLink"/>
                <w:rtl w:val="true"/>
              </w:rPr>
              <w:t xml:space="preserve">تاريخ مشروطه ايران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2320186_3804643083">
            <w:r>
              <w:rPr>
                <w:webHidden/>
                <w:rStyle w:val="IndexLink"/>
              </w:rPr>
              <w:t>93</w:t>
            </w:r>
            <w:r>
              <w:rPr>
                <w:rStyle w:val="IndexLink"/>
                <w:rtl w:val="true"/>
              </w:rPr>
              <w:t xml:space="preserve"> / </w:t>
            </w:r>
            <w:r>
              <w:rPr>
                <w:rStyle w:val="IndexLink"/>
              </w:rPr>
              <w:t>41</w:t>
            </w:r>
            <w:r>
              <w:rPr>
                <w:rStyle w:val="IndexLink"/>
                <w:rtl w:val="true"/>
              </w:rPr>
              <w:t xml:space="preserve"> . </w:t>
            </w:r>
            <w:r>
              <w:rPr>
                <w:rStyle w:val="IndexLink"/>
                <w:rtl w:val="true"/>
              </w:rPr>
              <w:t xml:space="preserve">تاريخ هجده ساله آذربايجان </w:t>
            </w:r>
            <w:r>
              <w:rPr>
                <w:rStyle w:val="IndexLink"/>
                <w:rtl w:val="true"/>
              </w:rPr>
              <w:t>(</w:t>
            </w:r>
            <w:r>
              <w:rPr>
                <w:rStyle w:val="IndexLink"/>
                <w:rtl w:val="true"/>
              </w:rPr>
              <w:t>فارسی</w:t>
            </w:r>
            <w:r>
              <w:rPr>
                <w:rStyle w:val="IndexLink"/>
                <w:rtl w:val="true"/>
              </w:rPr>
              <w:t>)</w:t>
              <w:tab/>
            </w:r>
            <w:r>
              <w:rPr>
                <w:rStyle w:val="IndexLink"/>
              </w:rPr>
              <w:t>81</w:t>
            </w:r>
          </w:hyperlink>
        </w:p>
        <w:p>
          <w:pPr>
            <w:pStyle w:val="Contents3"/>
            <w:tabs>
              <w:tab w:val="clear" w:pos="8459"/>
              <w:tab w:val="right" w:pos="9026" w:leader="dot"/>
            </w:tabs>
            <w:rPr/>
          </w:pPr>
          <w:hyperlink w:anchor="__RefHeading___Toc2320188_3804643083">
            <w:r>
              <w:rPr>
                <w:webHidden/>
                <w:rStyle w:val="IndexLink"/>
              </w:rPr>
              <w:t>94</w:t>
            </w:r>
            <w:r>
              <w:rPr>
                <w:rStyle w:val="IndexLink"/>
                <w:rtl w:val="true"/>
              </w:rPr>
              <w:t xml:space="preserve"> / </w:t>
            </w:r>
            <w:r>
              <w:rPr>
                <w:rStyle w:val="IndexLink"/>
              </w:rPr>
              <w:t>42</w:t>
            </w:r>
            <w:r>
              <w:rPr>
                <w:rStyle w:val="IndexLink"/>
                <w:rtl w:val="true"/>
              </w:rPr>
              <w:t xml:space="preserve"> . </w:t>
            </w:r>
            <w:r>
              <w:rPr>
                <w:rStyle w:val="IndexLink"/>
                <w:rtl w:val="true"/>
              </w:rPr>
              <w:t xml:space="preserve">تجريد اسانيد الكافی و تنقيحها و تهذيبها </w:t>
            </w:r>
            <w:r>
              <w:rPr>
                <w:rStyle w:val="IndexLink"/>
                <w:rtl w:val="true"/>
              </w:rPr>
              <w:t>(</w:t>
            </w:r>
            <w:r>
              <w:rPr>
                <w:rStyle w:val="IndexLink"/>
                <w:rtl w:val="true"/>
              </w:rPr>
              <w:t>عربی</w:t>
            </w:r>
            <w:r>
              <w:rPr>
                <w:rStyle w:val="IndexLink"/>
                <w:rtl w:val="true"/>
              </w:rPr>
              <w:t>)</w:t>
              <w:tab/>
            </w:r>
            <w:r>
              <w:rPr>
                <w:rStyle w:val="IndexLink"/>
              </w:rPr>
              <w:t>82</w:t>
            </w:r>
          </w:hyperlink>
        </w:p>
        <w:p>
          <w:pPr>
            <w:pStyle w:val="Contents3"/>
            <w:tabs>
              <w:tab w:val="clear" w:pos="8459"/>
              <w:tab w:val="right" w:pos="9026" w:leader="dot"/>
            </w:tabs>
            <w:rPr/>
          </w:pPr>
          <w:hyperlink w:anchor="__RefHeading___Toc2320190_3804643083">
            <w:r>
              <w:rPr>
                <w:webHidden/>
                <w:rStyle w:val="IndexLink"/>
              </w:rPr>
              <w:t>95</w:t>
            </w:r>
            <w:r>
              <w:rPr>
                <w:rStyle w:val="IndexLink"/>
                <w:rtl w:val="true"/>
              </w:rPr>
              <w:t xml:space="preserve"> / </w:t>
            </w:r>
            <w:r>
              <w:rPr>
                <w:rStyle w:val="IndexLink"/>
              </w:rPr>
              <w:t>43</w:t>
            </w:r>
            <w:r>
              <w:rPr>
                <w:rStyle w:val="IndexLink"/>
                <w:rtl w:val="true"/>
              </w:rPr>
              <w:t xml:space="preserve"> . </w:t>
            </w:r>
            <w:r>
              <w:rPr>
                <w:rStyle w:val="IndexLink"/>
                <w:rtl w:val="true"/>
              </w:rPr>
              <w:t xml:space="preserve">التحصين لأسرار ما زاد من اخبار اليقين </w:t>
            </w:r>
            <w:r>
              <w:rPr>
                <w:rStyle w:val="IndexLink"/>
                <w:rtl w:val="true"/>
              </w:rPr>
              <w:t>(</w:t>
            </w:r>
            <w:r>
              <w:rPr>
                <w:rStyle w:val="IndexLink"/>
                <w:rtl w:val="true"/>
              </w:rPr>
              <w:t>عربی</w:t>
            </w:r>
            <w:r>
              <w:rPr>
                <w:rStyle w:val="IndexLink"/>
                <w:rtl w:val="true"/>
              </w:rPr>
              <w:t>)</w:t>
              <w:tab/>
            </w:r>
            <w:r>
              <w:rPr>
                <w:rStyle w:val="IndexLink"/>
              </w:rPr>
              <w:t>82</w:t>
            </w:r>
          </w:hyperlink>
        </w:p>
        <w:p>
          <w:pPr>
            <w:pStyle w:val="Contents3"/>
            <w:tabs>
              <w:tab w:val="clear" w:pos="8459"/>
              <w:tab w:val="right" w:pos="9026" w:leader="dot"/>
            </w:tabs>
            <w:rPr/>
          </w:pPr>
          <w:hyperlink w:anchor="__RefHeading___Toc2320192_3804643083">
            <w:r>
              <w:rPr>
                <w:webHidden/>
                <w:rStyle w:val="IndexLink"/>
              </w:rPr>
              <w:t>96</w:t>
            </w:r>
            <w:r>
              <w:rPr>
                <w:rStyle w:val="IndexLink"/>
                <w:rtl w:val="true"/>
              </w:rPr>
              <w:t xml:space="preserve"> / </w:t>
            </w:r>
            <w:r>
              <w:rPr>
                <w:rStyle w:val="IndexLink"/>
              </w:rPr>
              <w:t>44</w:t>
            </w:r>
            <w:r>
              <w:rPr>
                <w:rStyle w:val="IndexLink"/>
                <w:rtl w:val="true"/>
              </w:rPr>
              <w:t xml:space="preserve"> . </w:t>
            </w:r>
            <w:r>
              <w:rPr>
                <w:rStyle w:val="IndexLink"/>
                <w:rtl w:val="true"/>
              </w:rPr>
              <w:t xml:space="preserve">تحفة الاحباب فی نوادر آثار الاصحاب </w:t>
            </w:r>
            <w:r>
              <w:rPr>
                <w:rStyle w:val="IndexLink"/>
                <w:rtl w:val="true"/>
              </w:rPr>
              <w:t>(</w:t>
            </w:r>
            <w:r>
              <w:rPr>
                <w:rStyle w:val="IndexLink"/>
                <w:rtl w:val="true"/>
              </w:rPr>
              <w:t>فارسی</w:t>
            </w:r>
            <w:r>
              <w:rPr>
                <w:rStyle w:val="IndexLink"/>
                <w:rtl w:val="true"/>
              </w:rPr>
              <w:t>)</w:t>
              <w:tab/>
            </w:r>
            <w:r>
              <w:rPr>
                <w:rStyle w:val="IndexLink"/>
              </w:rPr>
              <w:t>82</w:t>
            </w:r>
          </w:hyperlink>
        </w:p>
        <w:p>
          <w:pPr>
            <w:pStyle w:val="Contents3"/>
            <w:tabs>
              <w:tab w:val="clear" w:pos="8459"/>
              <w:tab w:val="right" w:pos="9026" w:leader="dot"/>
            </w:tabs>
            <w:rPr/>
          </w:pPr>
          <w:hyperlink w:anchor="__RefHeading___Toc2320194_3804643083">
            <w:r>
              <w:rPr>
                <w:webHidden/>
                <w:rStyle w:val="IndexLink"/>
              </w:rPr>
              <w:t>97</w:t>
            </w:r>
            <w:r>
              <w:rPr>
                <w:rStyle w:val="IndexLink"/>
                <w:rtl w:val="true"/>
              </w:rPr>
              <w:t xml:space="preserve"> / </w:t>
            </w:r>
            <w:r>
              <w:rPr>
                <w:rStyle w:val="IndexLink"/>
              </w:rPr>
              <w:t>45</w:t>
            </w:r>
            <w:r>
              <w:rPr>
                <w:rStyle w:val="IndexLink"/>
                <w:rtl w:val="true"/>
              </w:rPr>
              <w:t xml:space="preserve"> . </w:t>
            </w:r>
            <w:r>
              <w:rPr>
                <w:rStyle w:val="IndexLink"/>
                <w:rtl w:val="true"/>
              </w:rPr>
              <w:t xml:space="preserve">التحفه الجلالية فی انساب الطالبيّة </w:t>
            </w:r>
            <w:r>
              <w:rPr>
                <w:rStyle w:val="IndexLink"/>
                <w:rtl w:val="true"/>
              </w:rPr>
              <w:t>(</w:t>
            </w:r>
            <w:r>
              <w:rPr>
                <w:rStyle w:val="IndexLink"/>
                <w:rtl w:val="true"/>
              </w:rPr>
              <w:t>فارسی</w:t>
            </w:r>
            <w:r>
              <w:rPr>
                <w:rStyle w:val="IndexLink"/>
                <w:rtl w:val="true"/>
              </w:rPr>
              <w:t>)</w:t>
              <w:tab/>
            </w:r>
            <w:r>
              <w:rPr>
                <w:rStyle w:val="IndexLink"/>
              </w:rPr>
              <w:t>82</w:t>
            </w:r>
          </w:hyperlink>
        </w:p>
        <w:p>
          <w:pPr>
            <w:pStyle w:val="Contents3"/>
            <w:tabs>
              <w:tab w:val="clear" w:pos="8459"/>
              <w:tab w:val="right" w:pos="9026" w:leader="dot"/>
            </w:tabs>
            <w:rPr/>
          </w:pPr>
          <w:hyperlink w:anchor="__RefHeading___Toc2320196_3804643083">
            <w:r>
              <w:rPr>
                <w:webHidden/>
                <w:rStyle w:val="IndexLink"/>
              </w:rPr>
              <w:t>98</w:t>
            </w:r>
            <w:r>
              <w:rPr>
                <w:rStyle w:val="IndexLink"/>
                <w:rtl w:val="true"/>
              </w:rPr>
              <w:t xml:space="preserve"> / </w:t>
            </w:r>
            <w:r>
              <w:rPr>
                <w:rStyle w:val="IndexLink"/>
              </w:rPr>
              <w:t>46</w:t>
            </w:r>
            <w:r>
              <w:rPr>
                <w:rStyle w:val="IndexLink"/>
                <w:rtl w:val="true"/>
              </w:rPr>
              <w:t xml:space="preserve"> . </w:t>
            </w:r>
            <w:r>
              <w:rPr>
                <w:rStyle w:val="IndexLink"/>
                <w:rtl w:val="true"/>
              </w:rPr>
              <w:t xml:space="preserve">تحفة الطالب بمعرفة من ينتسب الی عبدالله و أبی طالب </w:t>
            </w:r>
            <w:r>
              <w:rPr>
                <w:rStyle w:val="IndexLink"/>
                <w:rtl w:val="true"/>
              </w:rPr>
              <w:t>(</w:t>
            </w:r>
            <w:r>
              <w:rPr>
                <w:rStyle w:val="IndexLink"/>
                <w:rtl w:val="true"/>
              </w:rPr>
              <w:t>عربی</w:t>
            </w:r>
            <w:r>
              <w:rPr>
                <w:rStyle w:val="IndexLink"/>
                <w:rtl w:val="true"/>
              </w:rPr>
              <w:t>)</w:t>
              <w:tab/>
            </w:r>
            <w:r>
              <w:rPr>
                <w:rStyle w:val="IndexLink"/>
              </w:rPr>
              <w:t>83</w:t>
            </w:r>
          </w:hyperlink>
        </w:p>
        <w:p>
          <w:pPr>
            <w:pStyle w:val="Contents3"/>
            <w:tabs>
              <w:tab w:val="clear" w:pos="8459"/>
              <w:tab w:val="right" w:pos="9026" w:leader="dot"/>
            </w:tabs>
            <w:rPr/>
          </w:pPr>
          <w:hyperlink w:anchor="__RefHeading___Toc2320198_3804643083">
            <w:r>
              <w:rPr>
                <w:webHidden/>
                <w:rStyle w:val="IndexLink"/>
              </w:rPr>
              <w:t>99</w:t>
            </w:r>
            <w:r>
              <w:rPr>
                <w:rStyle w:val="IndexLink"/>
                <w:rtl w:val="true"/>
              </w:rPr>
              <w:t xml:space="preserve"> / </w:t>
            </w:r>
            <w:r>
              <w:rPr>
                <w:rStyle w:val="IndexLink"/>
              </w:rPr>
              <w:t>47</w:t>
            </w:r>
            <w:r>
              <w:rPr>
                <w:rStyle w:val="IndexLink"/>
                <w:rtl w:val="true"/>
              </w:rPr>
              <w:t xml:space="preserve"> . </w:t>
            </w:r>
            <w:r>
              <w:rPr>
                <w:rStyle w:val="IndexLink"/>
                <w:rtl w:val="true"/>
              </w:rPr>
              <w:t xml:space="preserve">تحليلی از زندگانی امام حسن عسكری عليه السلام </w:t>
            </w:r>
            <w:r>
              <w:rPr>
                <w:rStyle w:val="IndexLink"/>
                <w:rtl w:val="true"/>
              </w:rPr>
              <w:t>(</w:t>
            </w:r>
            <w:r>
              <w:rPr>
                <w:rStyle w:val="IndexLink"/>
                <w:rtl w:val="true"/>
              </w:rPr>
              <w:t>فارسی</w:t>
            </w:r>
            <w:r>
              <w:rPr>
                <w:rStyle w:val="IndexLink"/>
                <w:rtl w:val="true"/>
              </w:rPr>
              <w:t>)</w:t>
              <w:tab/>
            </w:r>
            <w:r>
              <w:rPr>
                <w:rStyle w:val="IndexLink"/>
              </w:rPr>
              <w:t>83</w:t>
            </w:r>
          </w:hyperlink>
        </w:p>
        <w:p>
          <w:pPr>
            <w:pStyle w:val="Contents3"/>
            <w:tabs>
              <w:tab w:val="clear" w:pos="8459"/>
              <w:tab w:val="right" w:pos="9026" w:leader="dot"/>
            </w:tabs>
            <w:rPr/>
          </w:pPr>
          <w:hyperlink w:anchor="__RefHeading___Toc2320200_3804643083">
            <w:r>
              <w:rPr>
                <w:webHidden/>
                <w:rStyle w:val="IndexLink"/>
              </w:rPr>
              <w:t>100</w:t>
            </w:r>
            <w:r>
              <w:rPr>
                <w:rStyle w:val="IndexLink"/>
                <w:rtl w:val="true"/>
              </w:rPr>
              <w:t xml:space="preserve"> / </w:t>
            </w:r>
            <w:r>
              <w:rPr>
                <w:rStyle w:val="IndexLink"/>
              </w:rPr>
              <w:t>48</w:t>
            </w:r>
            <w:r>
              <w:rPr>
                <w:rStyle w:val="IndexLink"/>
                <w:rtl w:val="true"/>
              </w:rPr>
              <w:t xml:space="preserve"> . </w:t>
            </w:r>
            <w:r>
              <w:rPr>
                <w:rStyle w:val="IndexLink"/>
                <w:rtl w:val="true"/>
              </w:rPr>
              <w:t xml:space="preserve">تحليلی از زندگانی امام هادی عليه السلام </w:t>
            </w:r>
            <w:r>
              <w:rPr>
                <w:rStyle w:val="IndexLink"/>
                <w:rtl w:val="true"/>
              </w:rPr>
              <w:t>(</w:t>
            </w:r>
            <w:r>
              <w:rPr>
                <w:rStyle w:val="IndexLink"/>
                <w:rtl w:val="true"/>
              </w:rPr>
              <w:t>فارسى</w:t>
            </w:r>
            <w:r>
              <w:rPr>
                <w:rStyle w:val="IndexLink"/>
                <w:rtl w:val="true"/>
              </w:rPr>
              <w:t>)</w:t>
              <w:tab/>
            </w:r>
            <w:r>
              <w:rPr>
                <w:rStyle w:val="IndexLink"/>
              </w:rPr>
              <w:t>83</w:t>
            </w:r>
          </w:hyperlink>
        </w:p>
        <w:p>
          <w:pPr>
            <w:pStyle w:val="Contents3"/>
            <w:tabs>
              <w:tab w:val="clear" w:pos="8459"/>
              <w:tab w:val="right" w:pos="9026" w:leader="dot"/>
            </w:tabs>
            <w:rPr/>
          </w:pPr>
          <w:hyperlink w:anchor="__RefHeading___Toc2320202_3804643083">
            <w:r>
              <w:rPr>
                <w:webHidden/>
                <w:rStyle w:val="IndexLink"/>
              </w:rPr>
              <w:t>101</w:t>
            </w:r>
            <w:r>
              <w:rPr>
                <w:rStyle w:val="IndexLink"/>
                <w:rtl w:val="true"/>
              </w:rPr>
              <w:t xml:space="preserve"> / </w:t>
            </w:r>
            <w:r>
              <w:rPr>
                <w:rStyle w:val="IndexLink"/>
              </w:rPr>
              <w:t>49</w:t>
            </w:r>
            <w:r>
              <w:rPr>
                <w:rStyle w:val="IndexLink"/>
                <w:rtl w:val="true"/>
              </w:rPr>
              <w:t xml:space="preserve"> . </w:t>
            </w:r>
            <w:r>
              <w:rPr>
                <w:rStyle w:val="IndexLink"/>
                <w:rtl w:val="true"/>
              </w:rPr>
              <w:t>تذكره جامع الانساب فی قبور الاولاد الاطهار</w:t>
            </w:r>
            <w:r>
              <w:rPr>
                <w:rStyle w:val="IndexLink"/>
                <w:rtl w:val="true"/>
              </w:rPr>
              <w:t>(</w:t>
            </w:r>
            <w:r>
              <w:rPr>
                <w:rStyle w:val="IndexLink"/>
                <w:rtl w:val="true"/>
              </w:rPr>
              <w:t>فارسى</w:t>
            </w:r>
            <w:r>
              <w:rPr>
                <w:rStyle w:val="IndexLink"/>
                <w:rtl w:val="true"/>
              </w:rPr>
              <w:t>)</w:t>
              <w:tab/>
            </w:r>
            <w:r>
              <w:rPr>
                <w:rStyle w:val="IndexLink"/>
              </w:rPr>
              <w:t>83</w:t>
            </w:r>
          </w:hyperlink>
        </w:p>
        <w:p>
          <w:pPr>
            <w:pStyle w:val="Contents3"/>
            <w:tabs>
              <w:tab w:val="clear" w:pos="8459"/>
              <w:tab w:val="right" w:pos="9026" w:leader="dot"/>
            </w:tabs>
            <w:rPr/>
          </w:pPr>
          <w:hyperlink w:anchor="__RefHeading___Toc2320204_3804643083">
            <w:r>
              <w:rPr>
                <w:webHidden/>
                <w:rStyle w:val="IndexLink"/>
              </w:rPr>
              <w:t>102</w:t>
            </w:r>
            <w:r>
              <w:rPr>
                <w:rStyle w:val="IndexLink"/>
                <w:rtl w:val="true"/>
              </w:rPr>
              <w:t xml:space="preserve"> / </w:t>
            </w:r>
            <w:r>
              <w:rPr>
                <w:rStyle w:val="IndexLink"/>
              </w:rPr>
              <w:t>50</w:t>
            </w:r>
            <w:r>
              <w:rPr>
                <w:rStyle w:val="IndexLink"/>
                <w:rtl w:val="true"/>
              </w:rPr>
              <w:t xml:space="preserve"> . </w:t>
            </w:r>
            <w:r>
              <w:rPr>
                <w:rStyle w:val="IndexLink"/>
                <w:rtl w:val="true"/>
              </w:rPr>
              <w:t xml:space="preserve">ترتيب اسانيد و رجال اسانيد </w:t>
            </w:r>
            <w:r>
              <w:rPr>
                <w:rStyle w:val="IndexLink"/>
                <w:rtl w:val="true"/>
              </w:rPr>
              <w:t>(</w:t>
            </w:r>
            <w:r>
              <w:rPr>
                <w:rStyle w:val="IndexLink"/>
                <w:rtl w:val="true"/>
              </w:rPr>
              <w:t>او طبقات رجال</w:t>
            </w:r>
            <w:r>
              <w:rPr>
                <w:rStyle w:val="IndexLink"/>
                <w:rtl w:val="true"/>
              </w:rPr>
              <w:t xml:space="preserve">) </w:t>
            </w:r>
            <w:r>
              <w:rPr>
                <w:rStyle w:val="IndexLink"/>
                <w:rtl w:val="true"/>
              </w:rPr>
              <w:t xml:space="preserve">كتاب من لايحضره الفقيه و ترتيب اسانيد كتاب الامالی للشيخ الصدوق قدس سره الشريف </w:t>
            </w:r>
            <w:r>
              <w:rPr>
                <w:rStyle w:val="IndexLink"/>
                <w:rtl w:val="true"/>
              </w:rPr>
              <w:t>(</w:t>
            </w:r>
            <w:r>
              <w:rPr>
                <w:rStyle w:val="IndexLink"/>
                <w:rtl w:val="true"/>
              </w:rPr>
              <w:t>عربى</w:t>
            </w:r>
            <w:r>
              <w:rPr>
                <w:rStyle w:val="IndexLink"/>
                <w:rtl w:val="true"/>
              </w:rPr>
              <w:t>)</w:t>
              <w:tab/>
            </w:r>
            <w:r>
              <w:rPr>
                <w:rStyle w:val="IndexLink"/>
              </w:rPr>
              <w:t>84</w:t>
            </w:r>
          </w:hyperlink>
        </w:p>
        <w:p>
          <w:pPr>
            <w:pStyle w:val="Contents3"/>
            <w:tabs>
              <w:tab w:val="clear" w:pos="8459"/>
              <w:tab w:val="right" w:pos="9026" w:leader="dot"/>
            </w:tabs>
            <w:rPr/>
          </w:pPr>
          <w:hyperlink w:anchor="__RefHeading___Toc2320206_3804643083">
            <w:r>
              <w:rPr>
                <w:webHidden/>
                <w:rStyle w:val="IndexLink"/>
              </w:rPr>
              <w:t>103</w:t>
            </w:r>
            <w:r>
              <w:rPr>
                <w:rStyle w:val="IndexLink"/>
                <w:rtl w:val="true"/>
              </w:rPr>
              <w:t xml:space="preserve"> / </w:t>
            </w:r>
            <w:r>
              <w:rPr>
                <w:rStyle w:val="IndexLink"/>
              </w:rPr>
              <w:t>51</w:t>
            </w:r>
            <w:r>
              <w:rPr>
                <w:rStyle w:val="IndexLink"/>
                <w:rtl w:val="true"/>
              </w:rPr>
              <w:t xml:space="preserve"> . </w:t>
            </w:r>
            <w:r>
              <w:rPr>
                <w:rStyle w:val="IndexLink"/>
                <w:rtl w:val="true"/>
              </w:rPr>
              <w:t xml:space="preserve">تشيع و مشروطيت در ايران و نقش ايرانيان مقيم عراق </w:t>
            </w:r>
            <w:r>
              <w:rPr>
                <w:rStyle w:val="IndexLink"/>
                <w:rtl w:val="true"/>
              </w:rPr>
              <w:t>(</w:t>
            </w:r>
            <w:r>
              <w:rPr>
                <w:rStyle w:val="IndexLink"/>
                <w:rtl w:val="true"/>
              </w:rPr>
              <w:t>فارسى</w:t>
            </w:r>
            <w:r>
              <w:rPr>
                <w:rStyle w:val="IndexLink"/>
                <w:rtl w:val="true"/>
              </w:rPr>
              <w:t>)</w:t>
              <w:tab/>
            </w:r>
            <w:r>
              <w:rPr>
                <w:rStyle w:val="IndexLink"/>
              </w:rPr>
              <w:t>84</w:t>
            </w:r>
          </w:hyperlink>
        </w:p>
        <w:p>
          <w:pPr>
            <w:pStyle w:val="Contents3"/>
            <w:tabs>
              <w:tab w:val="clear" w:pos="8459"/>
              <w:tab w:val="right" w:pos="9026" w:leader="dot"/>
            </w:tabs>
            <w:rPr/>
          </w:pPr>
          <w:hyperlink w:anchor="__RefHeading___Toc2320208_3804643083">
            <w:r>
              <w:rPr>
                <w:webHidden/>
                <w:rStyle w:val="IndexLink"/>
              </w:rPr>
              <w:t>104</w:t>
            </w:r>
            <w:r>
              <w:rPr>
                <w:rStyle w:val="IndexLink"/>
                <w:rtl w:val="true"/>
              </w:rPr>
              <w:t xml:space="preserve"> / </w:t>
            </w:r>
            <w:r>
              <w:rPr>
                <w:rStyle w:val="IndexLink"/>
              </w:rPr>
              <w:t>52</w:t>
            </w:r>
            <w:r>
              <w:rPr>
                <w:rStyle w:val="IndexLink"/>
                <w:rtl w:val="true"/>
              </w:rPr>
              <w:t xml:space="preserve"> . </w:t>
            </w:r>
            <w:r>
              <w:rPr>
                <w:rStyle w:val="IndexLink"/>
                <w:rtl w:val="true"/>
              </w:rPr>
              <w:t xml:space="preserve">التعاليق الشريفة علی عمدة الطالب فی نسب آل ابی طالب </w:t>
            </w:r>
            <w:r>
              <w:rPr>
                <w:rStyle w:val="IndexLink"/>
                <w:rtl w:val="true"/>
              </w:rPr>
              <w:t>(</w:t>
            </w:r>
            <w:r>
              <w:rPr>
                <w:rStyle w:val="IndexLink"/>
                <w:rtl w:val="true"/>
              </w:rPr>
              <w:t>عربى</w:t>
            </w:r>
            <w:r>
              <w:rPr>
                <w:rStyle w:val="IndexLink"/>
                <w:rtl w:val="true"/>
              </w:rPr>
              <w:t>)</w:t>
              <w:tab/>
            </w:r>
            <w:r>
              <w:rPr>
                <w:rStyle w:val="IndexLink"/>
              </w:rPr>
              <w:t>84</w:t>
            </w:r>
          </w:hyperlink>
        </w:p>
        <w:p>
          <w:pPr>
            <w:pStyle w:val="Contents3"/>
            <w:tabs>
              <w:tab w:val="clear" w:pos="8459"/>
              <w:tab w:val="right" w:pos="9026" w:leader="dot"/>
            </w:tabs>
            <w:rPr/>
          </w:pPr>
          <w:hyperlink w:anchor="__RefHeading___Toc2320210_3804643083">
            <w:r>
              <w:rPr>
                <w:webHidden/>
                <w:rStyle w:val="IndexLink"/>
              </w:rPr>
              <w:t>105</w:t>
            </w:r>
            <w:r>
              <w:rPr>
                <w:rStyle w:val="IndexLink"/>
                <w:rtl w:val="true"/>
              </w:rPr>
              <w:t xml:space="preserve"> / </w:t>
            </w:r>
            <w:r>
              <w:rPr>
                <w:rStyle w:val="IndexLink"/>
              </w:rPr>
              <w:t>53</w:t>
            </w:r>
            <w:r>
              <w:rPr>
                <w:rStyle w:val="IndexLink"/>
                <w:rtl w:val="true"/>
              </w:rPr>
              <w:t xml:space="preserve"> . </w:t>
            </w:r>
            <w:r>
              <w:rPr>
                <w:rStyle w:val="IndexLink"/>
                <w:rtl w:val="true"/>
              </w:rPr>
              <w:t xml:space="preserve">تنقيح المقال فی علم الرجال </w:t>
            </w:r>
            <w:r>
              <w:rPr>
                <w:rStyle w:val="IndexLink"/>
                <w:rtl w:val="true"/>
              </w:rPr>
              <w:t>(</w:t>
            </w:r>
            <w:r>
              <w:rPr>
                <w:rStyle w:val="IndexLink"/>
                <w:rtl w:val="true"/>
              </w:rPr>
              <w:t>عربى</w:t>
            </w:r>
            <w:r>
              <w:rPr>
                <w:rStyle w:val="IndexLink"/>
                <w:rtl w:val="true"/>
              </w:rPr>
              <w:t>)</w:t>
              <w:tab/>
            </w:r>
            <w:r>
              <w:rPr>
                <w:rStyle w:val="IndexLink"/>
              </w:rPr>
              <w:t>85</w:t>
            </w:r>
          </w:hyperlink>
        </w:p>
        <w:p>
          <w:pPr>
            <w:pStyle w:val="Contents3"/>
            <w:tabs>
              <w:tab w:val="clear" w:pos="8459"/>
              <w:tab w:val="right" w:pos="9026" w:leader="dot"/>
            </w:tabs>
            <w:rPr/>
          </w:pPr>
          <w:hyperlink w:anchor="__RefHeading___Toc2320212_3804643083">
            <w:r>
              <w:rPr>
                <w:webHidden/>
                <w:rStyle w:val="IndexLink"/>
              </w:rPr>
              <w:t>106</w:t>
            </w:r>
            <w:r>
              <w:rPr>
                <w:rStyle w:val="IndexLink"/>
                <w:rtl w:val="true"/>
              </w:rPr>
              <w:t xml:space="preserve"> / </w:t>
            </w:r>
            <w:r>
              <w:rPr>
                <w:rStyle w:val="IndexLink"/>
              </w:rPr>
              <w:t>54</w:t>
            </w:r>
            <w:r>
              <w:rPr>
                <w:rStyle w:val="IndexLink"/>
                <w:rtl w:val="true"/>
              </w:rPr>
              <w:t xml:space="preserve"> . </w:t>
            </w:r>
            <w:r>
              <w:rPr>
                <w:rStyle w:val="IndexLink"/>
                <w:rtl w:val="true"/>
              </w:rPr>
              <w:t xml:space="preserve">التوحيد </w:t>
            </w:r>
            <w:r>
              <w:rPr>
                <w:rStyle w:val="IndexLink"/>
                <w:rtl w:val="true"/>
              </w:rPr>
              <w:t>(</w:t>
            </w:r>
            <w:r>
              <w:rPr>
                <w:rStyle w:val="IndexLink"/>
                <w:rtl w:val="true"/>
              </w:rPr>
              <w:t>عربى</w:t>
            </w:r>
            <w:r>
              <w:rPr>
                <w:rStyle w:val="IndexLink"/>
                <w:rtl w:val="true"/>
              </w:rPr>
              <w:t>)</w:t>
              <w:tab/>
            </w:r>
            <w:r>
              <w:rPr>
                <w:rStyle w:val="IndexLink"/>
              </w:rPr>
              <w:t>85</w:t>
            </w:r>
          </w:hyperlink>
        </w:p>
        <w:p>
          <w:pPr>
            <w:pStyle w:val="Contents3"/>
            <w:tabs>
              <w:tab w:val="clear" w:pos="8459"/>
              <w:tab w:val="right" w:pos="9026" w:leader="dot"/>
            </w:tabs>
            <w:rPr/>
          </w:pPr>
          <w:hyperlink w:anchor="__RefHeading___Toc2320214_3804643083">
            <w:r>
              <w:rPr>
                <w:webHidden/>
                <w:rStyle w:val="IndexLink"/>
              </w:rPr>
              <w:t>107</w:t>
            </w:r>
            <w:r>
              <w:rPr>
                <w:rStyle w:val="IndexLink"/>
                <w:rtl w:val="true"/>
              </w:rPr>
              <w:t xml:space="preserve"> / </w:t>
            </w:r>
            <w:r>
              <w:rPr>
                <w:rStyle w:val="IndexLink"/>
              </w:rPr>
              <w:t>55</w:t>
            </w:r>
            <w:r>
              <w:rPr>
                <w:rStyle w:val="IndexLink"/>
                <w:rtl w:val="true"/>
              </w:rPr>
              <w:t xml:space="preserve"> . </w:t>
            </w:r>
            <w:r>
              <w:rPr>
                <w:rStyle w:val="IndexLink"/>
                <w:rtl w:val="true"/>
              </w:rPr>
              <w:t>تهذيب الاحكام فی شرح المقنعة للشيخ المفيد رضوان الله عليه</w:t>
            </w:r>
            <w:r>
              <w:rPr>
                <w:rStyle w:val="IndexLink"/>
                <w:rtl w:val="true"/>
              </w:rPr>
              <w:t>(</w:t>
            </w:r>
            <w:r>
              <w:rPr>
                <w:rStyle w:val="IndexLink"/>
                <w:rtl w:val="true"/>
              </w:rPr>
              <w:t>عربى</w:t>
            </w:r>
            <w:r>
              <w:rPr>
                <w:rStyle w:val="IndexLink"/>
                <w:rtl w:val="true"/>
              </w:rPr>
              <w:t>)</w:t>
              <w:tab/>
            </w:r>
            <w:r>
              <w:rPr>
                <w:rStyle w:val="IndexLink"/>
              </w:rPr>
              <w:t>85</w:t>
            </w:r>
          </w:hyperlink>
        </w:p>
        <w:p>
          <w:pPr>
            <w:pStyle w:val="Contents3"/>
            <w:tabs>
              <w:tab w:val="clear" w:pos="8459"/>
              <w:tab w:val="right" w:pos="9026" w:leader="dot"/>
            </w:tabs>
            <w:rPr/>
          </w:pPr>
          <w:hyperlink w:anchor="__RefHeading___Toc2320216_3804643083">
            <w:r>
              <w:rPr>
                <w:webHidden/>
                <w:rStyle w:val="IndexLink"/>
              </w:rPr>
              <w:t>108</w:t>
            </w:r>
            <w:r>
              <w:rPr>
                <w:rStyle w:val="IndexLink"/>
                <w:rtl w:val="true"/>
              </w:rPr>
              <w:t xml:space="preserve"> / </w:t>
            </w:r>
            <w:r>
              <w:rPr>
                <w:rStyle w:val="IndexLink"/>
              </w:rPr>
              <w:t>56</w:t>
            </w:r>
            <w:r>
              <w:rPr>
                <w:rStyle w:val="IndexLink"/>
                <w:rtl w:val="true"/>
              </w:rPr>
              <w:t xml:space="preserve"> . </w:t>
            </w:r>
            <w:r>
              <w:rPr>
                <w:rStyle w:val="IndexLink"/>
                <w:rtl w:val="true"/>
              </w:rPr>
              <w:t xml:space="preserve">تهذيب الانساب و نهاية الاعقاب </w:t>
            </w:r>
            <w:r>
              <w:rPr>
                <w:rStyle w:val="IndexLink"/>
                <w:rtl w:val="true"/>
              </w:rPr>
              <w:t>(</w:t>
            </w:r>
            <w:r>
              <w:rPr>
                <w:rStyle w:val="IndexLink"/>
                <w:rtl w:val="true"/>
              </w:rPr>
              <w:t>عربى</w:t>
            </w:r>
            <w:r>
              <w:rPr>
                <w:rStyle w:val="IndexLink"/>
                <w:rtl w:val="true"/>
              </w:rPr>
              <w:t>)</w:t>
              <w:tab/>
            </w:r>
            <w:r>
              <w:rPr>
                <w:rStyle w:val="IndexLink"/>
              </w:rPr>
              <w:t>85</w:t>
            </w:r>
          </w:hyperlink>
        </w:p>
        <w:p>
          <w:pPr>
            <w:pStyle w:val="Contents3"/>
            <w:tabs>
              <w:tab w:val="clear" w:pos="8459"/>
              <w:tab w:val="right" w:pos="9026" w:leader="dot"/>
            </w:tabs>
            <w:rPr/>
          </w:pPr>
          <w:hyperlink w:anchor="__RefHeading___Toc2320218_3804643083">
            <w:r>
              <w:rPr>
                <w:webHidden/>
                <w:rStyle w:val="IndexLink"/>
              </w:rPr>
              <w:t>109</w:t>
            </w:r>
            <w:r>
              <w:rPr>
                <w:rStyle w:val="IndexLink"/>
                <w:rtl w:val="true"/>
              </w:rPr>
              <w:t xml:space="preserve"> / </w:t>
            </w:r>
            <w:r>
              <w:rPr>
                <w:rStyle w:val="IndexLink"/>
              </w:rPr>
              <w:t>57</w:t>
            </w:r>
            <w:r>
              <w:rPr>
                <w:rStyle w:val="IndexLink"/>
                <w:rtl w:val="true"/>
              </w:rPr>
              <w:t xml:space="preserve"> . </w:t>
            </w:r>
            <w:r>
              <w:rPr>
                <w:rStyle w:val="IndexLink"/>
                <w:rtl w:val="true"/>
              </w:rPr>
              <w:t xml:space="preserve">ثواب الاعمال و عقاب الاعمال </w:t>
            </w:r>
            <w:r>
              <w:rPr>
                <w:rStyle w:val="IndexLink"/>
                <w:rtl w:val="true"/>
              </w:rPr>
              <w:t>(</w:t>
            </w:r>
            <w:r>
              <w:rPr>
                <w:rStyle w:val="IndexLink"/>
                <w:rtl w:val="true"/>
              </w:rPr>
              <w:t>عربى</w:t>
            </w:r>
            <w:r>
              <w:rPr>
                <w:rStyle w:val="IndexLink"/>
                <w:rtl w:val="true"/>
              </w:rPr>
              <w:t>)</w:t>
              <w:tab/>
            </w:r>
            <w:r>
              <w:rPr>
                <w:rStyle w:val="IndexLink"/>
              </w:rPr>
              <w:t>86</w:t>
            </w:r>
          </w:hyperlink>
        </w:p>
        <w:p>
          <w:pPr>
            <w:pStyle w:val="Contents3"/>
            <w:tabs>
              <w:tab w:val="clear" w:pos="8459"/>
              <w:tab w:val="right" w:pos="9026" w:leader="dot"/>
            </w:tabs>
            <w:rPr/>
          </w:pPr>
          <w:hyperlink w:anchor="__RefHeading___Toc2320220_3804643083">
            <w:r>
              <w:rPr>
                <w:webHidden/>
                <w:rStyle w:val="IndexLink"/>
              </w:rPr>
              <w:t>110</w:t>
            </w:r>
            <w:r>
              <w:rPr>
                <w:rStyle w:val="IndexLink"/>
                <w:rtl w:val="true"/>
              </w:rPr>
              <w:t xml:space="preserve"> / </w:t>
            </w:r>
            <w:r>
              <w:rPr>
                <w:rStyle w:val="IndexLink"/>
              </w:rPr>
              <w:t>58</w:t>
            </w:r>
            <w:r>
              <w:rPr>
                <w:rStyle w:val="IndexLink"/>
                <w:rtl w:val="true"/>
              </w:rPr>
              <w:t xml:space="preserve"> . </w:t>
            </w:r>
            <w:r>
              <w:rPr>
                <w:rStyle w:val="IndexLink"/>
                <w:rtl w:val="true"/>
              </w:rPr>
              <w:t>جامع الرواة و ازاحة الاشتباهات عن الطرق و الاسناد</w:t>
            </w:r>
            <w:r>
              <w:rPr>
                <w:rStyle w:val="IndexLink"/>
                <w:rtl w:val="true"/>
              </w:rPr>
              <w:t>(</w:t>
            </w:r>
            <w:r>
              <w:rPr>
                <w:rStyle w:val="IndexLink"/>
                <w:rtl w:val="true"/>
              </w:rPr>
              <w:t>عربى</w:t>
            </w:r>
            <w:r>
              <w:rPr>
                <w:rStyle w:val="IndexLink"/>
                <w:rtl w:val="true"/>
              </w:rPr>
              <w:t>)</w:t>
              <w:tab/>
            </w:r>
            <w:r>
              <w:rPr>
                <w:rStyle w:val="IndexLink"/>
              </w:rPr>
              <w:t>86</w:t>
            </w:r>
          </w:hyperlink>
        </w:p>
        <w:p>
          <w:pPr>
            <w:pStyle w:val="Contents3"/>
            <w:tabs>
              <w:tab w:val="clear" w:pos="8459"/>
              <w:tab w:val="right" w:pos="9026" w:leader="dot"/>
            </w:tabs>
            <w:rPr/>
          </w:pPr>
          <w:hyperlink w:anchor="__RefHeading___Toc2320222_3804643083">
            <w:r>
              <w:rPr>
                <w:webHidden/>
                <w:rStyle w:val="IndexLink"/>
              </w:rPr>
              <w:t>111</w:t>
            </w:r>
            <w:r>
              <w:rPr>
                <w:rStyle w:val="IndexLink"/>
                <w:rtl w:val="true"/>
              </w:rPr>
              <w:t xml:space="preserve"> / </w:t>
            </w:r>
            <w:r>
              <w:rPr>
                <w:rStyle w:val="IndexLink"/>
              </w:rPr>
              <w:t>59</w:t>
            </w:r>
            <w:r>
              <w:rPr>
                <w:rStyle w:val="IndexLink"/>
                <w:rtl w:val="true"/>
              </w:rPr>
              <w:t xml:space="preserve"> . </w:t>
            </w:r>
            <w:r>
              <w:rPr>
                <w:rStyle w:val="IndexLink"/>
                <w:rtl w:val="true"/>
              </w:rPr>
              <w:t xml:space="preserve">الجامع لرواة و اصحاب الامام الرضا عليه السلام </w:t>
            </w:r>
            <w:r>
              <w:rPr>
                <w:rStyle w:val="IndexLink"/>
                <w:rtl w:val="true"/>
              </w:rPr>
              <w:t>(</w:t>
            </w:r>
            <w:r>
              <w:rPr>
                <w:rStyle w:val="IndexLink"/>
                <w:rtl w:val="true"/>
              </w:rPr>
              <w:t>عربى</w:t>
            </w:r>
            <w:r>
              <w:rPr>
                <w:rStyle w:val="IndexLink"/>
                <w:rtl w:val="true"/>
              </w:rPr>
              <w:t>)</w:t>
              <w:tab/>
            </w:r>
            <w:r>
              <w:rPr>
                <w:rStyle w:val="IndexLink"/>
              </w:rPr>
              <w:t>86</w:t>
            </w:r>
          </w:hyperlink>
        </w:p>
        <w:p>
          <w:pPr>
            <w:pStyle w:val="Contents3"/>
            <w:tabs>
              <w:tab w:val="clear" w:pos="8459"/>
              <w:tab w:val="right" w:pos="9026" w:leader="dot"/>
            </w:tabs>
            <w:rPr/>
          </w:pPr>
          <w:hyperlink w:anchor="__RefHeading___Toc2320224_3804643083">
            <w:r>
              <w:rPr>
                <w:webHidden/>
                <w:rStyle w:val="IndexLink"/>
              </w:rPr>
              <w:t>112</w:t>
            </w:r>
            <w:r>
              <w:rPr>
                <w:rStyle w:val="IndexLink"/>
                <w:rtl w:val="true"/>
              </w:rPr>
              <w:t xml:space="preserve"> / </w:t>
            </w:r>
            <w:r>
              <w:rPr>
                <w:rStyle w:val="IndexLink"/>
              </w:rPr>
              <w:t>60</w:t>
            </w:r>
            <w:r>
              <w:rPr>
                <w:rStyle w:val="IndexLink"/>
                <w:rtl w:val="true"/>
              </w:rPr>
              <w:t xml:space="preserve"> . </w:t>
            </w:r>
            <w:r>
              <w:rPr>
                <w:rStyle w:val="IndexLink"/>
                <w:rtl w:val="true"/>
              </w:rPr>
              <w:t xml:space="preserve">جولة فی اماكن المقدسة </w:t>
            </w:r>
            <w:r>
              <w:rPr>
                <w:rStyle w:val="IndexLink"/>
                <w:rtl w:val="true"/>
              </w:rPr>
              <w:t>(</w:t>
            </w:r>
            <w:r>
              <w:rPr>
                <w:rStyle w:val="IndexLink"/>
                <w:rtl w:val="true"/>
              </w:rPr>
              <w:t>عربى</w:t>
            </w:r>
            <w:r>
              <w:rPr>
                <w:rStyle w:val="IndexLink"/>
                <w:rtl w:val="true"/>
              </w:rPr>
              <w:t>)</w:t>
              <w:tab/>
            </w:r>
            <w:r>
              <w:rPr>
                <w:rStyle w:val="IndexLink"/>
              </w:rPr>
              <w:t>86</w:t>
            </w:r>
          </w:hyperlink>
        </w:p>
        <w:p>
          <w:pPr>
            <w:pStyle w:val="Contents3"/>
            <w:tabs>
              <w:tab w:val="clear" w:pos="8459"/>
              <w:tab w:val="right" w:pos="9026" w:leader="dot"/>
            </w:tabs>
            <w:rPr/>
          </w:pPr>
          <w:hyperlink w:anchor="__RefHeading___Toc2320226_3804643083">
            <w:r>
              <w:rPr>
                <w:webHidden/>
                <w:rStyle w:val="IndexLink"/>
              </w:rPr>
              <w:t>113</w:t>
            </w:r>
            <w:r>
              <w:rPr>
                <w:rStyle w:val="IndexLink"/>
                <w:rtl w:val="true"/>
              </w:rPr>
              <w:t xml:space="preserve"> / </w:t>
            </w:r>
            <w:r>
              <w:rPr>
                <w:rStyle w:val="IndexLink"/>
              </w:rPr>
              <w:t>61</w:t>
            </w:r>
            <w:r>
              <w:rPr>
                <w:rStyle w:val="IndexLink"/>
                <w:rtl w:val="true"/>
              </w:rPr>
              <w:t xml:space="preserve"> . </w:t>
            </w:r>
            <w:r>
              <w:rPr>
                <w:rStyle w:val="IndexLink"/>
                <w:rtl w:val="true"/>
              </w:rPr>
              <w:t xml:space="preserve">چهل سال تاريخ ايران در دوره پادشاهی ناصر الدين شاه </w:t>
            </w:r>
            <w:r>
              <w:rPr>
                <w:rStyle w:val="IndexLink"/>
                <w:rtl w:val="true"/>
              </w:rPr>
              <w:t>(</w:t>
            </w:r>
            <w:r>
              <w:rPr>
                <w:rStyle w:val="IndexLink"/>
                <w:rtl w:val="true"/>
              </w:rPr>
              <w:t>فارسى</w:t>
            </w:r>
            <w:r>
              <w:rPr>
                <w:rStyle w:val="IndexLink"/>
                <w:rtl w:val="true"/>
              </w:rPr>
              <w:t>)</w:t>
              <w:tab/>
            </w:r>
            <w:r>
              <w:rPr>
                <w:rStyle w:val="IndexLink"/>
              </w:rPr>
              <w:t>86</w:t>
            </w:r>
          </w:hyperlink>
        </w:p>
        <w:p>
          <w:pPr>
            <w:pStyle w:val="Contents3"/>
            <w:tabs>
              <w:tab w:val="clear" w:pos="8459"/>
              <w:tab w:val="right" w:pos="9026" w:leader="dot"/>
            </w:tabs>
            <w:rPr/>
          </w:pPr>
          <w:hyperlink w:anchor="__RefHeading___Toc2320228_3804643083">
            <w:r>
              <w:rPr>
                <w:webHidden/>
                <w:rStyle w:val="IndexLink"/>
              </w:rPr>
              <w:t>114</w:t>
            </w:r>
            <w:r>
              <w:rPr>
                <w:rStyle w:val="IndexLink"/>
                <w:rtl w:val="true"/>
              </w:rPr>
              <w:t xml:space="preserve"> / </w:t>
            </w:r>
            <w:r>
              <w:rPr>
                <w:rStyle w:val="IndexLink"/>
              </w:rPr>
              <w:t>62</w:t>
            </w:r>
            <w:r>
              <w:rPr>
                <w:rStyle w:val="IndexLink"/>
                <w:rtl w:val="true"/>
              </w:rPr>
              <w:t xml:space="preserve"> . </w:t>
            </w:r>
            <w:r>
              <w:rPr>
                <w:rStyle w:val="IndexLink"/>
                <w:rtl w:val="true"/>
              </w:rPr>
              <w:t xml:space="preserve">حاشية خلاصة الاقوال </w:t>
            </w:r>
            <w:r>
              <w:rPr>
                <w:rStyle w:val="IndexLink"/>
                <w:rtl w:val="true"/>
              </w:rPr>
              <w:t>(</w:t>
            </w:r>
            <w:r>
              <w:rPr>
                <w:rStyle w:val="IndexLink"/>
                <w:rtl w:val="true"/>
              </w:rPr>
              <w:t>عربى</w:t>
            </w:r>
            <w:r>
              <w:rPr>
                <w:rStyle w:val="IndexLink"/>
                <w:rtl w:val="true"/>
              </w:rPr>
              <w:t>)</w:t>
              <w:tab/>
            </w:r>
            <w:r>
              <w:rPr>
                <w:rStyle w:val="IndexLink"/>
              </w:rPr>
              <w:t>87</w:t>
            </w:r>
          </w:hyperlink>
        </w:p>
        <w:p>
          <w:pPr>
            <w:pStyle w:val="Contents3"/>
            <w:tabs>
              <w:tab w:val="clear" w:pos="8459"/>
              <w:tab w:val="right" w:pos="9026" w:leader="dot"/>
            </w:tabs>
            <w:rPr/>
          </w:pPr>
          <w:hyperlink w:anchor="__RefHeading___Toc2320230_3804643083">
            <w:r>
              <w:rPr>
                <w:webHidden/>
                <w:rStyle w:val="IndexLink"/>
              </w:rPr>
              <w:t>115</w:t>
            </w:r>
            <w:r>
              <w:rPr>
                <w:rStyle w:val="IndexLink"/>
                <w:rtl w:val="true"/>
              </w:rPr>
              <w:t xml:space="preserve"> / </w:t>
            </w:r>
            <w:r>
              <w:rPr>
                <w:rStyle w:val="IndexLink"/>
              </w:rPr>
              <w:t>63</w:t>
            </w:r>
            <w:r>
              <w:rPr>
                <w:rStyle w:val="IndexLink"/>
                <w:rtl w:val="true"/>
              </w:rPr>
              <w:t xml:space="preserve"> . </w:t>
            </w:r>
            <w:r>
              <w:rPr>
                <w:rStyle w:val="IndexLink"/>
                <w:rtl w:val="true"/>
              </w:rPr>
              <w:t xml:space="preserve">حاشية رجال ابن داود </w:t>
            </w:r>
            <w:r>
              <w:rPr>
                <w:rStyle w:val="IndexLink"/>
                <w:rtl w:val="true"/>
              </w:rPr>
              <w:t>(</w:t>
            </w:r>
            <w:r>
              <w:rPr>
                <w:rStyle w:val="IndexLink"/>
                <w:rtl w:val="true"/>
              </w:rPr>
              <w:t>عربى</w:t>
            </w:r>
            <w:r>
              <w:rPr>
                <w:rStyle w:val="IndexLink"/>
                <w:rtl w:val="true"/>
              </w:rPr>
              <w:t>)</w:t>
              <w:tab/>
            </w:r>
            <w:r>
              <w:rPr>
                <w:rStyle w:val="IndexLink"/>
              </w:rPr>
              <w:t>87</w:t>
            </w:r>
          </w:hyperlink>
        </w:p>
        <w:p>
          <w:pPr>
            <w:pStyle w:val="Contents3"/>
            <w:tabs>
              <w:tab w:val="clear" w:pos="8459"/>
              <w:tab w:val="right" w:pos="9026" w:leader="dot"/>
            </w:tabs>
            <w:rPr/>
          </w:pPr>
          <w:hyperlink w:anchor="__RefHeading___Toc2320232_3804643083">
            <w:r>
              <w:rPr>
                <w:webHidden/>
                <w:rStyle w:val="IndexLink"/>
              </w:rPr>
              <w:t>116</w:t>
            </w:r>
            <w:r>
              <w:rPr>
                <w:rStyle w:val="IndexLink"/>
                <w:rtl w:val="true"/>
              </w:rPr>
              <w:t xml:space="preserve"> / </w:t>
            </w:r>
            <w:r>
              <w:rPr>
                <w:rStyle w:val="IndexLink"/>
              </w:rPr>
              <w:t>64</w:t>
            </w:r>
            <w:r>
              <w:rPr>
                <w:rStyle w:val="IndexLink"/>
                <w:rtl w:val="true"/>
              </w:rPr>
              <w:t xml:space="preserve"> . </w:t>
            </w:r>
            <w:r>
              <w:rPr>
                <w:rStyle w:val="IndexLink"/>
                <w:rtl w:val="true"/>
              </w:rPr>
              <w:t>حياة الامام الحسن العسكرىّ دراسة و تحليل</w:t>
            </w:r>
            <w:r>
              <w:rPr>
                <w:rStyle w:val="IndexLink"/>
                <w:rtl w:val="true"/>
              </w:rPr>
              <w:t>(</w:t>
            </w:r>
            <w:r>
              <w:rPr>
                <w:rStyle w:val="IndexLink"/>
                <w:rtl w:val="true"/>
              </w:rPr>
              <w:t>عربى</w:t>
            </w:r>
            <w:r>
              <w:rPr>
                <w:rStyle w:val="IndexLink"/>
                <w:rtl w:val="true"/>
              </w:rPr>
              <w:t>)</w:t>
              <w:tab/>
            </w:r>
            <w:r>
              <w:rPr>
                <w:rStyle w:val="IndexLink"/>
              </w:rPr>
              <w:t>88</w:t>
            </w:r>
          </w:hyperlink>
        </w:p>
        <w:p>
          <w:pPr>
            <w:pStyle w:val="Contents3"/>
            <w:tabs>
              <w:tab w:val="clear" w:pos="8459"/>
              <w:tab w:val="right" w:pos="9026" w:leader="dot"/>
            </w:tabs>
            <w:rPr/>
          </w:pPr>
          <w:hyperlink w:anchor="__RefHeading___Toc2320234_3804643083">
            <w:r>
              <w:rPr>
                <w:webHidden/>
                <w:rStyle w:val="IndexLink"/>
              </w:rPr>
              <w:t>117</w:t>
            </w:r>
            <w:r>
              <w:rPr>
                <w:rStyle w:val="IndexLink"/>
                <w:rtl w:val="true"/>
              </w:rPr>
              <w:t xml:space="preserve"> / </w:t>
            </w:r>
            <w:r>
              <w:rPr>
                <w:rStyle w:val="IndexLink"/>
              </w:rPr>
              <w:t>65</w:t>
            </w:r>
            <w:r>
              <w:rPr>
                <w:rStyle w:val="IndexLink"/>
                <w:rtl w:val="true"/>
              </w:rPr>
              <w:t xml:space="preserve"> . </w:t>
            </w:r>
            <w:r>
              <w:rPr>
                <w:rStyle w:val="IndexLink"/>
                <w:rtl w:val="true"/>
              </w:rPr>
              <w:t xml:space="preserve">حياة الامام العسكری عليه السلام </w:t>
            </w:r>
            <w:r>
              <w:rPr>
                <w:rStyle w:val="IndexLink"/>
                <w:rtl w:val="true"/>
              </w:rPr>
              <w:t xml:space="preserve">: </w:t>
            </w:r>
            <w:r>
              <w:rPr>
                <w:rStyle w:val="IndexLink"/>
                <w:rtl w:val="true"/>
              </w:rPr>
              <w:t xml:space="preserve">دراسة تحليلية تاريخية علمية لحياة الامام الحسن العسكری عليه السلام </w:t>
            </w:r>
            <w:r>
              <w:rPr>
                <w:rStyle w:val="IndexLink"/>
                <w:rtl w:val="true"/>
              </w:rPr>
              <w:t>(</w:t>
            </w:r>
            <w:r>
              <w:rPr>
                <w:rStyle w:val="IndexLink"/>
                <w:rtl w:val="true"/>
              </w:rPr>
              <w:t>عربى</w:t>
            </w:r>
            <w:r>
              <w:rPr>
                <w:rStyle w:val="IndexLink"/>
                <w:rtl w:val="true"/>
              </w:rPr>
              <w:t>)</w:t>
              <w:tab/>
            </w:r>
            <w:r>
              <w:rPr>
                <w:rStyle w:val="IndexLink"/>
              </w:rPr>
              <w:t>88</w:t>
            </w:r>
          </w:hyperlink>
        </w:p>
        <w:p>
          <w:pPr>
            <w:pStyle w:val="Contents3"/>
            <w:tabs>
              <w:tab w:val="clear" w:pos="8459"/>
              <w:tab w:val="right" w:pos="9026" w:leader="dot"/>
            </w:tabs>
            <w:rPr/>
          </w:pPr>
          <w:hyperlink w:anchor="__RefHeading___Toc2320236_3804643083">
            <w:r>
              <w:rPr>
                <w:webHidden/>
                <w:rStyle w:val="IndexLink"/>
              </w:rPr>
              <w:t>118</w:t>
            </w:r>
            <w:r>
              <w:rPr>
                <w:rStyle w:val="IndexLink"/>
                <w:rtl w:val="true"/>
              </w:rPr>
              <w:t xml:space="preserve"> / </w:t>
            </w:r>
            <w:r>
              <w:rPr>
                <w:rStyle w:val="IndexLink"/>
              </w:rPr>
              <w:t>66</w:t>
            </w:r>
            <w:r>
              <w:rPr>
                <w:rStyle w:val="IndexLink"/>
                <w:rtl w:val="true"/>
              </w:rPr>
              <w:t xml:space="preserve"> . </w:t>
            </w:r>
            <w:r>
              <w:rPr>
                <w:rStyle w:val="IndexLink"/>
                <w:rtl w:val="true"/>
              </w:rPr>
              <w:t xml:space="preserve">حياة الامام علی الهادی عليه السلام دراسة و تحليل </w:t>
            </w:r>
            <w:r>
              <w:rPr>
                <w:rStyle w:val="IndexLink"/>
                <w:rtl w:val="true"/>
              </w:rPr>
              <w:t>(</w:t>
            </w:r>
            <w:r>
              <w:rPr>
                <w:rStyle w:val="IndexLink"/>
                <w:rtl w:val="true"/>
              </w:rPr>
              <w:t>عربى</w:t>
            </w:r>
            <w:r>
              <w:rPr>
                <w:rStyle w:val="IndexLink"/>
                <w:rtl w:val="true"/>
              </w:rPr>
              <w:t>)</w:t>
              <w:tab/>
            </w:r>
            <w:r>
              <w:rPr>
                <w:rStyle w:val="IndexLink"/>
              </w:rPr>
              <w:t>88</w:t>
            </w:r>
          </w:hyperlink>
        </w:p>
        <w:p>
          <w:pPr>
            <w:pStyle w:val="Contents3"/>
            <w:tabs>
              <w:tab w:val="clear" w:pos="8459"/>
              <w:tab w:val="right" w:pos="9026" w:leader="dot"/>
            </w:tabs>
            <w:rPr/>
          </w:pPr>
          <w:hyperlink w:anchor="__RefHeading___Toc2320238_3804643083">
            <w:r>
              <w:rPr>
                <w:webHidden/>
                <w:rStyle w:val="IndexLink"/>
              </w:rPr>
              <w:t>119</w:t>
            </w:r>
            <w:r>
              <w:rPr>
                <w:rStyle w:val="IndexLink"/>
                <w:rtl w:val="true"/>
              </w:rPr>
              <w:t xml:space="preserve"> / </w:t>
            </w:r>
            <w:r>
              <w:rPr>
                <w:rStyle w:val="IndexLink"/>
              </w:rPr>
              <w:t>67</w:t>
            </w:r>
            <w:r>
              <w:rPr>
                <w:rStyle w:val="IndexLink"/>
                <w:rtl w:val="true"/>
              </w:rPr>
              <w:t xml:space="preserve"> . </w:t>
            </w:r>
            <w:r>
              <w:rPr>
                <w:rStyle w:val="IndexLink"/>
                <w:rtl w:val="true"/>
              </w:rPr>
              <w:t xml:space="preserve">حياة أولی النهی </w:t>
            </w:r>
            <w:r>
              <w:rPr>
                <w:rStyle w:val="IndexLink"/>
                <w:rtl w:val="true"/>
              </w:rPr>
              <w:t xml:space="preserve">: </w:t>
            </w:r>
            <w:r>
              <w:rPr>
                <w:rStyle w:val="IndexLink"/>
                <w:rtl w:val="true"/>
              </w:rPr>
              <w:t xml:space="preserve">حياة الامام علی الهادی عليه السلام </w:t>
            </w:r>
            <w:r>
              <w:rPr>
                <w:rStyle w:val="IndexLink"/>
                <w:rtl w:val="true"/>
              </w:rPr>
              <w:t>(</w:t>
            </w:r>
            <w:r>
              <w:rPr>
                <w:rStyle w:val="IndexLink"/>
                <w:rtl w:val="true"/>
              </w:rPr>
              <w:t>عربى</w:t>
            </w:r>
            <w:r>
              <w:rPr>
                <w:rStyle w:val="IndexLink"/>
                <w:rtl w:val="true"/>
              </w:rPr>
              <w:t>)</w:t>
              <w:tab/>
            </w:r>
            <w:r>
              <w:rPr>
                <w:rStyle w:val="IndexLink"/>
              </w:rPr>
              <w:t>88</w:t>
            </w:r>
          </w:hyperlink>
        </w:p>
        <w:p>
          <w:pPr>
            <w:pStyle w:val="Contents3"/>
            <w:tabs>
              <w:tab w:val="clear" w:pos="8459"/>
              <w:tab w:val="right" w:pos="9026" w:leader="dot"/>
            </w:tabs>
            <w:rPr/>
          </w:pPr>
          <w:hyperlink w:anchor="__RefHeading___Toc2320240_3804643083">
            <w:r>
              <w:rPr>
                <w:webHidden/>
                <w:rStyle w:val="IndexLink"/>
              </w:rPr>
              <w:t>120</w:t>
            </w:r>
            <w:r>
              <w:rPr>
                <w:rStyle w:val="IndexLink"/>
                <w:rtl w:val="true"/>
              </w:rPr>
              <w:t xml:space="preserve"> / </w:t>
            </w:r>
            <w:r>
              <w:rPr>
                <w:rStyle w:val="IndexLink"/>
              </w:rPr>
              <w:t>68</w:t>
            </w:r>
            <w:r>
              <w:rPr>
                <w:rStyle w:val="IndexLink"/>
                <w:rtl w:val="true"/>
              </w:rPr>
              <w:t xml:space="preserve"> . </w:t>
            </w:r>
            <w:r>
              <w:rPr>
                <w:rStyle w:val="IndexLink"/>
                <w:rtl w:val="true"/>
              </w:rPr>
              <w:t xml:space="preserve">خاتمة تفصيل وسائل الشيعة الی تحصيل مسائل الشريعة </w:t>
            </w:r>
            <w:r>
              <w:rPr>
                <w:rStyle w:val="IndexLink"/>
                <w:rtl w:val="true"/>
              </w:rPr>
              <w:t>(</w:t>
            </w:r>
            <w:r>
              <w:rPr>
                <w:rStyle w:val="IndexLink"/>
                <w:rtl w:val="true"/>
              </w:rPr>
              <w:t>عربى</w:t>
            </w:r>
            <w:r>
              <w:rPr>
                <w:rStyle w:val="IndexLink"/>
                <w:rtl w:val="true"/>
              </w:rPr>
              <w:t>)</w:t>
              <w:tab/>
            </w:r>
            <w:r>
              <w:rPr>
                <w:rStyle w:val="IndexLink"/>
              </w:rPr>
              <w:t>88</w:t>
            </w:r>
          </w:hyperlink>
        </w:p>
        <w:p>
          <w:pPr>
            <w:pStyle w:val="Contents3"/>
            <w:tabs>
              <w:tab w:val="clear" w:pos="8459"/>
              <w:tab w:val="right" w:pos="9026" w:leader="dot"/>
            </w:tabs>
            <w:rPr/>
          </w:pPr>
          <w:hyperlink w:anchor="__RefHeading___Toc2320242_3804643083">
            <w:r>
              <w:rPr>
                <w:webHidden/>
                <w:rStyle w:val="IndexLink"/>
              </w:rPr>
              <w:t>121</w:t>
            </w:r>
            <w:r>
              <w:rPr>
                <w:rStyle w:val="IndexLink"/>
                <w:rtl w:val="true"/>
              </w:rPr>
              <w:t xml:space="preserve"> / </w:t>
            </w:r>
            <w:r>
              <w:rPr>
                <w:rStyle w:val="IndexLink"/>
              </w:rPr>
              <w:t>69</w:t>
            </w:r>
            <w:r>
              <w:rPr>
                <w:rStyle w:val="IndexLink"/>
                <w:rtl w:val="true"/>
              </w:rPr>
              <w:t xml:space="preserve"> . </w:t>
            </w:r>
            <w:r>
              <w:rPr>
                <w:rStyle w:val="IndexLink"/>
                <w:rtl w:val="true"/>
              </w:rPr>
              <w:t xml:space="preserve">خاتمة مستدرك الوسائل </w:t>
            </w:r>
            <w:r>
              <w:rPr>
                <w:rStyle w:val="IndexLink"/>
                <w:rtl w:val="true"/>
              </w:rPr>
              <w:t>(</w:t>
            </w:r>
            <w:r>
              <w:rPr>
                <w:rStyle w:val="IndexLink"/>
                <w:rtl w:val="true"/>
              </w:rPr>
              <w:t>عربى</w:t>
            </w:r>
            <w:r>
              <w:rPr>
                <w:rStyle w:val="IndexLink"/>
                <w:rtl w:val="true"/>
              </w:rPr>
              <w:t>)</w:t>
              <w:tab/>
            </w:r>
            <w:r>
              <w:rPr>
                <w:rStyle w:val="IndexLink"/>
              </w:rPr>
              <w:t>89</w:t>
            </w:r>
          </w:hyperlink>
        </w:p>
        <w:p>
          <w:pPr>
            <w:pStyle w:val="Contents3"/>
            <w:tabs>
              <w:tab w:val="clear" w:pos="8459"/>
              <w:tab w:val="right" w:pos="9026" w:leader="dot"/>
            </w:tabs>
            <w:rPr/>
          </w:pPr>
          <w:hyperlink w:anchor="__RefHeading___Toc2320244_3804643083">
            <w:r>
              <w:rPr>
                <w:webHidden/>
                <w:rStyle w:val="IndexLink"/>
              </w:rPr>
              <w:t>122</w:t>
            </w:r>
            <w:r>
              <w:rPr>
                <w:rStyle w:val="IndexLink"/>
                <w:rtl w:val="true"/>
              </w:rPr>
              <w:t xml:space="preserve"> / </w:t>
            </w:r>
            <w:r>
              <w:rPr>
                <w:rStyle w:val="IndexLink"/>
              </w:rPr>
              <w:t>70</w:t>
            </w:r>
            <w:r>
              <w:rPr>
                <w:rStyle w:val="IndexLink"/>
                <w:rtl w:val="true"/>
              </w:rPr>
              <w:t xml:space="preserve"> . </w:t>
            </w:r>
            <w:r>
              <w:rPr>
                <w:rStyle w:val="IndexLink"/>
                <w:rtl w:val="true"/>
              </w:rPr>
              <w:t xml:space="preserve">خلاصة الاقوال فی معرفة الرجال </w:t>
            </w:r>
            <w:r>
              <w:rPr>
                <w:rStyle w:val="IndexLink"/>
                <w:rtl w:val="true"/>
              </w:rPr>
              <w:t>(</w:t>
            </w:r>
            <w:r>
              <w:rPr>
                <w:rStyle w:val="IndexLink"/>
                <w:rtl w:val="true"/>
              </w:rPr>
              <w:t>عربى</w:t>
            </w:r>
            <w:r>
              <w:rPr>
                <w:rStyle w:val="IndexLink"/>
                <w:rtl w:val="true"/>
              </w:rPr>
              <w:t>)</w:t>
              <w:tab/>
            </w:r>
            <w:r>
              <w:rPr>
                <w:rStyle w:val="IndexLink"/>
              </w:rPr>
              <w:t>89</w:t>
            </w:r>
          </w:hyperlink>
        </w:p>
        <w:p>
          <w:pPr>
            <w:pStyle w:val="Contents3"/>
            <w:tabs>
              <w:tab w:val="clear" w:pos="8459"/>
              <w:tab w:val="right" w:pos="9026" w:leader="dot"/>
            </w:tabs>
            <w:rPr/>
          </w:pPr>
          <w:hyperlink w:anchor="__RefHeading___Toc2320246_3804643083">
            <w:r>
              <w:rPr>
                <w:webHidden/>
                <w:rStyle w:val="IndexLink"/>
              </w:rPr>
              <w:t>123</w:t>
            </w:r>
            <w:r>
              <w:rPr>
                <w:rStyle w:val="IndexLink"/>
                <w:rtl w:val="true"/>
              </w:rPr>
              <w:t xml:space="preserve"> / </w:t>
            </w:r>
            <w:r>
              <w:rPr>
                <w:rStyle w:val="IndexLink"/>
              </w:rPr>
              <w:t>71</w:t>
            </w:r>
            <w:r>
              <w:rPr>
                <w:rStyle w:val="IndexLink"/>
                <w:rtl w:val="true"/>
              </w:rPr>
              <w:t xml:space="preserve"> . </w:t>
            </w:r>
            <w:r>
              <w:rPr>
                <w:rStyle w:val="IndexLink"/>
                <w:rtl w:val="true"/>
              </w:rPr>
              <w:t xml:space="preserve">دائرة المعارف بزرگ اسلامی </w:t>
            </w:r>
            <w:r>
              <w:rPr>
                <w:rStyle w:val="IndexLink"/>
                <w:rtl w:val="true"/>
              </w:rPr>
              <w:t>(</w:t>
            </w:r>
            <w:r>
              <w:rPr>
                <w:rStyle w:val="IndexLink"/>
                <w:rtl w:val="true"/>
              </w:rPr>
              <w:t>فارسى</w:t>
            </w:r>
            <w:r>
              <w:rPr>
                <w:rStyle w:val="IndexLink"/>
                <w:rtl w:val="true"/>
              </w:rPr>
              <w:t>)</w:t>
              <w:tab/>
            </w:r>
            <w:r>
              <w:rPr>
                <w:rStyle w:val="IndexLink"/>
              </w:rPr>
              <w:t>89</w:t>
            </w:r>
          </w:hyperlink>
        </w:p>
        <w:p>
          <w:pPr>
            <w:pStyle w:val="Contents3"/>
            <w:tabs>
              <w:tab w:val="clear" w:pos="8459"/>
              <w:tab w:val="right" w:pos="9026" w:leader="dot"/>
            </w:tabs>
            <w:rPr/>
          </w:pPr>
          <w:hyperlink w:anchor="__RefHeading___Toc2320248_3804643083">
            <w:r>
              <w:rPr>
                <w:webHidden/>
                <w:rStyle w:val="IndexLink"/>
              </w:rPr>
              <w:t>124</w:t>
            </w:r>
            <w:r>
              <w:rPr>
                <w:rStyle w:val="IndexLink"/>
                <w:rtl w:val="true"/>
              </w:rPr>
              <w:t xml:space="preserve"> / </w:t>
            </w:r>
            <w:r>
              <w:rPr>
                <w:rStyle w:val="IndexLink"/>
              </w:rPr>
              <w:t>72</w:t>
            </w:r>
            <w:r>
              <w:rPr>
                <w:rStyle w:val="IndexLink"/>
                <w:rtl w:val="true"/>
              </w:rPr>
              <w:t xml:space="preserve"> . </w:t>
            </w:r>
            <w:r>
              <w:rPr>
                <w:rStyle w:val="IndexLink"/>
                <w:rtl w:val="true"/>
              </w:rPr>
              <w:t xml:space="preserve">دايرة المعارف تشيع </w:t>
            </w:r>
            <w:r>
              <w:rPr>
                <w:rStyle w:val="IndexLink"/>
                <w:rtl w:val="true"/>
              </w:rPr>
              <w:t>(</w:t>
            </w:r>
            <w:r>
              <w:rPr>
                <w:rStyle w:val="IndexLink"/>
                <w:rtl w:val="true"/>
              </w:rPr>
              <w:t>فارسى</w:t>
            </w:r>
            <w:r>
              <w:rPr>
                <w:rStyle w:val="IndexLink"/>
                <w:rtl w:val="true"/>
              </w:rPr>
              <w:t>)</w:t>
              <w:tab/>
            </w:r>
            <w:r>
              <w:rPr>
                <w:rStyle w:val="IndexLink"/>
              </w:rPr>
              <w:t>90</w:t>
            </w:r>
          </w:hyperlink>
        </w:p>
        <w:p>
          <w:pPr>
            <w:pStyle w:val="Contents3"/>
            <w:tabs>
              <w:tab w:val="clear" w:pos="8459"/>
              <w:tab w:val="right" w:pos="9026" w:leader="dot"/>
            </w:tabs>
            <w:rPr/>
          </w:pPr>
          <w:hyperlink w:anchor="__RefHeading___Toc2320250_3804643083">
            <w:r>
              <w:rPr>
                <w:webHidden/>
                <w:rStyle w:val="IndexLink"/>
              </w:rPr>
              <w:t>125</w:t>
            </w:r>
            <w:r>
              <w:rPr>
                <w:rStyle w:val="IndexLink"/>
                <w:rtl w:val="true"/>
              </w:rPr>
              <w:t xml:space="preserve"> / </w:t>
            </w:r>
            <w:r>
              <w:rPr>
                <w:rStyle w:val="IndexLink"/>
              </w:rPr>
              <w:t>73</w:t>
            </w:r>
            <w:r>
              <w:rPr>
                <w:rStyle w:val="IndexLink"/>
                <w:rtl w:val="true"/>
              </w:rPr>
              <w:t xml:space="preserve"> . </w:t>
            </w:r>
            <w:r>
              <w:rPr>
                <w:rStyle w:val="IndexLink"/>
                <w:rtl w:val="true"/>
              </w:rPr>
              <w:t xml:space="preserve">دائرة المعارف الشّيعيّة العامّة </w:t>
            </w:r>
            <w:r>
              <w:rPr>
                <w:rStyle w:val="IndexLink"/>
                <w:rtl w:val="true"/>
              </w:rPr>
              <w:t>(</w:t>
            </w:r>
            <w:r>
              <w:rPr>
                <w:rStyle w:val="IndexLink"/>
                <w:rtl w:val="true"/>
              </w:rPr>
              <w:t>عربى</w:t>
            </w:r>
            <w:r>
              <w:rPr>
                <w:rStyle w:val="IndexLink"/>
                <w:rtl w:val="true"/>
              </w:rPr>
              <w:t>)</w:t>
              <w:tab/>
            </w:r>
            <w:r>
              <w:rPr>
                <w:rStyle w:val="IndexLink"/>
              </w:rPr>
              <w:t>90</w:t>
            </w:r>
          </w:hyperlink>
        </w:p>
        <w:p>
          <w:pPr>
            <w:pStyle w:val="Contents3"/>
            <w:tabs>
              <w:tab w:val="clear" w:pos="8459"/>
              <w:tab w:val="right" w:pos="9026" w:leader="dot"/>
            </w:tabs>
            <w:rPr/>
          </w:pPr>
          <w:hyperlink w:anchor="__RefHeading___Toc2320252_3804643083">
            <w:r>
              <w:rPr>
                <w:webHidden/>
                <w:rStyle w:val="IndexLink"/>
              </w:rPr>
              <w:t>126</w:t>
            </w:r>
            <w:r>
              <w:rPr>
                <w:rStyle w:val="IndexLink"/>
                <w:rtl w:val="true"/>
              </w:rPr>
              <w:t xml:space="preserve"> / </w:t>
            </w:r>
            <w:r>
              <w:rPr>
                <w:rStyle w:val="IndexLink"/>
              </w:rPr>
              <w:t>74</w:t>
            </w:r>
            <w:r>
              <w:rPr>
                <w:rStyle w:val="IndexLink"/>
                <w:rtl w:val="true"/>
              </w:rPr>
              <w:t xml:space="preserve"> . </w:t>
            </w:r>
            <w:r>
              <w:rPr>
                <w:rStyle w:val="IndexLink"/>
                <w:rtl w:val="true"/>
              </w:rPr>
              <w:t xml:space="preserve">دايرة المعارف فارسی </w:t>
            </w:r>
            <w:r>
              <w:rPr>
                <w:rStyle w:val="IndexLink"/>
                <w:rtl w:val="true"/>
              </w:rPr>
              <w:t>(</w:t>
            </w:r>
            <w:r>
              <w:rPr>
                <w:rStyle w:val="IndexLink"/>
                <w:rtl w:val="true"/>
              </w:rPr>
              <w:t>فارسى</w:t>
            </w:r>
            <w:r>
              <w:rPr>
                <w:rStyle w:val="IndexLink"/>
                <w:rtl w:val="true"/>
              </w:rPr>
              <w:t>)</w:t>
              <w:tab/>
            </w:r>
            <w:r>
              <w:rPr>
                <w:rStyle w:val="IndexLink"/>
              </w:rPr>
              <w:t>90</w:t>
            </w:r>
          </w:hyperlink>
        </w:p>
        <w:p>
          <w:pPr>
            <w:pStyle w:val="Contents3"/>
            <w:tabs>
              <w:tab w:val="clear" w:pos="8459"/>
              <w:tab w:val="right" w:pos="9026" w:leader="dot"/>
            </w:tabs>
            <w:rPr/>
          </w:pPr>
          <w:hyperlink w:anchor="__RefHeading___Toc2320254_3804643083">
            <w:r>
              <w:rPr>
                <w:webHidden/>
                <w:rStyle w:val="IndexLink"/>
              </w:rPr>
              <w:t>127</w:t>
            </w:r>
            <w:r>
              <w:rPr>
                <w:rStyle w:val="IndexLink"/>
                <w:rtl w:val="true"/>
              </w:rPr>
              <w:t xml:space="preserve"> / </w:t>
            </w:r>
            <w:r>
              <w:rPr>
                <w:rStyle w:val="IndexLink"/>
              </w:rPr>
              <w:t>75</w:t>
            </w:r>
            <w:r>
              <w:rPr>
                <w:rStyle w:val="IndexLink"/>
                <w:rtl w:val="true"/>
              </w:rPr>
              <w:t xml:space="preserve"> . </w:t>
            </w:r>
            <w:r>
              <w:rPr>
                <w:rStyle w:val="IndexLink"/>
                <w:rtl w:val="true"/>
              </w:rPr>
              <w:t xml:space="preserve">دستور الملوك </w:t>
            </w:r>
            <w:r>
              <w:rPr>
                <w:rStyle w:val="IndexLink"/>
                <w:rtl w:val="true"/>
              </w:rPr>
              <w:t>(</w:t>
            </w:r>
            <w:r>
              <w:rPr>
                <w:rStyle w:val="IndexLink"/>
                <w:rtl w:val="true"/>
              </w:rPr>
              <w:t>فارسى</w:t>
            </w:r>
            <w:r>
              <w:rPr>
                <w:rStyle w:val="IndexLink"/>
                <w:rtl w:val="true"/>
              </w:rPr>
              <w:t>)</w:t>
              <w:tab/>
            </w:r>
            <w:r>
              <w:rPr>
                <w:rStyle w:val="IndexLink"/>
              </w:rPr>
              <w:t>90</w:t>
            </w:r>
          </w:hyperlink>
        </w:p>
        <w:p>
          <w:pPr>
            <w:pStyle w:val="Contents3"/>
            <w:tabs>
              <w:tab w:val="clear" w:pos="8459"/>
              <w:tab w:val="right" w:pos="9026" w:leader="dot"/>
            </w:tabs>
            <w:rPr/>
          </w:pPr>
          <w:hyperlink w:anchor="__RefHeading___Toc2320256_3804643083">
            <w:r>
              <w:rPr>
                <w:webHidden/>
                <w:rStyle w:val="IndexLink"/>
              </w:rPr>
              <w:t>128</w:t>
            </w:r>
            <w:r>
              <w:rPr>
                <w:rStyle w:val="IndexLink"/>
                <w:rtl w:val="true"/>
              </w:rPr>
              <w:t xml:space="preserve"> / </w:t>
            </w:r>
            <w:r>
              <w:rPr>
                <w:rStyle w:val="IndexLink"/>
              </w:rPr>
              <w:t>76</w:t>
            </w:r>
            <w:r>
              <w:rPr>
                <w:rStyle w:val="IndexLink"/>
                <w:rtl w:val="true"/>
              </w:rPr>
              <w:t xml:space="preserve"> . </w:t>
            </w:r>
            <w:r>
              <w:rPr>
                <w:rStyle w:val="IndexLink"/>
                <w:rtl w:val="true"/>
              </w:rPr>
              <w:t>راويان امام رضا عليه السلام در مسند الرضا</w:t>
            </w:r>
            <w:r>
              <w:rPr>
                <w:rStyle w:val="IndexLink"/>
                <w:rtl w:val="true"/>
              </w:rPr>
              <w:t>(</w:t>
            </w:r>
            <w:r>
              <w:rPr>
                <w:rStyle w:val="IndexLink"/>
                <w:rtl w:val="true"/>
              </w:rPr>
              <w:t>فارسى</w:t>
            </w:r>
            <w:r>
              <w:rPr>
                <w:rStyle w:val="IndexLink"/>
                <w:rtl w:val="true"/>
              </w:rPr>
              <w:t>)</w:t>
              <w:tab/>
            </w:r>
            <w:r>
              <w:rPr>
                <w:rStyle w:val="IndexLink"/>
              </w:rPr>
              <w:t>91</w:t>
            </w:r>
          </w:hyperlink>
        </w:p>
        <w:p>
          <w:pPr>
            <w:pStyle w:val="Contents3"/>
            <w:tabs>
              <w:tab w:val="clear" w:pos="8459"/>
              <w:tab w:val="right" w:pos="9026" w:leader="dot"/>
            </w:tabs>
            <w:rPr/>
          </w:pPr>
          <w:hyperlink w:anchor="__RefHeading___Toc2320258_3804643083">
            <w:r>
              <w:rPr>
                <w:webHidden/>
                <w:rStyle w:val="IndexLink"/>
              </w:rPr>
              <w:t>129</w:t>
            </w:r>
            <w:r>
              <w:rPr>
                <w:rStyle w:val="IndexLink"/>
                <w:rtl w:val="true"/>
              </w:rPr>
              <w:t xml:space="preserve"> / </w:t>
            </w:r>
            <w:r>
              <w:rPr>
                <w:rStyle w:val="IndexLink"/>
              </w:rPr>
              <w:t>77</w:t>
            </w:r>
            <w:r>
              <w:rPr>
                <w:rStyle w:val="IndexLink"/>
                <w:rtl w:val="true"/>
              </w:rPr>
              <w:t xml:space="preserve"> . </w:t>
            </w:r>
            <w:r>
              <w:rPr>
                <w:rStyle w:val="IndexLink"/>
                <w:rtl w:val="true"/>
              </w:rPr>
              <w:t xml:space="preserve">راهنمای حج و زيارتگاههای جهان اسلام </w:t>
            </w:r>
            <w:r>
              <w:rPr>
                <w:rStyle w:val="IndexLink"/>
                <w:rtl w:val="true"/>
              </w:rPr>
              <w:t>(</w:t>
            </w:r>
            <w:r>
              <w:rPr>
                <w:rStyle w:val="IndexLink"/>
                <w:rtl w:val="true"/>
              </w:rPr>
              <w:t>فارسى</w:t>
            </w:r>
            <w:r>
              <w:rPr>
                <w:rStyle w:val="IndexLink"/>
                <w:rtl w:val="true"/>
              </w:rPr>
              <w:t>)</w:t>
              <w:tab/>
            </w:r>
            <w:r>
              <w:rPr>
                <w:rStyle w:val="IndexLink"/>
              </w:rPr>
              <w:t>91</w:t>
            </w:r>
          </w:hyperlink>
        </w:p>
        <w:p>
          <w:pPr>
            <w:pStyle w:val="Contents3"/>
            <w:tabs>
              <w:tab w:val="clear" w:pos="8459"/>
              <w:tab w:val="right" w:pos="9026" w:leader="dot"/>
            </w:tabs>
            <w:rPr/>
          </w:pPr>
          <w:hyperlink w:anchor="__RefHeading___Toc2320260_3804643083">
            <w:r>
              <w:rPr>
                <w:webHidden/>
                <w:rStyle w:val="IndexLink"/>
              </w:rPr>
              <w:t>130</w:t>
            </w:r>
            <w:r>
              <w:rPr>
                <w:rStyle w:val="IndexLink"/>
                <w:rtl w:val="true"/>
              </w:rPr>
              <w:t xml:space="preserve"> / </w:t>
            </w:r>
            <w:r>
              <w:rPr>
                <w:rStyle w:val="IndexLink"/>
              </w:rPr>
              <w:t>78</w:t>
            </w:r>
            <w:r>
              <w:rPr>
                <w:rStyle w:val="IndexLink"/>
                <w:rtl w:val="true"/>
              </w:rPr>
              <w:t xml:space="preserve"> . </w:t>
            </w:r>
            <w:r>
              <w:rPr>
                <w:rStyle w:val="IndexLink"/>
                <w:rtl w:val="true"/>
              </w:rPr>
              <w:t xml:space="preserve">راهنمای گنجينه موزه ايران باستان </w:t>
            </w:r>
            <w:r>
              <w:rPr>
                <w:rStyle w:val="IndexLink"/>
                <w:rtl w:val="true"/>
              </w:rPr>
              <w:t>(</w:t>
            </w:r>
            <w:r>
              <w:rPr>
                <w:rStyle w:val="IndexLink"/>
                <w:rtl w:val="true"/>
              </w:rPr>
              <w:t>فارسى</w:t>
            </w:r>
            <w:r>
              <w:rPr>
                <w:rStyle w:val="IndexLink"/>
                <w:rtl w:val="true"/>
              </w:rPr>
              <w:t>)</w:t>
              <w:tab/>
            </w:r>
            <w:r>
              <w:rPr>
                <w:rStyle w:val="IndexLink"/>
              </w:rPr>
              <w:t>91</w:t>
            </w:r>
          </w:hyperlink>
        </w:p>
        <w:p>
          <w:pPr>
            <w:pStyle w:val="Contents3"/>
            <w:tabs>
              <w:tab w:val="clear" w:pos="8459"/>
              <w:tab w:val="right" w:pos="9026" w:leader="dot"/>
            </w:tabs>
            <w:rPr/>
          </w:pPr>
          <w:hyperlink w:anchor="__RefHeading___Toc2320262_3804643083">
            <w:r>
              <w:rPr>
                <w:webHidden/>
                <w:rStyle w:val="IndexLink"/>
              </w:rPr>
              <w:t>131</w:t>
            </w:r>
            <w:r>
              <w:rPr>
                <w:rStyle w:val="IndexLink"/>
                <w:rtl w:val="true"/>
              </w:rPr>
              <w:t xml:space="preserve"> / </w:t>
            </w:r>
            <w:r>
              <w:rPr>
                <w:rStyle w:val="IndexLink"/>
              </w:rPr>
              <w:t>79</w:t>
            </w:r>
            <w:r>
              <w:rPr>
                <w:rStyle w:val="IndexLink"/>
                <w:rtl w:val="true"/>
              </w:rPr>
              <w:t xml:space="preserve"> . </w:t>
            </w:r>
            <w:r>
              <w:rPr>
                <w:rStyle w:val="IndexLink"/>
                <w:rtl w:val="true"/>
              </w:rPr>
              <w:t xml:space="preserve">رجال اسانيد </w:t>
            </w:r>
            <w:r>
              <w:rPr>
                <w:rStyle w:val="IndexLink"/>
                <w:rtl w:val="true"/>
              </w:rPr>
              <w:t>(</w:t>
            </w:r>
            <w:r>
              <w:rPr>
                <w:rStyle w:val="IndexLink"/>
                <w:rtl w:val="true"/>
              </w:rPr>
              <w:t>او طبقات رجال</w:t>
            </w:r>
            <w:r>
              <w:rPr>
                <w:rStyle w:val="IndexLink"/>
                <w:rtl w:val="true"/>
              </w:rPr>
              <w:t xml:space="preserve">) </w:t>
            </w:r>
            <w:r>
              <w:rPr>
                <w:rStyle w:val="IndexLink"/>
                <w:rtl w:val="true"/>
              </w:rPr>
              <w:t>كتاب رجال الكشی ، فهرست الشيخ النجاشی</w:t>
            </w:r>
            <w:r>
              <w:rPr>
                <w:rStyle w:val="IndexLink"/>
                <w:rtl w:val="true"/>
              </w:rPr>
              <w:t>(</w:t>
            </w:r>
            <w:r>
              <w:rPr>
                <w:rStyle w:val="IndexLink"/>
                <w:rtl w:val="true"/>
              </w:rPr>
              <w:t>عربى</w:t>
            </w:r>
            <w:r>
              <w:rPr>
                <w:rStyle w:val="IndexLink"/>
                <w:rtl w:val="true"/>
              </w:rPr>
              <w:t>)</w:t>
              <w:tab/>
            </w:r>
            <w:r>
              <w:rPr>
                <w:rStyle w:val="IndexLink"/>
              </w:rPr>
              <w:t>91</w:t>
            </w:r>
          </w:hyperlink>
        </w:p>
        <w:p>
          <w:pPr>
            <w:pStyle w:val="Contents3"/>
            <w:tabs>
              <w:tab w:val="clear" w:pos="8459"/>
              <w:tab w:val="right" w:pos="9026" w:leader="dot"/>
            </w:tabs>
            <w:rPr/>
          </w:pPr>
          <w:hyperlink w:anchor="__RefHeading___Toc2320264_3804643083">
            <w:r>
              <w:rPr>
                <w:webHidden/>
                <w:rStyle w:val="IndexLink"/>
              </w:rPr>
              <w:t>132</w:t>
            </w:r>
            <w:r>
              <w:rPr>
                <w:rStyle w:val="IndexLink"/>
                <w:rtl w:val="true"/>
              </w:rPr>
              <w:t xml:space="preserve"> / </w:t>
            </w:r>
            <w:r>
              <w:rPr>
                <w:rStyle w:val="IndexLink"/>
              </w:rPr>
              <w:t>80</w:t>
            </w:r>
            <w:r>
              <w:rPr>
                <w:rStyle w:val="IndexLink"/>
                <w:rtl w:val="true"/>
              </w:rPr>
              <w:t xml:space="preserve"> . </w:t>
            </w:r>
            <w:r>
              <w:rPr>
                <w:rStyle w:val="IndexLink"/>
                <w:rtl w:val="true"/>
              </w:rPr>
              <w:t>رجال اسانيد او طبقات رجال كتاب الكافی للشيخ الكلينی قدس سره</w:t>
            </w:r>
            <w:r>
              <w:rPr>
                <w:rStyle w:val="IndexLink"/>
                <w:rtl w:val="true"/>
              </w:rPr>
              <w:t>(</w:t>
            </w:r>
            <w:r>
              <w:rPr>
                <w:rStyle w:val="IndexLink"/>
                <w:rtl w:val="true"/>
              </w:rPr>
              <w:t>عربى</w:t>
            </w:r>
            <w:r>
              <w:rPr>
                <w:rStyle w:val="IndexLink"/>
                <w:rtl w:val="true"/>
              </w:rPr>
              <w:t>)</w:t>
              <w:tab/>
            </w:r>
            <w:r>
              <w:rPr>
                <w:rStyle w:val="IndexLink"/>
              </w:rPr>
              <w:t>91</w:t>
            </w:r>
          </w:hyperlink>
        </w:p>
        <w:p>
          <w:pPr>
            <w:pStyle w:val="Contents3"/>
            <w:tabs>
              <w:tab w:val="clear" w:pos="8459"/>
              <w:tab w:val="right" w:pos="9026" w:leader="dot"/>
            </w:tabs>
            <w:rPr/>
          </w:pPr>
          <w:hyperlink w:anchor="__RefHeading___Toc2320266_3804643083">
            <w:r>
              <w:rPr>
                <w:webHidden/>
                <w:rStyle w:val="IndexLink"/>
              </w:rPr>
              <w:t>133</w:t>
            </w:r>
            <w:r>
              <w:rPr>
                <w:rStyle w:val="IndexLink"/>
                <w:rtl w:val="true"/>
              </w:rPr>
              <w:t xml:space="preserve"> / </w:t>
            </w:r>
            <w:r>
              <w:rPr>
                <w:rStyle w:val="IndexLink"/>
              </w:rPr>
              <w:t>81</w:t>
            </w:r>
            <w:r>
              <w:rPr>
                <w:rStyle w:val="IndexLink"/>
                <w:rtl w:val="true"/>
              </w:rPr>
              <w:t xml:space="preserve"> . </w:t>
            </w:r>
            <w:r>
              <w:rPr>
                <w:rStyle w:val="IndexLink"/>
                <w:rtl w:val="true"/>
              </w:rPr>
              <w:t>رجال اسانيد او طبقات رجال كتاب التهذيب للشيخ للطوسی قدس سره</w:t>
            </w:r>
            <w:r>
              <w:rPr>
                <w:rStyle w:val="IndexLink"/>
                <w:rtl w:val="true"/>
              </w:rPr>
              <w:t>(</w:t>
            </w:r>
            <w:r>
              <w:rPr>
                <w:rStyle w:val="IndexLink"/>
                <w:rtl w:val="true"/>
              </w:rPr>
              <w:t>عربى</w:t>
            </w:r>
            <w:r>
              <w:rPr>
                <w:rStyle w:val="IndexLink"/>
                <w:rtl w:val="true"/>
              </w:rPr>
              <w:t>)</w:t>
              <w:tab/>
            </w:r>
            <w:r>
              <w:rPr>
                <w:rStyle w:val="IndexLink"/>
              </w:rPr>
              <w:t>92</w:t>
            </w:r>
          </w:hyperlink>
        </w:p>
        <w:p>
          <w:pPr>
            <w:pStyle w:val="Contents3"/>
            <w:tabs>
              <w:tab w:val="clear" w:pos="8459"/>
              <w:tab w:val="right" w:pos="9026" w:leader="dot"/>
            </w:tabs>
            <w:rPr/>
          </w:pPr>
          <w:hyperlink w:anchor="__RefHeading___Toc2320268_3804643083">
            <w:r>
              <w:rPr>
                <w:webHidden/>
                <w:rStyle w:val="IndexLink"/>
              </w:rPr>
              <w:t>134</w:t>
            </w:r>
            <w:r>
              <w:rPr>
                <w:rStyle w:val="IndexLink"/>
                <w:rtl w:val="true"/>
              </w:rPr>
              <w:t xml:space="preserve"> / </w:t>
            </w:r>
            <w:r>
              <w:rPr>
                <w:rStyle w:val="IndexLink"/>
              </w:rPr>
              <w:t>82</w:t>
            </w:r>
            <w:r>
              <w:rPr>
                <w:rStyle w:val="IndexLink"/>
                <w:rtl w:val="true"/>
              </w:rPr>
              <w:t xml:space="preserve"> . </w:t>
            </w:r>
            <w:r>
              <w:rPr>
                <w:rStyle w:val="IndexLink"/>
                <w:rtl w:val="true"/>
              </w:rPr>
              <w:t xml:space="preserve">رجال الطوسی </w:t>
            </w:r>
            <w:r>
              <w:rPr>
                <w:rStyle w:val="IndexLink"/>
                <w:rtl w:val="true"/>
              </w:rPr>
              <w:t>(</w:t>
            </w:r>
            <w:r>
              <w:rPr>
                <w:rStyle w:val="IndexLink"/>
                <w:rtl w:val="true"/>
              </w:rPr>
              <w:t>عربى</w:t>
            </w:r>
            <w:r>
              <w:rPr>
                <w:rStyle w:val="IndexLink"/>
                <w:rtl w:val="true"/>
              </w:rPr>
              <w:t>)</w:t>
              <w:tab/>
            </w:r>
            <w:r>
              <w:rPr>
                <w:rStyle w:val="IndexLink"/>
              </w:rPr>
              <w:t>92</w:t>
            </w:r>
          </w:hyperlink>
        </w:p>
        <w:p>
          <w:pPr>
            <w:pStyle w:val="Contents3"/>
            <w:tabs>
              <w:tab w:val="clear" w:pos="8459"/>
              <w:tab w:val="right" w:pos="9026" w:leader="dot"/>
            </w:tabs>
            <w:rPr/>
          </w:pPr>
          <w:hyperlink w:anchor="__RefHeading___Toc2320270_3804643083">
            <w:r>
              <w:rPr>
                <w:webHidden/>
                <w:rStyle w:val="IndexLink"/>
              </w:rPr>
              <w:t>135</w:t>
            </w:r>
            <w:r>
              <w:rPr>
                <w:rStyle w:val="IndexLink"/>
                <w:rtl w:val="true"/>
              </w:rPr>
              <w:t xml:space="preserve"> / </w:t>
            </w:r>
            <w:r>
              <w:rPr>
                <w:rStyle w:val="IndexLink"/>
              </w:rPr>
              <w:t>83</w:t>
            </w:r>
            <w:r>
              <w:rPr>
                <w:rStyle w:val="IndexLink"/>
                <w:rtl w:val="true"/>
              </w:rPr>
              <w:t xml:space="preserve"> . </w:t>
            </w:r>
            <w:r>
              <w:rPr>
                <w:rStyle w:val="IndexLink"/>
                <w:rtl w:val="true"/>
              </w:rPr>
              <w:t xml:space="preserve">رجال العلامة الحلی </w:t>
            </w:r>
            <w:r>
              <w:rPr>
                <w:rStyle w:val="IndexLink"/>
                <w:rtl w:val="true"/>
              </w:rPr>
              <w:t>(</w:t>
            </w:r>
            <w:r>
              <w:rPr>
                <w:rStyle w:val="IndexLink"/>
                <w:rtl w:val="true"/>
              </w:rPr>
              <w:t>عربى</w:t>
            </w:r>
            <w:r>
              <w:rPr>
                <w:rStyle w:val="IndexLink"/>
                <w:rtl w:val="true"/>
              </w:rPr>
              <w:t>)</w:t>
              <w:tab/>
            </w:r>
            <w:r>
              <w:rPr>
                <w:rStyle w:val="IndexLink"/>
              </w:rPr>
              <w:t>92</w:t>
            </w:r>
          </w:hyperlink>
        </w:p>
        <w:p>
          <w:pPr>
            <w:pStyle w:val="Contents3"/>
            <w:tabs>
              <w:tab w:val="clear" w:pos="8459"/>
              <w:tab w:val="right" w:pos="9026" w:leader="dot"/>
            </w:tabs>
            <w:rPr/>
          </w:pPr>
          <w:hyperlink w:anchor="__RefHeading___Toc2320272_3804643083">
            <w:r>
              <w:rPr>
                <w:webHidden/>
                <w:rStyle w:val="IndexLink"/>
              </w:rPr>
              <w:t>136</w:t>
            </w:r>
            <w:r>
              <w:rPr>
                <w:rStyle w:val="IndexLink"/>
                <w:rtl w:val="true"/>
              </w:rPr>
              <w:t xml:space="preserve"> / </w:t>
            </w:r>
            <w:r>
              <w:rPr>
                <w:rStyle w:val="IndexLink"/>
              </w:rPr>
              <w:t>84</w:t>
            </w:r>
            <w:r>
              <w:rPr>
                <w:rStyle w:val="IndexLink"/>
                <w:rtl w:val="true"/>
              </w:rPr>
              <w:t xml:space="preserve"> . </w:t>
            </w:r>
            <w:r>
              <w:rPr>
                <w:rStyle w:val="IndexLink"/>
                <w:rtl w:val="true"/>
              </w:rPr>
              <w:t xml:space="preserve">رجال النجاشی </w:t>
            </w:r>
            <w:r>
              <w:rPr>
                <w:rStyle w:val="IndexLink"/>
                <w:rtl w:val="true"/>
              </w:rPr>
              <w:t>(</w:t>
            </w:r>
            <w:r>
              <w:rPr>
                <w:rStyle w:val="IndexLink"/>
                <w:rtl w:val="true"/>
              </w:rPr>
              <w:t>عربى</w:t>
            </w:r>
            <w:r>
              <w:rPr>
                <w:rStyle w:val="IndexLink"/>
                <w:rtl w:val="true"/>
              </w:rPr>
              <w:t>)</w:t>
              <w:tab/>
            </w:r>
            <w:r>
              <w:rPr>
                <w:rStyle w:val="IndexLink"/>
              </w:rPr>
              <w:t>92</w:t>
            </w:r>
          </w:hyperlink>
        </w:p>
        <w:p>
          <w:pPr>
            <w:pStyle w:val="Contents3"/>
            <w:tabs>
              <w:tab w:val="clear" w:pos="8459"/>
              <w:tab w:val="right" w:pos="9026" w:leader="dot"/>
            </w:tabs>
            <w:rPr/>
          </w:pPr>
          <w:hyperlink w:anchor="__RefHeading___Toc2320274_3804643083">
            <w:r>
              <w:rPr>
                <w:webHidden/>
                <w:rStyle w:val="IndexLink"/>
              </w:rPr>
              <w:t>137</w:t>
            </w:r>
            <w:r>
              <w:rPr>
                <w:rStyle w:val="IndexLink"/>
                <w:rtl w:val="true"/>
              </w:rPr>
              <w:t xml:space="preserve"> / </w:t>
            </w:r>
            <w:r>
              <w:rPr>
                <w:rStyle w:val="IndexLink"/>
              </w:rPr>
              <w:t>85</w:t>
            </w:r>
            <w:r>
              <w:rPr>
                <w:rStyle w:val="IndexLink"/>
                <w:rtl w:val="true"/>
              </w:rPr>
              <w:t xml:space="preserve"> . </w:t>
            </w:r>
            <w:r>
              <w:rPr>
                <w:rStyle w:val="IndexLink"/>
                <w:rtl w:val="true"/>
              </w:rPr>
              <w:t xml:space="preserve">رساله اسديّه </w:t>
            </w:r>
            <w:r>
              <w:rPr>
                <w:rStyle w:val="IndexLink"/>
                <w:rtl w:val="true"/>
              </w:rPr>
              <w:t>(</w:t>
            </w:r>
            <w:r>
              <w:rPr>
                <w:rStyle w:val="IndexLink"/>
                <w:rtl w:val="true"/>
              </w:rPr>
              <w:t>فارسى</w:t>
            </w:r>
            <w:r>
              <w:rPr>
                <w:rStyle w:val="IndexLink"/>
                <w:rtl w:val="true"/>
              </w:rPr>
              <w:t>)</w:t>
              <w:tab/>
            </w:r>
            <w:r>
              <w:rPr>
                <w:rStyle w:val="IndexLink"/>
              </w:rPr>
              <w:t>93</w:t>
            </w:r>
          </w:hyperlink>
        </w:p>
        <w:p>
          <w:pPr>
            <w:pStyle w:val="Contents3"/>
            <w:tabs>
              <w:tab w:val="clear" w:pos="8459"/>
              <w:tab w:val="right" w:pos="9026" w:leader="dot"/>
            </w:tabs>
            <w:rPr/>
          </w:pPr>
          <w:hyperlink w:anchor="__RefHeading___Toc2320276_3804643083">
            <w:r>
              <w:rPr>
                <w:webHidden/>
                <w:rStyle w:val="IndexLink"/>
              </w:rPr>
              <w:t>138</w:t>
            </w:r>
            <w:r>
              <w:rPr>
                <w:rStyle w:val="IndexLink"/>
                <w:rtl w:val="true"/>
              </w:rPr>
              <w:t xml:space="preserve"> / </w:t>
            </w:r>
            <w:r>
              <w:rPr>
                <w:rStyle w:val="IndexLink"/>
              </w:rPr>
              <w:t>86</w:t>
            </w:r>
            <w:r>
              <w:rPr>
                <w:rStyle w:val="IndexLink"/>
                <w:rtl w:val="true"/>
              </w:rPr>
              <w:t xml:space="preserve"> . </w:t>
            </w:r>
            <w:r>
              <w:rPr>
                <w:rStyle w:val="IndexLink"/>
                <w:rtl w:val="true"/>
              </w:rPr>
              <w:t xml:space="preserve">الرسائل الرجالية </w:t>
            </w:r>
            <w:r>
              <w:rPr>
                <w:rStyle w:val="IndexLink"/>
                <w:rtl w:val="true"/>
              </w:rPr>
              <w:t>(</w:t>
            </w:r>
            <w:r>
              <w:rPr>
                <w:rStyle w:val="IndexLink"/>
                <w:rtl w:val="true"/>
              </w:rPr>
              <w:t>عربى</w:t>
            </w:r>
            <w:r>
              <w:rPr>
                <w:rStyle w:val="IndexLink"/>
                <w:rtl w:val="true"/>
              </w:rPr>
              <w:t>)</w:t>
              <w:tab/>
            </w:r>
            <w:r>
              <w:rPr>
                <w:rStyle w:val="IndexLink"/>
              </w:rPr>
              <w:t>93</w:t>
            </w:r>
          </w:hyperlink>
        </w:p>
        <w:p>
          <w:pPr>
            <w:pStyle w:val="Contents3"/>
            <w:tabs>
              <w:tab w:val="clear" w:pos="8459"/>
              <w:tab w:val="right" w:pos="9026" w:leader="dot"/>
            </w:tabs>
            <w:rPr/>
          </w:pPr>
          <w:hyperlink w:anchor="__RefHeading___Toc2320278_3804643083">
            <w:r>
              <w:rPr>
                <w:webHidden/>
                <w:rStyle w:val="IndexLink"/>
              </w:rPr>
              <w:t>139</w:t>
            </w:r>
            <w:r>
              <w:rPr>
                <w:rStyle w:val="IndexLink"/>
                <w:rtl w:val="true"/>
              </w:rPr>
              <w:t xml:space="preserve"> / </w:t>
            </w:r>
            <w:r>
              <w:rPr>
                <w:rStyle w:val="IndexLink"/>
              </w:rPr>
              <w:t>87</w:t>
            </w:r>
            <w:r>
              <w:rPr>
                <w:rStyle w:val="IndexLink"/>
                <w:rtl w:val="true"/>
              </w:rPr>
              <w:t xml:space="preserve"> . </w:t>
            </w:r>
            <w:r>
              <w:rPr>
                <w:rStyle w:val="IndexLink"/>
                <w:rtl w:val="true"/>
              </w:rPr>
              <w:t xml:space="preserve">رسائل و مسائل </w:t>
            </w:r>
            <w:r>
              <w:rPr>
                <w:rStyle w:val="IndexLink"/>
                <w:rtl w:val="true"/>
              </w:rPr>
              <w:t xml:space="preserve">: </w:t>
            </w:r>
            <w:r>
              <w:rPr>
                <w:rStyle w:val="IndexLink"/>
                <w:rtl w:val="true"/>
              </w:rPr>
              <w:t>شامل هشتصد و پانزده سؤال و جواب و دوازده رساله فقهی و غيره</w:t>
            </w:r>
            <w:r>
              <w:rPr>
                <w:rStyle w:val="IndexLink"/>
                <w:rtl w:val="true"/>
              </w:rPr>
              <w:t>(</w:t>
            </w:r>
            <w:r>
              <w:rPr>
                <w:rStyle w:val="IndexLink"/>
                <w:rtl w:val="true"/>
              </w:rPr>
              <w:t>فارسى</w:t>
            </w:r>
            <w:r>
              <w:rPr>
                <w:rStyle w:val="IndexLink"/>
                <w:rtl w:val="true"/>
              </w:rPr>
              <w:t>)</w:t>
              <w:tab/>
            </w:r>
            <w:r>
              <w:rPr>
                <w:rStyle w:val="IndexLink"/>
              </w:rPr>
              <w:t>93</w:t>
            </w:r>
          </w:hyperlink>
        </w:p>
        <w:p>
          <w:pPr>
            <w:pStyle w:val="Contents3"/>
            <w:tabs>
              <w:tab w:val="clear" w:pos="8459"/>
              <w:tab w:val="right" w:pos="9026" w:leader="dot"/>
            </w:tabs>
            <w:rPr/>
          </w:pPr>
          <w:hyperlink w:anchor="__RefHeading___Toc2320280_3804643083">
            <w:r>
              <w:rPr>
                <w:webHidden/>
                <w:rStyle w:val="IndexLink"/>
              </w:rPr>
              <w:t>140</w:t>
            </w:r>
            <w:r>
              <w:rPr>
                <w:rStyle w:val="IndexLink"/>
                <w:rtl w:val="true"/>
              </w:rPr>
              <w:t xml:space="preserve"> / </w:t>
            </w:r>
            <w:r>
              <w:rPr>
                <w:rStyle w:val="IndexLink"/>
              </w:rPr>
              <w:t>88</w:t>
            </w:r>
            <w:r>
              <w:rPr>
                <w:rStyle w:val="IndexLink"/>
                <w:rtl w:val="true"/>
              </w:rPr>
              <w:t xml:space="preserve"> . </w:t>
            </w:r>
            <w:r>
              <w:rPr>
                <w:rStyle w:val="IndexLink"/>
                <w:rtl w:val="true"/>
              </w:rPr>
              <w:t>الرواشح السماوية فی شرح الاحاديث الامامية</w:t>
            </w:r>
            <w:r>
              <w:rPr>
                <w:rStyle w:val="IndexLink"/>
                <w:rtl w:val="true"/>
              </w:rPr>
              <w:t>(</w:t>
            </w:r>
            <w:r>
              <w:rPr>
                <w:rStyle w:val="IndexLink"/>
                <w:rtl w:val="true"/>
              </w:rPr>
              <w:t>عربى</w:t>
            </w:r>
            <w:r>
              <w:rPr>
                <w:rStyle w:val="IndexLink"/>
                <w:rtl w:val="true"/>
              </w:rPr>
              <w:t>)</w:t>
              <w:tab/>
            </w:r>
            <w:r>
              <w:rPr>
                <w:rStyle w:val="IndexLink"/>
              </w:rPr>
              <w:t>93</w:t>
            </w:r>
          </w:hyperlink>
        </w:p>
        <w:p>
          <w:pPr>
            <w:pStyle w:val="Contents3"/>
            <w:tabs>
              <w:tab w:val="clear" w:pos="8459"/>
              <w:tab w:val="right" w:pos="9026" w:leader="dot"/>
            </w:tabs>
            <w:rPr/>
          </w:pPr>
          <w:hyperlink w:anchor="__RefHeading___Toc2320282_3804643083">
            <w:r>
              <w:rPr>
                <w:webHidden/>
                <w:rStyle w:val="IndexLink"/>
              </w:rPr>
              <w:t>141</w:t>
            </w:r>
            <w:r>
              <w:rPr>
                <w:rStyle w:val="IndexLink"/>
                <w:rtl w:val="true"/>
              </w:rPr>
              <w:t xml:space="preserve"> / </w:t>
            </w:r>
            <w:r>
              <w:rPr>
                <w:rStyle w:val="IndexLink"/>
              </w:rPr>
              <w:t>89</w:t>
            </w:r>
            <w:r>
              <w:rPr>
                <w:rStyle w:val="IndexLink"/>
                <w:rtl w:val="true"/>
              </w:rPr>
              <w:t xml:space="preserve"> . </w:t>
            </w:r>
            <w:r>
              <w:rPr>
                <w:rStyle w:val="IndexLink"/>
                <w:rtl w:val="true"/>
              </w:rPr>
              <w:t>روضات الجنات فی احوال العلماء و السادات</w:t>
            </w:r>
            <w:r>
              <w:rPr>
                <w:rStyle w:val="IndexLink"/>
                <w:rtl w:val="true"/>
              </w:rPr>
              <w:t>(</w:t>
            </w:r>
            <w:r>
              <w:rPr>
                <w:rStyle w:val="IndexLink"/>
                <w:rtl w:val="true"/>
              </w:rPr>
              <w:t>عربى</w:t>
            </w:r>
            <w:r>
              <w:rPr>
                <w:rStyle w:val="IndexLink"/>
                <w:rtl w:val="true"/>
              </w:rPr>
              <w:t>)</w:t>
              <w:tab/>
            </w:r>
            <w:r>
              <w:rPr>
                <w:rStyle w:val="IndexLink"/>
              </w:rPr>
              <w:t>94</w:t>
            </w:r>
          </w:hyperlink>
        </w:p>
        <w:p>
          <w:pPr>
            <w:pStyle w:val="Contents3"/>
            <w:tabs>
              <w:tab w:val="clear" w:pos="8459"/>
              <w:tab w:val="right" w:pos="9026" w:leader="dot"/>
            </w:tabs>
            <w:rPr/>
          </w:pPr>
          <w:hyperlink w:anchor="__RefHeading___Toc2320284_3804643083">
            <w:r>
              <w:rPr>
                <w:webHidden/>
                <w:rStyle w:val="IndexLink"/>
              </w:rPr>
              <w:t>142</w:t>
            </w:r>
            <w:r>
              <w:rPr>
                <w:rStyle w:val="IndexLink"/>
                <w:rtl w:val="true"/>
              </w:rPr>
              <w:t xml:space="preserve"> / </w:t>
            </w:r>
            <w:r>
              <w:rPr>
                <w:rStyle w:val="IndexLink"/>
              </w:rPr>
              <w:t>90</w:t>
            </w:r>
            <w:r>
              <w:rPr>
                <w:rStyle w:val="IndexLink"/>
                <w:rtl w:val="true"/>
              </w:rPr>
              <w:t xml:space="preserve"> . </w:t>
            </w:r>
            <w:r>
              <w:rPr>
                <w:rStyle w:val="IndexLink"/>
                <w:rtl w:val="true"/>
              </w:rPr>
              <w:t xml:space="preserve">روضة المتقين فی شرح من لا يحضره الفقيه </w:t>
            </w:r>
            <w:r>
              <w:rPr>
                <w:rStyle w:val="IndexLink"/>
                <w:rtl w:val="true"/>
              </w:rPr>
              <w:t>(</w:t>
            </w:r>
            <w:r>
              <w:rPr>
                <w:rStyle w:val="IndexLink"/>
                <w:rtl w:val="true"/>
              </w:rPr>
              <w:t>عربى</w:t>
            </w:r>
            <w:r>
              <w:rPr>
                <w:rStyle w:val="IndexLink"/>
                <w:rtl w:val="true"/>
              </w:rPr>
              <w:t>)</w:t>
              <w:tab/>
            </w:r>
            <w:r>
              <w:rPr>
                <w:rStyle w:val="IndexLink"/>
              </w:rPr>
              <w:t>94</w:t>
            </w:r>
          </w:hyperlink>
        </w:p>
        <w:p>
          <w:pPr>
            <w:pStyle w:val="Contents3"/>
            <w:tabs>
              <w:tab w:val="clear" w:pos="8459"/>
              <w:tab w:val="right" w:pos="9026" w:leader="dot"/>
            </w:tabs>
            <w:rPr/>
          </w:pPr>
          <w:hyperlink w:anchor="__RefHeading___Toc2320286_3804643083">
            <w:r>
              <w:rPr>
                <w:webHidden/>
                <w:rStyle w:val="IndexLink"/>
              </w:rPr>
              <w:t>143</w:t>
            </w:r>
            <w:r>
              <w:rPr>
                <w:rStyle w:val="IndexLink"/>
                <w:rtl w:val="true"/>
              </w:rPr>
              <w:t xml:space="preserve"> / </w:t>
            </w:r>
            <w:r>
              <w:rPr>
                <w:rStyle w:val="IndexLink"/>
              </w:rPr>
              <w:t>91</w:t>
            </w:r>
            <w:r>
              <w:rPr>
                <w:rStyle w:val="IndexLink"/>
                <w:rtl w:val="true"/>
              </w:rPr>
              <w:t xml:space="preserve"> . </w:t>
            </w:r>
            <w:r>
              <w:rPr>
                <w:rStyle w:val="IndexLink"/>
                <w:rtl w:val="true"/>
              </w:rPr>
              <w:t xml:space="preserve">روضة الواعظين </w:t>
            </w:r>
            <w:r>
              <w:rPr>
                <w:rStyle w:val="IndexLink"/>
                <w:rtl w:val="true"/>
              </w:rPr>
              <w:t>(</w:t>
            </w:r>
            <w:r>
              <w:rPr>
                <w:rStyle w:val="IndexLink"/>
                <w:rtl w:val="true"/>
              </w:rPr>
              <w:t>عربى</w:t>
            </w:r>
            <w:r>
              <w:rPr>
                <w:rStyle w:val="IndexLink"/>
                <w:rtl w:val="true"/>
              </w:rPr>
              <w:t>)</w:t>
              <w:tab/>
            </w:r>
            <w:r>
              <w:rPr>
                <w:rStyle w:val="IndexLink"/>
              </w:rPr>
              <w:t>94</w:t>
            </w:r>
          </w:hyperlink>
        </w:p>
        <w:p>
          <w:pPr>
            <w:pStyle w:val="Contents3"/>
            <w:tabs>
              <w:tab w:val="clear" w:pos="8459"/>
              <w:tab w:val="right" w:pos="9026" w:leader="dot"/>
            </w:tabs>
            <w:rPr/>
          </w:pPr>
          <w:hyperlink w:anchor="__RefHeading___Toc2320288_3804643083">
            <w:r>
              <w:rPr>
                <w:webHidden/>
                <w:rStyle w:val="IndexLink"/>
              </w:rPr>
              <w:t>144</w:t>
            </w:r>
            <w:r>
              <w:rPr>
                <w:rStyle w:val="IndexLink"/>
                <w:rtl w:val="true"/>
              </w:rPr>
              <w:t xml:space="preserve"> / </w:t>
            </w:r>
            <w:r>
              <w:rPr>
                <w:rStyle w:val="IndexLink"/>
              </w:rPr>
              <w:t>92</w:t>
            </w:r>
            <w:r>
              <w:rPr>
                <w:rStyle w:val="IndexLink"/>
                <w:rtl w:val="true"/>
              </w:rPr>
              <w:t xml:space="preserve"> . </w:t>
            </w:r>
            <w:r>
              <w:rPr>
                <w:rStyle w:val="IndexLink"/>
                <w:rtl w:val="true"/>
              </w:rPr>
              <w:t xml:space="preserve">رياض الرضوان </w:t>
            </w:r>
            <w:r>
              <w:rPr>
                <w:rStyle w:val="IndexLink"/>
                <w:rtl w:val="true"/>
              </w:rPr>
              <w:t>(</w:t>
            </w:r>
            <w:r>
              <w:rPr>
                <w:rStyle w:val="IndexLink"/>
                <w:rtl w:val="true"/>
              </w:rPr>
              <w:t>فارسى</w:t>
            </w:r>
            <w:r>
              <w:rPr>
                <w:rStyle w:val="IndexLink"/>
                <w:rtl w:val="true"/>
              </w:rPr>
              <w:t>)</w:t>
              <w:tab/>
            </w:r>
            <w:r>
              <w:rPr>
                <w:rStyle w:val="IndexLink"/>
              </w:rPr>
              <w:t>94</w:t>
            </w:r>
          </w:hyperlink>
        </w:p>
        <w:p>
          <w:pPr>
            <w:pStyle w:val="Contents3"/>
            <w:tabs>
              <w:tab w:val="clear" w:pos="8459"/>
              <w:tab w:val="right" w:pos="9026" w:leader="dot"/>
            </w:tabs>
            <w:rPr/>
          </w:pPr>
          <w:hyperlink w:anchor="__RefHeading___Toc2320290_3804643083">
            <w:r>
              <w:rPr>
                <w:webHidden/>
                <w:rStyle w:val="IndexLink"/>
              </w:rPr>
              <w:t>145</w:t>
            </w:r>
            <w:r>
              <w:rPr>
                <w:rStyle w:val="IndexLink"/>
                <w:rtl w:val="true"/>
              </w:rPr>
              <w:t xml:space="preserve"> / </w:t>
            </w:r>
            <w:r>
              <w:rPr>
                <w:rStyle w:val="IndexLink"/>
              </w:rPr>
              <w:t>93</w:t>
            </w:r>
            <w:r>
              <w:rPr>
                <w:rStyle w:val="IndexLink"/>
                <w:rtl w:val="true"/>
              </w:rPr>
              <w:t xml:space="preserve"> . </w:t>
            </w:r>
            <w:r>
              <w:rPr>
                <w:rStyle w:val="IndexLink"/>
                <w:rtl w:val="true"/>
              </w:rPr>
              <w:t xml:space="preserve">زاد المجتهدين فی شرح بلغة المحدثين </w:t>
            </w:r>
            <w:r>
              <w:rPr>
                <w:rStyle w:val="IndexLink"/>
                <w:rtl w:val="true"/>
              </w:rPr>
              <w:t>(</w:t>
            </w:r>
            <w:r>
              <w:rPr>
                <w:rStyle w:val="IndexLink"/>
                <w:rtl w:val="true"/>
              </w:rPr>
              <w:t>عربى</w:t>
            </w:r>
            <w:r>
              <w:rPr>
                <w:rStyle w:val="IndexLink"/>
                <w:rtl w:val="true"/>
              </w:rPr>
              <w:t>)</w:t>
              <w:tab/>
            </w:r>
            <w:r>
              <w:rPr>
                <w:rStyle w:val="IndexLink"/>
              </w:rPr>
              <w:t>95</w:t>
            </w:r>
          </w:hyperlink>
        </w:p>
        <w:p>
          <w:pPr>
            <w:pStyle w:val="Contents3"/>
            <w:tabs>
              <w:tab w:val="clear" w:pos="8459"/>
              <w:tab w:val="right" w:pos="9026" w:leader="dot"/>
            </w:tabs>
            <w:rPr/>
          </w:pPr>
          <w:hyperlink w:anchor="__RefHeading___Toc2320292_3804643083">
            <w:r>
              <w:rPr>
                <w:webHidden/>
                <w:rStyle w:val="IndexLink"/>
              </w:rPr>
              <w:t>146</w:t>
            </w:r>
            <w:r>
              <w:rPr>
                <w:rStyle w:val="IndexLink"/>
                <w:rtl w:val="true"/>
              </w:rPr>
              <w:t xml:space="preserve"> / </w:t>
            </w:r>
            <w:r>
              <w:rPr>
                <w:rStyle w:val="IndexLink"/>
              </w:rPr>
              <w:t>94</w:t>
            </w:r>
            <w:r>
              <w:rPr>
                <w:rStyle w:val="IndexLink"/>
                <w:rtl w:val="true"/>
              </w:rPr>
              <w:t xml:space="preserve"> . </w:t>
            </w:r>
            <w:r>
              <w:rPr>
                <w:rStyle w:val="IndexLink"/>
                <w:rtl w:val="true"/>
              </w:rPr>
              <w:t xml:space="preserve">زندگانی امام جواد عليه السلام </w:t>
            </w:r>
            <w:r>
              <w:rPr>
                <w:rStyle w:val="IndexLink"/>
                <w:rtl w:val="true"/>
              </w:rPr>
              <w:t>(</w:t>
            </w:r>
            <w:r>
              <w:rPr>
                <w:rStyle w:val="IndexLink"/>
                <w:rtl w:val="true"/>
              </w:rPr>
              <w:t>فارسى</w:t>
            </w:r>
            <w:r>
              <w:rPr>
                <w:rStyle w:val="IndexLink"/>
                <w:rtl w:val="true"/>
              </w:rPr>
              <w:t>)</w:t>
              <w:tab/>
            </w:r>
            <w:r>
              <w:rPr>
                <w:rStyle w:val="IndexLink"/>
              </w:rPr>
              <w:t>95</w:t>
            </w:r>
          </w:hyperlink>
        </w:p>
        <w:p>
          <w:pPr>
            <w:pStyle w:val="Contents3"/>
            <w:tabs>
              <w:tab w:val="clear" w:pos="8459"/>
              <w:tab w:val="right" w:pos="9026" w:leader="dot"/>
            </w:tabs>
            <w:rPr/>
          </w:pPr>
          <w:hyperlink w:anchor="__RefHeading___Toc2320294_3804643083">
            <w:r>
              <w:rPr>
                <w:webHidden/>
                <w:rStyle w:val="IndexLink"/>
              </w:rPr>
              <w:t>147</w:t>
            </w:r>
            <w:r>
              <w:rPr>
                <w:rStyle w:val="IndexLink"/>
                <w:rtl w:val="true"/>
              </w:rPr>
              <w:t xml:space="preserve"> / </w:t>
            </w:r>
            <w:r>
              <w:rPr>
                <w:rStyle w:val="IndexLink"/>
              </w:rPr>
              <w:t>95</w:t>
            </w:r>
            <w:r>
              <w:rPr>
                <w:rStyle w:val="IndexLink"/>
                <w:rtl w:val="true"/>
              </w:rPr>
              <w:t xml:space="preserve"> . </w:t>
            </w:r>
            <w:r>
              <w:rPr>
                <w:rStyle w:val="IndexLink"/>
                <w:rtl w:val="true"/>
              </w:rPr>
              <w:t xml:space="preserve">زندگانی امام علی الهادی عليه السلام </w:t>
            </w:r>
            <w:r>
              <w:rPr>
                <w:rStyle w:val="IndexLink"/>
                <w:rtl w:val="true"/>
              </w:rPr>
              <w:t>(</w:t>
            </w:r>
            <w:r>
              <w:rPr>
                <w:rStyle w:val="IndexLink"/>
                <w:rtl w:val="true"/>
              </w:rPr>
              <w:t>فارسى</w:t>
            </w:r>
            <w:r>
              <w:rPr>
                <w:rStyle w:val="IndexLink"/>
                <w:rtl w:val="true"/>
              </w:rPr>
              <w:t>)</w:t>
              <w:tab/>
            </w:r>
            <w:r>
              <w:rPr>
                <w:rStyle w:val="IndexLink"/>
              </w:rPr>
              <w:t>95</w:t>
            </w:r>
          </w:hyperlink>
        </w:p>
        <w:p>
          <w:pPr>
            <w:pStyle w:val="Contents3"/>
            <w:tabs>
              <w:tab w:val="clear" w:pos="8459"/>
              <w:tab w:val="right" w:pos="9026" w:leader="dot"/>
            </w:tabs>
            <w:rPr/>
          </w:pPr>
          <w:hyperlink w:anchor="__RefHeading___Toc2320296_3804643083">
            <w:r>
              <w:rPr>
                <w:webHidden/>
                <w:rStyle w:val="IndexLink"/>
              </w:rPr>
              <w:t>148</w:t>
            </w:r>
            <w:r>
              <w:rPr>
                <w:rStyle w:val="IndexLink"/>
                <w:rtl w:val="true"/>
              </w:rPr>
              <w:t xml:space="preserve"> / </w:t>
            </w:r>
            <w:r>
              <w:rPr>
                <w:rStyle w:val="IndexLink"/>
              </w:rPr>
              <w:t>96</w:t>
            </w:r>
            <w:r>
              <w:rPr>
                <w:rStyle w:val="IndexLink"/>
                <w:rtl w:val="true"/>
              </w:rPr>
              <w:t xml:space="preserve"> . </w:t>
            </w:r>
            <w:r>
              <w:rPr>
                <w:rStyle w:val="IndexLink"/>
                <w:rtl w:val="true"/>
              </w:rPr>
              <w:t xml:space="preserve">زيارات المراقد المقدسة فی ايران </w:t>
            </w:r>
            <w:r>
              <w:rPr>
                <w:rStyle w:val="IndexLink"/>
                <w:rtl w:val="true"/>
              </w:rPr>
              <w:t>(</w:t>
            </w:r>
            <w:r>
              <w:rPr>
                <w:rStyle w:val="IndexLink"/>
                <w:rtl w:val="true"/>
              </w:rPr>
              <w:t>عربى</w:t>
            </w:r>
            <w:r>
              <w:rPr>
                <w:rStyle w:val="IndexLink"/>
                <w:rtl w:val="true"/>
              </w:rPr>
              <w:t>)</w:t>
              <w:tab/>
            </w:r>
            <w:r>
              <w:rPr>
                <w:rStyle w:val="IndexLink"/>
              </w:rPr>
              <w:t>96</w:t>
            </w:r>
          </w:hyperlink>
        </w:p>
        <w:p>
          <w:pPr>
            <w:pStyle w:val="Contents3"/>
            <w:tabs>
              <w:tab w:val="clear" w:pos="8459"/>
              <w:tab w:val="right" w:pos="9026" w:leader="dot"/>
            </w:tabs>
            <w:rPr/>
          </w:pPr>
          <w:hyperlink w:anchor="__RefHeading___Toc2320298_3804643083">
            <w:r>
              <w:rPr>
                <w:webHidden/>
                <w:rStyle w:val="IndexLink"/>
              </w:rPr>
              <w:t>149</w:t>
            </w:r>
            <w:r>
              <w:rPr>
                <w:rStyle w:val="IndexLink"/>
                <w:rtl w:val="true"/>
              </w:rPr>
              <w:t xml:space="preserve"> / </w:t>
            </w:r>
            <w:r>
              <w:rPr>
                <w:rStyle w:val="IndexLink"/>
              </w:rPr>
              <w:t>97</w:t>
            </w:r>
            <w:r>
              <w:rPr>
                <w:rStyle w:val="IndexLink"/>
                <w:rtl w:val="true"/>
              </w:rPr>
              <w:t xml:space="preserve"> . </w:t>
            </w:r>
            <w:r>
              <w:rPr>
                <w:rStyle w:val="IndexLink"/>
                <w:rtl w:val="true"/>
              </w:rPr>
              <w:t xml:space="preserve">زيارت حضرت عبدالعظيم عليه السلام </w:t>
            </w:r>
            <w:r>
              <w:rPr>
                <w:rStyle w:val="IndexLink"/>
                <w:rtl w:val="true"/>
              </w:rPr>
              <w:t>(</w:t>
            </w:r>
            <w:r>
              <w:rPr>
                <w:rStyle w:val="IndexLink"/>
                <w:rtl w:val="true"/>
              </w:rPr>
              <w:t>عربى</w:t>
            </w:r>
            <w:r>
              <w:rPr>
                <w:rStyle w:val="IndexLink"/>
                <w:rtl w:val="true"/>
              </w:rPr>
              <w:t>)</w:t>
              <w:tab/>
            </w:r>
            <w:r>
              <w:rPr>
                <w:rStyle w:val="IndexLink"/>
              </w:rPr>
              <w:t>96</w:t>
            </w:r>
          </w:hyperlink>
        </w:p>
        <w:p>
          <w:pPr>
            <w:pStyle w:val="Contents3"/>
            <w:tabs>
              <w:tab w:val="clear" w:pos="8459"/>
              <w:tab w:val="right" w:pos="9026" w:leader="dot"/>
            </w:tabs>
            <w:rPr/>
          </w:pPr>
          <w:hyperlink w:anchor="__RefHeading___Toc2320300_3804643083">
            <w:r>
              <w:rPr>
                <w:webHidden/>
                <w:rStyle w:val="IndexLink"/>
              </w:rPr>
              <w:t>150</w:t>
            </w:r>
            <w:r>
              <w:rPr>
                <w:rStyle w:val="IndexLink"/>
                <w:rtl w:val="true"/>
              </w:rPr>
              <w:t xml:space="preserve"> / </w:t>
            </w:r>
            <w:r>
              <w:rPr>
                <w:rStyle w:val="IndexLink"/>
              </w:rPr>
              <w:t>98</w:t>
            </w:r>
            <w:r>
              <w:rPr>
                <w:rStyle w:val="IndexLink"/>
                <w:rtl w:val="true"/>
              </w:rPr>
              <w:t xml:space="preserve"> . </w:t>
            </w:r>
            <w:r>
              <w:rPr>
                <w:rStyle w:val="IndexLink"/>
                <w:rtl w:val="true"/>
              </w:rPr>
              <w:t xml:space="preserve">سالنامه حديثی نور </w:t>
            </w:r>
            <w:r>
              <w:rPr>
                <w:rStyle w:val="IndexLink"/>
              </w:rPr>
              <w:t>1380</w:t>
            </w:r>
            <w:r>
              <w:rPr>
                <w:rStyle w:val="IndexLink"/>
                <w:rtl w:val="true"/>
              </w:rPr>
              <w:t xml:space="preserve"> (</w:t>
            </w:r>
            <w:r>
              <w:rPr>
                <w:rStyle w:val="IndexLink"/>
                <w:rtl w:val="true"/>
              </w:rPr>
              <w:t>فارسى</w:t>
            </w:r>
            <w:r>
              <w:rPr>
                <w:rStyle w:val="IndexLink"/>
                <w:rtl w:val="true"/>
              </w:rPr>
              <w:t>)</w:t>
              <w:tab/>
            </w:r>
            <w:r>
              <w:rPr>
                <w:rStyle w:val="IndexLink"/>
              </w:rPr>
              <w:t>96</w:t>
            </w:r>
          </w:hyperlink>
        </w:p>
        <w:p>
          <w:pPr>
            <w:pStyle w:val="Contents3"/>
            <w:tabs>
              <w:tab w:val="clear" w:pos="8459"/>
              <w:tab w:val="right" w:pos="9026" w:leader="dot"/>
            </w:tabs>
            <w:rPr/>
          </w:pPr>
          <w:hyperlink w:anchor="__RefHeading___Toc2320302_3804643083">
            <w:r>
              <w:rPr>
                <w:webHidden/>
                <w:rStyle w:val="IndexLink"/>
              </w:rPr>
              <w:t>151</w:t>
            </w:r>
            <w:r>
              <w:rPr>
                <w:rStyle w:val="IndexLink"/>
                <w:rtl w:val="true"/>
              </w:rPr>
              <w:t xml:space="preserve"> / </w:t>
            </w:r>
            <w:r>
              <w:rPr>
                <w:rStyle w:val="IndexLink"/>
              </w:rPr>
              <w:t>99</w:t>
            </w:r>
            <w:r>
              <w:rPr>
                <w:rStyle w:val="IndexLink"/>
                <w:rtl w:val="true"/>
              </w:rPr>
              <w:t xml:space="preserve"> . </w:t>
            </w:r>
            <w:r>
              <w:rPr>
                <w:rStyle w:val="IndexLink"/>
                <w:rtl w:val="true"/>
              </w:rPr>
              <w:t xml:space="preserve">سالنامه نور </w:t>
            </w:r>
            <w:r>
              <w:rPr>
                <w:rStyle w:val="IndexLink"/>
              </w:rPr>
              <w:t>1378</w:t>
            </w:r>
            <w:r>
              <w:rPr>
                <w:rStyle w:val="IndexLink"/>
                <w:rtl w:val="true"/>
              </w:rPr>
              <w:t xml:space="preserve"> (</w:t>
            </w:r>
            <w:r>
              <w:rPr>
                <w:rStyle w:val="IndexLink"/>
                <w:rtl w:val="true"/>
              </w:rPr>
              <w:t>فارسى</w:t>
            </w:r>
            <w:r>
              <w:rPr>
                <w:rStyle w:val="IndexLink"/>
                <w:rtl w:val="true"/>
              </w:rPr>
              <w:t>)</w:t>
              <w:tab/>
            </w:r>
            <w:r>
              <w:rPr>
                <w:rStyle w:val="IndexLink"/>
              </w:rPr>
              <w:t>96</w:t>
            </w:r>
          </w:hyperlink>
        </w:p>
        <w:p>
          <w:pPr>
            <w:pStyle w:val="Contents3"/>
            <w:tabs>
              <w:tab w:val="clear" w:pos="8459"/>
              <w:tab w:val="right" w:pos="9026" w:leader="dot"/>
            </w:tabs>
            <w:rPr/>
          </w:pPr>
          <w:hyperlink w:anchor="__RefHeading___Toc2320304_3804643083">
            <w:r>
              <w:rPr>
                <w:webHidden/>
                <w:rStyle w:val="IndexLink"/>
              </w:rPr>
              <w:t>152</w:t>
            </w:r>
            <w:r>
              <w:rPr>
                <w:rStyle w:val="IndexLink"/>
                <w:rtl w:val="true"/>
              </w:rPr>
              <w:t xml:space="preserve"> / </w:t>
            </w:r>
            <w:r>
              <w:rPr>
                <w:rStyle w:val="IndexLink"/>
              </w:rPr>
              <w:t>100</w:t>
            </w:r>
            <w:r>
              <w:rPr>
                <w:rStyle w:val="IndexLink"/>
                <w:rtl w:val="true"/>
              </w:rPr>
              <w:t xml:space="preserve"> . </w:t>
            </w:r>
            <w:r>
              <w:rPr>
                <w:rStyle w:val="IndexLink"/>
                <w:rtl w:val="true"/>
              </w:rPr>
              <w:t xml:space="preserve">سبك شناسی معماری ايران </w:t>
            </w:r>
            <w:r>
              <w:rPr>
                <w:rStyle w:val="IndexLink"/>
                <w:rtl w:val="true"/>
              </w:rPr>
              <w:t>(</w:t>
            </w:r>
            <w:r>
              <w:rPr>
                <w:rStyle w:val="IndexLink"/>
                <w:rtl w:val="true"/>
              </w:rPr>
              <w:t>فارسى</w:t>
            </w:r>
            <w:r>
              <w:rPr>
                <w:rStyle w:val="IndexLink"/>
                <w:rtl w:val="true"/>
              </w:rPr>
              <w:t>)</w:t>
              <w:tab/>
            </w:r>
            <w:r>
              <w:rPr>
                <w:rStyle w:val="IndexLink"/>
              </w:rPr>
              <w:t>97</w:t>
            </w:r>
          </w:hyperlink>
        </w:p>
        <w:p>
          <w:pPr>
            <w:pStyle w:val="Contents3"/>
            <w:tabs>
              <w:tab w:val="clear" w:pos="8459"/>
              <w:tab w:val="right" w:pos="9026" w:leader="dot"/>
            </w:tabs>
            <w:rPr/>
          </w:pPr>
          <w:hyperlink w:anchor="__RefHeading___Toc2320306_3804643083">
            <w:r>
              <w:rPr>
                <w:webHidden/>
                <w:rStyle w:val="IndexLink"/>
              </w:rPr>
              <w:t>153</w:t>
            </w:r>
            <w:r>
              <w:rPr>
                <w:rStyle w:val="IndexLink"/>
                <w:rtl w:val="true"/>
              </w:rPr>
              <w:t xml:space="preserve"> / </w:t>
            </w:r>
            <w:r>
              <w:rPr>
                <w:rStyle w:val="IndexLink"/>
              </w:rPr>
              <w:t>101</w:t>
            </w:r>
            <w:r>
              <w:rPr>
                <w:rStyle w:val="IndexLink"/>
                <w:rtl w:val="true"/>
              </w:rPr>
              <w:t xml:space="preserve"> . </w:t>
            </w:r>
            <w:r>
              <w:rPr>
                <w:rStyle w:val="IndexLink"/>
                <w:rtl w:val="true"/>
              </w:rPr>
              <w:t xml:space="preserve">سبل الرشاد الی اصحاب الامام الجواد عليه السلام </w:t>
            </w:r>
            <w:r>
              <w:rPr>
                <w:rStyle w:val="IndexLink"/>
                <w:rtl w:val="true"/>
              </w:rPr>
              <w:t>(</w:t>
            </w:r>
            <w:r>
              <w:rPr>
                <w:rStyle w:val="IndexLink"/>
                <w:rtl w:val="true"/>
              </w:rPr>
              <w:t>عربى</w:t>
            </w:r>
            <w:r>
              <w:rPr>
                <w:rStyle w:val="IndexLink"/>
                <w:rtl w:val="true"/>
              </w:rPr>
              <w:t>)</w:t>
              <w:tab/>
            </w:r>
            <w:r>
              <w:rPr>
                <w:rStyle w:val="IndexLink"/>
              </w:rPr>
              <w:t>97</w:t>
            </w:r>
          </w:hyperlink>
        </w:p>
        <w:p>
          <w:pPr>
            <w:pStyle w:val="Contents3"/>
            <w:tabs>
              <w:tab w:val="clear" w:pos="8459"/>
              <w:tab w:val="right" w:pos="9026" w:leader="dot"/>
            </w:tabs>
            <w:rPr/>
          </w:pPr>
          <w:hyperlink w:anchor="__RefHeading___Toc2320308_3804643083">
            <w:r>
              <w:rPr>
                <w:webHidden/>
                <w:rStyle w:val="IndexLink"/>
              </w:rPr>
              <w:t>154</w:t>
            </w:r>
            <w:r>
              <w:rPr>
                <w:rStyle w:val="IndexLink"/>
                <w:rtl w:val="true"/>
              </w:rPr>
              <w:t xml:space="preserve"> / </w:t>
            </w:r>
            <w:r>
              <w:rPr>
                <w:rStyle w:val="IndexLink"/>
              </w:rPr>
              <w:t>102</w:t>
            </w:r>
            <w:r>
              <w:rPr>
                <w:rStyle w:val="IndexLink"/>
                <w:rtl w:val="true"/>
              </w:rPr>
              <w:t xml:space="preserve"> . </w:t>
            </w:r>
            <w:r>
              <w:rPr>
                <w:rStyle w:val="IndexLink"/>
                <w:rtl w:val="true"/>
              </w:rPr>
              <w:t xml:space="preserve">سرّ السلسلة العلويّة </w:t>
            </w:r>
            <w:r>
              <w:rPr>
                <w:rStyle w:val="IndexLink"/>
                <w:rtl w:val="true"/>
              </w:rPr>
              <w:t>(</w:t>
            </w:r>
            <w:r>
              <w:rPr>
                <w:rStyle w:val="IndexLink"/>
                <w:rtl w:val="true"/>
              </w:rPr>
              <w:t>عربى</w:t>
            </w:r>
            <w:r>
              <w:rPr>
                <w:rStyle w:val="IndexLink"/>
                <w:rtl w:val="true"/>
              </w:rPr>
              <w:t>)</w:t>
              <w:tab/>
            </w:r>
            <w:r>
              <w:rPr>
                <w:rStyle w:val="IndexLink"/>
              </w:rPr>
              <w:t>97</w:t>
            </w:r>
          </w:hyperlink>
        </w:p>
        <w:p>
          <w:pPr>
            <w:pStyle w:val="Contents3"/>
            <w:tabs>
              <w:tab w:val="clear" w:pos="8459"/>
              <w:tab w:val="right" w:pos="9026" w:leader="dot"/>
            </w:tabs>
            <w:rPr/>
          </w:pPr>
          <w:hyperlink w:anchor="__RefHeading___Toc2320310_3804643083">
            <w:r>
              <w:rPr>
                <w:webHidden/>
                <w:rStyle w:val="IndexLink"/>
              </w:rPr>
              <w:t>155</w:t>
            </w:r>
            <w:r>
              <w:rPr>
                <w:rStyle w:val="IndexLink"/>
                <w:rtl w:val="true"/>
              </w:rPr>
              <w:t xml:space="preserve"> / </w:t>
            </w:r>
            <w:r>
              <w:rPr>
                <w:rStyle w:val="IndexLink"/>
              </w:rPr>
              <w:t>103</w:t>
            </w:r>
            <w:r>
              <w:rPr>
                <w:rStyle w:val="IndexLink"/>
                <w:rtl w:val="true"/>
              </w:rPr>
              <w:t xml:space="preserve"> . </w:t>
            </w:r>
            <w:r>
              <w:rPr>
                <w:rStyle w:val="IndexLink"/>
                <w:rtl w:val="true"/>
              </w:rPr>
              <w:t xml:space="preserve">سراج الانساب </w:t>
            </w:r>
            <w:r>
              <w:rPr>
                <w:rStyle w:val="IndexLink"/>
                <w:rtl w:val="true"/>
              </w:rPr>
              <w:t>(</w:t>
            </w:r>
            <w:r>
              <w:rPr>
                <w:rStyle w:val="IndexLink"/>
                <w:rtl w:val="true"/>
              </w:rPr>
              <w:t>فارسى</w:t>
            </w:r>
            <w:r>
              <w:rPr>
                <w:rStyle w:val="IndexLink"/>
                <w:rtl w:val="true"/>
              </w:rPr>
              <w:t>)</w:t>
              <w:tab/>
            </w:r>
            <w:r>
              <w:rPr>
                <w:rStyle w:val="IndexLink"/>
              </w:rPr>
              <w:t>97</w:t>
            </w:r>
          </w:hyperlink>
        </w:p>
        <w:p>
          <w:pPr>
            <w:pStyle w:val="Contents3"/>
            <w:tabs>
              <w:tab w:val="clear" w:pos="8459"/>
              <w:tab w:val="right" w:pos="9026" w:leader="dot"/>
            </w:tabs>
            <w:rPr/>
          </w:pPr>
          <w:hyperlink w:anchor="__RefHeading___Toc2320312_3804643083">
            <w:r>
              <w:rPr>
                <w:webHidden/>
                <w:rStyle w:val="IndexLink"/>
              </w:rPr>
              <w:t>156</w:t>
            </w:r>
            <w:r>
              <w:rPr>
                <w:rStyle w:val="IndexLink"/>
                <w:rtl w:val="true"/>
              </w:rPr>
              <w:t xml:space="preserve"> / </w:t>
            </w:r>
            <w:r>
              <w:rPr>
                <w:rStyle w:val="IndexLink"/>
              </w:rPr>
              <w:t>104</w:t>
            </w:r>
            <w:r>
              <w:rPr>
                <w:rStyle w:val="IndexLink"/>
                <w:rtl w:val="true"/>
              </w:rPr>
              <w:t xml:space="preserve"> . </w:t>
            </w:r>
            <w:r>
              <w:rPr>
                <w:rStyle w:val="IndexLink"/>
                <w:rtl w:val="true"/>
              </w:rPr>
              <w:t xml:space="preserve">سرور الفؤاد ، يا ، زندگانی حضرت امام جواد محمد بن علی التقی عليه السلام </w:t>
            </w:r>
            <w:r>
              <w:rPr>
                <w:rStyle w:val="IndexLink"/>
                <w:rtl w:val="true"/>
              </w:rPr>
              <w:t>(</w:t>
            </w:r>
            <w:r>
              <w:rPr>
                <w:rStyle w:val="IndexLink"/>
                <w:rtl w:val="true"/>
              </w:rPr>
              <w:t>فارسى</w:t>
            </w:r>
            <w:r>
              <w:rPr>
                <w:rStyle w:val="IndexLink"/>
                <w:rtl w:val="true"/>
              </w:rPr>
              <w:t>)</w:t>
              <w:tab/>
            </w:r>
            <w:r>
              <w:rPr>
                <w:rStyle w:val="IndexLink"/>
              </w:rPr>
              <w:t>98</w:t>
            </w:r>
          </w:hyperlink>
        </w:p>
        <w:p>
          <w:pPr>
            <w:pStyle w:val="Contents3"/>
            <w:tabs>
              <w:tab w:val="clear" w:pos="8459"/>
              <w:tab w:val="right" w:pos="9026" w:leader="dot"/>
            </w:tabs>
            <w:rPr/>
          </w:pPr>
          <w:hyperlink w:anchor="__RefHeading___Toc2320314_3804643083">
            <w:r>
              <w:rPr>
                <w:webHidden/>
                <w:rStyle w:val="IndexLink"/>
              </w:rPr>
              <w:t>157</w:t>
            </w:r>
            <w:r>
              <w:rPr>
                <w:rStyle w:val="IndexLink"/>
                <w:rtl w:val="true"/>
              </w:rPr>
              <w:t xml:space="preserve"> / </w:t>
            </w:r>
            <w:r>
              <w:rPr>
                <w:rStyle w:val="IndexLink"/>
              </w:rPr>
              <w:t>105</w:t>
            </w:r>
            <w:r>
              <w:rPr>
                <w:rStyle w:val="IndexLink"/>
                <w:rtl w:val="true"/>
              </w:rPr>
              <w:t xml:space="preserve"> . </w:t>
            </w:r>
            <w:r>
              <w:rPr>
                <w:rStyle w:val="IndexLink"/>
                <w:rtl w:val="true"/>
              </w:rPr>
              <w:t xml:space="preserve">سفرنامه عتبات </w:t>
            </w:r>
            <w:r>
              <w:rPr>
                <w:rStyle w:val="IndexLink"/>
                <w:rtl w:val="true"/>
              </w:rPr>
              <w:t>(</w:t>
            </w:r>
            <w:r>
              <w:rPr>
                <w:rStyle w:val="IndexLink"/>
                <w:rtl w:val="true"/>
              </w:rPr>
              <w:t>فارسى</w:t>
            </w:r>
            <w:r>
              <w:rPr>
                <w:rStyle w:val="IndexLink"/>
                <w:rtl w:val="true"/>
              </w:rPr>
              <w:t>)</w:t>
              <w:tab/>
            </w:r>
            <w:r>
              <w:rPr>
                <w:rStyle w:val="IndexLink"/>
              </w:rPr>
              <w:t>98</w:t>
            </w:r>
          </w:hyperlink>
        </w:p>
        <w:p>
          <w:pPr>
            <w:pStyle w:val="Contents3"/>
            <w:tabs>
              <w:tab w:val="clear" w:pos="8459"/>
              <w:tab w:val="right" w:pos="9026" w:leader="dot"/>
            </w:tabs>
            <w:rPr/>
          </w:pPr>
          <w:hyperlink w:anchor="__RefHeading___Toc2320316_3804643083">
            <w:r>
              <w:rPr>
                <w:webHidden/>
                <w:rStyle w:val="IndexLink"/>
              </w:rPr>
              <w:t>158</w:t>
            </w:r>
            <w:r>
              <w:rPr>
                <w:rStyle w:val="IndexLink"/>
                <w:rtl w:val="true"/>
              </w:rPr>
              <w:t xml:space="preserve"> / </w:t>
            </w:r>
            <w:r>
              <w:rPr>
                <w:rStyle w:val="IndexLink"/>
              </w:rPr>
              <w:t>106</w:t>
            </w:r>
            <w:r>
              <w:rPr>
                <w:rStyle w:val="IndexLink"/>
                <w:rtl w:val="true"/>
              </w:rPr>
              <w:t xml:space="preserve"> . </w:t>
            </w:r>
            <w:r>
              <w:rPr>
                <w:rStyle w:val="IndexLink"/>
                <w:rtl w:val="true"/>
              </w:rPr>
              <w:t xml:space="preserve">سفرنامه عتبات و مكه به سال </w:t>
            </w:r>
            <w:r>
              <w:rPr>
                <w:rStyle w:val="IndexLink"/>
              </w:rPr>
              <w:t>1317</w:t>
            </w:r>
            <w:r>
              <w:rPr>
                <w:rStyle w:val="IndexLink"/>
                <w:rtl w:val="true"/>
              </w:rPr>
              <w:t xml:space="preserve"> (</w:t>
            </w:r>
            <w:r>
              <w:rPr>
                <w:rStyle w:val="IndexLink"/>
                <w:rtl w:val="true"/>
              </w:rPr>
              <w:t>فارسى</w:t>
            </w:r>
            <w:r>
              <w:rPr>
                <w:rStyle w:val="IndexLink"/>
                <w:rtl w:val="true"/>
              </w:rPr>
              <w:t>)</w:t>
              <w:tab/>
            </w:r>
            <w:r>
              <w:rPr>
                <w:rStyle w:val="IndexLink"/>
              </w:rPr>
              <w:t>98</w:t>
            </w:r>
          </w:hyperlink>
        </w:p>
        <w:p>
          <w:pPr>
            <w:pStyle w:val="Contents3"/>
            <w:tabs>
              <w:tab w:val="clear" w:pos="8459"/>
              <w:tab w:val="right" w:pos="9026" w:leader="dot"/>
            </w:tabs>
            <w:rPr/>
          </w:pPr>
          <w:hyperlink w:anchor="__RefHeading___Toc2320318_3804643083">
            <w:r>
              <w:rPr>
                <w:webHidden/>
                <w:rStyle w:val="IndexLink"/>
              </w:rPr>
              <w:t>159</w:t>
            </w:r>
            <w:r>
              <w:rPr>
                <w:rStyle w:val="IndexLink"/>
                <w:rtl w:val="true"/>
              </w:rPr>
              <w:t xml:space="preserve"> / </w:t>
            </w:r>
            <w:r>
              <w:rPr>
                <w:rStyle w:val="IndexLink"/>
              </w:rPr>
              <w:t>107</w:t>
            </w:r>
            <w:r>
              <w:rPr>
                <w:rStyle w:val="IndexLink"/>
                <w:rtl w:val="true"/>
              </w:rPr>
              <w:t xml:space="preserve"> . </w:t>
            </w:r>
            <w:r>
              <w:rPr>
                <w:rStyle w:val="IndexLink"/>
                <w:rtl w:val="true"/>
              </w:rPr>
              <w:t xml:space="preserve">سفرنامه عضدالملك به عتبات </w:t>
            </w:r>
            <w:r>
              <w:rPr>
                <w:rStyle w:val="IndexLink"/>
                <w:rtl w:val="true"/>
              </w:rPr>
              <w:t>(</w:t>
            </w:r>
            <w:r>
              <w:rPr>
                <w:rStyle w:val="IndexLink"/>
                <w:rtl w:val="true"/>
              </w:rPr>
              <w:t>فارسى</w:t>
            </w:r>
            <w:r>
              <w:rPr>
                <w:rStyle w:val="IndexLink"/>
                <w:rtl w:val="true"/>
              </w:rPr>
              <w:t>)</w:t>
              <w:tab/>
            </w:r>
            <w:r>
              <w:rPr>
                <w:rStyle w:val="IndexLink"/>
              </w:rPr>
              <w:t>98</w:t>
            </w:r>
          </w:hyperlink>
        </w:p>
        <w:p>
          <w:pPr>
            <w:pStyle w:val="Contents3"/>
            <w:tabs>
              <w:tab w:val="clear" w:pos="8459"/>
              <w:tab w:val="right" w:pos="9026" w:leader="dot"/>
            </w:tabs>
            <w:rPr/>
          </w:pPr>
          <w:hyperlink w:anchor="__RefHeading___Toc2320320_3804643083">
            <w:r>
              <w:rPr>
                <w:webHidden/>
                <w:rStyle w:val="IndexLink"/>
              </w:rPr>
              <w:t>160</w:t>
            </w:r>
            <w:r>
              <w:rPr>
                <w:rStyle w:val="IndexLink"/>
                <w:rtl w:val="true"/>
              </w:rPr>
              <w:t xml:space="preserve"> / </w:t>
            </w:r>
            <w:r>
              <w:rPr>
                <w:rStyle w:val="IndexLink"/>
              </w:rPr>
              <w:t>108</w:t>
            </w:r>
            <w:r>
              <w:rPr>
                <w:rStyle w:val="IndexLink"/>
                <w:rtl w:val="true"/>
              </w:rPr>
              <w:t xml:space="preserve"> . </w:t>
            </w:r>
            <w:r>
              <w:rPr>
                <w:rStyle w:val="IndexLink"/>
                <w:rtl w:val="true"/>
              </w:rPr>
              <w:t xml:space="preserve">سفرنامه قم </w:t>
            </w:r>
            <w:r>
              <w:rPr>
                <w:rStyle w:val="IndexLink"/>
                <w:rtl w:val="true"/>
              </w:rPr>
              <w:t xml:space="preserve">: </w:t>
            </w:r>
            <w:r>
              <w:rPr>
                <w:rStyle w:val="IndexLink"/>
                <w:rtl w:val="true"/>
              </w:rPr>
              <w:t xml:space="preserve">از زنجان تا قم </w:t>
            </w:r>
            <w:r>
              <w:rPr>
                <w:rStyle w:val="IndexLink"/>
                <w:rtl w:val="true"/>
              </w:rPr>
              <w:t>(</w:t>
            </w:r>
            <w:r>
              <w:rPr>
                <w:rStyle w:val="IndexLink"/>
              </w:rPr>
              <w:t>1335</w:t>
            </w:r>
            <w:r>
              <w:rPr>
                <w:rStyle w:val="IndexLink"/>
                <w:rtl w:val="true"/>
              </w:rPr>
              <w:t>ق</w:t>
            </w:r>
            <w:r>
              <w:rPr>
                <w:rStyle w:val="IndexLink"/>
                <w:rtl w:val="true"/>
              </w:rPr>
              <w:t>) (</w:t>
            </w:r>
            <w:r>
              <w:rPr>
                <w:rStyle w:val="IndexLink"/>
                <w:rtl w:val="true"/>
              </w:rPr>
              <w:t>فارسى</w:t>
            </w:r>
            <w:r>
              <w:rPr>
                <w:rStyle w:val="IndexLink"/>
                <w:rtl w:val="true"/>
              </w:rPr>
              <w:t>)</w:t>
              <w:tab/>
            </w:r>
            <w:r>
              <w:rPr>
                <w:rStyle w:val="IndexLink"/>
              </w:rPr>
              <w:t>99</w:t>
            </w:r>
          </w:hyperlink>
        </w:p>
        <w:p>
          <w:pPr>
            <w:pStyle w:val="Contents3"/>
            <w:tabs>
              <w:tab w:val="clear" w:pos="8459"/>
              <w:tab w:val="right" w:pos="9026" w:leader="dot"/>
            </w:tabs>
            <w:rPr/>
          </w:pPr>
          <w:hyperlink w:anchor="__RefHeading___Toc2320322_3804643083">
            <w:r>
              <w:rPr>
                <w:webHidden/>
                <w:rStyle w:val="IndexLink"/>
              </w:rPr>
              <w:t>161</w:t>
            </w:r>
            <w:r>
              <w:rPr>
                <w:rStyle w:val="IndexLink"/>
                <w:rtl w:val="true"/>
              </w:rPr>
              <w:t xml:space="preserve"> / </w:t>
            </w:r>
            <w:r>
              <w:rPr>
                <w:rStyle w:val="IndexLink"/>
              </w:rPr>
              <w:t>109</w:t>
            </w:r>
            <w:r>
              <w:rPr>
                <w:rStyle w:val="IndexLink"/>
                <w:rtl w:val="true"/>
              </w:rPr>
              <w:t xml:space="preserve"> . </w:t>
            </w:r>
            <w:r>
              <w:rPr>
                <w:rStyle w:val="IndexLink"/>
                <w:rtl w:val="true"/>
              </w:rPr>
              <w:t xml:space="preserve">سفينة البحار و مدينة الحكم و الاثار </w:t>
            </w:r>
            <w:r>
              <w:rPr>
                <w:rStyle w:val="IndexLink"/>
                <w:rtl w:val="true"/>
              </w:rPr>
              <w:t>(</w:t>
            </w:r>
            <w:r>
              <w:rPr>
                <w:rStyle w:val="IndexLink"/>
                <w:rtl w:val="true"/>
              </w:rPr>
              <w:t>عربى</w:t>
            </w:r>
            <w:r>
              <w:rPr>
                <w:rStyle w:val="IndexLink"/>
                <w:rtl w:val="true"/>
              </w:rPr>
              <w:t>)</w:t>
              <w:tab/>
            </w:r>
            <w:r>
              <w:rPr>
                <w:rStyle w:val="IndexLink"/>
              </w:rPr>
              <w:t>99</w:t>
            </w:r>
          </w:hyperlink>
        </w:p>
        <w:p>
          <w:pPr>
            <w:pStyle w:val="Contents3"/>
            <w:tabs>
              <w:tab w:val="clear" w:pos="8459"/>
              <w:tab w:val="right" w:pos="9026" w:leader="dot"/>
            </w:tabs>
            <w:rPr/>
          </w:pPr>
          <w:hyperlink w:anchor="__RefHeading___Toc2320324_3804643083">
            <w:r>
              <w:rPr>
                <w:webHidden/>
                <w:rStyle w:val="IndexLink"/>
              </w:rPr>
              <w:t>162</w:t>
            </w:r>
            <w:r>
              <w:rPr>
                <w:rStyle w:val="IndexLink"/>
                <w:rtl w:val="true"/>
              </w:rPr>
              <w:t xml:space="preserve"> / </w:t>
            </w:r>
            <w:r>
              <w:rPr>
                <w:rStyle w:val="IndexLink"/>
              </w:rPr>
              <w:t>110</w:t>
            </w:r>
            <w:r>
              <w:rPr>
                <w:rStyle w:val="IndexLink"/>
                <w:rtl w:val="true"/>
              </w:rPr>
              <w:t xml:space="preserve"> . </w:t>
            </w:r>
            <w:r>
              <w:rPr>
                <w:rStyle w:val="IndexLink"/>
                <w:rtl w:val="true"/>
              </w:rPr>
              <w:t xml:space="preserve">شاگردان مكتب ائمه عليهم السلام </w:t>
            </w:r>
            <w:r>
              <w:rPr>
                <w:rStyle w:val="IndexLink"/>
                <w:rtl w:val="true"/>
              </w:rPr>
              <w:t>(</w:t>
            </w:r>
            <w:r>
              <w:rPr>
                <w:rStyle w:val="IndexLink"/>
                <w:rtl w:val="true"/>
              </w:rPr>
              <w:t>فارسى</w:t>
            </w:r>
            <w:r>
              <w:rPr>
                <w:rStyle w:val="IndexLink"/>
                <w:rtl w:val="true"/>
              </w:rPr>
              <w:t>)</w:t>
              <w:tab/>
            </w:r>
            <w:r>
              <w:rPr>
                <w:rStyle w:val="IndexLink"/>
              </w:rPr>
              <w:t>99</w:t>
            </w:r>
          </w:hyperlink>
        </w:p>
        <w:p>
          <w:pPr>
            <w:pStyle w:val="Contents3"/>
            <w:tabs>
              <w:tab w:val="clear" w:pos="8459"/>
              <w:tab w:val="right" w:pos="9026" w:leader="dot"/>
            </w:tabs>
            <w:rPr/>
          </w:pPr>
          <w:hyperlink w:anchor="__RefHeading___Toc2320326_3804643083">
            <w:r>
              <w:rPr>
                <w:webHidden/>
                <w:rStyle w:val="IndexLink"/>
              </w:rPr>
              <w:t>163</w:t>
            </w:r>
            <w:r>
              <w:rPr>
                <w:rStyle w:val="IndexLink"/>
                <w:rtl w:val="true"/>
              </w:rPr>
              <w:t xml:space="preserve"> / </w:t>
            </w:r>
            <w:r>
              <w:rPr>
                <w:rStyle w:val="IndexLink"/>
              </w:rPr>
              <w:t>111</w:t>
            </w:r>
            <w:r>
              <w:rPr>
                <w:rStyle w:val="IndexLink"/>
                <w:rtl w:val="true"/>
              </w:rPr>
              <w:t xml:space="preserve"> . </w:t>
            </w:r>
            <w:r>
              <w:rPr>
                <w:rStyle w:val="IndexLink"/>
                <w:rtl w:val="true"/>
              </w:rPr>
              <w:t xml:space="preserve">الشجرة المباركة فی انساب الطالبية </w:t>
            </w:r>
            <w:r>
              <w:rPr>
                <w:rStyle w:val="IndexLink"/>
                <w:rtl w:val="true"/>
              </w:rPr>
              <w:t>(</w:t>
            </w:r>
            <w:r>
              <w:rPr>
                <w:rStyle w:val="IndexLink"/>
                <w:rtl w:val="true"/>
              </w:rPr>
              <w:t>عربى</w:t>
            </w:r>
            <w:r>
              <w:rPr>
                <w:rStyle w:val="IndexLink"/>
                <w:rtl w:val="true"/>
              </w:rPr>
              <w:t>)</w:t>
              <w:tab/>
            </w:r>
            <w:r>
              <w:rPr>
                <w:rStyle w:val="IndexLink"/>
              </w:rPr>
              <w:t>99</w:t>
            </w:r>
          </w:hyperlink>
        </w:p>
        <w:p>
          <w:pPr>
            <w:pStyle w:val="Contents3"/>
            <w:tabs>
              <w:tab w:val="clear" w:pos="8459"/>
              <w:tab w:val="right" w:pos="9026" w:leader="dot"/>
            </w:tabs>
            <w:rPr/>
          </w:pPr>
          <w:hyperlink w:anchor="__RefHeading___Toc2320328_3804643083">
            <w:r>
              <w:rPr>
                <w:webHidden/>
                <w:rStyle w:val="IndexLink"/>
              </w:rPr>
              <w:t>164</w:t>
            </w:r>
            <w:r>
              <w:rPr>
                <w:rStyle w:val="IndexLink"/>
                <w:rtl w:val="true"/>
              </w:rPr>
              <w:t xml:space="preserve"> / </w:t>
            </w:r>
            <w:r>
              <w:rPr>
                <w:rStyle w:val="IndexLink"/>
              </w:rPr>
              <w:t>112</w:t>
            </w:r>
            <w:r>
              <w:rPr>
                <w:rStyle w:val="IndexLink"/>
                <w:rtl w:val="true"/>
              </w:rPr>
              <w:t xml:space="preserve"> . </w:t>
            </w:r>
            <w:r>
              <w:rPr>
                <w:rStyle w:val="IndexLink"/>
                <w:rtl w:val="true"/>
              </w:rPr>
              <w:t xml:space="preserve">شعب المقال فی احوال الرجال </w:t>
            </w:r>
            <w:r>
              <w:rPr>
                <w:rStyle w:val="IndexLink"/>
                <w:rtl w:val="true"/>
              </w:rPr>
              <w:t>(</w:t>
            </w:r>
            <w:r>
              <w:rPr>
                <w:rStyle w:val="IndexLink"/>
                <w:rtl w:val="true"/>
              </w:rPr>
              <w:t>عربى</w:t>
            </w:r>
            <w:r>
              <w:rPr>
                <w:rStyle w:val="IndexLink"/>
                <w:rtl w:val="true"/>
              </w:rPr>
              <w:t>)</w:t>
              <w:tab/>
            </w:r>
            <w:r>
              <w:rPr>
                <w:rStyle w:val="IndexLink"/>
              </w:rPr>
              <w:t>100</w:t>
            </w:r>
          </w:hyperlink>
        </w:p>
        <w:p>
          <w:pPr>
            <w:pStyle w:val="Contents3"/>
            <w:tabs>
              <w:tab w:val="clear" w:pos="8459"/>
              <w:tab w:val="right" w:pos="9026" w:leader="dot"/>
            </w:tabs>
            <w:rPr/>
          </w:pPr>
          <w:hyperlink w:anchor="__RefHeading___Toc2320330_3804643083">
            <w:r>
              <w:rPr>
                <w:webHidden/>
                <w:rStyle w:val="IndexLink"/>
              </w:rPr>
              <w:t>165</w:t>
            </w:r>
            <w:r>
              <w:rPr>
                <w:rStyle w:val="IndexLink"/>
                <w:rtl w:val="true"/>
              </w:rPr>
              <w:t xml:space="preserve"> / </w:t>
            </w:r>
            <w:r>
              <w:rPr>
                <w:rStyle w:val="IndexLink"/>
              </w:rPr>
              <w:t>113</w:t>
            </w:r>
            <w:r>
              <w:rPr>
                <w:rStyle w:val="IndexLink"/>
                <w:rtl w:val="true"/>
              </w:rPr>
              <w:t xml:space="preserve"> . </w:t>
            </w:r>
            <w:r>
              <w:rPr>
                <w:rStyle w:val="IndexLink"/>
                <w:rtl w:val="true"/>
              </w:rPr>
              <w:t xml:space="preserve">شيخ فضل الله نوری در ظلمت مشروطه </w:t>
            </w:r>
            <w:r>
              <w:rPr>
                <w:rStyle w:val="IndexLink"/>
                <w:rtl w:val="true"/>
              </w:rPr>
              <w:t>(</w:t>
            </w:r>
            <w:r>
              <w:rPr>
                <w:rStyle w:val="IndexLink"/>
                <w:rtl w:val="true"/>
              </w:rPr>
              <w:t>فارسى</w:t>
            </w:r>
            <w:r>
              <w:rPr>
                <w:rStyle w:val="IndexLink"/>
                <w:rtl w:val="true"/>
              </w:rPr>
              <w:t>)</w:t>
              <w:tab/>
            </w:r>
            <w:r>
              <w:rPr>
                <w:rStyle w:val="IndexLink"/>
              </w:rPr>
              <w:t>100</w:t>
            </w:r>
          </w:hyperlink>
        </w:p>
        <w:p>
          <w:pPr>
            <w:pStyle w:val="Contents3"/>
            <w:tabs>
              <w:tab w:val="clear" w:pos="8459"/>
              <w:tab w:val="right" w:pos="9026" w:leader="dot"/>
            </w:tabs>
            <w:rPr/>
          </w:pPr>
          <w:hyperlink w:anchor="__RefHeading___Toc2320332_3804643083">
            <w:r>
              <w:rPr>
                <w:webHidden/>
                <w:rStyle w:val="IndexLink"/>
              </w:rPr>
              <w:t>166</w:t>
            </w:r>
            <w:r>
              <w:rPr>
                <w:rStyle w:val="IndexLink"/>
                <w:rtl w:val="true"/>
              </w:rPr>
              <w:t xml:space="preserve"> / </w:t>
            </w:r>
            <w:r>
              <w:rPr>
                <w:rStyle w:val="IndexLink"/>
              </w:rPr>
              <w:t>114</w:t>
            </w:r>
            <w:r>
              <w:rPr>
                <w:rStyle w:val="IndexLink"/>
                <w:rtl w:val="true"/>
              </w:rPr>
              <w:t xml:space="preserve"> . </w:t>
            </w:r>
            <w:r>
              <w:rPr>
                <w:rStyle w:val="IndexLink"/>
                <w:rtl w:val="true"/>
              </w:rPr>
              <w:t xml:space="preserve">الصراط المستقيم الی مستحقی التقديم </w:t>
            </w:r>
            <w:r>
              <w:rPr>
                <w:rStyle w:val="IndexLink"/>
                <w:rtl w:val="true"/>
              </w:rPr>
              <w:t>(</w:t>
            </w:r>
            <w:r>
              <w:rPr>
                <w:rStyle w:val="IndexLink"/>
                <w:rtl w:val="true"/>
              </w:rPr>
              <w:t>عربى</w:t>
            </w:r>
            <w:r>
              <w:rPr>
                <w:rStyle w:val="IndexLink"/>
                <w:rtl w:val="true"/>
              </w:rPr>
              <w:t>)</w:t>
              <w:tab/>
            </w:r>
            <w:r>
              <w:rPr>
                <w:rStyle w:val="IndexLink"/>
              </w:rPr>
              <w:t>100</w:t>
            </w:r>
          </w:hyperlink>
        </w:p>
        <w:p>
          <w:pPr>
            <w:pStyle w:val="Contents3"/>
            <w:tabs>
              <w:tab w:val="clear" w:pos="8459"/>
              <w:tab w:val="right" w:pos="9026" w:leader="dot"/>
            </w:tabs>
            <w:rPr/>
          </w:pPr>
          <w:hyperlink w:anchor="__RefHeading___Toc2320334_3804643083">
            <w:r>
              <w:rPr>
                <w:webHidden/>
                <w:rStyle w:val="IndexLink"/>
              </w:rPr>
              <w:t>167</w:t>
            </w:r>
            <w:r>
              <w:rPr>
                <w:rStyle w:val="IndexLink"/>
                <w:rtl w:val="true"/>
              </w:rPr>
              <w:t xml:space="preserve"> / </w:t>
            </w:r>
            <w:r>
              <w:rPr>
                <w:rStyle w:val="IndexLink"/>
              </w:rPr>
              <w:t>115</w:t>
            </w:r>
            <w:r>
              <w:rPr>
                <w:rStyle w:val="IndexLink"/>
                <w:rtl w:val="true"/>
              </w:rPr>
              <w:t xml:space="preserve"> . </w:t>
            </w:r>
            <w:r>
              <w:rPr>
                <w:rStyle w:val="IndexLink"/>
                <w:rtl w:val="true"/>
              </w:rPr>
              <w:t xml:space="preserve">ضياء الصالحين </w:t>
            </w:r>
            <w:r>
              <w:rPr>
                <w:rStyle w:val="IndexLink"/>
                <w:rtl w:val="true"/>
              </w:rPr>
              <w:t>(</w:t>
            </w:r>
            <w:r>
              <w:rPr>
                <w:rStyle w:val="IndexLink"/>
                <w:rtl w:val="true"/>
              </w:rPr>
              <w:t>عربى</w:t>
            </w:r>
            <w:r>
              <w:rPr>
                <w:rStyle w:val="IndexLink"/>
                <w:rtl w:val="true"/>
              </w:rPr>
              <w:t>)</w:t>
              <w:tab/>
            </w:r>
            <w:r>
              <w:rPr>
                <w:rStyle w:val="IndexLink"/>
              </w:rPr>
              <w:t>100</w:t>
            </w:r>
          </w:hyperlink>
        </w:p>
        <w:p>
          <w:pPr>
            <w:pStyle w:val="Contents3"/>
            <w:tabs>
              <w:tab w:val="clear" w:pos="8459"/>
              <w:tab w:val="right" w:pos="9026" w:leader="dot"/>
            </w:tabs>
            <w:rPr/>
          </w:pPr>
          <w:hyperlink w:anchor="__RefHeading___Toc2320336_3804643083">
            <w:r>
              <w:rPr>
                <w:webHidden/>
                <w:rStyle w:val="IndexLink"/>
              </w:rPr>
              <w:t>168</w:t>
            </w:r>
            <w:r>
              <w:rPr>
                <w:rStyle w:val="IndexLink"/>
                <w:rtl w:val="true"/>
              </w:rPr>
              <w:t xml:space="preserve"> / </w:t>
            </w:r>
            <w:r>
              <w:rPr>
                <w:rStyle w:val="IndexLink"/>
              </w:rPr>
              <w:t>116</w:t>
            </w:r>
            <w:r>
              <w:rPr>
                <w:rStyle w:val="IndexLink"/>
                <w:rtl w:val="true"/>
              </w:rPr>
              <w:t xml:space="preserve"> . </w:t>
            </w:r>
            <w:r>
              <w:rPr>
                <w:rStyle w:val="IndexLink"/>
                <w:rtl w:val="true"/>
              </w:rPr>
              <w:t xml:space="preserve">طرائف المقال فی معرفة طبقات الرجال </w:t>
            </w:r>
            <w:r>
              <w:rPr>
                <w:rStyle w:val="IndexLink"/>
                <w:rtl w:val="true"/>
              </w:rPr>
              <w:t>(</w:t>
            </w:r>
            <w:r>
              <w:rPr>
                <w:rStyle w:val="IndexLink"/>
                <w:rtl w:val="true"/>
              </w:rPr>
              <w:t>عربى</w:t>
            </w:r>
            <w:r>
              <w:rPr>
                <w:rStyle w:val="IndexLink"/>
                <w:rtl w:val="true"/>
              </w:rPr>
              <w:t>)</w:t>
              <w:tab/>
            </w:r>
            <w:r>
              <w:rPr>
                <w:rStyle w:val="IndexLink"/>
              </w:rPr>
              <w:t>100</w:t>
            </w:r>
          </w:hyperlink>
        </w:p>
        <w:p>
          <w:pPr>
            <w:pStyle w:val="Contents3"/>
            <w:tabs>
              <w:tab w:val="clear" w:pos="8459"/>
              <w:tab w:val="right" w:pos="9026" w:leader="dot"/>
            </w:tabs>
            <w:rPr/>
          </w:pPr>
          <w:hyperlink w:anchor="__RefHeading___Toc2320338_3804643083">
            <w:r>
              <w:rPr>
                <w:webHidden/>
                <w:rStyle w:val="IndexLink"/>
              </w:rPr>
              <w:t>169</w:t>
            </w:r>
            <w:r>
              <w:rPr>
                <w:rStyle w:val="IndexLink"/>
                <w:rtl w:val="true"/>
              </w:rPr>
              <w:t xml:space="preserve"> / </w:t>
            </w:r>
            <w:r>
              <w:rPr>
                <w:rStyle w:val="IndexLink"/>
              </w:rPr>
              <w:t>117</w:t>
            </w:r>
            <w:r>
              <w:rPr>
                <w:rStyle w:val="IndexLink"/>
                <w:rtl w:val="true"/>
              </w:rPr>
              <w:t xml:space="preserve"> . </w:t>
            </w:r>
            <w:r>
              <w:rPr>
                <w:rStyle w:val="IndexLink"/>
                <w:rtl w:val="true"/>
              </w:rPr>
              <w:t xml:space="preserve">طهران قديم </w:t>
            </w:r>
            <w:r>
              <w:rPr>
                <w:rStyle w:val="IndexLink"/>
                <w:rtl w:val="true"/>
              </w:rPr>
              <w:t>(</w:t>
            </w:r>
            <w:r>
              <w:rPr>
                <w:rStyle w:val="IndexLink"/>
                <w:rtl w:val="true"/>
              </w:rPr>
              <w:t>فارسى</w:t>
            </w:r>
            <w:r>
              <w:rPr>
                <w:rStyle w:val="IndexLink"/>
                <w:rtl w:val="true"/>
              </w:rPr>
              <w:t>)</w:t>
              <w:tab/>
            </w:r>
            <w:r>
              <w:rPr>
                <w:rStyle w:val="IndexLink"/>
              </w:rPr>
              <w:t>101</w:t>
            </w:r>
          </w:hyperlink>
        </w:p>
        <w:p>
          <w:pPr>
            <w:pStyle w:val="Contents3"/>
            <w:tabs>
              <w:tab w:val="clear" w:pos="8459"/>
              <w:tab w:val="right" w:pos="9026" w:leader="dot"/>
            </w:tabs>
            <w:rPr/>
          </w:pPr>
          <w:hyperlink w:anchor="__RefHeading___Toc2320340_3804643083">
            <w:r>
              <w:rPr>
                <w:webHidden/>
                <w:rStyle w:val="IndexLink"/>
              </w:rPr>
              <w:t>170</w:t>
            </w:r>
            <w:r>
              <w:rPr>
                <w:rStyle w:val="IndexLink"/>
                <w:rtl w:val="true"/>
              </w:rPr>
              <w:t xml:space="preserve"> / </w:t>
            </w:r>
            <w:r>
              <w:rPr>
                <w:rStyle w:val="IndexLink"/>
              </w:rPr>
              <w:t>118</w:t>
            </w:r>
            <w:r>
              <w:rPr>
                <w:rStyle w:val="IndexLink"/>
                <w:rtl w:val="true"/>
              </w:rPr>
              <w:t xml:space="preserve"> . </w:t>
            </w:r>
            <w:r>
              <w:rPr>
                <w:rStyle w:val="IndexLink"/>
                <w:rtl w:val="true"/>
              </w:rPr>
              <w:t xml:space="preserve">علل الشرايع </w:t>
            </w:r>
            <w:r>
              <w:rPr>
                <w:rStyle w:val="IndexLink"/>
                <w:rtl w:val="true"/>
              </w:rPr>
              <w:t>(</w:t>
            </w:r>
            <w:r>
              <w:rPr>
                <w:rStyle w:val="IndexLink"/>
                <w:rtl w:val="true"/>
              </w:rPr>
              <w:t>عربى</w:t>
            </w:r>
            <w:r>
              <w:rPr>
                <w:rStyle w:val="IndexLink"/>
                <w:rtl w:val="true"/>
              </w:rPr>
              <w:t>)</w:t>
              <w:tab/>
            </w:r>
            <w:r>
              <w:rPr>
                <w:rStyle w:val="IndexLink"/>
              </w:rPr>
              <w:t>101</w:t>
            </w:r>
          </w:hyperlink>
        </w:p>
        <w:p>
          <w:pPr>
            <w:pStyle w:val="Contents3"/>
            <w:tabs>
              <w:tab w:val="clear" w:pos="8459"/>
              <w:tab w:val="right" w:pos="9026" w:leader="dot"/>
            </w:tabs>
            <w:rPr/>
          </w:pPr>
          <w:hyperlink w:anchor="__RefHeading___Toc2320342_3804643083">
            <w:r>
              <w:rPr>
                <w:webHidden/>
                <w:rStyle w:val="IndexLink"/>
              </w:rPr>
              <w:t>171</w:t>
            </w:r>
            <w:r>
              <w:rPr>
                <w:rStyle w:val="IndexLink"/>
                <w:rtl w:val="true"/>
              </w:rPr>
              <w:t xml:space="preserve"> / </w:t>
            </w:r>
            <w:r>
              <w:rPr>
                <w:rStyle w:val="IndexLink"/>
              </w:rPr>
              <w:t>119</w:t>
            </w:r>
            <w:r>
              <w:rPr>
                <w:rStyle w:val="IndexLink"/>
                <w:rtl w:val="true"/>
              </w:rPr>
              <w:t xml:space="preserve"> . </w:t>
            </w:r>
            <w:r>
              <w:rPr>
                <w:rStyle w:val="IndexLink"/>
                <w:rtl w:val="true"/>
              </w:rPr>
              <w:t>علويان طبرستان</w:t>
            </w:r>
            <w:r>
              <w:rPr>
                <w:rStyle w:val="IndexLink"/>
                <w:rtl w:val="true"/>
              </w:rPr>
              <w:t>(</w:t>
            </w:r>
            <w:r>
              <w:rPr>
                <w:rStyle w:val="IndexLink"/>
                <w:rtl w:val="true"/>
              </w:rPr>
              <w:t>فارسى</w:t>
            </w:r>
            <w:r>
              <w:rPr>
                <w:rStyle w:val="IndexLink"/>
                <w:rtl w:val="true"/>
              </w:rPr>
              <w:t>)</w:t>
              <w:tab/>
            </w:r>
            <w:r>
              <w:rPr>
                <w:rStyle w:val="IndexLink"/>
              </w:rPr>
              <w:t>101</w:t>
            </w:r>
          </w:hyperlink>
        </w:p>
        <w:p>
          <w:pPr>
            <w:pStyle w:val="Contents3"/>
            <w:tabs>
              <w:tab w:val="clear" w:pos="8459"/>
              <w:tab w:val="right" w:pos="9026" w:leader="dot"/>
            </w:tabs>
            <w:rPr/>
          </w:pPr>
          <w:hyperlink w:anchor="__RefHeading___Toc2320344_3804643083">
            <w:r>
              <w:rPr>
                <w:webHidden/>
                <w:rStyle w:val="IndexLink"/>
              </w:rPr>
              <w:t>172</w:t>
            </w:r>
            <w:r>
              <w:rPr>
                <w:rStyle w:val="IndexLink"/>
                <w:rtl w:val="true"/>
              </w:rPr>
              <w:t xml:space="preserve"> / </w:t>
            </w:r>
            <w:r>
              <w:rPr>
                <w:rStyle w:val="IndexLink"/>
              </w:rPr>
              <w:t>120</w:t>
            </w:r>
            <w:r>
              <w:rPr>
                <w:rStyle w:val="IndexLink"/>
                <w:rtl w:val="true"/>
              </w:rPr>
              <w:t xml:space="preserve"> . </w:t>
            </w:r>
            <w:r>
              <w:rPr>
                <w:rStyle w:val="IndexLink"/>
                <w:rtl w:val="true"/>
              </w:rPr>
              <w:t xml:space="preserve">عمدة الطالب فی انساب آل ابی طالب </w:t>
            </w:r>
            <w:r>
              <w:rPr>
                <w:rStyle w:val="IndexLink"/>
                <w:rtl w:val="true"/>
              </w:rPr>
              <w:t>(</w:t>
            </w:r>
            <w:r>
              <w:rPr>
                <w:rStyle w:val="IndexLink"/>
                <w:rtl w:val="true"/>
              </w:rPr>
              <w:t>عربى</w:t>
            </w:r>
            <w:r>
              <w:rPr>
                <w:rStyle w:val="IndexLink"/>
                <w:rtl w:val="true"/>
              </w:rPr>
              <w:t>)</w:t>
              <w:tab/>
            </w:r>
            <w:r>
              <w:rPr>
                <w:rStyle w:val="IndexLink"/>
              </w:rPr>
              <w:t>101</w:t>
            </w:r>
          </w:hyperlink>
        </w:p>
        <w:p>
          <w:pPr>
            <w:pStyle w:val="Contents3"/>
            <w:tabs>
              <w:tab w:val="clear" w:pos="8459"/>
              <w:tab w:val="right" w:pos="9026" w:leader="dot"/>
            </w:tabs>
            <w:rPr/>
          </w:pPr>
          <w:hyperlink w:anchor="__RefHeading___Toc2320346_3804643083">
            <w:r>
              <w:rPr>
                <w:webHidden/>
                <w:rStyle w:val="IndexLink"/>
              </w:rPr>
              <w:t>173</w:t>
            </w:r>
            <w:r>
              <w:rPr>
                <w:rStyle w:val="IndexLink"/>
                <w:rtl w:val="true"/>
              </w:rPr>
              <w:t xml:space="preserve"> / </w:t>
            </w:r>
            <w:r>
              <w:rPr>
                <w:rStyle w:val="IndexLink"/>
              </w:rPr>
              <w:t>121</w:t>
            </w:r>
            <w:r>
              <w:rPr>
                <w:rStyle w:val="IndexLink"/>
                <w:rtl w:val="true"/>
              </w:rPr>
              <w:t xml:space="preserve"> . </w:t>
            </w:r>
            <w:r>
              <w:rPr>
                <w:rStyle w:val="IndexLink"/>
                <w:rtl w:val="true"/>
              </w:rPr>
              <w:t>عوالم العلوم و المعارف و الاحوال من الايات و الاخبار و الاقوال</w:t>
            </w:r>
            <w:r>
              <w:rPr>
                <w:rStyle w:val="IndexLink"/>
                <w:rtl w:val="true"/>
              </w:rPr>
              <w:t>(</w:t>
            </w:r>
            <w:r>
              <w:rPr>
                <w:rStyle w:val="IndexLink"/>
                <w:rtl w:val="true"/>
              </w:rPr>
              <w:t>عربى</w:t>
            </w:r>
            <w:r>
              <w:rPr>
                <w:rStyle w:val="IndexLink"/>
                <w:rtl w:val="true"/>
              </w:rPr>
              <w:t>)</w:t>
              <w:tab/>
            </w:r>
            <w:r>
              <w:rPr>
                <w:rStyle w:val="IndexLink"/>
              </w:rPr>
              <w:t>102</w:t>
            </w:r>
          </w:hyperlink>
        </w:p>
        <w:p>
          <w:pPr>
            <w:pStyle w:val="Contents3"/>
            <w:tabs>
              <w:tab w:val="clear" w:pos="8459"/>
              <w:tab w:val="right" w:pos="9026" w:leader="dot"/>
            </w:tabs>
            <w:rPr/>
          </w:pPr>
          <w:hyperlink w:anchor="__RefHeading___Toc2320348_3804643083">
            <w:r>
              <w:rPr>
                <w:webHidden/>
                <w:rStyle w:val="IndexLink"/>
              </w:rPr>
              <w:t>174</w:t>
            </w:r>
            <w:r>
              <w:rPr>
                <w:rStyle w:val="IndexLink"/>
                <w:rtl w:val="true"/>
              </w:rPr>
              <w:t xml:space="preserve"> / </w:t>
            </w:r>
            <w:r>
              <w:rPr>
                <w:rStyle w:val="IndexLink"/>
              </w:rPr>
              <w:t>122</w:t>
            </w:r>
            <w:r>
              <w:rPr>
                <w:rStyle w:val="IndexLink"/>
                <w:rtl w:val="true"/>
              </w:rPr>
              <w:t xml:space="preserve"> . </w:t>
            </w:r>
            <w:r>
              <w:rPr>
                <w:rStyle w:val="IndexLink"/>
                <w:rtl w:val="true"/>
              </w:rPr>
              <w:t xml:space="preserve">عيون اخبار الرضا </w:t>
            </w:r>
            <w:r>
              <w:rPr>
                <w:rStyle w:val="IndexLink"/>
                <w:rtl w:val="true"/>
              </w:rPr>
              <w:t>(</w:t>
            </w:r>
            <w:r>
              <w:rPr>
                <w:rStyle w:val="IndexLink"/>
                <w:rtl w:val="true"/>
              </w:rPr>
              <w:t>عربى</w:t>
            </w:r>
            <w:r>
              <w:rPr>
                <w:rStyle w:val="IndexLink"/>
                <w:rtl w:val="true"/>
              </w:rPr>
              <w:t>)</w:t>
              <w:tab/>
            </w:r>
            <w:r>
              <w:rPr>
                <w:rStyle w:val="IndexLink"/>
              </w:rPr>
              <w:t>102</w:t>
            </w:r>
          </w:hyperlink>
        </w:p>
        <w:p>
          <w:pPr>
            <w:pStyle w:val="Contents3"/>
            <w:tabs>
              <w:tab w:val="clear" w:pos="8459"/>
              <w:tab w:val="right" w:pos="9026" w:leader="dot"/>
            </w:tabs>
            <w:rPr/>
          </w:pPr>
          <w:hyperlink w:anchor="__RefHeading___Toc2320350_3804643083">
            <w:r>
              <w:rPr>
                <w:webHidden/>
                <w:rStyle w:val="IndexLink"/>
              </w:rPr>
              <w:t>175</w:t>
            </w:r>
            <w:r>
              <w:rPr>
                <w:rStyle w:val="IndexLink"/>
                <w:rtl w:val="true"/>
              </w:rPr>
              <w:t xml:space="preserve"> / </w:t>
            </w:r>
            <w:r>
              <w:rPr>
                <w:rStyle w:val="IndexLink"/>
              </w:rPr>
              <w:t>123</w:t>
            </w:r>
            <w:r>
              <w:rPr>
                <w:rStyle w:val="IndexLink"/>
                <w:rtl w:val="true"/>
              </w:rPr>
              <w:t xml:space="preserve"> . </w:t>
            </w:r>
            <w:r>
              <w:rPr>
                <w:rStyle w:val="IndexLink"/>
                <w:rtl w:val="true"/>
              </w:rPr>
              <w:t xml:space="preserve">فائق المقال فی الحديث و الرجال </w:t>
            </w:r>
            <w:r>
              <w:rPr>
                <w:rStyle w:val="IndexLink"/>
                <w:rtl w:val="true"/>
              </w:rPr>
              <w:t>(</w:t>
            </w:r>
            <w:r>
              <w:rPr>
                <w:rStyle w:val="IndexLink"/>
                <w:rtl w:val="true"/>
              </w:rPr>
              <w:t>عربى</w:t>
            </w:r>
            <w:r>
              <w:rPr>
                <w:rStyle w:val="IndexLink"/>
                <w:rtl w:val="true"/>
              </w:rPr>
              <w:t>)</w:t>
              <w:tab/>
            </w:r>
            <w:r>
              <w:rPr>
                <w:rStyle w:val="IndexLink"/>
              </w:rPr>
              <w:t>102</w:t>
            </w:r>
          </w:hyperlink>
        </w:p>
        <w:p>
          <w:pPr>
            <w:pStyle w:val="Contents3"/>
            <w:tabs>
              <w:tab w:val="clear" w:pos="8459"/>
              <w:tab w:val="right" w:pos="9026" w:leader="dot"/>
            </w:tabs>
            <w:rPr/>
          </w:pPr>
          <w:hyperlink w:anchor="__RefHeading___Toc2320352_3804643083">
            <w:r>
              <w:rPr>
                <w:webHidden/>
                <w:rStyle w:val="IndexLink"/>
              </w:rPr>
              <w:t>176</w:t>
            </w:r>
            <w:r>
              <w:rPr>
                <w:rStyle w:val="IndexLink"/>
                <w:rtl w:val="true"/>
              </w:rPr>
              <w:t xml:space="preserve"> / </w:t>
            </w:r>
            <w:r>
              <w:rPr>
                <w:rStyle w:val="IndexLink"/>
              </w:rPr>
              <w:t>124</w:t>
            </w:r>
            <w:r>
              <w:rPr>
                <w:rStyle w:val="IndexLink"/>
                <w:rtl w:val="true"/>
              </w:rPr>
              <w:t xml:space="preserve"> . </w:t>
            </w:r>
            <w:r>
              <w:rPr>
                <w:rStyle w:val="IndexLink"/>
                <w:rtl w:val="true"/>
              </w:rPr>
              <w:t xml:space="preserve">الفخری فی انساب الطالبيين </w:t>
            </w:r>
            <w:r>
              <w:rPr>
                <w:rStyle w:val="IndexLink"/>
                <w:rtl w:val="true"/>
              </w:rPr>
              <w:t>(</w:t>
            </w:r>
            <w:r>
              <w:rPr>
                <w:rStyle w:val="IndexLink"/>
                <w:rtl w:val="true"/>
              </w:rPr>
              <w:t>عربى</w:t>
            </w:r>
            <w:r>
              <w:rPr>
                <w:rStyle w:val="IndexLink"/>
                <w:rtl w:val="true"/>
              </w:rPr>
              <w:t>)</w:t>
              <w:tab/>
            </w:r>
            <w:r>
              <w:rPr>
                <w:rStyle w:val="IndexLink"/>
              </w:rPr>
              <w:t>102</w:t>
            </w:r>
          </w:hyperlink>
        </w:p>
        <w:p>
          <w:pPr>
            <w:pStyle w:val="Contents3"/>
            <w:tabs>
              <w:tab w:val="clear" w:pos="8459"/>
              <w:tab w:val="right" w:pos="9026" w:leader="dot"/>
            </w:tabs>
            <w:rPr/>
          </w:pPr>
          <w:hyperlink w:anchor="__RefHeading___Toc2320354_3804643083">
            <w:r>
              <w:rPr>
                <w:webHidden/>
                <w:rStyle w:val="IndexLink"/>
              </w:rPr>
              <w:t>177</w:t>
            </w:r>
            <w:r>
              <w:rPr>
                <w:rStyle w:val="IndexLink"/>
                <w:rtl w:val="true"/>
              </w:rPr>
              <w:t xml:space="preserve"> / </w:t>
            </w:r>
            <w:r>
              <w:rPr>
                <w:rStyle w:val="IndexLink"/>
              </w:rPr>
              <w:t>125</w:t>
            </w:r>
            <w:r>
              <w:rPr>
                <w:rStyle w:val="IndexLink"/>
                <w:rtl w:val="true"/>
              </w:rPr>
              <w:t xml:space="preserve"> . </w:t>
            </w:r>
            <w:r>
              <w:rPr>
                <w:rStyle w:val="IndexLink"/>
                <w:rtl w:val="true"/>
              </w:rPr>
              <w:t xml:space="preserve">فرهنگ فارسی </w:t>
            </w:r>
            <w:r>
              <w:rPr>
                <w:rStyle w:val="IndexLink"/>
                <w:rtl w:val="true"/>
              </w:rPr>
              <w:t>(</w:t>
            </w:r>
            <w:r>
              <w:rPr>
                <w:rStyle w:val="IndexLink"/>
                <w:rtl w:val="true"/>
              </w:rPr>
              <w:t>فارسى</w:t>
            </w:r>
            <w:r>
              <w:rPr>
                <w:rStyle w:val="IndexLink"/>
                <w:rtl w:val="true"/>
              </w:rPr>
              <w:t>)</w:t>
              <w:tab/>
            </w:r>
            <w:r>
              <w:rPr>
                <w:rStyle w:val="IndexLink"/>
              </w:rPr>
              <w:t>103</w:t>
            </w:r>
          </w:hyperlink>
        </w:p>
        <w:p>
          <w:pPr>
            <w:pStyle w:val="Contents3"/>
            <w:tabs>
              <w:tab w:val="clear" w:pos="8459"/>
              <w:tab w:val="right" w:pos="9026" w:leader="dot"/>
            </w:tabs>
            <w:rPr/>
          </w:pPr>
          <w:hyperlink w:anchor="__RefHeading___Toc2320356_3804643083">
            <w:r>
              <w:rPr>
                <w:webHidden/>
                <w:rStyle w:val="IndexLink"/>
              </w:rPr>
              <w:t>178</w:t>
            </w:r>
            <w:r>
              <w:rPr>
                <w:rStyle w:val="IndexLink"/>
                <w:rtl w:val="true"/>
              </w:rPr>
              <w:t xml:space="preserve"> / </w:t>
            </w:r>
            <w:r>
              <w:rPr>
                <w:rStyle w:val="IndexLink"/>
              </w:rPr>
              <w:t>126</w:t>
            </w:r>
            <w:r>
              <w:rPr>
                <w:rStyle w:val="IndexLink"/>
                <w:rtl w:val="true"/>
              </w:rPr>
              <w:t xml:space="preserve"> . </w:t>
            </w:r>
            <w:r>
              <w:rPr>
                <w:rStyle w:val="IndexLink"/>
                <w:rtl w:val="true"/>
              </w:rPr>
              <w:t xml:space="preserve">الفصول الفخرية </w:t>
            </w:r>
            <w:r>
              <w:rPr>
                <w:rStyle w:val="IndexLink"/>
                <w:rtl w:val="true"/>
              </w:rPr>
              <w:t>(</w:t>
            </w:r>
            <w:r>
              <w:rPr>
                <w:rStyle w:val="IndexLink"/>
                <w:rtl w:val="true"/>
              </w:rPr>
              <w:t>فارسى</w:t>
            </w:r>
            <w:r>
              <w:rPr>
                <w:rStyle w:val="IndexLink"/>
                <w:rtl w:val="true"/>
              </w:rPr>
              <w:t>)</w:t>
              <w:tab/>
            </w:r>
            <w:r>
              <w:rPr>
                <w:rStyle w:val="IndexLink"/>
              </w:rPr>
              <w:t>103</w:t>
            </w:r>
          </w:hyperlink>
        </w:p>
        <w:p>
          <w:pPr>
            <w:pStyle w:val="Contents3"/>
            <w:tabs>
              <w:tab w:val="clear" w:pos="8459"/>
              <w:tab w:val="right" w:pos="9026" w:leader="dot"/>
            </w:tabs>
            <w:rPr/>
          </w:pPr>
          <w:hyperlink w:anchor="__RefHeading___Toc2320358_3804643083">
            <w:r>
              <w:rPr>
                <w:webHidden/>
                <w:rStyle w:val="IndexLink"/>
              </w:rPr>
              <w:t>179</w:t>
            </w:r>
            <w:r>
              <w:rPr>
                <w:rStyle w:val="IndexLink"/>
                <w:rtl w:val="true"/>
              </w:rPr>
              <w:t xml:space="preserve"> / </w:t>
            </w:r>
            <w:r>
              <w:rPr>
                <w:rStyle w:val="IndexLink"/>
              </w:rPr>
              <w:t>127</w:t>
            </w:r>
            <w:r>
              <w:rPr>
                <w:rStyle w:val="IndexLink"/>
                <w:rtl w:val="true"/>
              </w:rPr>
              <w:t xml:space="preserve"> . </w:t>
            </w:r>
            <w:r>
              <w:rPr>
                <w:rStyle w:val="IndexLink"/>
                <w:rtl w:val="true"/>
              </w:rPr>
              <w:t xml:space="preserve">فضائل الأشهر الثلاثة </w:t>
            </w:r>
            <w:r>
              <w:rPr>
                <w:rStyle w:val="IndexLink"/>
                <w:rtl w:val="true"/>
              </w:rPr>
              <w:t>(</w:t>
            </w:r>
            <w:r>
              <w:rPr>
                <w:rStyle w:val="IndexLink"/>
                <w:rtl w:val="true"/>
              </w:rPr>
              <w:t>عربى</w:t>
            </w:r>
            <w:r>
              <w:rPr>
                <w:rStyle w:val="IndexLink"/>
                <w:rtl w:val="true"/>
              </w:rPr>
              <w:t>)</w:t>
              <w:tab/>
            </w:r>
            <w:r>
              <w:rPr>
                <w:rStyle w:val="IndexLink"/>
              </w:rPr>
              <w:t>103</w:t>
            </w:r>
          </w:hyperlink>
        </w:p>
        <w:p>
          <w:pPr>
            <w:pStyle w:val="Contents3"/>
            <w:tabs>
              <w:tab w:val="clear" w:pos="8459"/>
              <w:tab w:val="right" w:pos="9026" w:leader="dot"/>
            </w:tabs>
            <w:rPr/>
          </w:pPr>
          <w:hyperlink w:anchor="__RefHeading___Toc2320360_3804643083">
            <w:r>
              <w:rPr>
                <w:webHidden/>
                <w:rStyle w:val="IndexLink"/>
              </w:rPr>
              <w:t>180</w:t>
            </w:r>
            <w:r>
              <w:rPr>
                <w:rStyle w:val="IndexLink"/>
                <w:rtl w:val="true"/>
              </w:rPr>
              <w:t xml:space="preserve"> / </w:t>
            </w:r>
            <w:r>
              <w:rPr>
                <w:rStyle w:val="IndexLink"/>
              </w:rPr>
              <w:t>128</w:t>
            </w:r>
            <w:r>
              <w:rPr>
                <w:rStyle w:val="IndexLink"/>
                <w:rtl w:val="true"/>
              </w:rPr>
              <w:t xml:space="preserve"> . </w:t>
            </w:r>
            <w:r>
              <w:rPr>
                <w:rStyle w:val="IndexLink"/>
                <w:rtl w:val="true"/>
              </w:rPr>
              <w:t xml:space="preserve">فهارس بحارالانوار للعلامة المجلسی </w:t>
            </w:r>
            <w:r>
              <w:rPr>
                <w:rStyle w:val="IndexLink"/>
                <w:rtl w:val="true"/>
              </w:rPr>
              <w:t>«</w:t>
            </w:r>
            <w:r>
              <w:rPr>
                <w:rStyle w:val="IndexLink"/>
                <w:rtl w:val="true"/>
              </w:rPr>
              <w:t>قده</w:t>
            </w:r>
            <w:r>
              <w:rPr>
                <w:rStyle w:val="IndexLink"/>
                <w:rtl w:val="true"/>
              </w:rPr>
              <w:t>»(</w:t>
            </w:r>
            <w:r>
              <w:rPr>
                <w:rStyle w:val="IndexLink"/>
                <w:rtl w:val="true"/>
              </w:rPr>
              <w:t>عربى</w:t>
            </w:r>
            <w:r>
              <w:rPr>
                <w:rStyle w:val="IndexLink"/>
                <w:rtl w:val="true"/>
              </w:rPr>
              <w:t>)</w:t>
              <w:tab/>
            </w:r>
            <w:r>
              <w:rPr>
                <w:rStyle w:val="IndexLink"/>
              </w:rPr>
              <w:t>103</w:t>
            </w:r>
          </w:hyperlink>
        </w:p>
        <w:p>
          <w:pPr>
            <w:pStyle w:val="Contents3"/>
            <w:tabs>
              <w:tab w:val="clear" w:pos="8459"/>
              <w:tab w:val="right" w:pos="9026" w:leader="dot"/>
            </w:tabs>
            <w:rPr/>
          </w:pPr>
          <w:hyperlink w:anchor="__RefHeading___Toc2320362_3804643083">
            <w:r>
              <w:rPr>
                <w:webHidden/>
                <w:rStyle w:val="IndexLink"/>
              </w:rPr>
              <w:t>181</w:t>
            </w:r>
            <w:r>
              <w:rPr>
                <w:rStyle w:val="IndexLink"/>
                <w:rtl w:val="true"/>
              </w:rPr>
              <w:t xml:space="preserve"> / </w:t>
            </w:r>
            <w:r>
              <w:rPr>
                <w:rStyle w:val="IndexLink"/>
              </w:rPr>
              <w:t>129</w:t>
            </w:r>
            <w:r>
              <w:rPr>
                <w:rStyle w:val="IndexLink"/>
                <w:rtl w:val="true"/>
              </w:rPr>
              <w:t xml:space="preserve"> . </w:t>
            </w:r>
            <w:r>
              <w:rPr>
                <w:rStyle w:val="IndexLink"/>
                <w:rtl w:val="true"/>
              </w:rPr>
              <w:t xml:space="preserve">فهرس أعلام الذريعة الی تصانيف الشيعة </w:t>
            </w:r>
            <w:r>
              <w:rPr>
                <w:rStyle w:val="IndexLink"/>
                <w:rtl w:val="true"/>
              </w:rPr>
              <w:t>(</w:t>
            </w:r>
            <w:r>
              <w:rPr>
                <w:rStyle w:val="IndexLink"/>
                <w:rtl w:val="true"/>
              </w:rPr>
              <w:t>عربى</w:t>
            </w:r>
            <w:r>
              <w:rPr>
                <w:rStyle w:val="IndexLink"/>
                <w:rtl w:val="true"/>
              </w:rPr>
              <w:t>)</w:t>
              <w:tab/>
            </w:r>
            <w:r>
              <w:rPr>
                <w:rStyle w:val="IndexLink"/>
              </w:rPr>
              <w:t>104</w:t>
            </w:r>
          </w:hyperlink>
        </w:p>
        <w:p>
          <w:pPr>
            <w:pStyle w:val="Contents3"/>
            <w:tabs>
              <w:tab w:val="clear" w:pos="8459"/>
              <w:tab w:val="right" w:pos="9026" w:leader="dot"/>
            </w:tabs>
            <w:rPr/>
          </w:pPr>
          <w:hyperlink w:anchor="__RefHeading___Toc2320364_3804643083">
            <w:r>
              <w:rPr>
                <w:webHidden/>
                <w:rStyle w:val="IndexLink"/>
              </w:rPr>
              <w:t>182</w:t>
            </w:r>
            <w:r>
              <w:rPr>
                <w:rStyle w:val="IndexLink"/>
                <w:rtl w:val="true"/>
              </w:rPr>
              <w:t xml:space="preserve"> / </w:t>
            </w:r>
            <w:r>
              <w:rPr>
                <w:rStyle w:val="IndexLink"/>
              </w:rPr>
              <w:t>130</w:t>
            </w:r>
            <w:r>
              <w:rPr>
                <w:rStyle w:val="IndexLink"/>
                <w:rtl w:val="true"/>
              </w:rPr>
              <w:t xml:space="preserve"> . </w:t>
            </w:r>
            <w:r>
              <w:rPr>
                <w:rStyle w:val="IndexLink"/>
                <w:rtl w:val="true"/>
              </w:rPr>
              <w:t xml:space="preserve">الفهرست </w:t>
            </w:r>
            <w:r>
              <w:rPr>
                <w:rStyle w:val="IndexLink"/>
                <w:rtl w:val="true"/>
              </w:rPr>
              <w:t>(</w:t>
            </w:r>
            <w:r>
              <w:rPr>
                <w:rStyle w:val="IndexLink"/>
                <w:rtl w:val="true"/>
              </w:rPr>
              <w:t>عربى</w:t>
            </w:r>
            <w:r>
              <w:rPr>
                <w:rStyle w:val="IndexLink"/>
                <w:rtl w:val="true"/>
              </w:rPr>
              <w:t>)</w:t>
              <w:tab/>
            </w:r>
            <w:r>
              <w:rPr>
                <w:rStyle w:val="IndexLink"/>
              </w:rPr>
              <w:t>104</w:t>
            </w:r>
          </w:hyperlink>
        </w:p>
        <w:p>
          <w:pPr>
            <w:pStyle w:val="Contents3"/>
            <w:tabs>
              <w:tab w:val="clear" w:pos="8459"/>
              <w:tab w:val="right" w:pos="9026" w:leader="dot"/>
            </w:tabs>
            <w:rPr/>
          </w:pPr>
          <w:hyperlink w:anchor="__RefHeading___Toc2320366_3804643083">
            <w:r>
              <w:rPr>
                <w:webHidden/>
                <w:rStyle w:val="IndexLink"/>
              </w:rPr>
              <w:t>183</w:t>
            </w:r>
            <w:r>
              <w:rPr>
                <w:rStyle w:val="IndexLink"/>
                <w:rtl w:val="true"/>
              </w:rPr>
              <w:t xml:space="preserve"> / </w:t>
            </w:r>
            <w:r>
              <w:rPr>
                <w:rStyle w:val="IndexLink"/>
              </w:rPr>
              <w:t>131</w:t>
            </w:r>
            <w:r>
              <w:rPr>
                <w:rStyle w:val="IndexLink"/>
                <w:rtl w:val="true"/>
              </w:rPr>
              <w:t xml:space="preserve"> . </w:t>
            </w:r>
            <w:r>
              <w:rPr>
                <w:rStyle w:val="IndexLink"/>
                <w:rtl w:val="true"/>
              </w:rPr>
              <w:t xml:space="preserve">قاموس الرجال </w:t>
            </w:r>
            <w:r>
              <w:rPr>
                <w:rStyle w:val="IndexLink"/>
                <w:rtl w:val="true"/>
              </w:rPr>
              <w:t>(</w:t>
            </w:r>
            <w:r>
              <w:rPr>
                <w:rStyle w:val="IndexLink"/>
                <w:rtl w:val="true"/>
              </w:rPr>
              <w:t>عربى</w:t>
            </w:r>
            <w:r>
              <w:rPr>
                <w:rStyle w:val="IndexLink"/>
                <w:rtl w:val="true"/>
              </w:rPr>
              <w:t>)</w:t>
              <w:tab/>
            </w:r>
            <w:r>
              <w:rPr>
                <w:rStyle w:val="IndexLink"/>
              </w:rPr>
              <w:t>104</w:t>
            </w:r>
          </w:hyperlink>
        </w:p>
        <w:p>
          <w:pPr>
            <w:pStyle w:val="Contents3"/>
            <w:tabs>
              <w:tab w:val="clear" w:pos="8459"/>
              <w:tab w:val="right" w:pos="9026" w:leader="dot"/>
            </w:tabs>
            <w:rPr/>
          </w:pPr>
          <w:hyperlink w:anchor="__RefHeading___Toc2320368_3804643083">
            <w:r>
              <w:rPr>
                <w:webHidden/>
                <w:rStyle w:val="IndexLink"/>
              </w:rPr>
              <w:t>184</w:t>
            </w:r>
            <w:r>
              <w:rPr>
                <w:rStyle w:val="IndexLink"/>
                <w:rtl w:val="true"/>
              </w:rPr>
              <w:t xml:space="preserve"> / </w:t>
            </w:r>
            <w:r>
              <w:rPr>
                <w:rStyle w:val="IndexLink"/>
              </w:rPr>
              <w:t>132</w:t>
            </w:r>
            <w:r>
              <w:rPr>
                <w:rStyle w:val="IndexLink"/>
                <w:rtl w:val="true"/>
              </w:rPr>
              <w:t xml:space="preserve"> . </w:t>
            </w:r>
            <w:r>
              <w:rPr>
                <w:rStyle w:val="IndexLink"/>
                <w:rtl w:val="true"/>
              </w:rPr>
              <w:t xml:space="preserve">قهرمانان اسلام </w:t>
            </w:r>
            <w:r>
              <w:rPr>
                <w:rStyle w:val="IndexLink"/>
                <w:rtl w:val="true"/>
              </w:rPr>
              <w:t>(</w:t>
            </w:r>
            <w:r>
              <w:rPr>
                <w:rStyle w:val="IndexLink"/>
                <w:rtl w:val="true"/>
              </w:rPr>
              <w:t>فارسى</w:t>
            </w:r>
            <w:r>
              <w:rPr>
                <w:rStyle w:val="IndexLink"/>
                <w:rtl w:val="true"/>
              </w:rPr>
              <w:t>)</w:t>
              <w:tab/>
            </w:r>
            <w:r>
              <w:rPr>
                <w:rStyle w:val="IndexLink"/>
              </w:rPr>
              <w:t>104</w:t>
            </w:r>
          </w:hyperlink>
        </w:p>
        <w:p>
          <w:pPr>
            <w:pStyle w:val="Contents3"/>
            <w:tabs>
              <w:tab w:val="clear" w:pos="8459"/>
              <w:tab w:val="right" w:pos="9026" w:leader="dot"/>
            </w:tabs>
            <w:rPr/>
          </w:pPr>
          <w:hyperlink w:anchor="__RefHeading___Toc2320370_3804643083">
            <w:r>
              <w:rPr>
                <w:webHidden/>
                <w:rStyle w:val="IndexLink"/>
              </w:rPr>
              <w:t>185</w:t>
            </w:r>
            <w:r>
              <w:rPr>
                <w:rStyle w:val="IndexLink"/>
                <w:rtl w:val="true"/>
              </w:rPr>
              <w:t xml:space="preserve"> / </w:t>
            </w:r>
            <w:r>
              <w:rPr>
                <w:rStyle w:val="IndexLink"/>
              </w:rPr>
              <w:t>133</w:t>
            </w:r>
            <w:r>
              <w:rPr>
                <w:rStyle w:val="IndexLink"/>
                <w:rtl w:val="true"/>
              </w:rPr>
              <w:t xml:space="preserve"> . </w:t>
            </w:r>
            <w:r>
              <w:rPr>
                <w:rStyle w:val="IndexLink"/>
                <w:rtl w:val="true"/>
              </w:rPr>
              <w:t xml:space="preserve">الكافی </w:t>
            </w:r>
            <w:r>
              <w:rPr>
                <w:rStyle w:val="IndexLink"/>
                <w:rtl w:val="true"/>
              </w:rPr>
              <w:t>(</w:t>
            </w:r>
            <w:r>
              <w:rPr>
                <w:rStyle w:val="IndexLink"/>
                <w:rtl w:val="true"/>
              </w:rPr>
              <w:t>عربى</w:t>
            </w:r>
            <w:r>
              <w:rPr>
                <w:rStyle w:val="IndexLink"/>
                <w:rtl w:val="true"/>
              </w:rPr>
              <w:t>)</w:t>
              <w:tab/>
            </w:r>
            <w:r>
              <w:rPr>
                <w:rStyle w:val="IndexLink"/>
              </w:rPr>
              <w:t>104</w:t>
            </w:r>
          </w:hyperlink>
        </w:p>
        <w:p>
          <w:pPr>
            <w:pStyle w:val="Contents3"/>
            <w:tabs>
              <w:tab w:val="clear" w:pos="8459"/>
              <w:tab w:val="right" w:pos="9026" w:leader="dot"/>
            </w:tabs>
            <w:rPr/>
          </w:pPr>
          <w:hyperlink w:anchor="__RefHeading___Toc2320372_3804643083">
            <w:r>
              <w:rPr>
                <w:webHidden/>
                <w:rStyle w:val="IndexLink"/>
              </w:rPr>
              <w:t>186</w:t>
            </w:r>
            <w:r>
              <w:rPr>
                <w:rStyle w:val="IndexLink"/>
                <w:rtl w:val="true"/>
              </w:rPr>
              <w:t xml:space="preserve"> / </w:t>
            </w:r>
            <w:r>
              <w:rPr>
                <w:rStyle w:val="IndexLink"/>
              </w:rPr>
              <w:t>134</w:t>
            </w:r>
            <w:r>
              <w:rPr>
                <w:rStyle w:val="IndexLink"/>
                <w:rtl w:val="true"/>
              </w:rPr>
              <w:t xml:space="preserve"> . </w:t>
            </w:r>
            <w:r>
              <w:rPr>
                <w:rStyle w:val="IndexLink"/>
                <w:rtl w:val="true"/>
              </w:rPr>
              <w:t xml:space="preserve">كامل الزّيارات </w:t>
            </w:r>
            <w:r>
              <w:rPr>
                <w:rStyle w:val="IndexLink"/>
                <w:rtl w:val="true"/>
              </w:rPr>
              <w:t>(</w:t>
            </w:r>
            <w:r>
              <w:rPr>
                <w:rStyle w:val="IndexLink"/>
                <w:rtl w:val="true"/>
              </w:rPr>
              <w:t>عربى</w:t>
            </w:r>
            <w:r>
              <w:rPr>
                <w:rStyle w:val="IndexLink"/>
                <w:rtl w:val="true"/>
              </w:rPr>
              <w:t>)</w:t>
              <w:tab/>
            </w:r>
            <w:r>
              <w:rPr>
                <w:rStyle w:val="IndexLink"/>
              </w:rPr>
              <w:t>105</w:t>
            </w:r>
          </w:hyperlink>
        </w:p>
        <w:p>
          <w:pPr>
            <w:pStyle w:val="Contents3"/>
            <w:tabs>
              <w:tab w:val="clear" w:pos="8459"/>
              <w:tab w:val="right" w:pos="9026" w:leader="dot"/>
            </w:tabs>
            <w:rPr/>
          </w:pPr>
          <w:hyperlink w:anchor="__RefHeading___Toc2320374_3804643083">
            <w:r>
              <w:rPr>
                <w:webHidden/>
                <w:rStyle w:val="IndexLink"/>
              </w:rPr>
              <w:t>187</w:t>
            </w:r>
            <w:r>
              <w:rPr>
                <w:rStyle w:val="IndexLink"/>
                <w:rtl w:val="true"/>
              </w:rPr>
              <w:t xml:space="preserve"> / </w:t>
            </w:r>
            <w:r>
              <w:rPr>
                <w:rStyle w:val="IndexLink"/>
              </w:rPr>
              <w:t>135</w:t>
            </w:r>
            <w:r>
              <w:rPr>
                <w:rStyle w:val="IndexLink"/>
                <w:rtl w:val="true"/>
              </w:rPr>
              <w:t xml:space="preserve"> . </w:t>
            </w:r>
            <w:r>
              <w:rPr>
                <w:rStyle w:val="IndexLink"/>
                <w:rtl w:val="true"/>
              </w:rPr>
              <w:t xml:space="preserve">كتاب الرجال </w:t>
            </w:r>
            <w:r>
              <w:rPr>
                <w:rStyle w:val="IndexLink"/>
                <w:rtl w:val="true"/>
              </w:rPr>
              <w:t>(</w:t>
            </w:r>
            <w:r>
              <w:rPr>
                <w:rStyle w:val="IndexLink"/>
                <w:rtl w:val="true"/>
              </w:rPr>
              <w:t>عربى</w:t>
            </w:r>
            <w:r>
              <w:rPr>
                <w:rStyle w:val="IndexLink"/>
                <w:rtl w:val="true"/>
              </w:rPr>
              <w:t>)</w:t>
              <w:tab/>
            </w:r>
            <w:r>
              <w:rPr>
                <w:rStyle w:val="IndexLink"/>
              </w:rPr>
              <w:t>105</w:t>
            </w:r>
          </w:hyperlink>
        </w:p>
        <w:p>
          <w:pPr>
            <w:pStyle w:val="Contents3"/>
            <w:tabs>
              <w:tab w:val="clear" w:pos="8459"/>
              <w:tab w:val="right" w:pos="9026" w:leader="dot"/>
            </w:tabs>
            <w:rPr/>
          </w:pPr>
          <w:hyperlink w:anchor="__RefHeading___Toc2320376_3804643083">
            <w:r>
              <w:rPr>
                <w:webHidden/>
                <w:rStyle w:val="IndexLink"/>
              </w:rPr>
              <w:t>188</w:t>
            </w:r>
            <w:r>
              <w:rPr>
                <w:rStyle w:val="IndexLink"/>
                <w:rtl w:val="true"/>
              </w:rPr>
              <w:t xml:space="preserve"> / </w:t>
            </w:r>
            <w:r>
              <w:rPr>
                <w:rStyle w:val="IndexLink"/>
              </w:rPr>
              <w:t>136</w:t>
            </w:r>
            <w:r>
              <w:rPr>
                <w:rStyle w:val="IndexLink"/>
                <w:rtl w:val="true"/>
              </w:rPr>
              <w:t xml:space="preserve"> . </w:t>
            </w:r>
            <w:r>
              <w:rPr>
                <w:rStyle w:val="IndexLink"/>
                <w:rtl w:val="true"/>
              </w:rPr>
              <w:t xml:space="preserve">كتاب الغيبة </w:t>
            </w:r>
            <w:r>
              <w:rPr>
                <w:rStyle w:val="IndexLink"/>
                <w:rtl w:val="true"/>
              </w:rPr>
              <w:t>(</w:t>
            </w:r>
            <w:r>
              <w:rPr>
                <w:rStyle w:val="IndexLink"/>
                <w:rtl w:val="true"/>
              </w:rPr>
              <w:t>عربى</w:t>
            </w:r>
            <w:r>
              <w:rPr>
                <w:rStyle w:val="IndexLink"/>
                <w:rtl w:val="true"/>
              </w:rPr>
              <w:t>)</w:t>
              <w:tab/>
            </w:r>
            <w:r>
              <w:rPr>
                <w:rStyle w:val="IndexLink"/>
              </w:rPr>
              <w:t>105</w:t>
            </w:r>
          </w:hyperlink>
        </w:p>
        <w:p>
          <w:pPr>
            <w:pStyle w:val="Contents3"/>
            <w:tabs>
              <w:tab w:val="clear" w:pos="8459"/>
              <w:tab w:val="right" w:pos="9026" w:leader="dot"/>
            </w:tabs>
            <w:rPr/>
          </w:pPr>
          <w:hyperlink w:anchor="__RefHeading___Toc2320378_3804643083">
            <w:r>
              <w:rPr>
                <w:webHidden/>
                <w:rStyle w:val="IndexLink"/>
              </w:rPr>
              <w:t>189</w:t>
            </w:r>
            <w:r>
              <w:rPr>
                <w:rStyle w:val="IndexLink"/>
                <w:rtl w:val="true"/>
              </w:rPr>
              <w:t xml:space="preserve"> / </w:t>
            </w:r>
            <w:r>
              <w:rPr>
                <w:rStyle w:val="IndexLink"/>
              </w:rPr>
              <w:t>137</w:t>
            </w:r>
            <w:r>
              <w:rPr>
                <w:rStyle w:val="IndexLink"/>
                <w:rtl w:val="true"/>
              </w:rPr>
              <w:t xml:space="preserve"> . </w:t>
            </w:r>
            <w:r>
              <w:rPr>
                <w:rStyle w:val="IndexLink"/>
                <w:rtl w:val="true"/>
              </w:rPr>
              <w:t xml:space="preserve">كتاب المعقّبين من ولد الامام اميرالمؤمنين عليه السلام </w:t>
            </w:r>
            <w:r>
              <w:rPr>
                <w:rStyle w:val="IndexLink"/>
                <w:rtl w:val="true"/>
              </w:rPr>
              <w:t>(</w:t>
            </w:r>
            <w:r>
              <w:rPr>
                <w:rStyle w:val="IndexLink"/>
                <w:rtl w:val="true"/>
              </w:rPr>
              <w:t>عربى</w:t>
            </w:r>
            <w:r>
              <w:rPr>
                <w:rStyle w:val="IndexLink"/>
                <w:rtl w:val="true"/>
              </w:rPr>
              <w:t>)</w:t>
              <w:tab/>
            </w:r>
            <w:r>
              <w:rPr>
                <w:rStyle w:val="IndexLink"/>
              </w:rPr>
              <w:t>105</w:t>
            </w:r>
          </w:hyperlink>
        </w:p>
        <w:p>
          <w:pPr>
            <w:pStyle w:val="Contents3"/>
            <w:tabs>
              <w:tab w:val="clear" w:pos="8459"/>
              <w:tab w:val="right" w:pos="9026" w:leader="dot"/>
            </w:tabs>
            <w:rPr/>
          </w:pPr>
          <w:hyperlink w:anchor="__RefHeading___Toc2320380_3804643083">
            <w:r>
              <w:rPr>
                <w:webHidden/>
                <w:rStyle w:val="IndexLink"/>
              </w:rPr>
              <w:t>190</w:t>
            </w:r>
            <w:r>
              <w:rPr>
                <w:rStyle w:val="IndexLink"/>
                <w:rtl w:val="true"/>
              </w:rPr>
              <w:t xml:space="preserve"> / </w:t>
            </w:r>
            <w:r>
              <w:rPr>
                <w:rStyle w:val="IndexLink"/>
              </w:rPr>
              <w:t>138</w:t>
            </w:r>
            <w:r>
              <w:rPr>
                <w:rStyle w:val="IndexLink"/>
                <w:rtl w:val="true"/>
              </w:rPr>
              <w:t xml:space="preserve"> . </w:t>
            </w:r>
            <w:r>
              <w:rPr>
                <w:rStyle w:val="IndexLink"/>
                <w:rtl w:val="true"/>
              </w:rPr>
              <w:t xml:space="preserve">كتاب من لايحضره الفقيه </w:t>
            </w:r>
            <w:r>
              <w:rPr>
                <w:rStyle w:val="IndexLink"/>
                <w:rtl w:val="true"/>
              </w:rPr>
              <w:t>(</w:t>
            </w:r>
            <w:r>
              <w:rPr>
                <w:rStyle w:val="IndexLink"/>
                <w:rtl w:val="true"/>
              </w:rPr>
              <w:t>عربى</w:t>
            </w:r>
            <w:r>
              <w:rPr>
                <w:rStyle w:val="IndexLink"/>
                <w:rtl w:val="true"/>
              </w:rPr>
              <w:t>)</w:t>
              <w:tab/>
            </w:r>
            <w:r>
              <w:rPr>
                <w:rStyle w:val="IndexLink"/>
              </w:rPr>
              <w:t>106</w:t>
            </w:r>
          </w:hyperlink>
        </w:p>
        <w:p>
          <w:pPr>
            <w:pStyle w:val="Contents3"/>
            <w:tabs>
              <w:tab w:val="clear" w:pos="8459"/>
              <w:tab w:val="right" w:pos="9026" w:leader="dot"/>
            </w:tabs>
            <w:rPr/>
          </w:pPr>
          <w:hyperlink w:anchor="__RefHeading___Toc2320382_3804643083">
            <w:r>
              <w:rPr>
                <w:webHidden/>
                <w:rStyle w:val="IndexLink"/>
              </w:rPr>
              <w:t>191</w:t>
            </w:r>
            <w:r>
              <w:rPr>
                <w:rStyle w:val="IndexLink"/>
                <w:rtl w:val="true"/>
              </w:rPr>
              <w:t xml:space="preserve"> / </w:t>
            </w:r>
            <w:r>
              <w:rPr>
                <w:rStyle w:val="IndexLink"/>
              </w:rPr>
              <w:t>139</w:t>
            </w:r>
            <w:r>
              <w:rPr>
                <w:rStyle w:val="IndexLink"/>
                <w:rtl w:val="true"/>
              </w:rPr>
              <w:t xml:space="preserve"> . </w:t>
            </w:r>
            <w:r>
              <w:rPr>
                <w:rStyle w:val="IndexLink"/>
                <w:rtl w:val="true"/>
              </w:rPr>
              <w:t xml:space="preserve">كرامات صالحين </w:t>
            </w:r>
            <w:r>
              <w:rPr>
                <w:rStyle w:val="IndexLink"/>
                <w:rtl w:val="true"/>
              </w:rPr>
              <w:t>(</w:t>
            </w:r>
            <w:r>
              <w:rPr>
                <w:rStyle w:val="IndexLink"/>
                <w:rtl w:val="true"/>
              </w:rPr>
              <w:t>فارسى</w:t>
            </w:r>
            <w:r>
              <w:rPr>
                <w:rStyle w:val="IndexLink"/>
                <w:rtl w:val="true"/>
              </w:rPr>
              <w:t>)</w:t>
              <w:tab/>
            </w:r>
            <w:r>
              <w:rPr>
                <w:rStyle w:val="IndexLink"/>
              </w:rPr>
              <w:t>106</w:t>
            </w:r>
          </w:hyperlink>
        </w:p>
        <w:p>
          <w:pPr>
            <w:pStyle w:val="Contents3"/>
            <w:tabs>
              <w:tab w:val="clear" w:pos="8459"/>
              <w:tab w:val="right" w:pos="9026" w:leader="dot"/>
            </w:tabs>
            <w:rPr/>
          </w:pPr>
          <w:hyperlink w:anchor="__RefHeading___Toc2320384_3804643083">
            <w:r>
              <w:rPr>
                <w:webHidden/>
                <w:rStyle w:val="IndexLink"/>
              </w:rPr>
              <w:t>192</w:t>
            </w:r>
            <w:r>
              <w:rPr>
                <w:rStyle w:val="IndexLink"/>
                <w:rtl w:val="true"/>
              </w:rPr>
              <w:t xml:space="preserve"> / </w:t>
            </w:r>
            <w:r>
              <w:rPr>
                <w:rStyle w:val="IndexLink"/>
              </w:rPr>
              <w:t>140</w:t>
            </w:r>
            <w:r>
              <w:rPr>
                <w:rStyle w:val="IndexLink"/>
                <w:rtl w:val="true"/>
              </w:rPr>
              <w:t xml:space="preserve"> . </w:t>
            </w:r>
            <w:r>
              <w:rPr>
                <w:rStyle w:val="IndexLink"/>
                <w:rtl w:val="true"/>
              </w:rPr>
              <w:t xml:space="preserve">كشكول </w:t>
            </w:r>
            <w:r>
              <w:rPr>
                <w:rStyle w:val="IndexLink"/>
                <w:rtl w:val="true"/>
              </w:rPr>
              <w:t>(</w:t>
            </w:r>
            <w:r>
              <w:rPr>
                <w:rStyle w:val="IndexLink"/>
                <w:rtl w:val="true"/>
              </w:rPr>
              <w:t>فارسى</w:t>
            </w:r>
            <w:r>
              <w:rPr>
                <w:rStyle w:val="IndexLink"/>
                <w:rtl w:val="true"/>
              </w:rPr>
              <w:t>)</w:t>
              <w:tab/>
            </w:r>
            <w:r>
              <w:rPr>
                <w:rStyle w:val="IndexLink"/>
              </w:rPr>
              <w:t>106</w:t>
            </w:r>
          </w:hyperlink>
        </w:p>
        <w:p>
          <w:pPr>
            <w:pStyle w:val="Contents3"/>
            <w:tabs>
              <w:tab w:val="clear" w:pos="8459"/>
              <w:tab w:val="right" w:pos="9026" w:leader="dot"/>
            </w:tabs>
            <w:rPr/>
          </w:pPr>
          <w:hyperlink w:anchor="__RefHeading___Toc2320386_3804643083">
            <w:r>
              <w:rPr>
                <w:webHidden/>
                <w:rStyle w:val="IndexLink"/>
              </w:rPr>
              <w:t>193</w:t>
            </w:r>
            <w:r>
              <w:rPr>
                <w:rStyle w:val="IndexLink"/>
                <w:rtl w:val="true"/>
              </w:rPr>
              <w:t xml:space="preserve"> / </w:t>
            </w:r>
            <w:r>
              <w:rPr>
                <w:rStyle w:val="IndexLink"/>
              </w:rPr>
              <w:t>141</w:t>
            </w:r>
            <w:r>
              <w:rPr>
                <w:rStyle w:val="IndexLink"/>
                <w:rtl w:val="true"/>
              </w:rPr>
              <w:t xml:space="preserve"> . </w:t>
            </w:r>
            <w:r>
              <w:rPr>
                <w:rStyle w:val="IndexLink"/>
                <w:rtl w:val="true"/>
              </w:rPr>
              <w:t>كفاية الأثر فی النّص علی الأئمة الأثنی عشر</w:t>
            </w:r>
            <w:r>
              <w:rPr>
                <w:rStyle w:val="IndexLink"/>
                <w:rtl w:val="true"/>
              </w:rPr>
              <w:t>(</w:t>
            </w:r>
            <w:r>
              <w:rPr>
                <w:rStyle w:val="IndexLink"/>
                <w:rtl w:val="true"/>
              </w:rPr>
              <w:t>عربى</w:t>
            </w:r>
            <w:r>
              <w:rPr>
                <w:rStyle w:val="IndexLink"/>
                <w:rtl w:val="true"/>
              </w:rPr>
              <w:t>)</w:t>
              <w:tab/>
            </w:r>
            <w:r>
              <w:rPr>
                <w:rStyle w:val="IndexLink"/>
              </w:rPr>
              <w:t>106</w:t>
            </w:r>
          </w:hyperlink>
        </w:p>
        <w:p>
          <w:pPr>
            <w:pStyle w:val="Contents3"/>
            <w:tabs>
              <w:tab w:val="clear" w:pos="8459"/>
              <w:tab w:val="right" w:pos="9026" w:leader="dot"/>
            </w:tabs>
            <w:rPr/>
          </w:pPr>
          <w:hyperlink w:anchor="__RefHeading___Toc2320388_3804643083">
            <w:r>
              <w:rPr>
                <w:webHidden/>
                <w:rStyle w:val="IndexLink"/>
              </w:rPr>
              <w:t>194</w:t>
            </w:r>
            <w:r>
              <w:rPr>
                <w:rStyle w:val="IndexLink"/>
                <w:rtl w:val="true"/>
              </w:rPr>
              <w:t xml:space="preserve"> / </w:t>
            </w:r>
            <w:r>
              <w:rPr>
                <w:rStyle w:val="IndexLink"/>
              </w:rPr>
              <w:t>142</w:t>
            </w:r>
            <w:r>
              <w:rPr>
                <w:rStyle w:val="IndexLink"/>
                <w:rtl w:val="true"/>
              </w:rPr>
              <w:t xml:space="preserve"> . </w:t>
            </w:r>
            <w:r>
              <w:rPr>
                <w:rStyle w:val="IndexLink"/>
                <w:rtl w:val="true"/>
              </w:rPr>
              <w:t xml:space="preserve">كفاية المُوحدّين </w:t>
            </w:r>
            <w:r>
              <w:rPr>
                <w:rStyle w:val="IndexLink"/>
                <w:rtl w:val="true"/>
              </w:rPr>
              <w:t>(</w:t>
            </w:r>
            <w:r>
              <w:rPr>
                <w:rStyle w:val="IndexLink"/>
                <w:rtl w:val="true"/>
              </w:rPr>
              <w:t>فارسى</w:t>
            </w:r>
            <w:r>
              <w:rPr>
                <w:rStyle w:val="IndexLink"/>
                <w:rtl w:val="true"/>
              </w:rPr>
              <w:t>)</w:t>
              <w:tab/>
            </w:r>
            <w:r>
              <w:rPr>
                <w:rStyle w:val="IndexLink"/>
              </w:rPr>
              <w:t>107</w:t>
            </w:r>
          </w:hyperlink>
        </w:p>
        <w:p>
          <w:pPr>
            <w:pStyle w:val="Contents3"/>
            <w:tabs>
              <w:tab w:val="clear" w:pos="8459"/>
              <w:tab w:val="right" w:pos="9026" w:leader="dot"/>
            </w:tabs>
            <w:rPr/>
          </w:pPr>
          <w:hyperlink w:anchor="__RefHeading___Toc2320390_3804643083">
            <w:r>
              <w:rPr>
                <w:webHidden/>
                <w:rStyle w:val="IndexLink"/>
              </w:rPr>
              <w:t>195</w:t>
            </w:r>
            <w:r>
              <w:rPr>
                <w:rStyle w:val="IndexLink"/>
                <w:rtl w:val="true"/>
              </w:rPr>
              <w:t xml:space="preserve"> / </w:t>
            </w:r>
            <w:r>
              <w:rPr>
                <w:rStyle w:val="IndexLink"/>
              </w:rPr>
              <w:t>143</w:t>
            </w:r>
            <w:r>
              <w:rPr>
                <w:rStyle w:val="IndexLink"/>
                <w:rtl w:val="true"/>
              </w:rPr>
              <w:t xml:space="preserve"> . </w:t>
            </w:r>
            <w:r>
              <w:rPr>
                <w:rStyle w:val="IndexLink"/>
                <w:rtl w:val="true"/>
              </w:rPr>
              <w:t xml:space="preserve">كليات مفاتيح الجنان </w:t>
            </w:r>
            <w:r>
              <w:rPr>
                <w:rStyle w:val="IndexLink"/>
                <w:rtl w:val="true"/>
              </w:rPr>
              <w:t>(</w:t>
            </w:r>
            <w:r>
              <w:rPr>
                <w:rStyle w:val="IndexLink"/>
                <w:rtl w:val="true"/>
              </w:rPr>
              <w:t>فارسی و عربى</w:t>
            </w:r>
            <w:r>
              <w:rPr>
                <w:rStyle w:val="IndexLink"/>
                <w:rtl w:val="true"/>
              </w:rPr>
              <w:t>)</w:t>
              <w:tab/>
            </w:r>
            <w:r>
              <w:rPr>
                <w:rStyle w:val="IndexLink"/>
              </w:rPr>
              <w:t>107</w:t>
            </w:r>
          </w:hyperlink>
        </w:p>
        <w:p>
          <w:pPr>
            <w:pStyle w:val="Contents3"/>
            <w:tabs>
              <w:tab w:val="clear" w:pos="8459"/>
              <w:tab w:val="right" w:pos="9026" w:leader="dot"/>
            </w:tabs>
            <w:rPr/>
          </w:pPr>
          <w:hyperlink w:anchor="__RefHeading___Toc2320392_3804643083">
            <w:r>
              <w:rPr>
                <w:webHidden/>
                <w:rStyle w:val="IndexLink"/>
              </w:rPr>
              <w:t>196</w:t>
            </w:r>
            <w:r>
              <w:rPr>
                <w:rStyle w:val="IndexLink"/>
                <w:rtl w:val="true"/>
              </w:rPr>
              <w:t xml:space="preserve"> / </w:t>
            </w:r>
            <w:r>
              <w:rPr>
                <w:rStyle w:val="IndexLink"/>
              </w:rPr>
              <w:t>144</w:t>
            </w:r>
            <w:r>
              <w:rPr>
                <w:rStyle w:val="IndexLink"/>
                <w:rtl w:val="true"/>
              </w:rPr>
              <w:t xml:space="preserve"> . </w:t>
            </w:r>
            <w:r>
              <w:rPr>
                <w:rStyle w:val="IndexLink"/>
                <w:rtl w:val="true"/>
              </w:rPr>
              <w:t xml:space="preserve">كمال الدين و تمام النعمة </w:t>
            </w:r>
            <w:r>
              <w:rPr>
                <w:rStyle w:val="IndexLink"/>
                <w:rtl w:val="true"/>
              </w:rPr>
              <w:t>(</w:t>
            </w:r>
            <w:r>
              <w:rPr>
                <w:rStyle w:val="IndexLink"/>
                <w:rtl w:val="true"/>
              </w:rPr>
              <w:t>عربى</w:t>
            </w:r>
            <w:r>
              <w:rPr>
                <w:rStyle w:val="IndexLink"/>
                <w:rtl w:val="true"/>
              </w:rPr>
              <w:t>)</w:t>
              <w:tab/>
            </w:r>
            <w:r>
              <w:rPr>
                <w:rStyle w:val="IndexLink"/>
              </w:rPr>
              <w:t>107</w:t>
            </w:r>
          </w:hyperlink>
        </w:p>
        <w:p>
          <w:pPr>
            <w:pStyle w:val="Contents3"/>
            <w:tabs>
              <w:tab w:val="clear" w:pos="8459"/>
              <w:tab w:val="right" w:pos="9026" w:leader="dot"/>
            </w:tabs>
            <w:rPr/>
          </w:pPr>
          <w:hyperlink w:anchor="__RefHeading___Toc2320394_3804643083">
            <w:r>
              <w:rPr>
                <w:webHidden/>
                <w:rStyle w:val="IndexLink"/>
              </w:rPr>
              <w:t>197</w:t>
            </w:r>
            <w:r>
              <w:rPr>
                <w:rStyle w:val="IndexLink"/>
                <w:rtl w:val="true"/>
              </w:rPr>
              <w:t xml:space="preserve"> / </w:t>
            </w:r>
            <w:r>
              <w:rPr>
                <w:rStyle w:val="IndexLink"/>
              </w:rPr>
              <w:t>145</w:t>
            </w:r>
            <w:r>
              <w:rPr>
                <w:rStyle w:val="IndexLink"/>
                <w:rtl w:val="true"/>
              </w:rPr>
              <w:t xml:space="preserve"> . </w:t>
            </w:r>
            <w:r>
              <w:rPr>
                <w:rStyle w:val="IndexLink"/>
                <w:rtl w:val="true"/>
              </w:rPr>
              <w:t>الكواكب المشرقة فی انساب و تاريخ و تراجم الاسرة العلوية الزاهرة</w:t>
            </w:r>
            <w:r>
              <w:rPr>
                <w:rStyle w:val="IndexLink"/>
                <w:rtl w:val="true"/>
              </w:rPr>
              <w:t>(</w:t>
            </w:r>
            <w:r>
              <w:rPr>
                <w:rStyle w:val="IndexLink"/>
                <w:rtl w:val="true"/>
              </w:rPr>
              <w:t>عربى</w:t>
            </w:r>
            <w:r>
              <w:rPr>
                <w:rStyle w:val="IndexLink"/>
                <w:rtl w:val="true"/>
              </w:rPr>
              <w:t>)</w:t>
              <w:tab/>
            </w:r>
            <w:r>
              <w:rPr>
                <w:rStyle w:val="IndexLink"/>
              </w:rPr>
              <w:t>107</w:t>
            </w:r>
          </w:hyperlink>
        </w:p>
        <w:p>
          <w:pPr>
            <w:pStyle w:val="Contents3"/>
            <w:tabs>
              <w:tab w:val="clear" w:pos="8459"/>
              <w:tab w:val="right" w:pos="9026" w:leader="dot"/>
            </w:tabs>
            <w:rPr/>
          </w:pPr>
          <w:hyperlink w:anchor="__RefHeading___Toc2320396_3804643083">
            <w:r>
              <w:rPr>
                <w:webHidden/>
                <w:rStyle w:val="IndexLink"/>
              </w:rPr>
              <w:t>198</w:t>
            </w:r>
            <w:r>
              <w:rPr>
                <w:rStyle w:val="IndexLink"/>
                <w:rtl w:val="true"/>
              </w:rPr>
              <w:t xml:space="preserve"> / </w:t>
            </w:r>
            <w:r>
              <w:rPr>
                <w:rStyle w:val="IndexLink"/>
              </w:rPr>
              <w:t>146</w:t>
            </w:r>
            <w:r>
              <w:rPr>
                <w:rStyle w:val="IndexLink"/>
                <w:rtl w:val="true"/>
              </w:rPr>
              <w:t xml:space="preserve"> . </w:t>
            </w:r>
            <w:r>
              <w:rPr>
                <w:rStyle w:val="IndexLink"/>
                <w:rtl w:val="true"/>
              </w:rPr>
              <w:t xml:space="preserve">كيميای محبت </w:t>
            </w:r>
            <w:r>
              <w:rPr>
                <w:rStyle w:val="IndexLink"/>
                <w:rtl w:val="true"/>
              </w:rPr>
              <w:t xml:space="preserve">: </w:t>
            </w:r>
            <w:r>
              <w:rPr>
                <w:rStyle w:val="IndexLink"/>
                <w:rtl w:val="true"/>
              </w:rPr>
              <w:t xml:space="preserve">يادنامه مرحوم شيخ رجبعلی خياط </w:t>
            </w:r>
            <w:r>
              <w:rPr>
                <w:rStyle w:val="IndexLink"/>
                <w:rtl w:val="true"/>
              </w:rPr>
              <w:t>(</w:t>
            </w:r>
            <w:r>
              <w:rPr>
                <w:rStyle w:val="IndexLink"/>
                <w:rtl w:val="true"/>
              </w:rPr>
              <w:t>نكوگويان</w:t>
            </w:r>
            <w:r>
              <w:rPr>
                <w:rStyle w:val="IndexLink"/>
                <w:rtl w:val="true"/>
              </w:rPr>
              <w:t>)(</w:t>
            </w:r>
            <w:r>
              <w:rPr>
                <w:rStyle w:val="IndexLink"/>
                <w:rtl w:val="true"/>
              </w:rPr>
              <w:t>فارسى</w:t>
            </w:r>
            <w:r>
              <w:rPr>
                <w:rStyle w:val="IndexLink"/>
                <w:rtl w:val="true"/>
              </w:rPr>
              <w:t>)</w:t>
              <w:tab/>
            </w:r>
            <w:r>
              <w:rPr>
                <w:rStyle w:val="IndexLink"/>
              </w:rPr>
              <w:t>108</w:t>
            </w:r>
          </w:hyperlink>
        </w:p>
        <w:p>
          <w:pPr>
            <w:pStyle w:val="Contents3"/>
            <w:tabs>
              <w:tab w:val="clear" w:pos="8459"/>
              <w:tab w:val="right" w:pos="9026" w:leader="dot"/>
            </w:tabs>
            <w:rPr/>
          </w:pPr>
          <w:hyperlink w:anchor="__RefHeading___Toc2320398_3804643083">
            <w:r>
              <w:rPr>
                <w:webHidden/>
                <w:rStyle w:val="IndexLink"/>
              </w:rPr>
              <w:t>199</w:t>
            </w:r>
            <w:r>
              <w:rPr>
                <w:rStyle w:val="IndexLink"/>
                <w:rtl w:val="true"/>
              </w:rPr>
              <w:t xml:space="preserve"> / </w:t>
            </w:r>
            <w:r>
              <w:rPr>
                <w:rStyle w:val="IndexLink"/>
              </w:rPr>
              <w:t>147</w:t>
            </w:r>
            <w:r>
              <w:rPr>
                <w:rStyle w:val="IndexLink"/>
                <w:rtl w:val="true"/>
              </w:rPr>
              <w:t xml:space="preserve"> . </w:t>
            </w:r>
            <w:r>
              <w:rPr>
                <w:rStyle w:val="IndexLink"/>
                <w:rtl w:val="true"/>
              </w:rPr>
              <w:t xml:space="preserve">گنجينه دانشمندان </w:t>
            </w:r>
            <w:r>
              <w:rPr>
                <w:rStyle w:val="IndexLink"/>
                <w:rtl w:val="true"/>
              </w:rPr>
              <w:t>(</w:t>
            </w:r>
            <w:r>
              <w:rPr>
                <w:rStyle w:val="IndexLink"/>
                <w:rtl w:val="true"/>
              </w:rPr>
              <w:t>فارسى</w:t>
            </w:r>
            <w:r>
              <w:rPr>
                <w:rStyle w:val="IndexLink"/>
                <w:rtl w:val="true"/>
              </w:rPr>
              <w:t>)</w:t>
              <w:tab/>
            </w:r>
            <w:r>
              <w:rPr>
                <w:rStyle w:val="IndexLink"/>
              </w:rPr>
              <w:t>108</w:t>
            </w:r>
          </w:hyperlink>
        </w:p>
        <w:p>
          <w:pPr>
            <w:pStyle w:val="Contents3"/>
            <w:tabs>
              <w:tab w:val="clear" w:pos="8459"/>
              <w:tab w:val="right" w:pos="9026" w:leader="dot"/>
            </w:tabs>
            <w:rPr/>
          </w:pPr>
          <w:hyperlink w:anchor="__RefHeading___Toc2320400_3804643083">
            <w:r>
              <w:rPr>
                <w:webHidden/>
                <w:rStyle w:val="IndexLink"/>
              </w:rPr>
              <w:t>200</w:t>
            </w:r>
            <w:r>
              <w:rPr>
                <w:rStyle w:val="IndexLink"/>
                <w:rtl w:val="true"/>
              </w:rPr>
              <w:t xml:space="preserve"> / </w:t>
            </w:r>
            <w:r>
              <w:rPr>
                <w:rStyle w:val="IndexLink"/>
              </w:rPr>
              <w:t>148</w:t>
            </w:r>
            <w:r>
              <w:rPr>
                <w:rStyle w:val="IndexLink"/>
                <w:rtl w:val="true"/>
              </w:rPr>
              <w:t xml:space="preserve"> . </w:t>
            </w:r>
            <w:r>
              <w:rPr>
                <w:rStyle w:val="IndexLink"/>
                <w:rtl w:val="true"/>
              </w:rPr>
              <w:t xml:space="preserve">لباب الانساب و الالقاب و الاعقاب </w:t>
            </w:r>
            <w:r>
              <w:rPr>
                <w:rStyle w:val="IndexLink"/>
                <w:rtl w:val="true"/>
              </w:rPr>
              <w:t>(</w:t>
            </w:r>
            <w:r>
              <w:rPr>
                <w:rStyle w:val="IndexLink"/>
                <w:rtl w:val="true"/>
              </w:rPr>
              <w:t>عربى</w:t>
            </w:r>
            <w:r>
              <w:rPr>
                <w:rStyle w:val="IndexLink"/>
                <w:rtl w:val="true"/>
              </w:rPr>
              <w:t>)</w:t>
              <w:tab/>
            </w:r>
            <w:r>
              <w:rPr>
                <w:rStyle w:val="IndexLink"/>
              </w:rPr>
              <w:t>108</w:t>
            </w:r>
          </w:hyperlink>
        </w:p>
        <w:p>
          <w:pPr>
            <w:pStyle w:val="Contents3"/>
            <w:tabs>
              <w:tab w:val="clear" w:pos="8459"/>
              <w:tab w:val="right" w:pos="9026" w:leader="dot"/>
            </w:tabs>
            <w:rPr/>
          </w:pPr>
          <w:hyperlink w:anchor="__RefHeading___Toc2320402_3804643083">
            <w:r>
              <w:rPr>
                <w:webHidden/>
                <w:rStyle w:val="IndexLink"/>
              </w:rPr>
              <w:t>201</w:t>
            </w:r>
            <w:r>
              <w:rPr>
                <w:rStyle w:val="IndexLink"/>
                <w:rtl w:val="true"/>
              </w:rPr>
              <w:t xml:space="preserve"> / </w:t>
            </w:r>
            <w:r>
              <w:rPr>
                <w:rStyle w:val="IndexLink"/>
              </w:rPr>
              <w:t>149</w:t>
            </w:r>
            <w:r>
              <w:rPr>
                <w:rStyle w:val="IndexLink"/>
                <w:rtl w:val="true"/>
              </w:rPr>
              <w:t xml:space="preserve"> . </w:t>
            </w:r>
            <w:r>
              <w:rPr>
                <w:rStyle w:val="IndexLink"/>
                <w:rtl w:val="true"/>
              </w:rPr>
              <w:t xml:space="preserve">لغت نامه دهخدا </w:t>
            </w:r>
            <w:r>
              <w:rPr>
                <w:rStyle w:val="IndexLink"/>
                <w:rtl w:val="true"/>
              </w:rPr>
              <w:t>(</w:t>
            </w:r>
            <w:r>
              <w:rPr>
                <w:rStyle w:val="IndexLink"/>
                <w:rtl w:val="true"/>
              </w:rPr>
              <w:t>فارسى</w:t>
            </w:r>
            <w:r>
              <w:rPr>
                <w:rStyle w:val="IndexLink"/>
                <w:rtl w:val="true"/>
              </w:rPr>
              <w:t>)</w:t>
              <w:tab/>
            </w:r>
            <w:r>
              <w:rPr>
                <w:rStyle w:val="IndexLink"/>
              </w:rPr>
              <w:t>108</w:t>
            </w:r>
          </w:hyperlink>
        </w:p>
        <w:p>
          <w:pPr>
            <w:pStyle w:val="Contents3"/>
            <w:tabs>
              <w:tab w:val="clear" w:pos="8459"/>
              <w:tab w:val="right" w:pos="9026" w:leader="dot"/>
            </w:tabs>
            <w:rPr/>
          </w:pPr>
          <w:hyperlink w:anchor="__RefHeading___Toc2320404_3804643083">
            <w:r>
              <w:rPr>
                <w:webHidden/>
                <w:rStyle w:val="IndexLink"/>
              </w:rPr>
              <w:t>202</w:t>
            </w:r>
            <w:r>
              <w:rPr>
                <w:rStyle w:val="IndexLink"/>
                <w:rtl w:val="true"/>
              </w:rPr>
              <w:t xml:space="preserve"> / </w:t>
            </w:r>
            <w:r>
              <w:rPr>
                <w:rStyle w:val="IndexLink"/>
              </w:rPr>
              <w:t>150</w:t>
            </w:r>
            <w:r>
              <w:rPr>
                <w:rStyle w:val="IndexLink"/>
                <w:rtl w:val="true"/>
              </w:rPr>
              <w:t xml:space="preserve"> . </w:t>
            </w:r>
            <w:r>
              <w:rPr>
                <w:rStyle w:val="IndexLink"/>
                <w:rtl w:val="true"/>
              </w:rPr>
              <w:t xml:space="preserve">مائة منقبة </w:t>
            </w:r>
            <w:r>
              <w:rPr>
                <w:rStyle w:val="IndexLink"/>
                <w:rtl w:val="true"/>
              </w:rPr>
              <w:t>(</w:t>
            </w:r>
            <w:r>
              <w:rPr>
                <w:rStyle w:val="IndexLink"/>
                <w:rtl w:val="true"/>
              </w:rPr>
              <w:t>عربى</w:t>
            </w:r>
            <w:r>
              <w:rPr>
                <w:rStyle w:val="IndexLink"/>
                <w:rtl w:val="true"/>
              </w:rPr>
              <w:t>)</w:t>
              <w:tab/>
            </w:r>
            <w:r>
              <w:rPr>
                <w:rStyle w:val="IndexLink"/>
              </w:rPr>
              <w:t>109</w:t>
            </w:r>
          </w:hyperlink>
        </w:p>
        <w:p>
          <w:pPr>
            <w:pStyle w:val="Contents3"/>
            <w:tabs>
              <w:tab w:val="clear" w:pos="8459"/>
              <w:tab w:val="right" w:pos="9026" w:leader="dot"/>
            </w:tabs>
            <w:rPr/>
          </w:pPr>
          <w:hyperlink w:anchor="__RefHeading___Toc2320406_3804643083">
            <w:r>
              <w:rPr>
                <w:webHidden/>
                <w:rStyle w:val="IndexLink"/>
              </w:rPr>
              <w:t>203</w:t>
            </w:r>
            <w:r>
              <w:rPr>
                <w:rStyle w:val="IndexLink"/>
                <w:rtl w:val="true"/>
              </w:rPr>
              <w:t xml:space="preserve"> / </w:t>
            </w:r>
            <w:r>
              <w:rPr>
                <w:rStyle w:val="IndexLink"/>
              </w:rPr>
              <w:t>151</w:t>
            </w:r>
            <w:r>
              <w:rPr>
                <w:rStyle w:val="IndexLink"/>
                <w:rtl w:val="true"/>
              </w:rPr>
              <w:t xml:space="preserve"> . </w:t>
            </w:r>
            <w:r>
              <w:rPr>
                <w:rStyle w:val="IndexLink"/>
                <w:rtl w:val="true"/>
              </w:rPr>
              <w:t xml:space="preserve">المجدی فی انساب الطالبيين </w:t>
            </w:r>
            <w:r>
              <w:rPr>
                <w:rStyle w:val="IndexLink"/>
                <w:rtl w:val="true"/>
              </w:rPr>
              <w:t>(</w:t>
            </w:r>
            <w:r>
              <w:rPr>
                <w:rStyle w:val="IndexLink"/>
                <w:rtl w:val="true"/>
              </w:rPr>
              <w:t>عربى</w:t>
            </w:r>
            <w:r>
              <w:rPr>
                <w:rStyle w:val="IndexLink"/>
                <w:rtl w:val="true"/>
              </w:rPr>
              <w:t>)</w:t>
              <w:tab/>
            </w:r>
            <w:r>
              <w:rPr>
                <w:rStyle w:val="IndexLink"/>
              </w:rPr>
              <w:t>109</w:t>
            </w:r>
          </w:hyperlink>
        </w:p>
        <w:p>
          <w:pPr>
            <w:pStyle w:val="Contents3"/>
            <w:tabs>
              <w:tab w:val="clear" w:pos="8459"/>
              <w:tab w:val="right" w:pos="9026" w:leader="dot"/>
            </w:tabs>
            <w:rPr/>
          </w:pPr>
          <w:hyperlink w:anchor="__RefHeading___Toc2320408_3804643083">
            <w:r>
              <w:rPr>
                <w:webHidden/>
                <w:rStyle w:val="IndexLink"/>
              </w:rPr>
              <w:t>204</w:t>
            </w:r>
            <w:r>
              <w:rPr>
                <w:rStyle w:val="IndexLink"/>
                <w:rtl w:val="true"/>
              </w:rPr>
              <w:t xml:space="preserve"> / </w:t>
            </w:r>
            <w:r>
              <w:rPr>
                <w:rStyle w:val="IndexLink"/>
              </w:rPr>
              <w:t>152</w:t>
            </w:r>
            <w:r>
              <w:rPr>
                <w:rStyle w:val="IndexLink"/>
                <w:rtl w:val="true"/>
              </w:rPr>
              <w:t xml:space="preserve"> . </w:t>
            </w:r>
            <w:r>
              <w:rPr>
                <w:rStyle w:val="IndexLink"/>
                <w:rtl w:val="true"/>
              </w:rPr>
              <w:t xml:space="preserve">مجمع الرجال </w:t>
            </w:r>
            <w:r>
              <w:rPr>
                <w:rStyle w:val="IndexLink"/>
                <w:rtl w:val="true"/>
              </w:rPr>
              <w:t>(</w:t>
            </w:r>
            <w:r>
              <w:rPr>
                <w:rStyle w:val="IndexLink"/>
                <w:rtl w:val="true"/>
              </w:rPr>
              <w:t>عربى</w:t>
            </w:r>
            <w:r>
              <w:rPr>
                <w:rStyle w:val="IndexLink"/>
                <w:rtl w:val="true"/>
              </w:rPr>
              <w:t>)</w:t>
              <w:tab/>
            </w:r>
            <w:r>
              <w:rPr>
                <w:rStyle w:val="IndexLink"/>
              </w:rPr>
              <w:t>109</w:t>
            </w:r>
          </w:hyperlink>
        </w:p>
        <w:p>
          <w:pPr>
            <w:pStyle w:val="Contents3"/>
            <w:tabs>
              <w:tab w:val="clear" w:pos="8459"/>
              <w:tab w:val="right" w:pos="9026" w:leader="dot"/>
            </w:tabs>
            <w:rPr/>
          </w:pPr>
          <w:hyperlink w:anchor="__RefHeading___Toc2320410_3804643083">
            <w:r>
              <w:rPr>
                <w:webHidden/>
                <w:rStyle w:val="IndexLink"/>
              </w:rPr>
              <w:t>205</w:t>
            </w:r>
            <w:r>
              <w:rPr>
                <w:rStyle w:val="IndexLink"/>
                <w:rtl w:val="true"/>
              </w:rPr>
              <w:t xml:space="preserve"> / </w:t>
            </w:r>
            <w:r>
              <w:rPr>
                <w:rStyle w:val="IndexLink"/>
              </w:rPr>
              <w:t>153</w:t>
            </w:r>
            <w:r>
              <w:rPr>
                <w:rStyle w:val="IndexLink"/>
                <w:rtl w:val="true"/>
              </w:rPr>
              <w:t xml:space="preserve"> . </w:t>
            </w:r>
            <w:r>
              <w:rPr>
                <w:rStyle w:val="IndexLink"/>
                <w:rtl w:val="true"/>
              </w:rPr>
              <w:t>مجموعه زندگانی چهارده معصوم عليهم السلام</w:t>
            </w:r>
            <w:r>
              <w:rPr>
                <w:rStyle w:val="IndexLink"/>
                <w:rtl w:val="true"/>
              </w:rPr>
              <w:t>(</w:t>
            </w:r>
            <w:r>
              <w:rPr>
                <w:rStyle w:val="IndexLink"/>
                <w:rtl w:val="true"/>
              </w:rPr>
              <w:t>فارسى</w:t>
            </w:r>
            <w:r>
              <w:rPr>
                <w:rStyle w:val="IndexLink"/>
                <w:rtl w:val="true"/>
              </w:rPr>
              <w:t>)</w:t>
              <w:tab/>
            </w:r>
            <w:r>
              <w:rPr>
                <w:rStyle w:val="IndexLink"/>
              </w:rPr>
              <w:t>109</w:t>
            </w:r>
          </w:hyperlink>
        </w:p>
        <w:p>
          <w:pPr>
            <w:pStyle w:val="Contents3"/>
            <w:tabs>
              <w:tab w:val="clear" w:pos="8459"/>
              <w:tab w:val="right" w:pos="9026" w:leader="dot"/>
            </w:tabs>
            <w:rPr/>
          </w:pPr>
          <w:hyperlink w:anchor="__RefHeading___Toc2320412_3804643083">
            <w:r>
              <w:rPr>
                <w:webHidden/>
                <w:rStyle w:val="IndexLink"/>
              </w:rPr>
              <w:t>206</w:t>
            </w:r>
            <w:r>
              <w:rPr>
                <w:rStyle w:val="IndexLink"/>
                <w:rtl w:val="true"/>
              </w:rPr>
              <w:t xml:space="preserve"> / </w:t>
            </w:r>
            <w:r>
              <w:rPr>
                <w:rStyle w:val="IndexLink"/>
              </w:rPr>
              <w:t>154</w:t>
            </w:r>
            <w:r>
              <w:rPr>
                <w:rStyle w:val="IndexLink"/>
                <w:rtl w:val="true"/>
              </w:rPr>
              <w:t xml:space="preserve"> . </w:t>
            </w:r>
            <w:r>
              <w:rPr>
                <w:rStyle w:val="IndexLink"/>
                <w:rtl w:val="true"/>
              </w:rPr>
              <w:t xml:space="preserve">المحاسن </w:t>
            </w:r>
            <w:r>
              <w:rPr>
                <w:rStyle w:val="IndexLink"/>
                <w:rtl w:val="true"/>
              </w:rPr>
              <w:t>(</w:t>
            </w:r>
            <w:r>
              <w:rPr>
                <w:rStyle w:val="IndexLink"/>
                <w:rtl w:val="true"/>
              </w:rPr>
              <w:t>عربى</w:t>
            </w:r>
            <w:r>
              <w:rPr>
                <w:rStyle w:val="IndexLink"/>
                <w:rtl w:val="true"/>
              </w:rPr>
              <w:t>)</w:t>
              <w:tab/>
            </w:r>
            <w:r>
              <w:rPr>
                <w:rStyle w:val="IndexLink"/>
              </w:rPr>
              <w:t>110</w:t>
            </w:r>
          </w:hyperlink>
        </w:p>
        <w:p>
          <w:pPr>
            <w:pStyle w:val="Contents3"/>
            <w:tabs>
              <w:tab w:val="clear" w:pos="8459"/>
              <w:tab w:val="right" w:pos="9026" w:leader="dot"/>
            </w:tabs>
            <w:rPr/>
          </w:pPr>
          <w:hyperlink w:anchor="__RefHeading___Toc2320414_3804643083">
            <w:r>
              <w:rPr>
                <w:webHidden/>
                <w:rStyle w:val="IndexLink"/>
              </w:rPr>
              <w:t>207</w:t>
            </w:r>
            <w:r>
              <w:rPr>
                <w:rStyle w:val="IndexLink"/>
                <w:rtl w:val="true"/>
              </w:rPr>
              <w:t xml:space="preserve"> / </w:t>
            </w:r>
            <w:r>
              <w:rPr>
                <w:rStyle w:val="IndexLink"/>
              </w:rPr>
              <w:t>155</w:t>
            </w:r>
            <w:r>
              <w:rPr>
                <w:rStyle w:val="IndexLink"/>
                <w:rtl w:val="true"/>
              </w:rPr>
              <w:t xml:space="preserve"> . </w:t>
            </w:r>
            <w:r>
              <w:rPr>
                <w:rStyle w:val="IndexLink"/>
                <w:rtl w:val="true"/>
              </w:rPr>
              <w:t>المحقق الطباطبائی فی ذكراه السنوية الاولی</w:t>
            </w:r>
            <w:r>
              <w:rPr>
                <w:rStyle w:val="IndexLink"/>
                <w:rtl w:val="true"/>
              </w:rPr>
              <w:t>(</w:t>
            </w:r>
            <w:r>
              <w:rPr>
                <w:rStyle w:val="IndexLink"/>
                <w:rtl w:val="true"/>
              </w:rPr>
              <w:t>عربى</w:t>
            </w:r>
            <w:r>
              <w:rPr>
                <w:rStyle w:val="IndexLink"/>
                <w:rtl w:val="true"/>
              </w:rPr>
              <w:t>)</w:t>
              <w:tab/>
            </w:r>
            <w:r>
              <w:rPr>
                <w:rStyle w:val="IndexLink"/>
              </w:rPr>
              <w:t>110</w:t>
            </w:r>
          </w:hyperlink>
        </w:p>
        <w:p>
          <w:pPr>
            <w:pStyle w:val="Contents3"/>
            <w:tabs>
              <w:tab w:val="clear" w:pos="8459"/>
              <w:tab w:val="right" w:pos="9026" w:leader="dot"/>
            </w:tabs>
            <w:rPr/>
          </w:pPr>
          <w:hyperlink w:anchor="__RefHeading___Toc2320416_3804643083">
            <w:r>
              <w:rPr>
                <w:webHidden/>
                <w:rStyle w:val="IndexLink"/>
              </w:rPr>
              <w:t>208</w:t>
            </w:r>
            <w:r>
              <w:rPr>
                <w:rStyle w:val="IndexLink"/>
                <w:rtl w:val="true"/>
              </w:rPr>
              <w:t xml:space="preserve"> / </w:t>
            </w:r>
            <w:r>
              <w:rPr>
                <w:rStyle w:val="IndexLink"/>
              </w:rPr>
              <w:t>156</w:t>
            </w:r>
            <w:r>
              <w:rPr>
                <w:rStyle w:val="IndexLink"/>
                <w:rtl w:val="true"/>
              </w:rPr>
              <w:t xml:space="preserve"> . </w:t>
            </w:r>
            <w:r>
              <w:rPr>
                <w:rStyle w:val="IndexLink"/>
                <w:rtl w:val="true"/>
              </w:rPr>
              <w:t xml:space="preserve">محمد الجواد عليه السلام الامام المعجزة </w:t>
            </w:r>
            <w:r>
              <w:rPr>
                <w:rStyle w:val="IndexLink"/>
                <w:rtl w:val="true"/>
              </w:rPr>
              <w:t xml:space="preserve">: </w:t>
            </w:r>
            <w:r>
              <w:rPr>
                <w:rStyle w:val="IndexLink"/>
                <w:rtl w:val="true"/>
              </w:rPr>
              <w:t xml:space="preserve">سيرة ، و دراسة ، و تحليل </w:t>
            </w:r>
            <w:r>
              <w:rPr>
                <w:rStyle w:val="IndexLink"/>
                <w:rtl w:val="true"/>
              </w:rPr>
              <w:t>(</w:t>
            </w:r>
            <w:r>
              <w:rPr>
                <w:rStyle w:val="IndexLink"/>
                <w:rtl w:val="true"/>
              </w:rPr>
              <w:t>عربى</w:t>
            </w:r>
            <w:r>
              <w:rPr>
                <w:rStyle w:val="IndexLink"/>
                <w:rtl w:val="true"/>
              </w:rPr>
              <w:t>)</w:t>
              <w:tab/>
            </w:r>
            <w:r>
              <w:rPr>
                <w:rStyle w:val="IndexLink"/>
              </w:rPr>
              <w:t>110</w:t>
            </w:r>
          </w:hyperlink>
        </w:p>
        <w:p>
          <w:pPr>
            <w:pStyle w:val="Contents3"/>
            <w:tabs>
              <w:tab w:val="clear" w:pos="8459"/>
              <w:tab w:val="right" w:pos="9026" w:leader="dot"/>
            </w:tabs>
            <w:rPr/>
          </w:pPr>
          <w:hyperlink w:anchor="__RefHeading___Toc2320418_3804643083">
            <w:r>
              <w:rPr>
                <w:webHidden/>
                <w:rStyle w:val="IndexLink"/>
              </w:rPr>
              <w:t>209</w:t>
            </w:r>
            <w:r>
              <w:rPr>
                <w:rStyle w:val="IndexLink"/>
                <w:rtl w:val="true"/>
              </w:rPr>
              <w:t xml:space="preserve"> / </w:t>
            </w:r>
            <w:r>
              <w:rPr>
                <w:rStyle w:val="IndexLink"/>
              </w:rPr>
              <w:t>157</w:t>
            </w:r>
            <w:r>
              <w:rPr>
                <w:rStyle w:val="IndexLink"/>
                <w:rtl w:val="true"/>
              </w:rPr>
              <w:t xml:space="preserve"> . </w:t>
            </w:r>
            <w:r>
              <w:rPr>
                <w:rStyle w:val="IndexLink"/>
                <w:rtl w:val="true"/>
              </w:rPr>
              <w:t xml:space="preserve">المختار من كلمات الامام الهادی عليه السلام </w:t>
            </w:r>
            <w:r>
              <w:rPr>
                <w:rStyle w:val="IndexLink"/>
                <w:rtl w:val="true"/>
              </w:rPr>
              <w:t>(</w:t>
            </w:r>
            <w:r>
              <w:rPr>
                <w:rStyle w:val="IndexLink"/>
                <w:rtl w:val="true"/>
              </w:rPr>
              <w:t>عربى</w:t>
            </w:r>
            <w:r>
              <w:rPr>
                <w:rStyle w:val="IndexLink"/>
                <w:rtl w:val="true"/>
              </w:rPr>
              <w:t>)</w:t>
              <w:tab/>
            </w:r>
            <w:r>
              <w:rPr>
                <w:rStyle w:val="IndexLink"/>
              </w:rPr>
              <w:t>110</w:t>
            </w:r>
          </w:hyperlink>
        </w:p>
        <w:p>
          <w:pPr>
            <w:pStyle w:val="Contents3"/>
            <w:tabs>
              <w:tab w:val="clear" w:pos="8459"/>
              <w:tab w:val="right" w:pos="9026" w:leader="dot"/>
            </w:tabs>
            <w:rPr/>
          </w:pPr>
          <w:hyperlink w:anchor="__RefHeading___Toc2320420_3804643083">
            <w:r>
              <w:rPr>
                <w:webHidden/>
                <w:rStyle w:val="IndexLink"/>
              </w:rPr>
              <w:t>210</w:t>
            </w:r>
            <w:r>
              <w:rPr>
                <w:rStyle w:val="IndexLink"/>
                <w:rtl w:val="true"/>
              </w:rPr>
              <w:t xml:space="preserve"> / </w:t>
            </w:r>
            <w:r>
              <w:rPr>
                <w:rStyle w:val="IndexLink"/>
              </w:rPr>
              <w:t>158</w:t>
            </w:r>
            <w:r>
              <w:rPr>
                <w:rStyle w:val="IndexLink"/>
                <w:rtl w:val="true"/>
              </w:rPr>
              <w:t xml:space="preserve"> . </w:t>
            </w:r>
            <w:r>
              <w:rPr>
                <w:rStyle w:val="IndexLink"/>
                <w:rtl w:val="true"/>
              </w:rPr>
              <w:t xml:space="preserve">مختصر بصائر الدرجات </w:t>
            </w:r>
            <w:r>
              <w:rPr>
                <w:rStyle w:val="IndexLink"/>
                <w:rtl w:val="true"/>
              </w:rPr>
              <w:t>(</w:t>
            </w:r>
            <w:r>
              <w:rPr>
                <w:rStyle w:val="IndexLink"/>
                <w:rtl w:val="true"/>
              </w:rPr>
              <w:t>عربى</w:t>
            </w:r>
            <w:r>
              <w:rPr>
                <w:rStyle w:val="IndexLink"/>
                <w:rtl w:val="true"/>
              </w:rPr>
              <w:t>)</w:t>
              <w:tab/>
            </w:r>
            <w:r>
              <w:rPr>
                <w:rStyle w:val="IndexLink"/>
              </w:rPr>
              <w:t>110</w:t>
            </w:r>
          </w:hyperlink>
        </w:p>
        <w:p>
          <w:pPr>
            <w:pStyle w:val="Contents3"/>
            <w:tabs>
              <w:tab w:val="clear" w:pos="8459"/>
              <w:tab w:val="right" w:pos="9026" w:leader="dot"/>
            </w:tabs>
            <w:rPr/>
          </w:pPr>
          <w:hyperlink w:anchor="__RefHeading___Toc2320422_3804643083">
            <w:r>
              <w:rPr>
                <w:webHidden/>
                <w:rStyle w:val="IndexLink"/>
              </w:rPr>
              <w:t>211</w:t>
            </w:r>
            <w:r>
              <w:rPr>
                <w:rStyle w:val="IndexLink"/>
                <w:rtl w:val="true"/>
              </w:rPr>
              <w:t xml:space="preserve"> / </w:t>
            </w:r>
            <w:r>
              <w:rPr>
                <w:rStyle w:val="IndexLink"/>
              </w:rPr>
              <w:t>159</w:t>
            </w:r>
            <w:r>
              <w:rPr>
                <w:rStyle w:val="IndexLink"/>
                <w:rtl w:val="true"/>
              </w:rPr>
              <w:t xml:space="preserve"> . </w:t>
            </w:r>
            <w:r>
              <w:rPr>
                <w:rStyle w:val="IndexLink"/>
                <w:rtl w:val="true"/>
              </w:rPr>
              <w:t>مراقد المعارف فی تعيين مراقد العلويين و الصحابة و التابعين و الرواة و العلماء و الادباء و الشعراء</w:t>
            </w:r>
            <w:r>
              <w:rPr>
                <w:rStyle w:val="IndexLink"/>
                <w:rtl w:val="true"/>
              </w:rPr>
              <w:t>(</w:t>
            </w:r>
            <w:r>
              <w:rPr>
                <w:rStyle w:val="IndexLink"/>
                <w:rtl w:val="true"/>
              </w:rPr>
              <w:t>عربى</w:t>
            </w:r>
            <w:r>
              <w:rPr>
                <w:rStyle w:val="IndexLink"/>
                <w:rtl w:val="true"/>
              </w:rPr>
              <w:t>)</w:t>
              <w:tab/>
            </w:r>
            <w:r>
              <w:rPr>
                <w:rStyle w:val="IndexLink"/>
              </w:rPr>
              <w:t>111</w:t>
            </w:r>
          </w:hyperlink>
        </w:p>
        <w:p>
          <w:pPr>
            <w:pStyle w:val="Contents3"/>
            <w:tabs>
              <w:tab w:val="clear" w:pos="8459"/>
              <w:tab w:val="right" w:pos="9026" w:leader="dot"/>
            </w:tabs>
            <w:rPr/>
          </w:pPr>
          <w:hyperlink w:anchor="__RefHeading___Toc2320424_3804643083">
            <w:r>
              <w:rPr>
                <w:webHidden/>
                <w:rStyle w:val="IndexLink"/>
              </w:rPr>
              <w:t>212</w:t>
            </w:r>
            <w:r>
              <w:rPr>
                <w:rStyle w:val="IndexLink"/>
                <w:rtl w:val="true"/>
              </w:rPr>
              <w:t xml:space="preserve"> / </w:t>
            </w:r>
            <w:r>
              <w:rPr>
                <w:rStyle w:val="IndexLink"/>
              </w:rPr>
              <w:t>160</w:t>
            </w:r>
            <w:r>
              <w:rPr>
                <w:rStyle w:val="IndexLink"/>
                <w:rtl w:val="true"/>
              </w:rPr>
              <w:t xml:space="preserve"> . </w:t>
            </w:r>
            <w:r>
              <w:rPr>
                <w:rStyle w:val="IndexLink"/>
                <w:rtl w:val="true"/>
              </w:rPr>
              <w:t xml:space="preserve">مزار </w:t>
            </w:r>
            <w:r>
              <w:rPr>
                <w:rStyle w:val="IndexLink"/>
                <w:rtl w:val="true"/>
              </w:rPr>
              <w:t>(</w:t>
            </w:r>
            <w:r>
              <w:rPr>
                <w:rStyle w:val="IndexLink"/>
                <w:rtl w:val="true"/>
              </w:rPr>
              <w:t>فارسى</w:t>
            </w:r>
            <w:r>
              <w:rPr>
                <w:rStyle w:val="IndexLink"/>
                <w:rtl w:val="true"/>
              </w:rPr>
              <w:t>)</w:t>
              <w:tab/>
            </w:r>
            <w:r>
              <w:rPr>
                <w:rStyle w:val="IndexLink"/>
              </w:rPr>
              <w:t>111</w:t>
            </w:r>
          </w:hyperlink>
        </w:p>
        <w:p>
          <w:pPr>
            <w:pStyle w:val="Contents3"/>
            <w:tabs>
              <w:tab w:val="clear" w:pos="8459"/>
              <w:tab w:val="right" w:pos="9026" w:leader="dot"/>
            </w:tabs>
            <w:rPr/>
          </w:pPr>
          <w:hyperlink w:anchor="__RefHeading___Toc2320426_3804643083">
            <w:r>
              <w:rPr>
                <w:webHidden/>
                <w:rStyle w:val="IndexLink"/>
              </w:rPr>
              <w:t>213</w:t>
            </w:r>
            <w:r>
              <w:rPr>
                <w:rStyle w:val="IndexLink"/>
                <w:rtl w:val="true"/>
              </w:rPr>
              <w:t xml:space="preserve"> / </w:t>
            </w:r>
            <w:r>
              <w:rPr>
                <w:rStyle w:val="IndexLink"/>
              </w:rPr>
              <w:t>161</w:t>
            </w:r>
            <w:r>
              <w:rPr>
                <w:rStyle w:val="IndexLink"/>
                <w:rtl w:val="true"/>
              </w:rPr>
              <w:t xml:space="preserve"> . </w:t>
            </w:r>
            <w:r>
              <w:rPr>
                <w:rStyle w:val="IndexLink"/>
                <w:rtl w:val="true"/>
              </w:rPr>
              <w:t xml:space="preserve">مزارات أهل البيت و تأريخها </w:t>
            </w:r>
            <w:r>
              <w:rPr>
                <w:rStyle w:val="IndexLink"/>
                <w:rtl w:val="true"/>
              </w:rPr>
              <w:t>(</w:t>
            </w:r>
            <w:r>
              <w:rPr>
                <w:rStyle w:val="IndexLink"/>
                <w:rtl w:val="true"/>
              </w:rPr>
              <w:t>عربى</w:t>
            </w:r>
            <w:r>
              <w:rPr>
                <w:rStyle w:val="IndexLink"/>
                <w:rtl w:val="true"/>
              </w:rPr>
              <w:t>)</w:t>
              <w:tab/>
            </w:r>
            <w:r>
              <w:rPr>
                <w:rStyle w:val="IndexLink"/>
              </w:rPr>
              <w:t>111</w:t>
            </w:r>
          </w:hyperlink>
        </w:p>
        <w:p>
          <w:pPr>
            <w:pStyle w:val="Contents3"/>
            <w:tabs>
              <w:tab w:val="clear" w:pos="8459"/>
              <w:tab w:val="right" w:pos="9026" w:leader="dot"/>
            </w:tabs>
            <w:rPr/>
          </w:pPr>
          <w:hyperlink w:anchor="__RefHeading___Toc2320428_3804643083">
            <w:r>
              <w:rPr>
                <w:webHidden/>
                <w:rStyle w:val="IndexLink"/>
              </w:rPr>
              <w:t>215</w:t>
            </w:r>
            <w:r>
              <w:rPr>
                <w:rStyle w:val="IndexLink"/>
                <w:rtl w:val="true"/>
              </w:rPr>
              <w:t xml:space="preserve"> / </w:t>
            </w:r>
            <w:r>
              <w:rPr>
                <w:rStyle w:val="IndexLink"/>
              </w:rPr>
              <w:t>163</w:t>
            </w:r>
            <w:r>
              <w:rPr>
                <w:rStyle w:val="IndexLink"/>
                <w:rtl w:val="true"/>
              </w:rPr>
              <w:t xml:space="preserve"> . </w:t>
            </w:r>
            <w:r>
              <w:rPr>
                <w:rStyle w:val="IndexLink"/>
                <w:rtl w:val="true"/>
              </w:rPr>
              <w:t xml:space="preserve">مسائل علی بن جعفر و مستدركاتها </w:t>
            </w:r>
            <w:r>
              <w:rPr>
                <w:rStyle w:val="IndexLink"/>
                <w:rtl w:val="true"/>
              </w:rPr>
              <w:t>(</w:t>
            </w:r>
            <w:r>
              <w:rPr>
                <w:rStyle w:val="IndexLink"/>
                <w:rtl w:val="true"/>
              </w:rPr>
              <w:t>عربى</w:t>
            </w:r>
            <w:r>
              <w:rPr>
                <w:rStyle w:val="IndexLink"/>
                <w:rtl w:val="true"/>
              </w:rPr>
              <w:t>)</w:t>
              <w:tab/>
            </w:r>
            <w:r>
              <w:rPr>
                <w:rStyle w:val="IndexLink"/>
              </w:rPr>
              <w:t>112</w:t>
            </w:r>
          </w:hyperlink>
        </w:p>
        <w:p>
          <w:pPr>
            <w:pStyle w:val="Contents3"/>
            <w:tabs>
              <w:tab w:val="clear" w:pos="8459"/>
              <w:tab w:val="right" w:pos="9026" w:leader="dot"/>
            </w:tabs>
            <w:rPr/>
          </w:pPr>
          <w:hyperlink w:anchor="__RefHeading___Toc2320430_3804643083">
            <w:r>
              <w:rPr>
                <w:webHidden/>
                <w:rStyle w:val="IndexLink"/>
              </w:rPr>
              <w:t>216</w:t>
            </w:r>
            <w:r>
              <w:rPr>
                <w:rStyle w:val="IndexLink"/>
                <w:rtl w:val="true"/>
              </w:rPr>
              <w:t xml:space="preserve"> / </w:t>
            </w:r>
            <w:r>
              <w:rPr>
                <w:rStyle w:val="IndexLink"/>
              </w:rPr>
              <w:t>164</w:t>
            </w:r>
            <w:r>
              <w:rPr>
                <w:rStyle w:val="IndexLink"/>
                <w:rtl w:val="true"/>
              </w:rPr>
              <w:t xml:space="preserve"> . </w:t>
            </w:r>
            <w:r>
              <w:rPr>
                <w:rStyle w:val="IndexLink"/>
                <w:rtl w:val="true"/>
              </w:rPr>
              <w:t>مستدرك عوالم العلوم و المعارف و الاحوال من الايات و الاخبار و الاقوال</w:t>
            </w:r>
            <w:r>
              <w:rPr>
                <w:rStyle w:val="IndexLink"/>
                <w:rtl w:val="true"/>
              </w:rPr>
              <w:t>(</w:t>
            </w:r>
            <w:r>
              <w:rPr>
                <w:rStyle w:val="IndexLink"/>
                <w:rtl w:val="true"/>
              </w:rPr>
              <w:t>عربى</w:t>
            </w:r>
            <w:r>
              <w:rPr>
                <w:rStyle w:val="IndexLink"/>
                <w:rtl w:val="true"/>
              </w:rPr>
              <w:t>)</w:t>
              <w:tab/>
            </w:r>
            <w:r>
              <w:rPr>
                <w:rStyle w:val="IndexLink"/>
              </w:rPr>
              <w:t>112</w:t>
            </w:r>
          </w:hyperlink>
        </w:p>
        <w:p>
          <w:pPr>
            <w:pStyle w:val="Contents3"/>
            <w:tabs>
              <w:tab w:val="clear" w:pos="8459"/>
              <w:tab w:val="right" w:pos="9026" w:leader="dot"/>
            </w:tabs>
            <w:rPr/>
          </w:pPr>
          <w:hyperlink w:anchor="__RefHeading___Toc2320432_3804643083">
            <w:r>
              <w:rPr>
                <w:webHidden/>
                <w:rStyle w:val="IndexLink"/>
              </w:rPr>
              <w:t>217</w:t>
            </w:r>
            <w:r>
              <w:rPr>
                <w:rStyle w:val="IndexLink"/>
                <w:rtl w:val="true"/>
              </w:rPr>
              <w:t xml:space="preserve"> / </w:t>
            </w:r>
            <w:r>
              <w:rPr>
                <w:rStyle w:val="IndexLink"/>
              </w:rPr>
              <w:t>165</w:t>
            </w:r>
            <w:r>
              <w:rPr>
                <w:rStyle w:val="IndexLink"/>
                <w:rtl w:val="true"/>
              </w:rPr>
              <w:t xml:space="preserve"> . </w:t>
            </w:r>
            <w:r>
              <w:rPr>
                <w:rStyle w:val="IndexLink"/>
                <w:rtl w:val="true"/>
              </w:rPr>
              <w:t xml:space="preserve">مستدركات علم رجال الحديث </w:t>
            </w:r>
            <w:r>
              <w:rPr>
                <w:rStyle w:val="IndexLink"/>
                <w:rtl w:val="true"/>
              </w:rPr>
              <w:t>(</w:t>
            </w:r>
            <w:r>
              <w:rPr>
                <w:rStyle w:val="IndexLink"/>
                <w:rtl w:val="true"/>
              </w:rPr>
              <w:t>عربى</w:t>
            </w:r>
            <w:r>
              <w:rPr>
                <w:rStyle w:val="IndexLink"/>
                <w:rtl w:val="true"/>
              </w:rPr>
              <w:t>)</w:t>
              <w:tab/>
            </w:r>
            <w:r>
              <w:rPr>
                <w:rStyle w:val="IndexLink"/>
              </w:rPr>
              <w:t>112</w:t>
            </w:r>
          </w:hyperlink>
        </w:p>
        <w:p>
          <w:pPr>
            <w:pStyle w:val="Contents3"/>
            <w:tabs>
              <w:tab w:val="clear" w:pos="8459"/>
              <w:tab w:val="right" w:pos="9026" w:leader="dot"/>
            </w:tabs>
            <w:rPr/>
          </w:pPr>
          <w:hyperlink w:anchor="__RefHeading___Toc2320434_3804643083">
            <w:r>
              <w:rPr>
                <w:webHidden/>
                <w:rStyle w:val="IndexLink"/>
              </w:rPr>
              <w:t>218</w:t>
            </w:r>
            <w:r>
              <w:rPr>
                <w:rStyle w:val="IndexLink"/>
                <w:rtl w:val="true"/>
              </w:rPr>
              <w:t xml:space="preserve"> / </w:t>
            </w:r>
            <w:r>
              <w:rPr>
                <w:rStyle w:val="IndexLink"/>
              </w:rPr>
              <w:t>166</w:t>
            </w:r>
            <w:r>
              <w:rPr>
                <w:rStyle w:val="IndexLink"/>
                <w:rtl w:val="true"/>
              </w:rPr>
              <w:t xml:space="preserve"> . </w:t>
            </w:r>
            <w:r>
              <w:rPr>
                <w:rStyle w:val="IndexLink"/>
                <w:rtl w:val="true"/>
              </w:rPr>
              <w:t>مسند الامام الجواد أبی جعفر محمد بن علی الرضا عليهماالسلام</w:t>
            </w:r>
            <w:r>
              <w:rPr>
                <w:rStyle w:val="IndexLink"/>
                <w:rtl w:val="true"/>
              </w:rPr>
              <w:t>(</w:t>
            </w:r>
            <w:r>
              <w:rPr>
                <w:rStyle w:val="IndexLink"/>
                <w:rtl w:val="true"/>
              </w:rPr>
              <w:t>عربى</w:t>
            </w:r>
            <w:r>
              <w:rPr>
                <w:rStyle w:val="IndexLink"/>
                <w:rtl w:val="true"/>
              </w:rPr>
              <w:t>)</w:t>
              <w:tab/>
            </w:r>
            <w:r>
              <w:rPr>
                <w:rStyle w:val="IndexLink"/>
              </w:rPr>
              <w:t>112</w:t>
            </w:r>
          </w:hyperlink>
        </w:p>
        <w:p>
          <w:pPr>
            <w:pStyle w:val="Contents3"/>
            <w:tabs>
              <w:tab w:val="clear" w:pos="8459"/>
              <w:tab w:val="right" w:pos="9026" w:leader="dot"/>
            </w:tabs>
            <w:rPr/>
          </w:pPr>
          <w:hyperlink w:anchor="__RefHeading___Toc2320436_3804643083">
            <w:r>
              <w:rPr>
                <w:webHidden/>
                <w:rStyle w:val="IndexLink"/>
              </w:rPr>
              <w:t>219</w:t>
            </w:r>
            <w:r>
              <w:rPr>
                <w:rStyle w:val="IndexLink"/>
                <w:rtl w:val="true"/>
              </w:rPr>
              <w:t xml:space="preserve"> / </w:t>
            </w:r>
            <w:r>
              <w:rPr>
                <w:rStyle w:val="IndexLink"/>
              </w:rPr>
              <w:t>167</w:t>
            </w:r>
            <w:r>
              <w:rPr>
                <w:rStyle w:val="IndexLink"/>
                <w:rtl w:val="true"/>
              </w:rPr>
              <w:t xml:space="preserve"> . </w:t>
            </w:r>
            <w:r>
              <w:rPr>
                <w:rStyle w:val="IndexLink"/>
                <w:rtl w:val="true"/>
              </w:rPr>
              <w:t>مسند الامام الهادی ابی الحسن علی بن محمد عليهماالسلام</w:t>
            </w:r>
            <w:r>
              <w:rPr>
                <w:rStyle w:val="IndexLink"/>
                <w:rtl w:val="true"/>
              </w:rPr>
              <w:t>(</w:t>
            </w:r>
            <w:r>
              <w:rPr>
                <w:rStyle w:val="IndexLink"/>
                <w:rtl w:val="true"/>
              </w:rPr>
              <w:t>عربى</w:t>
            </w:r>
            <w:r>
              <w:rPr>
                <w:rStyle w:val="IndexLink"/>
                <w:rtl w:val="true"/>
              </w:rPr>
              <w:t>)</w:t>
              <w:tab/>
            </w:r>
            <w:r>
              <w:rPr>
                <w:rStyle w:val="IndexLink"/>
              </w:rPr>
              <w:t>113</w:t>
            </w:r>
          </w:hyperlink>
        </w:p>
        <w:p>
          <w:pPr>
            <w:pStyle w:val="Contents3"/>
            <w:tabs>
              <w:tab w:val="clear" w:pos="8459"/>
              <w:tab w:val="right" w:pos="9026" w:leader="dot"/>
            </w:tabs>
            <w:rPr/>
          </w:pPr>
          <w:hyperlink w:anchor="__RefHeading___Toc2320438_3804643083">
            <w:r>
              <w:rPr>
                <w:webHidden/>
                <w:rStyle w:val="IndexLink"/>
              </w:rPr>
              <w:t>220</w:t>
            </w:r>
            <w:r>
              <w:rPr>
                <w:rStyle w:val="IndexLink"/>
                <w:rtl w:val="true"/>
              </w:rPr>
              <w:t xml:space="preserve"> / </w:t>
            </w:r>
            <w:r>
              <w:rPr>
                <w:rStyle w:val="IndexLink"/>
              </w:rPr>
              <w:t>168</w:t>
            </w:r>
            <w:r>
              <w:rPr>
                <w:rStyle w:val="IndexLink"/>
                <w:rtl w:val="true"/>
              </w:rPr>
              <w:t xml:space="preserve"> . </w:t>
            </w:r>
            <w:r>
              <w:rPr>
                <w:rStyle w:val="IndexLink"/>
                <w:rtl w:val="true"/>
              </w:rPr>
              <w:t>مشاهد العترة الطاهرة و اعيان الصحابة و التابعين</w:t>
            </w:r>
            <w:r>
              <w:rPr>
                <w:rStyle w:val="IndexLink"/>
                <w:rtl w:val="true"/>
              </w:rPr>
              <w:t>(</w:t>
            </w:r>
            <w:r>
              <w:rPr>
                <w:rStyle w:val="IndexLink"/>
                <w:rtl w:val="true"/>
              </w:rPr>
              <w:t>عربى</w:t>
            </w:r>
            <w:r>
              <w:rPr>
                <w:rStyle w:val="IndexLink"/>
                <w:rtl w:val="true"/>
              </w:rPr>
              <w:t>)</w:t>
              <w:tab/>
            </w:r>
            <w:r>
              <w:rPr>
                <w:rStyle w:val="IndexLink"/>
              </w:rPr>
              <w:t>113</w:t>
            </w:r>
          </w:hyperlink>
        </w:p>
        <w:p>
          <w:pPr>
            <w:pStyle w:val="Contents3"/>
            <w:tabs>
              <w:tab w:val="clear" w:pos="8459"/>
              <w:tab w:val="right" w:pos="9026" w:leader="dot"/>
            </w:tabs>
            <w:rPr/>
          </w:pPr>
          <w:hyperlink w:anchor="__RefHeading___Toc2320440_3804643083">
            <w:r>
              <w:rPr>
                <w:webHidden/>
                <w:rStyle w:val="IndexLink"/>
              </w:rPr>
              <w:t>221</w:t>
            </w:r>
            <w:r>
              <w:rPr>
                <w:rStyle w:val="IndexLink"/>
                <w:rtl w:val="true"/>
              </w:rPr>
              <w:t xml:space="preserve"> / </w:t>
            </w:r>
            <w:r>
              <w:rPr>
                <w:rStyle w:val="IndexLink"/>
              </w:rPr>
              <w:t>169</w:t>
            </w:r>
            <w:r>
              <w:rPr>
                <w:rStyle w:val="IndexLink"/>
                <w:rtl w:val="true"/>
              </w:rPr>
              <w:t xml:space="preserve"> . </w:t>
            </w:r>
            <w:r>
              <w:rPr>
                <w:rStyle w:val="IndexLink"/>
                <w:rtl w:val="true"/>
              </w:rPr>
              <w:t xml:space="preserve">مصباح المتهجد </w:t>
            </w:r>
            <w:r>
              <w:rPr>
                <w:rStyle w:val="IndexLink"/>
                <w:rtl w:val="true"/>
              </w:rPr>
              <w:t>(</w:t>
            </w:r>
            <w:r>
              <w:rPr>
                <w:rStyle w:val="IndexLink"/>
                <w:rtl w:val="true"/>
              </w:rPr>
              <w:t>عربى</w:t>
            </w:r>
            <w:r>
              <w:rPr>
                <w:rStyle w:val="IndexLink"/>
                <w:rtl w:val="true"/>
              </w:rPr>
              <w:t>)</w:t>
              <w:tab/>
            </w:r>
            <w:r>
              <w:rPr>
                <w:rStyle w:val="IndexLink"/>
              </w:rPr>
              <w:t>113</w:t>
            </w:r>
          </w:hyperlink>
        </w:p>
        <w:p>
          <w:pPr>
            <w:pStyle w:val="Contents3"/>
            <w:tabs>
              <w:tab w:val="clear" w:pos="8459"/>
              <w:tab w:val="right" w:pos="9026" w:leader="dot"/>
            </w:tabs>
            <w:rPr/>
          </w:pPr>
          <w:hyperlink w:anchor="__RefHeading___Toc2320442_3804643083">
            <w:r>
              <w:rPr>
                <w:webHidden/>
                <w:rStyle w:val="IndexLink"/>
              </w:rPr>
              <w:t>222</w:t>
            </w:r>
            <w:r>
              <w:rPr>
                <w:rStyle w:val="IndexLink"/>
                <w:rtl w:val="true"/>
              </w:rPr>
              <w:t xml:space="preserve"> / </w:t>
            </w:r>
            <w:r>
              <w:rPr>
                <w:rStyle w:val="IndexLink"/>
              </w:rPr>
              <w:t>170</w:t>
            </w:r>
            <w:r>
              <w:rPr>
                <w:rStyle w:val="IndexLink"/>
                <w:rtl w:val="true"/>
              </w:rPr>
              <w:t xml:space="preserve"> . </w:t>
            </w:r>
            <w:r>
              <w:rPr>
                <w:rStyle w:val="IndexLink"/>
                <w:rtl w:val="true"/>
              </w:rPr>
              <w:t xml:space="preserve">مع الشّيعة الإماميّة فی عقائدهم </w:t>
            </w:r>
            <w:r>
              <w:rPr>
                <w:rStyle w:val="IndexLink"/>
                <w:rtl w:val="true"/>
              </w:rPr>
              <w:t>(</w:t>
            </w:r>
            <w:r>
              <w:rPr>
                <w:rStyle w:val="IndexLink"/>
                <w:rtl w:val="true"/>
              </w:rPr>
              <w:t>عربى</w:t>
            </w:r>
            <w:r>
              <w:rPr>
                <w:rStyle w:val="IndexLink"/>
                <w:rtl w:val="true"/>
              </w:rPr>
              <w:t>)</w:t>
              <w:tab/>
            </w:r>
            <w:r>
              <w:rPr>
                <w:rStyle w:val="IndexLink"/>
              </w:rPr>
              <w:t>113</w:t>
            </w:r>
          </w:hyperlink>
        </w:p>
        <w:p>
          <w:pPr>
            <w:pStyle w:val="Contents3"/>
            <w:tabs>
              <w:tab w:val="clear" w:pos="8459"/>
              <w:tab w:val="right" w:pos="9026" w:leader="dot"/>
            </w:tabs>
            <w:rPr/>
          </w:pPr>
          <w:hyperlink w:anchor="__RefHeading___Toc2320444_3804643083">
            <w:r>
              <w:rPr>
                <w:webHidden/>
                <w:rStyle w:val="IndexLink"/>
              </w:rPr>
              <w:t>223</w:t>
            </w:r>
            <w:r>
              <w:rPr>
                <w:rStyle w:val="IndexLink"/>
                <w:rtl w:val="true"/>
              </w:rPr>
              <w:t xml:space="preserve"> / </w:t>
            </w:r>
            <w:r>
              <w:rPr>
                <w:rStyle w:val="IndexLink"/>
              </w:rPr>
              <w:t>171</w:t>
            </w:r>
            <w:r>
              <w:rPr>
                <w:rStyle w:val="IndexLink"/>
                <w:rtl w:val="true"/>
              </w:rPr>
              <w:t xml:space="preserve"> . </w:t>
            </w:r>
            <w:r>
              <w:rPr>
                <w:rStyle w:val="IndexLink"/>
                <w:rtl w:val="true"/>
              </w:rPr>
              <w:t xml:space="preserve">معادن الحكمة فی مكاتيب الائمة </w:t>
            </w:r>
            <w:r>
              <w:rPr>
                <w:rStyle w:val="IndexLink"/>
                <w:rtl w:val="true"/>
              </w:rPr>
              <w:t>(</w:t>
            </w:r>
            <w:r>
              <w:rPr>
                <w:rStyle w:val="IndexLink"/>
                <w:rtl w:val="true"/>
              </w:rPr>
              <w:t>عربى</w:t>
            </w:r>
            <w:r>
              <w:rPr>
                <w:rStyle w:val="IndexLink"/>
                <w:rtl w:val="true"/>
              </w:rPr>
              <w:t>)</w:t>
              <w:tab/>
            </w:r>
            <w:r>
              <w:rPr>
                <w:rStyle w:val="IndexLink"/>
              </w:rPr>
              <w:t>113</w:t>
            </w:r>
          </w:hyperlink>
        </w:p>
        <w:p>
          <w:pPr>
            <w:pStyle w:val="Contents3"/>
            <w:tabs>
              <w:tab w:val="clear" w:pos="8459"/>
              <w:tab w:val="right" w:pos="9026" w:leader="dot"/>
            </w:tabs>
            <w:rPr/>
          </w:pPr>
          <w:hyperlink w:anchor="__RefHeading___Toc2320446_3804643083">
            <w:r>
              <w:rPr>
                <w:webHidden/>
                <w:rStyle w:val="IndexLink"/>
              </w:rPr>
              <w:t>224</w:t>
            </w:r>
            <w:r>
              <w:rPr>
                <w:rStyle w:val="IndexLink"/>
                <w:rtl w:val="true"/>
              </w:rPr>
              <w:t xml:space="preserve"> / </w:t>
            </w:r>
            <w:r>
              <w:rPr>
                <w:rStyle w:val="IndexLink"/>
              </w:rPr>
              <w:t>172</w:t>
            </w:r>
            <w:r>
              <w:rPr>
                <w:rStyle w:val="IndexLink"/>
                <w:rtl w:val="true"/>
              </w:rPr>
              <w:t xml:space="preserve"> . </w:t>
            </w:r>
            <w:r>
              <w:rPr>
                <w:rStyle w:val="IndexLink"/>
                <w:rtl w:val="true"/>
              </w:rPr>
              <w:t>معالم انساب الطالبيين</w:t>
            </w:r>
            <w:r>
              <w:rPr>
                <w:rStyle w:val="IndexLink"/>
                <w:rtl w:val="true"/>
              </w:rPr>
              <w:t>:</w:t>
            </w:r>
            <w:r>
              <w:rPr>
                <w:rStyle w:val="IndexLink"/>
                <w:rtl w:val="true"/>
              </w:rPr>
              <w:t>فی شرح كتاب</w:t>
            </w:r>
            <w:r>
              <w:rPr>
                <w:rStyle w:val="IndexLink"/>
                <w:rtl w:val="true"/>
              </w:rPr>
              <w:t>(</w:t>
            </w:r>
            <w:r>
              <w:rPr>
                <w:rStyle w:val="IndexLink"/>
                <w:rtl w:val="true"/>
              </w:rPr>
              <w:t>سر الانساب العلوية</w:t>
            </w:r>
            <w:r>
              <w:rPr>
                <w:rStyle w:val="IndexLink"/>
                <w:rtl w:val="true"/>
              </w:rPr>
              <w:t>)</w:t>
            </w:r>
            <w:r>
              <w:rPr>
                <w:rStyle w:val="IndexLink"/>
                <w:rtl w:val="true"/>
              </w:rPr>
              <w:t>أبی نصر البخاری</w:t>
            </w:r>
            <w:r>
              <w:rPr>
                <w:rStyle w:val="IndexLink"/>
                <w:rtl w:val="true"/>
              </w:rPr>
              <w:t>(</w:t>
            </w:r>
            <w:r>
              <w:rPr>
                <w:rStyle w:val="IndexLink"/>
                <w:rtl w:val="true"/>
              </w:rPr>
              <w:t>عربى</w:t>
            </w:r>
            <w:r>
              <w:rPr>
                <w:rStyle w:val="IndexLink"/>
                <w:rtl w:val="true"/>
              </w:rPr>
              <w:t>)</w:t>
              <w:tab/>
            </w:r>
            <w:r>
              <w:rPr>
                <w:rStyle w:val="IndexLink"/>
              </w:rPr>
              <w:t>114</w:t>
            </w:r>
          </w:hyperlink>
        </w:p>
        <w:p>
          <w:pPr>
            <w:pStyle w:val="Contents3"/>
            <w:tabs>
              <w:tab w:val="clear" w:pos="8459"/>
              <w:tab w:val="right" w:pos="9026" w:leader="dot"/>
            </w:tabs>
            <w:rPr/>
          </w:pPr>
          <w:hyperlink w:anchor="__RefHeading___Toc2320448_3804643083">
            <w:r>
              <w:rPr>
                <w:webHidden/>
                <w:rStyle w:val="IndexLink"/>
              </w:rPr>
              <w:t>225</w:t>
            </w:r>
            <w:r>
              <w:rPr>
                <w:rStyle w:val="IndexLink"/>
                <w:rtl w:val="true"/>
              </w:rPr>
              <w:t xml:space="preserve"> / </w:t>
            </w:r>
            <w:r>
              <w:rPr>
                <w:rStyle w:val="IndexLink"/>
              </w:rPr>
              <w:t>173</w:t>
            </w:r>
            <w:r>
              <w:rPr>
                <w:rStyle w:val="IndexLink"/>
                <w:rtl w:val="true"/>
              </w:rPr>
              <w:t xml:space="preserve"> . </w:t>
            </w:r>
            <w:r>
              <w:rPr>
                <w:rStyle w:val="IndexLink"/>
                <w:rtl w:val="true"/>
              </w:rPr>
              <w:t xml:space="preserve">معالم العلماء </w:t>
            </w:r>
            <w:r>
              <w:rPr>
                <w:rStyle w:val="IndexLink"/>
                <w:rtl w:val="true"/>
              </w:rPr>
              <w:t>(</w:t>
            </w:r>
            <w:r>
              <w:rPr>
                <w:rStyle w:val="IndexLink"/>
                <w:rtl w:val="true"/>
              </w:rPr>
              <w:t>عربى</w:t>
            </w:r>
            <w:r>
              <w:rPr>
                <w:rStyle w:val="IndexLink"/>
                <w:rtl w:val="true"/>
              </w:rPr>
              <w:t>)</w:t>
              <w:tab/>
            </w:r>
            <w:r>
              <w:rPr>
                <w:rStyle w:val="IndexLink"/>
              </w:rPr>
              <w:t>114</w:t>
            </w:r>
          </w:hyperlink>
        </w:p>
        <w:p>
          <w:pPr>
            <w:pStyle w:val="Contents3"/>
            <w:tabs>
              <w:tab w:val="clear" w:pos="8459"/>
              <w:tab w:val="right" w:pos="9026" w:leader="dot"/>
            </w:tabs>
            <w:rPr/>
          </w:pPr>
          <w:hyperlink w:anchor="__RefHeading___Toc2320450_3804643083">
            <w:r>
              <w:rPr>
                <w:webHidden/>
                <w:rStyle w:val="IndexLink"/>
              </w:rPr>
              <w:t>226</w:t>
            </w:r>
            <w:r>
              <w:rPr>
                <w:rStyle w:val="IndexLink"/>
                <w:rtl w:val="true"/>
              </w:rPr>
              <w:t xml:space="preserve"> / </w:t>
            </w:r>
            <w:r>
              <w:rPr>
                <w:rStyle w:val="IndexLink"/>
              </w:rPr>
              <w:t>174</w:t>
            </w:r>
            <w:r>
              <w:rPr>
                <w:rStyle w:val="IndexLink"/>
                <w:rtl w:val="true"/>
              </w:rPr>
              <w:t xml:space="preserve"> . </w:t>
            </w:r>
            <w:r>
              <w:rPr>
                <w:rStyle w:val="IndexLink"/>
                <w:rtl w:val="true"/>
              </w:rPr>
              <w:t xml:space="preserve">معانی الاخبار </w:t>
            </w:r>
            <w:r>
              <w:rPr>
                <w:rStyle w:val="IndexLink"/>
                <w:rtl w:val="true"/>
              </w:rPr>
              <w:t>(</w:t>
            </w:r>
            <w:r>
              <w:rPr>
                <w:rStyle w:val="IndexLink"/>
                <w:rtl w:val="true"/>
              </w:rPr>
              <w:t>عربى</w:t>
            </w:r>
            <w:r>
              <w:rPr>
                <w:rStyle w:val="IndexLink"/>
                <w:rtl w:val="true"/>
              </w:rPr>
              <w:t>)</w:t>
              <w:tab/>
            </w:r>
            <w:r>
              <w:rPr>
                <w:rStyle w:val="IndexLink"/>
              </w:rPr>
              <w:t>114</w:t>
            </w:r>
          </w:hyperlink>
        </w:p>
        <w:p>
          <w:pPr>
            <w:pStyle w:val="Contents3"/>
            <w:tabs>
              <w:tab w:val="clear" w:pos="8459"/>
              <w:tab w:val="right" w:pos="9026" w:leader="dot"/>
            </w:tabs>
            <w:rPr/>
          </w:pPr>
          <w:hyperlink w:anchor="__RefHeading___Toc2320452_3804643083">
            <w:r>
              <w:rPr>
                <w:webHidden/>
                <w:rStyle w:val="IndexLink"/>
              </w:rPr>
              <w:t>227</w:t>
            </w:r>
            <w:r>
              <w:rPr>
                <w:rStyle w:val="IndexLink"/>
                <w:rtl w:val="true"/>
              </w:rPr>
              <w:t xml:space="preserve"> / </w:t>
            </w:r>
            <w:r>
              <w:rPr>
                <w:rStyle w:val="IndexLink"/>
              </w:rPr>
              <w:t>175</w:t>
            </w:r>
            <w:r>
              <w:rPr>
                <w:rStyle w:val="IndexLink"/>
                <w:rtl w:val="true"/>
              </w:rPr>
              <w:t xml:space="preserve"> . </w:t>
            </w:r>
            <w:r>
              <w:rPr>
                <w:rStyle w:val="IndexLink"/>
                <w:rtl w:val="true"/>
              </w:rPr>
              <w:t xml:space="preserve">معجم الثقات من جامع الرّواة </w:t>
            </w:r>
            <w:r>
              <w:rPr>
                <w:rStyle w:val="IndexLink"/>
                <w:rtl w:val="true"/>
              </w:rPr>
              <w:t>(</w:t>
            </w:r>
            <w:r>
              <w:rPr>
                <w:rStyle w:val="IndexLink"/>
                <w:rtl w:val="true"/>
              </w:rPr>
              <w:t>عربى</w:t>
            </w:r>
            <w:r>
              <w:rPr>
                <w:rStyle w:val="IndexLink"/>
                <w:rtl w:val="true"/>
              </w:rPr>
              <w:t>)</w:t>
              <w:tab/>
            </w:r>
            <w:r>
              <w:rPr>
                <w:rStyle w:val="IndexLink"/>
              </w:rPr>
              <w:t>114</w:t>
            </w:r>
          </w:hyperlink>
        </w:p>
        <w:p>
          <w:pPr>
            <w:pStyle w:val="Contents3"/>
            <w:tabs>
              <w:tab w:val="clear" w:pos="8459"/>
              <w:tab w:val="right" w:pos="9026" w:leader="dot"/>
            </w:tabs>
            <w:rPr/>
          </w:pPr>
          <w:hyperlink w:anchor="__RefHeading___Toc2320454_3804643083">
            <w:r>
              <w:rPr>
                <w:webHidden/>
                <w:rStyle w:val="IndexLink"/>
              </w:rPr>
              <w:t>228</w:t>
            </w:r>
            <w:r>
              <w:rPr>
                <w:rStyle w:val="IndexLink"/>
                <w:rtl w:val="true"/>
              </w:rPr>
              <w:t xml:space="preserve"> / </w:t>
            </w:r>
            <w:r>
              <w:rPr>
                <w:rStyle w:val="IndexLink"/>
              </w:rPr>
              <w:t>176</w:t>
            </w:r>
            <w:r>
              <w:rPr>
                <w:rStyle w:val="IndexLink"/>
                <w:rtl w:val="true"/>
              </w:rPr>
              <w:t xml:space="preserve"> . </w:t>
            </w:r>
            <w:r>
              <w:rPr>
                <w:rStyle w:val="IndexLink"/>
                <w:rtl w:val="true"/>
              </w:rPr>
              <w:t xml:space="preserve">معجم رجال الحديث </w:t>
            </w:r>
            <w:r>
              <w:rPr>
                <w:rStyle w:val="IndexLink"/>
                <w:rtl w:val="true"/>
              </w:rPr>
              <w:t>(</w:t>
            </w:r>
            <w:r>
              <w:rPr>
                <w:rStyle w:val="IndexLink"/>
                <w:rtl w:val="true"/>
              </w:rPr>
              <w:t>عربى</w:t>
            </w:r>
            <w:r>
              <w:rPr>
                <w:rStyle w:val="IndexLink"/>
                <w:rtl w:val="true"/>
              </w:rPr>
              <w:t>)</w:t>
              <w:tab/>
            </w:r>
            <w:r>
              <w:rPr>
                <w:rStyle w:val="IndexLink"/>
              </w:rPr>
              <w:t>115</w:t>
            </w:r>
          </w:hyperlink>
        </w:p>
        <w:p>
          <w:pPr>
            <w:pStyle w:val="Contents3"/>
            <w:tabs>
              <w:tab w:val="clear" w:pos="8459"/>
              <w:tab w:val="right" w:pos="9026" w:leader="dot"/>
            </w:tabs>
            <w:rPr/>
          </w:pPr>
          <w:hyperlink w:anchor="__RefHeading___Toc2320456_3804643083">
            <w:r>
              <w:rPr>
                <w:webHidden/>
                <w:rStyle w:val="IndexLink"/>
              </w:rPr>
              <w:t>229</w:t>
            </w:r>
            <w:r>
              <w:rPr>
                <w:rStyle w:val="IndexLink"/>
                <w:rtl w:val="true"/>
              </w:rPr>
              <w:t xml:space="preserve"> / </w:t>
            </w:r>
            <w:r>
              <w:rPr>
                <w:rStyle w:val="IndexLink"/>
              </w:rPr>
              <w:t>177</w:t>
            </w:r>
            <w:r>
              <w:rPr>
                <w:rStyle w:val="IndexLink"/>
                <w:rtl w:val="true"/>
              </w:rPr>
              <w:t xml:space="preserve"> . </w:t>
            </w:r>
            <w:r>
              <w:rPr>
                <w:rStyle w:val="IndexLink"/>
                <w:rtl w:val="true"/>
              </w:rPr>
              <w:t>المعجم المفهرس لأعلام أحاديث بحارالانوار</w:t>
            </w:r>
            <w:r>
              <w:rPr>
                <w:rStyle w:val="IndexLink"/>
                <w:rtl w:val="true"/>
              </w:rPr>
              <w:t>(</w:t>
            </w:r>
            <w:r>
              <w:rPr>
                <w:rStyle w:val="IndexLink"/>
                <w:rtl w:val="true"/>
              </w:rPr>
              <w:t>عربى</w:t>
            </w:r>
            <w:r>
              <w:rPr>
                <w:rStyle w:val="IndexLink"/>
                <w:rtl w:val="true"/>
              </w:rPr>
              <w:t>)</w:t>
              <w:tab/>
            </w:r>
            <w:r>
              <w:rPr>
                <w:rStyle w:val="IndexLink"/>
              </w:rPr>
              <w:t>115</w:t>
            </w:r>
          </w:hyperlink>
        </w:p>
        <w:p>
          <w:pPr>
            <w:pStyle w:val="Contents3"/>
            <w:tabs>
              <w:tab w:val="clear" w:pos="8459"/>
              <w:tab w:val="right" w:pos="9026" w:leader="dot"/>
            </w:tabs>
            <w:rPr/>
          </w:pPr>
          <w:hyperlink w:anchor="__RefHeading___Toc2320458_3804643083">
            <w:r>
              <w:rPr>
                <w:webHidden/>
                <w:rStyle w:val="IndexLink"/>
              </w:rPr>
              <w:t>230</w:t>
            </w:r>
            <w:r>
              <w:rPr>
                <w:rStyle w:val="IndexLink"/>
                <w:rtl w:val="true"/>
              </w:rPr>
              <w:t xml:space="preserve"> / </w:t>
            </w:r>
            <w:r>
              <w:rPr>
                <w:rStyle w:val="IndexLink"/>
              </w:rPr>
              <w:t>178</w:t>
            </w:r>
            <w:r>
              <w:rPr>
                <w:rStyle w:val="IndexLink"/>
                <w:rtl w:val="true"/>
              </w:rPr>
              <w:t xml:space="preserve"> . </w:t>
            </w:r>
            <w:r>
              <w:rPr>
                <w:rStyle w:val="IndexLink"/>
                <w:rtl w:val="true"/>
              </w:rPr>
              <w:t xml:space="preserve">المعجم الموحد لاعلام الاصول الرجالية و الخلاصة للعلامة </w:t>
            </w:r>
            <w:r>
              <w:rPr>
                <w:rStyle w:val="IndexLink"/>
                <w:rtl w:val="true"/>
              </w:rPr>
              <w:t>(</w:t>
            </w:r>
            <w:r>
              <w:rPr>
                <w:rStyle w:val="IndexLink"/>
                <w:rtl w:val="true"/>
              </w:rPr>
              <w:t>عربى</w:t>
            </w:r>
            <w:r>
              <w:rPr>
                <w:rStyle w:val="IndexLink"/>
                <w:rtl w:val="true"/>
              </w:rPr>
              <w:t>)</w:t>
              <w:tab/>
            </w:r>
            <w:r>
              <w:rPr>
                <w:rStyle w:val="IndexLink"/>
              </w:rPr>
              <w:t>115</w:t>
            </w:r>
          </w:hyperlink>
        </w:p>
        <w:p>
          <w:pPr>
            <w:pStyle w:val="Contents3"/>
            <w:tabs>
              <w:tab w:val="clear" w:pos="8459"/>
              <w:tab w:val="right" w:pos="9026" w:leader="dot"/>
            </w:tabs>
            <w:rPr/>
          </w:pPr>
          <w:hyperlink w:anchor="__RefHeading___Toc2320460_3804643083">
            <w:r>
              <w:rPr>
                <w:webHidden/>
                <w:rStyle w:val="IndexLink"/>
              </w:rPr>
              <w:t>231</w:t>
            </w:r>
            <w:r>
              <w:rPr>
                <w:rStyle w:val="IndexLink"/>
                <w:rtl w:val="true"/>
              </w:rPr>
              <w:t xml:space="preserve"> / </w:t>
            </w:r>
            <w:r>
              <w:rPr>
                <w:rStyle w:val="IndexLink"/>
              </w:rPr>
              <w:t>179</w:t>
            </w:r>
            <w:r>
              <w:rPr>
                <w:rStyle w:val="IndexLink"/>
                <w:rtl w:val="true"/>
              </w:rPr>
              <w:t xml:space="preserve"> . </w:t>
            </w:r>
            <w:r>
              <w:rPr>
                <w:rStyle w:val="IndexLink"/>
                <w:rtl w:val="true"/>
              </w:rPr>
              <w:t xml:space="preserve">ملخّص المقال فی اسماء الموثقين و المعتمدين من الرجال </w:t>
            </w:r>
            <w:r>
              <w:rPr>
                <w:rStyle w:val="IndexLink"/>
                <w:rtl w:val="true"/>
              </w:rPr>
              <w:t>(</w:t>
            </w:r>
            <w:r>
              <w:rPr>
                <w:rStyle w:val="IndexLink"/>
                <w:rtl w:val="true"/>
              </w:rPr>
              <w:t>عربى</w:t>
            </w:r>
            <w:r>
              <w:rPr>
                <w:rStyle w:val="IndexLink"/>
                <w:rtl w:val="true"/>
              </w:rPr>
              <w:t>)</w:t>
              <w:tab/>
            </w:r>
            <w:r>
              <w:rPr>
                <w:rStyle w:val="IndexLink"/>
              </w:rPr>
              <w:t>115</w:t>
            </w:r>
          </w:hyperlink>
        </w:p>
        <w:p>
          <w:pPr>
            <w:pStyle w:val="Contents3"/>
            <w:tabs>
              <w:tab w:val="clear" w:pos="8459"/>
              <w:tab w:val="right" w:pos="9026" w:leader="dot"/>
            </w:tabs>
            <w:rPr/>
          </w:pPr>
          <w:hyperlink w:anchor="__RefHeading___Toc2320462_3804643083">
            <w:r>
              <w:rPr>
                <w:webHidden/>
                <w:rStyle w:val="IndexLink"/>
              </w:rPr>
              <w:t>232</w:t>
            </w:r>
            <w:r>
              <w:rPr>
                <w:rStyle w:val="IndexLink"/>
                <w:rtl w:val="true"/>
              </w:rPr>
              <w:t xml:space="preserve"> / </w:t>
            </w:r>
            <w:r>
              <w:rPr>
                <w:rStyle w:val="IndexLink"/>
              </w:rPr>
              <w:t>180</w:t>
            </w:r>
            <w:r>
              <w:rPr>
                <w:rStyle w:val="IndexLink"/>
                <w:rtl w:val="true"/>
              </w:rPr>
              <w:t xml:space="preserve"> . </w:t>
            </w:r>
            <w:r>
              <w:rPr>
                <w:rStyle w:val="IndexLink"/>
                <w:rtl w:val="true"/>
              </w:rPr>
              <w:t xml:space="preserve">مناقب آل أبی طالب </w:t>
            </w:r>
            <w:r>
              <w:rPr>
                <w:rStyle w:val="IndexLink"/>
                <w:rtl w:val="true"/>
              </w:rPr>
              <w:t>(</w:t>
            </w:r>
            <w:r>
              <w:rPr>
                <w:rStyle w:val="IndexLink"/>
                <w:rtl w:val="true"/>
              </w:rPr>
              <w:t>عربى</w:t>
            </w:r>
            <w:r>
              <w:rPr>
                <w:rStyle w:val="IndexLink"/>
                <w:rtl w:val="true"/>
              </w:rPr>
              <w:t>)</w:t>
              <w:tab/>
            </w:r>
            <w:r>
              <w:rPr>
                <w:rStyle w:val="IndexLink"/>
              </w:rPr>
              <w:t>115</w:t>
            </w:r>
          </w:hyperlink>
        </w:p>
        <w:p>
          <w:pPr>
            <w:pStyle w:val="Contents3"/>
            <w:tabs>
              <w:tab w:val="clear" w:pos="8459"/>
              <w:tab w:val="right" w:pos="9026" w:leader="dot"/>
            </w:tabs>
            <w:rPr/>
          </w:pPr>
          <w:hyperlink w:anchor="__RefHeading___Toc2320464_3804643083">
            <w:r>
              <w:rPr>
                <w:webHidden/>
                <w:rStyle w:val="IndexLink"/>
              </w:rPr>
              <w:t>233</w:t>
            </w:r>
            <w:r>
              <w:rPr>
                <w:rStyle w:val="IndexLink"/>
                <w:rtl w:val="true"/>
              </w:rPr>
              <w:t xml:space="preserve"> / </w:t>
            </w:r>
            <w:r>
              <w:rPr>
                <w:rStyle w:val="IndexLink"/>
              </w:rPr>
              <w:t>181</w:t>
            </w:r>
            <w:r>
              <w:rPr>
                <w:rStyle w:val="IndexLink"/>
                <w:rtl w:val="true"/>
              </w:rPr>
              <w:t xml:space="preserve"> . </w:t>
            </w:r>
            <w:r>
              <w:rPr>
                <w:rStyle w:val="IndexLink"/>
                <w:rtl w:val="true"/>
              </w:rPr>
              <w:t xml:space="preserve">مناهل الضرب فی انساب العرب </w:t>
            </w:r>
            <w:r>
              <w:rPr>
                <w:rStyle w:val="IndexLink"/>
                <w:rtl w:val="true"/>
              </w:rPr>
              <w:t>(</w:t>
            </w:r>
            <w:r>
              <w:rPr>
                <w:rStyle w:val="IndexLink"/>
                <w:rtl w:val="true"/>
              </w:rPr>
              <w:t>عربى</w:t>
            </w:r>
            <w:r>
              <w:rPr>
                <w:rStyle w:val="IndexLink"/>
                <w:rtl w:val="true"/>
              </w:rPr>
              <w:t>)</w:t>
              <w:tab/>
            </w:r>
            <w:r>
              <w:rPr>
                <w:rStyle w:val="IndexLink"/>
              </w:rPr>
              <w:t>116</w:t>
            </w:r>
          </w:hyperlink>
        </w:p>
        <w:p>
          <w:pPr>
            <w:pStyle w:val="Contents3"/>
            <w:tabs>
              <w:tab w:val="clear" w:pos="8459"/>
              <w:tab w:val="right" w:pos="9026" w:leader="dot"/>
            </w:tabs>
            <w:rPr/>
          </w:pPr>
          <w:hyperlink w:anchor="__RefHeading___Toc2320466_3804643083">
            <w:r>
              <w:rPr>
                <w:webHidden/>
                <w:rStyle w:val="IndexLink"/>
              </w:rPr>
              <w:t>234</w:t>
            </w:r>
            <w:r>
              <w:rPr>
                <w:rStyle w:val="IndexLink"/>
                <w:rtl w:val="true"/>
              </w:rPr>
              <w:t xml:space="preserve"> / </w:t>
            </w:r>
            <w:r>
              <w:rPr>
                <w:rStyle w:val="IndexLink"/>
              </w:rPr>
              <w:t>182</w:t>
            </w:r>
            <w:r>
              <w:rPr>
                <w:rStyle w:val="IndexLink"/>
                <w:rtl w:val="true"/>
              </w:rPr>
              <w:t xml:space="preserve"> . </w:t>
            </w:r>
            <w:r>
              <w:rPr>
                <w:rStyle w:val="IndexLink"/>
                <w:rtl w:val="true"/>
              </w:rPr>
              <w:t>منتخب التواريخ در وقايع مهمه متعلقه بحضرت خاتم النبيين وسيدة نساء العالمين و الائمة الاثنی عشر صلوات الله عليهم اجمعين</w:t>
            </w:r>
            <w:r>
              <w:rPr>
                <w:rStyle w:val="IndexLink"/>
                <w:rtl w:val="true"/>
              </w:rPr>
              <w:t>(</w:t>
            </w:r>
            <w:r>
              <w:rPr>
                <w:rStyle w:val="IndexLink"/>
                <w:rtl w:val="true"/>
              </w:rPr>
              <w:t>فارسى</w:t>
            </w:r>
            <w:r>
              <w:rPr>
                <w:rStyle w:val="IndexLink"/>
                <w:rtl w:val="true"/>
              </w:rPr>
              <w:t>)</w:t>
              <w:tab/>
            </w:r>
            <w:r>
              <w:rPr>
                <w:rStyle w:val="IndexLink"/>
              </w:rPr>
              <w:t>116</w:t>
            </w:r>
          </w:hyperlink>
        </w:p>
        <w:p>
          <w:pPr>
            <w:pStyle w:val="Contents3"/>
            <w:tabs>
              <w:tab w:val="clear" w:pos="8459"/>
              <w:tab w:val="right" w:pos="9026" w:leader="dot"/>
            </w:tabs>
            <w:rPr/>
          </w:pPr>
          <w:hyperlink w:anchor="__RefHeading___Toc2320468_3804643083">
            <w:r>
              <w:rPr>
                <w:webHidden/>
                <w:rStyle w:val="IndexLink"/>
              </w:rPr>
              <w:t>235</w:t>
            </w:r>
            <w:r>
              <w:rPr>
                <w:rStyle w:val="IndexLink"/>
                <w:rtl w:val="true"/>
              </w:rPr>
              <w:t xml:space="preserve"> / </w:t>
            </w:r>
            <w:r>
              <w:rPr>
                <w:rStyle w:val="IndexLink"/>
              </w:rPr>
              <w:t>183</w:t>
            </w:r>
            <w:r>
              <w:rPr>
                <w:rStyle w:val="IndexLink"/>
                <w:rtl w:val="true"/>
              </w:rPr>
              <w:t xml:space="preserve"> . </w:t>
            </w:r>
            <w:r>
              <w:rPr>
                <w:rStyle w:val="IndexLink"/>
                <w:rtl w:val="true"/>
              </w:rPr>
              <w:t xml:space="preserve">منتقلة الطالبية </w:t>
            </w:r>
            <w:r>
              <w:rPr>
                <w:rStyle w:val="IndexLink"/>
                <w:rtl w:val="true"/>
              </w:rPr>
              <w:t>(</w:t>
            </w:r>
            <w:r>
              <w:rPr>
                <w:rStyle w:val="IndexLink"/>
                <w:rtl w:val="true"/>
              </w:rPr>
              <w:t>عربى</w:t>
            </w:r>
            <w:r>
              <w:rPr>
                <w:rStyle w:val="IndexLink"/>
                <w:rtl w:val="true"/>
              </w:rPr>
              <w:t>)</w:t>
              <w:tab/>
            </w:r>
            <w:r>
              <w:rPr>
                <w:rStyle w:val="IndexLink"/>
              </w:rPr>
              <w:t>116</w:t>
            </w:r>
          </w:hyperlink>
        </w:p>
        <w:p>
          <w:pPr>
            <w:pStyle w:val="Contents3"/>
            <w:tabs>
              <w:tab w:val="clear" w:pos="8459"/>
              <w:tab w:val="right" w:pos="9026" w:leader="dot"/>
            </w:tabs>
            <w:rPr/>
          </w:pPr>
          <w:hyperlink w:anchor="__RefHeading___Toc2320470_3804643083">
            <w:r>
              <w:rPr>
                <w:webHidden/>
                <w:rStyle w:val="IndexLink"/>
              </w:rPr>
              <w:t>236</w:t>
            </w:r>
            <w:r>
              <w:rPr>
                <w:rStyle w:val="IndexLink"/>
                <w:rtl w:val="true"/>
              </w:rPr>
              <w:t xml:space="preserve"> / </w:t>
            </w:r>
            <w:r>
              <w:rPr>
                <w:rStyle w:val="IndexLink"/>
              </w:rPr>
              <w:t>184</w:t>
            </w:r>
            <w:r>
              <w:rPr>
                <w:rStyle w:val="IndexLink"/>
                <w:rtl w:val="true"/>
              </w:rPr>
              <w:t xml:space="preserve"> . </w:t>
            </w:r>
            <w:r>
              <w:rPr>
                <w:rStyle w:val="IndexLink"/>
                <w:rtl w:val="true"/>
              </w:rPr>
              <w:t xml:space="preserve">منتهی الآمال </w:t>
            </w:r>
            <w:r>
              <w:rPr>
                <w:rStyle w:val="IndexLink"/>
                <w:rtl w:val="true"/>
              </w:rPr>
              <w:t>(</w:t>
            </w:r>
            <w:r>
              <w:rPr>
                <w:rStyle w:val="IndexLink"/>
                <w:rtl w:val="true"/>
              </w:rPr>
              <w:t>فارسى</w:t>
            </w:r>
            <w:r>
              <w:rPr>
                <w:rStyle w:val="IndexLink"/>
                <w:rtl w:val="true"/>
              </w:rPr>
              <w:t>)</w:t>
              <w:tab/>
            </w:r>
            <w:r>
              <w:rPr>
                <w:rStyle w:val="IndexLink"/>
              </w:rPr>
              <w:t>116</w:t>
            </w:r>
          </w:hyperlink>
        </w:p>
        <w:p>
          <w:pPr>
            <w:pStyle w:val="Contents3"/>
            <w:tabs>
              <w:tab w:val="clear" w:pos="8459"/>
              <w:tab w:val="right" w:pos="9026" w:leader="dot"/>
            </w:tabs>
            <w:rPr/>
          </w:pPr>
          <w:hyperlink w:anchor="__RefHeading___Toc2320472_3804643083">
            <w:r>
              <w:rPr>
                <w:webHidden/>
                <w:rStyle w:val="IndexLink"/>
              </w:rPr>
              <w:t>237</w:t>
            </w:r>
            <w:r>
              <w:rPr>
                <w:rStyle w:val="IndexLink"/>
                <w:rtl w:val="true"/>
              </w:rPr>
              <w:t xml:space="preserve"> / </w:t>
            </w:r>
            <w:r>
              <w:rPr>
                <w:rStyle w:val="IndexLink"/>
              </w:rPr>
              <w:t>185</w:t>
            </w:r>
            <w:r>
              <w:rPr>
                <w:rStyle w:val="IndexLink"/>
                <w:rtl w:val="true"/>
              </w:rPr>
              <w:t xml:space="preserve"> . </w:t>
            </w:r>
            <w:r>
              <w:rPr>
                <w:rStyle w:val="IndexLink"/>
                <w:rtl w:val="true"/>
              </w:rPr>
              <w:t xml:space="preserve">منتهی المقال فی احوال الرجال </w:t>
            </w:r>
            <w:r>
              <w:rPr>
                <w:rStyle w:val="IndexLink"/>
                <w:rtl w:val="true"/>
              </w:rPr>
              <w:t>(</w:t>
            </w:r>
            <w:r>
              <w:rPr>
                <w:rStyle w:val="IndexLink"/>
                <w:rtl w:val="true"/>
              </w:rPr>
              <w:t>عربى</w:t>
            </w:r>
            <w:r>
              <w:rPr>
                <w:rStyle w:val="IndexLink"/>
                <w:rtl w:val="true"/>
              </w:rPr>
              <w:t>)</w:t>
              <w:tab/>
            </w:r>
            <w:r>
              <w:rPr>
                <w:rStyle w:val="IndexLink"/>
              </w:rPr>
              <w:t>116</w:t>
            </w:r>
          </w:hyperlink>
        </w:p>
        <w:p>
          <w:pPr>
            <w:pStyle w:val="Contents3"/>
            <w:tabs>
              <w:tab w:val="clear" w:pos="8459"/>
              <w:tab w:val="right" w:pos="9026" w:leader="dot"/>
            </w:tabs>
            <w:rPr/>
          </w:pPr>
          <w:hyperlink w:anchor="__RefHeading___Toc2320474_3804643083">
            <w:r>
              <w:rPr>
                <w:webHidden/>
                <w:rStyle w:val="IndexLink"/>
              </w:rPr>
              <w:t>238</w:t>
            </w:r>
            <w:r>
              <w:rPr>
                <w:rStyle w:val="IndexLink"/>
                <w:rtl w:val="true"/>
              </w:rPr>
              <w:t xml:space="preserve"> / </w:t>
            </w:r>
            <w:r>
              <w:rPr>
                <w:rStyle w:val="IndexLink"/>
              </w:rPr>
              <w:t>186</w:t>
            </w:r>
            <w:r>
              <w:rPr>
                <w:rStyle w:val="IndexLink"/>
                <w:rtl w:val="true"/>
              </w:rPr>
              <w:t xml:space="preserve"> . </w:t>
            </w:r>
            <w:r>
              <w:rPr>
                <w:rStyle w:val="IndexLink"/>
                <w:rtl w:val="true"/>
              </w:rPr>
              <w:t xml:space="preserve">منشور جاويد </w:t>
            </w:r>
            <w:r>
              <w:rPr>
                <w:rStyle w:val="IndexLink"/>
                <w:rtl w:val="true"/>
              </w:rPr>
              <w:t>(</w:t>
            </w:r>
            <w:r>
              <w:rPr>
                <w:rStyle w:val="IndexLink"/>
                <w:rtl w:val="true"/>
              </w:rPr>
              <w:t>فارسى</w:t>
            </w:r>
            <w:r>
              <w:rPr>
                <w:rStyle w:val="IndexLink"/>
                <w:rtl w:val="true"/>
              </w:rPr>
              <w:t>)</w:t>
              <w:tab/>
            </w:r>
            <w:r>
              <w:rPr>
                <w:rStyle w:val="IndexLink"/>
              </w:rPr>
              <w:t>117</w:t>
            </w:r>
          </w:hyperlink>
        </w:p>
        <w:p>
          <w:pPr>
            <w:pStyle w:val="Contents3"/>
            <w:tabs>
              <w:tab w:val="clear" w:pos="8459"/>
              <w:tab w:val="right" w:pos="9026" w:leader="dot"/>
            </w:tabs>
            <w:rPr/>
          </w:pPr>
          <w:hyperlink w:anchor="__RefHeading___Toc2320476_3804643083">
            <w:r>
              <w:rPr>
                <w:webHidden/>
                <w:rStyle w:val="IndexLink"/>
              </w:rPr>
              <w:t>239</w:t>
            </w:r>
            <w:r>
              <w:rPr>
                <w:rStyle w:val="IndexLink"/>
                <w:rtl w:val="true"/>
              </w:rPr>
              <w:t xml:space="preserve"> / </w:t>
            </w:r>
            <w:r>
              <w:rPr>
                <w:rStyle w:val="IndexLink"/>
              </w:rPr>
              <w:t>187</w:t>
            </w:r>
            <w:r>
              <w:rPr>
                <w:rStyle w:val="IndexLink"/>
                <w:rtl w:val="true"/>
              </w:rPr>
              <w:t xml:space="preserve"> . </w:t>
            </w:r>
            <w:r>
              <w:rPr>
                <w:rStyle w:val="IndexLink"/>
                <w:rtl w:val="true"/>
              </w:rPr>
              <w:t>المنهج الرجالی و العمل الرائد فی الموسوعة الرجالية لسيد الطائفة آية الله العظمی بروجردی</w:t>
            </w:r>
            <w:r>
              <w:rPr>
                <w:rStyle w:val="IndexLink"/>
                <w:rtl w:val="true"/>
              </w:rPr>
              <w:t>(</w:t>
            </w:r>
            <w:r>
              <w:rPr>
                <w:rStyle w:val="IndexLink"/>
                <w:rtl w:val="true"/>
              </w:rPr>
              <w:t>عربى</w:t>
            </w:r>
            <w:r>
              <w:rPr>
                <w:rStyle w:val="IndexLink"/>
                <w:rtl w:val="true"/>
              </w:rPr>
              <w:t>)</w:t>
              <w:tab/>
            </w:r>
            <w:r>
              <w:rPr>
                <w:rStyle w:val="IndexLink"/>
              </w:rPr>
              <w:t>117</w:t>
            </w:r>
          </w:hyperlink>
        </w:p>
        <w:p>
          <w:pPr>
            <w:pStyle w:val="Contents3"/>
            <w:tabs>
              <w:tab w:val="clear" w:pos="8459"/>
              <w:tab w:val="right" w:pos="9026" w:leader="dot"/>
            </w:tabs>
            <w:rPr/>
          </w:pPr>
          <w:hyperlink w:anchor="__RefHeading___Toc2320478_3804643083">
            <w:r>
              <w:rPr>
                <w:webHidden/>
                <w:rStyle w:val="IndexLink"/>
              </w:rPr>
              <w:t>240</w:t>
            </w:r>
            <w:r>
              <w:rPr>
                <w:rStyle w:val="IndexLink"/>
                <w:rtl w:val="true"/>
              </w:rPr>
              <w:t xml:space="preserve"> / </w:t>
            </w:r>
            <w:r>
              <w:rPr>
                <w:rStyle w:val="IndexLink"/>
              </w:rPr>
              <w:t>188</w:t>
            </w:r>
            <w:r>
              <w:rPr>
                <w:rStyle w:val="IndexLink"/>
                <w:rtl w:val="true"/>
              </w:rPr>
              <w:t xml:space="preserve"> . </w:t>
            </w:r>
            <w:r>
              <w:rPr>
                <w:rStyle w:val="IndexLink"/>
                <w:rtl w:val="true"/>
              </w:rPr>
              <w:t xml:space="preserve">منهج المقال </w:t>
            </w:r>
            <w:r>
              <w:rPr>
                <w:rStyle w:val="IndexLink"/>
                <w:rtl w:val="true"/>
              </w:rPr>
              <w:t>(</w:t>
            </w:r>
            <w:r>
              <w:rPr>
                <w:rStyle w:val="IndexLink"/>
                <w:rtl w:val="true"/>
              </w:rPr>
              <w:t>عربى</w:t>
            </w:r>
            <w:r>
              <w:rPr>
                <w:rStyle w:val="IndexLink"/>
                <w:rtl w:val="true"/>
              </w:rPr>
              <w:t>)</w:t>
              <w:tab/>
            </w:r>
            <w:r>
              <w:rPr>
                <w:rStyle w:val="IndexLink"/>
              </w:rPr>
              <w:t>117</w:t>
            </w:r>
          </w:hyperlink>
        </w:p>
        <w:p>
          <w:pPr>
            <w:pStyle w:val="Contents3"/>
            <w:tabs>
              <w:tab w:val="clear" w:pos="8459"/>
              <w:tab w:val="right" w:pos="9026" w:leader="dot"/>
            </w:tabs>
            <w:rPr/>
          </w:pPr>
          <w:hyperlink w:anchor="__RefHeading___Toc2320480_3804643083">
            <w:r>
              <w:rPr>
                <w:webHidden/>
                <w:rStyle w:val="IndexLink"/>
              </w:rPr>
              <w:t>241</w:t>
            </w:r>
            <w:r>
              <w:rPr>
                <w:rStyle w:val="IndexLink"/>
                <w:rtl w:val="true"/>
              </w:rPr>
              <w:t xml:space="preserve"> / </w:t>
            </w:r>
            <w:r>
              <w:rPr>
                <w:rStyle w:val="IndexLink"/>
              </w:rPr>
              <w:t>189</w:t>
            </w:r>
            <w:r>
              <w:rPr>
                <w:rStyle w:val="IndexLink"/>
                <w:rtl w:val="true"/>
              </w:rPr>
              <w:t xml:space="preserve"> . </w:t>
            </w:r>
            <w:r>
              <w:rPr>
                <w:rStyle w:val="IndexLink"/>
                <w:rtl w:val="true"/>
              </w:rPr>
              <w:t xml:space="preserve">موسوعة الامام الجواد عليه السلام </w:t>
            </w:r>
            <w:r>
              <w:rPr>
                <w:rStyle w:val="IndexLink"/>
                <w:rtl w:val="true"/>
              </w:rPr>
              <w:t>(</w:t>
            </w:r>
            <w:r>
              <w:rPr>
                <w:rStyle w:val="IndexLink"/>
                <w:rtl w:val="true"/>
              </w:rPr>
              <w:t>عربى</w:t>
            </w:r>
            <w:r>
              <w:rPr>
                <w:rStyle w:val="IndexLink"/>
                <w:rtl w:val="true"/>
              </w:rPr>
              <w:t>)</w:t>
              <w:tab/>
            </w:r>
            <w:r>
              <w:rPr>
                <w:rStyle w:val="IndexLink"/>
              </w:rPr>
              <w:t>117</w:t>
            </w:r>
          </w:hyperlink>
        </w:p>
        <w:p>
          <w:pPr>
            <w:pStyle w:val="Contents3"/>
            <w:tabs>
              <w:tab w:val="clear" w:pos="8459"/>
              <w:tab w:val="right" w:pos="9026" w:leader="dot"/>
            </w:tabs>
            <w:rPr/>
          </w:pPr>
          <w:hyperlink w:anchor="__RefHeading___Toc2320482_3804643083">
            <w:r>
              <w:rPr>
                <w:webHidden/>
                <w:rStyle w:val="IndexLink"/>
              </w:rPr>
              <w:t>242</w:t>
            </w:r>
            <w:r>
              <w:rPr>
                <w:rStyle w:val="IndexLink"/>
                <w:rtl w:val="true"/>
              </w:rPr>
              <w:t xml:space="preserve"> / </w:t>
            </w:r>
            <w:r>
              <w:rPr>
                <w:rStyle w:val="IndexLink"/>
              </w:rPr>
              <w:t>190</w:t>
            </w:r>
            <w:r>
              <w:rPr>
                <w:rStyle w:val="IndexLink"/>
                <w:rtl w:val="true"/>
              </w:rPr>
              <w:t xml:space="preserve"> . </w:t>
            </w:r>
            <w:r>
              <w:rPr>
                <w:rStyle w:val="IndexLink"/>
                <w:rtl w:val="true"/>
              </w:rPr>
              <w:t>الموسوعة الرجالية الميسرة ، أو ، معجم رجال الوسائل</w:t>
            </w:r>
            <w:r>
              <w:rPr>
                <w:rStyle w:val="IndexLink"/>
                <w:rtl w:val="true"/>
              </w:rPr>
              <w:t>(</w:t>
            </w:r>
            <w:r>
              <w:rPr>
                <w:rStyle w:val="IndexLink"/>
                <w:rtl w:val="true"/>
              </w:rPr>
              <w:t>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2320484_3804643083">
            <w:r>
              <w:rPr>
                <w:webHidden/>
                <w:rStyle w:val="IndexLink"/>
              </w:rPr>
              <w:t>243</w:t>
            </w:r>
            <w:r>
              <w:rPr>
                <w:rStyle w:val="IndexLink"/>
                <w:rtl w:val="true"/>
              </w:rPr>
              <w:t xml:space="preserve"> / </w:t>
            </w:r>
            <w:r>
              <w:rPr>
                <w:rStyle w:val="IndexLink"/>
              </w:rPr>
              <w:t>191</w:t>
            </w:r>
            <w:r>
              <w:rPr>
                <w:rStyle w:val="IndexLink"/>
                <w:rtl w:val="true"/>
              </w:rPr>
              <w:t xml:space="preserve"> . </w:t>
            </w:r>
            <w:r>
              <w:rPr>
                <w:rStyle w:val="IndexLink"/>
                <w:rtl w:val="true"/>
              </w:rPr>
              <w:t xml:space="preserve">موسوعة طبقات الفقهاء </w:t>
            </w:r>
            <w:r>
              <w:rPr>
                <w:rStyle w:val="IndexLink"/>
                <w:rtl w:val="true"/>
              </w:rPr>
              <w:t>(</w:t>
            </w:r>
            <w:r>
              <w:rPr>
                <w:rStyle w:val="IndexLink"/>
                <w:rtl w:val="true"/>
              </w:rPr>
              <w:t>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2320486_3804643083">
            <w:r>
              <w:rPr>
                <w:webHidden/>
                <w:rStyle w:val="IndexLink"/>
              </w:rPr>
              <w:t>244</w:t>
            </w:r>
            <w:r>
              <w:rPr>
                <w:rStyle w:val="IndexLink"/>
                <w:rtl w:val="true"/>
              </w:rPr>
              <w:t xml:space="preserve"> / </w:t>
            </w:r>
            <w:r>
              <w:rPr>
                <w:rStyle w:val="IndexLink"/>
              </w:rPr>
              <w:t>192</w:t>
            </w:r>
            <w:r>
              <w:rPr>
                <w:rStyle w:val="IndexLink"/>
                <w:rtl w:val="true"/>
              </w:rPr>
              <w:t xml:space="preserve"> . </w:t>
            </w:r>
            <w:r>
              <w:rPr>
                <w:rStyle w:val="IndexLink"/>
                <w:rtl w:val="true"/>
              </w:rPr>
              <w:t xml:space="preserve">موسوعة كلمات الامام الجواد عليه السلام </w:t>
            </w:r>
            <w:r>
              <w:rPr>
                <w:rStyle w:val="IndexLink"/>
                <w:rtl w:val="true"/>
              </w:rPr>
              <w:t>(</w:t>
            </w:r>
            <w:r>
              <w:rPr>
                <w:rStyle w:val="IndexLink"/>
                <w:rtl w:val="true"/>
              </w:rPr>
              <w:t>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2320488_3804643083">
            <w:r>
              <w:rPr>
                <w:webHidden/>
                <w:rStyle w:val="IndexLink"/>
              </w:rPr>
              <w:t>245</w:t>
            </w:r>
            <w:r>
              <w:rPr>
                <w:rStyle w:val="IndexLink"/>
                <w:rtl w:val="true"/>
              </w:rPr>
              <w:t xml:space="preserve"> / </w:t>
            </w:r>
            <w:r>
              <w:rPr>
                <w:rStyle w:val="IndexLink"/>
              </w:rPr>
              <w:t>193</w:t>
            </w:r>
            <w:r>
              <w:rPr>
                <w:rStyle w:val="IndexLink"/>
                <w:rtl w:val="true"/>
              </w:rPr>
              <w:t xml:space="preserve"> . </w:t>
            </w:r>
            <w:r>
              <w:rPr>
                <w:rStyle w:val="IndexLink"/>
                <w:rtl w:val="true"/>
              </w:rPr>
              <w:t xml:space="preserve">ناسخ التواريخ </w:t>
            </w:r>
            <w:r>
              <w:rPr>
                <w:rStyle w:val="IndexLink"/>
                <w:rtl w:val="true"/>
              </w:rPr>
              <w:t xml:space="preserve">: </w:t>
            </w:r>
            <w:r>
              <w:rPr>
                <w:rStyle w:val="IndexLink"/>
                <w:rtl w:val="true"/>
              </w:rPr>
              <w:t xml:space="preserve">حضرت امام حسن مجتبی عليه السلام </w:t>
            </w:r>
            <w:r>
              <w:rPr>
                <w:rStyle w:val="IndexLink"/>
                <w:rtl w:val="true"/>
              </w:rPr>
              <w:t>(</w:t>
            </w:r>
            <w:r>
              <w:rPr>
                <w:rStyle w:val="IndexLink"/>
                <w:rtl w:val="true"/>
              </w:rPr>
              <w:t>فارسی</w:t>
            </w:r>
            <w:r>
              <w:rPr>
                <w:rStyle w:val="IndexLink"/>
                <w:rtl w:val="true"/>
              </w:rPr>
              <w:t>)</w:t>
              <w:tab/>
            </w:r>
            <w:r>
              <w:rPr>
                <w:rStyle w:val="IndexLink"/>
              </w:rPr>
              <w:t>118</w:t>
            </w:r>
          </w:hyperlink>
        </w:p>
        <w:p>
          <w:pPr>
            <w:pStyle w:val="Contents3"/>
            <w:tabs>
              <w:tab w:val="clear" w:pos="8459"/>
              <w:tab w:val="right" w:pos="9026" w:leader="dot"/>
            </w:tabs>
            <w:rPr/>
          </w:pPr>
          <w:hyperlink w:anchor="__RefHeading___Toc2320490_3804643083">
            <w:r>
              <w:rPr>
                <w:webHidden/>
                <w:rStyle w:val="IndexLink"/>
              </w:rPr>
              <w:t>246</w:t>
            </w:r>
            <w:r>
              <w:rPr>
                <w:rStyle w:val="IndexLink"/>
                <w:rtl w:val="true"/>
              </w:rPr>
              <w:t xml:space="preserve"> / </w:t>
            </w:r>
            <w:r>
              <w:rPr>
                <w:rStyle w:val="IndexLink"/>
              </w:rPr>
              <w:t>194</w:t>
            </w:r>
            <w:r>
              <w:rPr>
                <w:rStyle w:val="IndexLink"/>
                <w:rtl w:val="true"/>
              </w:rPr>
              <w:t xml:space="preserve"> . </w:t>
            </w:r>
            <w:r>
              <w:rPr>
                <w:rStyle w:val="IndexLink"/>
                <w:rtl w:val="true"/>
              </w:rPr>
              <w:t xml:space="preserve">نغمه های ولايت </w:t>
            </w:r>
            <w:r>
              <w:rPr>
                <w:rStyle w:val="IndexLink"/>
                <w:rtl w:val="true"/>
              </w:rPr>
              <w:t>(</w:t>
            </w:r>
            <w:r>
              <w:rPr>
                <w:rStyle w:val="IndexLink"/>
                <w:rtl w:val="true"/>
              </w:rPr>
              <w:t>فارسی</w:t>
            </w:r>
            <w:r>
              <w:rPr>
                <w:rStyle w:val="IndexLink"/>
                <w:rtl w:val="true"/>
              </w:rPr>
              <w:t>)</w:t>
              <w:tab/>
            </w:r>
            <w:r>
              <w:rPr>
                <w:rStyle w:val="IndexLink"/>
              </w:rPr>
              <w:t>119</w:t>
            </w:r>
          </w:hyperlink>
        </w:p>
        <w:p>
          <w:pPr>
            <w:pStyle w:val="Contents3"/>
            <w:tabs>
              <w:tab w:val="clear" w:pos="8459"/>
              <w:tab w:val="right" w:pos="9026" w:leader="dot"/>
            </w:tabs>
            <w:rPr/>
          </w:pPr>
          <w:hyperlink w:anchor="__RefHeading___Toc2320492_3804643083">
            <w:r>
              <w:rPr>
                <w:webHidden/>
                <w:rStyle w:val="IndexLink"/>
              </w:rPr>
              <w:t>247</w:t>
            </w:r>
            <w:r>
              <w:rPr>
                <w:rStyle w:val="IndexLink"/>
                <w:rtl w:val="true"/>
              </w:rPr>
              <w:t xml:space="preserve"> / </w:t>
            </w:r>
            <w:r>
              <w:rPr>
                <w:rStyle w:val="IndexLink"/>
              </w:rPr>
              <w:t>195</w:t>
            </w:r>
            <w:r>
              <w:rPr>
                <w:rStyle w:val="IndexLink"/>
                <w:rtl w:val="true"/>
              </w:rPr>
              <w:t xml:space="preserve"> . </w:t>
            </w:r>
            <w:r>
              <w:rPr>
                <w:rStyle w:val="IndexLink"/>
                <w:rtl w:val="true"/>
              </w:rPr>
              <w:t xml:space="preserve">نقد الرجال </w:t>
            </w:r>
            <w:r>
              <w:rPr>
                <w:rStyle w:val="IndexLink"/>
                <w:rtl w:val="true"/>
              </w:rPr>
              <w:t>(</w:t>
            </w:r>
            <w:r>
              <w:rPr>
                <w:rStyle w:val="IndexLink"/>
                <w:rtl w:val="true"/>
              </w:rPr>
              <w:t>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2320494_3804643083">
            <w:r>
              <w:rPr>
                <w:webHidden/>
                <w:rStyle w:val="IndexLink"/>
              </w:rPr>
              <w:t>248</w:t>
            </w:r>
            <w:r>
              <w:rPr>
                <w:rStyle w:val="IndexLink"/>
                <w:rtl w:val="true"/>
              </w:rPr>
              <w:t xml:space="preserve"> / </w:t>
            </w:r>
            <w:r>
              <w:rPr>
                <w:rStyle w:val="IndexLink"/>
              </w:rPr>
              <w:t>196</w:t>
            </w:r>
            <w:r>
              <w:rPr>
                <w:rStyle w:val="IndexLink"/>
                <w:rtl w:val="true"/>
              </w:rPr>
              <w:t xml:space="preserve"> . </w:t>
            </w:r>
            <w:r>
              <w:rPr>
                <w:rStyle w:val="IndexLink"/>
                <w:rtl w:val="true"/>
              </w:rPr>
              <w:t xml:space="preserve">النور الهادی الی اصحاب الامام الهادی عليه السلام </w:t>
            </w:r>
            <w:r>
              <w:rPr>
                <w:rStyle w:val="IndexLink"/>
                <w:rtl w:val="true"/>
              </w:rPr>
              <w:t>(</w:t>
            </w:r>
            <w:r>
              <w:rPr>
                <w:rStyle w:val="IndexLink"/>
                <w:rtl w:val="true"/>
              </w:rPr>
              <w:t>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2320496_3804643083">
            <w:r>
              <w:rPr>
                <w:webHidden/>
                <w:rStyle w:val="IndexLink"/>
              </w:rPr>
              <w:t>249</w:t>
            </w:r>
            <w:r>
              <w:rPr>
                <w:rStyle w:val="IndexLink"/>
                <w:rtl w:val="true"/>
              </w:rPr>
              <w:t xml:space="preserve"> / </w:t>
            </w:r>
            <w:r>
              <w:rPr>
                <w:rStyle w:val="IndexLink"/>
              </w:rPr>
              <w:t>197</w:t>
            </w:r>
            <w:r>
              <w:rPr>
                <w:rStyle w:val="IndexLink"/>
                <w:rtl w:val="true"/>
              </w:rPr>
              <w:t xml:space="preserve"> . </w:t>
            </w:r>
            <w:r>
              <w:rPr>
                <w:rStyle w:val="IndexLink"/>
                <w:rtl w:val="true"/>
              </w:rPr>
              <w:t xml:space="preserve">الوجيزة فی الرجال </w:t>
            </w:r>
            <w:r>
              <w:rPr>
                <w:rStyle w:val="IndexLink"/>
                <w:rtl w:val="true"/>
              </w:rPr>
              <w:t>(</w:t>
            </w:r>
            <w:r>
              <w:rPr>
                <w:rStyle w:val="IndexLink"/>
                <w:rtl w:val="true"/>
              </w:rPr>
              <w:t>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2320498_3804643083">
            <w:r>
              <w:rPr>
                <w:webHidden/>
                <w:rStyle w:val="IndexLink"/>
              </w:rPr>
              <w:t>250</w:t>
            </w:r>
            <w:r>
              <w:rPr>
                <w:rStyle w:val="IndexLink"/>
                <w:rtl w:val="true"/>
              </w:rPr>
              <w:t xml:space="preserve"> / </w:t>
            </w:r>
            <w:r>
              <w:rPr>
                <w:rStyle w:val="IndexLink"/>
              </w:rPr>
              <w:t>198</w:t>
            </w:r>
            <w:r>
              <w:rPr>
                <w:rStyle w:val="IndexLink"/>
                <w:rtl w:val="true"/>
              </w:rPr>
              <w:t xml:space="preserve"> . </w:t>
            </w:r>
            <w:r>
              <w:rPr>
                <w:rStyle w:val="IndexLink"/>
                <w:rtl w:val="true"/>
              </w:rPr>
              <w:t xml:space="preserve">هدية الزائرين </w:t>
            </w:r>
            <w:r>
              <w:rPr>
                <w:rStyle w:val="IndexLink"/>
                <w:rtl w:val="true"/>
              </w:rPr>
              <w:t>(</w:t>
            </w:r>
            <w:r>
              <w:rPr>
                <w:rStyle w:val="IndexLink"/>
                <w:rtl w:val="true"/>
              </w:rPr>
              <w:t>فارسی</w:t>
            </w:r>
            <w:r>
              <w:rPr>
                <w:rStyle w:val="IndexLink"/>
                <w:rtl w:val="true"/>
              </w:rPr>
              <w:t>)</w:t>
              <w:tab/>
            </w:r>
            <w:r>
              <w:rPr>
                <w:rStyle w:val="IndexLink"/>
              </w:rPr>
              <w:t>120</w:t>
            </w:r>
          </w:hyperlink>
        </w:p>
        <w:p>
          <w:pPr>
            <w:pStyle w:val="Contents3"/>
            <w:tabs>
              <w:tab w:val="clear" w:pos="8459"/>
              <w:tab w:val="right" w:pos="9026" w:leader="dot"/>
            </w:tabs>
            <w:rPr/>
          </w:pPr>
          <w:hyperlink w:anchor="__RefHeading___Toc2320500_3804643083">
            <w:r>
              <w:rPr>
                <w:webHidden/>
                <w:rStyle w:val="IndexLink"/>
              </w:rPr>
              <w:t>251</w:t>
            </w:r>
            <w:r>
              <w:rPr>
                <w:rStyle w:val="IndexLink"/>
                <w:rtl w:val="true"/>
              </w:rPr>
              <w:t xml:space="preserve"> / </w:t>
            </w:r>
            <w:r>
              <w:rPr>
                <w:rStyle w:val="IndexLink"/>
              </w:rPr>
              <w:t>199</w:t>
            </w:r>
            <w:r>
              <w:rPr>
                <w:rStyle w:val="IndexLink"/>
                <w:rtl w:val="true"/>
              </w:rPr>
              <w:t xml:space="preserve"> . </w:t>
            </w:r>
            <w:r>
              <w:rPr>
                <w:rStyle w:val="IndexLink"/>
                <w:rtl w:val="true"/>
              </w:rPr>
              <w:t xml:space="preserve">هدية الزائرين </w:t>
            </w:r>
            <w:r>
              <w:rPr>
                <w:rStyle w:val="IndexLink"/>
                <w:rtl w:val="true"/>
              </w:rPr>
              <w:t>(</w:t>
            </w:r>
            <w:r>
              <w:rPr>
                <w:rStyle w:val="IndexLink"/>
                <w:rtl w:val="true"/>
              </w:rPr>
              <w:t>فارسی</w:t>
            </w:r>
            <w:r>
              <w:rPr>
                <w:rStyle w:val="IndexLink"/>
                <w:rtl w:val="true"/>
              </w:rPr>
              <w:t>)</w:t>
              <w:tab/>
            </w:r>
            <w:r>
              <w:rPr>
                <w:rStyle w:val="IndexLink"/>
              </w:rPr>
              <w:t>120</w:t>
            </w:r>
          </w:hyperlink>
        </w:p>
        <w:p>
          <w:pPr>
            <w:pStyle w:val="Contents3"/>
            <w:tabs>
              <w:tab w:val="clear" w:pos="8459"/>
              <w:tab w:val="right" w:pos="9026" w:leader="dot"/>
            </w:tabs>
            <w:rPr/>
          </w:pPr>
          <w:hyperlink w:anchor="__RefHeading___Toc2320502_3804643083">
            <w:r>
              <w:rPr>
                <w:webHidden/>
                <w:rStyle w:val="IndexLink"/>
              </w:rPr>
              <w:t>252</w:t>
            </w:r>
            <w:r>
              <w:rPr>
                <w:rStyle w:val="IndexLink"/>
                <w:rtl w:val="true"/>
              </w:rPr>
              <w:t xml:space="preserve"> / </w:t>
            </w:r>
            <w:r>
              <w:rPr>
                <w:rStyle w:val="IndexLink"/>
              </w:rPr>
              <w:t>200</w:t>
            </w:r>
            <w:r>
              <w:rPr>
                <w:rStyle w:val="IndexLink"/>
                <w:rtl w:val="true"/>
              </w:rPr>
              <w:t xml:space="preserve"> . </w:t>
            </w:r>
            <w:r>
              <w:rPr>
                <w:rStyle w:val="IndexLink"/>
                <w:rtl w:val="true"/>
              </w:rPr>
              <w:t xml:space="preserve">يادداشتهای قزوينی </w:t>
            </w:r>
            <w:r>
              <w:rPr>
                <w:rStyle w:val="IndexLink"/>
                <w:rtl w:val="true"/>
              </w:rPr>
              <w:t>(</w:t>
            </w:r>
            <w:r>
              <w:rPr>
                <w:rStyle w:val="IndexLink"/>
                <w:rtl w:val="true"/>
              </w:rPr>
              <w:t>فارسی</w:t>
            </w:r>
            <w:r>
              <w:rPr>
                <w:rStyle w:val="IndexLink"/>
                <w:rtl w:val="true"/>
              </w:rPr>
              <w:t>)</w:t>
              <w:tab/>
            </w:r>
            <w:r>
              <w:rPr>
                <w:rStyle w:val="IndexLink"/>
              </w:rPr>
              <w:t>121</w:t>
            </w:r>
          </w:hyperlink>
        </w:p>
        <w:p>
          <w:pPr>
            <w:pStyle w:val="Contents3"/>
            <w:tabs>
              <w:tab w:val="clear" w:pos="8459"/>
              <w:tab w:val="right" w:pos="9026" w:leader="dot"/>
            </w:tabs>
            <w:rPr/>
          </w:pPr>
          <w:hyperlink w:anchor="__RefHeading___Toc2320504_3804643083">
            <w:r>
              <w:rPr>
                <w:webHidden/>
                <w:rStyle w:val="IndexLink"/>
              </w:rPr>
              <w:t>253</w:t>
            </w:r>
            <w:r>
              <w:rPr>
                <w:rStyle w:val="IndexLink"/>
                <w:rtl w:val="true"/>
              </w:rPr>
              <w:t xml:space="preserve"> / </w:t>
            </w:r>
            <w:r>
              <w:rPr>
                <w:rStyle w:val="IndexLink"/>
              </w:rPr>
              <w:t>201</w:t>
            </w:r>
            <w:r>
              <w:rPr>
                <w:rStyle w:val="IndexLink"/>
                <w:rtl w:val="true"/>
              </w:rPr>
              <w:t xml:space="preserve"> . </w:t>
            </w:r>
            <w:r>
              <w:rPr>
                <w:rStyle w:val="IndexLink"/>
                <w:rtl w:val="true"/>
              </w:rPr>
              <w:t xml:space="preserve">اليقين باختصاص مولانا علی عليه السلام بأميرالمؤمنين </w:t>
            </w:r>
            <w:r>
              <w:rPr>
                <w:rStyle w:val="IndexLink"/>
                <w:rtl w:val="true"/>
              </w:rPr>
              <w:t>(</w:t>
            </w:r>
            <w:r>
              <w:rPr>
                <w:rStyle w:val="IndexLink"/>
                <w:rtl w:val="true"/>
              </w:rPr>
              <w:t>عربی</w:t>
            </w:r>
            <w:r>
              <w:rPr>
                <w:rStyle w:val="IndexLink"/>
                <w:rtl w:val="true"/>
              </w:rPr>
              <w:t>)</w:t>
              <w:tab/>
            </w:r>
            <w:r>
              <w:rPr>
                <w:rStyle w:val="IndexLink"/>
              </w:rPr>
              <w:t>121</w:t>
            </w:r>
          </w:hyperlink>
        </w:p>
        <w:p>
          <w:pPr>
            <w:pStyle w:val="Contents2"/>
            <w:tabs>
              <w:tab w:val="clear" w:pos="8743"/>
              <w:tab w:val="right" w:pos="9026" w:leader="dot"/>
            </w:tabs>
            <w:rPr/>
          </w:pPr>
          <w:hyperlink w:anchor="__RefHeading___Toc2320506_3804643083">
            <w:r>
              <w:rPr>
                <w:webHidden/>
                <w:rStyle w:val="IndexLink"/>
                <w:rtl w:val="true"/>
              </w:rPr>
              <w:t xml:space="preserve">فصل </w:t>
            </w:r>
            <w:r>
              <w:rPr>
                <w:rStyle w:val="IndexLink"/>
              </w:rPr>
              <w:t>3</w:t>
            </w:r>
            <w:r>
              <w:rPr>
                <w:rStyle w:val="IndexLink"/>
                <w:rtl w:val="true"/>
              </w:rPr>
              <w:t xml:space="preserve"> : </w:t>
            </w:r>
            <w:r>
              <w:rPr>
                <w:rStyle w:val="IndexLink"/>
                <w:rtl w:val="true"/>
              </w:rPr>
              <w:t xml:space="preserve">حضرت عبدالعظيم عليه السلام </w:t>
            </w:r>
            <w:r>
              <w:rPr>
                <w:rStyle w:val="IndexLink"/>
                <w:rtl w:val="true"/>
              </w:rPr>
              <w:t xml:space="preserve">: </w:t>
            </w:r>
            <w:r>
              <w:rPr>
                <w:rStyle w:val="IndexLink"/>
                <w:rtl w:val="true"/>
              </w:rPr>
              <w:t>مقالات</w:t>
            </w:r>
            <w:r>
              <w:rPr>
                <w:rStyle w:val="IndexLink"/>
                <w:rtl w:val="true"/>
              </w:rPr>
              <w:tab/>
            </w:r>
            <w:r>
              <w:rPr>
                <w:rStyle w:val="IndexLink"/>
              </w:rPr>
              <w:t>122</w:t>
            </w:r>
          </w:hyperlink>
        </w:p>
        <w:p>
          <w:pPr>
            <w:pStyle w:val="Contents3"/>
            <w:tabs>
              <w:tab w:val="clear" w:pos="8459"/>
              <w:tab w:val="right" w:pos="9026" w:leader="dot"/>
            </w:tabs>
            <w:rPr/>
          </w:pPr>
          <w:hyperlink w:anchor="__RefHeading___Toc2320508_380464308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320510_3804643083">
            <w:r>
              <w:rPr>
                <w:webHidden/>
                <w:rStyle w:val="IndexLink"/>
              </w:rPr>
              <w:t>۲۵۵</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آثارى از قرآنهاى خطى آستان مقدس حضرت عبدالعظيم عليه السلام به نمايش گذاشته شد</w:t>
            </w:r>
            <w:r>
              <w:rPr>
                <w:rStyle w:val="IndexLink"/>
                <w:rtl w:val="true"/>
              </w:rPr>
              <w:t>(</w:t>
            </w:r>
            <w:r>
              <w:rPr>
                <w:rStyle w:val="IndexLink"/>
                <w:rtl w:val="true"/>
              </w:rPr>
              <w:t>فارسى</w:t>
            </w:r>
            <w:r>
              <w:rPr>
                <w:rStyle w:val="IndexLink"/>
                <w:rtl w:val="true"/>
              </w:rPr>
              <w:t>)</w:t>
              <w:tab/>
            </w:r>
            <w:r>
              <w:rPr>
                <w:rStyle w:val="IndexLink"/>
              </w:rPr>
              <w:t>124</w:t>
            </w:r>
          </w:hyperlink>
        </w:p>
        <w:p>
          <w:pPr>
            <w:pStyle w:val="Contents3"/>
            <w:tabs>
              <w:tab w:val="clear" w:pos="8459"/>
              <w:tab w:val="right" w:pos="9026" w:leader="dot"/>
            </w:tabs>
            <w:rPr/>
          </w:pPr>
          <w:hyperlink w:anchor="__RefHeading___Toc2320512_3804643083">
            <w:r>
              <w:rPr>
                <w:webHidden/>
                <w:rStyle w:val="IndexLink"/>
              </w:rPr>
              <w:t>۲۵۶</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آخرين گزارش از پيشرفت اجراى طرحهاى جامع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124</w:t>
            </w:r>
          </w:hyperlink>
        </w:p>
        <w:p>
          <w:pPr>
            <w:pStyle w:val="Contents3"/>
            <w:tabs>
              <w:tab w:val="clear" w:pos="8459"/>
              <w:tab w:val="right" w:pos="9026" w:leader="dot"/>
            </w:tabs>
            <w:rPr/>
          </w:pPr>
          <w:hyperlink w:anchor="__RefHeading___Toc2320514_3804643083">
            <w:r>
              <w:rPr>
                <w:webHidden/>
                <w:rStyle w:val="IndexLink"/>
              </w:rPr>
              <w:t>۲۵۷</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آستانه حضرت عبدالعظيم عليه السلام شهر رى </w:t>
            </w:r>
            <w:r>
              <w:rPr>
                <w:rStyle w:val="IndexLink"/>
                <w:rtl w:val="true"/>
              </w:rPr>
              <w:t>(</w:t>
            </w:r>
            <w:r>
              <w:rPr>
                <w:rStyle w:val="IndexLink"/>
                <w:rtl w:val="true"/>
              </w:rPr>
              <w:t>فارسى</w:t>
            </w:r>
            <w:r>
              <w:rPr>
                <w:rStyle w:val="IndexLink"/>
                <w:rtl w:val="true"/>
              </w:rPr>
              <w:t>)</w:t>
              <w:tab/>
            </w:r>
            <w:r>
              <w:rPr>
                <w:rStyle w:val="IndexLink"/>
              </w:rPr>
              <w:t>124</w:t>
            </w:r>
          </w:hyperlink>
        </w:p>
        <w:p>
          <w:pPr>
            <w:pStyle w:val="Contents3"/>
            <w:tabs>
              <w:tab w:val="clear" w:pos="8459"/>
              <w:tab w:val="right" w:pos="9026" w:leader="dot"/>
            </w:tabs>
            <w:rPr/>
          </w:pPr>
          <w:hyperlink w:anchor="__RefHeading___Toc2320516_3804643083">
            <w:r>
              <w:rPr>
                <w:webHidden/>
                <w:rStyle w:val="IndexLink"/>
              </w:rPr>
              <w:t>۲۵۸</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آستانه شاه عبدالعظيم عليه السلام </w:t>
            </w:r>
            <w:r>
              <w:rPr>
                <w:rStyle w:val="IndexLink"/>
                <w:rtl w:val="true"/>
              </w:rPr>
              <w:t>(</w:t>
            </w:r>
            <w:r>
              <w:rPr>
                <w:rStyle w:val="IndexLink"/>
                <w:rtl w:val="true"/>
              </w:rPr>
              <w:t>فارسى</w:t>
            </w:r>
            <w:r>
              <w:rPr>
                <w:rStyle w:val="IndexLink"/>
                <w:rtl w:val="true"/>
              </w:rPr>
              <w:t>)</w:t>
              <w:tab/>
            </w:r>
            <w:r>
              <w:rPr>
                <w:rStyle w:val="IndexLink"/>
              </w:rPr>
              <w:t>125</w:t>
            </w:r>
          </w:hyperlink>
        </w:p>
        <w:p>
          <w:pPr>
            <w:pStyle w:val="Contents3"/>
            <w:tabs>
              <w:tab w:val="clear" w:pos="8459"/>
              <w:tab w:val="right" w:pos="9026" w:leader="dot"/>
            </w:tabs>
            <w:rPr/>
          </w:pPr>
          <w:hyperlink w:anchor="__RefHeading___Toc2320518_3804643083">
            <w:r>
              <w:rPr>
                <w:webHidden/>
                <w:rStyle w:val="IndexLink"/>
              </w:rPr>
              <w:t>۲۵۹</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آشنايى با آستانه مباركه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125</w:t>
            </w:r>
          </w:hyperlink>
        </w:p>
        <w:p>
          <w:pPr>
            <w:pStyle w:val="Contents3"/>
            <w:tabs>
              <w:tab w:val="clear" w:pos="8459"/>
              <w:tab w:val="right" w:pos="9026" w:leader="dot"/>
            </w:tabs>
            <w:rPr/>
          </w:pPr>
          <w:hyperlink w:anchor="__RefHeading___Toc2320520_3804643083">
            <w:r>
              <w:rPr>
                <w:webHidden/>
                <w:rStyle w:val="IndexLink"/>
              </w:rPr>
              <w:t>۲۶۰</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آشنايى با حضرت عبدالعظيم عليه السلام و مصادر شرح حال او</w:t>
            </w:r>
            <w:r>
              <w:rPr>
                <w:rStyle w:val="IndexLink"/>
                <w:rtl w:val="true"/>
              </w:rPr>
              <w:t>(</w:t>
            </w:r>
            <w:r>
              <w:rPr>
                <w:rStyle w:val="IndexLink"/>
                <w:rtl w:val="true"/>
              </w:rPr>
              <w:t>فارسى</w:t>
            </w:r>
            <w:r>
              <w:rPr>
                <w:rStyle w:val="IndexLink"/>
                <w:rtl w:val="true"/>
              </w:rPr>
              <w:t>)</w:t>
              <w:tab/>
            </w:r>
            <w:r>
              <w:rPr>
                <w:rStyle w:val="IndexLink"/>
              </w:rPr>
              <w:t>125</w:t>
            </w:r>
          </w:hyperlink>
        </w:p>
        <w:p>
          <w:pPr>
            <w:pStyle w:val="Contents3"/>
            <w:tabs>
              <w:tab w:val="clear" w:pos="8459"/>
              <w:tab w:val="right" w:pos="9026" w:leader="dot"/>
            </w:tabs>
            <w:rPr/>
          </w:pPr>
          <w:hyperlink w:anchor="__RefHeading___Toc2320522_3804643083">
            <w:r>
              <w:rPr>
                <w:webHidden/>
                <w:rStyle w:val="IndexLink"/>
              </w:rPr>
              <w:t>۲۶۱</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آشنايى با موزه حضرت عبدالعظيم عليه السلام </w:t>
            </w:r>
            <w:r>
              <w:rPr>
                <w:rStyle w:val="IndexLink"/>
                <w:rtl w:val="true"/>
              </w:rPr>
              <w:t>(</w:t>
            </w:r>
            <w:r>
              <w:rPr>
                <w:rStyle w:val="IndexLink"/>
                <w:rtl w:val="true"/>
              </w:rPr>
              <w:t>فارسى</w:t>
            </w:r>
            <w:r>
              <w:rPr>
                <w:rStyle w:val="IndexLink"/>
                <w:rtl w:val="true"/>
              </w:rPr>
              <w:t>)</w:t>
            </w:r>
            <w:r>
              <w:rPr>
                <w:rStyle w:val="IndexLink"/>
                <w:rtl w:val="true"/>
              </w:rPr>
              <w:t xml:space="preserve">رى ، سال چهارم ، شماره </w:t>
            </w:r>
            <w:r>
              <w:rPr>
                <w:rStyle w:val="IndexLink"/>
              </w:rPr>
              <w:t>۱۲۹</w:t>
            </w:r>
            <w:r>
              <w:rPr>
                <w:rStyle w:val="IndexLink"/>
                <w:rtl w:val="true"/>
              </w:rPr>
              <w:t xml:space="preserve"> ، </w:t>
            </w:r>
            <w:r>
              <w:rPr>
                <w:rStyle w:val="IndexLink"/>
              </w:rPr>
              <w:t>۲۲</w:t>
            </w:r>
            <w:r>
              <w:rPr>
                <w:rStyle w:val="IndexLink"/>
                <w:rtl w:val="true"/>
              </w:rPr>
              <w:t xml:space="preserve"> فروردين </w:t>
            </w:r>
            <w:r>
              <w:rPr>
                <w:rStyle w:val="IndexLink"/>
              </w:rPr>
              <w:t>۱۳۷۵</w:t>
            </w:r>
            <w:r>
              <w:rPr>
                <w:rStyle w:val="IndexLink"/>
                <w:rtl w:val="true"/>
              </w:rPr>
              <w:t xml:space="preserve"> ، ص </w:t>
            </w:r>
            <w:r>
              <w:rPr>
                <w:rStyle w:val="IndexLink"/>
              </w:rPr>
              <w:t>۳</w:t>
            </w:r>
            <w:r>
              <w:rPr>
                <w:rStyle w:val="IndexLink"/>
                <w:rtl w:val="true"/>
              </w:rPr>
              <w:t xml:space="preserve"> </w:t>
            </w:r>
            <w:r>
              <w:rPr>
                <w:rStyle w:val="IndexLink"/>
                <w:rtl w:val="true"/>
              </w:rPr>
              <w:t>(</w:t>
            </w:r>
            <w:r>
              <w:rPr>
                <w:rStyle w:val="IndexLink"/>
                <w:rtl w:val="true"/>
              </w:rPr>
              <w:t xml:space="preserve">يك جفت پرده ماهوت گلابتون دوزى قرن </w:t>
            </w:r>
            <w:r>
              <w:rPr>
                <w:rStyle w:val="IndexLink"/>
              </w:rPr>
              <w:t>۱۲</w:t>
            </w:r>
            <w:r>
              <w:rPr>
                <w:rStyle w:val="IndexLink"/>
                <w:rtl w:val="true"/>
              </w:rPr>
              <w:t>ه</w:t>
            </w:r>
            <w:r>
              <w:rPr>
                <w:rStyle w:val="IndexLink"/>
                <w:rtl w:val="true"/>
              </w:rPr>
              <w:t xml:space="preserve">) </w:t>
            </w:r>
            <w:r>
              <w:rPr>
                <w:rStyle w:val="IndexLink"/>
                <w:rtl w:val="true"/>
              </w:rPr>
              <w:t xml:space="preserve">؛ سال چهارم ، شماره </w:t>
            </w:r>
            <w:r>
              <w:rPr>
                <w:rStyle w:val="IndexLink"/>
              </w:rPr>
              <w:t>۱۳۱</w:t>
            </w:r>
            <w:r>
              <w:rPr>
                <w:rStyle w:val="IndexLink"/>
                <w:rtl w:val="true"/>
              </w:rPr>
              <w:t xml:space="preserve"> ، </w:t>
            </w:r>
            <w:r>
              <w:rPr>
                <w:rStyle w:val="IndexLink"/>
              </w:rPr>
              <w:t>۱۵</w:t>
            </w:r>
            <w:r>
              <w:rPr>
                <w:rStyle w:val="IndexLink"/>
                <w:rtl w:val="true"/>
              </w:rPr>
              <w:t xml:space="preserve"> ارديبهشت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سردرب ورودى حرم مطهر</w:t>
            </w:r>
            <w:r>
              <w:rPr>
                <w:rStyle w:val="IndexLink"/>
                <w:rtl w:val="true"/>
              </w:rPr>
              <w:t xml:space="preserve">) </w:t>
            </w:r>
            <w:r>
              <w:rPr>
                <w:rStyle w:val="IndexLink"/>
                <w:rtl w:val="true"/>
              </w:rPr>
              <w:t xml:space="preserve">؛ سال چهارم ، شماره </w:t>
            </w:r>
            <w:r>
              <w:rPr>
                <w:rStyle w:val="IndexLink"/>
              </w:rPr>
              <w:t>۱۳۲</w:t>
            </w:r>
            <w:r>
              <w:rPr>
                <w:rStyle w:val="IndexLink"/>
                <w:rtl w:val="true"/>
              </w:rPr>
              <w:t xml:space="preserve"> ، </w:t>
            </w:r>
            <w:r>
              <w:rPr>
                <w:rStyle w:val="IndexLink"/>
              </w:rPr>
              <w:t>۱۲</w:t>
            </w:r>
            <w:r>
              <w:rPr>
                <w:rStyle w:val="IndexLink"/>
                <w:rtl w:val="true"/>
              </w:rPr>
              <w:t xml:space="preserve"> ارديبهشت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آئينه سنگى و خط پشت شيشه با آب طلا</w:t>
            </w:r>
            <w:r>
              <w:rPr>
                <w:rStyle w:val="IndexLink"/>
                <w:rtl w:val="true"/>
              </w:rPr>
              <w:t xml:space="preserve">) </w:t>
            </w:r>
            <w:r>
              <w:rPr>
                <w:rStyle w:val="IndexLink"/>
                <w:rtl w:val="true"/>
              </w:rPr>
              <w:t xml:space="preserve">؛ سال چهارم ، شماره </w:t>
            </w:r>
            <w:r>
              <w:rPr>
                <w:rStyle w:val="IndexLink"/>
              </w:rPr>
              <w:t>۱۳۷</w:t>
            </w:r>
            <w:r>
              <w:rPr>
                <w:rStyle w:val="IndexLink"/>
                <w:rtl w:val="true"/>
              </w:rPr>
              <w:t xml:space="preserve"> ، </w:t>
            </w:r>
            <w:r>
              <w:rPr>
                <w:rStyle w:val="IndexLink"/>
              </w:rPr>
              <w:t>۲۳</w:t>
            </w:r>
            <w:r>
              <w:rPr>
                <w:rStyle w:val="IndexLink"/>
                <w:rtl w:val="true"/>
              </w:rPr>
              <w:t xml:space="preserve"> خرداد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يك جفت در منبت كارى از چوب شمشاد</w:t>
            </w:r>
            <w:r>
              <w:rPr>
                <w:rStyle w:val="IndexLink"/>
                <w:rtl w:val="true"/>
              </w:rPr>
              <w:t xml:space="preserve">) </w:t>
            </w:r>
            <w:r>
              <w:rPr>
                <w:rStyle w:val="IndexLink"/>
                <w:rtl w:val="true"/>
              </w:rPr>
              <w:t xml:space="preserve">؛ سال چهارم ، شماره </w:t>
            </w:r>
            <w:r>
              <w:rPr>
                <w:rStyle w:val="IndexLink"/>
              </w:rPr>
              <w:t>۱۳۸</w:t>
            </w:r>
            <w:r>
              <w:rPr>
                <w:rStyle w:val="IndexLink"/>
                <w:rtl w:val="true"/>
              </w:rPr>
              <w:t xml:space="preserve"> ، </w:t>
            </w:r>
            <w:r>
              <w:rPr>
                <w:rStyle w:val="IndexLink"/>
              </w:rPr>
              <w:t>۳۰</w:t>
            </w:r>
            <w:r>
              <w:rPr>
                <w:rStyle w:val="IndexLink"/>
                <w:rtl w:val="true"/>
              </w:rPr>
              <w:t xml:space="preserve"> خرداد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كتيبه كوفى در عتيقه آهن</w:t>
            </w:r>
            <w:r>
              <w:rPr>
                <w:rStyle w:val="IndexLink"/>
                <w:rtl w:val="true"/>
              </w:rPr>
              <w:t xml:space="preserve">) </w:t>
            </w:r>
            <w:r>
              <w:rPr>
                <w:rStyle w:val="IndexLink"/>
                <w:rtl w:val="true"/>
              </w:rPr>
              <w:t xml:space="preserve">؛ سال چهارم ، شماره </w:t>
            </w:r>
            <w:r>
              <w:rPr>
                <w:rStyle w:val="IndexLink"/>
              </w:rPr>
              <w:t>۱۳۹</w:t>
            </w:r>
            <w:r>
              <w:rPr>
                <w:rStyle w:val="IndexLink"/>
                <w:rtl w:val="true"/>
              </w:rPr>
              <w:t xml:space="preserve"> ، </w:t>
            </w:r>
            <w:r>
              <w:rPr>
                <w:rStyle w:val="IndexLink"/>
              </w:rPr>
              <w:t>۶</w:t>
            </w:r>
            <w:r>
              <w:rPr>
                <w:rStyle w:val="IndexLink"/>
                <w:rtl w:val="true"/>
              </w:rPr>
              <w:t xml:space="preserve"> خرداد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كتيبه سنگى</w:t>
            </w:r>
            <w:r>
              <w:rPr>
                <w:rStyle w:val="IndexLink"/>
                <w:rtl w:val="true"/>
              </w:rPr>
              <w:t xml:space="preserve">) </w:t>
            </w:r>
            <w:r>
              <w:rPr>
                <w:rStyle w:val="IndexLink"/>
                <w:rtl w:val="true"/>
              </w:rPr>
              <w:t xml:space="preserve">؛ سال چهارم ، شماره </w:t>
            </w:r>
            <w:r>
              <w:rPr>
                <w:rStyle w:val="IndexLink"/>
              </w:rPr>
              <w:t>۱۴۱</w:t>
            </w:r>
            <w:r>
              <w:rPr>
                <w:rStyle w:val="IndexLink"/>
                <w:rtl w:val="true"/>
              </w:rPr>
              <w:t xml:space="preserve"> ، </w:t>
            </w:r>
            <w:r>
              <w:rPr>
                <w:rStyle w:val="IndexLink"/>
              </w:rPr>
              <w:t>۲۰</w:t>
            </w:r>
            <w:r>
              <w:rPr>
                <w:rStyle w:val="IndexLink"/>
                <w:rtl w:val="true"/>
              </w:rPr>
              <w:t xml:space="preserve"> تير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سقاخانه</w:t>
            </w:r>
            <w:r>
              <w:rPr>
                <w:rStyle w:val="IndexLink"/>
                <w:rtl w:val="true"/>
              </w:rPr>
              <w:t xml:space="preserve">) </w:t>
            </w:r>
            <w:r>
              <w:rPr>
                <w:rStyle w:val="IndexLink"/>
                <w:rtl w:val="true"/>
              </w:rPr>
              <w:t xml:space="preserve">؛ سال چهارم ، شماره </w:t>
            </w:r>
            <w:r>
              <w:rPr>
                <w:rStyle w:val="IndexLink"/>
              </w:rPr>
              <w:t>۱۴۵</w:t>
            </w:r>
            <w:r>
              <w:rPr>
                <w:rStyle w:val="IndexLink"/>
                <w:rtl w:val="true"/>
              </w:rPr>
              <w:t xml:space="preserve"> ، </w:t>
            </w:r>
            <w:r>
              <w:rPr>
                <w:rStyle w:val="IndexLink"/>
              </w:rPr>
              <w:t>۱۷</w:t>
            </w:r>
            <w:r>
              <w:rPr>
                <w:rStyle w:val="IndexLink"/>
                <w:rtl w:val="true"/>
              </w:rPr>
              <w:t xml:space="preserve"> مرداد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نقاشى صحنه خيالى از جنگ خندق</w:t>
            </w:r>
            <w:r>
              <w:rPr>
                <w:rStyle w:val="IndexLink"/>
                <w:rtl w:val="true"/>
              </w:rPr>
              <w:t xml:space="preserve">) </w:t>
            </w:r>
            <w:r>
              <w:rPr>
                <w:rStyle w:val="IndexLink"/>
                <w:rtl w:val="true"/>
              </w:rPr>
              <w:t xml:space="preserve">؛ سال چهارم ، شماره </w:t>
            </w:r>
            <w:r>
              <w:rPr>
                <w:rStyle w:val="IndexLink"/>
              </w:rPr>
              <w:t>۱۴۶</w:t>
            </w:r>
            <w:r>
              <w:rPr>
                <w:rStyle w:val="IndexLink"/>
                <w:rtl w:val="true"/>
              </w:rPr>
              <w:t xml:space="preserve"> ، </w:t>
            </w:r>
            <w:r>
              <w:rPr>
                <w:rStyle w:val="IndexLink"/>
              </w:rPr>
              <w:t>۲۴</w:t>
            </w:r>
            <w:r>
              <w:rPr>
                <w:rStyle w:val="IndexLink"/>
                <w:rtl w:val="true"/>
              </w:rPr>
              <w:t xml:space="preserve"> مرداد </w:t>
            </w:r>
            <w:r>
              <w:rPr>
                <w:rStyle w:val="IndexLink"/>
              </w:rPr>
              <w:t>۱۳۷۵</w:t>
            </w:r>
            <w:r>
              <w:rPr>
                <w:rStyle w:val="IndexLink"/>
                <w:rtl w:val="true"/>
              </w:rPr>
              <w:t xml:space="preserve"> ، ص </w:t>
            </w:r>
            <w:r>
              <w:rPr>
                <w:rStyle w:val="IndexLink"/>
              </w:rPr>
              <w:t>۲</w:t>
            </w:r>
            <w:r>
              <w:rPr>
                <w:rStyle w:val="IndexLink"/>
                <w:rtl w:val="true"/>
              </w:rPr>
              <w:t xml:space="preserve"> </w:t>
            </w:r>
            <w:r>
              <w:rPr>
                <w:rStyle w:val="IndexLink"/>
                <w:rtl w:val="true"/>
              </w:rPr>
              <w:t>(</w:t>
            </w:r>
            <w:r>
              <w:rPr>
                <w:rStyle w:val="IndexLink"/>
                <w:rtl w:val="true"/>
              </w:rPr>
              <w:t>تابلوى نقاشى صحنه خيالى</w:t>
            </w:r>
            <w:r>
              <w:rPr>
                <w:rStyle w:val="IndexLink"/>
                <w:rtl w:val="true"/>
              </w:rPr>
              <w:tab/>
            </w:r>
            <w:r>
              <w:rPr>
                <w:rStyle w:val="IndexLink"/>
              </w:rPr>
              <w:t>126</w:t>
            </w:r>
          </w:hyperlink>
        </w:p>
        <w:p>
          <w:pPr>
            <w:pStyle w:val="Contents3"/>
            <w:tabs>
              <w:tab w:val="clear" w:pos="8459"/>
              <w:tab w:val="right" w:pos="9026" w:leader="dot"/>
            </w:tabs>
            <w:rPr/>
          </w:pPr>
          <w:hyperlink w:anchor="__RefHeading___Toc2320524_3804643083">
            <w:r>
              <w:rPr>
                <w:webHidden/>
                <w:rStyle w:val="IndexLink"/>
              </w:rPr>
              <w:t>۲۶۲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آفتاب رى </w:t>
            </w:r>
            <w:r>
              <w:rPr>
                <w:rStyle w:val="IndexLink"/>
                <w:rtl w:val="true"/>
              </w:rPr>
              <w:t>(</w:t>
            </w:r>
            <w:r>
              <w:rPr>
                <w:rStyle w:val="IndexLink"/>
                <w:rtl w:val="true"/>
              </w:rPr>
              <w:t>فارسى</w:t>
            </w:r>
            <w:r>
              <w:rPr>
                <w:rStyle w:val="IndexLink"/>
                <w:rtl w:val="true"/>
              </w:rPr>
              <w:t>)</w:t>
              <w:tab/>
            </w:r>
            <w:r>
              <w:rPr>
                <w:rStyle w:val="IndexLink"/>
              </w:rPr>
              <w:t>127</w:t>
            </w:r>
          </w:hyperlink>
        </w:p>
        <w:p>
          <w:pPr>
            <w:pStyle w:val="Contents3"/>
            <w:tabs>
              <w:tab w:val="clear" w:pos="8459"/>
              <w:tab w:val="right" w:pos="9026" w:leader="dot"/>
            </w:tabs>
            <w:rPr/>
          </w:pPr>
          <w:hyperlink w:anchor="__RefHeading___Toc2320526_3804643083">
            <w:r>
              <w:rPr>
                <w:webHidden/>
                <w:rStyle w:val="IndexLink"/>
              </w:rPr>
              <w:t>۲۶۳</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آيين ويژه غبار روبى ضريح مطهر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127</w:t>
            </w:r>
          </w:hyperlink>
        </w:p>
        <w:p>
          <w:pPr>
            <w:pStyle w:val="Contents3"/>
            <w:tabs>
              <w:tab w:val="clear" w:pos="8459"/>
              <w:tab w:val="right" w:pos="9026" w:leader="dot"/>
            </w:tabs>
            <w:rPr/>
          </w:pPr>
          <w:hyperlink w:anchor="__RefHeading___Toc2320528_3804643083">
            <w:r>
              <w:rPr>
                <w:webHidden/>
                <w:rStyle w:val="IndexLink"/>
              </w:rPr>
              <w:t>۲۶۴</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از معنويت آقا سيدالكريم نورانى مى شويم </w:t>
            </w:r>
            <w:r>
              <w:rPr>
                <w:rStyle w:val="IndexLink"/>
                <w:rtl w:val="true"/>
              </w:rPr>
              <w:t xml:space="preserve">: </w:t>
            </w:r>
            <w:r>
              <w:rPr>
                <w:rStyle w:val="IndexLink"/>
                <w:rtl w:val="true"/>
              </w:rPr>
              <w:t xml:space="preserve">گزارش نشستى صميمانه با زائران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127</w:t>
            </w:r>
          </w:hyperlink>
        </w:p>
        <w:p>
          <w:pPr>
            <w:pStyle w:val="Contents3"/>
            <w:tabs>
              <w:tab w:val="clear" w:pos="8459"/>
              <w:tab w:val="right" w:pos="9026" w:leader="dot"/>
            </w:tabs>
            <w:rPr/>
          </w:pPr>
          <w:hyperlink w:anchor="__RefHeading___Toc2320530_3804643083">
            <w:r>
              <w:rPr>
                <w:webHidden/>
                <w:rStyle w:val="IndexLink"/>
              </w:rPr>
              <w:t>۲۶۵</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 xml:space="preserve">اعتقادات و عرض دين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127</w:t>
            </w:r>
          </w:hyperlink>
        </w:p>
        <w:p>
          <w:pPr>
            <w:pStyle w:val="Contents3"/>
            <w:tabs>
              <w:tab w:val="clear" w:pos="8459"/>
              <w:tab w:val="right" w:pos="9026" w:leader="dot"/>
            </w:tabs>
            <w:rPr/>
          </w:pPr>
          <w:hyperlink w:anchor="__RefHeading___Toc2320532_3804643083">
            <w:r>
              <w:rPr>
                <w:webHidden/>
                <w:rStyle w:val="IndexLink"/>
              </w:rPr>
              <w:t>۲۶۶</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افتتاح مرحله دوم توسعه حرم حضرت عبدالعظيم توسط هاشمى رفسنجانى</w:t>
            </w:r>
            <w:r>
              <w:rPr>
                <w:rStyle w:val="IndexLink"/>
                <w:rtl w:val="true"/>
              </w:rPr>
              <w:t>(</w:t>
            </w:r>
            <w:r>
              <w:rPr>
                <w:rStyle w:val="IndexLink"/>
                <w:rtl w:val="true"/>
              </w:rPr>
              <w:t>فارسى</w:t>
            </w:r>
            <w:r>
              <w:rPr>
                <w:rStyle w:val="IndexLink"/>
                <w:rtl w:val="true"/>
              </w:rPr>
              <w:t>)</w:t>
              <w:tab/>
            </w:r>
            <w:r>
              <w:rPr>
                <w:rStyle w:val="IndexLink"/>
              </w:rPr>
              <w:t>127</w:t>
            </w:r>
          </w:hyperlink>
        </w:p>
        <w:p>
          <w:pPr>
            <w:pStyle w:val="Contents3"/>
            <w:tabs>
              <w:tab w:val="clear" w:pos="8459"/>
              <w:tab w:val="right" w:pos="9026" w:leader="dot"/>
            </w:tabs>
            <w:rPr/>
          </w:pPr>
          <w:hyperlink w:anchor="__RefHeading___Toc2320534_3804643083">
            <w:r>
              <w:rPr>
                <w:webHidden/>
                <w:rStyle w:val="IndexLink"/>
              </w:rPr>
              <w:t>۲۶۷</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 xml:space="preserve">افتخار رى </w:t>
            </w:r>
            <w:r>
              <w:rPr>
                <w:rStyle w:val="IndexLink"/>
                <w:rtl w:val="true"/>
              </w:rPr>
              <w:t>(</w:t>
            </w:r>
            <w:r>
              <w:rPr>
                <w:rStyle w:val="IndexLink"/>
                <w:rtl w:val="true"/>
              </w:rPr>
              <w:t>فارسى</w:t>
            </w:r>
            <w:r>
              <w:rPr>
                <w:rStyle w:val="IndexLink"/>
                <w:rtl w:val="true"/>
              </w:rPr>
              <w:t>)</w:t>
              <w:tab/>
            </w:r>
            <w:r>
              <w:rPr>
                <w:rStyle w:val="IndexLink"/>
              </w:rPr>
              <w:t>128</w:t>
            </w:r>
          </w:hyperlink>
        </w:p>
        <w:p>
          <w:pPr>
            <w:pStyle w:val="Contents3"/>
            <w:tabs>
              <w:tab w:val="clear" w:pos="8459"/>
              <w:tab w:val="right" w:pos="9026" w:leader="dot"/>
            </w:tabs>
            <w:rPr/>
          </w:pPr>
          <w:hyperlink w:anchor="__RefHeading___Toc2320536_3804643083">
            <w:r>
              <w:rPr>
                <w:webHidden/>
                <w:rStyle w:val="IndexLink"/>
              </w:rPr>
              <w:t>۲۶۸</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 xml:space="preserve">امامت در احاديث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128</w:t>
            </w:r>
          </w:hyperlink>
        </w:p>
        <w:p>
          <w:pPr>
            <w:pStyle w:val="Contents3"/>
            <w:tabs>
              <w:tab w:val="clear" w:pos="8459"/>
              <w:tab w:val="right" w:pos="9026" w:leader="dot"/>
            </w:tabs>
            <w:rPr/>
          </w:pPr>
          <w:hyperlink w:anchor="__RefHeading___Toc2320538_3804643083">
            <w:r>
              <w:rPr>
                <w:webHidden/>
                <w:rStyle w:val="IndexLink"/>
              </w:rPr>
              <w:t>۲۶۹</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 xml:space="preserve">اهداء </w:t>
            </w:r>
            <w:r>
              <w:rPr>
                <w:rStyle w:val="IndexLink"/>
              </w:rPr>
              <w:t>۷۰۰</w:t>
            </w:r>
            <w:r>
              <w:rPr>
                <w:rStyle w:val="IndexLink"/>
                <w:rtl w:val="true"/>
              </w:rPr>
              <w:t xml:space="preserve"> جلد كتاب به كتابخانه آستان مقدس حضرت عبدالعظيم</w:t>
            </w:r>
            <w:r>
              <w:rPr>
                <w:rStyle w:val="IndexLink"/>
                <w:rtl w:val="true"/>
              </w:rPr>
              <w:t>(</w:t>
            </w:r>
            <w:r>
              <w:rPr>
                <w:rStyle w:val="IndexLink"/>
                <w:rtl w:val="true"/>
              </w:rPr>
              <w:t>فارسى</w:t>
            </w:r>
            <w:r>
              <w:rPr>
                <w:rStyle w:val="IndexLink"/>
                <w:rtl w:val="true"/>
              </w:rPr>
              <w:t>)</w:t>
              <w:tab/>
            </w:r>
            <w:r>
              <w:rPr>
                <w:rStyle w:val="IndexLink"/>
              </w:rPr>
              <w:t>128</w:t>
            </w:r>
          </w:hyperlink>
        </w:p>
        <w:p>
          <w:pPr>
            <w:pStyle w:val="Contents3"/>
            <w:tabs>
              <w:tab w:val="clear" w:pos="8459"/>
              <w:tab w:val="right" w:pos="9026" w:leader="dot"/>
            </w:tabs>
            <w:rPr/>
          </w:pPr>
          <w:hyperlink w:anchor="__RefHeading___Toc2320540_3804643083">
            <w:r>
              <w:rPr>
                <w:webHidden/>
                <w:rStyle w:val="IndexLink"/>
              </w:rPr>
              <w:t>۲۷۰</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 xml:space="preserve">اين ناكامى ، آن اقبال </w:t>
            </w:r>
            <w:r>
              <w:rPr>
                <w:rStyle w:val="IndexLink"/>
                <w:rtl w:val="true"/>
              </w:rPr>
              <w:t>(</w:t>
            </w:r>
            <w:r>
              <w:rPr>
                <w:rStyle w:val="IndexLink"/>
                <w:rtl w:val="true"/>
              </w:rPr>
              <w:t>فارسى</w:t>
            </w:r>
            <w:r>
              <w:rPr>
                <w:rStyle w:val="IndexLink"/>
                <w:rtl w:val="true"/>
              </w:rPr>
              <w:t>)</w:t>
              <w:tab/>
            </w:r>
            <w:r>
              <w:rPr>
                <w:rStyle w:val="IndexLink"/>
              </w:rPr>
              <w:t>128</w:t>
            </w:r>
          </w:hyperlink>
        </w:p>
        <w:p>
          <w:pPr>
            <w:pStyle w:val="Contents3"/>
            <w:tabs>
              <w:tab w:val="clear" w:pos="8459"/>
              <w:tab w:val="right" w:pos="9026" w:leader="dot"/>
            </w:tabs>
            <w:rPr/>
          </w:pPr>
          <w:hyperlink w:anchor="__RefHeading___Toc2320542_3804643083">
            <w:r>
              <w:rPr>
                <w:webHidden/>
                <w:rStyle w:val="IndexLink"/>
              </w:rPr>
              <w:t>۲۷۱</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با كتابخانه مركزى آستان مقدس آشنا شويم</w:t>
            </w:r>
            <w:r>
              <w:rPr>
                <w:rStyle w:val="IndexLink"/>
                <w:rtl w:val="true"/>
              </w:rPr>
              <w:t>(</w:t>
            </w:r>
            <w:r>
              <w:rPr>
                <w:rStyle w:val="IndexLink"/>
                <w:rtl w:val="true"/>
              </w:rPr>
              <w:t>فارسى</w:t>
            </w:r>
            <w:r>
              <w:rPr>
                <w:rStyle w:val="IndexLink"/>
                <w:rtl w:val="true"/>
              </w:rPr>
              <w:t>)</w:t>
              <w:tab/>
            </w:r>
            <w:r>
              <w:rPr>
                <w:rStyle w:val="IndexLink"/>
              </w:rPr>
              <w:t>128</w:t>
            </w:r>
          </w:hyperlink>
        </w:p>
        <w:p>
          <w:pPr>
            <w:pStyle w:val="Contents3"/>
            <w:tabs>
              <w:tab w:val="clear" w:pos="8459"/>
              <w:tab w:val="right" w:pos="9026" w:leader="dot"/>
            </w:tabs>
            <w:rPr/>
          </w:pPr>
          <w:hyperlink w:anchor="__RefHeading___Toc2320544_3804643083">
            <w:r>
              <w:rPr>
                <w:webHidden/>
                <w:rStyle w:val="IndexLink"/>
              </w:rPr>
              <w:t>۲۷۲</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 xml:space="preserve">با مهر به امروز بينديش </w:t>
            </w:r>
            <w:r>
              <w:rPr>
                <w:rStyle w:val="IndexLink"/>
                <w:rtl w:val="true"/>
              </w:rPr>
              <w:t>(</w:t>
            </w:r>
            <w:r>
              <w:rPr>
                <w:rStyle w:val="IndexLink"/>
                <w:rtl w:val="true"/>
              </w:rPr>
              <w:t>فارسى</w:t>
            </w:r>
            <w:r>
              <w:rPr>
                <w:rStyle w:val="IndexLink"/>
                <w:rtl w:val="true"/>
              </w:rPr>
              <w:t>)</w:t>
              <w:tab/>
            </w:r>
            <w:r>
              <w:rPr>
                <w:rStyle w:val="IndexLink"/>
              </w:rPr>
              <w:t>129</w:t>
            </w:r>
          </w:hyperlink>
        </w:p>
        <w:p>
          <w:pPr>
            <w:pStyle w:val="Contents3"/>
            <w:tabs>
              <w:tab w:val="clear" w:pos="8459"/>
              <w:tab w:val="right" w:pos="9026" w:leader="dot"/>
            </w:tabs>
            <w:rPr/>
          </w:pPr>
          <w:hyperlink w:anchor="__RefHeading___Toc2320546_3804643083">
            <w:r>
              <w:rPr>
                <w:webHidden/>
                <w:rStyle w:val="IndexLink"/>
              </w:rPr>
              <w:t>۲۷۳</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 xml:space="preserve">ببينيد حضرت در كجاى دل شماست </w:t>
            </w:r>
            <w:r>
              <w:rPr>
                <w:rStyle w:val="IndexLink"/>
                <w:rtl w:val="true"/>
              </w:rPr>
              <w:t>(</w:t>
            </w:r>
            <w:r>
              <w:rPr>
                <w:rStyle w:val="IndexLink"/>
                <w:rtl w:val="true"/>
              </w:rPr>
              <w:t>فارسى</w:t>
            </w:r>
            <w:r>
              <w:rPr>
                <w:rStyle w:val="IndexLink"/>
                <w:rtl w:val="true"/>
              </w:rPr>
              <w:t>)</w:t>
              <w:tab/>
            </w:r>
            <w:r>
              <w:rPr>
                <w:rStyle w:val="IndexLink"/>
              </w:rPr>
              <w:t>129</w:t>
            </w:r>
          </w:hyperlink>
        </w:p>
        <w:p>
          <w:pPr>
            <w:pStyle w:val="Contents3"/>
            <w:tabs>
              <w:tab w:val="clear" w:pos="8459"/>
              <w:tab w:val="right" w:pos="9026" w:leader="dot"/>
            </w:tabs>
            <w:rPr/>
          </w:pPr>
          <w:hyperlink w:anchor="__RefHeading___Toc2320548_3804643083">
            <w:r>
              <w:rPr>
                <w:webHidden/>
                <w:rStyle w:val="IndexLink"/>
              </w:rPr>
              <w:t>۲۷۴</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 xml:space="preserve">بحثى در ثواب زيارت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129</w:t>
            </w:r>
          </w:hyperlink>
        </w:p>
        <w:p>
          <w:pPr>
            <w:pStyle w:val="Contents3"/>
            <w:tabs>
              <w:tab w:val="clear" w:pos="8459"/>
              <w:tab w:val="right" w:pos="9026" w:leader="dot"/>
            </w:tabs>
            <w:rPr/>
          </w:pPr>
          <w:hyperlink w:anchor="__RefHeading___Toc2320550_3804643083">
            <w:r>
              <w:rPr>
                <w:webHidden/>
                <w:rStyle w:val="IndexLink"/>
              </w:rPr>
              <w:t>۲۷۵</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 xml:space="preserve">بر آستان سيدالكريم ، عبدالعظيم حسنى عليه السلام </w:t>
            </w:r>
            <w:r>
              <w:rPr>
                <w:rStyle w:val="IndexLink"/>
                <w:rtl w:val="true"/>
              </w:rPr>
              <w:t>(</w:t>
            </w:r>
            <w:r>
              <w:rPr>
                <w:rStyle w:val="IndexLink"/>
                <w:rtl w:val="true"/>
              </w:rPr>
              <w:t>فارسى</w:t>
            </w:r>
            <w:r>
              <w:rPr>
                <w:rStyle w:val="IndexLink"/>
                <w:rtl w:val="true"/>
              </w:rPr>
              <w:t>)</w:t>
              <w:tab/>
            </w:r>
            <w:r>
              <w:rPr>
                <w:rStyle w:val="IndexLink"/>
              </w:rPr>
              <w:t>129</w:t>
            </w:r>
          </w:hyperlink>
        </w:p>
        <w:p>
          <w:pPr>
            <w:pStyle w:val="Contents3"/>
            <w:tabs>
              <w:tab w:val="clear" w:pos="8459"/>
              <w:tab w:val="right" w:pos="9026" w:leader="dot"/>
            </w:tabs>
            <w:rPr/>
          </w:pPr>
          <w:hyperlink w:anchor="__RefHeading___Toc2320552_3804643083">
            <w:r>
              <w:rPr>
                <w:webHidden/>
                <w:rStyle w:val="IndexLink"/>
              </w:rPr>
              <w:t>۲۷۶</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بررسى بست نشينى در حرم مطهر حضرت عبدالعظيم حسنى در دوره قاجار</w:t>
            </w:r>
            <w:r>
              <w:rPr>
                <w:rStyle w:val="IndexLink"/>
                <w:rtl w:val="true"/>
              </w:rPr>
              <w:t>(</w:t>
            </w:r>
            <w:r>
              <w:rPr>
                <w:rStyle w:val="IndexLink"/>
                <w:rtl w:val="true"/>
              </w:rPr>
              <w:t>فارسى</w:t>
            </w:r>
            <w:r>
              <w:rPr>
                <w:rStyle w:val="IndexLink"/>
                <w:rtl w:val="true"/>
              </w:rPr>
              <w:t>)</w:t>
              <w:tab/>
            </w:r>
            <w:r>
              <w:rPr>
                <w:rStyle w:val="IndexLink"/>
              </w:rPr>
              <w:t>129</w:t>
            </w:r>
          </w:hyperlink>
        </w:p>
        <w:p>
          <w:pPr>
            <w:pStyle w:val="Contents3"/>
            <w:tabs>
              <w:tab w:val="clear" w:pos="8459"/>
              <w:tab w:val="right" w:pos="9026" w:leader="dot"/>
            </w:tabs>
            <w:rPr/>
          </w:pPr>
          <w:hyperlink w:anchor="__RefHeading___Toc2320554_3804643083">
            <w:r>
              <w:rPr>
                <w:webHidden/>
                <w:rStyle w:val="IndexLink"/>
              </w:rPr>
              <w:t>۲۷۷</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بررسى روايات اخلاقى و اجتماعى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130</w:t>
            </w:r>
          </w:hyperlink>
        </w:p>
        <w:p>
          <w:pPr>
            <w:pStyle w:val="Contents3"/>
            <w:tabs>
              <w:tab w:val="clear" w:pos="8459"/>
              <w:tab w:val="right" w:pos="9026" w:leader="dot"/>
            </w:tabs>
            <w:rPr/>
          </w:pPr>
          <w:hyperlink w:anchor="__RefHeading___Toc2320556_3804643083">
            <w:r>
              <w:rPr>
                <w:webHidden/>
                <w:rStyle w:val="IndexLink"/>
              </w:rPr>
              <w:t>۲۷۸</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 xml:space="preserve">بررسى روايات ظهور امام زمان عليه السلام در مسند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130</w:t>
            </w:r>
          </w:hyperlink>
        </w:p>
        <w:p>
          <w:pPr>
            <w:pStyle w:val="Contents3"/>
            <w:tabs>
              <w:tab w:val="clear" w:pos="8459"/>
              <w:tab w:val="right" w:pos="9026" w:leader="dot"/>
            </w:tabs>
            <w:rPr/>
          </w:pPr>
          <w:hyperlink w:anchor="__RefHeading___Toc2320558_3804643083">
            <w:r>
              <w:rPr>
                <w:webHidden/>
                <w:rStyle w:val="IndexLink"/>
              </w:rPr>
              <w:t>۲۷۹</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 xml:space="preserve">بررسى روايات عقيدتى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130</w:t>
            </w:r>
          </w:hyperlink>
        </w:p>
        <w:p>
          <w:pPr>
            <w:pStyle w:val="Contents3"/>
            <w:tabs>
              <w:tab w:val="clear" w:pos="8459"/>
              <w:tab w:val="right" w:pos="9026" w:leader="dot"/>
            </w:tabs>
            <w:rPr/>
          </w:pPr>
          <w:hyperlink w:anchor="__RefHeading___Toc2320560_3804643083">
            <w:r>
              <w:rPr>
                <w:webHidden/>
                <w:rStyle w:val="IndexLink"/>
              </w:rPr>
              <w:t>۲۸۰</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 xml:space="preserve">بررسى كلى روايات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130</w:t>
            </w:r>
          </w:hyperlink>
        </w:p>
        <w:p>
          <w:pPr>
            <w:pStyle w:val="Contents3"/>
            <w:tabs>
              <w:tab w:val="clear" w:pos="8459"/>
              <w:tab w:val="right" w:pos="9026" w:leader="dot"/>
            </w:tabs>
            <w:rPr/>
          </w:pPr>
          <w:hyperlink w:anchor="__RefHeading___Toc2320562_3804643083">
            <w:r>
              <w:rPr>
                <w:webHidden/>
                <w:rStyle w:val="IndexLink"/>
              </w:rPr>
              <w:t>۲۸۱</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 xml:space="preserve">بسوى سينماى آرمانى </w:t>
            </w:r>
            <w:r>
              <w:rPr>
                <w:rStyle w:val="IndexLink"/>
                <w:rtl w:val="true"/>
              </w:rPr>
              <w:t>(</w:t>
            </w:r>
            <w:r>
              <w:rPr>
                <w:rStyle w:val="IndexLink"/>
                <w:rtl w:val="true"/>
              </w:rPr>
              <w:t>فارسى</w:t>
            </w:r>
            <w:r>
              <w:rPr>
                <w:rStyle w:val="IndexLink"/>
                <w:rtl w:val="true"/>
              </w:rPr>
              <w:t>)</w:t>
              <w:tab/>
            </w:r>
            <w:r>
              <w:rPr>
                <w:rStyle w:val="IndexLink"/>
              </w:rPr>
              <w:t>130</w:t>
            </w:r>
          </w:hyperlink>
        </w:p>
        <w:p>
          <w:pPr>
            <w:pStyle w:val="Contents3"/>
            <w:tabs>
              <w:tab w:val="clear" w:pos="8459"/>
              <w:tab w:val="right" w:pos="9026" w:leader="dot"/>
            </w:tabs>
            <w:rPr/>
          </w:pPr>
          <w:hyperlink w:anchor="__RefHeading___Toc2320564_3804643083">
            <w:r>
              <w:rPr>
                <w:webHidden/>
                <w:rStyle w:val="IndexLink"/>
              </w:rPr>
              <w:t>۲۸۲</w:t>
            </w:r>
            <w:r>
              <w:rPr>
                <w:rStyle w:val="IndexLink"/>
                <w:rtl w:val="true"/>
              </w:rPr>
              <w:t xml:space="preserve"> </w:t>
            </w:r>
            <w:r>
              <w:rPr>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 xml:space="preserve">بشارت از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131</w:t>
            </w:r>
          </w:hyperlink>
        </w:p>
        <w:p>
          <w:pPr>
            <w:pStyle w:val="Contents3"/>
            <w:tabs>
              <w:tab w:val="clear" w:pos="8459"/>
              <w:tab w:val="right" w:pos="9026" w:leader="dot"/>
            </w:tabs>
            <w:rPr/>
          </w:pPr>
          <w:hyperlink w:anchor="__RefHeading___Toc2320566_3804643083">
            <w:r>
              <w:rPr>
                <w:webHidden/>
                <w:rStyle w:val="IndexLink"/>
              </w:rPr>
              <w:t>۲۸۳</w:t>
            </w:r>
            <w:r>
              <w:rPr>
                <w:rStyle w:val="IndexLink"/>
                <w:rtl w:val="true"/>
              </w:rPr>
              <w:t xml:space="preserve"> </w:t>
            </w:r>
            <w:r>
              <w:rPr>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پژوهشى در روايات قرآنى ـ تفسيرى حضرت عبدالعظيم حسنى</w:t>
            </w:r>
            <w:r>
              <w:rPr>
                <w:rStyle w:val="IndexLink"/>
                <w:rtl w:val="true"/>
              </w:rPr>
              <w:t>(</w:t>
            </w:r>
            <w:r>
              <w:rPr>
                <w:rStyle w:val="IndexLink"/>
                <w:rtl w:val="true"/>
              </w:rPr>
              <w:t>فارسى</w:t>
            </w:r>
            <w:r>
              <w:rPr>
                <w:rStyle w:val="IndexLink"/>
                <w:rtl w:val="true"/>
              </w:rPr>
              <w:t>)</w:t>
              <w:tab/>
            </w:r>
            <w:r>
              <w:rPr>
                <w:rStyle w:val="IndexLink"/>
              </w:rPr>
              <w:t>131</w:t>
            </w:r>
          </w:hyperlink>
        </w:p>
        <w:p>
          <w:pPr>
            <w:pStyle w:val="Contents3"/>
            <w:tabs>
              <w:tab w:val="clear" w:pos="8459"/>
              <w:tab w:val="right" w:pos="9026" w:leader="dot"/>
            </w:tabs>
            <w:rPr/>
          </w:pPr>
          <w:hyperlink w:anchor="__RefHeading___Toc2320568_3804643083">
            <w:r>
              <w:rPr>
                <w:webHidden/>
                <w:rStyle w:val="IndexLink"/>
              </w:rPr>
              <w:t>۲۸۴</w:t>
            </w:r>
            <w:r>
              <w:rPr>
                <w:rStyle w:val="IndexLink"/>
                <w:rtl w:val="true"/>
              </w:rPr>
              <w:t xml:space="preserve"> </w:t>
            </w:r>
            <w:r>
              <w:rPr>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 xml:space="preserve">پلوراليسم مذهبى </w:t>
            </w:r>
            <w:r>
              <w:rPr>
                <w:rStyle w:val="IndexLink"/>
                <w:rtl w:val="true"/>
              </w:rPr>
              <w:t>(</w:t>
            </w:r>
            <w:r>
              <w:rPr>
                <w:rStyle w:val="IndexLink"/>
                <w:rtl w:val="true"/>
              </w:rPr>
              <w:t>فارسى</w:t>
            </w:r>
            <w:r>
              <w:rPr>
                <w:rStyle w:val="IndexLink"/>
                <w:rtl w:val="true"/>
              </w:rPr>
              <w:t>)</w:t>
              <w:tab/>
            </w:r>
            <w:r>
              <w:rPr>
                <w:rStyle w:val="IndexLink"/>
              </w:rPr>
              <w:t>131</w:t>
            </w:r>
          </w:hyperlink>
        </w:p>
        <w:p>
          <w:pPr>
            <w:pStyle w:val="Contents3"/>
            <w:tabs>
              <w:tab w:val="clear" w:pos="8459"/>
              <w:tab w:val="right" w:pos="9026" w:leader="dot"/>
            </w:tabs>
            <w:rPr/>
          </w:pPr>
          <w:hyperlink w:anchor="__RefHeading___Toc2320570_3804643083">
            <w:r>
              <w:rPr>
                <w:webHidden/>
                <w:rStyle w:val="IndexLink"/>
              </w:rPr>
              <w:t>۲۸۵</w:t>
            </w:r>
            <w:r>
              <w:rPr>
                <w:rStyle w:val="IndexLink"/>
                <w:rtl w:val="true"/>
              </w:rPr>
              <w:t xml:space="preserve"> </w:t>
            </w:r>
            <w:r>
              <w:rPr>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 xml:space="preserve">پيرامون زيارت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131</w:t>
            </w:r>
          </w:hyperlink>
        </w:p>
        <w:p>
          <w:pPr>
            <w:pStyle w:val="Contents3"/>
            <w:tabs>
              <w:tab w:val="clear" w:pos="8459"/>
              <w:tab w:val="right" w:pos="9026" w:leader="dot"/>
            </w:tabs>
            <w:rPr/>
          </w:pPr>
          <w:hyperlink w:anchor="__RefHeading___Toc2320572_3804643083">
            <w:r>
              <w:rPr>
                <w:webHidden/>
                <w:rStyle w:val="IndexLink"/>
              </w:rPr>
              <w:t>۲۸۶</w:t>
            </w:r>
            <w:r>
              <w:rPr>
                <w:rStyle w:val="IndexLink"/>
                <w:rtl w:val="true"/>
              </w:rPr>
              <w:t xml:space="preserve"> </w:t>
            </w:r>
            <w:r>
              <w:rPr>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 xml:space="preserve">پيشينه حديث عرض دين و عرض حديث </w:t>
            </w:r>
            <w:r>
              <w:rPr>
                <w:rStyle w:val="IndexLink"/>
                <w:rtl w:val="true"/>
              </w:rPr>
              <w:t>(</w:t>
            </w:r>
            <w:r>
              <w:rPr>
                <w:rStyle w:val="IndexLink"/>
                <w:rtl w:val="true"/>
              </w:rPr>
              <w:t>فارسى</w:t>
            </w:r>
            <w:r>
              <w:rPr>
                <w:rStyle w:val="IndexLink"/>
                <w:rtl w:val="true"/>
              </w:rPr>
              <w:t>)</w:t>
              <w:tab/>
            </w:r>
            <w:r>
              <w:rPr>
                <w:rStyle w:val="IndexLink"/>
              </w:rPr>
              <w:t>131</w:t>
            </w:r>
          </w:hyperlink>
        </w:p>
        <w:p>
          <w:pPr>
            <w:pStyle w:val="Contents3"/>
            <w:tabs>
              <w:tab w:val="clear" w:pos="8459"/>
              <w:tab w:val="right" w:pos="9026" w:leader="dot"/>
            </w:tabs>
            <w:rPr/>
          </w:pPr>
          <w:hyperlink w:anchor="__RefHeading___Toc2320574_3804643083">
            <w:r>
              <w:rPr>
                <w:webHidden/>
                <w:rStyle w:val="IndexLink"/>
              </w:rPr>
              <w:t>۲۸۷</w:t>
            </w:r>
            <w:r>
              <w:rPr>
                <w:rStyle w:val="IndexLink"/>
                <w:rtl w:val="true"/>
              </w:rPr>
              <w:t xml:space="preserve"> </w:t>
            </w:r>
            <w:r>
              <w:rPr>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تأثير آستان حضرت عبدالعظيم در تاريخ معاصر</w:t>
            </w:r>
            <w:r>
              <w:rPr>
                <w:rStyle w:val="IndexLink"/>
                <w:rtl w:val="true"/>
              </w:rPr>
              <w:t>(</w:t>
            </w:r>
            <w:r>
              <w:rPr>
                <w:rStyle w:val="IndexLink"/>
                <w:rtl w:val="true"/>
              </w:rPr>
              <w:t>فارسى</w:t>
            </w:r>
            <w:r>
              <w:rPr>
                <w:rStyle w:val="IndexLink"/>
                <w:rtl w:val="true"/>
              </w:rPr>
              <w:t>)</w:t>
              <w:tab/>
            </w:r>
            <w:r>
              <w:rPr>
                <w:rStyle w:val="IndexLink"/>
              </w:rPr>
              <w:t>132</w:t>
            </w:r>
          </w:hyperlink>
        </w:p>
        <w:p>
          <w:pPr>
            <w:pStyle w:val="Contents3"/>
            <w:tabs>
              <w:tab w:val="clear" w:pos="8459"/>
              <w:tab w:val="right" w:pos="9026" w:leader="dot"/>
            </w:tabs>
            <w:rPr/>
          </w:pPr>
          <w:hyperlink w:anchor="__RefHeading___Toc2320576_3804643083">
            <w:r>
              <w:rPr>
                <w:webHidden/>
                <w:rStyle w:val="IndexLink"/>
              </w:rPr>
              <w:t>۲۸۸</w:t>
            </w:r>
            <w:r>
              <w:rPr>
                <w:rStyle w:val="IndexLink"/>
                <w:rtl w:val="true"/>
              </w:rPr>
              <w:t xml:space="preserve"> </w:t>
            </w:r>
            <w:r>
              <w:rPr>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تاريخ زندگانى حضرت عبدالعظيم عليه السلام و امامزادگان مجاور</w:t>
            </w:r>
            <w:r>
              <w:rPr>
                <w:rStyle w:val="IndexLink"/>
                <w:rtl w:val="true"/>
              </w:rPr>
              <w:t>(</w:t>
            </w:r>
            <w:r>
              <w:rPr>
                <w:rStyle w:val="IndexLink"/>
                <w:rtl w:val="true"/>
              </w:rPr>
              <w:t>فارسى</w:t>
            </w:r>
            <w:r>
              <w:rPr>
                <w:rStyle w:val="IndexLink"/>
                <w:rtl w:val="true"/>
              </w:rPr>
              <w:t>)</w:t>
              <w:tab/>
            </w:r>
            <w:r>
              <w:rPr>
                <w:rStyle w:val="IndexLink"/>
              </w:rPr>
              <w:t>132</w:t>
            </w:r>
          </w:hyperlink>
        </w:p>
        <w:p>
          <w:pPr>
            <w:pStyle w:val="Contents3"/>
            <w:tabs>
              <w:tab w:val="clear" w:pos="8459"/>
              <w:tab w:val="right" w:pos="9026" w:leader="dot"/>
            </w:tabs>
            <w:rPr/>
          </w:pPr>
          <w:hyperlink w:anchor="__RefHeading___Toc2320578_3804643083">
            <w:r>
              <w:rPr>
                <w:webHidden/>
                <w:rStyle w:val="IndexLink"/>
              </w:rPr>
              <w:t>۲۸۹</w:t>
            </w:r>
            <w:r>
              <w:rPr>
                <w:rStyle w:val="IndexLink"/>
                <w:rtl w:val="true"/>
              </w:rPr>
              <w:t xml:space="preserve"> </w:t>
            </w:r>
            <w:r>
              <w:rPr>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 xml:space="preserve">تحصن و بست نشينى در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132</w:t>
            </w:r>
          </w:hyperlink>
        </w:p>
        <w:p>
          <w:pPr>
            <w:pStyle w:val="Contents3"/>
            <w:tabs>
              <w:tab w:val="clear" w:pos="8459"/>
              <w:tab w:val="right" w:pos="9026" w:leader="dot"/>
            </w:tabs>
            <w:rPr/>
          </w:pPr>
          <w:hyperlink w:anchor="__RefHeading___Toc2320580_3804643083">
            <w:r>
              <w:rPr>
                <w:webHidden/>
                <w:rStyle w:val="IndexLink"/>
              </w:rPr>
              <w:t>۲۹۰</w:t>
            </w:r>
            <w:r>
              <w:rPr>
                <w:rStyle w:val="IndexLink"/>
                <w:rtl w:val="true"/>
              </w:rPr>
              <w:t xml:space="preserve"> </w:t>
            </w:r>
            <w:r>
              <w:rPr>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 xml:space="preserve">تقابل خيال و واقعيت در سينماى دينى </w:t>
            </w:r>
            <w:r>
              <w:rPr>
                <w:rStyle w:val="IndexLink"/>
                <w:rtl w:val="true"/>
              </w:rPr>
              <w:t>(</w:t>
            </w:r>
            <w:r>
              <w:rPr>
                <w:rStyle w:val="IndexLink"/>
                <w:rtl w:val="true"/>
              </w:rPr>
              <w:t>فارسى</w:t>
            </w:r>
            <w:r>
              <w:rPr>
                <w:rStyle w:val="IndexLink"/>
                <w:rtl w:val="true"/>
              </w:rPr>
              <w:t>)</w:t>
              <w:tab/>
            </w:r>
            <w:r>
              <w:rPr>
                <w:rStyle w:val="IndexLink"/>
              </w:rPr>
              <w:t>132</w:t>
            </w:r>
          </w:hyperlink>
        </w:p>
        <w:p>
          <w:pPr>
            <w:pStyle w:val="Contents3"/>
            <w:tabs>
              <w:tab w:val="clear" w:pos="8459"/>
              <w:tab w:val="right" w:pos="9026" w:leader="dot"/>
            </w:tabs>
            <w:rPr/>
          </w:pPr>
          <w:hyperlink w:anchor="__RefHeading___Toc2320582_3804643083">
            <w:r>
              <w:rPr>
                <w:webHidden/>
                <w:rStyle w:val="IndexLink"/>
              </w:rPr>
              <w:t>۲۹۱</w:t>
            </w:r>
            <w:r>
              <w:rPr>
                <w:rStyle w:val="IndexLink"/>
                <w:rtl w:val="true"/>
              </w:rPr>
              <w:t xml:space="preserve"> </w:t>
            </w:r>
            <w:r>
              <w:rPr>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 xml:space="preserve">ثواب زيارت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132</w:t>
            </w:r>
          </w:hyperlink>
        </w:p>
        <w:p>
          <w:pPr>
            <w:pStyle w:val="Contents3"/>
            <w:tabs>
              <w:tab w:val="clear" w:pos="8459"/>
              <w:tab w:val="right" w:pos="9026" w:leader="dot"/>
            </w:tabs>
            <w:rPr/>
          </w:pPr>
          <w:hyperlink w:anchor="__RefHeading___Toc2320584_3804643083">
            <w:r>
              <w:rPr>
                <w:webHidden/>
                <w:rStyle w:val="IndexLink"/>
              </w:rPr>
              <w:t>۲۹۲</w:t>
            </w:r>
            <w:r>
              <w:rPr>
                <w:rStyle w:val="IndexLink"/>
                <w:rtl w:val="true"/>
              </w:rPr>
              <w:t xml:space="preserve"> </w:t>
            </w:r>
            <w:r>
              <w:rPr>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جوان مبتلا به فلج در حرم حضرت عبدالعظيم عليه السلام شفا يافت</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86_3804643083">
            <w:r>
              <w:rPr>
                <w:webHidden/>
                <w:rStyle w:val="IndexLink"/>
              </w:rPr>
              <w:t>۲۹۳</w:t>
            </w:r>
            <w:r>
              <w:rPr>
                <w:rStyle w:val="IndexLink"/>
                <w:rtl w:val="true"/>
              </w:rPr>
              <w:t xml:space="preserve"> </w:t>
            </w:r>
            <w:r>
              <w:rPr>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 xml:space="preserve">چاپخانه آستان مقدس حضرت عبدالعظيم عليه السلام افتتاح شد </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88_3804643083">
            <w:r>
              <w:rPr>
                <w:webHidden/>
                <w:rStyle w:val="IndexLink"/>
              </w:rPr>
              <w:t>۲۹۴</w:t>
            </w:r>
            <w:r>
              <w:rPr>
                <w:rStyle w:val="IndexLink"/>
                <w:rtl w:val="true"/>
              </w:rPr>
              <w:t xml:space="preserve"> </w:t>
            </w:r>
            <w:r>
              <w:rPr>
                <w:rStyle w:val="IndexLink"/>
                <w:rtl w:val="true"/>
              </w:rPr>
              <w:t xml:space="preserve">/ </w:t>
            </w:r>
            <w:r>
              <w:rPr>
                <w:rStyle w:val="IndexLink"/>
              </w:rPr>
              <w:t>۴۱</w:t>
            </w:r>
            <w:r>
              <w:rPr>
                <w:rStyle w:val="IndexLink"/>
                <w:rtl w:val="true"/>
              </w:rPr>
              <w:t xml:space="preserve"> </w:t>
            </w:r>
            <w:r>
              <w:rPr>
                <w:rStyle w:val="IndexLink"/>
                <w:rtl w:val="true"/>
              </w:rPr>
              <w:t xml:space="preserve">. </w:t>
            </w:r>
            <w:r>
              <w:rPr>
                <w:rStyle w:val="IndexLink"/>
                <w:rtl w:val="true"/>
              </w:rPr>
              <w:t>چهره سياسى ، مذهبى بقعه حضرت عبدالعظيم در دوره قاجار</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90_3804643083">
            <w:r>
              <w:rPr>
                <w:webHidden/>
                <w:rStyle w:val="IndexLink"/>
              </w:rPr>
              <w:t>۲۹۵</w:t>
            </w:r>
            <w:r>
              <w:rPr>
                <w:rStyle w:val="IndexLink"/>
                <w:rtl w:val="true"/>
              </w:rPr>
              <w:t xml:space="preserve"> </w:t>
            </w:r>
            <w:r>
              <w:rPr>
                <w:rStyle w:val="IndexLink"/>
                <w:rtl w:val="true"/>
              </w:rPr>
              <w:t xml:space="preserve">/ </w:t>
            </w:r>
            <w:r>
              <w:rPr>
                <w:rStyle w:val="IndexLink"/>
              </w:rPr>
              <w:t>۴۲</w:t>
            </w:r>
            <w:r>
              <w:rPr>
                <w:rStyle w:val="IndexLink"/>
                <w:rtl w:val="true"/>
              </w:rPr>
              <w:t xml:space="preserve"> </w:t>
            </w:r>
            <w:r>
              <w:rPr>
                <w:rStyle w:val="IndexLink"/>
                <w:rtl w:val="true"/>
              </w:rPr>
              <w:t xml:space="preserve">. </w:t>
            </w:r>
            <w:r>
              <w:rPr>
                <w:rStyle w:val="IndexLink"/>
                <w:rtl w:val="true"/>
              </w:rPr>
              <w:t>حركت حضرت عبدالعظيم در امتداد حركت عاشورا بوده است</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92_3804643083">
            <w:r>
              <w:rPr>
                <w:webHidden/>
                <w:rStyle w:val="IndexLink"/>
              </w:rPr>
              <w:t>۲۹۶</w:t>
            </w:r>
            <w:r>
              <w:rPr>
                <w:rStyle w:val="IndexLink"/>
                <w:rtl w:val="true"/>
              </w:rPr>
              <w:t xml:space="preserve"> </w:t>
            </w:r>
            <w:r>
              <w:rPr>
                <w:rStyle w:val="IndexLink"/>
                <w:rtl w:val="true"/>
              </w:rPr>
              <w:t xml:space="preserve">/ </w:t>
            </w:r>
            <w:r>
              <w:rPr>
                <w:rStyle w:val="IndexLink"/>
              </w:rPr>
              <w:t>۴۳</w:t>
            </w:r>
            <w:r>
              <w:rPr>
                <w:rStyle w:val="IndexLink"/>
                <w:rtl w:val="true"/>
              </w:rPr>
              <w:t xml:space="preserve"> </w:t>
            </w:r>
            <w:r>
              <w:rPr>
                <w:rStyle w:val="IndexLink"/>
                <w:rtl w:val="true"/>
              </w:rPr>
              <w:t xml:space="preserve">. </w:t>
            </w:r>
            <w:r>
              <w:rPr>
                <w:rStyle w:val="IndexLink"/>
                <w:rtl w:val="true"/>
              </w:rPr>
              <w:t xml:space="preserve">حضرت عبدالعظيم از منظر امامان معصوم عليهم السلام </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94_3804643083">
            <w:r>
              <w:rPr>
                <w:webHidden/>
                <w:rStyle w:val="IndexLink"/>
              </w:rPr>
              <w:t>۲۹۷</w:t>
            </w:r>
            <w:r>
              <w:rPr>
                <w:rStyle w:val="IndexLink"/>
                <w:rtl w:val="true"/>
              </w:rPr>
              <w:t xml:space="preserve"> </w:t>
            </w:r>
            <w:r>
              <w:rPr>
                <w:rStyle w:val="IndexLink"/>
                <w:rtl w:val="true"/>
              </w:rPr>
              <w:t xml:space="preserve">/ </w:t>
            </w:r>
            <w:r>
              <w:rPr>
                <w:rStyle w:val="IndexLink"/>
              </w:rPr>
              <w:t>۴۴</w:t>
            </w:r>
            <w:r>
              <w:rPr>
                <w:rStyle w:val="IndexLink"/>
                <w:rtl w:val="true"/>
              </w:rPr>
              <w:t xml:space="preserve"> </w:t>
            </w:r>
            <w:r>
              <w:rPr>
                <w:rStyle w:val="IndexLink"/>
                <w:rtl w:val="true"/>
              </w:rPr>
              <w:t xml:space="preserve">. </w:t>
            </w:r>
            <w:r>
              <w:rPr>
                <w:rStyle w:val="IndexLink"/>
                <w:rtl w:val="true"/>
              </w:rPr>
              <w:t xml:space="preserve">حضرت عبدالعظيم در يك نگاه </w:t>
            </w:r>
            <w:r>
              <w:rPr>
                <w:rStyle w:val="IndexLink"/>
                <w:rtl w:val="true"/>
              </w:rPr>
              <w:t>(</w:t>
            </w:r>
            <w:r>
              <w:rPr>
                <w:rStyle w:val="IndexLink"/>
                <w:rtl w:val="true"/>
              </w:rPr>
              <w:t>فارسى</w:t>
            </w:r>
            <w:r>
              <w:rPr>
                <w:rStyle w:val="IndexLink"/>
                <w:rtl w:val="true"/>
              </w:rPr>
              <w:t>)</w:t>
              <w:tab/>
            </w:r>
            <w:r>
              <w:rPr>
                <w:rStyle w:val="IndexLink"/>
              </w:rPr>
              <w:t>133</w:t>
            </w:r>
          </w:hyperlink>
        </w:p>
        <w:p>
          <w:pPr>
            <w:pStyle w:val="Contents3"/>
            <w:tabs>
              <w:tab w:val="clear" w:pos="8459"/>
              <w:tab w:val="right" w:pos="9026" w:leader="dot"/>
            </w:tabs>
            <w:rPr/>
          </w:pPr>
          <w:hyperlink w:anchor="__RefHeading___Toc2320596_3804643083">
            <w:r>
              <w:rPr>
                <w:webHidden/>
                <w:rStyle w:val="IndexLink"/>
              </w:rPr>
              <w:t>۲۹۸</w:t>
            </w:r>
            <w:r>
              <w:rPr>
                <w:rStyle w:val="IndexLink"/>
                <w:rtl w:val="true"/>
              </w:rPr>
              <w:t xml:space="preserve"> </w:t>
            </w:r>
            <w:r>
              <w:rPr>
                <w:rStyle w:val="IndexLink"/>
                <w:rtl w:val="true"/>
              </w:rPr>
              <w:t xml:space="preserve">/ </w:t>
            </w:r>
            <w:r>
              <w:rPr>
                <w:rStyle w:val="IndexLink"/>
              </w:rPr>
              <w:t>۴۵</w:t>
            </w:r>
            <w:r>
              <w:rPr>
                <w:rStyle w:val="IndexLink"/>
                <w:rtl w:val="true"/>
              </w:rPr>
              <w:t xml:space="preserve"> </w:t>
            </w:r>
            <w:r>
              <w:rPr>
                <w:rStyle w:val="IndexLink"/>
                <w:rtl w:val="true"/>
              </w:rPr>
              <w:t xml:space="preserve">. </w:t>
            </w:r>
            <w:r>
              <w:rPr>
                <w:rStyle w:val="IndexLink"/>
                <w:rtl w:val="true"/>
              </w:rPr>
              <w:t xml:space="preserve">حضرت عبدالعظيم عليه السلام و رى در ادبيات فارسى </w:t>
            </w:r>
            <w:r>
              <w:rPr>
                <w:rStyle w:val="IndexLink"/>
                <w:rtl w:val="true"/>
              </w:rPr>
              <w:t>(</w:t>
            </w:r>
            <w:r>
              <w:rPr>
                <w:rStyle w:val="IndexLink"/>
                <w:rtl w:val="true"/>
              </w:rPr>
              <w:t>فارسى</w:t>
            </w:r>
            <w:r>
              <w:rPr>
                <w:rStyle w:val="IndexLink"/>
                <w:rtl w:val="true"/>
              </w:rPr>
              <w:t>)</w:t>
              <w:tab/>
            </w:r>
            <w:r>
              <w:rPr>
                <w:rStyle w:val="IndexLink"/>
              </w:rPr>
              <w:t>134</w:t>
            </w:r>
          </w:hyperlink>
        </w:p>
        <w:p>
          <w:pPr>
            <w:pStyle w:val="Contents3"/>
            <w:tabs>
              <w:tab w:val="clear" w:pos="8459"/>
              <w:tab w:val="right" w:pos="9026" w:leader="dot"/>
            </w:tabs>
            <w:rPr/>
          </w:pPr>
          <w:hyperlink w:anchor="__RefHeading___Toc2320598_3804643083">
            <w:r>
              <w:rPr>
                <w:webHidden/>
                <w:rStyle w:val="IndexLink"/>
              </w:rPr>
              <w:t>۲۹۹</w:t>
            </w:r>
            <w:r>
              <w:rPr>
                <w:rStyle w:val="IndexLink"/>
                <w:rtl w:val="true"/>
              </w:rPr>
              <w:t xml:space="preserve"> </w:t>
            </w:r>
            <w:r>
              <w:rPr>
                <w:rStyle w:val="IndexLink"/>
                <w:rtl w:val="true"/>
              </w:rPr>
              <w:t xml:space="preserve">/ </w:t>
            </w:r>
            <w:r>
              <w:rPr>
                <w:rStyle w:val="IndexLink"/>
              </w:rPr>
              <w:t>۴۶</w:t>
            </w:r>
            <w:r>
              <w:rPr>
                <w:rStyle w:val="IndexLink"/>
                <w:rtl w:val="true"/>
              </w:rPr>
              <w:t xml:space="preserve"> </w:t>
            </w:r>
            <w:r>
              <w:rPr>
                <w:rStyle w:val="IndexLink"/>
                <w:rtl w:val="true"/>
              </w:rPr>
              <w:t xml:space="preserve">. </w:t>
            </w:r>
            <w:r>
              <w:rPr>
                <w:rStyle w:val="IndexLink"/>
                <w:rtl w:val="true"/>
              </w:rPr>
              <w:t xml:space="preserve">خلق عظيم </w:t>
            </w:r>
            <w:r>
              <w:rPr>
                <w:rStyle w:val="IndexLink"/>
                <w:rtl w:val="true"/>
              </w:rPr>
              <w:t xml:space="preserve">: </w:t>
            </w:r>
            <w:r>
              <w:rPr>
                <w:rStyle w:val="IndexLink"/>
                <w:rtl w:val="true"/>
              </w:rPr>
              <w:t xml:space="preserve">شرح احاديث اخلاقى ـ اجتماعى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134</w:t>
            </w:r>
          </w:hyperlink>
        </w:p>
        <w:p>
          <w:pPr>
            <w:pStyle w:val="Contents3"/>
            <w:tabs>
              <w:tab w:val="clear" w:pos="8459"/>
              <w:tab w:val="right" w:pos="9026" w:leader="dot"/>
            </w:tabs>
            <w:rPr/>
          </w:pPr>
          <w:hyperlink w:anchor="__RefHeading___Toc2320600_3804643083">
            <w:r>
              <w:rPr>
                <w:webHidden/>
                <w:rStyle w:val="IndexLink"/>
              </w:rPr>
              <w:t>۳۰۰</w:t>
            </w:r>
            <w:r>
              <w:rPr>
                <w:rStyle w:val="IndexLink"/>
                <w:rtl w:val="true"/>
              </w:rPr>
              <w:t xml:space="preserve"> </w:t>
            </w:r>
            <w:r>
              <w:rPr>
                <w:rStyle w:val="IndexLink"/>
                <w:rtl w:val="true"/>
              </w:rPr>
              <w:t xml:space="preserve">/ </w:t>
            </w:r>
            <w:r>
              <w:rPr>
                <w:rStyle w:val="IndexLink"/>
              </w:rPr>
              <w:t>۴۷</w:t>
            </w:r>
            <w:r>
              <w:rPr>
                <w:rStyle w:val="IndexLink"/>
                <w:rtl w:val="true"/>
              </w:rPr>
              <w:t xml:space="preserve"> </w:t>
            </w:r>
            <w:r>
              <w:rPr>
                <w:rStyle w:val="IndexLink"/>
                <w:rtl w:val="true"/>
              </w:rPr>
              <w:t xml:space="preserve">. </w:t>
            </w:r>
            <w:r>
              <w:rPr>
                <w:rStyle w:val="IndexLink"/>
                <w:rtl w:val="true"/>
              </w:rPr>
              <w:t xml:space="preserve">خلق و خوى و فضائل اخلاقى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134</w:t>
            </w:r>
          </w:hyperlink>
        </w:p>
        <w:p>
          <w:pPr>
            <w:pStyle w:val="Contents3"/>
            <w:tabs>
              <w:tab w:val="clear" w:pos="8459"/>
              <w:tab w:val="right" w:pos="9026" w:leader="dot"/>
            </w:tabs>
            <w:rPr/>
          </w:pPr>
          <w:hyperlink w:anchor="__RefHeading___Toc2320602_3804643083">
            <w:r>
              <w:rPr>
                <w:webHidden/>
                <w:rStyle w:val="IndexLink"/>
              </w:rPr>
              <w:t>۳۰۱</w:t>
            </w:r>
            <w:r>
              <w:rPr>
                <w:rStyle w:val="IndexLink"/>
                <w:rtl w:val="true"/>
              </w:rPr>
              <w:t xml:space="preserve"> </w:t>
            </w:r>
            <w:r>
              <w:rPr>
                <w:rStyle w:val="IndexLink"/>
                <w:rtl w:val="true"/>
              </w:rPr>
              <w:t xml:space="preserve">/ </w:t>
            </w:r>
            <w:r>
              <w:rPr>
                <w:rStyle w:val="IndexLink"/>
              </w:rPr>
              <w:t>۴۸</w:t>
            </w:r>
            <w:r>
              <w:rPr>
                <w:rStyle w:val="IndexLink"/>
                <w:rtl w:val="true"/>
              </w:rPr>
              <w:t xml:space="preserve"> </w:t>
            </w:r>
            <w:r>
              <w:rPr>
                <w:rStyle w:val="IndexLink"/>
                <w:rtl w:val="true"/>
              </w:rPr>
              <w:t xml:space="preserve">. </w:t>
            </w:r>
            <w:r>
              <w:rPr>
                <w:rStyle w:val="IndexLink"/>
                <w:rtl w:val="true"/>
              </w:rPr>
              <w:t xml:space="preserve">داستانى پر از مهر و كرامت </w:t>
            </w:r>
            <w:r>
              <w:rPr>
                <w:rStyle w:val="IndexLink"/>
                <w:rtl w:val="true"/>
              </w:rPr>
              <w:t>(</w:t>
            </w:r>
            <w:r>
              <w:rPr>
                <w:rStyle w:val="IndexLink"/>
                <w:rtl w:val="true"/>
              </w:rPr>
              <w:t>فارسى</w:t>
            </w:r>
            <w:r>
              <w:rPr>
                <w:rStyle w:val="IndexLink"/>
                <w:rtl w:val="true"/>
              </w:rPr>
              <w:t>)</w:t>
              <w:tab/>
            </w:r>
            <w:r>
              <w:rPr>
                <w:rStyle w:val="IndexLink"/>
              </w:rPr>
              <w:t>134</w:t>
            </w:r>
          </w:hyperlink>
        </w:p>
        <w:p>
          <w:pPr>
            <w:pStyle w:val="Contents3"/>
            <w:tabs>
              <w:tab w:val="clear" w:pos="8459"/>
              <w:tab w:val="right" w:pos="9026" w:leader="dot"/>
            </w:tabs>
            <w:rPr/>
          </w:pPr>
          <w:hyperlink w:anchor="__RefHeading___Toc2320604_3804643083">
            <w:r>
              <w:rPr>
                <w:webHidden/>
                <w:rStyle w:val="IndexLink"/>
              </w:rPr>
              <w:t>۳۰۲</w:t>
            </w:r>
            <w:r>
              <w:rPr>
                <w:rStyle w:val="IndexLink"/>
                <w:rtl w:val="true"/>
              </w:rPr>
              <w:t xml:space="preserve"> </w:t>
            </w:r>
            <w:r>
              <w:rPr>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tl w:val="true"/>
              </w:rPr>
              <w:t xml:space="preserve">در بيان شخصيت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134</w:t>
            </w:r>
          </w:hyperlink>
        </w:p>
        <w:p>
          <w:pPr>
            <w:pStyle w:val="Contents3"/>
            <w:tabs>
              <w:tab w:val="clear" w:pos="8459"/>
              <w:tab w:val="right" w:pos="9026" w:leader="dot"/>
            </w:tabs>
            <w:rPr/>
          </w:pPr>
          <w:hyperlink w:anchor="__RefHeading___Toc2320606_3804643083">
            <w:r>
              <w:rPr>
                <w:webHidden/>
                <w:rStyle w:val="IndexLink"/>
              </w:rPr>
              <w:t>۳۰۳</w:t>
            </w:r>
            <w:r>
              <w:rPr>
                <w:rStyle w:val="IndexLink"/>
                <w:rtl w:val="true"/>
              </w:rPr>
              <w:t xml:space="preserve"> </w:t>
            </w:r>
            <w:r>
              <w:rPr>
                <w:rStyle w:val="IndexLink"/>
                <w:rtl w:val="true"/>
              </w:rPr>
              <w:t xml:space="preserve">/ </w:t>
            </w:r>
            <w:r>
              <w:rPr>
                <w:rStyle w:val="IndexLink"/>
              </w:rPr>
              <w:t>۵۰</w:t>
            </w:r>
            <w:r>
              <w:rPr>
                <w:rStyle w:val="IndexLink"/>
                <w:rtl w:val="true"/>
              </w:rPr>
              <w:t xml:space="preserve"> </w:t>
            </w:r>
            <w:r>
              <w:rPr>
                <w:rStyle w:val="IndexLink"/>
                <w:rtl w:val="true"/>
              </w:rPr>
              <w:t xml:space="preserve">. </w:t>
            </w:r>
            <w:r>
              <w:rPr>
                <w:rStyle w:val="IndexLink"/>
                <w:rtl w:val="true"/>
              </w:rPr>
              <w:t xml:space="preserve">در جوار آقا سيدالكريم آسمانى مى شويم </w:t>
            </w:r>
            <w:r>
              <w:rPr>
                <w:rStyle w:val="IndexLink"/>
                <w:rtl w:val="true"/>
              </w:rPr>
              <w:t>(</w:t>
            </w:r>
            <w:r>
              <w:rPr>
                <w:rStyle w:val="IndexLink"/>
                <w:rtl w:val="true"/>
              </w:rPr>
              <w:t>فارسى</w:t>
            </w:r>
            <w:r>
              <w:rPr>
                <w:rStyle w:val="IndexLink"/>
                <w:rtl w:val="true"/>
              </w:rPr>
              <w:t>)</w:t>
              <w:tab/>
            </w:r>
            <w:r>
              <w:rPr>
                <w:rStyle w:val="IndexLink"/>
              </w:rPr>
              <w:t>135</w:t>
            </w:r>
          </w:hyperlink>
        </w:p>
        <w:p>
          <w:pPr>
            <w:pStyle w:val="Contents3"/>
            <w:tabs>
              <w:tab w:val="clear" w:pos="8459"/>
              <w:tab w:val="right" w:pos="9026" w:leader="dot"/>
            </w:tabs>
            <w:rPr/>
          </w:pPr>
          <w:hyperlink w:anchor="__RefHeading___Toc2320608_3804643083">
            <w:r>
              <w:rPr>
                <w:webHidden/>
                <w:rStyle w:val="IndexLink"/>
              </w:rPr>
              <w:t>۳۰۴</w:t>
            </w:r>
            <w:r>
              <w:rPr>
                <w:rStyle w:val="IndexLink"/>
                <w:rtl w:val="true"/>
              </w:rPr>
              <w:t xml:space="preserve"> </w:t>
            </w:r>
            <w:r>
              <w:rPr>
                <w:rStyle w:val="IndexLink"/>
                <w:rtl w:val="true"/>
              </w:rPr>
              <w:t xml:space="preserve">/ </w:t>
            </w:r>
            <w:r>
              <w:rPr>
                <w:rStyle w:val="IndexLink"/>
              </w:rPr>
              <w:t>۵۱</w:t>
            </w:r>
            <w:r>
              <w:rPr>
                <w:rStyle w:val="IndexLink"/>
                <w:rtl w:val="true"/>
              </w:rPr>
              <w:t xml:space="preserve"> </w:t>
            </w:r>
            <w:r>
              <w:rPr>
                <w:rStyle w:val="IndexLink"/>
                <w:rtl w:val="true"/>
              </w:rPr>
              <w:t xml:space="preserve">. </w:t>
            </w:r>
            <w:r>
              <w:rPr>
                <w:rStyle w:val="IndexLink"/>
                <w:rtl w:val="true"/>
              </w:rPr>
              <w:t xml:space="preserve">در مسير جهان بينى تعزيه اى </w:t>
            </w:r>
            <w:r>
              <w:rPr>
                <w:rStyle w:val="IndexLink"/>
                <w:rtl w:val="true"/>
              </w:rPr>
              <w:t>(</w:t>
            </w:r>
            <w:r>
              <w:rPr>
                <w:rStyle w:val="IndexLink"/>
                <w:rtl w:val="true"/>
              </w:rPr>
              <w:t>فارسى</w:t>
            </w:r>
            <w:r>
              <w:rPr>
                <w:rStyle w:val="IndexLink"/>
                <w:rtl w:val="true"/>
              </w:rPr>
              <w:t>)</w:t>
              <w:tab/>
            </w:r>
            <w:r>
              <w:rPr>
                <w:rStyle w:val="IndexLink"/>
              </w:rPr>
              <w:t>135</w:t>
            </w:r>
          </w:hyperlink>
        </w:p>
        <w:p>
          <w:pPr>
            <w:pStyle w:val="Contents3"/>
            <w:tabs>
              <w:tab w:val="clear" w:pos="8459"/>
              <w:tab w:val="right" w:pos="9026" w:leader="dot"/>
            </w:tabs>
            <w:rPr/>
          </w:pPr>
          <w:hyperlink w:anchor="__RefHeading___Toc2320610_3804643083">
            <w:r>
              <w:rPr>
                <w:webHidden/>
                <w:rStyle w:val="IndexLink"/>
              </w:rPr>
              <w:t>۳۰۵</w:t>
            </w:r>
            <w:r>
              <w:rPr>
                <w:rStyle w:val="IndexLink"/>
                <w:rtl w:val="true"/>
              </w:rPr>
              <w:t xml:space="preserve"> </w:t>
            </w:r>
            <w:r>
              <w:rPr>
                <w:rStyle w:val="IndexLink"/>
                <w:rtl w:val="true"/>
              </w:rPr>
              <w:t xml:space="preserve">/ </w:t>
            </w:r>
            <w:r>
              <w:rPr>
                <w:rStyle w:val="IndexLink"/>
              </w:rPr>
              <w:t>۵۲</w:t>
            </w:r>
            <w:r>
              <w:rPr>
                <w:rStyle w:val="IndexLink"/>
                <w:rtl w:val="true"/>
              </w:rPr>
              <w:t xml:space="preserve"> </w:t>
            </w:r>
            <w:r>
              <w:rPr>
                <w:rStyle w:val="IndexLink"/>
                <w:rtl w:val="true"/>
              </w:rPr>
              <w:t xml:space="preserve">. </w:t>
            </w:r>
            <w:r>
              <w:rPr>
                <w:rStyle w:val="IndexLink"/>
                <w:rtl w:val="true"/>
              </w:rPr>
              <w:t xml:space="preserve">درگاه و كتيبه آستانه حضرت عبدالعظيم </w:t>
            </w:r>
            <w:r>
              <w:rPr>
                <w:rStyle w:val="IndexLink"/>
                <w:rtl w:val="true"/>
              </w:rPr>
              <w:t>(</w:t>
            </w:r>
            <w:r>
              <w:rPr>
                <w:rStyle w:val="IndexLink"/>
                <w:rtl w:val="true"/>
              </w:rPr>
              <w:t>فارسى</w:t>
            </w:r>
            <w:r>
              <w:rPr>
                <w:rStyle w:val="IndexLink"/>
                <w:rtl w:val="true"/>
              </w:rPr>
              <w:t>)</w:t>
              <w:tab/>
            </w:r>
            <w:r>
              <w:rPr>
                <w:rStyle w:val="IndexLink"/>
              </w:rPr>
              <w:t>135</w:t>
            </w:r>
          </w:hyperlink>
        </w:p>
        <w:p>
          <w:pPr>
            <w:pStyle w:val="Contents3"/>
            <w:tabs>
              <w:tab w:val="clear" w:pos="8459"/>
              <w:tab w:val="right" w:pos="9026" w:leader="dot"/>
            </w:tabs>
            <w:rPr/>
          </w:pPr>
          <w:hyperlink w:anchor="__RefHeading___Toc2320612_3804643083">
            <w:r>
              <w:rPr>
                <w:webHidden/>
                <w:rStyle w:val="IndexLink"/>
              </w:rPr>
              <w:t>۳۰۶</w:t>
            </w:r>
            <w:r>
              <w:rPr>
                <w:rStyle w:val="IndexLink"/>
                <w:rtl w:val="true"/>
              </w:rPr>
              <w:t xml:space="preserve"> </w:t>
            </w:r>
            <w:r>
              <w:rPr>
                <w:rStyle w:val="IndexLink"/>
                <w:rtl w:val="true"/>
              </w:rPr>
              <w:t xml:space="preserve">/ </w:t>
            </w:r>
            <w:r>
              <w:rPr>
                <w:rStyle w:val="IndexLink"/>
              </w:rPr>
              <w:t>۵۳</w:t>
            </w:r>
            <w:r>
              <w:rPr>
                <w:rStyle w:val="IndexLink"/>
                <w:rtl w:val="true"/>
              </w:rPr>
              <w:t xml:space="preserve"> </w:t>
            </w:r>
            <w:r>
              <w:rPr>
                <w:rStyle w:val="IndexLink"/>
                <w:rtl w:val="true"/>
              </w:rPr>
              <w:t xml:space="preserve">. </w:t>
            </w:r>
            <w:r>
              <w:rPr>
                <w:rStyle w:val="IndexLink"/>
                <w:rtl w:val="true"/>
              </w:rPr>
              <w:t xml:space="preserve">دريچه اى از پنجره ضريح </w:t>
            </w:r>
            <w:r>
              <w:rPr>
                <w:rStyle w:val="IndexLink"/>
                <w:rtl w:val="true"/>
              </w:rPr>
              <w:t>(</w:t>
            </w:r>
            <w:r>
              <w:rPr>
                <w:rStyle w:val="IndexLink"/>
                <w:rtl w:val="true"/>
              </w:rPr>
              <w:t>فارسى</w:t>
            </w:r>
            <w:r>
              <w:rPr>
                <w:rStyle w:val="IndexLink"/>
                <w:rtl w:val="true"/>
              </w:rPr>
              <w:t>)</w:t>
              <w:tab/>
            </w:r>
            <w:r>
              <w:rPr>
                <w:rStyle w:val="IndexLink"/>
              </w:rPr>
              <w:t>135</w:t>
            </w:r>
          </w:hyperlink>
        </w:p>
        <w:p>
          <w:pPr>
            <w:pStyle w:val="Contents3"/>
            <w:tabs>
              <w:tab w:val="clear" w:pos="8459"/>
              <w:tab w:val="right" w:pos="9026" w:leader="dot"/>
            </w:tabs>
            <w:rPr/>
          </w:pPr>
          <w:hyperlink w:anchor="__RefHeading___Toc2320614_3804643083">
            <w:r>
              <w:rPr>
                <w:webHidden/>
                <w:rStyle w:val="IndexLink"/>
              </w:rPr>
              <w:t>۳۰۷</w:t>
            </w:r>
            <w:r>
              <w:rPr>
                <w:rStyle w:val="IndexLink"/>
                <w:rtl w:val="true"/>
              </w:rPr>
              <w:t xml:space="preserve"> </w:t>
            </w:r>
            <w:r>
              <w:rPr>
                <w:rStyle w:val="IndexLink"/>
                <w:rtl w:val="true"/>
              </w:rPr>
              <w:t xml:space="preserve">/ </w:t>
            </w:r>
            <w:r>
              <w:rPr>
                <w:rStyle w:val="IndexLink"/>
              </w:rPr>
              <w:t>۵۴</w:t>
            </w:r>
            <w:r>
              <w:rPr>
                <w:rStyle w:val="IndexLink"/>
                <w:rtl w:val="true"/>
              </w:rPr>
              <w:t xml:space="preserve"> </w:t>
            </w:r>
            <w:r>
              <w:rPr>
                <w:rStyle w:val="IndexLink"/>
                <w:rtl w:val="true"/>
              </w:rPr>
              <w:t xml:space="preserve">. </w:t>
            </w:r>
            <w:r>
              <w:rPr>
                <w:rStyle w:val="IndexLink"/>
                <w:rtl w:val="true"/>
              </w:rPr>
              <w:t xml:space="preserve">دست حاجت و آسمان كرامت </w:t>
            </w:r>
            <w:r>
              <w:rPr>
                <w:rStyle w:val="IndexLink"/>
                <w:rtl w:val="true"/>
              </w:rPr>
              <w:t>(</w:t>
            </w:r>
            <w:r>
              <w:rPr>
                <w:rStyle w:val="IndexLink"/>
                <w:rtl w:val="true"/>
              </w:rPr>
              <w:t>فارسى</w:t>
            </w:r>
            <w:r>
              <w:rPr>
                <w:rStyle w:val="IndexLink"/>
                <w:rtl w:val="true"/>
              </w:rPr>
              <w:t>)</w:t>
              <w:tab/>
            </w:r>
            <w:r>
              <w:rPr>
                <w:rStyle w:val="IndexLink"/>
              </w:rPr>
              <w:t>136</w:t>
            </w:r>
          </w:hyperlink>
        </w:p>
        <w:p>
          <w:pPr>
            <w:pStyle w:val="Contents3"/>
            <w:tabs>
              <w:tab w:val="clear" w:pos="8459"/>
              <w:tab w:val="right" w:pos="9026" w:leader="dot"/>
            </w:tabs>
            <w:rPr/>
          </w:pPr>
          <w:hyperlink w:anchor="__RefHeading___Toc2320616_3804643083">
            <w:r>
              <w:rPr>
                <w:webHidden/>
                <w:rStyle w:val="IndexLink"/>
              </w:rPr>
              <w:t>۳۰۸</w:t>
            </w:r>
            <w:r>
              <w:rPr>
                <w:rStyle w:val="IndexLink"/>
                <w:rtl w:val="true"/>
              </w:rPr>
              <w:t xml:space="preserve"> </w:t>
            </w:r>
            <w:r>
              <w:rPr>
                <w:rStyle w:val="IndexLink"/>
                <w:rtl w:val="true"/>
              </w:rPr>
              <w:t xml:space="preserve">/ </w:t>
            </w:r>
            <w:r>
              <w:rPr>
                <w:rStyle w:val="IndexLink"/>
              </w:rPr>
              <w:t>۵۵</w:t>
            </w:r>
            <w:r>
              <w:rPr>
                <w:rStyle w:val="IndexLink"/>
                <w:rtl w:val="true"/>
              </w:rPr>
              <w:t xml:space="preserve"> </w:t>
            </w:r>
            <w:r>
              <w:rPr>
                <w:rStyle w:val="IndexLink"/>
                <w:rtl w:val="true"/>
              </w:rPr>
              <w:t xml:space="preserve">. </w:t>
            </w:r>
            <w:r>
              <w:rPr>
                <w:rStyle w:val="IndexLink"/>
                <w:rtl w:val="true"/>
              </w:rPr>
              <w:t xml:space="preserve">راپورت حضرت عبدالعظيم </w:t>
            </w:r>
            <w:r>
              <w:rPr>
                <w:rStyle w:val="IndexLink"/>
                <w:rtl w:val="true"/>
              </w:rPr>
              <w:t>(</w:t>
            </w:r>
            <w:r>
              <w:rPr>
                <w:rStyle w:val="IndexLink"/>
                <w:rtl w:val="true"/>
              </w:rPr>
              <w:t>فارسى</w:t>
            </w:r>
            <w:r>
              <w:rPr>
                <w:rStyle w:val="IndexLink"/>
                <w:rtl w:val="true"/>
              </w:rPr>
              <w:t>)</w:t>
              <w:tab/>
            </w:r>
            <w:r>
              <w:rPr>
                <w:rStyle w:val="IndexLink"/>
              </w:rPr>
              <w:t>136</w:t>
            </w:r>
          </w:hyperlink>
        </w:p>
        <w:p>
          <w:pPr>
            <w:pStyle w:val="Contents3"/>
            <w:tabs>
              <w:tab w:val="clear" w:pos="8459"/>
              <w:tab w:val="right" w:pos="9026" w:leader="dot"/>
            </w:tabs>
            <w:rPr/>
          </w:pPr>
          <w:hyperlink w:anchor="__RefHeading___Toc2320618_3804643083">
            <w:r>
              <w:rPr>
                <w:webHidden/>
                <w:rStyle w:val="IndexLink"/>
              </w:rPr>
              <w:t>۳۰۹</w:t>
            </w:r>
            <w:r>
              <w:rPr>
                <w:rStyle w:val="IndexLink"/>
                <w:rtl w:val="true"/>
              </w:rPr>
              <w:t xml:space="preserve"> </w:t>
            </w:r>
            <w:r>
              <w:rPr>
                <w:rStyle w:val="IndexLink"/>
                <w:rtl w:val="true"/>
              </w:rPr>
              <w:t xml:space="preserve">/ </w:t>
            </w:r>
            <w:r>
              <w:rPr>
                <w:rStyle w:val="IndexLink"/>
              </w:rPr>
              <w:t>۵۶</w:t>
            </w:r>
            <w:r>
              <w:rPr>
                <w:rStyle w:val="IndexLink"/>
                <w:rtl w:val="true"/>
              </w:rPr>
              <w:t xml:space="preserve"> </w:t>
            </w:r>
            <w:r>
              <w:rPr>
                <w:rStyle w:val="IndexLink"/>
                <w:rtl w:val="true"/>
              </w:rPr>
              <w:t xml:space="preserve">. </w:t>
            </w:r>
            <w:r>
              <w:rPr>
                <w:rStyle w:val="IndexLink"/>
                <w:rtl w:val="true"/>
              </w:rPr>
              <w:t xml:space="preserve">رو به قبله گاه تهران </w:t>
            </w:r>
            <w:r>
              <w:rPr>
                <w:rStyle w:val="IndexLink"/>
                <w:rtl w:val="true"/>
              </w:rPr>
              <w:t>(</w:t>
            </w:r>
            <w:r>
              <w:rPr>
                <w:rStyle w:val="IndexLink"/>
                <w:rtl w:val="true"/>
              </w:rPr>
              <w:t>فارسى</w:t>
            </w:r>
            <w:r>
              <w:rPr>
                <w:rStyle w:val="IndexLink"/>
                <w:rtl w:val="true"/>
              </w:rPr>
              <w:t>)</w:t>
              <w:tab/>
            </w:r>
            <w:r>
              <w:rPr>
                <w:rStyle w:val="IndexLink"/>
              </w:rPr>
              <w:t>136</w:t>
            </w:r>
          </w:hyperlink>
        </w:p>
        <w:p>
          <w:pPr>
            <w:pStyle w:val="Contents3"/>
            <w:tabs>
              <w:tab w:val="clear" w:pos="8459"/>
              <w:tab w:val="right" w:pos="9026" w:leader="dot"/>
            </w:tabs>
            <w:rPr/>
          </w:pPr>
          <w:hyperlink w:anchor="__RefHeading___Toc2320620_3804643083">
            <w:r>
              <w:rPr>
                <w:webHidden/>
                <w:rStyle w:val="IndexLink"/>
              </w:rPr>
              <w:t>۳۱۰</w:t>
            </w:r>
            <w:r>
              <w:rPr>
                <w:rStyle w:val="IndexLink"/>
                <w:rtl w:val="true"/>
              </w:rPr>
              <w:t xml:space="preserve"> </w:t>
            </w:r>
            <w:r>
              <w:rPr>
                <w:rStyle w:val="IndexLink"/>
                <w:rtl w:val="true"/>
              </w:rPr>
              <w:t xml:space="preserve">/ </w:t>
            </w:r>
            <w:r>
              <w:rPr>
                <w:rStyle w:val="IndexLink"/>
              </w:rPr>
              <w:t>۵۷</w:t>
            </w:r>
            <w:r>
              <w:rPr>
                <w:rStyle w:val="IndexLink"/>
                <w:rtl w:val="true"/>
              </w:rPr>
              <w:t xml:space="preserve"> </w:t>
            </w:r>
            <w:r>
              <w:rPr>
                <w:rStyle w:val="IndexLink"/>
                <w:rtl w:val="true"/>
              </w:rPr>
              <w:t xml:space="preserve">. </w:t>
            </w:r>
            <w:r>
              <w:rPr>
                <w:rStyle w:val="IndexLink"/>
                <w:rtl w:val="true"/>
              </w:rPr>
              <w:t xml:space="preserve">روايات ظهور امام عصر نقل شده از عبدالعظيم عليه السلام </w:t>
            </w:r>
            <w:r>
              <w:rPr>
                <w:rStyle w:val="IndexLink"/>
                <w:rtl w:val="true"/>
              </w:rPr>
              <w:t>(</w:t>
            </w:r>
            <w:r>
              <w:rPr>
                <w:rStyle w:val="IndexLink"/>
                <w:rtl w:val="true"/>
              </w:rPr>
              <w:t>فارسى</w:t>
            </w:r>
            <w:r>
              <w:rPr>
                <w:rStyle w:val="IndexLink"/>
                <w:rtl w:val="true"/>
              </w:rPr>
              <w:t>)</w:t>
              <w:tab/>
            </w:r>
            <w:r>
              <w:rPr>
                <w:rStyle w:val="IndexLink"/>
              </w:rPr>
              <w:t>136</w:t>
            </w:r>
          </w:hyperlink>
        </w:p>
        <w:p>
          <w:pPr>
            <w:pStyle w:val="Contents3"/>
            <w:tabs>
              <w:tab w:val="clear" w:pos="8459"/>
              <w:tab w:val="right" w:pos="9026" w:leader="dot"/>
            </w:tabs>
            <w:rPr/>
          </w:pPr>
          <w:hyperlink w:anchor="__RefHeading___Toc2320622_3804643083">
            <w:r>
              <w:rPr>
                <w:webHidden/>
                <w:rStyle w:val="IndexLink"/>
              </w:rPr>
              <w:t>۳۱۱</w:t>
            </w:r>
            <w:r>
              <w:rPr>
                <w:rStyle w:val="IndexLink"/>
                <w:rtl w:val="true"/>
              </w:rPr>
              <w:t xml:space="preserve"> </w:t>
            </w:r>
            <w:r>
              <w:rPr>
                <w:rStyle w:val="IndexLink"/>
                <w:rtl w:val="true"/>
              </w:rPr>
              <w:t xml:space="preserve">/ </w:t>
            </w:r>
            <w:r>
              <w:rPr>
                <w:rStyle w:val="IndexLink"/>
              </w:rPr>
              <w:t>۵۸</w:t>
            </w:r>
            <w:r>
              <w:rPr>
                <w:rStyle w:val="IndexLink"/>
                <w:rtl w:val="true"/>
              </w:rPr>
              <w:t xml:space="preserve"> </w:t>
            </w:r>
            <w:r>
              <w:rPr>
                <w:rStyle w:val="IndexLink"/>
                <w:rtl w:val="true"/>
              </w:rPr>
              <w:t xml:space="preserve">. </w:t>
            </w:r>
            <w:r>
              <w:rPr>
                <w:rStyle w:val="IndexLink"/>
                <w:rtl w:val="true"/>
              </w:rPr>
              <w:t xml:space="preserve">روايات فقهى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24_3804643083">
            <w:r>
              <w:rPr>
                <w:webHidden/>
                <w:rStyle w:val="IndexLink"/>
              </w:rPr>
              <w:t>۳۱۲</w:t>
            </w:r>
            <w:r>
              <w:rPr>
                <w:rStyle w:val="IndexLink"/>
                <w:rtl w:val="true"/>
              </w:rPr>
              <w:t xml:space="preserve"> </w:t>
            </w:r>
            <w:r>
              <w:rPr>
                <w:rStyle w:val="IndexLink"/>
                <w:rtl w:val="true"/>
              </w:rPr>
              <w:t xml:space="preserve">/ </w:t>
            </w:r>
            <w:r>
              <w:rPr>
                <w:rStyle w:val="IndexLink"/>
              </w:rPr>
              <w:t>۵۹</w:t>
            </w:r>
            <w:r>
              <w:rPr>
                <w:rStyle w:val="IndexLink"/>
                <w:rtl w:val="true"/>
              </w:rPr>
              <w:t xml:space="preserve"> </w:t>
            </w:r>
            <w:r>
              <w:rPr>
                <w:rStyle w:val="IndexLink"/>
                <w:rtl w:val="true"/>
              </w:rPr>
              <w:t xml:space="preserve">. </w:t>
            </w:r>
            <w:r>
              <w:rPr>
                <w:rStyle w:val="IndexLink"/>
                <w:rtl w:val="true"/>
              </w:rPr>
              <w:t xml:space="preserve">زندگى و روايات عبدالعظيم حسنى عليه السلام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26_3804643083">
            <w:r>
              <w:rPr>
                <w:webHidden/>
                <w:rStyle w:val="IndexLink"/>
              </w:rPr>
              <w:t>۳۱۳</w:t>
            </w:r>
            <w:r>
              <w:rPr>
                <w:rStyle w:val="IndexLink"/>
                <w:rtl w:val="true"/>
              </w:rPr>
              <w:t xml:space="preserve"> </w:t>
            </w:r>
            <w:r>
              <w:rPr>
                <w:rStyle w:val="IndexLink"/>
                <w:rtl w:val="true"/>
              </w:rPr>
              <w:t xml:space="preserve">/ </w:t>
            </w:r>
            <w:r>
              <w:rPr>
                <w:rStyle w:val="IndexLink"/>
              </w:rPr>
              <w:t>۶۰</w:t>
            </w:r>
            <w:r>
              <w:rPr>
                <w:rStyle w:val="IndexLink"/>
                <w:rtl w:val="true"/>
              </w:rPr>
              <w:t xml:space="preserve"> </w:t>
            </w:r>
            <w:r>
              <w:rPr>
                <w:rStyle w:val="IndexLink"/>
                <w:rtl w:val="true"/>
              </w:rPr>
              <w:t xml:space="preserve">. </w:t>
            </w:r>
            <w:r>
              <w:rPr>
                <w:rStyle w:val="IndexLink"/>
                <w:rtl w:val="true"/>
              </w:rPr>
              <w:t xml:space="preserve">زيارت آفتاب رى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28_3804643083">
            <w:r>
              <w:rPr>
                <w:webHidden/>
                <w:rStyle w:val="IndexLink"/>
              </w:rPr>
              <w:t>۳۱۴</w:t>
            </w:r>
            <w:r>
              <w:rPr>
                <w:rStyle w:val="IndexLink"/>
                <w:rtl w:val="true"/>
              </w:rPr>
              <w:t xml:space="preserve"> </w:t>
            </w:r>
            <w:r>
              <w:rPr>
                <w:rStyle w:val="IndexLink"/>
                <w:rtl w:val="true"/>
              </w:rPr>
              <w:t xml:space="preserve">/ </w:t>
            </w:r>
            <w:r>
              <w:rPr>
                <w:rStyle w:val="IndexLink"/>
              </w:rPr>
              <w:t>۶۱</w:t>
            </w:r>
            <w:r>
              <w:rPr>
                <w:rStyle w:val="IndexLink"/>
                <w:rtl w:val="true"/>
              </w:rPr>
              <w:t xml:space="preserve"> </w:t>
            </w:r>
            <w:r>
              <w:rPr>
                <w:rStyle w:val="IndexLink"/>
                <w:rtl w:val="true"/>
              </w:rPr>
              <w:t xml:space="preserve">. </w:t>
            </w:r>
            <w:r>
              <w:rPr>
                <w:rStyle w:val="IndexLink"/>
                <w:rtl w:val="true"/>
              </w:rPr>
              <w:t xml:space="preserve">زيارت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30_3804643083">
            <w:r>
              <w:rPr>
                <w:webHidden/>
                <w:rStyle w:val="IndexLink"/>
              </w:rPr>
              <w:t>۳۱۵</w:t>
            </w:r>
            <w:r>
              <w:rPr>
                <w:rStyle w:val="IndexLink"/>
                <w:rtl w:val="true"/>
              </w:rPr>
              <w:t xml:space="preserve"> </w:t>
            </w:r>
            <w:r>
              <w:rPr>
                <w:rStyle w:val="IndexLink"/>
                <w:rtl w:val="true"/>
              </w:rPr>
              <w:t xml:space="preserve">/ </w:t>
            </w:r>
            <w:r>
              <w:rPr>
                <w:rStyle w:val="IndexLink"/>
              </w:rPr>
              <w:t>۶۲</w:t>
            </w:r>
            <w:r>
              <w:rPr>
                <w:rStyle w:val="IndexLink"/>
                <w:rtl w:val="true"/>
              </w:rPr>
              <w:t xml:space="preserve"> </w:t>
            </w:r>
            <w:r>
              <w:rPr>
                <w:rStyle w:val="IndexLink"/>
                <w:rtl w:val="true"/>
              </w:rPr>
              <w:t xml:space="preserve">. </w:t>
            </w:r>
            <w:r>
              <w:rPr>
                <w:rStyle w:val="IndexLink"/>
                <w:rtl w:val="true"/>
              </w:rPr>
              <w:t xml:space="preserve">زيارت نامه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32_3804643083">
            <w:r>
              <w:rPr>
                <w:webHidden/>
                <w:rStyle w:val="IndexLink"/>
              </w:rPr>
              <w:t>۳۱۶</w:t>
            </w:r>
            <w:r>
              <w:rPr>
                <w:rStyle w:val="IndexLink"/>
                <w:rtl w:val="true"/>
              </w:rPr>
              <w:t xml:space="preserve"> </w:t>
            </w:r>
            <w:r>
              <w:rPr>
                <w:rStyle w:val="IndexLink"/>
                <w:rtl w:val="true"/>
              </w:rPr>
              <w:t xml:space="preserve">/ </w:t>
            </w:r>
            <w:r>
              <w:rPr>
                <w:rStyle w:val="IndexLink"/>
              </w:rPr>
              <w:t>۶۳</w:t>
            </w:r>
            <w:r>
              <w:rPr>
                <w:rStyle w:val="IndexLink"/>
                <w:rtl w:val="true"/>
              </w:rPr>
              <w:t xml:space="preserve"> </w:t>
            </w:r>
            <w:r>
              <w:rPr>
                <w:rStyle w:val="IndexLink"/>
                <w:rtl w:val="true"/>
              </w:rPr>
              <w:t xml:space="preserve">. </w:t>
            </w:r>
            <w:r>
              <w:rPr>
                <w:rStyle w:val="IndexLink"/>
                <w:rtl w:val="true"/>
              </w:rPr>
              <w:t xml:space="preserve">زيست نامه و فضائل اخلاقى و معنوى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137</w:t>
            </w:r>
          </w:hyperlink>
        </w:p>
        <w:p>
          <w:pPr>
            <w:pStyle w:val="Contents3"/>
            <w:tabs>
              <w:tab w:val="clear" w:pos="8459"/>
              <w:tab w:val="right" w:pos="9026" w:leader="dot"/>
            </w:tabs>
            <w:rPr/>
          </w:pPr>
          <w:hyperlink w:anchor="__RefHeading___Toc2320634_3804643083">
            <w:r>
              <w:rPr>
                <w:webHidden/>
                <w:rStyle w:val="IndexLink"/>
              </w:rPr>
              <w:t>۳۱۷</w:t>
            </w:r>
            <w:r>
              <w:rPr>
                <w:rStyle w:val="IndexLink"/>
                <w:rtl w:val="true"/>
              </w:rPr>
              <w:t xml:space="preserve"> </w:t>
            </w:r>
            <w:r>
              <w:rPr>
                <w:rStyle w:val="IndexLink"/>
                <w:rtl w:val="true"/>
              </w:rPr>
              <w:t xml:space="preserve">/ </w:t>
            </w:r>
            <w:r>
              <w:rPr>
                <w:rStyle w:val="IndexLink"/>
              </w:rPr>
              <w:t>۶۴</w:t>
            </w:r>
            <w:r>
              <w:rPr>
                <w:rStyle w:val="IndexLink"/>
                <w:rtl w:val="true"/>
              </w:rPr>
              <w:t xml:space="preserve"> </w:t>
            </w:r>
            <w:r>
              <w:rPr>
                <w:rStyle w:val="IndexLink"/>
                <w:rtl w:val="true"/>
              </w:rPr>
              <w:t xml:space="preserve">. </w:t>
            </w:r>
            <w:r>
              <w:rPr>
                <w:rStyle w:val="IndexLink"/>
                <w:rtl w:val="true"/>
              </w:rPr>
              <w:t xml:space="preserve">سفر بى سرانجام </w:t>
            </w:r>
            <w:r>
              <w:rPr>
                <w:rStyle w:val="IndexLink"/>
                <w:rtl w:val="true"/>
              </w:rPr>
              <w:t>(</w:t>
            </w:r>
            <w:r>
              <w:rPr>
                <w:rStyle w:val="IndexLink"/>
                <w:rtl w:val="true"/>
              </w:rPr>
              <w:t>فارسى</w:t>
            </w:r>
            <w:r>
              <w:rPr>
                <w:rStyle w:val="IndexLink"/>
                <w:rtl w:val="true"/>
              </w:rPr>
              <w:t>)</w:t>
              <w:tab/>
            </w:r>
            <w:r>
              <w:rPr>
                <w:rStyle w:val="IndexLink"/>
              </w:rPr>
              <w:t>138</w:t>
            </w:r>
          </w:hyperlink>
        </w:p>
        <w:p>
          <w:pPr>
            <w:pStyle w:val="Contents3"/>
            <w:tabs>
              <w:tab w:val="clear" w:pos="8459"/>
              <w:tab w:val="right" w:pos="9026" w:leader="dot"/>
            </w:tabs>
            <w:rPr/>
          </w:pPr>
          <w:hyperlink w:anchor="__RefHeading___Toc2320636_3804643083">
            <w:r>
              <w:rPr>
                <w:webHidden/>
                <w:rStyle w:val="IndexLink"/>
              </w:rPr>
              <w:t>۳۱۸</w:t>
            </w:r>
            <w:r>
              <w:rPr>
                <w:rStyle w:val="IndexLink"/>
                <w:rtl w:val="true"/>
              </w:rPr>
              <w:t xml:space="preserve"> </w:t>
            </w:r>
            <w:r>
              <w:rPr>
                <w:rStyle w:val="IndexLink"/>
                <w:rtl w:val="true"/>
              </w:rPr>
              <w:t xml:space="preserve">/ </w:t>
            </w:r>
            <w:r>
              <w:rPr>
                <w:rStyle w:val="IndexLink"/>
              </w:rPr>
              <w:t>۶۵</w:t>
            </w:r>
            <w:r>
              <w:rPr>
                <w:rStyle w:val="IndexLink"/>
                <w:rtl w:val="true"/>
              </w:rPr>
              <w:t xml:space="preserve"> </w:t>
            </w:r>
            <w:r>
              <w:rPr>
                <w:rStyle w:val="IndexLink"/>
                <w:rtl w:val="true"/>
              </w:rPr>
              <w:t xml:space="preserve">. </w:t>
            </w:r>
            <w:r>
              <w:rPr>
                <w:rStyle w:val="IndexLink"/>
                <w:rtl w:val="true"/>
              </w:rPr>
              <w:t>سفر سياحتى زيارتى شيخ ما به قصد قربت</w:t>
            </w:r>
            <w:r>
              <w:rPr>
                <w:rStyle w:val="IndexLink"/>
                <w:rtl w:val="true"/>
              </w:rPr>
              <w:t>(</w:t>
            </w:r>
            <w:r>
              <w:rPr>
                <w:rStyle w:val="IndexLink"/>
                <w:rtl w:val="true"/>
              </w:rPr>
              <w:t>فارسى</w:t>
            </w:r>
            <w:r>
              <w:rPr>
                <w:rStyle w:val="IndexLink"/>
                <w:rtl w:val="true"/>
              </w:rPr>
              <w:t>)</w:t>
              <w:tab/>
            </w:r>
            <w:r>
              <w:rPr>
                <w:rStyle w:val="IndexLink"/>
              </w:rPr>
              <w:t>138</w:t>
            </w:r>
          </w:hyperlink>
        </w:p>
        <w:p>
          <w:pPr>
            <w:pStyle w:val="Contents3"/>
            <w:tabs>
              <w:tab w:val="clear" w:pos="8459"/>
              <w:tab w:val="right" w:pos="9026" w:leader="dot"/>
            </w:tabs>
            <w:rPr/>
          </w:pPr>
          <w:hyperlink w:anchor="__RefHeading___Toc2320638_3804643083">
            <w:r>
              <w:rPr>
                <w:webHidden/>
                <w:rStyle w:val="IndexLink"/>
              </w:rPr>
              <w:t>۳۱۹</w:t>
            </w:r>
            <w:r>
              <w:rPr>
                <w:rStyle w:val="IndexLink"/>
                <w:rtl w:val="true"/>
              </w:rPr>
              <w:t xml:space="preserve"> </w:t>
            </w:r>
            <w:r>
              <w:rPr>
                <w:rStyle w:val="IndexLink"/>
                <w:rtl w:val="true"/>
              </w:rPr>
              <w:t xml:space="preserve">/ </w:t>
            </w:r>
            <w:r>
              <w:rPr>
                <w:rStyle w:val="IndexLink"/>
              </w:rPr>
              <w:t>۶۶</w:t>
            </w:r>
            <w:r>
              <w:rPr>
                <w:rStyle w:val="IndexLink"/>
                <w:rtl w:val="true"/>
              </w:rPr>
              <w:t xml:space="preserve"> </w:t>
            </w:r>
            <w:r>
              <w:rPr>
                <w:rStyle w:val="IndexLink"/>
                <w:rtl w:val="true"/>
              </w:rPr>
              <w:t xml:space="preserve">. </w:t>
            </w:r>
            <w:r>
              <w:rPr>
                <w:rStyle w:val="IndexLink"/>
                <w:rtl w:val="true"/>
              </w:rPr>
              <w:t xml:space="preserve">سفر عشق </w:t>
            </w:r>
            <w:r>
              <w:rPr>
                <w:rStyle w:val="IndexLink"/>
                <w:rtl w:val="true"/>
              </w:rPr>
              <w:t>(</w:t>
            </w:r>
            <w:r>
              <w:rPr>
                <w:rStyle w:val="IndexLink"/>
                <w:rtl w:val="true"/>
              </w:rPr>
              <w:t>فارسى</w:t>
            </w:r>
            <w:r>
              <w:rPr>
                <w:rStyle w:val="IndexLink"/>
                <w:rtl w:val="true"/>
              </w:rPr>
              <w:t>)</w:t>
              <w:tab/>
            </w:r>
            <w:r>
              <w:rPr>
                <w:rStyle w:val="IndexLink"/>
              </w:rPr>
              <w:t>138</w:t>
            </w:r>
          </w:hyperlink>
        </w:p>
        <w:p>
          <w:pPr>
            <w:pStyle w:val="Contents3"/>
            <w:tabs>
              <w:tab w:val="clear" w:pos="8459"/>
              <w:tab w:val="right" w:pos="9026" w:leader="dot"/>
            </w:tabs>
            <w:rPr/>
          </w:pPr>
          <w:hyperlink w:anchor="__RefHeading___Toc2320640_3804643083">
            <w:r>
              <w:rPr>
                <w:webHidden/>
                <w:rStyle w:val="IndexLink"/>
              </w:rPr>
              <w:t>۳۲۰</w:t>
            </w:r>
            <w:r>
              <w:rPr>
                <w:rStyle w:val="IndexLink"/>
                <w:rtl w:val="true"/>
              </w:rPr>
              <w:t xml:space="preserve"> </w:t>
            </w:r>
            <w:r>
              <w:rPr>
                <w:rStyle w:val="IndexLink"/>
                <w:rtl w:val="true"/>
              </w:rPr>
              <w:t xml:space="preserve">/ </w:t>
            </w:r>
            <w:r>
              <w:rPr>
                <w:rStyle w:val="IndexLink"/>
              </w:rPr>
              <w:t>۶۷</w:t>
            </w:r>
            <w:r>
              <w:rPr>
                <w:rStyle w:val="IndexLink"/>
                <w:rtl w:val="true"/>
              </w:rPr>
              <w:t xml:space="preserve"> </w:t>
            </w:r>
            <w:r>
              <w:rPr>
                <w:rStyle w:val="IndexLink"/>
                <w:rtl w:val="true"/>
              </w:rPr>
              <w:t xml:space="preserve">. </w:t>
            </w:r>
            <w:r>
              <w:rPr>
                <w:rStyle w:val="IndexLink"/>
                <w:rtl w:val="true"/>
              </w:rPr>
              <w:t xml:space="preserve">سفرنامه اى پربار اما بى روح </w:t>
            </w:r>
            <w:r>
              <w:rPr>
                <w:rStyle w:val="IndexLink"/>
                <w:rtl w:val="true"/>
              </w:rPr>
              <w:t>(</w:t>
            </w:r>
            <w:r>
              <w:rPr>
                <w:rStyle w:val="IndexLink"/>
                <w:rtl w:val="true"/>
              </w:rPr>
              <w:t>فارسى</w:t>
            </w:r>
            <w:r>
              <w:rPr>
                <w:rStyle w:val="IndexLink"/>
                <w:rtl w:val="true"/>
              </w:rPr>
              <w:t>)</w:t>
              <w:tab/>
            </w:r>
            <w:r>
              <w:rPr>
                <w:rStyle w:val="IndexLink"/>
              </w:rPr>
              <w:t>138</w:t>
            </w:r>
          </w:hyperlink>
        </w:p>
        <w:p>
          <w:pPr>
            <w:pStyle w:val="Contents3"/>
            <w:tabs>
              <w:tab w:val="clear" w:pos="8459"/>
              <w:tab w:val="right" w:pos="9026" w:leader="dot"/>
            </w:tabs>
            <w:rPr/>
          </w:pPr>
          <w:hyperlink w:anchor="__RefHeading___Toc2320642_3804643083">
            <w:r>
              <w:rPr>
                <w:webHidden/>
                <w:rStyle w:val="IndexLink"/>
              </w:rPr>
              <w:t>۳۲۱</w:t>
            </w:r>
            <w:r>
              <w:rPr>
                <w:rStyle w:val="IndexLink"/>
                <w:rtl w:val="true"/>
              </w:rPr>
              <w:t xml:space="preserve"> </w:t>
            </w:r>
            <w:r>
              <w:rPr>
                <w:rStyle w:val="IndexLink"/>
                <w:rtl w:val="true"/>
              </w:rPr>
              <w:t xml:space="preserve">/ </w:t>
            </w:r>
            <w:r>
              <w:rPr>
                <w:rStyle w:val="IndexLink"/>
              </w:rPr>
              <w:t>۶۸</w:t>
            </w:r>
            <w:r>
              <w:rPr>
                <w:rStyle w:val="IndexLink"/>
                <w:rtl w:val="true"/>
              </w:rPr>
              <w:t xml:space="preserve"> </w:t>
            </w:r>
            <w:r>
              <w:rPr>
                <w:rStyle w:val="IndexLink"/>
                <w:rtl w:val="true"/>
              </w:rPr>
              <w:t xml:space="preserve">. </w:t>
            </w:r>
            <w:r>
              <w:rPr>
                <w:rStyle w:val="IndexLink"/>
                <w:rtl w:val="true"/>
              </w:rPr>
              <w:t xml:space="preserve">سفرى در تاريخ </w:t>
            </w:r>
            <w:r>
              <w:rPr>
                <w:rStyle w:val="IndexLink"/>
                <w:rtl w:val="true"/>
              </w:rPr>
              <w:t>(</w:t>
            </w:r>
            <w:r>
              <w:rPr>
                <w:rStyle w:val="IndexLink"/>
                <w:rtl w:val="true"/>
              </w:rPr>
              <w:t>فارسى</w:t>
            </w:r>
            <w:r>
              <w:rPr>
                <w:rStyle w:val="IndexLink"/>
                <w:rtl w:val="true"/>
              </w:rPr>
              <w:t>)</w:t>
              <w:tab/>
            </w:r>
            <w:r>
              <w:rPr>
                <w:rStyle w:val="IndexLink"/>
              </w:rPr>
              <w:t>138</w:t>
            </w:r>
          </w:hyperlink>
        </w:p>
        <w:p>
          <w:pPr>
            <w:pStyle w:val="Contents3"/>
            <w:tabs>
              <w:tab w:val="clear" w:pos="8459"/>
              <w:tab w:val="right" w:pos="9026" w:leader="dot"/>
            </w:tabs>
            <w:rPr/>
          </w:pPr>
          <w:hyperlink w:anchor="__RefHeading___Toc2320644_3804643083">
            <w:r>
              <w:rPr>
                <w:webHidden/>
                <w:rStyle w:val="IndexLink"/>
              </w:rPr>
              <w:t>۳۲۲</w:t>
            </w:r>
            <w:r>
              <w:rPr>
                <w:rStyle w:val="IndexLink"/>
                <w:rtl w:val="true"/>
              </w:rPr>
              <w:t xml:space="preserve"> </w:t>
            </w:r>
            <w:r>
              <w:rPr>
                <w:rStyle w:val="IndexLink"/>
                <w:rtl w:val="true"/>
              </w:rPr>
              <w:t xml:space="preserve">/ </w:t>
            </w:r>
            <w:r>
              <w:rPr>
                <w:rStyle w:val="IndexLink"/>
              </w:rPr>
              <w:t>۶۹</w:t>
            </w:r>
            <w:r>
              <w:rPr>
                <w:rStyle w:val="IndexLink"/>
                <w:rtl w:val="true"/>
              </w:rPr>
              <w:t xml:space="preserve"> </w:t>
            </w:r>
            <w:r>
              <w:rPr>
                <w:rStyle w:val="IndexLink"/>
                <w:rtl w:val="true"/>
              </w:rPr>
              <w:t xml:space="preserve">. </w:t>
            </w:r>
            <w:r>
              <w:rPr>
                <w:rStyle w:val="IndexLink"/>
                <w:rtl w:val="true"/>
              </w:rPr>
              <w:t xml:space="preserve">سنگ قبر ناصرالدين شاه پيدا شد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46_3804643083">
            <w:r>
              <w:rPr>
                <w:webHidden/>
                <w:rStyle w:val="IndexLink"/>
              </w:rPr>
              <w:t>۳۲۳</w:t>
            </w:r>
            <w:r>
              <w:rPr>
                <w:rStyle w:val="IndexLink"/>
                <w:rtl w:val="true"/>
              </w:rPr>
              <w:t xml:space="preserve"> </w:t>
            </w:r>
            <w:r>
              <w:rPr>
                <w:rStyle w:val="IndexLink"/>
                <w:rtl w:val="true"/>
              </w:rPr>
              <w:t xml:space="preserve">/ </w:t>
            </w:r>
            <w:r>
              <w:rPr>
                <w:rStyle w:val="IndexLink"/>
              </w:rPr>
              <w:t>۷۰</w:t>
            </w:r>
            <w:r>
              <w:rPr>
                <w:rStyle w:val="IndexLink"/>
                <w:rtl w:val="true"/>
              </w:rPr>
              <w:t xml:space="preserve"> </w:t>
            </w:r>
            <w:r>
              <w:rPr>
                <w:rStyle w:val="IndexLink"/>
                <w:rtl w:val="true"/>
              </w:rPr>
              <w:t xml:space="preserve">. </w:t>
            </w:r>
            <w:r>
              <w:rPr>
                <w:rStyle w:val="IndexLink"/>
                <w:rtl w:val="true"/>
              </w:rPr>
              <w:t xml:space="preserve">سيرى در احوال و آثار و آراى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48_3804643083">
            <w:r>
              <w:rPr>
                <w:webHidden/>
                <w:rStyle w:val="IndexLink"/>
              </w:rPr>
              <w:t>۳۲۴</w:t>
            </w:r>
            <w:r>
              <w:rPr>
                <w:rStyle w:val="IndexLink"/>
                <w:rtl w:val="true"/>
              </w:rPr>
              <w:t xml:space="preserve"> </w:t>
            </w:r>
            <w:r>
              <w:rPr>
                <w:rStyle w:val="IndexLink"/>
                <w:rtl w:val="true"/>
              </w:rPr>
              <w:t xml:space="preserve">/ </w:t>
            </w:r>
            <w:r>
              <w:rPr>
                <w:rStyle w:val="IndexLink"/>
              </w:rPr>
              <w:t>۷۱</w:t>
            </w:r>
            <w:r>
              <w:rPr>
                <w:rStyle w:val="IndexLink"/>
                <w:rtl w:val="true"/>
              </w:rPr>
              <w:t xml:space="preserve"> </w:t>
            </w:r>
            <w:r>
              <w:rPr>
                <w:rStyle w:val="IndexLink"/>
                <w:rtl w:val="true"/>
              </w:rPr>
              <w:t xml:space="preserve">. </w:t>
            </w:r>
            <w:r>
              <w:rPr>
                <w:rStyle w:val="IndexLink"/>
                <w:rtl w:val="true"/>
              </w:rPr>
              <w:t xml:space="preserve">شاگردان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50_3804643083">
            <w:r>
              <w:rPr>
                <w:webHidden/>
                <w:rStyle w:val="IndexLink"/>
              </w:rPr>
              <w:t>۳۲۵</w:t>
            </w:r>
            <w:r>
              <w:rPr>
                <w:rStyle w:val="IndexLink"/>
                <w:rtl w:val="true"/>
              </w:rPr>
              <w:t xml:space="preserve"> </w:t>
            </w:r>
            <w:r>
              <w:rPr>
                <w:rStyle w:val="IndexLink"/>
                <w:rtl w:val="true"/>
              </w:rPr>
              <w:t xml:space="preserve">/ </w:t>
            </w:r>
            <w:r>
              <w:rPr>
                <w:rStyle w:val="IndexLink"/>
              </w:rPr>
              <w:t>۷۲</w:t>
            </w:r>
            <w:r>
              <w:rPr>
                <w:rStyle w:val="IndexLink"/>
                <w:rtl w:val="true"/>
              </w:rPr>
              <w:t xml:space="preserve"> </w:t>
            </w:r>
            <w:r>
              <w:rPr>
                <w:rStyle w:val="IndexLink"/>
                <w:rtl w:val="true"/>
              </w:rPr>
              <w:t xml:space="preserve">. </w:t>
            </w:r>
            <w:r>
              <w:rPr>
                <w:rStyle w:val="IndexLink"/>
                <w:rtl w:val="true"/>
              </w:rPr>
              <w:t xml:space="preserve">شخصيت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52_3804643083">
            <w:r>
              <w:rPr>
                <w:webHidden/>
                <w:rStyle w:val="IndexLink"/>
              </w:rPr>
              <w:t>۳۲۶</w:t>
            </w:r>
            <w:r>
              <w:rPr>
                <w:rStyle w:val="IndexLink"/>
                <w:rtl w:val="true"/>
              </w:rPr>
              <w:t xml:space="preserve"> </w:t>
            </w:r>
            <w:r>
              <w:rPr>
                <w:rStyle w:val="IndexLink"/>
                <w:rtl w:val="true"/>
              </w:rPr>
              <w:t xml:space="preserve">/ </w:t>
            </w:r>
            <w:r>
              <w:rPr>
                <w:rStyle w:val="IndexLink"/>
              </w:rPr>
              <w:t>۷۳</w:t>
            </w:r>
            <w:r>
              <w:rPr>
                <w:rStyle w:val="IndexLink"/>
                <w:rtl w:val="true"/>
              </w:rPr>
              <w:t xml:space="preserve"> </w:t>
            </w:r>
            <w:r>
              <w:rPr>
                <w:rStyle w:val="IndexLink"/>
                <w:rtl w:val="true"/>
              </w:rPr>
              <w:t xml:space="preserve">. </w:t>
            </w:r>
            <w:r>
              <w:rPr>
                <w:rStyle w:val="IndexLink"/>
                <w:rtl w:val="true"/>
              </w:rPr>
              <w:t xml:space="preserve">شخصيت علمى ـ عملى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54_3804643083">
            <w:r>
              <w:rPr>
                <w:webHidden/>
                <w:rStyle w:val="IndexLink"/>
              </w:rPr>
              <w:t>۳۲۷</w:t>
            </w:r>
            <w:r>
              <w:rPr>
                <w:rStyle w:val="IndexLink"/>
                <w:rtl w:val="true"/>
              </w:rPr>
              <w:t xml:space="preserve"> </w:t>
            </w:r>
            <w:r>
              <w:rPr>
                <w:rStyle w:val="IndexLink"/>
                <w:rtl w:val="true"/>
              </w:rPr>
              <w:t xml:space="preserve">/ </w:t>
            </w:r>
            <w:r>
              <w:rPr>
                <w:rStyle w:val="IndexLink"/>
              </w:rPr>
              <w:t>۷۴</w:t>
            </w:r>
            <w:r>
              <w:rPr>
                <w:rStyle w:val="IndexLink"/>
                <w:rtl w:val="true"/>
              </w:rPr>
              <w:t xml:space="preserve"> </w:t>
            </w:r>
            <w:r>
              <w:rPr>
                <w:rStyle w:val="IndexLink"/>
                <w:rtl w:val="true"/>
              </w:rPr>
              <w:t xml:space="preserve">. </w:t>
            </w:r>
            <w:r>
              <w:rPr>
                <w:rStyle w:val="IndexLink"/>
                <w:rtl w:val="true"/>
              </w:rPr>
              <w:t>شخصيت معنوى و علمى حضرت عبدالعظيم از ديدگاه معصومان</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2320656_3804643083">
            <w:r>
              <w:rPr>
                <w:webHidden/>
                <w:rStyle w:val="IndexLink"/>
              </w:rPr>
              <w:t>۳۲۸</w:t>
            </w:r>
            <w:r>
              <w:rPr>
                <w:rStyle w:val="IndexLink"/>
                <w:rtl w:val="true"/>
              </w:rPr>
              <w:t xml:space="preserve"> </w:t>
            </w:r>
            <w:r>
              <w:rPr>
                <w:rStyle w:val="IndexLink"/>
                <w:rtl w:val="true"/>
              </w:rPr>
              <w:t xml:space="preserve">/ </w:t>
            </w:r>
            <w:r>
              <w:rPr>
                <w:rStyle w:val="IndexLink"/>
              </w:rPr>
              <w:t>۷۵</w:t>
            </w:r>
            <w:r>
              <w:rPr>
                <w:rStyle w:val="IndexLink"/>
                <w:rtl w:val="true"/>
              </w:rPr>
              <w:t xml:space="preserve"> </w:t>
            </w:r>
            <w:r>
              <w:rPr>
                <w:rStyle w:val="IndexLink"/>
                <w:rtl w:val="true"/>
              </w:rPr>
              <w:t xml:space="preserve">. </w:t>
            </w:r>
            <w:r>
              <w:rPr>
                <w:rStyle w:val="IndexLink"/>
                <w:rtl w:val="true"/>
              </w:rPr>
              <w:t xml:space="preserve">شرح حال برخى از اصحاب حضرت هادى عليه السلام </w:t>
            </w:r>
            <w:r>
              <w:rPr>
                <w:rStyle w:val="IndexLink"/>
                <w:rtl w:val="true"/>
              </w:rPr>
              <w:t>(</w:t>
            </w:r>
            <w:r>
              <w:rPr>
                <w:rStyle w:val="IndexLink"/>
                <w:rtl w:val="true"/>
              </w:rPr>
              <w:t>فارسى</w:t>
            </w:r>
            <w:r>
              <w:rPr>
                <w:rStyle w:val="IndexLink"/>
                <w:rtl w:val="true"/>
              </w:rPr>
              <w:t>)</w:t>
              <w:tab/>
            </w:r>
            <w:r>
              <w:rPr>
                <w:rStyle w:val="IndexLink"/>
              </w:rPr>
              <w:t>140</w:t>
            </w:r>
          </w:hyperlink>
        </w:p>
        <w:p>
          <w:pPr>
            <w:pStyle w:val="Contents3"/>
            <w:tabs>
              <w:tab w:val="clear" w:pos="8459"/>
              <w:tab w:val="right" w:pos="9026" w:leader="dot"/>
            </w:tabs>
            <w:rPr/>
          </w:pPr>
          <w:hyperlink w:anchor="__RefHeading___Toc2320658_3804643083">
            <w:r>
              <w:rPr>
                <w:webHidden/>
                <w:rStyle w:val="IndexLink"/>
              </w:rPr>
              <w:t>۳۲۹</w:t>
            </w:r>
            <w:r>
              <w:rPr>
                <w:rStyle w:val="IndexLink"/>
                <w:rtl w:val="true"/>
              </w:rPr>
              <w:t xml:space="preserve"> </w:t>
            </w:r>
            <w:r>
              <w:rPr>
                <w:rStyle w:val="IndexLink"/>
                <w:rtl w:val="true"/>
              </w:rPr>
              <w:t xml:space="preserve">/ </w:t>
            </w:r>
            <w:r>
              <w:rPr>
                <w:rStyle w:val="IndexLink"/>
              </w:rPr>
              <w:t>۷۶</w:t>
            </w:r>
            <w:r>
              <w:rPr>
                <w:rStyle w:val="IndexLink"/>
                <w:rtl w:val="true"/>
              </w:rPr>
              <w:t xml:space="preserve"> </w:t>
            </w:r>
            <w:r>
              <w:rPr>
                <w:rStyle w:val="IndexLink"/>
                <w:rtl w:val="true"/>
              </w:rPr>
              <w:t xml:space="preserve">. </w:t>
            </w:r>
            <w:r>
              <w:rPr>
                <w:rStyle w:val="IndexLink"/>
                <w:rtl w:val="true"/>
              </w:rPr>
              <w:t>شرح حال عمه حضرت عبدالعظيم نفيسه خاتون</w:t>
            </w:r>
            <w:r>
              <w:rPr>
                <w:rStyle w:val="IndexLink"/>
                <w:rtl w:val="true"/>
              </w:rPr>
              <w:t>(</w:t>
            </w:r>
            <w:r>
              <w:rPr>
                <w:rStyle w:val="IndexLink"/>
                <w:rtl w:val="true"/>
              </w:rPr>
              <w:t>فارسى</w:t>
            </w:r>
            <w:r>
              <w:rPr>
                <w:rStyle w:val="IndexLink"/>
                <w:rtl w:val="true"/>
              </w:rPr>
              <w:t>)</w:t>
              <w:tab/>
            </w:r>
            <w:r>
              <w:rPr>
                <w:rStyle w:val="IndexLink"/>
              </w:rPr>
              <w:t>140</w:t>
            </w:r>
          </w:hyperlink>
        </w:p>
        <w:p>
          <w:pPr>
            <w:pStyle w:val="Contents3"/>
            <w:tabs>
              <w:tab w:val="clear" w:pos="8459"/>
              <w:tab w:val="right" w:pos="9026" w:leader="dot"/>
            </w:tabs>
            <w:rPr/>
          </w:pPr>
          <w:hyperlink w:anchor="__RefHeading___Toc2320660_3804643083">
            <w:r>
              <w:rPr>
                <w:webHidden/>
                <w:rStyle w:val="IndexLink"/>
              </w:rPr>
              <w:t>۳۳۰</w:t>
            </w:r>
            <w:r>
              <w:rPr>
                <w:rStyle w:val="IndexLink"/>
                <w:rtl w:val="true"/>
              </w:rPr>
              <w:t xml:space="preserve"> </w:t>
            </w:r>
            <w:r>
              <w:rPr>
                <w:rStyle w:val="IndexLink"/>
                <w:rtl w:val="true"/>
              </w:rPr>
              <w:t xml:space="preserve">/ </w:t>
            </w:r>
            <w:r>
              <w:rPr>
                <w:rStyle w:val="IndexLink"/>
              </w:rPr>
              <w:t>۷۷</w:t>
            </w:r>
            <w:r>
              <w:rPr>
                <w:rStyle w:val="IndexLink"/>
                <w:rtl w:val="true"/>
              </w:rPr>
              <w:t xml:space="preserve"> </w:t>
            </w:r>
            <w:r>
              <w:rPr>
                <w:rStyle w:val="IndexLink"/>
                <w:rtl w:val="true"/>
              </w:rPr>
              <w:t xml:space="preserve">. </w:t>
            </w:r>
            <w:r>
              <w:rPr>
                <w:rStyle w:val="IndexLink"/>
                <w:rtl w:val="true"/>
              </w:rPr>
              <w:t xml:space="preserve">شطرنج تاريخ </w:t>
            </w:r>
            <w:r>
              <w:rPr>
                <w:rStyle w:val="IndexLink"/>
                <w:rtl w:val="true"/>
              </w:rPr>
              <w:t>(</w:t>
            </w:r>
            <w:r>
              <w:rPr>
                <w:rStyle w:val="IndexLink"/>
                <w:rtl w:val="true"/>
              </w:rPr>
              <w:t>فارسى</w:t>
            </w:r>
            <w:r>
              <w:rPr>
                <w:rStyle w:val="IndexLink"/>
                <w:rtl w:val="true"/>
              </w:rPr>
              <w:t>)</w:t>
              <w:tab/>
            </w:r>
            <w:r>
              <w:rPr>
                <w:rStyle w:val="IndexLink"/>
              </w:rPr>
              <w:t>140</w:t>
            </w:r>
          </w:hyperlink>
        </w:p>
        <w:p>
          <w:pPr>
            <w:pStyle w:val="Contents3"/>
            <w:tabs>
              <w:tab w:val="clear" w:pos="8459"/>
              <w:tab w:val="right" w:pos="9026" w:leader="dot"/>
            </w:tabs>
            <w:rPr/>
          </w:pPr>
          <w:hyperlink w:anchor="__RefHeading___Toc2320662_3804643083">
            <w:r>
              <w:rPr>
                <w:webHidden/>
                <w:rStyle w:val="IndexLink"/>
              </w:rPr>
              <w:t>۳۳۱</w:t>
            </w:r>
            <w:r>
              <w:rPr>
                <w:rStyle w:val="IndexLink"/>
                <w:rtl w:val="true"/>
              </w:rPr>
              <w:t xml:space="preserve"> </w:t>
            </w:r>
            <w:r>
              <w:rPr>
                <w:rStyle w:val="IndexLink"/>
                <w:rtl w:val="true"/>
              </w:rPr>
              <w:t xml:space="preserve">/ </w:t>
            </w:r>
            <w:r>
              <w:rPr>
                <w:rStyle w:val="IndexLink"/>
              </w:rPr>
              <w:t>۷۸</w:t>
            </w:r>
            <w:r>
              <w:rPr>
                <w:rStyle w:val="IndexLink"/>
                <w:rtl w:val="true"/>
              </w:rPr>
              <w:t xml:space="preserve"> </w:t>
            </w:r>
            <w:r>
              <w:rPr>
                <w:rStyle w:val="IndexLink"/>
                <w:rtl w:val="true"/>
              </w:rPr>
              <w:t xml:space="preserve">. </w:t>
            </w:r>
            <w:r>
              <w:rPr>
                <w:rStyle w:val="IndexLink"/>
                <w:rtl w:val="true"/>
              </w:rPr>
              <w:t xml:space="preserve">شكوه زيارت </w:t>
            </w:r>
            <w:r>
              <w:rPr>
                <w:rStyle w:val="IndexLink"/>
                <w:rtl w:val="true"/>
              </w:rPr>
              <w:t>(</w:t>
            </w:r>
            <w:r>
              <w:rPr>
                <w:rStyle w:val="IndexLink"/>
                <w:rtl w:val="true"/>
              </w:rPr>
              <w:t>فارسى</w:t>
            </w:r>
            <w:r>
              <w:rPr>
                <w:rStyle w:val="IndexLink"/>
                <w:rtl w:val="true"/>
              </w:rPr>
              <w:t>)</w:t>
              <w:tab/>
            </w:r>
            <w:r>
              <w:rPr>
                <w:rStyle w:val="IndexLink"/>
              </w:rPr>
              <w:t>140</w:t>
            </w:r>
          </w:hyperlink>
        </w:p>
        <w:p>
          <w:pPr>
            <w:pStyle w:val="Contents3"/>
            <w:tabs>
              <w:tab w:val="clear" w:pos="8459"/>
              <w:tab w:val="right" w:pos="9026" w:leader="dot"/>
            </w:tabs>
            <w:rPr/>
          </w:pPr>
          <w:hyperlink w:anchor="__RefHeading___Toc2320664_3804643083">
            <w:r>
              <w:rPr>
                <w:webHidden/>
                <w:rStyle w:val="IndexLink"/>
              </w:rPr>
              <w:t>۳۳۲</w:t>
            </w:r>
            <w:r>
              <w:rPr>
                <w:rStyle w:val="IndexLink"/>
                <w:rtl w:val="true"/>
              </w:rPr>
              <w:t xml:space="preserve"> </w:t>
            </w:r>
            <w:r>
              <w:rPr>
                <w:rStyle w:val="IndexLink"/>
                <w:rtl w:val="true"/>
              </w:rPr>
              <w:t xml:space="preserve">/ </w:t>
            </w:r>
            <w:r>
              <w:rPr>
                <w:rStyle w:val="IndexLink"/>
              </w:rPr>
              <w:t>۷۹</w:t>
            </w:r>
            <w:r>
              <w:rPr>
                <w:rStyle w:val="IndexLink"/>
                <w:rtl w:val="true"/>
              </w:rPr>
              <w:t xml:space="preserve"> </w:t>
            </w:r>
            <w:r>
              <w:rPr>
                <w:rStyle w:val="IndexLink"/>
                <w:rtl w:val="true"/>
              </w:rPr>
              <w:t xml:space="preserve">. </w:t>
            </w:r>
            <w:r>
              <w:rPr>
                <w:rStyle w:val="IndexLink"/>
                <w:rtl w:val="true"/>
              </w:rPr>
              <w:t>ضريح مطهر حضرت عبدالعظيم غبارروبى شد</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66_3804643083">
            <w:r>
              <w:rPr>
                <w:webHidden/>
                <w:rStyle w:val="IndexLink"/>
              </w:rPr>
              <w:t>۳۳۳</w:t>
            </w:r>
            <w:r>
              <w:rPr>
                <w:rStyle w:val="IndexLink"/>
                <w:rtl w:val="true"/>
              </w:rPr>
              <w:t xml:space="preserve"> </w:t>
            </w:r>
            <w:r>
              <w:rPr>
                <w:rStyle w:val="IndexLink"/>
                <w:rtl w:val="true"/>
              </w:rPr>
              <w:t xml:space="preserve">/ </w:t>
            </w:r>
            <w:r>
              <w:rPr>
                <w:rStyle w:val="IndexLink"/>
              </w:rPr>
              <w:t>۸۰</w:t>
            </w:r>
            <w:r>
              <w:rPr>
                <w:rStyle w:val="IndexLink"/>
                <w:rtl w:val="true"/>
              </w:rPr>
              <w:t xml:space="preserve"> </w:t>
            </w:r>
            <w:r>
              <w:rPr>
                <w:rStyle w:val="IndexLink"/>
                <w:rtl w:val="true"/>
              </w:rPr>
              <w:t xml:space="preserve">. </w:t>
            </w:r>
            <w:r>
              <w:rPr>
                <w:rStyle w:val="IndexLink"/>
                <w:rtl w:val="true"/>
              </w:rPr>
              <w:t>طرح توسعه آستان مقدس حضرت عبدالعظيم</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68_3804643083">
            <w:r>
              <w:rPr>
                <w:webHidden/>
                <w:rStyle w:val="IndexLink"/>
              </w:rPr>
              <w:t>۳۳۴</w:t>
            </w:r>
            <w:r>
              <w:rPr>
                <w:rStyle w:val="IndexLink"/>
                <w:rtl w:val="true"/>
              </w:rPr>
              <w:t xml:space="preserve"> </w:t>
            </w:r>
            <w:r>
              <w:rPr>
                <w:rStyle w:val="IndexLink"/>
                <w:rtl w:val="true"/>
              </w:rPr>
              <w:t xml:space="preserve">/ </w:t>
            </w:r>
            <w:r>
              <w:rPr>
                <w:rStyle w:val="IndexLink"/>
              </w:rPr>
              <w:t>۸۱</w:t>
            </w:r>
            <w:r>
              <w:rPr>
                <w:rStyle w:val="IndexLink"/>
                <w:rtl w:val="true"/>
              </w:rPr>
              <w:t xml:space="preserve"> </w:t>
            </w:r>
            <w:r>
              <w:rPr>
                <w:rStyle w:val="IndexLink"/>
                <w:rtl w:val="true"/>
              </w:rPr>
              <w:t xml:space="preserve">. </w:t>
            </w:r>
            <w:r>
              <w:rPr>
                <w:rStyle w:val="IndexLink"/>
                <w:rtl w:val="true"/>
              </w:rPr>
              <w:t xml:space="preserve">طرح توسعه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70_3804643083">
            <w:r>
              <w:rPr>
                <w:webHidden/>
                <w:rStyle w:val="IndexLink"/>
              </w:rPr>
              <w:t>۳۳۵</w:t>
            </w:r>
            <w:r>
              <w:rPr>
                <w:rStyle w:val="IndexLink"/>
                <w:rtl w:val="true"/>
              </w:rPr>
              <w:t xml:space="preserve"> </w:t>
            </w:r>
            <w:r>
              <w:rPr>
                <w:rStyle w:val="IndexLink"/>
                <w:rtl w:val="true"/>
              </w:rPr>
              <w:t xml:space="preserve">/ </w:t>
            </w:r>
            <w:r>
              <w:rPr>
                <w:rStyle w:val="IndexLink"/>
              </w:rPr>
              <w:t>۸۲</w:t>
            </w:r>
            <w:r>
              <w:rPr>
                <w:rStyle w:val="IndexLink"/>
                <w:rtl w:val="true"/>
              </w:rPr>
              <w:t xml:space="preserve"> </w:t>
            </w:r>
            <w:r>
              <w:rPr>
                <w:rStyle w:val="IndexLink"/>
                <w:rtl w:val="true"/>
              </w:rPr>
              <w:t xml:space="preserve">. </w:t>
            </w:r>
            <w:r>
              <w:rPr>
                <w:rStyle w:val="IndexLink"/>
                <w:rtl w:val="true"/>
              </w:rPr>
              <w:t>طرح جامع حرم حضرت عبدالعظيم عليه السلام از افتخارات جمهورى اسلامى است</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72_3804643083">
            <w:r>
              <w:rPr>
                <w:webHidden/>
                <w:rStyle w:val="IndexLink"/>
              </w:rPr>
              <w:t>۳۳۶</w:t>
            </w:r>
            <w:r>
              <w:rPr>
                <w:rStyle w:val="IndexLink"/>
                <w:rtl w:val="true"/>
              </w:rPr>
              <w:t xml:space="preserve"> </w:t>
            </w:r>
            <w:r>
              <w:rPr>
                <w:rStyle w:val="IndexLink"/>
                <w:rtl w:val="true"/>
              </w:rPr>
              <w:t xml:space="preserve">/ </w:t>
            </w:r>
            <w:r>
              <w:rPr>
                <w:rStyle w:val="IndexLink"/>
              </w:rPr>
              <w:t>۸۳</w:t>
            </w:r>
            <w:r>
              <w:rPr>
                <w:rStyle w:val="IndexLink"/>
                <w:rtl w:val="true"/>
              </w:rPr>
              <w:t xml:space="preserve"> </w:t>
            </w:r>
            <w:r>
              <w:rPr>
                <w:rStyle w:val="IndexLink"/>
                <w:rtl w:val="true"/>
              </w:rPr>
              <w:t xml:space="preserve">. </w:t>
            </w:r>
            <w:r>
              <w:rPr>
                <w:rStyle w:val="IndexLink"/>
                <w:rtl w:val="true"/>
              </w:rPr>
              <w:t>طرح جامع حرم در جهت تعالى فرهنگ اسلامى است</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74_3804643083">
            <w:r>
              <w:rPr>
                <w:webHidden/>
                <w:rStyle w:val="IndexLink"/>
              </w:rPr>
              <w:t>۳۳۷</w:t>
            </w:r>
            <w:r>
              <w:rPr>
                <w:rStyle w:val="IndexLink"/>
                <w:rtl w:val="true"/>
              </w:rPr>
              <w:t xml:space="preserve"> </w:t>
            </w:r>
            <w:r>
              <w:rPr>
                <w:rStyle w:val="IndexLink"/>
                <w:rtl w:val="true"/>
              </w:rPr>
              <w:t xml:space="preserve">/ </w:t>
            </w:r>
            <w:r>
              <w:rPr>
                <w:rStyle w:val="IndexLink"/>
              </w:rPr>
              <w:t>۸۴</w:t>
            </w:r>
            <w:r>
              <w:rPr>
                <w:rStyle w:val="IndexLink"/>
                <w:rtl w:val="true"/>
              </w:rPr>
              <w:t xml:space="preserve"> </w:t>
            </w:r>
            <w:r>
              <w:rPr>
                <w:rStyle w:val="IndexLink"/>
                <w:rtl w:val="true"/>
              </w:rPr>
              <w:t xml:space="preserve">. </w:t>
            </w:r>
            <w:r>
              <w:rPr>
                <w:rStyle w:val="IndexLink"/>
                <w:rtl w:val="true"/>
              </w:rPr>
              <w:t xml:space="preserve">عبدالعظيم حسنى از دريچه كلام معصومان و رجال شناسان </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76_3804643083">
            <w:r>
              <w:rPr>
                <w:webHidden/>
                <w:rStyle w:val="IndexLink"/>
              </w:rPr>
              <w:t>۳۳۸</w:t>
            </w:r>
            <w:r>
              <w:rPr>
                <w:rStyle w:val="IndexLink"/>
                <w:rtl w:val="true"/>
              </w:rPr>
              <w:t xml:space="preserve"> </w:t>
            </w:r>
            <w:r>
              <w:rPr>
                <w:rStyle w:val="IndexLink"/>
                <w:rtl w:val="true"/>
              </w:rPr>
              <w:t xml:space="preserve">/ </w:t>
            </w:r>
            <w:r>
              <w:rPr>
                <w:rStyle w:val="IndexLink"/>
              </w:rPr>
              <w:t>۸۵</w:t>
            </w:r>
            <w:r>
              <w:rPr>
                <w:rStyle w:val="IndexLink"/>
                <w:rtl w:val="true"/>
              </w:rPr>
              <w:t xml:space="preserve"> </w:t>
            </w:r>
            <w:r>
              <w:rPr>
                <w:rStyle w:val="IndexLink"/>
                <w:rtl w:val="true"/>
              </w:rPr>
              <w:t xml:space="preserve">. </w:t>
            </w:r>
            <w:r>
              <w:rPr>
                <w:rStyle w:val="IndexLink"/>
                <w:rtl w:val="true"/>
              </w:rPr>
              <w:t>عبدالعظيم حسنى عليه السلام بزرگ روايت ، درايت و عبادت</w:t>
            </w:r>
            <w:r>
              <w:rPr>
                <w:rStyle w:val="IndexLink"/>
                <w:rtl w:val="true"/>
              </w:rPr>
              <w:t>(</w:t>
            </w:r>
            <w:r>
              <w:rPr>
                <w:rStyle w:val="IndexLink"/>
                <w:rtl w:val="true"/>
              </w:rPr>
              <w:t>فارسى</w:t>
            </w:r>
            <w:r>
              <w:rPr>
                <w:rStyle w:val="IndexLink"/>
                <w:rtl w:val="true"/>
              </w:rPr>
              <w:t>)</w:t>
              <w:tab/>
            </w:r>
            <w:r>
              <w:rPr>
                <w:rStyle w:val="IndexLink"/>
              </w:rPr>
              <w:t>141</w:t>
            </w:r>
          </w:hyperlink>
        </w:p>
        <w:p>
          <w:pPr>
            <w:pStyle w:val="Contents3"/>
            <w:tabs>
              <w:tab w:val="clear" w:pos="8459"/>
              <w:tab w:val="right" w:pos="9026" w:leader="dot"/>
            </w:tabs>
            <w:rPr/>
          </w:pPr>
          <w:hyperlink w:anchor="__RefHeading___Toc2320678_3804643083">
            <w:r>
              <w:rPr>
                <w:webHidden/>
                <w:rStyle w:val="IndexLink"/>
              </w:rPr>
              <w:t>۳۳۹</w:t>
            </w:r>
            <w:r>
              <w:rPr>
                <w:rStyle w:val="IndexLink"/>
                <w:rtl w:val="true"/>
              </w:rPr>
              <w:t xml:space="preserve"> </w:t>
            </w:r>
            <w:r>
              <w:rPr>
                <w:rStyle w:val="IndexLink"/>
                <w:rtl w:val="true"/>
              </w:rPr>
              <w:t xml:space="preserve">/ </w:t>
            </w:r>
            <w:r>
              <w:rPr>
                <w:rStyle w:val="IndexLink"/>
              </w:rPr>
              <w:t>۸۶</w:t>
            </w:r>
            <w:r>
              <w:rPr>
                <w:rStyle w:val="IndexLink"/>
                <w:rtl w:val="true"/>
              </w:rPr>
              <w:t xml:space="preserve"> </w:t>
            </w:r>
            <w:r>
              <w:rPr>
                <w:rStyle w:val="IndexLink"/>
                <w:rtl w:val="true"/>
              </w:rPr>
              <w:t xml:space="preserve">. </w:t>
            </w:r>
            <w:r>
              <w:rPr>
                <w:rStyle w:val="IndexLink"/>
                <w:rtl w:val="true"/>
              </w:rPr>
              <w:t xml:space="preserve">عرض دين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142</w:t>
            </w:r>
          </w:hyperlink>
        </w:p>
        <w:p>
          <w:pPr>
            <w:pStyle w:val="Contents3"/>
            <w:tabs>
              <w:tab w:val="clear" w:pos="8459"/>
              <w:tab w:val="right" w:pos="9026" w:leader="dot"/>
            </w:tabs>
            <w:rPr/>
          </w:pPr>
          <w:hyperlink w:anchor="__RefHeading___Toc2320680_3804643083">
            <w:r>
              <w:rPr>
                <w:webHidden/>
                <w:rStyle w:val="IndexLink"/>
              </w:rPr>
              <w:t>۳۴۰</w:t>
            </w:r>
            <w:r>
              <w:rPr>
                <w:rStyle w:val="IndexLink"/>
                <w:rtl w:val="true"/>
              </w:rPr>
              <w:t xml:space="preserve"> </w:t>
            </w:r>
            <w:r>
              <w:rPr>
                <w:rStyle w:val="IndexLink"/>
                <w:rtl w:val="true"/>
              </w:rPr>
              <w:t xml:space="preserve">/ </w:t>
            </w:r>
            <w:r>
              <w:rPr>
                <w:rStyle w:val="IndexLink"/>
              </w:rPr>
              <w:t>۸۷</w:t>
            </w:r>
            <w:r>
              <w:rPr>
                <w:rStyle w:val="IndexLink"/>
                <w:rtl w:val="true"/>
              </w:rPr>
              <w:t xml:space="preserve"> </w:t>
            </w:r>
            <w:r>
              <w:rPr>
                <w:rStyle w:val="IndexLink"/>
                <w:rtl w:val="true"/>
              </w:rPr>
              <w:t xml:space="preserve">. </w:t>
            </w:r>
            <w:r>
              <w:rPr>
                <w:rStyle w:val="IndexLink"/>
                <w:rtl w:val="true"/>
              </w:rPr>
              <w:t>عظمت شخصيت حضرت عبدالعظيم در نظر امامان عليه السلام و عالمان بزرگ شيعه</w:t>
            </w:r>
            <w:r>
              <w:rPr>
                <w:rStyle w:val="IndexLink"/>
                <w:rtl w:val="true"/>
              </w:rPr>
              <w:t>(</w:t>
            </w:r>
            <w:r>
              <w:rPr>
                <w:rStyle w:val="IndexLink"/>
                <w:rtl w:val="true"/>
              </w:rPr>
              <w:t>فارسى</w:t>
            </w:r>
            <w:r>
              <w:rPr>
                <w:rStyle w:val="IndexLink"/>
                <w:rtl w:val="true"/>
              </w:rPr>
              <w:t>)</w:t>
              <w:tab/>
            </w:r>
            <w:r>
              <w:rPr>
                <w:rStyle w:val="IndexLink"/>
              </w:rPr>
              <w:t>142</w:t>
            </w:r>
          </w:hyperlink>
        </w:p>
        <w:p>
          <w:pPr>
            <w:pStyle w:val="Contents3"/>
            <w:tabs>
              <w:tab w:val="clear" w:pos="8459"/>
              <w:tab w:val="right" w:pos="9026" w:leader="dot"/>
            </w:tabs>
            <w:rPr/>
          </w:pPr>
          <w:hyperlink w:anchor="__RefHeading___Toc2320682_3804643083">
            <w:r>
              <w:rPr>
                <w:webHidden/>
                <w:rStyle w:val="IndexLink"/>
              </w:rPr>
              <w:t>۳۴۱</w:t>
            </w:r>
            <w:r>
              <w:rPr>
                <w:rStyle w:val="IndexLink"/>
                <w:rtl w:val="true"/>
              </w:rPr>
              <w:t xml:space="preserve"> </w:t>
            </w:r>
            <w:r>
              <w:rPr>
                <w:rStyle w:val="IndexLink"/>
                <w:rtl w:val="true"/>
              </w:rPr>
              <w:t xml:space="preserve">/ </w:t>
            </w:r>
            <w:r>
              <w:rPr>
                <w:rStyle w:val="IndexLink"/>
              </w:rPr>
              <w:t>۸۸</w:t>
            </w:r>
            <w:r>
              <w:rPr>
                <w:rStyle w:val="IndexLink"/>
                <w:rtl w:val="true"/>
              </w:rPr>
              <w:t xml:space="preserve"> </w:t>
            </w:r>
            <w:r>
              <w:rPr>
                <w:rStyle w:val="IndexLink"/>
                <w:rtl w:val="true"/>
              </w:rPr>
              <w:t xml:space="preserve">. </w:t>
            </w:r>
            <w:r>
              <w:rPr>
                <w:rStyle w:val="IndexLink"/>
                <w:rtl w:val="true"/>
              </w:rPr>
              <w:t xml:space="preserve">عنصرى كه فراموش شده است </w:t>
            </w:r>
            <w:r>
              <w:rPr>
                <w:rStyle w:val="IndexLink"/>
                <w:rtl w:val="true"/>
              </w:rPr>
              <w:t>(</w:t>
            </w:r>
            <w:r>
              <w:rPr>
                <w:rStyle w:val="IndexLink"/>
                <w:rtl w:val="true"/>
              </w:rPr>
              <w:t>فارسى</w:t>
            </w:r>
            <w:r>
              <w:rPr>
                <w:rStyle w:val="IndexLink"/>
                <w:rtl w:val="true"/>
              </w:rPr>
              <w:t>)</w:t>
              <w:tab/>
            </w:r>
            <w:r>
              <w:rPr>
                <w:rStyle w:val="IndexLink"/>
              </w:rPr>
              <w:t>142</w:t>
            </w:r>
          </w:hyperlink>
        </w:p>
        <w:p>
          <w:pPr>
            <w:pStyle w:val="Contents3"/>
            <w:tabs>
              <w:tab w:val="clear" w:pos="8459"/>
              <w:tab w:val="right" w:pos="9026" w:leader="dot"/>
            </w:tabs>
            <w:rPr/>
          </w:pPr>
          <w:hyperlink w:anchor="__RefHeading___Toc2320684_3804643083">
            <w:r>
              <w:rPr>
                <w:webHidden/>
                <w:rStyle w:val="IndexLink"/>
              </w:rPr>
              <w:t>۳۴۲</w:t>
            </w:r>
            <w:r>
              <w:rPr>
                <w:rStyle w:val="IndexLink"/>
                <w:rtl w:val="true"/>
              </w:rPr>
              <w:t xml:space="preserve"> </w:t>
            </w:r>
            <w:r>
              <w:rPr>
                <w:rStyle w:val="IndexLink"/>
                <w:rtl w:val="true"/>
              </w:rPr>
              <w:t xml:space="preserve">/ </w:t>
            </w:r>
            <w:r>
              <w:rPr>
                <w:rStyle w:val="IndexLink"/>
              </w:rPr>
              <w:t>۸۹</w:t>
            </w:r>
            <w:r>
              <w:rPr>
                <w:rStyle w:val="IndexLink"/>
                <w:rtl w:val="true"/>
              </w:rPr>
              <w:t xml:space="preserve"> </w:t>
            </w:r>
            <w:r>
              <w:rPr>
                <w:rStyle w:val="IndexLink"/>
                <w:rtl w:val="true"/>
              </w:rPr>
              <w:t xml:space="preserve">. </w:t>
            </w:r>
            <w:r>
              <w:rPr>
                <w:rStyle w:val="IndexLink"/>
                <w:rtl w:val="true"/>
              </w:rPr>
              <w:t>فاز دوم طرح توسعه حرم حضرت عبدالعظيم با حضور رئيس جمهورى افتتاح شـد</w:t>
            </w:r>
            <w:r>
              <w:rPr>
                <w:rStyle w:val="IndexLink"/>
                <w:rtl w:val="true"/>
              </w:rPr>
              <w:t>(</w:t>
            </w:r>
            <w:r>
              <w:rPr>
                <w:rStyle w:val="IndexLink"/>
                <w:rtl w:val="true"/>
              </w:rPr>
              <w:t>فارسى</w:t>
            </w:r>
            <w:r>
              <w:rPr>
                <w:rStyle w:val="IndexLink"/>
                <w:rtl w:val="true"/>
              </w:rPr>
              <w:t>)</w:t>
              <w:tab/>
            </w:r>
            <w:r>
              <w:rPr>
                <w:rStyle w:val="IndexLink"/>
              </w:rPr>
              <w:t>142</w:t>
            </w:r>
          </w:hyperlink>
        </w:p>
        <w:p>
          <w:pPr>
            <w:pStyle w:val="Contents3"/>
            <w:tabs>
              <w:tab w:val="clear" w:pos="8459"/>
              <w:tab w:val="right" w:pos="9026" w:leader="dot"/>
            </w:tabs>
            <w:rPr/>
          </w:pPr>
          <w:hyperlink w:anchor="__RefHeading___Toc2320686_3804643083">
            <w:r>
              <w:rPr>
                <w:webHidden/>
                <w:rStyle w:val="IndexLink"/>
              </w:rPr>
              <w:t>۳۴۳</w:t>
            </w:r>
            <w:r>
              <w:rPr>
                <w:rStyle w:val="IndexLink"/>
                <w:rtl w:val="true"/>
              </w:rPr>
              <w:t xml:space="preserve"> </w:t>
            </w:r>
            <w:r>
              <w:rPr>
                <w:rStyle w:val="IndexLink"/>
                <w:rtl w:val="true"/>
              </w:rPr>
              <w:t xml:space="preserve">/ </w:t>
            </w:r>
            <w:r>
              <w:rPr>
                <w:rStyle w:val="IndexLink"/>
              </w:rPr>
              <w:t>۹۰</w:t>
            </w:r>
            <w:r>
              <w:rPr>
                <w:rStyle w:val="IndexLink"/>
                <w:rtl w:val="true"/>
              </w:rPr>
              <w:t xml:space="preserve"> </w:t>
            </w:r>
            <w:r>
              <w:rPr>
                <w:rStyle w:val="IndexLink"/>
                <w:rtl w:val="true"/>
              </w:rPr>
              <w:t xml:space="preserve">. </w:t>
            </w:r>
            <w:r>
              <w:rPr>
                <w:rStyle w:val="IndexLink"/>
                <w:rtl w:val="true"/>
              </w:rPr>
              <w:t xml:space="preserve">فرمان اشرف افغان و موقوفات آستانه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142</w:t>
            </w:r>
          </w:hyperlink>
        </w:p>
        <w:p>
          <w:pPr>
            <w:pStyle w:val="Contents3"/>
            <w:tabs>
              <w:tab w:val="clear" w:pos="8459"/>
              <w:tab w:val="right" w:pos="9026" w:leader="dot"/>
            </w:tabs>
            <w:rPr/>
          </w:pPr>
          <w:hyperlink w:anchor="__RefHeading___Toc2320688_3804643083">
            <w:r>
              <w:rPr>
                <w:webHidden/>
                <w:rStyle w:val="IndexLink"/>
              </w:rPr>
              <w:t>۳۴۴</w:t>
            </w:r>
            <w:r>
              <w:rPr>
                <w:rStyle w:val="IndexLink"/>
                <w:rtl w:val="true"/>
              </w:rPr>
              <w:t xml:space="preserve"> </w:t>
            </w:r>
            <w:r>
              <w:rPr>
                <w:rStyle w:val="IndexLink"/>
                <w:rtl w:val="true"/>
              </w:rPr>
              <w:t xml:space="preserve">/ </w:t>
            </w:r>
            <w:r>
              <w:rPr>
                <w:rStyle w:val="IndexLink"/>
              </w:rPr>
              <w:t>۹۱</w:t>
            </w:r>
            <w:r>
              <w:rPr>
                <w:rStyle w:val="IndexLink"/>
                <w:rtl w:val="true"/>
              </w:rPr>
              <w:t xml:space="preserve"> </w:t>
            </w:r>
            <w:r>
              <w:rPr>
                <w:rStyle w:val="IndexLink"/>
                <w:rtl w:val="true"/>
              </w:rPr>
              <w:t xml:space="preserve">. </w:t>
            </w:r>
            <w:r>
              <w:rPr>
                <w:rStyle w:val="IndexLink"/>
                <w:rtl w:val="true"/>
              </w:rPr>
              <w:t>فهرست نسخه هاى خطى كتابخانه آستانه امام زاده عبدالعظيم حسنى در شهر رى</w:t>
            </w:r>
            <w:r>
              <w:rPr>
                <w:rStyle w:val="IndexLink"/>
                <w:rtl w:val="true"/>
              </w:rPr>
              <w:t>(</w:t>
            </w:r>
            <w:r>
              <w:rPr>
                <w:rStyle w:val="IndexLink"/>
                <w:rtl w:val="true"/>
              </w:rPr>
              <w:t>فارسى</w:t>
            </w:r>
            <w:r>
              <w:rPr>
                <w:rStyle w:val="IndexLink"/>
                <w:rtl w:val="true"/>
              </w:rPr>
              <w:t>)</w:t>
              <w:tab/>
            </w:r>
            <w:r>
              <w:rPr>
                <w:rStyle w:val="IndexLink"/>
              </w:rPr>
              <w:t>143</w:t>
            </w:r>
          </w:hyperlink>
        </w:p>
        <w:p>
          <w:pPr>
            <w:pStyle w:val="Contents3"/>
            <w:tabs>
              <w:tab w:val="clear" w:pos="8459"/>
              <w:tab w:val="right" w:pos="9026" w:leader="dot"/>
            </w:tabs>
            <w:rPr/>
          </w:pPr>
          <w:hyperlink w:anchor="__RefHeading___Toc2320690_3804643083">
            <w:r>
              <w:rPr>
                <w:webHidden/>
                <w:rStyle w:val="IndexLink"/>
              </w:rPr>
              <w:t>۳۴۵</w:t>
            </w:r>
            <w:r>
              <w:rPr>
                <w:rStyle w:val="IndexLink"/>
                <w:rtl w:val="true"/>
              </w:rPr>
              <w:t xml:space="preserve"> </w:t>
            </w:r>
            <w:r>
              <w:rPr>
                <w:rStyle w:val="IndexLink"/>
                <w:rtl w:val="true"/>
              </w:rPr>
              <w:t xml:space="preserve">/ </w:t>
            </w:r>
            <w:r>
              <w:rPr>
                <w:rStyle w:val="IndexLink"/>
              </w:rPr>
              <w:t>۹۲</w:t>
            </w:r>
            <w:r>
              <w:rPr>
                <w:rStyle w:val="IndexLink"/>
                <w:rtl w:val="true"/>
              </w:rPr>
              <w:t xml:space="preserve"> </w:t>
            </w:r>
            <w:r>
              <w:rPr>
                <w:rStyle w:val="IndexLink"/>
                <w:rtl w:val="true"/>
              </w:rPr>
              <w:t xml:space="preserve">. </w:t>
            </w:r>
            <w:r>
              <w:rPr>
                <w:rStyle w:val="IndexLink"/>
                <w:rtl w:val="true"/>
              </w:rPr>
              <w:t xml:space="preserve">قدمى به سوى جاودانگى </w:t>
            </w:r>
            <w:r>
              <w:rPr>
                <w:rStyle w:val="IndexLink"/>
                <w:rtl w:val="true"/>
              </w:rPr>
              <w:t xml:space="preserve">: </w:t>
            </w:r>
            <w:r>
              <w:rPr>
                <w:rStyle w:val="IndexLink"/>
                <w:rtl w:val="true"/>
              </w:rPr>
              <w:t xml:space="preserve">آشنايى با اهداكنندگان كتاب به كتابخانه آستان مقدس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143</w:t>
            </w:r>
          </w:hyperlink>
        </w:p>
        <w:p>
          <w:pPr>
            <w:pStyle w:val="Contents3"/>
            <w:tabs>
              <w:tab w:val="clear" w:pos="8459"/>
              <w:tab w:val="right" w:pos="9026" w:leader="dot"/>
            </w:tabs>
            <w:rPr/>
          </w:pPr>
          <w:hyperlink w:anchor="__RefHeading___Toc2320692_3804643083">
            <w:r>
              <w:rPr>
                <w:webHidden/>
                <w:rStyle w:val="IndexLink"/>
              </w:rPr>
              <w:t>۳۴۶</w:t>
            </w:r>
            <w:r>
              <w:rPr>
                <w:rStyle w:val="IndexLink"/>
                <w:rtl w:val="true"/>
              </w:rPr>
              <w:t xml:space="preserve"> </w:t>
            </w:r>
            <w:r>
              <w:rPr>
                <w:rStyle w:val="IndexLink"/>
                <w:rtl w:val="true"/>
              </w:rPr>
              <w:t xml:space="preserve">/ </w:t>
            </w:r>
            <w:r>
              <w:rPr>
                <w:rStyle w:val="IndexLink"/>
              </w:rPr>
              <w:t>۹۳</w:t>
            </w:r>
            <w:r>
              <w:rPr>
                <w:rStyle w:val="IndexLink"/>
                <w:rtl w:val="true"/>
              </w:rPr>
              <w:t xml:space="preserve"> </w:t>
            </w:r>
            <w:r>
              <w:rPr>
                <w:rStyle w:val="IndexLink"/>
                <w:rtl w:val="true"/>
              </w:rPr>
              <w:t xml:space="preserve">. </w:t>
            </w:r>
            <w:r>
              <w:rPr>
                <w:rStyle w:val="IndexLink"/>
                <w:rtl w:val="true"/>
              </w:rPr>
              <w:t xml:space="preserve">كعبه يك سنگ نشان است </w:t>
            </w:r>
            <w:r>
              <w:rPr>
                <w:rStyle w:val="IndexLink"/>
                <w:rtl w:val="true"/>
              </w:rPr>
              <w:t>(</w:t>
            </w:r>
            <w:r>
              <w:rPr>
                <w:rStyle w:val="IndexLink"/>
                <w:rtl w:val="true"/>
              </w:rPr>
              <w:t>فارسى</w:t>
            </w:r>
            <w:r>
              <w:rPr>
                <w:rStyle w:val="IndexLink"/>
                <w:rtl w:val="true"/>
              </w:rPr>
              <w:t>)</w:t>
              <w:tab/>
            </w:r>
            <w:r>
              <w:rPr>
                <w:rStyle w:val="IndexLink"/>
              </w:rPr>
              <w:t>144</w:t>
            </w:r>
          </w:hyperlink>
        </w:p>
        <w:p>
          <w:pPr>
            <w:pStyle w:val="Contents3"/>
            <w:tabs>
              <w:tab w:val="clear" w:pos="8459"/>
              <w:tab w:val="right" w:pos="9026" w:leader="dot"/>
            </w:tabs>
            <w:rPr/>
          </w:pPr>
          <w:hyperlink w:anchor="__RefHeading___Toc2320694_3804643083">
            <w:r>
              <w:rPr>
                <w:webHidden/>
                <w:rStyle w:val="IndexLink"/>
              </w:rPr>
              <w:t>۳۴۷</w:t>
            </w:r>
            <w:r>
              <w:rPr>
                <w:rStyle w:val="IndexLink"/>
                <w:rtl w:val="true"/>
              </w:rPr>
              <w:t xml:space="preserve"> </w:t>
            </w:r>
            <w:r>
              <w:rPr>
                <w:rStyle w:val="IndexLink"/>
                <w:rtl w:val="true"/>
              </w:rPr>
              <w:t xml:space="preserve">/ </w:t>
            </w:r>
            <w:r>
              <w:rPr>
                <w:rStyle w:val="IndexLink"/>
              </w:rPr>
              <w:t>۹۴</w:t>
            </w:r>
            <w:r>
              <w:rPr>
                <w:rStyle w:val="IndexLink"/>
                <w:rtl w:val="true"/>
              </w:rPr>
              <w:t xml:space="preserve"> </w:t>
            </w:r>
            <w:r>
              <w:rPr>
                <w:rStyle w:val="IndexLink"/>
                <w:rtl w:val="true"/>
              </w:rPr>
              <w:t xml:space="preserve">. </w:t>
            </w:r>
            <w:r>
              <w:rPr>
                <w:rStyle w:val="IndexLink"/>
                <w:rtl w:val="true"/>
              </w:rPr>
              <w:t>كودك مبتلا به سرطان در حرم حضرت عبدالعظيم عليه السلام شفا يافت</w:t>
            </w:r>
            <w:r>
              <w:rPr>
                <w:rStyle w:val="IndexLink"/>
                <w:rtl w:val="true"/>
              </w:rPr>
              <w:t>(</w:t>
            </w:r>
            <w:r>
              <w:rPr>
                <w:rStyle w:val="IndexLink"/>
                <w:rtl w:val="true"/>
              </w:rPr>
              <w:t>فارسى</w:t>
            </w:r>
            <w:r>
              <w:rPr>
                <w:rStyle w:val="IndexLink"/>
                <w:rtl w:val="true"/>
              </w:rPr>
              <w:t>)</w:t>
              <w:tab/>
            </w:r>
            <w:r>
              <w:rPr>
                <w:rStyle w:val="IndexLink"/>
              </w:rPr>
              <w:t>144</w:t>
            </w:r>
          </w:hyperlink>
        </w:p>
        <w:p>
          <w:pPr>
            <w:pStyle w:val="Contents3"/>
            <w:tabs>
              <w:tab w:val="clear" w:pos="8459"/>
              <w:tab w:val="right" w:pos="9026" w:leader="dot"/>
            </w:tabs>
            <w:rPr/>
          </w:pPr>
          <w:hyperlink w:anchor="__RefHeading___Toc2320696_3804643083">
            <w:r>
              <w:rPr>
                <w:webHidden/>
                <w:rStyle w:val="IndexLink"/>
              </w:rPr>
              <w:t>۳۴۸</w:t>
            </w:r>
            <w:r>
              <w:rPr>
                <w:rStyle w:val="IndexLink"/>
                <w:rtl w:val="true"/>
              </w:rPr>
              <w:t xml:space="preserve"> </w:t>
            </w:r>
            <w:r>
              <w:rPr>
                <w:rStyle w:val="IndexLink"/>
                <w:rtl w:val="true"/>
              </w:rPr>
              <w:t xml:space="preserve">/ </w:t>
            </w:r>
            <w:r>
              <w:rPr>
                <w:rStyle w:val="IndexLink"/>
              </w:rPr>
              <w:t>۹۵</w:t>
            </w:r>
            <w:r>
              <w:rPr>
                <w:rStyle w:val="IndexLink"/>
                <w:rtl w:val="true"/>
              </w:rPr>
              <w:t xml:space="preserve"> </w:t>
            </w:r>
            <w:r>
              <w:rPr>
                <w:rStyle w:val="IndexLink"/>
                <w:rtl w:val="true"/>
              </w:rPr>
              <w:t xml:space="preserve">. </w:t>
            </w:r>
            <w:r>
              <w:rPr>
                <w:rStyle w:val="IndexLink"/>
                <w:rtl w:val="true"/>
              </w:rPr>
              <w:t>گزارش تشرّف به اسلام يك خانم مسيحى در حرم حضرت عبدالعظيم</w:t>
            </w:r>
            <w:r>
              <w:rPr>
                <w:rStyle w:val="IndexLink"/>
                <w:rtl w:val="true"/>
              </w:rPr>
              <w:t>(</w:t>
            </w:r>
            <w:r>
              <w:rPr>
                <w:rStyle w:val="IndexLink"/>
                <w:rtl w:val="true"/>
              </w:rPr>
              <w:t>فارسى</w:t>
            </w:r>
            <w:r>
              <w:rPr>
                <w:rStyle w:val="IndexLink"/>
                <w:rtl w:val="true"/>
              </w:rPr>
              <w:t>)</w:t>
              <w:tab/>
            </w:r>
            <w:r>
              <w:rPr>
                <w:rStyle w:val="IndexLink"/>
              </w:rPr>
              <w:t>144</w:t>
            </w:r>
          </w:hyperlink>
        </w:p>
        <w:p>
          <w:pPr>
            <w:pStyle w:val="Contents3"/>
            <w:tabs>
              <w:tab w:val="clear" w:pos="8459"/>
              <w:tab w:val="right" w:pos="9026" w:leader="dot"/>
            </w:tabs>
            <w:rPr/>
          </w:pPr>
          <w:hyperlink w:anchor="__RefHeading___Toc2320698_3804643083">
            <w:r>
              <w:rPr>
                <w:webHidden/>
                <w:rStyle w:val="IndexLink"/>
              </w:rPr>
              <w:t>۳۴۹</w:t>
            </w:r>
            <w:r>
              <w:rPr>
                <w:rStyle w:val="IndexLink"/>
                <w:rtl w:val="true"/>
              </w:rPr>
              <w:t xml:space="preserve"> </w:t>
            </w:r>
            <w:r>
              <w:rPr>
                <w:rStyle w:val="IndexLink"/>
                <w:rtl w:val="true"/>
              </w:rPr>
              <w:t xml:space="preserve">/ </w:t>
            </w:r>
            <w:r>
              <w:rPr>
                <w:rStyle w:val="IndexLink"/>
              </w:rPr>
              <w:t>۹۶</w:t>
            </w:r>
            <w:r>
              <w:rPr>
                <w:rStyle w:val="IndexLink"/>
                <w:rtl w:val="true"/>
              </w:rPr>
              <w:t xml:space="preserve"> </w:t>
            </w:r>
            <w:r>
              <w:rPr>
                <w:rStyle w:val="IndexLink"/>
                <w:rtl w:val="true"/>
              </w:rPr>
              <w:t xml:space="preserve">. </w:t>
            </w:r>
            <w:r>
              <w:rPr>
                <w:rStyle w:val="IndexLink"/>
                <w:rtl w:val="true"/>
              </w:rPr>
              <w:t xml:space="preserve">گنجينه </w:t>
            </w:r>
            <w:r>
              <w:rPr>
                <w:rStyle w:val="IndexLink"/>
                <w:rtl w:val="true"/>
              </w:rPr>
              <w:t xml:space="preserve">: </w:t>
            </w:r>
            <w:r>
              <w:rPr>
                <w:rStyle w:val="IndexLink"/>
                <w:rtl w:val="true"/>
              </w:rPr>
              <w:t>آشنايى با نسخه هاى خطى كتابخانه آستانه</w:t>
            </w:r>
            <w:r>
              <w:rPr>
                <w:rStyle w:val="IndexLink"/>
                <w:rtl w:val="true"/>
              </w:rPr>
              <w:t>(</w:t>
            </w:r>
            <w:r>
              <w:rPr>
                <w:rStyle w:val="IndexLink"/>
                <w:rtl w:val="true"/>
              </w:rPr>
              <w:t>فارسى</w:t>
            </w:r>
            <w:r>
              <w:rPr>
                <w:rStyle w:val="IndexLink"/>
                <w:rtl w:val="true"/>
              </w:rPr>
              <w:t>)</w:t>
              <w:tab/>
            </w:r>
            <w:r>
              <w:rPr>
                <w:rStyle w:val="IndexLink"/>
              </w:rPr>
              <w:t>144</w:t>
            </w:r>
          </w:hyperlink>
        </w:p>
        <w:p>
          <w:pPr>
            <w:pStyle w:val="Contents3"/>
            <w:tabs>
              <w:tab w:val="clear" w:pos="8459"/>
              <w:tab w:val="right" w:pos="9026" w:leader="dot"/>
            </w:tabs>
            <w:rPr/>
          </w:pPr>
          <w:hyperlink w:anchor="__RefHeading___Toc2320700_3804643083">
            <w:r>
              <w:rPr>
                <w:webHidden/>
                <w:rStyle w:val="IndexLink"/>
              </w:rPr>
              <w:t>۳۵۰</w:t>
            </w:r>
            <w:r>
              <w:rPr>
                <w:rStyle w:val="IndexLink"/>
                <w:rtl w:val="true"/>
              </w:rPr>
              <w:t xml:space="preserve"> </w:t>
            </w:r>
            <w:r>
              <w:rPr>
                <w:rStyle w:val="IndexLink"/>
                <w:rtl w:val="true"/>
              </w:rPr>
              <w:t xml:space="preserve">/ </w:t>
            </w:r>
            <w:r>
              <w:rPr>
                <w:rStyle w:val="IndexLink"/>
              </w:rPr>
              <w:t>۹۷</w:t>
            </w:r>
            <w:r>
              <w:rPr>
                <w:rStyle w:val="IndexLink"/>
                <w:rtl w:val="true"/>
              </w:rPr>
              <w:t xml:space="preserve"> </w:t>
            </w:r>
            <w:r>
              <w:rPr>
                <w:rStyle w:val="IndexLink"/>
                <w:rtl w:val="true"/>
              </w:rPr>
              <w:t xml:space="preserve">. </w:t>
            </w:r>
            <w:r>
              <w:rPr>
                <w:rStyle w:val="IndexLink"/>
                <w:rtl w:val="true"/>
              </w:rPr>
              <w:t xml:space="preserve">مجموعه اى از آثار و اشياء نفيس بهمراه دو مهر قديمى به آستان مقدس حضرت عبدالعظيم عليه السلام اهداء شد </w:t>
            </w:r>
            <w:r>
              <w:rPr>
                <w:rStyle w:val="IndexLink"/>
                <w:rtl w:val="true"/>
              </w:rPr>
              <w:t>(</w:t>
            </w:r>
            <w:r>
              <w:rPr>
                <w:rStyle w:val="IndexLink"/>
                <w:rtl w:val="true"/>
              </w:rPr>
              <w:t>فارسى</w:t>
            </w:r>
            <w:r>
              <w:rPr>
                <w:rStyle w:val="IndexLink"/>
                <w:rtl w:val="true"/>
              </w:rPr>
              <w:t>)</w:t>
              <w:tab/>
            </w:r>
            <w:r>
              <w:rPr>
                <w:rStyle w:val="IndexLink"/>
              </w:rPr>
              <w:t>145</w:t>
            </w:r>
          </w:hyperlink>
        </w:p>
        <w:p>
          <w:pPr>
            <w:pStyle w:val="Contents3"/>
            <w:tabs>
              <w:tab w:val="clear" w:pos="8459"/>
              <w:tab w:val="right" w:pos="9026" w:leader="dot"/>
            </w:tabs>
            <w:rPr/>
          </w:pPr>
          <w:hyperlink w:anchor="__RefHeading___Toc2320702_3804643083">
            <w:r>
              <w:rPr>
                <w:webHidden/>
                <w:rStyle w:val="IndexLink"/>
              </w:rPr>
              <w:t>۳۵۱</w:t>
            </w:r>
            <w:r>
              <w:rPr>
                <w:rStyle w:val="IndexLink"/>
                <w:rtl w:val="true"/>
              </w:rPr>
              <w:t xml:space="preserve"> </w:t>
            </w:r>
            <w:r>
              <w:rPr>
                <w:rStyle w:val="IndexLink"/>
                <w:rtl w:val="true"/>
              </w:rPr>
              <w:t xml:space="preserve">/ </w:t>
            </w:r>
            <w:r>
              <w:rPr>
                <w:rStyle w:val="IndexLink"/>
              </w:rPr>
              <w:t>۹۸</w:t>
            </w:r>
            <w:r>
              <w:rPr>
                <w:rStyle w:val="IndexLink"/>
                <w:rtl w:val="true"/>
              </w:rPr>
              <w:t xml:space="preserve"> </w:t>
            </w:r>
            <w:r>
              <w:rPr>
                <w:rStyle w:val="IndexLink"/>
                <w:rtl w:val="true"/>
              </w:rPr>
              <w:t xml:space="preserve">. </w:t>
            </w:r>
            <w:r>
              <w:rPr>
                <w:rStyle w:val="IndexLink"/>
                <w:rtl w:val="true"/>
              </w:rPr>
              <w:t>مجموعه عبدالعظيم عليه السلام گنجينه اى از سنت و هنر</w:t>
            </w:r>
            <w:r>
              <w:rPr>
                <w:rStyle w:val="IndexLink"/>
                <w:rtl w:val="true"/>
              </w:rPr>
              <w:t>(</w:t>
            </w:r>
            <w:r>
              <w:rPr>
                <w:rStyle w:val="IndexLink"/>
                <w:rtl w:val="true"/>
              </w:rPr>
              <w:t>فارسى</w:t>
            </w:r>
            <w:r>
              <w:rPr>
                <w:rStyle w:val="IndexLink"/>
                <w:rtl w:val="true"/>
              </w:rPr>
              <w:t>)</w:t>
              <w:tab/>
            </w:r>
            <w:r>
              <w:rPr>
                <w:rStyle w:val="IndexLink"/>
              </w:rPr>
              <w:t>145</w:t>
            </w:r>
          </w:hyperlink>
        </w:p>
        <w:p>
          <w:pPr>
            <w:pStyle w:val="Contents3"/>
            <w:tabs>
              <w:tab w:val="clear" w:pos="8459"/>
              <w:tab w:val="right" w:pos="9026" w:leader="dot"/>
            </w:tabs>
            <w:rPr/>
          </w:pPr>
          <w:hyperlink w:anchor="__RefHeading___Toc2320704_3804643083">
            <w:r>
              <w:rPr>
                <w:webHidden/>
                <w:rStyle w:val="IndexLink"/>
              </w:rPr>
              <w:t>۳۵۲</w:t>
            </w:r>
            <w:r>
              <w:rPr>
                <w:rStyle w:val="IndexLink"/>
                <w:rtl w:val="true"/>
              </w:rPr>
              <w:t xml:space="preserve"> </w:t>
            </w:r>
            <w:r>
              <w:rPr>
                <w:rStyle w:val="IndexLink"/>
                <w:rtl w:val="true"/>
              </w:rPr>
              <w:t xml:space="preserve">/ </w:t>
            </w:r>
            <w:r>
              <w:rPr>
                <w:rStyle w:val="IndexLink"/>
              </w:rPr>
              <w:t>۹۹</w:t>
            </w:r>
            <w:r>
              <w:rPr>
                <w:rStyle w:val="IndexLink"/>
                <w:rtl w:val="true"/>
              </w:rPr>
              <w:t xml:space="preserve"> </w:t>
            </w:r>
            <w:r>
              <w:rPr>
                <w:rStyle w:val="IndexLink"/>
                <w:rtl w:val="true"/>
              </w:rPr>
              <w:t xml:space="preserve">. </w:t>
            </w:r>
            <w:r>
              <w:rPr>
                <w:rStyle w:val="IndexLink"/>
                <w:rtl w:val="true"/>
              </w:rPr>
              <w:t>مراسم غبار روبى ضريح مطهر حضرت عبدالعظيم عليه السلام برگزار شد</w:t>
            </w:r>
            <w:r>
              <w:rPr>
                <w:rStyle w:val="IndexLink"/>
                <w:rtl w:val="true"/>
              </w:rPr>
              <w:t>(</w:t>
            </w:r>
            <w:r>
              <w:rPr>
                <w:rStyle w:val="IndexLink"/>
                <w:rtl w:val="true"/>
              </w:rPr>
              <w:t>فارسى</w:t>
            </w:r>
            <w:r>
              <w:rPr>
                <w:rStyle w:val="IndexLink"/>
                <w:rtl w:val="true"/>
              </w:rPr>
              <w:t>)</w:t>
              <w:tab/>
            </w:r>
            <w:r>
              <w:rPr>
                <w:rStyle w:val="IndexLink"/>
              </w:rPr>
              <w:t>145</w:t>
            </w:r>
          </w:hyperlink>
        </w:p>
        <w:p>
          <w:pPr>
            <w:pStyle w:val="Contents3"/>
            <w:tabs>
              <w:tab w:val="clear" w:pos="8459"/>
              <w:tab w:val="right" w:pos="9026" w:leader="dot"/>
            </w:tabs>
            <w:rPr/>
          </w:pPr>
          <w:hyperlink w:anchor="__RefHeading___Toc2320706_3804643083">
            <w:r>
              <w:rPr>
                <w:webHidden/>
                <w:rStyle w:val="IndexLink"/>
              </w:rPr>
              <w:t>۳۵۳</w:t>
            </w:r>
            <w:r>
              <w:rPr>
                <w:rStyle w:val="IndexLink"/>
                <w:rtl w:val="true"/>
              </w:rPr>
              <w:t xml:space="preserve"> </w:t>
            </w:r>
            <w:r>
              <w:rPr>
                <w:rStyle w:val="IndexLink"/>
                <w:rtl w:val="true"/>
              </w:rPr>
              <w:t xml:space="preserve">/ </w:t>
            </w:r>
            <w:r>
              <w:rPr>
                <w:rStyle w:val="IndexLink"/>
              </w:rPr>
              <w:t>۱۰۰</w:t>
            </w:r>
            <w:r>
              <w:rPr>
                <w:rStyle w:val="IndexLink"/>
                <w:rtl w:val="true"/>
              </w:rPr>
              <w:t xml:space="preserve"> </w:t>
            </w:r>
            <w:r>
              <w:rPr>
                <w:rStyle w:val="IndexLink"/>
                <w:rtl w:val="true"/>
              </w:rPr>
              <w:t xml:space="preserve">. </w:t>
            </w:r>
            <w:r>
              <w:rPr>
                <w:rStyle w:val="IndexLink"/>
                <w:rtl w:val="true"/>
              </w:rPr>
              <w:t xml:space="preserve">مسافر رى </w:t>
            </w:r>
            <w:r>
              <w:rPr>
                <w:rStyle w:val="IndexLink"/>
                <w:rtl w:val="true"/>
              </w:rPr>
              <w:t>«</w:t>
            </w:r>
            <w:r>
              <w:rPr>
                <w:rStyle w:val="IndexLink"/>
                <w:rtl w:val="true"/>
              </w:rPr>
              <w:t>تجربه اى ديگر براى ماندگار شدن</w:t>
            </w:r>
            <w:r>
              <w:rPr>
                <w:rStyle w:val="IndexLink"/>
                <w:rtl w:val="true"/>
              </w:rPr>
              <w:t>»(</w:t>
            </w:r>
            <w:r>
              <w:rPr>
                <w:rStyle w:val="IndexLink"/>
                <w:rtl w:val="true"/>
              </w:rPr>
              <w:t>فارسى</w:t>
            </w:r>
            <w:r>
              <w:rPr>
                <w:rStyle w:val="IndexLink"/>
                <w:rtl w:val="true"/>
              </w:rPr>
              <w:t>)</w:t>
              <w:tab/>
            </w:r>
            <w:r>
              <w:rPr>
                <w:rStyle w:val="IndexLink"/>
              </w:rPr>
              <w:t>145</w:t>
            </w:r>
          </w:hyperlink>
        </w:p>
        <w:p>
          <w:pPr>
            <w:pStyle w:val="Contents3"/>
            <w:tabs>
              <w:tab w:val="clear" w:pos="8459"/>
              <w:tab w:val="right" w:pos="9026" w:leader="dot"/>
            </w:tabs>
            <w:rPr/>
          </w:pPr>
          <w:hyperlink w:anchor="__RefHeading___Toc2320708_3804643083">
            <w:r>
              <w:rPr>
                <w:webHidden/>
                <w:rStyle w:val="IndexLink"/>
              </w:rPr>
              <w:t>۳۵۴</w:t>
            </w:r>
            <w:r>
              <w:rPr>
                <w:rStyle w:val="IndexLink"/>
                <w:rtl w:val="true"/>
              </w:rPr>
              <w:t xml:space="preserve"> </w:t>
            </w:r>
            <w:r>
              <w:rPr>
                <w:rStyle w:val="IndexLink"/>
                <w:rtl w:val="true"/>
              </w:rPr>
              <w:t xml:space="preserve">/ </w:t>
            </w:r>
            <w:r>
              <w:rPr>
                <w:rStyle w:val="IndexLink"/>
              </w:rPr>
              <w:t>۱۰۱</w:t>
            </w:r>
            <w:r>
              <w:rPr>
                <w:rStyle w:val="IndexLink"/>
                <w:rtl w:val="true"/>
              </w:rPr>
              <w:t xml:space="preserve"> </w:t>
            </w:r>
            <w:r>
              <w:rPr>
                <w:rStyle w:val="IndexLink"/>
                <w:rtl w:val="true"/>
              </w:rPr>
              <w:t xml:space="preserve">. </w:t>
            </w:r>
            <w:r>
              <w:rPr>
                <w:rStyle w:val="IndexLink"/>
                <w:rtl w:val="true"/>
              </w:rPr>
              <w:t xml:space="preserve">مسافر رى </w:t>
            </w:r>
            <w:r>
              <w:rPr>
                <w:rStyle w:val="IndexLink"/>
                <w:rtl w:val="true"/>
              </w:rPr>
              <w:t xml:space="preserve">: </w:t>
            </w:r>
            <w:r>
              <w:rPr>
                <w:rStyle w:val="IndexLink"/>
                <w:rtl w:val="true"/>
              </w:rPr>
              <w:t>بلندترين فيلم ايرانى نوزدهمين جشنواره فيلم فجر</w:t>
            </w:r>
            <w:r>
              <w:rPr>
                <w:rStyle w:val="IndexLink"/>
                <w:rtl w:val="true"/>
              </w:rPr>
              <w:t>(</w:t>
            </w:r>
            <w:r>
              <w:rPr>
                <w:rStyle w:val="IndexLink"/>
                <w:rtl w:val="true"/>
              </w:rPr>
              <w:t>فارسى</w:t>
            </w:r>
            <w:r>
              <w:rPr>
                <w:rStyle w:val="IndexLink"/>
                <w:rtl w:val="true"/>
              </w:rPr>
              <w:t>)</w:t>
              <w:tab/>
            </w:r>
            <w:r>
              <w:rPr>
                <w:rStyle w:val="IndexLink"/>
              </w:rPr>
              <w:t>146</w:t>
            </w:r>
          </w:hyperlink>
        </w:p>
        <w:p>
          <w:pPr>
            <w:pStyle w:val="Contents3"/>
            <w:tabs>
              <w:tab w:val="clear" w:pos="8459"/>
              <w:tab w:val="right" w:pos="9026" w:leader="dot"/>
            </w:tabs>
            <w:rPr/>
          </w:pPr>
          <w:hyperlink w:anchor="__RefHeading___Toc2320710_3804643083">
            <w:r>
              <w:rPr>
                <w:webHidden/>
                <w:rStyle w:val="IndexLink"/>
              </w:rPr>
              <w:t>۳۵۵</w:t>
            </w:r>
            <w:r>
              <w:rPr>
                <w:rStyle w:val="IndexLink"/>
                <w:rtl w:val="true"/>
              </w:rPr>
              <w:t xml:space="preserve"> </w:t>
            </w:r>
            <w:r>
              <w:rPr>
                <w:rStyle w:val="IndexLink"/>
                <w:rtl w:val="true"/>
              </w:rPr>
              <w:t xml:space="preserve">/ </w:t>
            </w:r>
            <w:r>
              <w:rPr>
                <w:rStyle w:val="IndexLink"/>
              </w:rPr>
              <w:t>۱۰۲</w:t>
            </w:r>
            <w:r>
              <w:rPr>
                <w:rStyle w:val="IndexLink"/>
                <w:rtl w:val="true"/>
              </w:rPr>
              <w:t xml:space="preserve"> </w:t>
            </w:r>
            <w:r>
              <w:rPr>
                <w:rStyle w:val="IndexLink"/>
                <w:rtl w:val="true"/>
              </w:rPr>
              <w:t xml:space="preserve">. </w:t>
            </w:r>
            <w:r>
              <w:rPr>
                <w:rStyle w:val="IndexLink"/>
                <w:rtl w:val="true"/>
              </w:rPr>
              <w:t xml:space="preserve">مسافر رى از سفر عشق مى آيد </w:t>
            </w:r>
            <w:r>
              <w:rPr>
                <w:rStyle w:val="IndexLink"/>
                <w:rtl w:val="true"/>
              </w:rPr>
              <w:t>(</w:t>
            </w:r>
            <w:r>
              <w:rPr>
                <w:rStyle w:val="IndexLink"/>
                <w:rtl w:val="true"/>
              </w:rPr>
              <w:t>فارسى</w:t>
            </w:r>
            <w:r>
              <w:rPr>
                <w:rStyle w:val="IndexLink"/>
                <w:rtl w:val="true"/>
              </w:rPr>
              <w:t>)</w:t>
              <w:tab/>
            </w:r>
            <w:r>
              <w:rPr>
                <w:rStyle w:val="IndexLink"/>
              </w:rPr>
              <w:t>146</w:t>
            </w:r>
          </w:hyperlink>
        </w:p>
        <w:p>
          <w:pPr>
            <w:pStyle w:val="Contents3"/>
            <w:tabs>
              <w:tab w:val="clear" w:pos="8459"/>
              <w:tab w:val="right" w:pos="9026" w:leader="dot"/>
            </w:tabs>
            <w:rPr/>
          </w:pPr>
          <w:hyperlink w:anchor="__RefHeading___Toc2320712_3804643083">
            <w:r>
              <w:rPr>
                <w:webHidden/>
                <w:rStyle w:val="IndexLink"/>
              </w:rPr>
              <w:t>۳۵۶</w:t>
            </w:r>
            <w:r>
              <w:rPr>
                <w:rStyle w:val="IndexLink"/>
                <w:rtl w:val="true"/>
              </w:rPr>
              <w:t xml:space="preserve"> </w:t>
            </w:r>
            <w:r>
              <w:rPr>
                <w:rStyle w:val="IndexLink"/>
                <w:rtl w:val="true"/>
              </w:rPr>
              <w:t xml:space="preserve">/ </w:t>
            </w:r>
            <w:r>
              <w:rPr>
                <w:rStyle w:val="IndexLink"/>
              </w:rPr>
              <w:t>۱۰۳</w:t>
            </w:r>
            <w:r>
              <w:rPr>
                <w:rStyle w:val="IndexLink"/>
                <w:rtl w:val="true"/>
              </w:rPr>
              <w:t xml:space="preserve"> </w:t>
            </w:r>
            <w:r>
              <w:rPr>
                <w:rStyle w:val="IndexLink"/>
                <w:rtl w:val="true"/>
              </w:rPr>
              <w:t xml:space="preserve">. </w:t>
            </w:r>
            <w:r>
              <w:rPr>
                <w:rStyle w:val="IndexLink"/>
                <w:rtl w:val="true"/>
              </w:rPr>
              <w:t>مسافر رى نشانى از تساهل و تسامح دينى</w:t>
            </w:r>
            <w:r>
              <w:rPr>
                <w:rStyle w:val="IndexLink"/>
                <w:rtl w:val="true"/>
              </w:rPr>
              <w:t>(</w:t>
            </w:r>
            <w:r>
              <w:rPr>
                <w:rStyle w:val="IndexLink"/>
                <w:rtl w:val="true"/>
              </w:rPr>
              <w:t>فارسى</w:t>
            </w:r>
            <w:r>
              <w:rPr>
                <w:rStyle w:val="IndexLink"/>
                <w:rtl w:val="true"/>
              </w:rPr>
              <w:t>)</w:t>
              <w:tab/>
            </w:r>
            <w:r>
              <w:rPr>
                <w:rStyle w:val="IndexLink"/>
              </w:rPr>
              <w:t>146</w:t>
            </w:r>
          </w:hyperlink>
        </w:p>
        <w:p>
          <w:pPr>
            <w:pStyle w:val="Contents3"/>
            <w:tabs>
              <w:tab w:val="clear" w:pos="8459"/>
              <w:tab w:val="right" w:pos="9026" w:leader="dot"/>
            </w:tabs>
            <w:rPr/>
          </w:pPr>
          <w:hyperlink w:anchor="__RefHeading___Toc2320714_3804643083">
            <w:r>
              <w:rPr>
                <w:webHidden/>
                <w:rStyle w:val="IndexLink"/>
              </w:rPr>
              <w:t>۳۵۷</w:t>
            </w:r>
            <w:r>
              <w:rPr>
                <w:rStyle w:val="IndexLink"/>
                <w:rtl w:val="true"/>
              </w:rPr>
              <w:t xml:space="preserve"> </w:t>
            </w:r>
            <w:r>
              <w:rPr>
                <w:rStyle w:val="IndexLink"/>
                <w:rtl w:val="true"/>
              </w:rPr>
              <w:t xml:space="preserve">/ </w:t>
            </w:r>
            <w:r>
              <w:rPr>
                <w:rStyle w:val="IndexLink"/>
              </w:rPr>
              <w:t>۱۰۴</w:t>
            </w:r>
            <w:r>
              <w:rPr>
                <w:rStyle w:val="IndexLink"/>
                <w:rtl w:val="true"/>
              </w:rPr>
              <w:t xml:space="preserve"> </w:t>
            </w:r>
            <w:r>
              <w:rPr>
                <w:rStyle w:val="IndexLink"/>
                <w:rtl w:val="true"/>
              </w:rPr>
              <w:t xml:space="preserve">. </w:t>
            </w:r>
            <w:r>
              <w:rPr>
                <w:rStyle w:val="IndexLink"/>
                <w:rtl w:val="true"/>
              </w:rPr>
              <w:t xml:space="preserve">مسافرى كه در غبار ماند </w:t>
            </w:r>
            <w:r>
              <w:rPr>
                <w:rStyle w:val="IndexLink"/>
                <w:rtl w:val="true"/>
              </w:rPr>
              <w:t>(</w:t>
            </w:r>
            <w:r>
              <w:rPr>
                <w:rStyle w:val="IndexLink"/>
                <w:rtl w:val="true"/>
              </w:rPr>
              <w:t>فارسى</w:t>
            </w:r>
            <w:r>
              <w:rPr>
                <w:rStyle w:val="IndexLink"/>
                <w:rtl w:val="true"/>
              </w:rPr>
              <w:t>)</w:t>
              <w:tab/>
            </w:r>
            <w:r>
              <w:rPr>
                <w:rStyle w:val="IndexLink"/>
              </w:rPr>
              <w:t>146</w:t>
            </w:r>
          </w:hyperlink>
        </w:p>
        <w:p>
          <w:pPr>
            <w:pStyle w:val="Contents3"/>
            <w:tabs>
              <w:tab w:val="clear" w:pos="8459"/>
              <w:tab w:val="right" w:pos="9026" w:leader="dot"/>
            </w:tabs>
            <w:rPr/>
          </w:pPr>
          <w:hyperlink w:anchor="__RefHeading___Toc2320716_3804643083">
            <w:r>
              <w:rPr>
                <w:webHidden/>
                <w:rStyle w:val="IndexLink"/>
              </w:rPr>
              <w:t>۳۵۸</w:t>
            </w:r>
            <w:r>
              <w:rPr>
                <w:rStyle w:val="IndexLink"/>
                <w:rtl w:val="true"/>
              </w:rPr>
              <w:t xml:space="preserve"> </w:t>
            </w:r>
            <w:r>
              <w:rPr>
                <w:rStyle w:val="IndexLink"/>
                <w:rtl w:val="true"/>
              </w:rPr>
              <w:t xml:space="preserve">/ </w:t>
            </w:r>
            <w:r>
              <w:rPr>
                <w:rStyle w:val="IndexLink"/>
              </w:rPr>
              <w:t>۱۰۵</w:t>
            </w:r>
            <w:r>
              <w:rPr>
                <w:rStyle w:val="IndexLink"/>
                <w:rtl w:val="true"/>
              </w:rPr>
              <w:t xml:space="preserve"> </w:t>
            </w:r>
            <w:r>
              <w:rPr>
                <w:rStyle w:val="IndexLink"/>
                <w:rtl w:val="true"/>
              </w:rPr>
              <w:t xml:space="preserve">. </w:t>
            </w:r>
            <w:r>
              <w:rPr>
                <w:rStyle w:val="IndexLink"/>
                <w:rtl w:val="true"/>
              </w:rPr>
              <w:t xml:space="preserve">مسند فقهى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146</w:t>
            </w:r>
          </w:hyperlink>
        </w:p>
        <w:p>
          <w:pPr>
            <w:pStyle w:val="Contents3"/>
            <w:tabs>
              <w:tab w:val="clear" w:pos="8459"/>
              <w:tab w:val="right" w:pos="9026" w:leader="dot"/>
            </w:tabs>
            <w:rPr/>
          </w:pPr>
          <w:hyperlink w:anchor="__RefHeading___Toc2320718_3804643083">
            <w:r>
              <w:rPr>
                <w:webHidden/>
                <w:rStyle w:val="IndexLink"/>
              </w:rPr>
              <w:t>۳۵۹</w:t>
            </w:r>
            <w:r>
              <w:rPr>
                <w:rStyle w:val="IndexLink"/>
                <w:rtl w:val="true"/>
              </w:rPr>
              <w:t xml:space="preserve"> </w:t>
            </w:r>
            <w:r>
              <w:rPr>
                <w:rStyle w:val="IndexLink"/>
                <w:rtl w:val="true"/>
              </w:rPr>
              <w:t xml:space="preserve">/ </w:t>
            </w:r>
            <w:r>
              <w:rPr>
                <w:rStyle w:val="IndexLink"/>
              </w:rPr>
              <w:t>۱۰۶</w:t>
            </w:r>
            <w:r>
              <w:rPr>
                <w:rStyle w:val="IndexLink"/>
                <w:rtl w:val="true"/>
              </w:rPr>
              <w:t xml:space="preserve"> </w:t>
            </w:r>
            <w:r>
              <w:rPr>
                <w:rStyle w:val="IndexLink"/>
                <w:rtl w:val="true"/>
              </w:rPr>
              <w:t xml:space="preserve">. </w:t>
            </w:r>
            <w:r>
              <w:rPr>
                <w:rStyle w:val="IndexLink"/>
                <w:rtl w:val="true"/>
              </w:rPr>
              <w:t xml:space="preserve">معارف والاى فكرى و اعتقادى در احاديث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147</w:t>
            </w:r>
          </w:hyperlink>
        </w:p>
        <w:p>
          <w:pPr>
            <w:pStyle w:val="Contents3"/>
            <w:tabs>
              <w:tab w:val="clear" w:pos="8459"/>
              <w:tab w:val="right" w:pos="9026" w:leader="dot"/>
            </w:tabs>
            <w:rPr/>
          </w:pPr>
          <w:hyperlink w:anchor="__RefHeading___Toc2320720_3804643083">
            <w:r>
              <w:rPr>
                <w:webHidden/>
                <w:rStyle w:val="IndexLink"/>
              </w:rPr>
              <w:t>۳۶۰</w:t>
            </w:r>
            <w:r>
              <w:rPr>
                <w:rStyle w:val="IndexLink"/>
                <w:rtl w:val="true"/>
              </w:rPr>
              <w:t xml:space="preserve"> </w:t>
            </w:r>
            <w:r>
              <w:rPr>
                <w:rStyle w:val="IndexLink"/>
                <w:rtl w:val="true"/>
              </w:rPr>
              <w:t xml:space="preserve">/ </w:t>
            </w:r>
            <w:r>
              <w:rPr>
                <w:rStyle w:val="IndexLink"/>
              </w:rPr>
              <w:t>۱۰۷</w:t>
            </w:r>
            <w:r>
              <w:rPr>
                <w:rStyle w:val="IndexLink"/>
                <w:rtl w:val="true"/>
              </w:rPr>
              <w:t xml:space="preserve"> </w:t>
            </w:r>
            <w:r>
              <w:rPr>
                <w:rStyle w:val="IndexLink"/>
                <w:rtl w:val="true"/>
              </w:rPr>
              <w:t xml:space="preserve">. </w:t>
            </w:r>
            <w:r>
              <w:rPr>
                <w:rStyle w:val="IndexLink"/>
                <w:rtl w:val="true"/>
              </w:rPr>
              <w:t xml:space="preserve">مقام علمى و فضيلت زيارت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147</w:t>
            </w:r>
          </w:hyperlink>
        </w:p>
        <w:p>
          <w:pPr>
            <w:pStyle w:val="Contents3"/>
            <w:tabs>
              <w:tab w:val="clear" w:pos="8459"/>
              <w:tab w:val="right" w:pos="9026" w:leader="dot"/>
            </w:tabs>
            <w:rPr/>
          </w:pPr>
          <w:hyperlink w:anchor="__RefHeading___Toc2320722_3804643083">
            <w:r>
              <w:rPr>
                <w:webHidden/>
                <w:rStyle w:val="IndexLink"/>
              </w:rPr>
              <w:t>۳۶۱</w:t>
            </w:r>
            <w:r>
              <w:rPr>
                <w:rStyle w:val="IndexLink"/>
                <w:rtl w:val="true"/>
              </w:rPr>
              <w:t xml:space="preserve"> </w:t>
            </w:r>
            <w:r>
              <w:rPr>
                <w:rStyle w:val="IndexLink"/>
                <w:rtl w:val="true"/>
              </w:rPr>
              <w:t xml:space="preserve">/ </w:t>
            </w:r>
            <w:r>
              <w:rPr>
                <w:rStyle w:val="IndexLink"/>
              </w:rPr>
              <w:t>۱۰۸</w:t>
            </w:r>
            <w:r>
              <w:rPr>
                <w:rStyle w:val="IndexLink"/>
                <w:rtl w:val="true"/>
              </w:rPr>
              <w:t xml:space="preserve"> </w:t>
            </w:r>
            <w:r>
              <w:rPr>
                <w:rStyle w:val="IndexLink"/>
                <w:rtl w:val="true"/>
              </w:rPr>
              <w:t xml:space="preserve">. </w:t>
            </w:r>
            <w:r>
              <w:rPr>
                <w:rStyle w:val="IndexLink"/>
                <w:rtl w:val="true"/>
              </w:rPr>
              <w:t>مكتوب از زاويه مقدسه حضرت عبدالعظيم</w:t>
            </w:r>
            <w:r>
              <w:rPr>
                <w:rStyle w:val="IndexLink"/>
                <w:rtl w:val="true"/>
              </w:rPr>
              <w:t>(</w:t>
            </w:r>
            <w:r>
              <w:rPr>
                <w:rStyle w:val="IndexLink"/>
                <w:rtl w:val="true"/>
              </w:rPr>
              <w:t>فارسى</w:t>
            </w:r>
            <w:r>
              <w:rPr>
                <w:rStyle w:val="IndexLink"/>
                <w:rtl w:val="true"/>
              </w:rPr>
              <w:t>)</w:t>
              <w:tab/>
            </w:r>
            <w:r>
              <w:rPr>
                <w:rStyle w:val="IndexLink"/>
              </w:rPr>
              <w:t>147</w:t>
            </w:r>
          </w:hyperlink>
        </w:p>
        <w:p>
          <w:pPr>
            <w:pStyle w:val="Contents3"/>
            <w:tabs>
              <w:tab w:val="clear" w:pos="8459"/>
              <w:tab w:val="right" w:pos="9026" w:leader="dot"/>
            </w:tabs>
            <w:rPr/>
          </w:pPr>
          <w:hyperlink w:anchor="__RefHeading___Toc2320724_3804643083">
            <w:r>
              <w:rPr>
                <w:webHidden/>
                <w:rStyle w:val="IndexLink"/>
              </w:rPr>
              <w:t>۳۶۲</w:t>
            </w:r>
            <w:r>
              <w:rPr>
                <w:rStyle w:val="IndexLink"/>
                <w:rtl w:val="true"/>
              </w:rPr>
              <w:t xml:space="preserve"> </w:t>
            </w:r>
            <w:r>
              <w:rPr>
                <w:rStyle w:val="IndexLink"/>
                <w:rtl w:val="true"/>
              </w:rPr>
              <w:t xml:space="preserve">/ </w:t>
            </w:r>
            <w:r>
              <w:rPr>
                <w:rStyle w:val="IndexLink"/>
              </w:rPr>
              <w:t>۱۰۹</w:t>
            </w:r>
            <w:r>
              <w:rPr>
                <w:rStyle w:val="IndexLink"/>
                <w:rtl w:val="true"/>
              </w:rPr>
              <w:t xml:space="preserve"> </w:t>
            </w:r>
            <w:r>
              <w:rPr>
                <w:rStyle w:val="IndexLink"/>
                <w:rtl w:val="true"/>
              </w:rPr>
              <w:t xml:space="preserve">. </w:t>
            </w:r>
            <w:r>
              <w:rPr>
                <w:rStyle w:val="IndexLink"/>
                <w:rtl w:val="true"/>
              </w:rPr>
              <w:t>مناظرات امام جواد عليه السلام با حضرت عبدالعظيم حسنى</w:t>
            </w:r>
            <w:r>
              <w:rPr>
                <w:rStyle w:val="IndexLink"/>
                <w:rtl w:val="true"/>
              </w:rPr>
              <w:t>(</w:t>
            </w:r>
            <w:r>
              <w:rPr>
                <w:rStyle w:val="IndexLink"/>
                <w:rtl w:val="true"/>
              </w:rPr>
              <w:t>فارسى</w:t>
            </w:r>
            <w:r>
              <w:rPr>
                <w:rStyle w:val="IndexLink"/>
                <w:rtl w:val="true"/>
              </w:rPr>
              <w:t>)</w:t>
              <w:tab/>
            </w:r>
            <w:r>
              <w:rPr>
                <w:rStyle w:val="IndexLink"/>
              </w:rPr>
              <w:t>147</w:t>
            </w:r>
          </w:hyperlink>
        </w:p>
        <w:p>
          <w:pPr>
            <w:pStyle w:val="Contents3"/>
            <w:tabs>
              <w:tab w:val="clear" w:pos="8459"/>
              <w:tab w:val="right" w:pos="9026" w:leader="dot"/>
            </w:tabs>
            <w:rPr/>
          </w:pPr>
          <w:hyperlink w:anchor="__RefHeading___Toc2320726_3804643083">
            <w:r>
              <w:rPr>
                <w:webHidden/>
                <w:rStyle w:val="IndexLink"/>
              </w:rPr>
              <w:t>۳۶۳</w:t>
            </w:r>
            <w:r>
              <w:rPr>
                <w:rStyle w:val="IndexLink"/>
                <w:rtl w:val="true"/>
              </w:rPr>
              <w:t xml:space="preserve"> </w:t>
            </w:r>
            <w:r>
              <w:rPr>
                <w:rStyle w:val="IndexLink"/>
                <w:rtl w:val="true"/>
              </w:rPr>
              <w:t xml:space="preserve">/ </w:t>
            </w:r>
            <w:r>
              <w:rPr>
                <w:rStyle w:val="IndexLink"/>
              </w:rPr>
              <w:t>۱۱۰</w:t>
            </w:r>
            <w:r>
              <w:rPr>
                <w:rStyle w:val="IndexLink"/>
                <w:rtl w:val="true"/>
              </w:rPr>
              <w:t xml:space="preserve"> </w:t>
            </w:r>
            <w:r>
              <w:rPr>
                <w:rStyle w:val="IndexLink"/>
                <w:rtl w:val="true"/>
              </w:rPr>
              <w:t xml:space="preserve">. </w:t>
            </w:r>
            <w:r>
              <w:rPr>
                <w:rStyle w:val="IndexLink"/>
                <w:rtl w:val="true"/>
              </w:rPr>
              <w:t>موزه آستانه حضرت عبدالعظيم عليه السلام افتتاح شد</w:t>
            </w:r>
            <w:r>
              <w:rPr>
                <w:rStyle w:val="IndexLink"/>
                <w:rtl w:val="true"/>
              </w:rPr>
              <w:t>(</w:t>
            </w:r>
            <w:r>
              <w:rPr>
                <w:rStyle w:val="IndexLink"/>
                <w:rtl w:val="true"/>
              </w:rPr>
              <w:t>فارسى</w:t>
            </w:r>
            <w:r>
              <w:rPr>
                <w:rStyle w:val="IndexLink"/>
                <w:rtl w:val="true"/>
              </w:rPr>
              <w:t>)</w:t>
              <w:tab/>
            </w:r>
            <w:r>
              <w:rPr>
                <w:rStyle w:val="IndexLink"/>
              </w:rPr>
              <w:t>147</w:t>
            </w:r>
          </w:hyperlink>
        </w:p>
        <w:p>
          <w:pPr>
            <w:pStyle w:val="Contents3"/>
            <w:tabs>
              <w:tab w:val="clear" w:pos="8459"/>
              <w:tab w:val="right" w:pos="9026" w:leader="dot"/>
            </w:tabs>
            <w:rPr/>
          </w:pPr>
          <w:hyperlink w:anchor="__RefHeading___Toc2320728_3804643083">
            <w:r>
              <w:rPr>
                <w:webHidden/>
                <w:rStyle w:val="IndexLink"/>
              </w:rPr>
              <w:t>۳۶۴</w:t>
            </w:r>
            <w:r>
              <w:rPr>
                <w:rStyle w:val="IndexLink"/>
                <w:rtl w:val="true"/>
              </w:rPr>
              <w:t xml:space="preserve"> </w:t>
            </w:r>
            <w:r>
              <w:rPr>
                <w:rStyle w:val="IndexLink"/>
                <w:rtl w:val="true"/>
              </w:rPr>
              <w:t xml:space="preserve">/ </w:t>
            </w:r>
            <w:r>
              <w:rPr>
                <w:rStyle w:val="IndexLink"/>
              </w:rPr>
              <w:t>۱۱۱</w:t>
            </w:r>
            <w:r>
              <w:rPr>
                <w:rStyle w:val="IndexLink"/>
                <w:rtl w:val="true"/>
              </w:rPr>
              <w:t xml:space="preserve"> </w:t>
            </w:r>
            <w:r>
              <w:rPr>
                <w:rStyle w:val="IndexLink"/>
                <w:rtl w:val="true"/>
              </w:rPr>
              <w:t xml:space="preserve">. </w:t>
            </w:r>
            <w:r>
              <w:rPr>
                <w:rStyle w:val="IndexLink"/>
                <w:rtl w:val="true"/>
              </w:rPr>
              <w:t xml:space="preserve">موزه آستانه حضرت عبدالعظيم </w:t>
            </w:r>
            <w:r>
              <w:rPr>
                <w:rStyle w:val="IndexLink"/>
              </w:rPr>
              <w:t>۲۲</w:t>
            </w:r>
            <w:r>
              <w:rPr>
                <w:rStyle w:val="IndexLink"/>
                <w:rtl w:val="true"/>
              </w:rPr>
              <w:t xml:space="preserve"> بهمن افتتاح مى شود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30_3804643083">
            <w:r>
              <w:rPr>
                <w:webHidden/>
                <w:rStyle w:val="IndexLink"/>
              </w:rPr>
              <w:t>۳۶۵</w:t>
            </w:r>
            <w:r>
              <w:rPr>
                <w:rStyle w:val="IndexLink"/>
                <w:rtl w:val="true"/>
              </w:rPr>
              <w:t xml:space="preserve"> </w:t>
            </w:r>
            <w:r>
              <w:rPr>
                <w:rStyle w:val="IndexLink"/>
                <w:rtl w:val="true"/>
              </w:rPr>
              <w:t xml:space="preserve">/ </w:t>
            </w:r>
            <w:r>
              <w:rPr>
                <w:rStyle w:val="IndexLink"/>
              </w:rPr>
              <w:t>۱۱۲</w:t>
            </w:r>
            <w:r>
              <w:rPr>
                <w:rStyle w:val="IndexLink"/>
                <w:rtl w:val="true"/>
              </w:rPr>
              <w:t xml:space="preserve"> </w:t>
            </w:r>
            <w:r>
              <w:rPr>
                <w:rStyle w:val="IndexLink"/>
                <w:rtl w:val="true"/>
              </w:rPr>
              <w:t xml:space="preserve">. </w:t>
            </w:r>
            <w:r>
              <w:rPr>
                <w:rStyle w:val="IndexLink"/>
                <w:rtl w:val="true"/>
              </w:rPr>
              <w:t xml:space="preserve">موقوفات آستان مقدس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32_3804643083">
            <w:r>
              <w:rPr>
                <w:webHidden/>
                <w:rStyle w:val="IndexLink"/>
              </w:rPr>
              <w:t>۳۶۶</w:t>
            </w:r>
            <w:r>
              <w:rPr>
                <w:rStyle w:val="IndexLink"/>
                <w:rtl w:val="true"/>
              </w:rPr>
              <w:t xml:space="preserve"> </w:t>
            </w:r>
            <w:r>
              <w:rPr>
                <w:rStyle w:val="IndexLink"/>
                <w:rtl w:val="true"/>
              </w:rPr>
              <w:t xml:space="preserve">/ </w:t>
            </w:r>
            <w:r>
              <w:rPr>
                <w:rStyle w:val="IndexLink"/>
              </w:rPr>
              <w:t>۱۱۳</w:t>
            </w:r>
            <w:r>
              <w:rPr>
                <w:rStyle w:val="IndexLink"/>
                <w:rtl w:val="true"/>
              </w:rPr>
              <w:t xml:space="preserve"> </w:t>
            </w:r>
            <w:r>
              <w:rPr>
                <w:rStyle w:val="IndexLink"/>
                <w:rtl w:val="true"/>
              </w:rPr>
              <w:t xml:space="preserve">. </w:t>
            </w:r>
            <w:r>
              <w:rPr>
                <w:rStyle w:val="IndexLink"/>
                <w:rtl w:val="true"/>
              </w:rPr>
              <w:t xml:space="preserve">مهدويت در احاديث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34_3804643083">
            <w:r>
              <w:rPr>
                <w:webHidden/>
                <w:rStyle w:val="IndexLink"/>
              </w:rPr>
              <w:t>۳۶۷</w:t>
            </w:r>
            <w:r>
              <w:rPr>
                <w:rStyle w:val="IndexLink"/>
                <w:rtl w:val="true"/>
              </w:rPr>
              <w:t xml:space="preserve"> </w:t>
            </w:r>
            <w:r>
              <w:rPr>
                <w:rStyle w:val="IndexLink"/>
                <w:rtl w:val="true"/>
              </w:rPr>
              <w:t xml:space="preserve">/ </w:t>
            </w:r>
            <w:r>
              <w:rPr>
                <w:rStyle w:val="IndexLink"/>
              </w:rPr>
              <w:t>۱۱۴</w:t>
            </w:r>
            <w:r>
              <w:rPr>
                <w:rStyle w:val="IndexLink"/>
                <w:rtl w:val="true"/>
              </w:rPr>
              <w:t xml:space="preserve"> </w:t>
            </w:r>
            <w:r>
              <w:rPr>
                <w:rStyle w:val="IndexLink"/>
                <w:rtl w:val="true"/>
              </w:rPr>
              <w:t xml:space="preserve">. </w:t>
            </w:r>
            <w:r>
              <w:rPr>
                <w:rStyle w:val="IndexLink"/>
                <w:rtl w:val="true"/>
              </w:rPr>
              <w:t xml:space="preserve">نذر سبز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36_3804643083">
            <w:r>
              <w:rPr>
                <w:webHidden/>
                <w:rStyle w:val="IndexLink"/>
              </w:rPr>
              <w:t>۳۶۸</w:t>
            </w:r>
            <w:r>
              <w:rPr>
                <w:rStyle w:val="IndexLink"/>
                <w:rtl w:val="true"/>
              </w:rPr>
              <w:t xml:space="preserve"> </w:t>
            </w:r>
            <w:r>
              <w:rPr>
                <w:rStyle w:val="IndexLink"/>
                <w:rtl w:val="true"/>
              </w:rPr>
              <w:t xml:space="preserve">/ </w:t>
            </w:r>
            <w:r>
              <w:rPr>
                <w:rStyle w:val="IndexLink"/>
              </w:rPr>
              <w:t>۱۱۵</w:t>
            </w:r>
            <w:r>
              <w:rPr>
                <w:rStyle w:val="IndexLink"/>
                <w:rtl w:val="true"/>
              </w:rPr>
              <w:t xml:space="preserve"> </w:t>
            </w:r>
            <w:r>
              <w:rPr>
                <w:rStyle w:val="IndexLink"/>
                <w:rtl w:val="true"/>
              </w:rPr>
              <w:t xml:space="preserve">. </w:t>
            </w:r>
            <w:r>
              <w:rPr>
                <w:rStyle w:val="IndexLink"/>
                <w:rtl w:val="true"/>
              </w:rPr>
              <w:t xml:space="preserve">نسب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38_3804643083">
            <w:r>
              <w:rPr>
                <w:webHidden/>
                <w:rStyle w:val="IndexLink"/>
              </w:rPr>
              <w:t>۳۶۹</w:t>
            </w:r>
            <w:r>
              <w:rPr>
                <w:rStyle w:val="IndexLink"/>
                <w:rtl w:val="true"/>
              </w:rPr>
              <w:t xml:space="preserve"> </w:t>
            </w:r>
            <w:r>
              <w:rPr>
                <w:rStyle w:val="IndexLink"/>
                <w:rtl w:val="true"/>
              </w:rPr>
              <w:t xml:space="preserve">/ </w:t>
            </w:r>
            <w:r>
              <w:rPr>
                <w:rStyle w:val="IndexLink"/>
              </w:rPr>
              <w:t>۱۱۶</w:t>
            </w:r>
            <w:r>
              <w:rPr>
                <w:rStyle w:val="IndexLink"/>
                <w:rtl w:val="true"/>
              </w:rPr>
              <w:t xml:space="preserve"> </w:t>
            </w:r>
            <w:r>
              <w:rPr>
                <w:rStyle w:val="IndexLink"/>
                <w:rtl w:val="true"/>
              </w:rPr>
              <w:t xml:space="preserve">. </w:t>
            </w:r>
            <w:r>
              <w:rPr>
                <w:rStyle w:val="IndexLink"/>
                <w:rtl w:val="true"/>
              </w:rPr>
              <w:t xml:space="preserve">نفيسه خاتون </w:t>
            </w:r>
            <w:r>
              <w:rPr>
                <w:rStyle w:val="IndexLink"/>
                <w:rtl w:val="true"/>
              </w:rPr>
              <w:t xml:space="preserve">: </w:t>
            </w:r>
            <w:r>
              <w:rPr>
                <w:rStyle w:val="IndexLink"/>
                <w:rtl w:val="true"/>
              </w:rPr>
              <w:t xml:space="preserve">عمه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148</w:t>
            </w:r>
          </w:hyperlink>
        </w:p>
        <w:p>
          <w:pPr>
            <w:pStyle w:val="Contents3"/>
            <w:tabs>
              <w:tab w:val="clear" w:pos="8459"/>
              <w:tab w:val="right" w:pos="9026" w:leader="dot"/>
            </w:tabs>
            <w:rPr/>
          </w:pPr>
          <w:hyperlink w:anchor="__RefHeading___Toc2320740_3804643083">
            <w:r>
              <w:rPr>
                <w:webHidden/>
                <w:rStyle w:val="IndexLink"/>
              </w:rPr>
              <w:t>۳۷۰</w:t>
            </w:r>
            <w:r>
              <w:rPr>
                <w:rStyle w:val="IndexLink"/>
                <w:rtl w:val="true"/>
              </w:rPr>
              <w:t xml:space="preserve"> </w:t>
            </w:r>
            <w:r>
              <w:rPr>
                <w:rStyle w:val="IndexLink"/>
                <w:rtl w:val="true"/>
              </w:rPr>
              <w:t xml:space="preserve">/ </w:t>
            </w:r>
            <w:r>
              <w:rPr>
                <w:rStyle w:val="IndexLink"/>
              </w:rPr>
              <w:t>۱۱۷</w:t>
            </w:r>
            <w:r>
              <w:rPr>
                <w:rStyle w:val="IndexLink"/>
                <w:rtl w:val="true"/>
              </w:rPr>
              <w:t xml:space="preserve"> </w:t>
            </w:r>
            <w:r>
              <w:rPr>
                <w:rStyle w:val="IndexLink"/>
                <w:rtl w:val="true"/>
              </w:rPr>
              <w:t xml:space="preserve">. </w:t>
            </w:r>
            <w:r>
              <w:rPr>
                <w:rStyle w:val="IndexLink"/>
                <w:rtl w:val="true"/>
              </w:rPr>
              <w:t xml:space="preserve">نقدى بر فيلم مسافر رى </w:t>
            </w:r>
            <w:r>
              <w:rPr>
                <w:rStyle w:val="IndexLink"/>
                <w:rtl w:val="true"/>
              </w:rPr>
              <w:t>(</w:t>
            </w:r>
            <w:r>
              <w:rPr>
                <w:rStyle w:val="IndexLink"/>
                <w:rtl w:val="true"/>
              </w:rPr>
              <w:t>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2320742_3804643083">
            <w:r>
              <w:rPr>
                <w:webHidden/>
                <w:rStyle w:val="IndexLink"/>
              </w:rPr>
              <w:t>۳۷۱</w:t>
            </w:r>
            <w:r>
              <w:rPr>
                <w:rStyle w:val="IndexLink"/>
                <w:rtl w:val="true"/>
              </w:rPr>
              <w:t xml:space="preserve"> </w:t>
            </w:r>
            <w:r>
              <w:rPr>
                <w:rStyle w:val="IndexLink"/>
                <w:rtl w:val="true"/>
              </w:rPr>
              <w:t xml:space="preserve">/ </w:t>
            </w:r>
            <w:r>
              <w:rPr>
                <w:rStyle w:val="IndexLink"/>
              </w:rPr>
              <w:t>۱۱۸</w:t>
            </w:r>
            <w:r>
              <w:rPr>
                <w:rStyle w:val="IndexLink"/>
                <w:rtl w:val="true"/>
              </w:rPr>
              <w:t xml:space="preserve"> </w:t>
            </w:r>
            <w:r>
              <w:rPr>
                <w:rStyle w:val="IndexLink"/>
                <w:rtl w:val="true"/>
              </w:rPr>
              <w:t xml:space="preserve">. </w:t>
            </w:r>
            <w:r>
              <w:rPr>
                <w:rStyle w:val="IndexLink"/>
                <w:rtl w:val="true"/>
              </w:rPr>
              <w:t>نقش آستان حضرت عبدالعظيم عليه السلام در تاريخ معاصر ايران</w:t>
            </w:r>
            <w:r>
              <w:rPr>
                <w:rStyle w:val="IndexLink"/>
                <w:rtl w:val="true"/>
              </w:rPr>
              <w:t>(</w:t>
            </w:r>
            <w:r>
              <w:rPr>
                <w:rStyle w:val="IndexLink"/>
                <w:rtl w:val="true"/>
              </w:rPr>
              <w:t>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2320744_3804643083">
            <w:r>
              <w:rPr>
                <w:webHidden/>
                <w:rStyle w:val="IndexLink"/>
              </w:rPr>
              <w:t>۳۷۲</w:t>
            </w:r>
            <w:r>
              <w:rPr>
                <w:rStyle w:val="IndexLink"/>
                <w:rtl w:val="true"/>
              </w:rPr>
              <w:t xml:space="preserve"> </w:t>
            </w:r>
            <w:r>
              <w:rPr>
                <w:rStyle w:val="IndexLink"/>
                <w:rtl w:val="true"/>
              </w:rPr>
              <w:t xml:space="preserve">/ </w:t>
            </w:r>
            <w:r>
              <w:rPr>
                <w:rStyle w:val="IndexLink"/>
              </w:rPr>
              <w:t>۱۱۹</w:t>
            </w:r>
            <w:r>
              <w:rPr>
                <w:rStyle w:val="IndexLink"/>
                <w:rtl w:val="true"/>
              </w:rPr>
              <w:t xml:space="preserve"> </w:t>
            </w:r>
            <w:r>
              <w:rPr>
                <w:rStyle w:val="IndexLink"/>
                <w:rtl w:val="true"/>
              </w:rPr>
              <w:t xml:space="preserve">. </w:t>
            </w:r>
            <w:r>
              <w:rPr>
                <w:rStyle w:val="IndexLink"/>
                <w:rtl w:val="true"/>
              </w:rPr>
              <w:t>نقش بقعه حضرت عبدالعظيم در معارضات سياسى عصر قاجار</w:t>
            </w:r>
            <w:r>
              <w:rPr>
                <w:rStyle w:val="IndexLink"/>
                <w:rtl w:val="true"/>
              </w:rPr>
              <w:t>(</w:t>
            </w:r>
            <w:r>
              <w:rPr>
                <w:rStyle w:val="IndexLink"/>
                <w:rtl w:val="true"/>
              </w:rPr>
              <w:t>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2320746_3804643083">
            <w:r>
              <w:rPr>
                <w:webHidden/>
                <w:rStyle w:val="IndexLink"/>
              </w:rPr>
              <w:t>۳۷۳</w:t>
            </w:r>
            <w:r>
              <w:rPr>
                <w:rStyle w:val="IndexLink"/>
                <w:rtl w:val="true"/>
              </w:rPr>
              <w:t xml:space="preserve"> </w:t>
            </w:r>
            <w:r>
              <w:rPr>
                <w:rStyle w:val="IndexLink"/>
                <w:rtl w:val="true"/>
              </w:rPr>
              <w:t xml:space="preserve">/ </w:t>
            </w:r>
            <w:r>
              <w:rPr>
                <w:rStyle w:val="IndexLink"/>
              </w:rPr>
              <w:t>۱۲۰</w:t>
            </w:r>
            <w:r>
              <w:rPr>
                <w:rStyle w:val="IndexLink"/>
                <w:rtl w:val="true"/>
              </w:rPr>
              <w:t xml:space="preserve"> </w:t>
            </w:r>
            <w:r>
              <w:rPr>
                <w:rStyle w:val="IndexLink"/>
                <w:rtl w:val="true"/>
              </w:rPr>
              <w:t xml:space="preserve">. </w:t>
            </w:r>
            <w:r>
              <w:rPr>
                <w:rStyle w:val="IndexLink"/>
                <w:rtl w:val="true"/>
              </w:rPr>
              <w:t xml:space="preserve">نگاهى به زندگانى حضرت عبدالعظيم حسنى عليه السلام </w:t>
            </w:r>
            <w:r>
              <w:rPr>
                <w:rStyle w:val="IndexLink"/>
                <w:rtl w:val="true"/>
              </w:rPr>
              <w:t>(</w:t>
            </w:r>
            <w:r>
              <w:rPr>
                <w:rStyle w:val="IndexLink"/>
                <w:rtl w:val="true"/>
              </w:rPr>
              <w:t>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2320748_3804643083">
            <w:r>
              <w:rPr>
                <w:webHidden/>
                <w:rStyle w:val="IndexLink"/>
              </w:rPr>
              <w:t>۳۷۴</w:t>
            </w:r>
            <w:r>
              <w:rPr>
                <w:rStyle w:val="IndexLink"/>
                <w:rtl w:val="true"/>
              </w:rPr>
              <w:t xml:space="preserve"> </w:t>
            </w:r>
            <w:r>
              <w:rPr>
                <w:rStyle w:val="IndexLink"/>
                <w:rtl w:val="true"/>
              </w:rPr>
              <w:t xml:space="preserve">/ </w:t>
            </w:r>
            <w:r>
              <w:rPr>
                <w:rStyle w:val="IndexLink"/>
              </w:rPr>
              <w:t>۱۲۱</w:t>
            </w:r>
            <w:r>
              <w:rPr>
                <w:rStyle w:val="IndexLink"/>
                <w:rtl w:val="true"/>
              </w:rPr>
              <w:t xml:space="preserve"> </w:t>
            </w:r>
            <w:r>
              <w:rPr>
                <w:rStyle w:val="IndexLink"/>
                <w:rtl w:val="true"/>
              </w:rPr>
              <w:t xml:space="preserve">. </w:t>
            </w:r>
            <w:r>
              <w:rPr>
                <w:rStyle w:val="IndexLink"/>
                <w:rtl w:val="true"/>
              </w:rPr>
              <w:t>نگاهى به زندگانى حضرت عبدالعظيم حسنى</w:t>
            </w:r>
            <w:r>
              <w:rPr>
                <w:rStyle w:val="IndexLink"/>
                <w:rtl w:val="true"/>
              </w:rPr>
              <w:t>(</w:t>
            </w:r>
            <w:r>
              <w:rPr>
                <w:rStyle w:val="IndexLink"/>
                <w:rtl w:val="true"/>
              </w:rPr>
              <w:t>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2320750_3804643083">
            <w:r>
              <w:rPr>
                <w:webHidden/>
                <w:rStyle w:val="IndexLink"/>
              </w:rPr>
              <w:t>۳۷۵</w:t>
            </w:r>
            <w:r>
              <w:rPr>
                <w:rStyle w:val="IndexLink"/>
                <w:rtl w:val="true"/>
              </w:rPr>
              <w:t xml:space="preserve"> </w:t>
            </w:r>
            <w:r>
              <w:rPr>
                <w:rStyle w:val="IndexLink"/>
                <w:rtl w:val="true"/>
              </w:rPr>
              <w:t xml:space="preserve">/ </w:t>
            </w:r>
            <w:r>
              <w:rPr>
                <w:rStyle w:val="IndexLink"/>
              </w:rPr>
              <w:t>۱۲۲</w:t>
            </w:r>
            <w:r>
              <w:rPr>
                <w:rStyle w:val="IndexLink"/>
                <w:rtl w:val="true"/>
              </w:rPr>
              <w:t xml:space="preserve"> </w:t>
            </w:r>
            <w:r>
              <w:rPr>
                <w:rStyle w:val="IndexLink"/>
                <w:rtl w:val="true"/>
              </w:rPr>
              <w:t xml:space="preserve">. </w:t>
            </w:r>
            <w:r>
              <w:rPr>
                <w:rStyle w:val="IndexLink"/>
                <w:rtl w:val="true"/>
              </w:rPr>
              <w:t>وفادارى به حقيقت به اميد باورپذيرى واقعيت</w:t>
            </w:r>
            <w:r>
              <w:rPr>
                <w:rStyle w:val="IndexLink"/>
                <w:rtl w:val="true"/>
              </w:rPr>
              <w:t>(</w:t>
            </w:r>
            <w:r>
              <w:rPr>
                <w:rStyle w:val="IndexLink"/>
                <w:rtl w:val="true"/>
              </w:rPr>
              <w:t>فارسى</w:t>
            </w:r>
            <w:r>
              <w:rPr>
                <w:rStyle w:val="IndexLink"/>
                <w:rtl w:val="true"/>
              </w:rPr>
              <w:t>)</w:t>
              <w:tab/>
            </w:r>
            <w:r>
              <w:rPr>
                <w:rStyle w:val="IndexLink"/>
              </w:rPr>
              <w:t>150</w:t>
            </w:r>
          </w:hyperlink>
        </w:p>
        <w:p>
          <w:pPr>
            <w:pStyle w:val="Contents3"/>
            <w:tabs>
              <w:tab w:val="clear" w:pos="8459"/>
              <w:tab w:val="right" w:pos="9026" w:leader="dot"/>
            </w:tabs>
            <w:rPr/>
          </w:pPr>
          <w:hyperlink w:anchor="__RefHeading___Toc2320752_3804643083">
            <w:r>
              <w:rPr>
                <w:webHidden/>
                <w:rStyle w:val="IndexLink"/>
              </w:rPr>
              <w:t>۳۷۶</w:t>
            </w:r>
            <w:r>
              <w:rPr>
                <w:rStyle w:val="IndexLink"/>
                <w:rtl w:val="true"/>
              </w:rPr>
              <w:t xml:space="preserve"> </w:t>
            </w:r>
            <w:r>
              <w:rPr>
                <w:rStyle w:val="IndexLink"/>
                <w:rtl w:val="true"/>
              </w:rPr>
              <w:t xml:space="preserve">/ </w:t>
            </w:r>
            <w:r>
              <w:rPr>
                <w:rStyle w:val="IndexLink"/>
              </w:rPr>
              <w:t>۱۲۳</w:t>
            </w:r>
            <w:r>
              <w:rPr>
                <w:rStyle w:val="IndexLink"/>
                <w:rtl w:val="true"/>
              </w:rPr>
              <w:t xml:space="preserve"> </w:t>
            </w:r>
            <w:r>
              <w:rPr>
                <w:rStyle w:val="IndexLink"/>
                <w:rtl w:val="true"/>
              </w:rPr>
              <w:t xml:space="preserve">. </w:t>
            </w:r>
            <w:r>
              <w:rPr>
                <w:rStyle w:val="IndexLink"/>
                <w:rtl w:val="true"/>
              </w:rPr>
              <w:t xml:space="preserve">وقتى باران سنگ قبر را مى بوسد </w:t>
            </w:r>
            <w:r>
              <w:rPr>
                <w:rStyle w:val="IndexLink"/>
                <w:rtl w:val="true"/>
              </w:rPr>
              <w:t xml:space="preserve">: </w:t>
            </w:r>
            <w:r>
              <w:rPr>
                <w:rStyle w:val="IndexLink"/>
                <w:rtl w:val="true"/>
              </w:rPr>
              <w:t xml:space="preserve">درباره قبر شيخ محمد خيابانى در كنار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150</w:t>
            </w:r>
          </w:hyperlink>
        </w:p>
        <w:p>
          <w:pPr>
            <w:pStyle w:val="Contents3"/>
            <w:tabs>
              <w:tab w:val="clear" w:pos="8459"/>
              <w:tab w:val="right" w:pos="9026" w:leader="dot"/>
            </w:tabs>
            <w:rPr/>
          </w:pPr>
          <w:hyperlink w:anchor="__RefHeading___Toc2320754_3804643083">
            <w:r>
              <w:rPr>
                <w:webHidden/>
                <w:rStyle w:val="IndexLink"/>
              </w:rPr>
              <w:t>۳۷۷</w:t>
            </w:r>
            <w:r>
              <w:rPr>
                <w:rStyle w:val="IndexLink"/>
                <w:rtl w:val="true"/>
              </w:rPr>
              <w:t xml:space="preserve"> </w:t>
            </w:r>
            <w:r>
              <w:rPr>
                <w:rStyle w:val="IndexLink"/>
                <w:rtl w:val="true"/>
              </w:rPr>
              <w:t xml:space="preserve">/ </w:t>
            </w:r>
            <w:r>
              <w:rPr>
                <w:rStyle w:val="IndexLink"/>
              </w:rPr>
              <w:t>۱۲۴</w:t>
            </w:r>
            <w:r>
              <w:rPr>
                <w:rStyle w:val="IndexLink"/>
                <w:rtl w:val="true"/>
              </w:rPr>
              <w:t xml:space="preserve"> </w:t>
            </w:r>
            <w:r>
              <w:rPr>
                <w:rStyle w:val="IndexLink"/>
                <w:rtl w:val="true"/>
              </w:rPr>
              <w:t xml:space="preserve">. </w:t>
            </w:r>
            <w:r>
              <w:rPr>
                <w:rStyle w:val="IndexLink"/>
                <w:rtl w:val="true"/>
              </w:rPr>
              <w:t xml:space="preserve">همسايگى آفتاب شيرين است </w:t>
            </w:r>
            <w:r>
              <w:rPr>
                <w:rStyle w:val="IndexLink"/>
                <w:rtl w:val="true"/>
              </w:rPr>
              <w:t>(</w:t>
            </w:r>
            <w:r>
              <w:rPr>
                <w:rStyle w:val="IndexLink"/>
                <w:rtl w:val="true"/>
              </w:rPr>
              <w:t>فارسى</w:t>
            </w:r>
            <w:r>
              <w:rPr>
                <w:rStyle w:val="IndexLink"/>
                <w:rtl w:val="true"/>
              </w:rPr>
              <w:t>)</w:t>
              <w:tab/>
            </w:r>
            <w:r>
              <w:rPr>
                <w:rStyle w:val="IndexLink"/>
              </w:rPr>
              <w:t>150</w:t>
            </w:r>
          </w:hyperlink>
        </w:p>
        <w:p>
          <w:pPr>
            <w:pStyle w:val="Contents3"/>
            <w:tabs>
              <w:tab w:val="clear" w:pos="8459"/>
              <w:tab w:val="right" w:pos="9026" w:leader="dot"/>
            </w:tabs>
            <w:rPr/>
          </w:pPr>
          <w:hyperlink w:anchor="__RefHeading___Toc2320756_3804643083">
            <w:r>
              <w:rPr>
                <w:webHidden/>
                <w:rStyle w:val="IndexLink"/>
              </w:rPr>
              <w:t>۳۷۸</w:t>
            </w:r>
            <w:r>
              <w:rPr>
                <w:rStyle w:val="IndexLink"/>
                <w:rtl w:val="true"/>
              </w:rPr>
              <w:t xml:space="preserve"> </w:t>
            </w:r>
            <w:r>
              <w:rPr>
                <w:rStyle w:val="IndexLink"/>
                <w:rtl w:val="true"/>
              </w:rPr>
              <w:t xml:space="preserve">/ </w:t>
            </w:r>
            <w:r>
              <w:rPr>
                <w:rStyle w:val="IndexLink"/>
              </w:rPr>
              <w:t>۱۲۵</w:t>
            </w:r>
            <w:r>
              <w:rPr>
                <w:rStyle w:val="IndexLink"/>
                <w:rtl w:val="true"/>
              </w:rPr>
              <w:t xml:space="preserve"> </w:t>
            </w:r>
            <w:r>
              <w:rPr>
                <w:rStyle w:val="IndexLink"/>
                <w:rtl w:val="true"/>
              </w:rPr>
              <w:t xml:space="preserve">. </w:t>
            </w:r>
            <w:r>
              <w:rPr>
                <w:rStyle w:val="IndexLink"/>
                <w:rtl w:val="true"/>
              </w:rPr>
              <w:t xml:space="preserve">يادگار امام مجتبى عليه السلام در شهر رى </w:t>
            </w:r>
            <w:r>
              <w:rPr>
                <w:rStyle w:val="IndexLink"/>
                <w:rtl w:val="true"/>
              </w:rPr>
              <w:t>(</w:t>
            </w:r>
            <w:r>
              <w:rPr>
                <w:rStyle w:val="IndexLink"/>
                <w:rtl w:val="true"/>
              </w:rPr>
              <w:t>فارسى</w:t>
            </w:r>
            <w:r>
              <w:rPr>
                <w:rStyle w:val="IndexLink"/>
                <w:rtl w:val="true"/>
              </w:rPr>
              <w:t>)</w:t>
              <w:tab/>
            </w:r>
            <w:r>
              <w:rPr>
                <w:rStyle w:val="IndexLink"/>
              </w:rPr>
              <w:t>150</w:t>
            </w:r>
          </w:hyperlink>
        </w:p>
        <w:p>
          <w:pPr>
            <w:pStyle w:val="Contents2"/>
            <w:tabs>
              <w:tab w:val="clear" w:pos="8743"/>
              <w:tab w:val="right" w:pos="9026" w:leader="dot"/>
            </w:tabs>
            <w:rPr/>
          </w:pPr>
          <w:hyperlink w:anchor="__RefHeading___Toc2320758_3804643083">
            <w:r>
              <w:rPr>
                <w:webHidden/>
                <w:rStyle w:val="IndexLink"/>
                <w:rtl w:val="true"/>
              </w:rPr>
              <w:t xml:space="preserve">فصل </w:t>
            </w:r>
            <w:r>
              <w:rPr>
                <w:rStyle w:val="IndexLink"/>
              </w:rPr>
              <w:t>۴</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 xml:space="preserve">: </w:t>
            </w:r>
            <w:r>
              <w:rPr>
                <w:rStyle w:val="IndexLink"/>
                <w:rtl w:val="true"/>
              </w:rPr>
              <w:t>كتاب هاى مستقل</w:t>
            </w:r>
            <w:r>
              <w:rPr>
                <w:rStyle w:val="IndexLink"/>
                <w:rtl w:val="true"/>
              </w:rPr>
              <w:tab/>
            </w:r>
            <w:r>
              <w:rPr>
                <w:rStyle w:val="IndexLink"/>
              </w:rPr>
              <w:t>152</w:t>
            </w:r>
          </w:hyperlink>
        </w:p>
        <w:p>
          <w:pPr>
            <w:pStyle w:val="Contents3"/>
            <w:tabs>
              <w:tab w:val="clear" w:pos="8459"/>
              <w:tab w:val="right" w:pos="9026" w:leader="dot"/>
            </w:tabs>
            <w:rPr/>
          </w:pPr>
          <w:hyperlink w:anchor="__RefHeading___Toc2320760_380464308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320762_3804643083">
            <w:r>
              <w:rPr>
                <w:webHidden/>
                <w:rStyle w:val="IndexLink"/>
              </w:rPr>
              <w:t>۳۷۹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اختران فروزان رى و طهران ، يا ، تذكرة المقابر فى احوال المفاخر</w:t>
            </w:r>
            <w:r>
              <w:rPr>
                <w:rStyle w:val="IndexLink"/>
                <w:rtl w:val="true"/>
              </w:rPr>
              <w:t>(</w:t>
            </w:r>
            <w:r>
              <w:rPr>
                <w:rStyle w:val="IndexLink"/>
                <w:rtl w:val="true"/>
              </w:rPr>
              <w:t>فارسى</w:t>
            </w:r>
            <w:r>
              <w:rPr>
                <w:rStyle w:val="IndexLink"/>
                <w:rtl w:val="true"/>
              </w:rPr>
              <w:t>)</w:t>
              <w:tab/>
            </w:r>
            <w:r>
              <w:rPr>
                <w:rStyle w:val="IndexLink"/>
              </w:rPr>
              <w:t>154</w:t>
            </w:r>
          </w:hyperlink>
        </w:p>
        <w:p>
          <w:pPr>
            <w:pStyle w:val="Contents3"/>
            <w:tabs>
              <w:tab w:val="clear" w:pos="8459"/>
              <w:tab w:val="right" w:pos="9026" w:leader="dot"/>
            </w:tabs>
            <w:rPr/>
          </w:pPr>
          <w:hyperlink w:anchor="__RefHeading___Toc2320764_3804643083">
            <w:r>
              <w:rPr>
                <w:webHidden/>
                <w:rStyle w:val="IndexLink"/>
              </w:rPr>
              <w:t>۳۸۰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ارزش هاى معاملاتى املاك </w:t>
            </w:r>
            <w:r>
              <w:rPr>
                <w:rStyle w:val="IndexLink"/>
                <w:rtl w:val="true"/>
              </w:rPr>
              <w:t xml:space="preserve">: </w:t>
            </w:r>
            <w:r>
              <w:rPr>
                <w:rStyle w:val="IndexLink"/>
                <w:rtl w:val="true"/>
              </w:rPr>
              <w:t xml:space="preserve">تهران ، شميران ، شهر رى ، حومه </w:t>
            </w:r>
            <w:r>
              <w:rPr>
                <w:rStyle w:val="IndexLink"/>
                <w:rtl w:val="true"/>
              </w:rPr>
              <w:t xml:space="preserve">[ </w:t>
            </w:r>
            <w:r>
              <w:rPr>
                <w:rStyle w:val="IndexLink"/>
                <w:rtl w:val="true"/>
              </w:rPr>
              <w:t xml:space="preserve">بانضمام نقشه بلوكها </w:t>
            </w:r>
            <w:r>
              <w:rPr>
                <w:rStyle w:val="IndexLink"/>
                <w:rtl w:val="true"/>
              </w:rPr>
              <w:t>]</w:t>
            </w:r>
            <w:r>
              <w:rPr>
                <w:rStyle w:val="IndexLink"/>
                <w:rtl w:val="true"/>
              </w:rPr>
              <w:t xml:space="preserve">سال </w:t>
            </w:r>
            <w:r>
              <w:rPr>
                <w:rStyle w:val="IndexLink"/>
              </w:rPr>
              <w:t>۱۳۷۱</w:t>
            </w:r>
            <w:r>
              <w:rPr>
                <w:rStyle w:val="IndexLink"/>
                <w:rtl w:val="true"/>
              </w:rPr>
              <w:t>(</w:t>
            </w:r>
            <w:r>
              <w:rPr>
                <w:rStyle w:val="IndexLink"/>
                <w:rtl w:val="true"/>
              </w:rPr>
              <w:t>فارسى</w:t>
            </w:r>
            <w:r>
              <w:rPr>
                <w:rStyle w:val="IndexLink"/>
                <w:rtl w:val="true"/>
              </w:rPr>
              <w:t>)</w:t>
              <w:tab/>
            </w:r>
            <w:r>
              <w:rPr>
                <w:rStyle w:val="IndexLink"/>
              </w:rPr>
              <w:t>154</w:t>
            </w:r>
          </w:hyperlink>
        </w:p>
        <w:p>
          <w:pPr>
            <w:pStyle w:val="Contents3"/>
            <w:tabs>
              <w:tab w:val="clear" w:pos="8459"/>
              <w:tab w:val="right" w:pos="9026" w:leader="dot"/>
            </w:tabs>
            <w:rPr/>
          </w:pPr>
          <w:hyperlink w:anchor="__RefHeading___Toc2320766_3804643083">
            <w:r>
              <w:rPr>
                <w:webHidden/>
                <w:rStyle w:val="IndexLink"/>
              </w:rPr>
              <w:t>۳۸۱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اسناد بنه هاى شهر رى </w:t>
            </w:r>
            <w:r>
              <w:rPr>
                <w:rStyle w:val="IndexLink"/>
                <w:rtl w:val="true"/>
              </w:rPr>
              <w:t xml:space="preserve">( </w:t>
            </w:r>
            <w:r>
              <w:rPr>
                <w:rStyle w:val="IndexLink"/>
                <w:rtl w:val="true"/>
              </w:rPr>
              <w:t>غار و فشاپويه</w:t>
            </w:r>
            <w:r>
              <w:rPr>
                <w:rStyle w:val="IndexLink"/>
                <w:rtl w:val="true"/>
              </w:rPr>
              <w:t>) (</w:t>
            </w:r>
            <w:r>
              <w:rPr>
                <w:rStyle w:val="IndexLink"/>
                <w:rtl w:val="true"/>
              </w:rPr>
              <w:t>فارسى</w:t>
            </w:r>
            <w:r>
              <w:rPr>
                <w:rStyle w:val="IndexLink"/>
                <w:rtl w:val="true"/>
              </w:rPr>
              <w:t>)</w:t>
              <w:tab/>
            </w:r>
            <w:r>
              <w:rPr>
                <w:rStyle w:val="IndexLink"/>
              </w:rPr>
              <w:t>154</w:t>
            </w:r>
          </w:hyperlink>
        </w:p>
        <w:p>
          <w:pPr>
            <w:pStyle w:val="Contents3"/>
            <w:tabs>
              <w:tab w:val="clear" w:pos="8459"/>
              <w:tab w:val="right" w:pos="9026" w:leader="dot"/>
            </w:tabs>
            <w:rPr/>
          </w:pPr>
          <w:hyperlink w:anchor="__RefHeading___Toc2320768_3804643083">
            <w:r>
              <w:rPr>
                <w:webHidden/>
                <w:rStyle w:val="IndexLink"/>
              </w:rPr>
              <w:t>۳۸۲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امامزادگان رى </w:t>
            </w:r>
            <w:r>
              <w:rPr>
                <w:rStyle w:val="IndexLink"/>
                <w:rtl w:val="true"/>
              </w:rPr>
              <w:t>(</w:t>
            </w:r>
            <w:r>
              <w:rPr>
                <w:rStyle w:val="IndexLink"/>
                <w:rtl w:val="true"/>
              </w:rPr>
              <w:t>فارسى</w:t>
            </w:r>
            <w:r>
              <w:rPr>
                <w:rStyle w:val="IndexLink"/>
                <w:rtl w:val="true"/>
              </w:rPr>
              <w:t>)</w:t>
              <w:tab/>
            </w:r>
            <w:r>
              <w:rPr>
                <w:rStyle w:val="IndexLink"/>
              </w:rPr>
              <w:t>155</w:t>
            </w:r>
          </w:hyperlink>
        </w:p>
        <w:p>
          <w:pPr>
            <w:pStyle w:val="Contents3"/>
            <w:tabs>
              <w:tab w:val="clear" w:pos="8459"/>
              <w:tab w:val="right" w:pos="9026" w:leader="dot"/>
            </w:tabs>
            <w:rPr/>
          </w:pPr>
          <w:hyperlink w:anchor="__RefHeading___Toc2320770_3804643083">
            <w:r>
              <w:rPr>
                <w:webHidden/>
                <w:rStyle w:val="IndexLink"/>
              </w:rPr>
              <w:t>۳۸۳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امامزادگان رى</w:t>
            </w:r>
            <w:r>
              <w:rPr>
                <w:rStyle w:val="IndexLink"/>
                <w:rtl w:val="true"/>
              </w:rPr>
              <w:t xml:space="preserve">: </w:t>
            </w:r>
            <w:r>
              <w:rPr>
                <w:rStyle w:val="IndexLink"/>
                <w:rtl w:val="true"/>
              </w:rPr>
              <w:t xml:space="preserve">بررسى تاريخ و زندگانى امامزادگان شهر رى </w:t>
            </w:r>
            <w:r>
              <w:rPr>
                <w:rStyle w:val="IndexLink"/>
                <w:rtl w:val="true"/>
              </w:rPr>
              <w:t>(</w:t>
            </w:r>
            <w:r>
              <w:rPr>
                <w:rStyle w:val="IndexLink"/>
                <w:rtl w:val="true"/>
              </w:rPr>
              <w:t>فارسى</w:t>
            </w:r>
            <w:r>
              <w:rPr>
                <w:rStyle w:val="IndexLink"/>
                <w:rtl w:val="true"/>
              </w:rPr>
              <w:t>)</w:t>
              <w:tab/>
            </w:r>
            <w:r>
              <w:rPr>
                <w:rStyle w:val="IndexLink"/>
              </w:rPr>
              <w:t>156</w:t>
            </w:r>
          </w:hyperlink>
        </w:p>
        <w:p>
          <w:pPr>
            <w:pStyle w:val="Contents3"/>
            <w:tabs>
              <w:tab w:val="clear" w:pos="8459"/>
              <w:tab w:val="right" w:pos="9026" w:leader="dot"/>
            </w:tabs>
            <w:rPr/>
          </w:pPr>
          <w:hyperlink w:anchor="__RefHeading___Toc2320772_3804643083">
            <w:r>
              <w:rPr>
                <w:webHidden/>
                <w:rStyle w:val="IndexLink"/>
              </w:rPr>
              <w:t>۳۸۴</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امامزادگان شهر رى </w:t>
            </w:r>
            <w:r>
              <w:rPr>
                <w:rStyle w:val="IndexLink"/>
                <w:rtl w:val="true"/>
              </w:rPr>
              <w:t>(</w:t>
            </w:r>
            <w:r>
              <w:rPr>
                <w:rStyle w:val="IndexLink"/>
                <w:rtl w:val="true"/>
              </w:rPr>
              <w:t>فارسى</w:t>
            </w:r>
            <w:r>
              <w:rPr>
                <w:rStyle w:val="IndexLink"/>
                <w:rtl w:val="true"/>
              </w:rPr>
              <w:t>)</w:t>
              <w:tab/>
            </w:r>
            <w:r>
              <w:rPr>
                <w:rStyle w:val="IndexLink"/>
              </w:rPr>
              <w:t>157</w:t>
            </w:r>
          </w:hyperlink>
        </w:p>
        <w:p>
          <w:pPr>
            <w:pStyle w:val="Contents3"/>
            <w:tabs>
              <w:tab w:val="clear" w:pos="8459"/>
              <w:tab w:val="right" w:pos="9026" w:leader="dot"/>
            </w:tabs>
            <w:rPr/>
          </w:pPr>
          <w:hyperlink w:anchor="__RefHeading___Toc2320774_3804643083">
            <w:r>
              <w:rPr>
                <w:webHidden/>
                <w:rStyle w:val="IndexLink"/>
              </w:rPr>
              <w:t>۳۸۵</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 xml:space="preserve">امامزادگان و زيارتگاههاى شهر رى </w:t>
            </w:r>
            <w:r>
              <w:rPr>
                <w:rStyle w:val="IndexLink"/>
                <w:rtl w:val="true"/>
              </w:rPr>
              <w:t>(</w:t>
            </w:r>
            <w:r>
              <w:rPr>
                <w:rStyle w:val="IndexLink"/>
                <w:rtl w:val="true"/>
              </w:rPr>
              <w:t>فارسى</w:t>
            </w:r>
            <w:r>
              <w:rPr>
                <w:rStyle w:val="IndexLink"/>
                <w:rtl w:val="true"/>
              </w:rPr>
              <w:t>)</w:t>
              <w:tab/>
            </w:r>
            <w:r>
              <w:rPr>
                <w:rStyle w:val="IndexLink"/>
              </w:rPr>
              <w:t>157</w:t>
            </w:r>
          </w:hyperlink>
        </w:p>
        <w:p>
          <w:pPr>
            <w:pStyle w:val="Contents3"/>
            <w:tabs>
              <w:tab w:val="clear" w:pos="8459"/>
              <w:tab w:val="right" w:pos="9026" w:leader="dot"/>
            </w:tabs>
            <w:rPr/>
          </w:pPr>
          <w:hyperlink w:anchor="__RefHeading___Toc2320776_3804643083">
            <w:r>
              <w:rPr>
                <w:webHidden/>
                <w:rStyle w:val="IndexLink"/>
              </w:rPr>
              <w:t>۳۸۶</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انتخابات دوره شانزدهم در شهر رى و بلوك غار و فشافويه </w:t>
            </w:r>
            <w:r>
              <w:rPr>
                <w:rStyle w:val="IndexLink"/>
                <w:rtl w:val="true"/>
              </w:rPr>
              <w:t>(</w:t>
            </w:r>
            <w:r>
              <w:rPr>
                <w:rStyle w:val="IndexLink"/>
                <w:rtl w:val="true"/>
              </w:rPr>
              <w:t>فارسى</w:t>
            </w:r>
            <w:r>
              <w:rPr>
                <w:rStyle w:val="IndexLink"/>
                <w:rtl w:val="true"/>
              </w:rPr>
              <w:t>)</w:t>
              <w:tab/>
            </w:r>
            <w:r>
              <w:rPr>
                <w:rStyle w:val="IndexLink"/>
              </w:rPr>
              <w:t>157</w:t>
            </w:r>
          </w:hyperlink>
        </w:p>
        <w:p>
          <w:pPr>
            <w:pStyle w:val="Contents3"/>
            <w:tabs>
              <w:tab w:val="clear" w:pos="8459"/>
              <w:tab w:val="right" w:pos="9026" w:leader="dot"/>
            </w:tabs>
            <w:rPr/>
          </w:pPr>
          <w:hyperlink w:anchor="__RefHeading___Toc2320778_3804643083">
            <w:r>
              <w:rPr>
                <w:webHidden/>
                <w:rStyle w:val="IndexLink"/>
              </w:rPr>
              <w:t>۳۸۷</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بارگاه امامزاده عبدالله </w:t>
            </w:r>
            <w:r>
              <w:rPr>
                <w:rStyle w:val="IndexLink"/>
                <w:rtl w:val="true"/>
              </w:rPr>
              <w:t>(</w:t>
            </w:r>
            <w:r>
              <w:rPr>
                <w:rStyle w:val="IndexLink"/>
                <w:rtl w:val="true"/>
              </w:rPr>
              <w:t>در رى</w:t>
            </w:r>
            <w:r>
              <w:rPr>
                <w:rStyle w:val="IndexLink"/>
                <w:rtl w:val="true"/>
              </w:rPr>
              <w:t xml:space="preserve">) : </w:t>
            </w:r>
            <w:r>
              <w:rPr>
                <w:rStyle w:val="IndexLink"/>
                <w:rtl w:val="true"/>
              </w:rPr>
              <w:t xml:space="preserve">رى و جغرافيا و تحولات آن </w:t>
            </w:r>
            <w:r>
              <w:rPr>
                <w:rStyle w:val="IndexLink"/>
                <w:rtl w:val="true"/>
              </w:rPr>
              <w:t>(</w:t>
            </w:r>
            <w:r>
              <w:rPr>
                <w:rStyle w:val="IndexLink"/>
                <w:rtl w:val="true"/>
              </w:rPr>
              <w:t>فارسى</w:t>
            </w:r>
            <w:r>
              <w:rPr>
                <w:rStyle w:val="IndexLink"/>
                <w:rtl w:val="true"/>
              </w:rPr>
              <w:t>)</w:t>
              <w:tab/>
            </w:r>
            <w:r>
              <w:rPr>
                <w:rStyle w:val="IndexLink"/>
              </w:rPr>
              <w:t>158</w:t>
            </w:r>
          </w:hyperlink>
        </w:p>
        <w:p>
          <w:pPr>
            <w:pStyle w:val="Contents3"/>
            <w:tabs>
              <w:tab w:val="clear" w:pos="8459"/>
              <w:tab w:val="right" w:pos="9026" w:leader="dot"/>
            </w:tabs>
            <w:rPr/>
          </w:pPr>
          <w:hyperlink w:anchor="__RefHeading___Toc2320780_3804643083">
            <w:r>
              <w:rPr>
                <w:webHidden/>
                <w:rStyle w:val="IndexLink"/>
              </w:rPr>
              <w:t>۳۸۸</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برخى از آثار بازمانده از رى قديم ، بقاياى بناهاى رى كهن كه بر فراز كوهها و تپه هاى آن حدود از شاهان و امراء و بزرگان پيشين بجا مانده </w:t>
            </w:r>
            <w:r>
              <w:rPr>
                <w:rStyle w:val="IndexLink"/>
                <w:rtl w:val="true"/>
              </w:rPr>
              <w:t>(</w:t>
            </w:r>
            <w:r>
              <w:rPr>
                <w:rStyle w:val="IndexLink"/>
                <w:rtl w:val="true"/>
              </w:rPr>
              <w:t>فارسى</w:t>
            </w:r>
            <w:r>
              <w:rPr>
                <w:rStyle w:val="IndexLink"/>
                <w:rtl w:val="true"/>
              </w:rPr>
              <w:t>)</w:t>
              <w:tab/>
            </w:r>
            <w:r>
              <w:rPr>
                <w:rStyle w:val="IndexLink"/>
              </w:rPr>
              <w:t>158</w:t>
            </w:r>
          </w:hyperlink>
        </w:p>
        <w:p>
          <w:pPr>
            <w:pStyle w:val="Contents3"/>
            <w:tabs>
              <w:tab w:val="clear" w:pos="8459"/>
              <w:tab w:val="right" w:pos="9026" w:leader="dot"/>
            </w:tabs>
            <w:rPr/>
          </w:pPr>
          <w:hyperlink w:anchor="__RefHeading___Toc2320782_3804643083">
            <w:r>
              <w:rPr>
                <w:webHidden/>
                <w:rStyle w:val="IndexLink"/>
              </w:rPr>
              <w:t>۳۸۹</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پژوهشى در شاهنامه ؛ در باب رى ، پهنه تهران ، البرز ، مازندران طبرستان ، مازندران مغرب و مازندران مشرق در شاهنامه</w:t>
            </w:r>
            <w:r>
              <w:rPr>
                <w:rStyle w:val="IndexLink"/>
                <w:rtl w:val="true"/>
              </w:rPr>
              <w:t>(</w:t>
            </w:r>
            <w:r>
              <w:rPr>
                <w:rStyle w:val="IndexLink"/>
                <w:rtl w:val="true"/>
              </w:rPr>
              <w:t>فارسى</w:t>
            </w:r>
            <w:r>
              <w:rPr>
                <w:rStyle w:val="IndexLink"/>
                <w:rtl w:val="true"/>
              </w:rPr>
              <w:t>)</w:t>
              <w:tab/>
            </w:r>
            <w:r>
              <w:rPr>
                <w:rStyle w:val="IndexLink"/>
              </w:rPr>
              <w:t>159</w:t>
            </w:r>
          </w:hyperlink>
        </w:p>
        <w:p>
          <w:pPr>
            <w:pStyle w:val="Contents3"/>
            <w:tabs>
              <w:tab w:val="clear" w:pos="8459"/>
              <w:tab w:val="right" w:pos="9026" w:leader="dot"/>
            </w:tabs>
            <w:rPr/>
          </w:pPr>
          <w:hyperlink w:anchor="__RefHeading___Toc2320784_3804643083">
            <w:r>
              <w:rPr>
                <w:webHidden/>
                <w:rStyle w:val="IndexLink"/>
              </w:rPr>
              <w:t>۳۹۰</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 xml:space="preserve">تاريخ اصفهان و رى و همه جهان </w:t>
            </w:r>
            <w:r>
              <w:rPr>
                <w:rStyle w:val="IndexLink"/>
                <w:rtl w:val="true"/>
              </w:rPr>
              <w:t>(</w:t>
            </w:r>
            <w:r>
              <w:rPr>
                <w:rStyle w:val="IndexLink"/>
                <w:rtl w:val="true"/>
              </w:rPr>
              <w:t>فارسى</w:t>
            </w:r>
            <w:r>
              <w:rPr>
                <w:rStyle w:val="IndexLink"/>
                <w:rtl w:val="true"/>
              </w:rPr>
              <w:t>)</w:t>
              <w:tab/>
            </w:r>
            <w:r>
              <w:rPr>
                <w:rStyle w:val="IndexLink"/>
              </w:rPr>
              <w:t>159</w:t>
            </w:r>
          </w:hyperlink>
        </w:p>
        <w:p>
          <w:pPr>
            <w:pStyle w:val="Contents3"/>
            <w:tabs>
              <w:tab w:val="clear" w:pos="8459"/>
              <w:tab w:val="right" w:pos="9026" w:leader="dot"/>
            </w:tabs>
            <w:rPr/>
          </w:pPr>
          <w:hyperlink w:anchor="__RefHeading___Toc2320786_3804643083">
            <w:r>
              <w:rPr>
                <w:webHidden/>
                <w:rStyle w:val="IndexLink"/>
              </w:rPr>
              <w:t>۳۹۱</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 xml:space="preserve">تاريخ تهران و رى </w:t>
            </w:r>
            <w:r>
              <w:rPr>
                <w:rStyle w:val="IndexLink"/>
                <w:rtl w:val="true"/>
              </w:rPr>
              <w:t>(</w:t>
            </w:r>
            <w:r>
              <w:rPr>
                <w:rStyle w:val="IndexLink"/>
                <w:rtl w:val="true"/>
              </w:rPr>
              <w:t>فارسى</w:t>
            </w:r>
            <w:r>
              <w:rPr>
                <w:rStyle w:val="IndexLink"/>
                <w:rtl w:val="true"/>
              </w:rPr>
              <w:t>)</w:t>
              <w:tab/>
            </w:r>
            <w:r>
              <w:rPr>
                <w:rStyle w:val="IndexLink"/>
              </w:rPr>
              <w:t>160</w:t>
            </w:r>
          </w:hyperlink>
        </w:p>
        <w:p>
          <w:pPr>
            <w:pStyle w:val="Contents3"/>
            <w:tabs>
              <w:tab w:val="clear" w:pos="8459"/>
              <w:tab w:val="right" w:pos="9026" w:leader="dot"/>
            </w:tabs>
            <w:rPr/>
          </w:pPr>
          <w:hyperlink w:anchor="__RefHeading___Toc2320788_3804643083">
            <w:r>
              <w:rPr>
                <w:webHidden/>
                <w:rStyle w:val="IndexLink"/>
              </w:rPr>
              <w:t>۳۹۲</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 xml:space="preserve">تاريخ رى </w:t>
            </w:r>
            <w:r>
              <w:rPr>
                <w:rStyle w:val="IndexLink"/>
                <w:rtl w:val="true"/>
              </w:rPr>
              <w:t>(</w:t>
            </w:r>
            <w:r>
              <w:rPr>
                <w:rStyle w:val="IndexLink"/>
                <w:rtl w:val="true"/>
              </w:rPr>
              <w:t>عربى</w:t>
            </w:r>
            <w:r>
              <w:rPr>
                <w:rStyle w:val="IndexLink"/>
                <w:rtl w:val="true"/>
              </w:rPr>
              <w:t>)</w:t>
              <w:tab/>
            </w:r>
            <w:r>
              <w:rPr>
                <w:rStyle w:val="IndexLink"/>
              </w:rPr>
              <w:t>160</w:t>
            </w:r>
          </w:hyperlink>
        </w:p>
        <w:p>
          <w:pPr>
            <w:pStyle w:val="Contents3"/>
            <w:tabs>
              <w:tab w:val="clear" w:pos="8459"/>
              <w:tab w:val="right" w:pos="9026" w:leader="dot"/>
            </w:tabs>
            <w:rPr/>
          </w:pPr>
          <w:hyperlink w:anchor="__RefHeading___Toc2320790_3804643083">
            <w:r>
              <w:rPr>
                <w:webHidden/>
                <w:rStyle w:val="IndexLink"/>
              </w:rPr>
              <w:t>۳۹۳</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 xml:space="preserve">تاريخ رى </w:t>
            </w:r>
            <w:r>
              <w:rPr>
                <w:rStyle w:val="IndexLink"/>
                <w:rtl w:val="true"/>
              </w:rPr>
              <w:t>(</w:t>
            </w:r>
            <w:r>
              <w:rPr>
                <w:rStyle w:val="IndexLink"/>
                <w:rtl w:val="true"/>
              </w:rPr>
              <w:t>عربى</w:t>
            </w:r>
            <w:r>
              <w:rPr>
                <w:rStyle w:val="IndexLink"/>
                <w:rtl w:val="true"/>
              </w:rPr>
              <w:t>)</w:t>
              <w:tab/>
            </w:r>
            <w:r>
              <w:rPr>
                <w:rStyle w:val="IndexLink"/>
              </w:rPr>
              <w:t>163</w:t>
            </w:r>
          </w:hyperlink>
        </w:p>
        <w:p>
          <w:pPr>
            <w:pStyle w:val="Contents3"/>
            <w:tabs>
              <w:tab w:val="clear" w:pos="8459"/>
              <w:tab w:val="right" w:pos="9026" w:leader="dot"/>
            </w:tabs>
            <w:rPr/>
          </w:pPr>
          <w:hyperlink w:anchor="__RefHeading___Toc2320792_3804643083">
            <w:r>
              <w:rPr>
                <w:webHidden/>
                <w:rStyle w:val="IndexLink"/>
              </w:rPr>
              <w:t>۳۹۴</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 xml:space="preserve">تاريخ گسترش تشيع در رى </w:t>
            </w:r>
            <w:r>
              <w:rPr>
                <w:rStyle w:val="IndexLink"/>
                <w:rtl w:val="true"/>
              </w:rPr>
              <w:t>(</w:t>
            </w:r>
            <w:r>
              <w:rPr>
                <w:rStyle w:val="IndexLink"/>
                <w:rtl w:val="true"/>
              </w:rPr>
              <w:t>فارسى</w:t>
            </w:r>
            <w:r>
              <w:rPr>
                <w:rStyle w:val="IndexLink"/>
                <w:rtl w:val="true"/>
              </w:rPr>
              <w:t>)</w:t>
              <w:tab/>
            </w:r>
            <w:r>
              <w:rPr>
                <w:rStyle w:val="IndexLink"/>
              </w:rPr>
              <w:t>167</w:t>
            </w:r>
          </w:hyperlink>
        </w:p>
        <w:p>
          <w:pPr>
            <w:pStyle w:val="Contents3"/>
            <w:tabs>
              <w:tab w:val="clear" w:pos="8459"/>
              <w:tab w:val="right" w:pos="9026" w:leader="dot"/>
            </w:tabs>
            <w:rPr/>
          </w:pPr>
          <w:hyperlink w:anchor="__RefHeading___Toc2320794_3804643083">
            <w:r>
              <w:rPr>
                <w:webHidden/>
                <w:rStyle w:val="IndexLink"/>
              </w:rPr>
              <w:t>۳۹۵</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 xml:space="preserve">تحفه زبيديّه </w:t>
            </w:r>
            <w:r>
              <w:rPr>
                <w:rStyle w:val="IndexLink"/>
                <w:rtl w:val="true"/>
              </w:rPr>
              <w:t>(</w:t>
            </w:r>
            <w:r>
              <w:rPr>
                <w:rStyle w:val="IndexLink"/>
                <w:rtl w:val="true"/>
              </w:rPr>
              <w:t>فارسى</w:t>
            </w:r>
            <w:r>
              <w:rPr>
                <w:rStyle w:val="IndexLink"/>
                <w:rtl w:val="true"/>
              </w:rPr>
              <w:t>)</w:t>
              <w:tab/>
            </w:r>
            <w:r>
              <w:rPr>
                <w:rStyle w:val="IndexLink"/>
              </w:rPr>
              <w:t>167</w:t>
            </w:r>
          </w:hyperlink>
        </w:p>
        <w:p>
          <w:pPr>
            <w:pStyle w:val="Contents3"/>
            <w:tabs>
              <w:tab w:val="clear" w:pos="8459"/>
              <w:tab w:val="right" w:pos="9026" w:leader="dot"/>
            </w:tabs>
            <w:rPr/>
          </w:pPr>
          <w:hyperlink w:anchor="__RefHeading___Toc2320796_3804643083">
            <w:r>
              <w:rPr>
                <w:webHidden/>
                <w:rStyle w:val="IndexLink"/>
              </w:rPr>
              <w:t>۳۹۶</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تذكره رى</w:t>
            </w:r>
            <w:r>
              <w:rPr>
                <w:rStyle w:val="IndexLink"/>
                <w:rtl w:val="true"/>
              </w:rPr>
              <w:tab/>
            </w:r>
            <w:r>
              <w:rPr>
                <w:rStyle w:val="IndexLink"/>
              </w:rPr>
              <w:t>168</w:t>
            </w:r>
          </w:hyperlink>
        </w:p>
        <w:p>
          <w:pPr>
            <w:pStyle w:val="Contents3"/>
            <w:tabs>
              <w:tab w:val="clear" w:pos="8459"/>
              <w:tab w:val="right" w:pos="9026" w:leader="dot"/>
            </w:tabs>
            <w:rPr/>
          </w:pPr>
          <w:hyperlink w:anchor="__RefHeading___Toc2320798_3804643083">
            <w:r>
              <w:rPr>
                <w:webHidden/>
                <w:rStyle w:val="IndexLink"/>
              </w:rPr>
              <w:t>۳۹۷</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 xml:space="preserve">جغرافياى تاريخى رى ـ تهران </w:t>
            </w:r>
            <w:r>
              <w:rPr>
                <w:rStyle w:val="IndexLink"/>
                <w:rtl w:val="true"/>
              </w:rPr>
              <w:t>(</w:t>
            </w:r>
            <w:r>
              <w:rPr>
                <w:rStyle w:val="IndexLink"/>
                <w:rtl w:val="true"/>
              </w:rPr>
              <w:t>فارسى</w:t>
            </w:r>
            <w:r>
              <w:rPr>
                <w:rStyle w:val="IndexLink"/>
                <w:rtl w:val="true"/>
              </w:rPr>
              <w:t>)</w:t>
              <w:tab/>
            </w:r>
            <w:r>
              <w:rPr>
                <w:rStyle w:val="IndexLink"/>
              </w:rPr>
              <w:t>168</w:t>
            </w:r>
          </w:hyperlink>
        </w:p>
        <w:p>
          <w:pPr>
            <w:pStyle w:val="Contents3"/>
            <w:tabs>
              <w:tab w:val="clear" w:pos="8459"/>
              <w:tab w:val="right" w:pos="9026" w:leader="dot"/>
            </w:tabs>
            <w:rPr/>
          </w:pPr>
          <w:hyperlink w:anchor="__RefHeading___Toc2320800_3804643083">
            <w:r>
              <w:rPr>
                <w:webHidden/>
                <w:rStyle w:val="IndexLink"/>
              </w:rPr>
              <w:t>۳۹۸</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 xml:space="preserve">جغرافياى دره رودبار قصران </w:t>
            </w:r>
            <w:r>
              <w:rPr>
                <w:rStyle w:val="IndexLink"/>
                <w:rtl w:val="true"/>
              </w:rPr>
              <w:t>(</w:t>
            </w:r>
            <w:r>
              <w:rPr>
                <w:rStyle w:val="IndexLink"/>
                <w:rtl w:val="true"/>
              </w:rPr>
              <w:t>فارسى</w:t>
            </w:r>
            <w:r>
              <w:rPr>
                <w:rStyle w:val="IndexLink"/>
                <w:rtl w:val="true"/>
              </w:rPr>
              <w:t>)</w:t>
              <w:tab/>
            </w:r>
            <w:r>
              <w:rPr>
                <w:rStyle w:val="IndexLink"/>
              </w:rPr>
              <w:t>169</w:t>
            </w:r>
          </w:hyperlink>
        </w:p>
        <w:p>
          <w:pPr>
            <w:pStyle w:val="Contents3"/>
            <w:tabs>
              <w:tab w:val="clear" w:pos="8459"/>
              <w:tab w:val="right" w:pos="9026" w:leader="dot"/>
            </w:tabs>
            <w:rPr/>
          </w:pPr>
          <w:hyperlink w:anchor="__RefHeading___Toc2320802_3804643083">
            <w:r>
              <w:rPr>
                <w:webHidden/>
                <w:rStyle w:val="IndexLink"/>
              </w:rPr>
              <w:t>۳۹۹</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 xml:space="preserve">خرابه هاى رى </w:t>
            </w:r>
            <w:r>
              <w:rPr>
                <w:rStyle w:val="IndexLink"/>
                <w:rtl w:val="true"/>
              </w:rPr>
              <w:t>(</w:t>
            </w:r>
            <w:r>
              <w:rPr>
                <w:rStyle w:val="IndexLink"/>
                <w:rtl w:val="true"/>
              </w:rPr>
              <w:t>فارسى</w:t>
            </w:r>
            <w:r>
              <w:rPr>
                <w:rStyle w:val="IndexLink"/>
                <w:rtl w:val="true"/>
              </w:rPr>
              <w:t>)</w:t>
              <w:tab/>
            </w:r>
            <w:r>
              <w:rPr>
                <w:rStyle w:val="IndexLink"/>
              </w:rPr>
              <w:t>170</w:t>
            </w:r>
          </w:hyperlink>
        </w:p>
        <w:p>
          <w:pPr>
            <w:pStyle w:val="Contents3"/>
            <w:tabs>
              <w:tab w:val="clear" w:pos="8459"/>
              <w:tab w:val="right" w:pos="9026" w:leader="dot"/>
            </w:tabs>
            <w:rPr/>
          </w:pPr>
          <w:hyperlink w:anchor="__RefHeading___Toc2320804_3804643083">
            <w:r>
              <w:rPr>
                <w:webHidden/>
                <w:rStyle w:val="IndexLink"/>
              </w:rPr>
              <w:t>۴۰۰</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 xml:space="preserve">رگا </w:t>
            </w:r>
            <w:r>
              <w:rPr>
                <w:rStyle w:val="IndexLink"/>
                <w:rtl w:val="true"/>
              </w:rPr>
              <w:t xml:space="preserve">: </w:t>
            </w:r>
            <w:r>
              <w:rPr>
                <w:rStyle w:val="IndexLink"/>
                <w:rtl w:val="true"/>
              </w:rPr>
              <w:t xml:space="preserve">جغرافياى تاريخى رى </w:t>
            </w:r>
            <w:r>
              <w:rPr>
                <w:rStyle w:val="IndexLink"/>
                <w:rtl w:val="true"/>
              </w:rPr>
              <w:t>(</w:t>
            </w:r>
            <w:r>
              <w:rPr>
                <w:rStyle w:val="IndexLink"/>
                <w:rtl w:val="true"/>
              </w:rPr>
              <w:t>فارسى</w:t>
            </w:r>
            <w:r>
              <w:rPr>
                <w:rStyle w:val="IndexLink"/>
                <w:rtl w:val="true"/>
              </w:rPr>
              <w:t>)</w:t>
              <w:tab/>
            </w:r>
            <w:r>
              <w:rPr>
                <w:rStyle w:val="IndexLink"/>
              </w:rPr>
              <w:t>170</w:t>
            </w:r>
          </w:hyperlink>
        </w:p>
        <w:p>
          <w:pPr>
            <w:pStyle w:val="Contents3"/>
            <w:tabs>
              <w:tab w:val="clear" w:pos="8459"/>
              <w:tab w:val="right" w:pos="9026" w:leader="dot"/>
            </w:tabs>
            <w:rPr/>
          </w:pPr>
          <w:hyperlink w:anchor="__RefHeading___Toc2320806_3804643083">
            <w:r>
              <w:rPr>
                <w:webHidden/>
                <w:rStyle w:val="IndexLink"/>
              </w:rPr>
              <w:t>۴۰۱</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w:t>
            </w:r>
            <w:r>
              <w:rPr>
                <w:rStyle w:val="IndexLink"/>
                <w:rtl w:val="true"/>
              </w:rPr>
              <w:t>فارسى</w:t>
            </w:r>
            <w:r>
              <w:rPr>
                <w:rStyle w:val="IndexLink"/>
                <w:rtl w:val="true"/>
              </w:rPr>
              <w:t>)</w:t>
              <w:tab/>
            </w:r>
            <w:r>
              <w:rPr>
                <w:rStyle w:val="IndexLink"/>
              </w:rPr>
              <w:t>170</w:t>
            </w:r>
          </w:hyperlink>
        </w:p>
        <w:p>
          <w:pPr>
            <w:pStyle w:val="Contents3"/>
            <w:tabs>
              <w:tab w:val="clear" w:pos="8459"/>
              <w:tab w:val="right" w:pos="9026" w:leader="dot"/>
            </w:tabs>
            <w:rPr/>
          </w:pPr>
          <w:hyperlink w:anchor="__RefHeading___Toc2320808_3804643083">
            <w:r>
              <w:rPr>
                <w:webHidden/>
                <w:rStyle w:val="IndexLink"/>
              </w:rPr>
              <w:t>۴۰۲</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رى باستان </w:t>
            </w:r>
            <w:r>
              <w:rPr>
                <w:rStyle w:val="IndexLink"/>
                <w:rtl w:val="true"/>
              </w:rPr>
              <w:t>(</w:t>
            </w:r>
            <w:r>
              <w:rPr>
                <w:rStyle w:val="IndexLink"/>
                <w:rtl w:val="true"/>
              </w:rPr>
              <w:t>فارسى</w:t>
            </w:r>
            <w:r>
              <w:rPr>
                <w:rStyle w:val="IndexLink"/>
                <w:rtl w:val="true"/>
              </w:rPr>
              <w:t>)</w:t>
              <w:tab/>
            </w:r>
            <w:r>
              <w:rPr>
                <w:rStyle w:val="IndexLink"/>
              </w:rPr>
              <w:t>170</w:t>
            </w:r>
          </w:hyperlink>
        </w:p>
        <w:p>
          <w:pPr>
            <w:pStyle w:val="Contents3"/>
            <w:tabs>
              <w:tab w:val="clear" w:pos="8459"/>
              <w:tab w:val="right" w:pos="9026" w:leader="dot"/>
            </w:tabs>
            <w:rPr/>
          </w:pPr>
          <w:hyperlink w:anchor="__RefHeading___Toc2320810_3804643083">
            <w:r>
              <w:rPr>
                <w:webHidden/>
                <w:rStyle w:val="IndexLink"/>
              </w:rPr>
              <w:t>۴۰۳</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 xml:space="preserve">رى باستان </w:t>
            </w:r>
            <w:r>
              <w:rPr>
                <w:rStyle w:val="IndexLink"/>
                <w:rtl w:val="true"/>
              </w:rPr>
              <w:t>(</w:t>
            </w:r>
            <w:r>
              <w:rPr>
                <w:rStyle w:val="IndexLink"/>
                <w:rtl w:val="true"/>
              </w:rPr>
              <w:t>فارسى</w:t>
            </w:r>
            <w:r>
              <w:rPr>
                <w:rStyle w:val="IndexLink"/>
                <w:rtl w:val="true"/>
              </w:rPr>
              <w:t>)</w:t>
              <w:tab/>
            </w:r>
            <w:r>
              <w:rPr>
                <w:rStyle w:val="IndexLink"/>
              </w:rPr>
              <w:t>172</w:t>
            </w:r>
          </w:hyperlink>
        </w:p>
        <w:p>
          <w:pPr>
            <w:pStyle w:val="Contents3"/>
            <w:tabs>
              <w:tab w:val="clear" w:pos="8459"/>
              <w:tab w:val="right" w:pos="9026" w:leader="dot"/>
            </w:tabs>
            <w:rPr/>
          </w:pPr>
          <w:hyperlink w:anchor="__RefHeading___Toc2320812_3804643083">
            <w:r>
              <w:rPr>
                <w:webHidden/>
                <w:rStyle w:val="IndexLink"/>
              </w:rPr>
              <w:t>۴۰۴</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 xml:space="preserve">رى در تاريخ به انضمام شوش در آيينه تاريخ ايران و اسلام </w:t>
            </w:r>
            <w:r>
              <w:rPr>
                <w:rStyle w:val="IndexLink"/>
                <w:rtl w:val="true"/>
              </w:rPr>
              <w:t>(</w:t>
            </w:r>
            <w:r>
              <w:rPr>
                <w:rStyle w:val="IndexLink"/>
                <w:rtl w:val="true"/>
              </w:rPr>
              <w:t>فارسى</w:t>
            </w:r>
            <w:r>
              <w:rPr>
                <w:rStyle w:val="IndexLink"/>
                <w:rtl w:val="true"/>
              </w:rPr>
              <w:t>)</w:t>
              <w:tab/>
            </w:r>
            <w:r>
              <w:rPr>
                <w:rStyle w:val="IndexLink"/>
              </w:rPr>
              <w:t>173</w:t>
            </w:r>
          </w:hyperlink>
        </w:p>
        <w:p>
          <w:pPr>
            <w:pStyle w:val="Contents3"/>
            <w:tabs>
              <w:tab w:val="clear" w:pos="8459"/>
              <w:tab w:val="right" w:pos="9026" w:leader="dot"/>
            </w:tabs>
            <w:rPr/>
          </w:pPr>
          <w:hyperlink w:anchor="__RefHeading___Toc2320814_3804643083">
            <w:r>
              <w:rPr>
                <w:webHidden/>
                <w:rStyle w:val="IndexLink"/>
              </w:rPr>
              <w:t>۴۰۵</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 xml:space="preserve">رى عروس البلاد </w:t>
            </w:r>
            <w:r>
              <w:rPr>
                <w:rStyle w:val="IndexLink"/>
                <w:rtl w:val="true"/>
              </w:rPr>
              <w:t>(</w:t>
            </w:r>
            <w:r>
              <w:rPr>
                <w:rStyle w:val="IndexLink"/>
                <w:rtl w:val="true"/>
              </w:rPr>
              <w:t>فارسى</w:t>
            </w:r>
            <w:r>
              <w:rPr>
                <w:rStyle w:val="IndexLink"/>
                <w:rtl w:val="true"/>
              </w:rPr>
              <w:t>)</w:t>
              <w:tab/>
            </w:r>
            <w:r>
              <w:rPr>
                <w:rStyle w:val="IndexLink"/>
              </w:rPr>
              <w:t>173</w:t>
            </w:r>
          </w:hyperlink>
        </w:p>
        <w:p>
          <w:pPr>
            <w:pStyle w:val="Contents3"/>
            <w:tabs>
              <w:tab w:val="clear" w:pos="8459"/>
              <w:tab w:val="right" w:pos="9026" w:leader="dot"/>
            </w:tabs>
            <w:rPr/>
          </w:pPr>
          <w:hyperlink w:anchor="__RefHeading___Toc2320816_3804643083">
            <w:r>
              <w:rPr>
                <w:webHidden/>
                <w:rStyle w:val="IndexLink"/>
              </w:rPr>
              <w:t>۴۰۶</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 xml:space="preserve">سرشمارى عمومى صنعت و معدن مرحله اول ـ </w:t>
            </w:r>
            <w:r>
              <w:rPr>
                <w:rStyle w:val="IndexLink"/>
              </w:rPr>
              <w:t>۱۳۷۳</w:t>
            </w:r>
            <w:r>
              <w:rPr>
                <w:rStyle w:val="IndexLink"/>
                <w:rtl w:val="true"/>
              </w:rPr>
              <w:t xml:space="preserve"> </w:t>
            </w:r>
            <w:r>
              <w:rPr>
                <w:rStyle w:val="IndexLink"/>
                <w:rtl w:val="true"/>
              </w:rPr>
              <w:t xml:space="preserve">: </w:t>
            </w:r>
            <w:r>
              <w:rPr>
                <w:rStyle w:val="IndexLink"/>
                <w:rtl w:val="true"/>
              </w:rPr>
              <w:t xml:space="preserve">مشخصات پايه اى و چارچوبى كارگاههاى كشور ، استان تهران ، شهرستان رى </w:t>
            </w:r>
            <w:r>
              <w:rPr>
                <w:rStyle w:val="IndexLink"/>
              </w:rPr>
              <w:t>۶۳</w:t>
            </w:r>
            <w:r>
              <w:rPr>
                <w:rStyle w:val="IndexLink"/>
                <w:rtl w:val="true"/>
              </w:rPr>
              <w:t>ـ</w:t>
            </w:r>
            <w:r>
              <w:rPr>
                <w:rStyle w:val="IndexLink"/>
              </w:rPr>
              <w:t>۷</w:t>
            </w:r>
            <w:r>
              <w:rPr>
                <w:rStyle w:val="IndexLink"/>
                <w:rtl w:val="true"/>
              </w:rPr>
              <w:t>(</w:t>
            </w:r>
            <w:r>
              <w:rPr>
                <w:rStyle w:val="IndexLink"/>
                <w:rtl w:val="true"/>
              </w:rPr>
              <w:t>فارسى</w:t>
            </w:r>
            <w:r>
              <w:rPr>
                <w:rStyle w:val="IndexLink"/>
                <w:rtl w:val="true"/>
              </w:rPr>
              <w:t>)</w:t>
              <w:tab/>
            </w:r>
            <w:r>
              <w:rPr>
                <w:rStyle w:val="IndexLink"/>
              </w:rPr>
              <w:t>173</w:t>
            </w:r>
          </w:hyperlink>
        </w:p>
        <w:p>
          <w:pPr>
            <w:pStyle w:val="Contents3"/>
            <w:tabs>
              <w:tab w:val="clear" w:pos="8459"/>
              <w:tab w:val="right" w:pos="9026" w:leader="dot"/>
            </w:tabs>
            <w:rPr/>
          </w:pPr>
          <w:hyperlink w:anchor="__RefHeading___Toc2320818_3804643083">
            <w:r>
              <w:rPr>
                <w:webHidden/>
                <w:rStyle w:val="IndexLink"/>
              </w:rPr>
              <w:t>۴۰۷</w:t>
            </w:r>
            <w:r>
              <w:rPr>
                <w:rStyle w:val="IndexLink"/>
                <w:rtl w:val="true"/>
              </w:rPr>
              <w:t xml:space="preserve"> </w:t>
            </w:r>
            <w:r>
              <w:rPr>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 xml:space="preserve">سرشمارى عمومى نفوس و مسكن ، </w:t>
            </w:r>
            <w:r>
              <w:rPr>
                <w:rStyle w:val="IndexLink"/>
              </w:rPr>
              <w:t>۱۳۷۵</w:t>
            </w:r>
            <w:r>
              <w:rPr>
                <w:rStyle w:val="IndexLink"/>
                <w:rtl w:val="true"/>
              </w:rPr>
              <w:t xml:space="preserve"> </w:t>
            </w:r>
            <w:r>
              <w:rPr>
                <w:rStyle w:val="IndexLink"/>
                <w:rtl w:val="true"/>
              </w:rPr>
              <w:t xml:space="preserve">: </w:t>
            </w:r>
            <w:r>
              <w:rPr>
                <w:rStyle w:val="IndexLink"/>
                <w:rtl w:val="true"/>
              </w:rPr>
              <w:t xml:space="preserve">شناسنامه آباديهاى كشور </w:t>
            </w:r>
            <w:r>
              <w:rPr>
                <w:rStyle w:val="IndexLink"/>
                <w:rtl w:val="true"/>
              </w:rPr>
              <w:t xml:space="preserve">: </w:t>
            </w:r>
            <w:r>
              <w:rPr>
                <w:rStyle w:val="IndexLink"/>
                <w:rtl w:val="true"/>
              </w:rPr>
              <w:t>استان تهران</w:t>
            </w:r>
            <w:r>
              <w:rPr>
                <w:rStyle w:val="IndexLink"/>
                <w:rtl w:val="true"/>
              </w:rPr>
              <w:t>(</w:t>
            </w:r>
            <w:r>
              <w:rPr>
                <w:rStyle w:val="IndexLink"/>
                <w:rtl w:val="true"/>
              </w:rPr>
              <w:t>فارسى</w:t>
            </w:r>
            <w:r>
              <w:rPr>
                <w:rStyle w:val="IndexLink"/>
                <w:rtl w:val="true"/>
              </w:rPr>
              <w:t>)</w:t>
              <w:tab/>
            </w:r>
            <w:r>
              <w:rPr>
                <w:rStyle w:val="IndexLink"/>
              </w:rPr>
              <w:t>173</w:t>
            </w:r>
          </w:hyperlink>
        </w:p>
        <w:p>
          <w:pPr>
            <w:pStyle w:val="Contents3"/>
            <w:tabs>
              <w:tab w:val="clear" w:pos="8459"/>
              <w:tab w:val="right" w:pos="9026" w:leader="dot"/>
            </w:tabs>
            <w:rPr/>
          </w:pPr>
          <w:hyperlink w:anchor="__RefHeading___Toc2320820_3804643083">
            <w:r>
              <w:rPr>
                <w:webHidden/>
                <w:rStyle w:val="IndexLink"/>
              </w:rPr>
              <w:t>۴۰۸</w:t>
            </w:r>
            <w:r>
              <w:rPr>
                <w:rStyle w:val="IndexLink"/>
                <w:rtl w:val="true"/>
              </w:rPr>
              <w:t xml:space="preserve"> </w:t>
            </w:r>
            <w:r>
              <w:rPr>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 xml:space="preserve">سرشمارى عمومى نفوس و مسكن ، </w:t>
            </w:r>
            <w:r>
              <w:rPr>
                <w:rStyle w:val="IndexLink"/>
              </w:rPr>
              <w:t>۱۳۷۵</w:t>
            </w:r>
            <w:r>
              <w:rPr>
                <w:rStyle w:val="IndexLink"/>
                <w:rtl w:val="true"/>
              </w:rPr>
              <w:t xml:space="preserve"> </w:t>
            </w:r>
            <w:r>
              <w:rPr>
                <w:rStyle w:val="IndexLink"/>
                <w:rtl w:val="true"/>
              </w:rPr>
              <w:t xml:space="preserve">: </w:t>
            </w:r>
            <w:r>
              <w:rPr>
                <w:rStyle w:val="IndexLink"/>
                <w:rtl w:val="true"/>
              </w:rPr>
              <w:t xml:space="preserve">نتايج تفصيلى استان تهران </w:t>
            </w:r>
            <w:r>
              <w:rPr>
                <w:rStyle w:val="IndexLink"/>
                <w:rtl w:val="true"/>
              </w:rPr>
              <w:t xml:space="preserve">: </w:t>
            </w:r>
            <w:r>
              <w:rPr>
                <w:rStyle w:val="IndexLink"/>
                <w:rtl w:val="true"/>
              </w:rPr>
              <w:t>شهرستان رى</w:t>
            </w:r>
            <w:r>
              <w:rPr>
                <w:rStyle w:val="IndexLink"/>
                <w:rtl w:val="true"/>
              </w:rPr>
              <w:t>(</w:t>
            </w:r>
            <w:r>
              <w:rPr>
                <w:rStyle w:val="IndexLink"/>
                <w:rtl w:val="true"/>
              </w:rPr>
              <w:t>فارسى</w:t>
            </w:r>
            <w:r>
              <w:rPr>
                <w:rStyle w:val="IndexLink"/>
                <w:rtl w:val="true"/>
              </w:rPr>
              <w:t>)</w:t>
              <w:tab/>
            </w:r>
            <w:r>
              <w:rPr>
                <w:rStyle w:val="IndexLink"/>
              </w:rPr>
              <w:t>174</w:t>
            </w:r>
          </w:hyperlink>
        </w:p>
        <w:p>
          <w:pPr>
            <w:pStyle w:val="Contents3"/>
            <w:tabs>
              <w:tab w:val="clear" w:pos="8459"/>
              <w:tab w:val="right" w:pos="9026" w:leader="dot"/>
            </w:tabs>
            <w:rPr/>
          </w:pPr>
          <w:hyperlink w:anchor="__RefHeading___Toc2320822_3804643083">
            <w:r>
              <w:rPr>
                <w:webHidden/>
                <w:rStyle w:val="IndexLink"/>
              </w:rPr>
              <w:t>۴۰۹</w:t>
            </w:r>
            <w:r>
              <w:rPr>
                <w:rStyle w:val="IndexLink"/>
                <w:rtl w:val="true"/>
              </w:rPr>
              <w:t xml:space="preserve"> </w:t>
            </w:r>
            <w:r>
              <w:rPr>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 xml:space="preserve">سرگذشت امامزادگان رى </w:t>
            </w:r>
            <w:r>
              <w:rPr>
                <w:rStyle w:val="IndexLink"/>
                <w:rtl w:val="true"/>
              </w:rPr>
              <w:t>(</w:t>
            </w:r>
            <w:r>
              <w:rPr>
                <w:rStyle w:val="IndexLink"/>
                <w:rtl w:val="true"/>
              </w:rPr>
              <w:t>فارسى</w:t>
            </w:r>
            <w:r>
              <w:rPr>
                <w:rStyle w:val="IndexLink"/>
                <w:rtl w:val="true"/>
              </w:rPr>
              <w:t>)</w:t>
              <w:tab/>
            </w:r>
            <w:r>
              <w:rPr>
                <w:rStyle w:val="IndexLink"/>
              </w:rPr>
              <w:t>174</w:t>
            </w:r>
          </w:hyperlink>
        </w:p>
        <w:p>
          <w:pPr>
            <w:pStyle w:val="Contents3"/>
            <w:tabs>
              <w:tab w:val="clear" w:pos="8459"/>
              <w:tab w:val="right" w:pos="9026" w:leader="dot"/>
            </w:tabs>
            <w:rPr/>
          </w:pPr>
          <w:hyperlink w:anchor="__RefHeading___Toc2320824_3804643083">
            <w:r>
              <w:rPr>
                <w:webHidden/>
                <w:rStyle w:val="IndexLink"/>
              </w:rPr>
              <w:t>۴۱۰</w:t>
            </w:r>
            <w:r>
              <w:rPr>
                <w:rStyle w:val="IndexLink"/>
                <w:rtl w:val="true"/>
              </w:rPr>
              <w:t xml:space="preserve"> </w:t>
            </w:r>
            <w:r>
              <w:rPr>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 xml:space="preserve">سرگذشت امامزادگان رى و تهران </w:t>
            </w:r>
            <w:r>
              <w:rPr>
                <w:rStyle w:val="IndexLink"/>
                <w:rtl w:val="true"/>
              </w:rPr>
              <w:t>(</w:t>
            </w:r>
            <w:r>
              <w:rPr>
                <w:rStyle w:val="IndexLink"/>
                <w:rtl w:val="true"/>
              </w:rPr>
              <w:t>جنگ تركمانى</w:t>
            </w:r>
            <w:r>
              <w:rPr>
                <w:rStyle w:val="IndexLink"/>
                <w:rtl w:val="true"/>
              </w:rPr>
              <w:t>)(</w:t>
            </w:r>
            <w:r>
              <w:rPr>
                <w:rStyle w:val="IndexLink"/>
                <w:rtl w:val="true"/>
              </w:rPr>
              <w:t>فارسى</w:t>
            </w:r>
            <w:r>
              <w:rPr>
                <w:rStyle w:val="IndexLink"/>
                <w:rtl w:val="true"/>
              </w:rPr>
              <w:t>)</w:t>
              <w:tab/>
            </w:r>
            <w:r>
              <w:rPr>
                <w:rStyle w:val="IndexLink"/>
              </w:rPr>
              <w:t>180</w:t>
            </w:r>
          </w:hyperlink>
        </w:p>
        <w:p>
          <w:pPr>
            <w:pStyle w:val="Contents3"/>
            <w:tabs>
              <w:tab w:val="clear" w:pos="8459"/>
              <w:tab w:val="right" w:pos="9026" w:leader="dot"/>
            </w:tabs>
            <w:rPr/>
          </w:pPr>
          <w:hyperlink w:anchor="__RefHeading___Toc2320826_3804643083">
            <w:r>
              <w:rPr>
                <w:webHidden/>
                <w:rStyle w:val="IndexLink"/>
              </w:rPr>
              <w:t>۴۱۱</w:t>
            </w:r>
            <w:r>
              <w:rPr>
                <w:rStyle w:val="IndexLink"/>
                <w:rtl w:val="true"/>
              </w:rPr>
              <w:t xml:space="preserve"> </w:t>
            </w:r>
            <w:r>
              <w:rPr>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 xml:space="preserve">سيماى رى </w:t>
            </w:r>
            <w:r>
              <w:rPr>
                <w:rStyle w:val="IndexLink"/>
                <w:rtl w:val="true"/>
              </w:rPr>
              <w:t>(</w:t>
            </w:r>
            <w:r>
              <w:rPr>
                <w:rStyle w:val="IndexLink"/>
                <w:rtl w:val="true"/>
              </w:rPr>
              <w:t>فارسى</w:t>
            </w:r>
            <w:r>
              <w:rPr>
                <w:rStyle w:val="IndexLink"/>
                <w:rtl w:val="true"/>
              </w:rPr>
              <w:t>)</w:t>
              <w:tab/>
            </w:r>
            <w:r>
              <w:rPr>
                <w:rStyle w:val="IndexLink"/>
              </w:rPr>
              <w:t>181</w:t>
            </w:r>
          </w:hyperlink>
        </w:p>
        <w:p>
          <w:pPr>
            <w:pStyle w:val="Contents3"/>
            <w:tabs>
              <w:tab w:val="clear" w:pos="8459"/>
              <w:tab w:val="right" w:pos="9026" w:leader="dot"/>
            </w:tabs>
            <w:rPr/>
          </w:pPr>
          <w:hyperlink w:anchor="__RefHeading___Toc2320828_3804643083">
            <w:r>
              <w:rPr>
                <w:webHidden/>
                <w:rStyle w:val="IndexLink"/>
              </w:rPr>
              <w:t>۴۱۲</w:t>
            </w:r>
            <w:r>
              <w:rPr>
                <w:rStyle w:val="IndexLink"/>
                <w:rtl w:val="true"/>
              </w:rPr>
              <w:t xml:space="preserve"> </w:t>
            </w:r>
            <w:r>
              <w:rPr>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 xml:space="preserve">قاعده سياقى درباره من آذربايجان و رى </w:t>
            </w:r>
            <w:r>
              <w:rPr>
                <w:rStyle w:val="IndexLink"/>
                <w:rtl w:val="true"/>
              </w:rPr>
              <w:t>(</w:t>
            </w:r>
            <w:r>
              <w:rPr>
                <w:rStyle w:val="IndexLink"/>
                <w:rtl w:val="true"/>
              </w:rPr>
              <w:t>عربى</w:t>
            </w:r>
            <w:r>
              <w:rPr>
                <w:rStyle w:val="IndexLink"/>
                <w:rtl w:val="true"/>
              </w:rPr>
              <w:t>)</w:t>
              <w:tab/>
            </w:r>
            <w:r>
              <w:rPr>
                <w:rStyle w:val="IndexLink"/>
              </w:rPr>
              <w:t>182</w:t>
            </w:r>
          </w:hyperlink>
        </w:p>
        <w:p>
          <w:pPr>
            <w:pStyle w:val="Contents3"/>
            <w:tabs>
              <w:tab w:val="clear" w:pos="8459"/>
              <w:tab w:val="right" w:pos="9026" w:leader="dot"/>
            </w:tabs>
            <w:rPr/>
          </w:pPr>
          <w:hyperlink w:anchor="__RefHeading___Toc2320830_3804643083">
            <w:r>
              <w:rPr>
                <w:webHidden/>
                <w:rStyle w:val="IndexLink"/>
              </w:rPr>
              <w:t>۴۱۳</w:t>
            </w:r>
            <w:r>
              <w:rPr>
                <w:rStyle w:val="IndexLink"/>
                <w:rtl w:val="true"/>
              </w:rPr>
              <w:t xml:space="preserve"> </w:t>
            </w:r>
            <w:r>
              <w:rPr>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 xml:space="preserve">قصران </w:t>
            </w:r>
            <w:r>
              <w:rPr>
                <w:rStyle w:val="IndexLink"/>
                <w:rtl w:val="true"/>
              </w:rPr>
              <w:t>(</w:t>
            </w:r>
            <w:r>
              <w:rPr>
                <w:rStyle w:val="IndexLink"/>
                <w:rtl w:val="true"/>
              </w:rPr>
              <w:t>كوهسران</w:t>
            </w:r>
            <w:r>
              <w:rPr>
                <w:rStyle w:val="IndexLink"/>
                <w:rtl w:val="true"/>
              </w:rPr>
              <w:t xml:space="preserve">) : </w:t>
            </w:r>
            <w:r>
              <w:rPr>
                <w:rStyle w:val="IndexLink"/>
                <w:rtl w:val="true"/>
              </w:rPr>
              <w:t xml:space="preserve">مباحث تاريخى و جغرافيايى و اجتماعى و مذهبى و وصف آتشگاه منطقه كوهستانى رى باستان و طهران كنونى </w:t>
            </w:r>
            <w:r>
              <w:rPr>
                <w:rStyle w:val="IndexLink"/>
                <w:rtl w:val="true"/>
              </w:rPr>
              <w:t>(</w:t>
            </w:r>
            <w:r>
              <w:rPr>
                <w:rStyle w:val="IndexLink"/>
                <w:rtl w:val="true"/>
              </w:rPr>
              <w:t>فارسى</w:t>
            </w:r>
            <w:r>
              <w:rPr>
                <w:rStyle w:val="IndexLink"/>
                <w:rtl w:val="true"/>
              </w:rPr>
              <w:t>)</w:t>
              <w:tab/>
            </w:r>
            <w:r>
              <w:rPr>
                <w:rStyle w:val="IndexLink"/>
              </w:rPr>
              <w:t>182</w:t>
            </w:r>
          </w:hyperlink>
        </w:p>
        <w:p>
          <w:pPr>
            <w:pStyle w:val="Contents3"/>
            <w:tabs>
              <w:tab w:val="clear" w:pos="8459"/>
              <w:tab w:val="right" w:pos="9026" w:leader="dot"/>
            </w:tabs>
            <w:rPr/>
          </w:pPr>
          <w:hyperlink w:anchor="__RefHeading___Toc2320832_3804643083">
            <w:r>
              <w:rPr>
                <w:webHidden/>
                <w:rStyle w:val="IndexLink"/>
              </w:rPr>
              <w:t>۴۱۴</w:t>
            </w:r>
            <w:r>
              <w:rPr>
                <w:rStyle w:val="IndexLink"/>
                <w:rtl w:val="true"/>
              </w:rPr>
              <w:t xml:space="preserve"> </w:t>
            </w:r>
            <w:r>
              <w:rPr>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 xml:space="preserve">قصران </w:t>
            </w:r>
            <w:r>
              <w:rPr>
                <w:rStyle w:val="IndexLink"/>
                <w:rtl w:val="true"/>
              </w:rPr>
              <w:t>(</w:t>
            </w:r>
            <w:r>
              <w:rPr>
                <w:rStyle w:val="IndexLink"/>
                <w:rtl w:val="true"/>
              </w:rPr>
              <w:t>كوهسران</w:t>
            </w:r>
            <w:r>
              <w:rPr>
                <w:rStyle w:val="IndexLink"/>
                <w:rtl w:val="true"/>
              </w:rPr>
              <w:t xml:space="preserve">) : </w:t>
            </w:r>
            <w:r>
              <w:rPr>
                <w:rStyle w:val="IndexLink"/>
                <w:rtl w:val="true"/>
              </w:rPr>
              <w:t xml:space="preserve">مباحث تاريخى و جغرافيايى و اجتماعى و مذهبى و وصف آتشگاه منطقه كوهستانى رى باستان و طهران كنونى </w:t>
            </w:r>
            <w:r>
              <w:rPr>
                <w:rStyle w:val="IndexLink"/>
                <w:rtl w:val="true"/>
              </w:rPr>
              <w:t>(</w:t>
            </w:r>
            <w:r>
              <w:rPr>
                <w:rStyle w:val="IndexLink"/>
                <w:rtl w:val="true"/>
              </w:rPr>
              <w:t>فارسى</w:t>
            </w:r>
            <w:r>
              <w:rPr>
                <w:rStyle w:val="IndexLink"/>
                <w:rtl w:val="true"/>
              </w:rPr>
              <w:t>)</w:t>
              <w:tab/>
            </w:r>
            <w:r>
              <w:rPr>
                <w:rStyle w:val="IndexLink"/>
              </w:rPr>
              <w:t>183</w:t>
            </w:r>
          </w:hyperlink>
        </w:p>
        <w:p>
          <w:pPr>
            <w:pStyle w:val="Contents3"/>
            <w:tabs>
              <w:tab w:val="clear" w:pos="8459"/>
              <w:tab w:val="right" w:pos="9026" w:leader="dot"/>
            </w:tabs>
            <w:rPr/>
          </w:pPr>
          <w:hyperlink w:anchor="__RefHeading___Toc2320834_3804643083">
            <w:r>
              <w:rPr>
                <w:webHidden/>
                <w:rStyle w:val="IndexLink"/>
              </w:rPr>
              <w:t>۴۱۵</w:t>
            </w:r>
            <w:r>
              <w:rPr>
                <w:rStyle w:val="IndexLink"/>
                <w:rtl w:val="true"/>
              </w:rPr>
              <w:t xml:space="preserve"> </w:t>
            </w:r>
            <w:r>
              <w:rPr>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 xml:space="preserve">كتابچه وقايع اتفاقيه حضرت عبدالعظيم </w:t>
            </w:r>
            <w:r>
              <w:rPr>
                <w:rStyle w:val="IndexLink"/>
                <w:rtl w:val="true"/>
              </w:rPr>
              <w:t>(</w:t>
            </w:r>
            <w:r>
              <w:rPr>
                <w:rStyle w:val="IndexLink"/>
                <w:rtl w:val="true"/>
              </w:rPr>
              <w:t>فارسى</w:t>
            </w:r>
            <w:r>
              <w:rPr>
                <w:rStyle w:val="IndexLink"/>
                <w:rtl w:val="true"/>
              </w:rPr>
              <w:t>)</w:t>
              <w:tab/>
            </w:r>
            <w:r>
              <w:rPr>
                <w:rStyle w:val="IndexLink"/>
              </w:rPr>
              <w:t>183</w:t>
            </w:r>
          </w:hyperlink>
        </w:p>
        <w:p>
          <w:pPr>
            <w:pStyle w:val="Contents3"/>
            <w:tabs>
              <w:tab w:val="clear" w:pos="8459"/>
              <w:tab w:val="right" w:pos="9026" w:leader="dot"/>
            </w:tabs>
            <w:rPr/>
          </w:pPr>
          <w:hyperlink w:anchor="__RefHeading___Toc2320836_3804643083">
            <w:r>
              <w:rPr>
                <w:webHidden/>
                <w:rStyle w:val="IndexLink"/>
              </w:rPr>
              <w:t>۴۱۶</w:t>
            </w:r>
            <w:r>
              <w:rPr>
                <w:rStyle w:val="IndexLink"/>
                <w:rtl w:val="true"/>
              </w:rPr>
              <w:t xml:space="preserve"> </w:t>
            </w:r>
            <w:r>
              <w:rPr>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 xml:space="preserve">كتابشناسى موضوعى رى </w:t>
            </w:r>
            <w:r>
              <w:rPr>
                <w:rStyle w:val="IndexLink"/>
                <w:rtl w:val="true"/>
              </w:rPr>
              <w:t xml:space="preserve">: </w:t>
            </w:r>
            <w:r>
              <w:rPr>
                <w:rStyle w:val="IndexLink"/>
                <w:rtl w:val="true"/>
              </w:rPr>
              <w:t>كتب چاپى ، خطى ، مقالات ، نشريه ها ، اسناد و فرامين</w:t>
            </w:r>
            <w:r>
              <w:rPr>
                <w:rStyle w:val="IndexLink"/>
                <w:rtl w:val="true"/>
              </w:rPr>
              <w:t>(</w:t>
            </w:r>
            <w:r>
              <w:rPr>
                <w:rStyle w:val="IndexLink"/>
                <w:rtl w:val="true"/>
              </w:rPr>
              <w:t>فارسى</w:t>
            </w:r>
            <w:r>
              <w:rPr>
                <w:rStyle w:val="IndexLink"/>
                <w:rtl w:val="true"/>
              </w:rPr>
              <w:t>)</w:t>
              <w:tab/>
            </w:r>
            <w:r>
              <w:rPr>
                <w:rStyle w:val="IndexLink"/>
              </w:rPr>
              <w:t>184</w:t>
            </w:r>
          </w:hyperlink>
        </w:p>
        <w:p>
          <w:pPr>
            <w:pStyle w:val="Contents3"/>
            <w:tabs>
              <w:tab w:val="clear" w:pos="8459"/>
              <w:tab w:val="right" w:pos="9026" w:leader="dot"/>
            </w:tabs>
            <w:rPr/>
          </w:pPr>
          <w:hyperlink w:anchor="__RefHeading___Toc2320838_3804643083">
            <w:r>
              <w:rPr>
                <w:webHidden/>
                <w:rStyle w:val="IndexLink"/>
              </w:rPr>
              <w:t>۴۱۷</w:t>
            </w:r>
            <w:r>
              <w:rPr>
                <w:rStyle w:val="IndexLink"/>
                <w:rtl w:val="true"/>
              </w:rPr>
              <w:t xml:space="preserve"> </w:t>
            </w:r>
            <w:r>
              <w:rPr>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مشايخ فقه و حديث در جماران ، كلين و درشت</w:t>
            </w:r>
            <w:r>
              <w:rPr>
                <w:rStyle w:val="IndexLink"/>
                <w:rtl w:val="true"/>
              </w:rPr>
              <w:t>(</w:t>
            </w:r>
            <w:r>
              <w:rPr>
                <w:rStyle w:val="IndexLink"/>
                <w:rtl w:val="true"/>
              </w:rPr>
              <w:t>فارسى</w:t>
            </w:r>
            <w:r>
              <w:rPr>
                <w:rStyle w:val="IndexLink"/>
                <w:rtl w:val="true"/>
              </w:rPr>
              <w:t>)</w:t>
              <w:tab/>
            </w:r>
            <w:r>
              <w:rPr>
                <w:rStyle w:val="IndexLink"/>
              </w:rPr>
              <w:t>185</w:t>
            </w:r>
          </w:hyperlink>
        </w:p>
        <w:p>
          <w:pPr>
            <w:pStyle w:val="Contents3"/>
            <w:tabs>
              <w:tab w:val="clear" w:pos="8459"/>
              <w:tab w:val="right" w:pos="9026" w:leader="dot"/>
            </w:tabs>
            <w:rPr/>
          </w:pPr>
          <w:hyperlink w:anchor="__RefHeading___Toc2320840_3804643083">
            <w:r>
              <w:rPr>
                <w:webHidden/>
                <w:rStyle w:val="IndexLink"/>
              </w:rPr>
              <w:t>۴۱۸</w:t>
            </w:r>
            <w:r>
              <w:rPr>
                <w:rStyle w:val="IndexLink"/>
                <w:rtl w:val="true"/>
              </w:rPr>
              <w:t xml:space="preserve"> </w:t>
            </w:r>
            <w:r>
              <w:rPr>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 xml:space="preserve">نتايج طرح آمارى </w:t>
            </w:r>
            <w:r>
              <w:rPr>
                <w:rStyle w:val="IndexLink"/>
                <w:rtl w:val="true"/>
              </w:rPr>
              <w:t>«</w:t>
            </w:r>
            <w:r>
              <w:rPr>
                <w:rStyle w:val="IndexLink"/>
                <w:rtl w:val="true"/>
              </w:rPr>
              <w:t>بررسى مسائل كلى نيروى انسانى و اشتغال</w:t>
            </w:r>
            <w:r>
              <w:rPr>
                <w:rStyle w:val="IndexLink"/>
                <w:rtl w:val="true"/>
              </w:rPr>
              <w:t xml:space="preserve">» : </w:t>
            </w:r>
            <w:r>
              <w:rPr>
                <w:rStyle w:val="IndexLink"/>
                <w:rtl w:val="true"/>
              </w:rPr>
              <w:t xml:space="preserve">پرسشنامه خانوار </w:t>
            </w:r>
            <w:r>
              <w:rPr>
                <w:rStyle w:val="IndexLink"/>
              </w:rPr>
              <w:t>۱۳۶۱</w:t>
            </w:r>
            <w:r>
              <w:rPr>
                <w:rStyle w:val="IndexLink"/>
                <w:rtl w:val="true"/>
              </w:rPr>
              <w:t xml:space="preserve"> مناطق شهرى شهرستان رى</w:t>
            </w:r>
            <w:r>
              <w:rPr>
                <w:rStyle w:val="IndexLink"/>
                <w:rtl w:val="true"/>
              </w:rPr>
              <w:t>(</w:t>
            </w:r>
            <w:r>
              <w:rPr>
                <w:rStyle w:val="IndexLink"/>
                <w:rtl w:val="true"/>
              </w:rPr>
              <w:t>فارسى</w:t>
            </w:r>
            <w:r>
              <w:rPr>
                <w:rStyle w:val="IndexLink"/>
                <w:rtl w:val="true"/>
              </w:rPr>
              <w:t>)</w:t>
              <w:tab/>
            </w:r>
            <w:r>
              <w:rPr>
                <w:rStyle w:val="IndexLink"/>
              </w:rPr>
              <w:t>186</w:t>
            </w:r>
          </w:hyperlink>
        </w:p>
        <w:p>
          <w:pPr>
            <w:pStyle w:val="Contents2"/>
            <w:tabs>
              <w:tab w:val="clear" w:pos="8743"/>
              <w:tab w:val="right" w:pos="9026" w:leader="dot"/>
            </w:tabs>
            <w:rPr/>
          </w:pPr>
          <w:hyperlink w:anchor="__RefHeading___Toc2320842_3804643083">
            <w:r>
              <w:rPr>
                <w:webHidden/>
                <w:rStyle w:val="IndexLink"/>
                <w:rtl w:val="true"/>
              </w:rPr>
              <w:t xml:space="preserve">فصل </w:t>
            </w:r>
            <w:r>
              <w:rPr>
                <w:rStyle w:val="IndexLink"/>
              </w:rPr>
              <w:t>۵</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 xml:space="preserve">: </w:t>
            </w:r>
            <w:r>
              <w:rPr>
                <w:rStyle w:val="IndexLink"/>
                <w:rtl w:val="true"/>
              </w:rPr>
              <w:t>كتاب هاى مشتمل</w:t>
            </w:r>
            <w:r>
              <w:rPr>
                <w:rStyle w:val="IndexLink"/>
                <w:rtl w:val="true"/>
              </w:rPr>
              <w:tab/>
            </w:r>
            <w:r>
              <w:rPr>
                <w:rStyle w:val="IndexLink"/>
              </w:rPr>
              <w:t>188</w:t>
            </w:r>
          </w:hyperlink>
        </w:p>
        <w:p>
          <w:pPr>
            <w:pStyle w:val="Contents3"/>
            <w:tabs>
              <w:tab w:val="clear" w:pos="8459"/>
              <w:tab w:val="right" w:pos="9026" w:leader="dot"/>
            </w:tabs>
            <w:rPr/>
          </w:pPr>
          <w:hyperlink w:anchor="__RefHeading___Toc2320844_380464308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320846_3804643083">
            <w:r>
              <w:rPr>
                <w:webHidden/>
                <w:rStyle w:val="IndexLink"/>
                <w:rtl w:val="true"/>
              </w:rPr>
              <w:t xml:space="preserve">رى </w:t>
            </w:r>
            <w:r>
              <w:rPr>
                <w:rStyle w:val="IndexLink"/>
                <w:rtl w:val="true"/>
              </w:rPr>
              <w:t xml:space="preserve">: </w:t>
            </w:r>
            <w:r>
              <w:rPr>
                <w:rStyle w:val="IndexLink"/>
                <w:rtl w:val="true"/>
              </w:rPr>
              <w:t>كتاب هاى مشتمل</w:t>
            </w:r>
            <w:r>
              <w:rPr>
                <w:rStyle w:val="IndexLink"/>
                <w:rtl w:val="true"/>
              </w:rPr>
              <w:tab/>
            </w:r>
            <w:r>
              <w:rPr>
                <w:rStyle w:val="IndexLink"/>
              </w:rPr>
              <w:t>190</w:t>
            </w:r>
          </w:hyperlink>
        </w:p>
        <w:p>
          <w:pPr>
            <w:pStyle w:val="Contents3"/>
            <w:tabs>
              <w:tab w:val="clear" w:pos="8459"/>
              <w:tab w:val="right" w:pos="9026" w:leader="dot"/>
            </w:tabs>
            <w:rPr/>
          </w:pPr>
          <w:hyperlink w:anchor="__RefHeading___Toc2320848_3804643083">
            <w:r>
              <w:rPr>
                <w:webHidden/>
                <w:rStyle w:val="IndexLink"/>
              </w:rPr>
              <w:t>۴۱۹</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 xml:space="preserve">آثار البلاد و اخبار العباد </w:t>
            </w:r>
            <w:r>
              <w:rPr>
                <w:rStyle w:val="IndexLink"/>
                <w:rtl w:val="true"/>
              </w:rPr>
              <w:t>(</w:t>
            </w:r>
            <w:r>
              <w:rPr>
                <w:rStyle w:val="IndexLink"/>
                <w:rtl w:val="true"/>
              </w:rPr>
              <w:t>عربى</w:t>
            </w:r>
            <w:r>
              <w:rPr>
                <w:rStyle w:val="IndexLink"/>
                <w:rtl w:val="true"/>
              </w:rPr>
              <w:t>)</w:t>
              <w:tab/>
            </w:r>
            <w:r>
              <w:rPr>
                <w:rStyle w:val="IndexLink"/>
              </w:rPr>
              <w:t>190</w:t>
            </w:r>
          </w:hyperlink>
        </w:p>
        <w:p>
          <w:pPr>
            <w:pStyle w:val="Contents3"/>
            <w:tabs>
              <w:tab w:val="clear" w:pos="8459"/>
              <w:tab w:val="right" w:pos="9026" w:leader="dot"/>
            </w:tabs>
            <w:rPr/>
          </w:pPr>
          <w:hyperlink w:anchor="__RefHeading___Toc2320850_3804643083">
            <w:r>
              <w:rPr>
                <w:webHidden/>
                <w:rStyle w:val="IndexLink"/>
              </w:rPr>
              <w:t>۴۲۰</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 xml:space="preserve">آثار البلاد و اخبار العباد </w:t>
            </w:r>
            <w:r>
              <w:rPr>
                <w:rStyle w:val="IndexLink"/>
                <w:rtl w:val="true"/>
              </w:rPr>
              <w:t>(</w:t>
            </w:r>
            <w:r>
              <w:rPr>
                <w:rStyle w:val="IndexLink"/>
                <w:rtl w:val="true"/>
              </w:rPr>
              <w:t>فارسى</w:t>
            </w:r>
            <w:r>
              <w:rPr>
                <w:rStyle w:val="IndexLink"/>
                <w:rtl w:val="true"/>
              </w:rPr>
              <w:t>)</w:t>
              <w:tab/>
            </w:r>
            <w:r>
              <w:rPr>
                <w:rStyle w:val="IndexLink"/>
              </w:rPr>
              <w:t>190</w:t>
            </w:r>
          </w:hyperlink>
        </w:p>
        <w:p>
          <w:pPr>
            <w:pStyle w:val="Contents3"/>
            <w:tabs>
              <w:tab w:val="clear" w:pos="8459"/>
              <w:tab w:val="right" w:pos="9026" w:leader="dot"/>
            </w:tabs>
            <w:rPr/>
          </w:pPr>
          <w:hyperlink w:anchor="__RefHeading___Toc2320852_3804643083">
            <w:r>
              <w:rPr>
                <w:webHidden/>
                <w:rStyle w:val="IndexLink"/>
              </w:rPr>
              <w:t>۴۲۱</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آثار تاريخى تهران </w:t>
            </w:r>
            <w:r>
              <w:rPr>
                <w:rStyle w:val="IndexLink"/>
                <w:rtl w:val="true"/>
              </w:rPr>
              <w:t>(</w:t>
            </w:r>
            <w:r>
              <w:rPr>
                <w:rStyle w:val="IndexLink"/>
                <w:rtl w:val="true"/>
              </w:rPr>
              <w:t>فارسى</w:t>
            </w:r>
            <w:r>
              <w:rPr>
                <w:rStyle w:val="IndexLink"/>
                <w:rtl w:val="true"/>
              </w:rPr>
              <w:t>)</w:t>
              <w:tab/>
            </w:r>
            <w:r>
              <w:rPr>
                <w:rStyle w:val="IndexLink"/>
              </w:rPr>
              <w:t>190</w:t>
            </w:r>
          </w:hyperlink>
        </w:p>
        <w:p>
          <w:pPr>
            <w:pStyle w:val="Contents3"/>
            <w:tabs>
              <w:tab w:val="clear" w:pos="8459"/>
              <w:tab w:val="right" w:pos="9026" w:leader="dot"/>
            </w:tabs>
            <w:rPr/>
          </w:pPr>
          <w:hyperlink w:anchor="__RefHeading___Toc2320854_3804643083">
            <w:r>
              <w:rPr>
                <w:webHidden/>
                <w:rStyle w:val="IndexLink"/>
              </w:rPr>
              <w:t>۴۲۲</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آثار الحجة ، يا ، تاريخ و دائرة المعارف حوزه علميه قم</w:t>
            </w:r>
            <w:r>
              <w:rPr>
                <w:rStyle w:val="IndexLink"/>
                <w:rtl w:val="true"/>
              </w:rPr>
              <w:t>(</w:t>
            </w:r>
            <w:r>
              <w:rPr>
                <w:rStyle w:val="IndexLink"/>
                <w:rtl w:val="true"/>
              </w:rPr>
              <w:t>فارسى</w:t>
            </w:r>
            <w:r>
              <w:rPr>
                <w:rStyle w:val="IndexLink"/>
                <w:rtl w:val="true"/>
              </w:rPr>
              <w:t>)</w:t>
              <w:tab/>
            </w:r>
            <w:r>
              <w:rPr>
                <w:rStyle w:val="IndexLink"/>
              </w:rPr>
              <w:t>191</w:t>
            </w:r>
          </w:hyperlink>
        </w:p>
        <w:p>
          <w:pPr>
            <w:pStyle w:val="Contents3"/>
            <w:tabs>
              <w:tab w:val="clear" w:pos="8459"/>
              <w:tab w:val="right" w:pos="9026" w:leader="dot"/>
            </w:tabs>
            <w:rPr/>
          </w:pPr>
          <w:hyperlink w:anchor="__RefHeading___Toc2320856_3804643083">
            <w:r>
              <w:rPr>
                <w:webHidden/>
                <w:rStyle w:val="IndexLink"/>
              </w:rPr>
              <w:t>۴۲۳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آرامگاههاى خاندان پاك پيامبر</w:t>
            </w:r>
            <w:r>
              <w:rPr>
                <w:rStyle w:val="IndexLink"/>
                <w:rtl w:val="true"/>
              </w:rPr>
              <w:t>(</w:t>
            </w:r>
            <w:r>
              <w:rPr>
                <w:rStyle w:val="IndexLink"/>
                <w:rtl w:val="true"/>
              </w:rPr>
              <w:t>ص</w:t>
            </w:r>
            <w:r>
              <w:rPr>
                <w:rStyle w:val="IndexLink"/>
                <w:rtl w:val="true"/>
              </w:rPr>
              <w:t xml:space="preserve">) </w:t>
            </w:r>
            <w:r>
              <w:rPr>
                <w:rStyle w:val="IndexLink"/>
                <w:rtl w:val="true"/>
              </w:rPr>
              <w:t>و بزرگان صحابه و تابعين</w:t>
            </w:r>
            <w:r>
              <w:rPr>
                <w:rStyle w:val="IndexLink"/>
                <w:rtl w:val="true"/>
              </w:rPr>
              <w:t>(</w:t>
            </w:r>
            <w:r>
              <w:rPr>
                <w:rStyle w:val="IndexLink"/>
                <w:rtl w:val="true"/>
              </w:rPr>
              <w:t>فارسى</w:t>
            </w:r>
            <w:r>
              <w:rPr>
                <w:rStyle w:val="IndexLink"/>
                <w:rtl w:val="true"/>
              </w:rPr>
              <w:t>)</w:t>
              <w:tab/>
            </w:r>
            <w:r>
              <w:rPr>
                <w:rStyle w:val="IndexLink"/>
              </w:rPr>
              <w:t>191</w:t>
            </w:r>
          </w:hyperlink>
        </w:p>
        <w:p>
          <w:pPr>
            <w:pStyle w:val="Contents3"/>
            <w:tabs>
              <w:tab w:val="clear" w:pos="8459"/>
              <w:tab w:val="right" w:pos="9026" w:leader="dot"/>
            </w:tabs>
            <w:rPr/>
          </w:pPr>
          <w:hyperlink w:anchor="__RefHeading___Toc2320858_3804643083">
            <w:r>
              <w:rPr>
                <w:webHidden/>
                <w:rStyle w:val="IndexLink"/>
              </w:rPr>
              <w:t>۴۲۴</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آكام المرجان فى ذكر المدائن المشهورة فى كل مكان</w:t>
            </w:r>
            <w:r>
              <w:rPr>
                <w:rStyle w:val="IndexLink"/>
                <w:rtl w:val="true"/>
              </w:rPr>
              <w:t>(</w:t>
            </w:r>
            <w:r>
              <w:rPr>
                <w:rStyle w:val="IndexLink"/>
                <w:rtl w:val="true"/>
              </w:rPr>
              <w:t>فارسى</w:t>
            </w:r>
            <w:r>
              <w:rPr>
                <w:rStyle w:val="IndexLink"/>
                <w:rtl w:val="true"/>
              </w:rPr>
              <w:t>)</w:t>
              <w:tab/>
            </w:r>
            <w:r>
              <w:rPr>
                <w:rStyle w:val="IndexLink"/>
              </w:rPr>
              <w:t>191</w:t>
            </w:r>
          </w:hyperlink>
        </w:p>
        <w:p>
          <w:pPr>
            <w:pStyle w:val="Contents3"/>
            <w:tabs>
              <w:tab w:val="clear" w:pos="8459"/>
              <w:tab w:val="right" w:pos="9026" w:leader="dot"/>
            </w:tabs>
            <w:rPr/>
          </w:pPr>
          <w:hyperlink w:anchor="__RefHeading___Toc2320860_3804643083">
            <w:r>
              <w:rPr>
                <w:webHidden/>
                <w:rStyle w:val="IndexLink"/>
              </w:rPr>
              <w:t>۴۲۵</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آكام المرجان فى ذكر المدائن المشهورة فى كل مكان</w:t>
            </w:r>
            <w:r>
              <w:rPr>
                <w:rStyle w:val="IndexLink"/>
                <w:rtl w:val="true"/>
              </w:rPr>
              <w:t>(</w:t>
            </w:r>
            <w:r>
              <w:rPr>
                <w:rStyle w:val="IndexLink"/>
                <w:rtl w:val="true"/>
              </w:rPr>
              <w:t>عربى</w:t>
            </w:r>
            <w:r>
              <w:rPr>
                <w:rStyle w:val="IndexLink"/>
                <w:rtl w:val="true"/>
              </w:rPr>
              <w:t>)</w:t>
              <w:tab/>
            </w:r>
            <w:r>
              <w:rPr>
                <w:rStyle w:val="IndexLink"/>
              </w:rPr>
              <w:t>191</w:t>
            </w:r>
          </w:hyperlink>
        </w:p>
        <w:p>
          <w:pPr>
            <w:pStyle w:val="Contents3"/>
            <w:tabs>
              <w:tab w:val="clear" w:pos="8459"/>
              <w:tab w:val="right" w:pos="9026" w:leader="dot"/>
            </w:tabs>
            <w:rPr/>
          </w:pPr>
          <w:hyperlink w:anchor="__RefHeading___Toc2320862_3804643083">
            <w:r>
              <w:rPr>
                <w:webHidden/>
                <w:rStyle w:val="IndexLink"/>
              </w:rPr>
              <w:t>۴۲۶</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احسن التقاسيم فى معرفة الاقاليم </w:t>
            </w:r>
            <w:r>
              <w:rPr>
                <w:rStyle w:val="IndexLink"/>
                <w:rtl w:val="true"/>
              </w:rPr>
              <w:t>(</w:t>
            </w:r>
            <w:r>
              <w:rPr>
                <w:rStyle w:val="IndexLink"/>
                <w:rtl w:val="true"/>
              </w:rPr>
              <w:t>عربى</w:t>
            </w:r>
            <w:r>
              <w:rPr>
                <w:rStyle w:val="IndexLink"/>
                <w:rtl w:val="true"/>
              </w:rPr>
              <w:t>)</w:t>
              <w:tab/>
            </w:r>
            <w:r>
              <w:rPr>
                <w:rStyle w:val="IndexLink"/>
              </w:rPr>
              <w:t>191</w:t>
            </w:r>
          </w:hyperlink>
        </w:p>
        <w:p>
          <w:pPr>
            <w:pStyle w:val="Contents3"/>
            <w:tabs>
              <w:tab w:val="clear" w:pos="8459"/>
              <w:tab w:val="right" w:pos="9026" w:leader="dot"/>
            </w:tabs>
            <w:rPr/>
          </w:pPr>
          <w:hyperlink w:anchor="__RefHeading___Toc2320864_3804643083">
            <w:r>
              <w:rPr>
                <w:webHidden/>
                <w:rStyle w:val="IndexLink"/>
              </w:rPr>
              <w:t>۴۲۷</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احسن التقاسيم فى معرفة الاقاليم </w:t>
            </w:r>
            <w:r>
              <w:rPr>
                <w:rStyle w:val="IndexLink"/>
                <w:rtl w:val="true"/>
              </w:rPr>
              <w:t>(</w:t>
            </w:r>
            <w:r>
              <w:rPr>
                <w:rStyle w:val="IndexLink"/>
                <w:rtl w:val="true"/>
              </w:rPr>
              <w:t>فارسى</w:t>
            </w:r>
            <w:r>
              <w:rPr>
                <w:rStyle w:val="IndexLink"/>
                <w:rtl w:val="true"/>
              </w:rPr>
              <w:t>)</w:t>
              <w:tab/>
            </w:r>
            <w:r>
              <w:rPr>
                <w:rStyle w:val="IndexLink"/>
              </w:rPr>
              <w:t>192</w:t>
            </w:r>
          </w:hyperlink>
        </w:p>
        <w:p>
          <w:pPr>
            <w:pStyle w:val="Contents3"/>
            <w:tabs>
              <w:tab w:val="clear" w:pos="8459"/>
              <w:tab w:val="right" w:pos="9026" w:leader="dot"/>
            </w:tabs>
            <w:rPr/>
          </w:pPr>
          <w:hyperlink w:anchor="__RefHeading___Toc2320866_3804643083">
            <w:r>
              <w:rPr>
                <w:webHidden/>
                <w:rStyle w:val="IndexLink"/>
              </w:rPr>
              <w:t>۴۲۸</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از خراسان تا بختيارى </w:t>
            </w:r>
            <w:r>
              <w:rPr>
                <w:rStyle w:val="IndexLink"/>
                <w:rtl w:val="true"/>
              </w:rPr>
              <w:t>(</w:t>
            </w:r>
            <w:r>
              <w:rPr>
                <w:rStyle w:val="IndexLink"/>
                <w:rtl w:val="true"/>
              </w:rPr>
              <w:t>فارسى</w:t>
            </w:r>
            <w:r>
              <w:rPr>
                <w:rStyle w:val="IndexLink"/>
                <w:rtl w:val="true"/>
              </w:rPr>
              <w:t>)</w:t>
              <w:tab/>
            </w:r>
            <w:r>
              <w:rPr>
                <w:rStyle w:val="IndexLink"/>
              </w:rPr>
              <w:t>192</w:t>
            </w:r>
          </w:hyperlink>
        </w:p>
        <w:p>
          <w:pPr>
            <w:pStyle w:val="Contents3"/>
            <w:tabs>
              <w:tab w:val="clear" w:pos="8459"/>
              <w:tab w:val="right" w:pos="9026" w:leader="dot"/>
            </w:tabs>
            <w:rPr/>
          </w:pPr>
          <w:hyperlink w:anchor="__RefHeading___Toc2320868_3804643083">
            <w:r>
              <w:rPr>
                <w:webHidden/>
                <w:rStyle w:val="IndexLink"/>
              </w:rPr>
              <w:t>۴۲۹</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استان تهران </w:t>
            </w:r>
            <w:r>
              <w:rPr>
                <w:rStyle w:val="IndexLink"/>
                <w:rtl w:val="true"/>
              </w:rPr>
              <w:t>(</w:t>
            </w:r>
            <w:r>
              <w:rPr>
                <w:rStyle w:val="IndexLink"/>
                <w:rtl w:val="true"/>
              </w:rPr>
              <w:t>فارسى</w:t>
            </w:r>
            <w:r>
              <w:rPr>
                <w:rStyle w:val="IndexLink"/>
                <w:rtl w:val="true"/>
              </w:rPr>
              <w:t>)</w:t>
              <w:tab/>
            </w:r>
            <w:r>
              <w:rPr>
                <w:rStyle w:val="IndexLink"/>
              </w:rPr>
              <w:t>192</w:t>
            </w:r>
          </w:hyperlink>
        </w:p>
        <w:p>
          <w:pPr>
            <w:pStyle w:val="Contents3"/>
            <w:tabs>
              <w:tab w:val="clear" w:pos="8459"/>
              <w:tab w:val="right" w:pos="9026" w:leader="dot"/>
            </w:tabs>
            <w:rPr/>
          </w:pPr>
          <w:hyperlink w:anchor="__RefHeading___Toc2320870_3804643083">
            <w:r>
              <w:rPr>
                <w:webHidden/>
                <w:rStyle w:val="IndexLink"/>
              </w:rPr>
              <w:t>۴۳۰</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 xml:space="preserve">اشكال العالم </w:t>
            </w:r>
            <w:r>
              <w:rPr>
                <w:rStyle w:val="IndexLink"/>
                <w:rtl w:val="true"/>
              </w:rPr>
              <w:t>(</w:t>
            </w:r>
            <w:r>
              <w:rPr>
                <w:rStyle w:val="IndexLink"/>
                <w:rtl w:val="true"/>
              </w:rPr>
              <w:t>فارسى</w:t>
            </w:r>
            <w:r>
              <w:rPr>
                <w:rStyle w:val="IndexLink"/>
                <w:rtl w:val="true"/>
              </w:rPr>
              <w:t>)</w:t>
              <w:tab/>
            </w:r>
            <w:r>
              <w:rPr>
                <w:rStyle w:val="IndexLink"/>
              </w:rPr>
              <w:t>192</w:t>
            </w:r>
          </w:hyperlink>
        </w:p>
        <w:p>
          <w:pPr>
            <w:pStyle w:val="Contents3"/>
            <w:tabs>
              <w:tab w:val="clear" w:pos="8459"/>
              <w:tab w:val="right" w:pos="9026" w:leader="dot"/>
            </w:tabs>
            <w:rPr/>
          </w:pPr>
          <w:hyperlink w:anchor="__RefHeading___Toc2320872_3804643083">
            <w:r>
              <w:rPr>
                <w:webHidden/>
                <w:rStyle w:val="IndexLink"/>
              </w:rPr>
              <w:t>۴۳۱</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 xml:space="preserve">الاعلاق النفيسة </w:t>
            </w:r>
            <w:r>
              <w:rPr>
                <w:rStyle w:val="IndexLink"/>
                <w:rtl w:val="true"/>
              </w:rPr>
              <w:t>(</w:t>
            </w:r>
            <w:r>
              <w:rPr>
                <w:rStyle w:val="IndexLink"/>
                <w:rtl w:val="true"/>
              </w:rPr>
              <w:t>فارسى</w:t>
            </w:r>
            <w:r>
              <w:rPr>
                <w:rStyle w:val="IndexLink"/>
                <w:rtl w:val="true"/>
              </w:rPr>
              <w:t>)</w:t>
              <w:tab/>
            </w:r>
            <w:r>
              <w:rPr>
                <w:rStyle w:val="IndexLink"/>
              </w:rPr>
              <w:t>193</w:t>
            </w:r>
          </w:hyperlink>
        </w:p>
        <w:p>
          <w:pPr>
            <w:pStyle w:val="Contents3"/>
            <w:tabs>
              <w:tab w:val="clear" w:pos="8459"/>
              <w:tab w:val="right" w:pos="9026" w:leader="dot"/>
            </w:tabs>
            <w:rPr/>
          </w:pPr>
          <w:hyperlink w:anchor="__RefHeading___Toc2320874_3804643083">
            <w:r>
              <w:rPr>
                <w:webHidden/>
                <w:rStyle w:val="IndexLink"/>
              </w:rPr>
              <w:t>۴۳۲</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 xml:space="preserve">انجاز العدات فى احوال السادات </w:t>
            </w:r>
            <w:r>
              <w:rPr>
                <w:rStyle w:val="IndexLink"/>
                <w:rtl w:val="true"/>
              </w:rPr>
              <w:t>(</w:t>
            </w:r>
            <w:r>
              <w:rPr>
                <w:rStyle w:val="IndexLink"/>
                <w:rtl w:val="true"/>
              </w:rPr>
              <w:t>فارسى</w:t>
            </w:r>
            <w:r>
              <w:rPr>
                <w:rStyle w:val="IndexLink"/>
                <w:rtl w:val="true"/>
              </w:rPr>
              <w:t>)</w:t>
              <w:tab/>
            </w:r>
            <w:r>
              <w:rPr>
                <w:rStyle w:val="IndexLink"/>
              </w:rPr>
              <w:t>193</w:t>
            </w:r>
          </w:hyperlink>
        </w:p>
        <w:p>
          <w:pPr>
            <w:pStyle w:val="Contents3"/>
            <w:tabs>
              <w:tab w:val="clear" w:pos="8459"/>
              <w:tab w:val="right" w:pos="9026" w:leader="dot"/>
            </w:tabs>
            <w:rPr/>
          </w:pPr>
          <w:hyperlink w:anchor="__RefHeading___Toc2320876_3804643083">
            <w:r>
              <w:rPr>
                <w:webHidden/>
                <w:rStyle w:val="IndexLink"/>
              </w:rPr>
              <w:t>۴۳۳</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انوار المشعشعين فى ذكر شرافة قم و القميين</w:t>
            </w:r>
            <w:r>
              <w:rPr>
                <w:rStyle w:val="IndexLink"/>
                <w:rtl w:val="true"/>
              </w:rPr>
              <w:t>(</w:t>
            </w:r>
            <w:r>
              <w:rPr>
                <w:rStyle w:val="IndexLink"/>
                <w:rtl w:val="true"/>
              </w:rPr>
              <w:t>فارسى</w:t>
            </w:r>
            <w:r>
              <w:rPr>
                <w:rStyle w:val="IndexLink"/>
                <w:rtl w:val="true"/>
              </w:rPr>
              <w:t>)</w:t>
              <w:tab/>
            </w:r>
            <w:r>
              <w:rPr>
                <w:rStyle w:val="IndexLink"/>
              </w:rPr>
              <w:t>193</w:t>
            </w:r>
          </w:hyperlink>
        </w:p>
        <w:p>
          <w:pPr>
            <w:pStyle w:val="Contents3"/>
            <w:tabs>
              <w:tab w:val="clear" w:pos="8459"/>
              <w:tab w:val="right" w:pos="9026" w:leader="dot"/>
            </w:tabs>
            <w:rPr/>
          </w:pPr>
          <w:hyperlink w:anchor="__RefHeading___Toc2320878_3804643083">
            <w:r>
              <w:rPr>
                <w:webHidden/>
                <w:rStyle w:val="IndexLink"/>
              </w:rPr>
              <w:t>۴۳۴</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 xml:space="preserve">ايران امروز </w:t>
            </w:r>
            <w:r>
              <w:rPr>
                <w:rStyle w:val="IndexLink"/>
              </w:rPr>
              <w:t>۱۹۰۷</w:t>
            </w:r>
            <w:r>
              <w:rPr>
                <w:rStyle w:val="IndexLink"/>
                <w:rtl w:val="true"/>
              </w:rPr>
              <w:t>ـ</w:t>
            </w:r>
            <w:r>
              <w:rPr>
                <w:rStyle w:val="IndexLink"/>
              </w:rPr>
              <w:t>۱۹۰۶</w:t>
            </w:r>
            <w:r>
              <w:rPr>
                <w:rStyle w:val="IndexLink"/>
                <w:rtl w:val="true"/>
              </w:rPr>
              <w:t xml:space="preserve"> </w:t>
            </w:r>
            <w:r>
              <w:rPr>
                <w:rStyle w:val="IndexLink"/>
                <w:rtl w:val="true"/>
              </w:rPr>
              <w:t>(</w:t>
            </w:r>
            <w:r>
              <w:rPr>
                <w:rStyle w:val="IndexLink"/>
                <w:rtl w:val="true"/>
              </w:rPr>
              <w:t>فارسى</w:t>
            </w:r>
            <w:r>
              <w:rPr>
                <w:rStyle w:val="IndexLink"/>
                <w:rtl w:val="true"/>
              </w:rPr>
              <w:t>)</w:t>
              <w:tab/>
            </w:r>
            <w:r>
              <w:rPr>
                <w:rStyle w:val="IndexLink"/>
              </w:rPr>
              <w:t>193</w:t>
            </w:r>
          </w:hyperlink>
        </w:p>
        <w:p>
          <w:pPr>
            <w:pStyle w:val="Contents3"/>
            <w:tabs>
              <w:tab w:val="clear" w:pos="8459"/>
              <w:tab w:val="right" w:pos="9026" w:leader="dot"/>
            </w:tabs>
            <w:rPr/>
          </w:pPr>
          <w:hyperlink w:anchor="__RefHeading___Toc2320880_3804643083">
            <w:r>
              <w:rPr>
                <w:webHidden/>
                <w:rStyle w:val="IndexLink"/>
              </w:rPr>
              <w:t>۴۳۵</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 xml:space="preserve">ايران بعد از اسلام </w:t>
            </w:r>
            <w:r>
              <w:rPr>
                <w:rStyle w:val="IndexLink"/>
                <w:rtl w:val="true"/>
              </w:rPr>
              <w:t>(</w:t>
            </w:r>
            <w:r>
              <w:rPr>
                <w:rStyle w:val="IndexLink"/>
                <w:rtl w:val="true"/>
              </w:rPr>
              <w:t>فارسى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320882_3804643083">
            <w:r>
              <w:rPr>
                <w:webHidden/>
                <w:rStyle w:val="IndexLink"/>
              </w:rPr>
              <w:t>۴۳۶</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 xml:space="preserve">ايران در </w:t>
            </w:r>
            <w:r>
              <w:rPr>
                <w:rStyle w:val="IndexLink"/>
              </w:rPr>
              <w:t>۱۸۳۹</w:t>
            </w:r>
            <w:r>
              <w:rPr>
                <w:rStyle w:val="IndexLink"/>
                <w:rtl w:val="true"/>
              </w:rPr>
              <w:t xml:space="preserve"> ـ </w:t>
            </w:r>
            <w:r>
              <w:rPr>
                <w:rStyle w:val="IndexLink"/>
              </w:rPr>
              <w:t>۱۸۴۰</w:t>
            </w:r>
            <w:r>
              <w:rPr>
                <w:rStyle w:val="IndexLink"/>
                <w:rtl w:val="true"/>
              </w:rPr>
              <w:t xml:space="preserve">م </w:t>
            </w:r>
            <w:r>
              <w:rPr>
                <w:rStyle w:val="IndexLink"/>
                <w:rtl w:val="true"/>
              </w:rPr>
              <w:t>(</w:t>
            </w:r>
            <w:r>
              <w:rPr>
                <w:rStyle w:val="IndexLink"/>
              </w:rPr>
              <w:t>۱۲۵۵</w:t>
            </w:r>
            <w:r>
              <w:rPr>
                <w:rStyle w:val="IndexLink"/>
                <w:rtl w:val="true"/>
              </w:rPr>
              <w:t>ـ</w:t>
            </w:r>
            <w:r>
              <w:rPr>
                <w:rStyle w:val="IndexLink"/>
              </w:rPr>
              <w:t>۱۲۵۶</w:t>
            </w:r>
            <w:r>
              <w:rPr>
                <w:rStyle w:val="IndexLink"/>
                <w:rtl w:val="true"/>
              </w:rPr>
              <w:t>ه</w:t>
            </w:r>
            <w:r>
              <w:rPr>
                <w:rStyle w:val="IndexLink"/>
                <w:rtl w:val="true"/>
              </w:rPr>
              <w:t>.</w:t>
            </w:r>
            <w:r>
              <w:rPr>
                <w:rStyle w:val="IndexLink"/>
                <w:rtl w:val="true"/>
              </w:rPr>
              <w:t>ق</w:t>
            </w:r>
            <w:r>
              <w:rPr>
                <w:rStyle w:val="IndexLink"/>
                <w:rtl w:val="true"/>
              </w:rPr>
              <w:t xml:space="preserve">) : </w:t>
            </w:r>
            <w:r>
              <w:rPr>
                <w:rStyle w:val="IndexLink"/>
                <w:rtl w:val="true"/>
              </w:rPr>
              <w:t>سفارت فوق العاده كنت دوسرسى</w:t>
            </w:r>
            <w:r>
              <w:rPr>
                <w:rStyle w:val="IndexLink"/>
                <w:rtl w:val="true"/>
              </w:rPr>
              <w:t>(</w:t>
            </w:r>
            <w:r>
              <w:rPr>
                <w:rStyle w:val="IndexLink"/>
                <w:rtl w:val="true"/>
              </w:rPr>
              <w:t>فارسى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320884_3804643083">
            <w:r>
              <w:rPr>
                <w:webHidden/>
                <w:rStyle w:val="IndexLink"/>
              </w:rPr>
              <w:t>۴۳۷</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ايران در پيش از تاريخ</w:t>
            </w:r>
            <w:r>
              <w:rPr>
                <w:rStyle w:val="IndexLink"/>
                <w:rtl w:val="true"/>
              </w:rPr>
              <w:t xml:space="preserve">: </w:t>
            </w:r>
            <w:r>
              <w:rPr>
                <w:rStyle w:val="IndexLink"/>
                <w:rtl w:val="true"/>
              </w:rPr>
              <w:t>باستان شناسى ايران از آغاز تا سپيده دم شهرنشينى</w:t>
            </w:r>
            <w:r>
              <w:rPr>
                <w:rStyle w:val="IndexLink"/>
                <w:rtl w:val="true"/>
              </w:rPr>
              <w:t>(</w:t>
            </w:r>
            <w:r>
              <w:rPr>
                <w:rStyle w:val="IndexLink"/>
                <w:rtl w:val="true"/>
              </w:rPr>
              <w:t>فارسى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320886_3804643083">
            <w:r>
              <w:rPr>
                <w:webHidden/>
                <w:rStyle w:val="IndexLink"/>
              </w:rPr>
              <w:t>۴۳۸</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 xml:space="preserve">ايران زمين </w:t>
            </w:r>
            <w:r>
              <w:rPr>
                <w:rStyle w:val="IndexLink"/>
                <w:rtl w:val="true"/>
              </w:rPr>
              <w:t>(</w:t>
            </w:r>
            <w:r>
              <w:rPr>
                <w:rStyle w:val="IndexLink"/>
                <w:rtl w:val="true"/>
              </w:rPr>
              <w:t>فارسى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320888_3804643083">
            <w:r>
              <w:rPr>
                <w:webHidden/>
                <w:rStyle w:val="IndexLink"/>
              </w:rPr>
              <w:t>۴۳۹</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 xml:space="preserve">ايران قديم و تهران قديم </w:t>
            </w:r>
            <w:r>
              <w:rPr>
                <w:rStyle w:val="IndexLink"/>
                <w:rtl w:val="true"/>
              </w:rPr>
              <w:t>(</w:t>
            </w:r>
            <w:r>
              <w:rPr>
                <w:rStyle w:val="IndexLink"/>
                <w:rtl w:val="true"/>
              </w:rPr>
              <w:t>فارسى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320890_3804643083">
            <w:r>
              <w:rPr>
                <w:webHidden/>
                <w:rStyle w:val="IndexLink"/>
              </w:rPr>
              <w:t>۴۴۱</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 xml:space="preserve">ايران و ايرانيان </w:t>
            </w:r>
            <w:r>
              <w:rPr>
                <w:rStyle w:val="IndexLink"/>
                <w:rtl w:val="true"/>
              </w:rPr>
              <w:t xml:space="preserve">: </w:t>
            </w:r>
            <w:r>
              <w:rPr>
                <w:rStyle w:val="IndexLink"/>
                <w:rtl w:val="true"/>
              </w:rPr>
              <w:t>خاطرات و سفرنامه ساموئل گرين ويلز بنجامين</w:t>
            </w:r>
            <w:r>
              <w:rPr>
                <w:rStyle w:val="IndexLink"/>
                <w:rtl w:val="true"/>
              </w:rPr>
              <w:t>(</w:t>
            </w:r>
            <w:r>
              <w:rPr>
                <w:rStyle w:val="IndexLink"/>
                <w:rtl w:val="true"/>
              </w:rPr>
              <w:t>فارسى</w:t>
            </w:r>
            <w:r>
              <w:rPr>
                <w:rStyle w:val="IndexLink"/>
                <w:rtl w:val="true"/>
              </w:rPr>
              <w:t>)</w:t>
              <w:tab/>
            </w:r>
            <w:r>
              <w:rPr>
                <w:rStyle w:val="IndexLink"/>
              </w:rPr>
              <w:t>195</w:t>
            </w:r>
          </w:hyperlink>
        </w:p>
        <w:p>
          <w:pPr>
            <w:pStyle w:val="Contents3"/>
            <w:tabs>
              <w:tab w:val="clear" w:pos="8459"/>
              <w:tab w:val="right" w:pos="9026" w:leader="dot"/>
            </w:tabs>
            <w:rPr/>
          </w:pPr>
          <w:hyperlink w:anchor="__RefHeading___Toc2320892_3804643083">
            <w:r>
              <w:rPr>
                <w:webHidden/>
                <w:rStyle w:val="IndexLink"/>
              </w:rPr>
              <w:t>۴۴۲</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ايران و قضيه ايران </w:t>
            </w:r>
            <w:r>
              <w:rPr>
                <w:rStyle w:val="IndexLink"/>
                <w:rtl w:val="true"/>
              </w:rPr>
              <w:t>(</w:t>
            </w:r>
            <w:r>
              <w:rPr>
                <w:rStyle w:val="IndexLink"/>
                <w:rtl w:val="true"/>
              </w:rPr>
              <w:t>فارسى</w:t>
            </w:r>
            <w:r>
              <w:rPr>
                <w:rStyle w:val="IndexLink"/>
                <w:rtl w:val="true"/>
              </w:rPr>
              <w:t>)</w:t>
              <w:tab/>
            </w:r>
            <w:r>
              <w:rPr>
                <w:rStyle w:val="IndexLink"/>
              </w:rPr>
              <w:t>195</w:t>
            </w:r>
          </w:hyperlink>
        </w:p>
        <w:p>
          <w:pPr>
            <w:pStyle w:val="Contents3"/>
            <w:tabs>
              <w:tab w:val="clear" w:pos="8459"/>
              <w:tab w:val="right" w:pos="9026" w:leader="dot"/>
            </w:tabs>
            <w:rPr/>
          </w:pPr>
          <w:hyperlink w:anchor="__RefHeading___Toc2320894_3804643083">
            <w:r>
              <w:rPr>
                <w:webHidden/>
                <w:rStyle w:val="IndexLink"/>
              </w:rPr>
              <w:t>۴۴۳</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 xml:space="preserve">ايران و مسئله ايران </w:t>
            </w:r>
            <w:r>
              <w:rPr>
                <w:rStyle w:val="IndexLink"/>
                <w:rtl w:val="true"/>
              </w:rPr>
              <w:t>(</w:t>
            </w:r>
            <w:r>
              <w:rPr>
                <w:rStyle w:val="IndexLink"/>
                <w:rtl w:val="true"/>
              </w:rPr>
              <w:t>فارسى</w:t>
            </w:r>
            <w:r>
              <w:rPr>
                <w:rStyle w:val="IndexLink"/>
                <w:rtl w:val="true"/>
              </w:rPr>
              <w:t>)</w:t>
              <w:tab/>
            </w:r>
            <w:r>
              <w:rPr>
                <w:rStyle w:val="IndexLink"/>
              </w:rPr>
              <w:t>195</w:t>
            </w:r>
          </w:hyperlink>
        </w:p>
        <w:p>
          <w:pPr>
            <w:pStyle w:val="Contents3"/>
            <w:tabs>
              <w:tab w:val="clear" w:pos="8459"/>
              <w:tab w:val="right" w:pos="9026" w:leader="dot"/>
            </w:tabs>
            <w:rPr/>
          </w:pPr>
          <w:hyperlink w:anchor="__RefHeading___Toc2320896_3804643083">
            <w:r>
              <w:rPr>
                <w:webHidden/>
                <w:rStyle w:val="IndexLink"/>
              </w:rPr>
              <w:t>۴۴۴</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 xml:space="preserve">باستان شناسى ايران باستان </w:t>
            </w:r>
            <w:r>
              <w:rPr>
                <w:rStyle w:val="IndexLink"/>
                <w:rtl w:val="true"/>
              </w:rPr>
              <w:t>(</w:t>
            </w:r>
            <w:r>
              <w:rPr>
                <w:rStyle w:val="IndexLink"/>
                <w:rtl w:val="true"/>
              </w:rPr>
              <w:t>فارسى</w:t>
            </w:r>
            <w:r>
              <w:rPr>
                <w:rStyle w:val="IndexLink"/>
                <w:rtl w:val="true"/>
              </w:rPr>
              <w:t>)</w:t>
              <w:tab/>
            </w:r>
            <w:r>
              <w:rPr>
                <w:rStyle w:val="IndexLink"/>
              </w:rPr>
              <w:t>195</w:t>
            </w:r>
          </w:hyperlink>
        </w:p>
        <w:p>
          <w:pPr>
            <w:pStyle w:val="Contents3"/>
            <w:tabs>
              <w:tab w:val="clear" w:pos="8459"/>
              <w:tab w:val="right" w:pos="9026" w:leader="dot"/>
            </w:tabs>
            <w:rPr/>
          </w:pPr>
          <w:hyperlink w:anchor="__RefHeading___Toc2320898_3804643083">
            <w:r>
              <w:rPr>
                <w:webHidden/>
                <w:rStyle w:val="IndexLink"/>
              </w:rPr>
              <w:t>۴۴۵</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 xml:space="preserve">باستانشناسى ايران </w:t>
            </w:r>
            <w:r>
              <w:rPr>
                <w:rStyle w:val="IndexLink"/>
                <w:rtl w:val="true"/>
              </w:rPr>
              <w:t>(</w:t>
            </w:r>
            <w:r>
              <w:rPr>
                <w:rStyle w:val="IndexLink"/>
                <w:rtl w:val="true"/>
              </w:rPr>
              <w:t xml:space="preserve">از </w:t>
            </w:r>
            <w:r>
              <w:rPr>
                <w:rStyle w:val="IndexLink"/>
              </w:rPr>
              <w:t>۲۴۰۷</w:t>
            </w:r>
            <w:r>
              <w:rPr>
                <w:rStyle w:val="IndexLink"/>
                <w:rtl w:val="true"/>
              </w:rPr>
              <w:t xml:space="preserve"> تا </w:t>
            </w:r>
            <w:r>
              <w:rPr>
                <w:rStyle w:val="IndexLink"/>
              </w:rPr>
              <w:t>۲۵۳۵</w:t>
            </w:r>
            <w:r>
              <w:rPr>
                <w:rStyle w:val="IndexLink"/>
                <w:rtl w:val="true"/>
              </w:rPr>
              <w:t xml:space="preserve"> شاهنشاهى</w:t>
            </w:r>
            <w:r>
              <w:rPr>
                <w:rStyle w:val="IndexLink"/>
                <w:rtl w:val="true"/>
              </w:rPr>
              <w:t>)(</w:t>
            </w:r>
            <w:r>
              <w:rPr>
                <w:rStyle w:val="IndexLink"/>
                <w:rtl w:val="true"/>
              </w:rPr>
              <w:t>فارسى</w:t>
            </w:r>
            <w:r>
              <w:rPr>
                <w:rStyle w:val="IndexLink"/>
                <w:rtl w:val="true"/>
              </w:rPr>
              <w:t>)</w:t>
              <w:tab/>
            </w:r>
            <w:r>
              <w:rPr>
                <w:rStyle w:val="IndexLink"/>
              </w:rPr>
              <w:t>196</w:t>
            </w:r>
          </w:hyperlink>
        </w:p>
        <w:p>
          <w:pPr>
            <w:pStyle w:val="Contents3"/>
            <w:tabs>
              <w:tab w:val="clear" w:pos="8459"/>
              <w:tab w:val="right" w:pos="9026" w:leader="dot"/>
            </w:tabs>
            <w:rPr/>
          </w:pPr>
          <w:hyperlink w:anchor="__RefHeading___Toc2320900_3804643083">
            <w:r>
              <w:rPr>
                <w:webHidden/>
                <w:rStyle w:val="IndexLink"/>
              </w:rPr>
              <w:t>۴۴۶</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 xml:space="preserve">بحوث حول روايات الكافى </w:t>
            </w:r>
            <w:r>
              <w:rPr>
                <w:rStyle w:val="IndexLink"/>
                <w:rtl w:val="true"/>
              </w:rPr>
              <w:t>(</w:t>
            </w:r>
            <w:r>
              <w:rPr>
                <w:rStyle w:val="IndexLink"/>
                <w:rtl w:val="true"/>
              </w:rPr>
              <w:t>عربى</w:t>
            </w:r>
            <w:r>
              <w:rPr>
                <w:rStyle w:val="IndexLink"/>
                <w:rtl w:val="true"/>
              </w:rPr>
              <w:t>)</w:t>
              <w:tab/>
            </w:r>
            <w:r>
              <w:rPr>
                <w:rStyle w:val="IndexLink"/>
              </w:rPr>
              <w:t>196</w:t>
            </w:r>
          </w:hyperlink>
        </w:p>
        <w:p>
          <w:pPr>
            <w:pStyle w:val="Contents3"/>
            <w:tabs>
              <w:tab w:val="clear" w:pos="8459"/>
              <w:tab w:val="right" w:pos="9026" w:leader="dot"/>
            </w:tabs>
            <w:rPr/>
          </w:pPr>
          <w:hyperlink w:anchor="__RefHeading___Toc2320902_3804643083">
            <w:r>
              <w:rPr>
                <w:webHidden/>
                <w:rStyle w:val="IndexLink"/>
              </w:rPr>
              <w:t>۴۴۷</w:t>
            </w:r>
            <w:r>
              <w:rPr>
                <w:rStyle w:val="IndexLink"/>
                <w:rtl w:val="true"/>
              </w:rPr>
              <w:t xml:space="preserve"> </w:t>
            </w:r>
            <w:r>
              <w:rPr>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 xml:space="preserve">بدر فروزان </w:t>
            </w:r>
            <w:r>
              <w:rPr>
                <w:rStyle w:val="IndexLink"/>
                <w:rtl w:val="true"/>
              </w:rPr>
              <w:t>(</w:t>
            </w:r>
            <w:r>
              <w:rPr>
                <w:rStyle w:val="IndexLink"/>
                <w:rtl w:val="true"/>
              </w:rPr>
              <w:t>فارسى</w:t>
            </w:r>
            <w:r>
              <w:rPr>
                <w:rStyle w:val="IndexLink"/>
                <w:rtl w:val="true"/>
              </w:rPr>
              <w:t>)</w:t>
              <w:tab/>
            </w:r>
            <w:r>
              <w:rPr>
                <w:rStyle w:val="IndexLink"/>
              </w:rPr>
              <w:t>196</w:t>
            </w:r>
          </w:hyperlink>
        </w:p>
        <w:p>
          <w:pPr>
            <w:pStyle w:val="Contents3"/>
            <w:tabs>
              <w:tab w:val="clear" w:pos="8459"/>
              <w:tab w:val="right" w:pos="9026" w:leader="dot"/>
            </w:tabs>
            <w:rPr/>
          </w:pPr>
          <w:hyperlink w:anchor="__RefHeading___Toc2320904_3804643083">
            <w:r>
              <w:rPr>
                <w:webHidden/>
                <w:rStyle w:val="IndexLink"/>
              </w:rPr>
              <w:t>۴۴۸</w:t>
            </w:r>
            <w:r>
              <w:rPr>
                <w:rStyle w:val="IndexLink"/>
                <w:rtl w:val="true"/>
              </w:rPr>
              <w:t xml:space="preserve"> </w:t>
            </w:r>
            <w:r>
              <w:rPr>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 xml:space="preserve">بررسى اقليمى ابنيه سنتى ايران </w:t>
            </w:r>
            <w:r>
              <w:rPr>
                <w:rStyle w:val="IndexLink"/>
                <w:rtl w:val="true"/>
              </w:rPr>
              <w:t>(</w:t>
            </w:r>
            <w:r>
              <w:rPr>
                <w:rStyle w:val="IndexLink"/>
                <w:rtl w:val="true"/>
              </w:rPr>
              <w:t>فارسى</w:t>
            </w:r>
            <w:r>
              <w:rPr>
                <w:rStyle w:val="IndexLink"/>
                <w:rtl w:val="true"/>
              </w:rPr>
              <w:t>)</w:t>
              <w:tab/>
            </w:r>
            <w:r>
              <w:rPr>
                <w:rStyle w:val="IndexLink"/>
              </w:rPr>
              <w:t>196</w:t>
            </w:r>
          </w:hyperlink>
        </w:p>
        <w:p>
          <w:pPr>
            <w:pStyle w:val="Contents3"/>
            <w:tabs>
              <w:tab w:val="clear" w:pos="8459"/>
              <w:tab w:val="right" w:pos="9026" w:leader="dot"/>
            </w:tabs>
            <w:rPr/>
          </w:pPr>
          <w:hyperlink w:anchor="__RefHeading___Toc2320906_3804643083">
            <w:r>
              <w:rPr>
                <w:webHidden/>
                <w:rStyle w:val="IndexLink"/>
              </w:rPr>
              <w:t>۴۴۹</w:t>
            </w:r>
            <w:r>
              <w:rPr>
                <w:rStyle w:val="IndexLink"/>
                <w:rtl w:val="true"/>
              </w:rPr>
              <w:t xml:space="preserve"> </w:t>
            </w:r>
            <w:r>
              <w:rPr>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 xml:space="preserve">برگزيده مشترك ياقوت حموى </w:t>
            </w:r>
            <w:r>
              <w:rPr>
                <w:rStyle w:val="IndexLink"/>
                <w:rtl w:val="true"/>
              </w:rPr>
              <w:t>(</w:t>
            </w:r>
            <w:r>
              <w:rPr>
                <w:rStyle w:val="IndexLink"/>
                <w:rtl w:val="true"/>
              </w:rPr>
              <w:t>فارسى</w:t>
            </w:r>
            <w:r>
              <w:rPr>
                <w:rStyle w:val="IndexLink"/>
                <w:rtl w:val="true"/>
              </w:rPr>
              <w:t>)</w:t>
              <w:tab/>
            </w:r>
            <w:r>
              <w:rPr>
                <w:rStyle w:val="IndexLink"/>
              </w:rPr>
              <w:t>196</w:t>
            </w:r>
          </w:hyperlink>
        </w:p>
        <w:p>
          <w:pPr>
            <w:pStyle w:val="Contents3"/>
            <w:tabs>
              <w:tab w:val="clear" w:pos="8459"/>
              <w:tab w:val="right" w:pos="9026" w:leader="dot"/>
            </w:tabs>
            <w:rPr/>
          </w:pPr>
          <w:hyperlink w:anchor="__RefHeading___Toc2320908_3804643083">
            <w:r>
              <w:rPr>
                <w:webHidden/>
                <w:rStyle w:val="IndexLink"/>
              </w:rPr>
              <w:t>۴۵۰</w:t>
            </w:r>
            <w:r>
              <w:rPr>
                <w:rStyle w:val="IndexLink"/>
                <w:rtl w:val="true"/>
              </w:rPr>
              <w:t xml:space="preserve"> </w:t>
            </w:r>
            <w:r>
              <w:rPr>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 xml:space="preserve">بستان السّياحه </w:t>
            </w:r>
            <w:r>
              <w:rPr>
                <w:rStyle w:val="IndexLink"/>
                <w:rtl w:val="true"/>
              </w:rPr>
              <w:t>(</w:t>
            </w:r>
            <w:r>
              <w:rPr>
                <w:rStyle w:val="IndexLink"/>
                <w:rtl w:val="true"/>
              </w:rPr>
              <w:t>فارسى</w:t>
            </w:r>
            <w:r>
              <w:rPr>
                <w:rStyle w:val="IndexLink"/>
                <w:rtl w:val="true"/>
              </w:rPr>
              <w:t>)</w:t>
              <w:tab/>
            </w:r>
            <w:r>
              <w:rPr>
                <w:rStyle w:val="IndexLink"/>
              </w:rPr>
              <w:t>197</w:t>
            </w:r>
          </w:hyperlink>
        </w:p>
        <w:p>
          <w:pPr>
            <w:pStyle w:val="Contents3"/>
            <w:tabs>
              <w:tab w:val="clear" w:pos="8459"/>
              <w:tab w:val="right" w:pos="9026" w:leader="dot"/>
            </w:tabs>
            <w:rPr/>
          </w:pPr>
          <w:hyperlink w:anchor="__RefHeading___Toc2320910_3804643083">
            <w:r>
              <w:rPr>
                <w:webHidden/>
                <w:rStyle w:val="IndexLink"/>
              </w:rPr>
              <w:t>۴۵۱</w:t>
            </w:r>
            <w:r>
              <w:rPr>
                <w:rStyle w:val="IndexLink"/>
                <w:rtl w:val="true"/>
              </w:rPr>
              <w:t xml:space="preserve"> </w:t>
            </w:r>
            <w:r>
              <w:rPr>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 xml:space="preserve">البلدان </w:t>
            </w:r>
            <w:r>
              <w:rPr>
                <w:rStyle w:val="IndexLink"/>
                <w:rtl w:val="true"/>
              </w:rPr>
              <w:t>(</w:t>
            </w:r>
            <w:r>
              <w:rPr>
                <w:rStyle w:val="IndexLink"/>
                <w:rtl w:val="true"/>
              </w:rPr>
              <w:t>فارسى</w:t>
            </w:r>
            <w:r>
              <w:rPr>
                <w:rStyle w:val="IndexLink"/>
                <w:rtl w:val="true"/>
              </w:rPr>
              <w:t>)</w:t>
              <w:tab/>
            </w:r>
            <w:r>
              <w:rPr>
                <w:rStyle w:val="IndexLink"/>
              </w:rPr>
              <w:t>197</w:t>
            </w:r>
          </w:hyperlink>
        </w:p>
        <w:p>
          <w:pPr>
            <w:pStyle w:val="Contents3"/>
            <w:tabs>
              <w:tab w:val="clear" w:pos="8459"/>
              <w:tab w:val="right" w:pos="9026" w:leader="dot"/>
            </w:tabs>
            <w:rPr/>
          </w:pPr>
          <w:hyperlink w:anchor="__RefHeading___Toc2320912_3804643083">
            <w:r>
              <w:rPr>
                <w:webHidden/>
                <w:rStyle w:val="IndexLink"/>
              </w:rPr>
              <w:t>۴۵۲</w:t>
            </w:r>
            <w:r>
              <w:rPr>
                <w:rStyle w:val="IndexLink"/>
                <w:rtl w:val="true"/>
              </w:rPr>
              <w:t xml:space="preserve"> </w:t>
            </w:r>
            <w:r>
              <w:rPr>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 xml:space="preserve">بلدان الخلافة الشرقيّة </w:t>
            </w:r>
            <w:r>
              <w:rPr>
                <w:rStyle w:val="IndexLink"/>
                <w:rtl w:val="true"/>
              </w:rPr>
              <w:t xml:space="preserve">: </w:t>
            </w:r>
            <w:r>
              <w:rPr>
                <w:rStyle w:val="IndexLink"/>
                <w:rtl w:val="true"/>
              </w:rPr>
              <w:t>يتناول صفة العراق و الجزيرة و ايران و أقاليم آسية الوسطى منذ الفتح الاسلامى حتى أيام تيمور</w:t>
            </w:r>
            <w:r>
              <w:rPr>
                <w:rStyle w:val="IndexLink"/>
                <w:rtl w:val="true"/>
              </w:rPr>
              <w:t>(</w:t>
            </w:r>
            <w:r>
              <w:rPr>
                <w:rStyle w:val="IndexLink"/>
                <w:rtl w:val="true"/>
              </w:rPr>
              <w:t>عربى</w:t>
            </w:r>
            <w:r>
              <w:rPr>
                <w:rStyle w:val="IndexLink"/>
                <w:rtl w:val="true"/>
              </w:rPr>
              <w:t>)</w:t>
              <w:tab/>
            </w:r>
            <w:r>
              <w:rPr>
                <w:rStyle w:val="IndexLink"/>
              </w:rPr>
              <w:t>197</w:t>
            </w:r>
          </w:hyperlink>
        </w:p>
        <w:p>
          <w:pPr>
            <w:pStyle w:val="Contents3"/>
            <w:tabs>
              <w:tab w:val="clear" w:pos="8459"/>
              <w:tab w:val="right" w:pos="9026" w:leader="dot"/>
            </w:tabs>
            <w:rPr/>
          </w:pPr>
          <w:hyperlink w:anchor="__RefHeading___Toc2320914_3804643083">
            <w:r>
              <w:rPr>
                <w:webHidden/>
                <w:rStyle w:val="IndexLink"/>
              </w:rPr>
              <w:t>۴۵۳</w:t>
            </w:r>
            <w:r>
              <w:rPr>
                <w:rStyle w:val="IndexLink"/>
                <w:rtl w:val="true"/>
              </w:rPr>
              <w:t xml:space="preserve"> </w:t>
            </w:r>
            <w:r>
              <w:rPr>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 xml:space="preserve">بناهاى آرامگاهى </w:t>
            </w:r>
            <w:r>
              <w:rPr>
                <w:rStyle w:val="IndexLink"/>
                <w:rtl w:val="true"/>
              </w:rPr>
              <w:t>(</w:t>
            </w:r>
            <w:r>
              <w:rPr>
                <w:rStyle w:val="IndexLink"/>
                <w:rtl w:val="true"/>
              </w:rPr>
              <w:t>فارسى</w:t>
            </w:r>
            <w:r>
              <w:rPr>
                <w:rStyle w:val="IndexLink"/>
                <w:rtl w:val="true"/>
              </w:rPr>
              <w:t>)</w:t>
              <w:tab/>
            </w:r>
            <w:r>
              <w:rPr>
                <w:rStyle w:val="IndexLink"/>
              </w:rPr>
              <w:t>197</w:t>
            </w:r>
          </w:hyperlink>
        </w:p>
        <w:p>
          <w:pPr>
            <w:pStyle w:val="Contents3"/>
            <w:tabs>
              <w:tab w:val="clear" w:pos="8459"/>
              <w:tab w:val="right" w:pos="9026" w:leader="dot"/>
            </w:tabs>
            <w:rPr/>
          </w:pPr>
          <w:hyperlink w:anchor="__RefHeading___Toc2320916_3804643083">
            <w:r>
              <w:rPr>
                <w:webHidden/>
                <w:rStyle w:val="IndexLink"/>
              </w:rPr>
              <w:t>۴۵۴</w:t>
            </w:r>
            <w:r>
              <w:rPr>
                <w:rStyle w:val="IndexLink"/>
                <w:rtl w:val="true"/>
              </w:rPr>
              <w:t xml:space="preserve"> </w:t>
            </w:r>
            <w:r>
              <w:rPr>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 xml:space="preserve">بيست سال در ايران </w:t>
            </w:r>
            <w:r>
              <w:rPr>
                <w:rStyle w:val="IndexLink"/>
                <w:rtl w:val="true"/>
              </w:rPr>
              <w:t>(</w:t>
            </w:r>
            <w:r>
              <w:rPr>
                <w:rStyle w:val="IndexLink"/>
                <w:rtl w:val="true"/>
              </w:rPr>
              <w:t>فارسى</w:t>
            </w:r>
            <w:r>
              <w:rPr>
                <w:rStyle w:val="IndexLink"/>
                <w:rtl w:val="true"/>
              </w:rPr>
              <w:t>)</w:t>
              <w:tab/>
            </w:r>
            <w:r>
              <w:rPr>
                <w:rStyle w:val="IndexLink"/>
              </w:rPr>
              <w:t>198</w:t>
            </w:r>
          </w:hyperlink>
        </w:p>
        <w:p>
          <w:pPr>
            <w:pStyle w:val="Contents3"/>
            <w:tabs>
              <w:tab w:val="clear" w:pos="8459"/>
              <w:tab w:val="right" w:pos="9026" w:leader="dot"/>
            </w:tabs>
            <w:rPr/>
          </w:pPr>
          <w:hyperlink w:anchor="__RefHeading___Toc2320918_3804643083">
            <w:r>
              <w:rPr>
                <w:webHidden/>
                <w:rStyle w:val="IndexLink"/>
              </w:rPr>
              <w:t>۴۵۵</w:t>
            </w:r>
            <w:r>
              <w:rPr>
                <w:rStyle w:val="IndexLink"/>
                <w:rtl w:val="true"/>
              </w:rPr>
              <w:t xml:space="preserve"> </w:t>
            </w:r>
            <w:r>
              <w:rPr>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 xml:space="preserve">بينش اسلامى و پديده هاى جغرافيايى </w:t>
            </w:r>
            <w:r>
              <w:rPr>
                <w:rStyle w:val="IndexLink"/>
                <w:rtl w:val="true"/>
              </w:rPr>
              <w:t xml:space="preserve">: </w:t>
            </w:r>
            <w:r>
              <w:rPr>
                <w:rStyle w:val="IndexLink"/>
                <w:rtl w:val="true"/>
              </w:rPr>
              <w:t>مقدمه اى بر جغرافياى سرزمينهاى اسلامى</w:t>
            </w:r>
            <w:r>
              <w:rPr>
                <w:rStyle w:val="IndexLink"/>
                <w:rtl w:val="true"/>
              </w:rPr>
              <w:t>(</w:t>
            </w:r>
            <w:r>
              <w:rPr>
                <w:rStyle w:val="IndexLink"/>
                <w:rtl w:val="true"/>
              </w:rPr>
              <w:t>فارسى</w:t>
            </w:r>
            <w:r>
              <w:rPr>
                <w:rStyle w:val="IndexLink"/>
                <w:rtl w:val="true"/>
              </w:rPr>
              <w:t>)</w:t>
              <w:tab/>
            </w:r>
            <w:r>
              <w:rPr>
                <w:rStyle w:val="IndexLink"/>
              </w:rPr>
              <w:t>198</w:t>
            </w:r>
          </w:hyperlink>
        </w:p>
        <w:p>
          <w:pPr>
            <w:pStyle w:val="Contents3"/>
            <w:tabs>
              <w:tab w:val="clear" w:pos="8459"/>
              <w:tab w:val="right" w:pos="9026" w:leader="dot"/>
            </w:tabs>
            <w:rPr/>
          </w:pPr>
          <w:hyperlink w:anchor="__RefHeading___Toc2320920_3804643083">
            <w:r>
              <w:rPr>
                <w:webHidden/>
                <w:rStyle w:val="IndexLink"/>
              </w:rPr>
              <w:t>۴۵۶</w:t>
            </w:r>
            <w:r>
              <w:rPr>
                <w:rStyle w:val="IndexLink"/>
                <w:rtl w:val="true"/>
              </w:rPr>
              <w:t xml:space="preserve"> </w:t>
            </w:r>
            <w:r>
              <w:rPr>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پايتخت هاى نامى ايران در تاريخ شاهنشاهى</w:t>
            </w:r>
            <w:r>
              <w:rPr>
                <w:rStyle w:val="IndexLink"/>
                <w:rtl w:val="true"/>
              </w:rPr>
              <w:t>(</w:t>
            </w:r>
            <w:r>
              <w:rPr>
                <w:rStyle w:val="IndexLink"/>
                <w:rtl w:val="true"/>
              </w:rPr>
              <w:t>فارسى</w:t>
            </w:r>
            <w:r>
              <w:rPr>
                <w:rStyle w:val="IndexLink"/>
                <w:rtl w:val="true"/>
              </w:rPr>
              <w:t>)</w:t>
              <w:tab/>
            </w:r>
            <w:r>
              <w:rPr>
                <w:rStyle w:val="IndexLink"/>
              </w:rPr>
              <w:t>198</w:t>
            </w:r>
          </w:hyperlink>
        </w:p>
        <w:p>
          <w:pPr>
            <w:pStyle w:val="Contents3"/>
            <w:tabs>
              <w:tab w:val="clear" w:pos="8459"/>
              <w:tab w:val="right" w:pos="9026" w:leader="dot"/>
            </w:tabs>
            <w:rPr/>
          </w:pPr>
          <w:hyperlink w:anchor="__RefHeading___Toc2320922_3804643083">
            <w:r>
              <w:rPr>
                <w:webHidden/>
                <w:rStyle w:val="IndexLink"/>
              </w:rPr>
              <w:t>۴۵۷</w:t>
            </w:r>
            <w:r>
              <w:rPr>
                <w:rStyle w:val="IndexLink"/>
                <w:rtl w:val="true"/>
              </w:rPr>
              <w:t xml:space="preserve"> </w:t>
            </w:r>
            <w:r>
              <w:rPr>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 xml:space="preserve">پژوهش در نام شهرهاى ايران </w:t>
            </w:r>
            <w:r>
              <w:rPr>
                <w:rStyle w:val="IndexLink"/>
                <w:rtl w:val="true"/>
              </w:rPr>
              <w:t>(</w:t>
            </w:r>
            <w:r>
              <w:rPr>
                <w:rStyle w:val="IndexLink"/>
                <w:rtl w:val="true"/>
              </w:rPr>
              <w:t>فارسى</w:t>
            </w:r>
            <w:r>
              <w:rPr>
                <w:rStyle w:val="IndexLink"/>
                <w:rtl w:val="true"/>
              </w:rPr>
              <w:t>)</w:t>
              <w:tab/>
            </w:r>
            <w:r>
              <w:rPr>
                <w:rStyle w:val="IndexLink"/>
              </w:rPr>
              <w:t>198</w:t>
            </w:r>
          </w:hyperlink>
        </w:p>
        <w:p>
          <w:pPr>
            <w:pStyle w:val="Contents3"/>
            <w:tabs>
              <w:tab w:val="clear" w:pos="8459"/>
              <w:tab w:val="right" w:pos="9026" w:leader="dot"/>
            </w:tabs>
            <w:rPr/>
          </w:pPr>
          <w:hyperlink w:anchor="__RefHeading___Toc2320924_3804643083">
            <w:r>
              <w:rPr>
                <w:webHidden/>
                <w:rStyle w:val="IndexLink"/>
              </w:rPr>
              <w:t>۴۵۸</w:t>
            </w:r>
            <w:r>
              <w:rPr>
                <w:rStyle w:val="IndexLink"/>
                <w:rtl w:val="true"/>
              </w:rPr>
              <w:t xml:space="preserve"> </w:t>
            </w:r>
            <w:r>
              <w:rPr>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 xml:space="preserve">پژوهشى در اعلام تاريخ و جغرافيايى بيهقى </w:t>
            </w:r>
            <w:r>
              <w:rPr>
                <w:rStyle w:val="IndexLink"/>
                <w:rtl w:val="true"/>
              </w:rPr>
              <w:t xml:space="preserve">: </w:t>
            </w:r>
            <w:r>
              <w:rPr>
                <w:rStyle w:val="IndexLink"/>
                <w:rtl w:val="true"/>
              </w:rPr>
              <w:t>با ذكر حوادث زمان نويسنده</w:t>
            </w:r>
            <w:r>
              <w:rPr>
                <w:rStyle w:val="IndexLink"/>
                <w:rtl w:val="true"/>
              </w:rPr>
              <w:t>(</w:t>
            </w:r>
            <w:r>
              <w:rPr>
                <w:rStyle w:val="IndexLink"/>
                <w:rtl w:val="true"/>
              </w:rPr>
              <w:t>فارسى</w:t>
            </w:r>
            <w:r>
              <w:rPr>
                <w:rStyle w:val="IndexLink"/>
                <w:rtl w:val="true"/>
              </w:rPr>
              <w:t>)</w:t>
              <w:tab/>
            </w:r>
            <w:r>
              <w:rPr>
                <w:rStyle w:val="IndexLink"/>
              </w:rPr>
              <w:t>199</w:t>
            </w:r>
          </w:hyperlink>
        </w:p>
        <w:p>
          <w:pPr>
            <w:pStyle w:val="Contents3"/>
            <w:tabs>
              <w:tab w:val="clear" w:pos="8459"/>
              <w:tab w:val="right" w:pos="9026" w:leader="dot"/>
            </w:tabs>
            <w:rPr/>
          </w:pPr>
          <w:hyperlink w:anchor="__RefHeading___Toc2320926_3804643083">
            <w:r>
              <w:rPr>
                <w:webHidden/>
                <w:rStyle w:val="IndexLink"/>
              </w:rPr>
              <w:t>۴۵۹</w:t>
            </w:r>
            <w:r>
              <w:rPr>
                <w:rStyle w:val="IndexLink"/>
                <w:rtl w:val="true"/>
              </w:rPr>
              <w:t xml:space="preserve"> </w:t>
            </w:r>
            <w:r>
              <w:rPr>
                <w:rStyle w:val="IndexLink"/>
                <w:rtl w:val="true"/>
              </w:rPr>
              <w:t xml:space="preserve">/ </w:t>
            </w:r>
            <w:r>
              <w:rPr>
                <w:rStyle w:val="IndexLink"/>
              </w:rPr>
              <w:t>۴۱</w:t>
            </w:r>
            <w:r>
              <w:rPr>
                <w:rStyle w:val="IndexLink"/>
                <w:rtl w:val="true"/>
              </w:rPr>
              <w:t xml:space="preserve"> </w:t>
            </w:r>
            <w:r>
              <w:rPr>
                <w:rStyle w:val="IndexLink"/>
                <w:rtl w:val="true"/>
              </w:rPr>
              <w:t xml:space="preserve">. </w:t>
            </w:r>
            <w:r>
              <w:rPr>
                <w:rStyle w:val="IndexLink"/>
                <w:rtl w:val="true"/>
              </w:rPr>
              <w:t xml:space="preserve">پژوهشى در تاريخ حديث شيعه </w:t>
            </w:r>
            <w:r>
              <w:rPr>
                <w:rStyle w:val="IndexLink"/>
                <w:rtl w:val="true"/>
              </w:rPr>
              <w:t>(</w:t>
            </w:r>
            <w:r>
              <w:rPr>
                <w:rStyle w:val="IndexLink"/>
                <w:rtl w:val="true"/>
              </w:rPr>
              <w:t>فارسى</w:t>
            </w:r>
            <w:r>
              <w:rPr>
                <w:rStyle w:val="IndexLink"/>
                <w:rtl w:val="true"/>
              </w:rPr>
              <w:t>)</w:t>
              <w:tab/>
            </w:r>
            <w:r>
              <w:rPr>
                <w:rStyle w:val="IndexLink"/>
              </w:rPr>
              <w:t>199</w:t>
            </w:r>
          </w:hyperlink>
        </w:p>
        <w:p>
          <w:pPr>
            <w:pStyle w:val="Contents3"/>
            <w:tabs>
              <w:tab w:val="clear" w:pos="8459"/>
              <w:tab w:val="right" w:pos="9026" w:leader="dot"/>
            </w:tabs>
            <w:rPr/>
          </w:pPr>
          <w:hyperlink w:anchor="__RefHeading___Toc2320928_3804643083">
            <w:r>
              <w:rPr>
                <w:webHidden/>
                <w:rStyle w:val="IndexLink"/>
              </w:rPr>
              <w:t>۴۶۰</w:t>
            </w:r>
            <w:r>
              <w:rPr>
                <w:rStyle w:val="IndexLink"/>
                <w:rtl w:val="true"/>
              </w:rPr>
              <w:t xml:space="preserve"> </w:t>
            </w:r>
            <w:r>
              <w:rPr>
                <w:rStyle w:val="IndexLink"/>
                <w:rtl w:val="true"/>
              </w:rPr>
              <w:t xml:space="preserve">/ </w:t>
            </w:r>
            <w:r>
              <w:rPr>
                <w:rStyle w:val="IndexLink"/>
              </w:rPr>
              <w:t>۴۲</w:t>
            </w:r>
            <w:r>
              <w:rPr>
                <w:rStyle w:val="IndexLink"/>
                <w:rtl w:val="true"/>
              </w:rPr>
              <w:t xml:space="preserve"> </w:t>
            </w:r>
            <w:r>
              <w:rPr>
                <w:rStyle w:val="IndexLink"/>
                <w:rtl w:val="true"/>
              </w:rPr>
              <w:t xml:space="preserve">. </w:t>
            </w:r>
            <w:r>
              <w:rPr>
                <w:rStyle w:val="IndexLink"/>
                <w:rtl w:val="true"/>
              </w:rPr>
              <w:t xml:space="preserve">تاراج ميراث ملّى </w:t>
            </w:r>
            <w:r>
              <w:rPr>
                <w:rStyle w:val="IndexLink"/>
                <w:rtl w:val="true"/>
              </w:rPr>
              <w:t>(</w:t>
            </w:r>
            <w:r>
              <w:rPr>
                <w:rStyle w:val="IndexLink"/>
                <w:rtl w:val="true"/>
              </w:rPr>
              <w:t>فارسى</w:t>
            </w:r>
            <w:r>
              <w:rPr>
                <w:rStyle w:val="IndexLink"/>
                <w:rtl w:val="true"/>
              </w:rPr>
              <w:t>)</w:t>
              <w:tab/>
            </w:r>
            <w:r>
              <w:rPr>
                <w:rStyle w:val="IndexLink"/>
              </w:rPr>
              <w:t>199</w:t>
            </w:r>
          </w:hyperlink>
        </w:p>
        <w:p>
          <w:pPr>
            <w:pStyle w:val="Contents3"/>
            <w:tabs>
              <w:tab w:val="clear" w:pos="8459"/>
              <w:tab w:val="right" w:pos="9026" w:leader="dot"/>
            </w:tabs>
            <w:rPr/>
          </w:pPr>
          <w:hyperlink w:anchor="__RefHeading___Toc2320930_3804643083">
            <w:r>
              <w:rPr>
                <w:webHidden/>
                <w:rStyle w:val="IndexLink"/>
              </w:rPr>
              <w:t>۴۶۱</w:t>
            </w:r>
            <w:r>
              <w:rPr>
                <w:rStyle w:val="IndexLink"/>
                <w:rtl w:val="true"/>
              </w:rPr>
              <w:t xml:space="preserve"> </w:t>
            </w:r>
            <w:r>
              <w:rPr>
                <w:rStyle w:val="IndexLink"/>
                <w:rtl w:val="true"/>
              </w:rPr>
              <w:t xml:space="preserve">/ </w:t>
            </w:r>
            <w:r>
              <w:rPr>
                <w:rStyle w:val="IndexLink"/>
              </w:rPr>
              <w:t>۴۳</w:t>
            </w:r>
            <w:r>
              <w:rPr>
                <w:rStyle w:val="IndexLink"/>
                <w:rtl w:val="true"/>
              </w:rPr>
              <w:t xml:space="preserve"> </w:t>
            </w:r>
            <w:r>
              <w:rPr>
                <w:rStyle w:val="IndexLink"/>
                <w:rtl w:val="true"/>
              </w:rPr>
              <w:t xml:space="preserve">. </w:t>
            </w:r>
            <w:r>
              <w:rPr>
                <w:rStyle w:val="IndexLink"/>
                <w:rtl w:val="true"/>
              </w:rPr>
              <w:t xml:space="preserve">تاريخ اجتماعى ايران </w:t>
            </w:r>
            <w:r>
              <w:rPr>
                <w:rStyle w:val="IndexLink"/>
                <w:rtl w:val="true"/>
              </w:rPr>
              <w:t>(</w:t>
            </w:r>
            <w:r>
              <w:rPr>
                <w:rStyle w:val="IndexLink"/>
                <w:rtl w:val="true"/>
              </w:rPr>
              <w:t>فارسى</w:t>
            </w:r>
            <w:r>
              <w:rPr>
                <w:rStyle w:val="IndexLink"/>
                <w:rtl w:val="true"/>
              </w:rPr>
              <w:t>)</w:t>
              <w:tab/>
            </w:r>
            <w:r>
              <w:rPr>
                <w:rStyle w:val="IndexLink"/>
              </w:rPr>
              <w:t>199</w:t>
            </w:r>
          </w:hyperlink>
        </w:p>
        <w:p>
          <w:pPr>
            <w:pStyle w:val="Contents3"/>
            <w:tabs>
              <w:tab w:val="clear" w:pos="8459"/>
              <w:tab w:val="right" w:pos="9026" w:leader="dot"/>
            </w:tabs>
            <w:rPr/>
          </w:pPr>
          <w:hyperlink w:anchor="__RefHeading___Toc2320932_3804643083">
            <w:r>
              <w:rPr>
                <w:webHidden/>
                <w:rStyle w:val="IndexLink"/>
              </w:rPr>
              <w:t>۴۶۲</w:t>
            </w:r>
            <w:r>
              <w:rPr>
                <w:rStyle w:val="IndexLink"/>
                <w:rtl w:val="true"/>
              </w:rPr>
              <w:t xml:space="preserve"> </w:t>
            </w:r>
            <w:r>
              <w:rPr>
                <w:rStyle w:val="IndexLink"/>
                <w:rtl w:val="true"/>
              </w:rPr>
              <w:t xml:space="preserve">/ </w:t>
            </w:r>
            <w:r>
              <w:rPr>
                <w:rStyle w:val="IndexLink"/>
              </w:rPr>
              <w:t>۴۴</w:t>
            </w:r>
            <w:r>
              <w:rPr>
                <w:rStyle w:val="IndexLink"/>
                <w:rtl w:val="true"/>
              </w:rPr>
              <w:t xml:space="preserve"> </w:t>
            </w:r>
            <w:r>
              <w:rPr>
                <w:rStyle w:val="IndexLink"/>
                <w:rtl w:val="true"/>
              </w:rPr>
              <w:t xml:space="preserve">. </w:t>
            </w:r>
            <w:r>
              <w:rPr>
                <w:rStyle w:val="IndexLink"/>
                <w:rtl w:val="true"/>
              </w:rPr>
              <w:t xml:space="preserve">تاريخ بيمارستان هاى ايران </w:t>
            </w:r>
            <w:r>
              <w:rPr>
                <w:rStyle w:val="IndexLink"/>
                <w:rtl w:val="true"/>
              </w:rPr>
              <w:t xml:space="preserve">: </w:t>
            </w:r>
            <w:r>
              <w:rPr>
                <w:rStyle w:val="IndexLink"/>
                <w:rtl w:val="true"/>
              </w:rPr>
              <w:t>از آغاز تا عصر حاضر</w:t>
            </w:r>
            <w:r>
              <w:rPr>
                <w:rStyle w:val="IndexLink"/>
                <w:rtl w:val="true"/>
              </w:rPr>
              <w:t>(</w:t>
            </w:r>
            <w:r>
              <w:rPr>
                <w:rStyle w:val="IndexLink"/>
                <w:rtl w:val="true"/>
              </w:rPr>
              <w:t>فارسى</w:t>
            </w:r>
            <w:r>
              <w:rPr>
                <w:rStyle w:val="IndexLink"/>
                <w:rtl w:val="true"/>
              </w:rPr>
              <w:t>)</w:t>
              <w:tab/>
            </w:r>
            <w:r>
              <w:rPr>
                <w:rStyle w:val="IndexLink"/>
              </w:rPr>
              <w:t>199</w:t>
            </w:r>
          </w:hyperlink>
        </w:p>
        <w:p>
          <w:pPr>
            <w:pStyle w:val="Contents3"/>
            <w:tabs>
              <w:tab w:val="clear" w:pos="8459"/>
              <w:tab w:val="right" w:pos="9026" w:leader="dot"/>
            </w:tabs>
            <w:rPr/>
          </w:pPr>
          <w:hyperlink w:anchor="__RefHeading___Toc2320934_3804643083">
            <w:r>
              <w:rPr>
                <w:webHidden/>
                <w:rStyle w:val="IndexLink"/>
              </w:rPr>
              <w:t>۴۶۳</w:t>
            </w:r>
            <w:r>
              <w:rPr>
                <w:rStyle w:val="IndexLink"/>
                <w:rtl w:val="true"/>
              </w:rPr>
              <w:t xml:space="preserve"> </w:t>
            </w:r>
            <w:r>
              <w:rPr>
                <w:rStyle w:val="IndexLink"/>
                <w:rtl w:val="true"/>
              </w:rPr>
              <w:t xml:space="preserve">/ </w:t>
            </w:r>
            <w:r>
              <w:rPr>
                <w:rStyle w:val="IndexLink"/>
              </w:rPr>
              <w:t>۴۵</w:t>
            </w:r>
            <w:r>
              <w:rPr>
                <w:rStyle w:val="IndexLink"/>
                <w:rtl w:val="true"/>
              </w:rPr>
              <w:t xml:space="preserve"> </w:t>
            </w:r>
            <w:r>
              <w:rPr>
                <w:rStyle w:val="IndexLink"/>
                <w:rtl w:val="true"/>
              </w:rPr>
              <w:t xml:space="preserve">. </w:t>
            </w:r>
            <w:r>
              <w:rPr>
                <w:rStyle w:val="IndexLink"/>
                <w:rtl w:val="true"/>
              </w:rPr>
              <w:t xml:space="preserve">تاريخ بيهقى </w:t>
            </w:r>
            <w:r>
              <w:rPr>
                <w:rStyle w:val="IndexLink"/>
                <w:rtl w:val="true"/>
              </w:rPr>
              <w:t>(</w:t>
            </w:r>
            <w:r>
              <w:rPr>
                <w:rStyle w:val="IndexLink"/>
                <w:rtl w:val="true"/>
              </w:rPr>
              <w:t>فارسى</w:t>
            </w:r>
            <w:r>
              <w:rPr>
                <w:rStyle w:val="IndexLink"/>
                <w:rtl w:val="true"/>
              </w:rPr>
              <w:t>)</w:t>
              <w:tab/>
            </w:r>
            <w:r>
              <w:rPr>
                <w:rStyle w:val="IndexLink"/>
              </w:rPr>
              <w:t>200</w:t>
            </w:r>
          </w:hyperlink>
        </w:p>
        <w:p>
          <w:pPr>
            <w:pStyle w:val="Contents3"/>
            <w:tabs>
              <w:tab w:val="clear" w:pos="8459"/>
              <w:tab w:val="right" w:pos="9026" w:leader="dot"/>
            </w:tabs>
            <w:rPr/>
          </w:pPr>
          <w:hyperlink w:anchor="__RefHeading___Toc2320936_3804643083">
            <w:r>
              <w:rPr>
                <w:webHidden/>
                <w:rStyle w:val="IndexLink"/>
              </w:rPr>
              <w:t>۴۶۴</w:t>
            </w:r>
            <w:r>
              <w:rPr>
                <w:rStyle w:val="IndexLink"/>
                <w:rtl w:val="true"/>
              </w:rPr>
              <w:t xml:space="preserve"> </w:t>
            </w:r>
            <w:r>
              <w:rPr>
                <w:rStyle w:val="IndexLink"/>
                <w:rtl w:val="true"/>
              </w:rPr>
              <w:t xml:space="preserve">/ </w:t>
            </w:r>
            <w:r>
              <w:rPr>
                <w:rStyle w:val="IndexLink"/>
              </w:rPr>
              <w:t>۴۶</w:t>
            </w:r>
            <w:r>
              <w:rPr>
                <w:rStyle w:val="IndexLink"/>
                <w:rtl w:val="true"/>
              </w:rPr>
              <w:t xml:space="preserve"> </w:t>
            </w:r>
            <w:r>
              <w:rPr>
                <w:rStyle w:val="IndexLink"/>
                <w:rtl w:val="true"/>
              </w:rPr>
              <w:t xml:space="preserve">. </w:t>
            </w:r>
            <w:r>
              <w:rPr>
                <w:rStyle w:val="IndexLink"/>
                <w:rtl w:val="true"/>
              </w:rPr>
              <w:t>تاريخ تشيع در ايران از آغاز تا قرن دهم هجرى</w:t>
            </w:r>
            <w:r>
              <w:rPr>
                <w:rStyle w:val="IndexLink"/>
                <w:rtl w:val="true"/>
              </w:rPr>
              <w:t>(</w:t>
            </w:r>
            <w:r>
              <w:rPr>
                <w:rStyle w:val="IndexLink"/>
                <w:rtl w:val="true"/>
              </w:rPr>
              <w:t>فارسى</w:t>
            </w:r>
            <w:r>
              <w:rPr>
                <w:rStyle w:val="IndexLink"/>
                <w:rtl w:val="true"/>
              </w:rPr>
              <w:t>)</w:t>
              <w:tab/>
            </w:r>
            <w:r>
              <w:rPr>
                <w:rStyle w:val="IndexLink"/>
              </w:rPr>
              <w:t>200</w:t>
            </w:r>
          </w:hyperlink>
        </w:p>
        <w:p>
          <w:pPr>
            <w:pStyle w:val="Contents3"/>
            <w:tabs>
              <w:tab w:val="clear" w:pos="8459"/>
              <w:tab w:val="right" w:pos="9026" w:leader="dot"/>
            </w:tabs>
            <w:rPr/>
          </w:pPr>
          <w:hyperlink w:anchor="__RefHeading___Toc2320938_3804643083">
            <w:r>
              <w:rPr>
                <w:webHidden/>
                <w:rStyle w:val="IndexLink"/>
              </w:rPr>
              <w:t>۴۶۵</w:t>
            </w:r>
            <w:r>
              <w:rPr>
                <w:rStyle w:val="IndexLink"/>
                <w:rtl w:val="true"/>
              </w:rPr>
              <w:t xml:space="preserve"> </w:t>
            </w:r>
            <w:r>
              <w:rPr>
                <w:rStyle w:val="IndexLink"/>
                <w:rtl w:val="true"/>
              </w:rPr>
              <w:t xml:space="preserve">/ </w:t>
            </w:r>
            <w:r>
              <w:rPr>
                <w:rStyle w:val="IndexLink"/>
              </w:rPr>
              <w:t>۴۷</w:t>
            </w:r>
            <w:r>
              <w:rPr>
                <w:rStyle w:val="IndexLink"/>
                <w:rtl w:val="true"/>
              </w:rPr>
              <w:t xml:space="preserve"> </w:t>
            </w:r>
            <w:r>
              <w:rPr>
                <w:rStyle w:val="IndexLink"/>
                <w:rtl w:val="true"/>
              </w:rPr>
              <w:t xml:space="preserve">. </w:t>
            </w:r>
            <w:r>
              <w:rPr>
                <w:rStyle w:val="IndexLink"/>
                <w:rtl w:val="true"/>
              </w:rPr>
              <w:t xml:space="preserve">تاريخ تهران </w:t>
            </w:r>
            <w:r>
              <w:rPr>
                <w:rStyle w:val="IndexLink"/>
                <w:rtl w:val="true"/>
              </w:rPr>
              <w:t>(</w:t>
            </w:r>
            <w:r>
              <w:rPr>
                <w:rStyle w:val="IndexLink"/>
                <w:rtl w:val="true"/>
              </w:rPr>
              <w:t>فارسى</w:t>
            </w:r>
            <w:r>
              <w:rPr>
                <w:rStyle w:val="IndexLink"/>
                <w:rtl w:val="true"/>
              </w:rPr>
              <w:t>)</w:t>
              <w:tab/>
            </w:r>
            <w:r>
              <w:rPr>
                <w:rStyle w:val="IndexLink"/>
              </w:rPr>
              <w:t>200</w:t>
            </w:r>
          </w:hyperlink>
        </w:p>
        <w:p>
          <w:pPr>
            <w:pStyle w:val="Contents3"/>
            <w:tabs>
              <w:tab w:val="clear" w:pos="8459"/>
              <w:tab w:val="right" w:pos="9026" w:leader="dot"/>
            </w:tabs>
            <w:rPr/>
          </w:pPr>
          <w:hyperlink w:anchor="__RefHeading___Toc2320940_3804643083">
            <w:r>
              <w:rPr>
                <w:webHidden/>
                <w:rStyle w:val="IndexLink"/>
              </w:rPr>
              <w:t>۴۶۶</w:t>
            </w:r>
            <w:r>
              <w:rPr>
                <w:rStyle w:val="IndexLink"/>
                <w:rtl w:val="true"/>
              </w:rPr>
              <w:t xml:space="preserve"> </w:t>
            </w:r>
            <w:r>
              <w:rPr>
                <w:rStyle w:val="IndexLink"/>
                <w:rtl w:val="true"/>
              </w:rPr>
              <w:t xml:space="preserve">/ </w:t>
            </w:r>
            <w:r>
              <w:rPr>
                <w:rStyle w:val="IndexLink"/>
              </w:rPr>
              <w:t>۴۸</w:t>
            </w:r>
            <w:r>
              <w:rPr>
                <w:rStyle w:val="IndexLink"/>
                <w:rtl w:val="true"/>
              </w:rPr>
              <w:t xml:space="preserve"> </w:t>
            </w:r>
            <w:r>
              <w:rPr>
                <w:rStyle w:val="IndexLink"/>
                <w:rtl w:val="true"/>
              </w:rPr>
              <w:t xml:space="preserve">. </w:t>
            </w:r>
            <w:r>
              <w:rPr>
                <w:rStyle w:val="IndexLink"/>
                <w:rtl w:val="true"/>
              </w:rPr>
              <w:t xml:space="preserve">تاريخ خانقاه در ايران </w:t>
            </w:r>
            <w:r>
              <w:rPr>
                <w:rStyle w:val="IndexLink"/>
                <w:rtl w:val="true"/>
              </w:rPr>
              <w:t>(</w:t>
            </w:r>
            <w:r>
              <w:rPr>
                <w:rStyle w:val="IndexLink"/>
                <w:rtl w:val="true"/>
              </w:rPr>
              <w:t>فارسى</w:t>
            </w:r>
            <w:r>
              <w:rPr>
                <w:rStyle w:val="IndexLink"/>
                <w:rtl w:val="true"/>
              </w:rPr>
              <w:t>)</w:t>
              <w:tab/>
            </w:r>
            <w:r>
              <w:rPr>
                <w:rStyle w:val="IndexLink"/>
              </w:rPr>
              <w:t>200</w:t>
            </w:r>
          </w:hyperlink>
        </w:p>
        <w:p>
          <w:pPr>
            <w:pStyle w:val="Contents3"/>
            <w:tabs>
              <w:tab w:val="clear" w:pos="8459"/>
              <w:tab w:val="right" w:pos="9026" w:leader="dot"/>
            </w:tabs>
            <w:rPr/>
          </w:pPr>
          <w:hyperlink w:anchor="__RefHeading___Toc2320942_3804643083">
            <w:r>
              <w:rPr>
                <w:webHidden/>
                <w:rStyle w:val="IndexLink"/>
              </w:rPr>
              <w:t>۴۶۷</w:t>
            </w:r>
            <w:r>
              <w:rPr>
                <w:rStyle w:val="IndexLink"/>
                <w:rtl w:val="true"/>
              </w:rPr>
              <w:t xml:space="preserve"> </w:t>
            </w:r>
            <w:r>
              <w:rPr>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tl w:val="true"/>
              </w:rPr>
              <w:t xml:space="preserve">تاريخ دانشگاههاى بزرگ اسلامى </w:t>
            </w:r>
            <w:r>
              <w:rPr>
                <w:rStyle w:val="IndexLink"/>
                <w:rtl w:val="true"/>
              </w:rPr>
              <w:t>(</w:t>
            </w:r>
            <w:r>
              <w:rPr>
                <w:rStyle w:val="IndexLink"/>
                <w:rtl w:val="true"/>
              </w:rPr>
              <w:t>فارسى</w:t>
            </w:r>
            <w:r>
              <w:rPr>
                <w:rStyle w:val="IndexLink"/>
                <w:rtl w:val="true"/>
              </w:rPr>
              <w:t>)</w:t>
              <w:tab/>
            </w:r>
            <w:r>
              <w:rPr>
                <w:rStyle w:val="IndexLink"/>
              </w:rPr>
              <w:t>201</w:t>
            </w:r>
          </w:hyperlink>
        </w:p>
        <w:p>
          <w:pPr>
            <w:pStyle w:val="Contents3"/>
            <w:tabs>
              <w:tab w:val="clear" w:pos="8459"/>
              <w:tab w:val="right" w:pos="9026" w:leader="dot"/>
            </w:tabs>
            <w:rPr/>
          </w:pPr>
          <w:hyperlink w:anchor="__RefHeading___Toc2320944_3804643083">
            <w:r>
              <w:rPr>
                <w:webHidden/>
                <w:rStyle w:val="IndexLink"/>
              </w:rPr>
              <w:t>۴۶۸</w:t>
            </w:r>
            <w:r>
              <w:rPr>
                <w:rStyle w:val="IndexLink"/>
                <w:rtl w:val="true"/>
              </w:rPr>
              <w:t xml:space="preserve"> </w:t>
            </w:r>
            <w:r>
              <w:rPr>
                <w:rStyle w:val="IndexLink"/>
                <w:rtl w:val="true"/>
              </w:rPr>
              <w:t xml:space="preserve">/ </w:t>
            </w:r>
            <w:r>
              <w:rPr>
                <w:rStyle w:val="IndexLink"/>
              </w:rPr>
              <w:t>۵۰</w:t>
            </w:r>
            <w:r>
              <w:rPr>
                <w:rStyle w:val="IndexLink"/>
                <w:rtl w:val="true"/>
              </w:rPr>
              <w:t xml:space="preserve"> </w:t>
            </w:r>
            <w:r>
              <w:rPr>
                <w:rStyle w:val="IndexLink"/>
                <w:rtl w:val="true"/>
              </w:rPr>
              <w:t xml:space="preserve">. </w:t>
            </w:r>
            <w:r>
              <w:rPr>
                <w:rStyle w:val="IndexLink"/>
                <w:rtl w:val="true"/>
              </w:rPr>
              <w:t xml:space="preserve">تاريخ رويان </w:t>
            </w:r>
            <w:r>
              <w:rPr>
                <w:rStyle w:val="IndexLink"/>
                <w:rtl w:val="true"/>
              </w:rPr>
              <w:t>(</w:t>
            </w:r>
            <w:r>
              <w:rPr>
                <w:rStyle w:val="IndexLink"/>
                <w:rtl w:val="true"/>
              </w:rPr>
              <w:t>فارسى</w:t>
            </w:r>
            <w:r>
              <w:rPr>
                <w:rStyle w:val="IndexLink"/>
                <w:rtl w:val="true"/>
              </w:rPr>
              <w:t>)</w:t>
              <w:tab/>
            </w:r>
            <w:r>
              <w:rPr>
                <w:rStyle w:val="IndexLink"/>
              </w:rPr>
              <w:t>201</w:t>
            </w:r>
          </w:hyperlink>
        </w:p>
        <w:p>
          <w:pPr>
            <w:pStyle w:val="Contents3"/>
            <w:tabs>
              <w:tab w:val="clear" w:pos="8459"/>
              <w:tab w:val="right" w:pos="9026" w:leader="dot"/>
            </w:tabs>
            <w:rPr/>
          </w:pPr>
          <w:hyperlink w:anchor="__RefHeading___Toc2320946_3804643083">
            <w:r>
              <w:rPr>
                <w:webHidden/>
                <w:rStyle w:val="IndexLink"/>
              </w:rPr>
              <w:t>۴۶۹</w:t>
            </w:r>
            <w:r>
              <w:rPr>
                <w:rStyle w:val="IndexLink"/>
                <w:rtl w:val="true"/>
              </w:rPr>
              <w:t xml:space="preserve"> </w:t>
            </w:r>
            <w:r>
              <w:rPr>
                <w:rStyle w:val="IndexLink"/>
                <w:rtl w:val="true"/>
              </w:rPr>
              <w:t xml:space="preserve">/ </w:t>
            </w:r>
            <w:r>
              <w:rPr>
                <w:rStyle w:val="IndexLink"/>
              </w:rPr>
              <w:t>۵۱</w:t>
            </w:r>
            <w:r>
              <w:rPr>
                <w:rStyle w:val="IndexLink"/>
                <w:rtl w:val="true"/>
              </w:rPr>
              <w:t xml:space="preserve"> </w:t>
            </w:r>
            <w:r>
              <w:rPr>
                <w:rStyle w:val="IndexLink"/>
                <w:rtl w:val="true"/>
              </w:rPr>
              <w:t xml:space="preserve">. </w:t>
            </w:r>
            <w:r>
              <w:rPr>
                <w:rStyle w:val="IndexLink"/>
                <w:rtl w:val="true"/>
              </w:rPr>
              <w:t xml:space="preserve">تاريخ زمين لرزه هاى ايران </w:t>
            </w:r>
            <w:r>
              <w:rPr>
                <w:rStyle w:val="IndexLink"/>
                <w:rtl w:val="true"/>
              </w:rPr>
              <w:t>(</w:t>
            </w:r>
            <w:r>
              <w:rPr>
                <w:rStyle w:val="IndexLink"/>
                <w:rtl w:val="true"/>
              </w:rPr>
              <w:t>فارسى</w:t>
            </w:r>
            <w:r>
              <w:rPr>
                <w:rStyle w:val="IndexLink"/>
                <w:rtl w:val="true"/>
              </w:rPr>
              <w:t>)</w:t>
              <w:tab/>
            </w:r>
            <w:r>
              <w:rPr>
                <w:rStyle w:val="IndexLink"/>
              </w:rPr>
              <w:t>201</w:t>
            </w:r>
          </w:hyperlink>
        </w:p>
        <w:p>
          <w:pPr>
            <w:pStyle w:val="Contents3"/>
            <w:tabs>
              <w:tab w:val="clear" w:pos="8459"/>
              <w:tab w:val="right" w:pos="9026" w:leader="dot"/>
            </w:tabs>
            <w:rPr/>
          </w:pPr>
          <w:hyperlink w:anchor="__RefHeading___Toc2320948_3804643083">
            <w:r>
              <w:rPr>
                <w:webHidden/>
                <w:rStyle w:val="IndexLink"/>
              </w:rPr>
              <w:t>۴۷۰</w:t>
            </w:r>
            <w:r>
              <w:rPr>
                <w:rStyle w:val="IndexLink"/>
                <w:rtl w:val="true"/>
              </w:rPr>
              <w:t xml:space="preserve"> </w:t>
            </w:r>
            <w:r>
              <w:rPr>
                <w:rStyle w:val="IndexLink"/>
                <w:rtl w:val="true"/>
              </w:rPr>
              <w:t xml:space="preserve">/ </w:t>
            </w:r>
            <w:r>
              <w:rPr>
                <w:rStyle w:val="IndexLink"/>
              </w:rPr>
              <w:t>۵۲</w:t>
            </w:r>
            <w:r>
              <w:rPr>
                <w:rStyle w:val="IndexLink"/>
                <w:rtl w:val="true"/>
              </w:rPr>
              <w:t xml:space="preserve"> </w:t>
            </w:r>
            <w:r>
              <w:rPr>
                <w:rStyle w:val="IndexLink"/>
                <w:rtl w:val="true"/>
              </w:rPr>
              <w:t xml:space="preserve">. </w:t>
            </w:r>
            <w:r>
              <w:rPr>
                <w:rStyle w:val="IndexLink"/>
                <w:rtl w:val="true"/>
              </w:rPr>
              <w:t xml:space="preserve">تاريخ طبرستان </w:t>
            </w:r>
            <w:r>
              <w:rPr>
                <w:rStyle w:val="IndexLink"/>
                <w:rtl w:val="true"/>
              </w:rPr>
              <w:t>(</w:t>
            </w:r>
            <w:r>
              <w:rPr>
                <w:rStyle w:val="IndexLink"/>
                <w:rtl w:val="true"/>
              </w:rPr>
              <w:t>فارسى</w:t>
            </w:r>
            <w:r>
              <w:rPr>
                <w:rStyle w:val="IndexLink"/>
                <w:rtl w:val="true"/>
              </w:rPr>
              <w:t>)</w:t>
              <w:tab/>
            </w:r>
            <w:r>
              <w:rPr>
                <w:rStyle w:val="IndexLink"/>
              </w:rPr>
              <w:t>201</w:t>
            </w:r>
          </w:hyperlink>
        </w:p>
        <w:p>
          <w:pPr>
            <w:pStyle w:val="Contents3"/>
            <w:tabs>
              <w:tab w:val="clear" w:pos="8459"/>
              <w:tab w:val="right" w:pos="9026" w:leader="dot"/>
            </w:tabs>
            <w:rPr/>
          </w:pPr>
          <w:hyperlink w:anchor="__RefHeading___Toc2320950_3804643083">
            <w:r>
              <w:rPr>
                <w:webHidden/>
                <w:rStyle w:val="IndexLink"/>
              </w:rPr>
              <w:t>۴۷۱</w:t>
            </w:r>
            <w:r>
              <w:rPr>
                <w:rStyle w:val="IndexLink"/>
                <w:rtl w:val="true"/>
              </w:rPr>
              <w:t xml:space="preserve"> </w:t>
            </w:r>
            <w:r>
              <w:rPr>
                <w:rStyle w:val="IndexLink"/>
                <w:rtl w:val="true"/>
              </w:rPr>
              <w:t xml:space="preserve">/ </w:t>
            </w:r>
            <w:r>
              <w:rPr>
                <w:rStyle w:val="IndexLink"/>
              </w:rPr>
              <w:t>۵۳</w:t>
            </w:r>
            <w:r>
              <w:rPr>
                <w:rStyle w:val="IndexLink"/>
                <w:rtl w:val="true"/>
              </w:rPr>
              <w:t xml:space="preserve"> </w:t>
            </w:r>
            <w:r>
              <w:rPr>
                <w:rStyle w:val="IndexLink"/>
                <w:rtl w:val="true"/>
              </w:rPr>
              <w:t xml:space="preserve">. </w:t>
            </w:r>
            <w:r>
              <w:rPr>
                <w:rStyle w:val="IndexLink"/>
                <w:rtl w:val="true"/>
              </w:rPr>
              <w:t xml:space="preserve">تاريخ طبرستان و رويان و مازندران </w:t>
            </w:r>
            <w:r>
              <w:rPr>
                <w:rStyle w:val="IndexLink"/>
                <w:rtl w:val="true"/>
              </w:rPr>
              <w:t>(</w:t>
            </w:r>
            <w:r>
              <w:rPr>
                <w:rStyle w:val="IndexLink"/>
                <w:rtl w:val="true"/>
              </w:rPr>
              <w:t>فارسى</w:t>
            </w:r>
            <w:r>
              <w:rPr>
                <w:rStyle w:val="IndexLink"/>
                <w:rtl w:val="true"/>
              </w:rPr>
              <w:t>)</w:t>
              <w:tab/>
            </w:r>
            <w:r>
              <w:rPr>
                <w:rStyle w:val="IndexLink"/>
              </w:rPr>
              <w:t>202</w:t>
            </w:r>
          </w:hyperlink>
        </w:p>
        <w:p>
          <w:pPr>
            <w:pStyle w:val="Contents3"/>
            <w:tabs>
              <w:tab w:val="clear" w:pos="8459"/>
              <w:tab w:val="right" w:pos="9026" w:leader="dot"/>
            </w:tabs>
            <w:rPr/>
          </w:pPr>
          <w:hyperlink w:anchor="__RefHeading___Toc2320952_3804643083">
            <w:r>
              <w:rPr>
                <w:webHidden/>
                <w:rStyle w:val="IndexLink"/>
              </w:rPr>
              <w:t>۴۷۲</w:t>
            </w:r>
            <w:r>
              <w:rPr>
                <w:rStyle w:val="IndexLink"/>
                <w:rtl w:val="true"/>
              </w:rPr>
              <w:t xml:space="preserve"> </w:t>
            </w:r>
            <w:r>
              <w:rPr>
                <w:rStyle w:val="IndexLink"/>
                <w:rtl w:val="true"/>
              </w:rPr>
              <w:t xml:space="preserve">/ </w:t>
            </w:r>
            <w:r>
              <w:rPr>
                <w:rStyle w:val="IndexLink"/>
              </w:rPr>
              <w:t>۵۴</w:t>
            </w:r>
            <w:r>
              <w:rPr>
                <w:rStyle w:val="IndexLink"/>
                <w:rtl w:val="true"/>
              </w:rPr>
              <w:t xml:space="preserve"> </w:t>
            </w:r>
            <w:r>
              <w:rPr>
                <w:rStyle w:val="IndexLink"/>
                <w:rtl w:val="true"/>
              </w:rPr>
              <w:t xml:space="preserve">. </w:t>
            </w:r>
            <w:r>
              <w:rPr>
                <w:rStyle w:val="IndexLink"/>
                <w:rtl w:val="true"/>
              </w:rPr>
              <w:t xml:space="preserve">تاريخ طبرى ، يا ، تاريخ الرسل و الملوك </w:t>
            </w:r>
            <w:r>
              <w:rPr>
                <w:rStyle w:val="IndexLink"/>
                <w:rtl w:val="true"/>
              </w:rPr>
              <w:t>(</w:t>
            </w:r>
            <w:r>
              <w:rPr>
                <w:rStyle w:val="IndexLink"/>
                <w:rtl w:val="true"/>
              </w:rPr>
              <w:t>فارسى</w:t>
            </w:r>
            <w:r>
              <w:rPr>
                <w:rStyle w:val="IndexLink"/>
                <w:rtl w:val="true"/>
              </w:rPr>
              <w:t>)</w:t>
              <w:tab/>
            </w:r>
            <w:r>
              <w:rPr>
                <w:rStyle w:val="IndexLink"/>
              </w:rPr>
              <w:t>202</w:t>
            </w:r>
          </w:hyperlink>
        </w:p>
        <w:p>
          <w:pPr>
            <w:pStyle w:val="Contents3"/>
            <w:tabs>
              <w:tab w:val="clear" w:pos="8459"/>
              <w:tab w:val="right" w:pos="9026" w:leader="dot"/>
            </w:tabs>
            <w:rPr/>
          </w:pPr>
          <w:hyperlink w:anchor="__RefHeading___Toc2320954_3804643083">
            <w:r>
              <w:rPr>
                <w:webHidden/>
                <w:rStyle w:val="IndexLink"/>
              </w:rPr>
              <w:t>۴۷۳</w:t>
            </w:r>
            <w:r>
              <w:rPr>
                <w:rStyle w:val="IndexLink"/>
                <w:rtl w:val="true"/>
              </w:rPr>
              <w:t xml:space="preserve"> </w:t>
            </w:r>
            <w:r>
              <w:rPr>
                <w:rStyle w:val="IndexLink"/>
                <w:rtl w:val="true"/>
              </w:rPr>
              <w:t xml:space="preserve">/ </w:t>
            </w:r>
            <w:r>
              <w:rPr>
                <w:rStyle w:val="IndexLink"/>
              </w:rPr>
              <w:t>۵۵</w:t>
            </w:r>
            <w:r>
              <w:rPr>
                <w:rStyle w:val="IndexLink"/>
                <w:rtl w:val="true"/>
              </w:rPr>
              <w:t xml:space="preserve"> </w:t>
            </w:r>
            <w:r>
              <w:rPr>
                <w:rStyle w:val="IndexLink"/>
                <w:rtl w:val="true"/>
              </w:rPr>
              <w:t xml:space="preserve">. </w:t>
            </w:r>
            <w:r>
              <w:rPr>
                <w:rStyle w:val="IndexLink"/>
                <w:rtl w:val="true"/>
              </w:rPr>
              <w:t xml:space="preserve">تاريخ عالم آراى عباسى </w:t>
            </w:r>
            <w:r>
              <w:rPr>
                <w:rStyle w:val="IndexLink"/>
                <w:rtl w:val="true"/>
              </w:rPr>
              <w:t>(</w:t>
            </w:r>
            <w:r>
              <w:rPr>
                <w:rStyle w:val="IndexLink"/>
                <w:rtl w:val="true"/>
              </w:rPr>
              <w:t>فارسى</w:t>
            </w:r>
            <w:r>
              <w:rPr>
                <w:rStyle w:val="IndexLink"/>
                <w:rtl w:val="true"/>
              </w:rPr>
              <w:t>)</w:t>
              <w:tab/>
            </w:r>
            <w:r>
              <w:rPr>
                <w:rStyle w:val="IndexLink"/>
              </w:rPr>
              <w:t>202</w:t>
            </w:r>
          </w:hyperlink>
        </w:p>
        <w:p>
          <w:pPr>
            <w:pStyle w:val="Contents3"/>
            <w:tabs>
              <w:tab w:val="clear" w:pos="8459"/>
              <w:tab w:val="right" w:pos="9026" w:leader="dot"/>
            </w:tabs>
            <w:rPr/>
          </w:pPr>
          <w:hyperlink w:anchor="__RefHeading___Toc2320956_3804643083">
            <w:r>
              <w:rPr>
                <w:webHidden/>
                <w:rStyle w:val="IndexLink"/>
              </w:rPr>
              <w:t>۴۷۴</w:t>
            </w:r>
            <w:r>
              <w:rPr>
                <w:rStyle w:val="IndexLink"/>
                <w:rtl w:val="true"/>
              </w:rPr>
              <w:t xml:space="preserve"> </w:t>
            </w:r>
            <w:r>
              <w:rPr>
                <w:rStyle w:val="IndexLink"/>
                <w:rtl w:val="true"/>
              </w:rPr>
              <w:t xml:space="preserve">/ </w:t>
            </w:r>
            <w:r>
              <w:rPr>
                <w:rStyle w:val="IndexLink"/>
              </w:rPr>
              <w:t>۵۶</w:t>
            </w:r>
            <w:r>
              <w:rPr>
                <w:rStyle w:val="IndexLink"/>
                <w:rtl w:val="true"/>
              </w:rPr>
              <w:t xml:space="preserve"> </w:t>
            </w:r>
            <w:r>
              <w:rPr>
                <w:rStyle w:val="IndexLink"/>
                <w:rtl w:val="true"/>
              </w:rPr>
              <w:t xml:space="preserve">. </w:t>
            </w:r>
            <w:r>
              <w:rPr>
                <w:rStyle w:val="IndexLink"/>
                <w:rtl w:val="true"/>
              </w:rPr>
              <w:t xml:space="preserve">تاريخ علوم اسلامى </w:t>
            </w:r>
            <w:r>
              <w:rPr>
                <w:rStyle w:val="IndexLink"/>
                <w:rtl w:val="true"/>
              </w:rPr>
              <w:t>(</w:t>
            </w:r>
            <w:r>
              <w:rPr>
                <w:rStyle w:val="IndexLink"/>
                <w:rtl w:val="true"/>
              </w:rPr>
              <w:t>فارسى</w:t>
            </w:r>
            <w:r>
              <w:rPr>
                <w:rStyle w:val="IndexLink"/>
                <w:rtl w:val="true"/>
              </w:rPr>
              <w:t>)</w:t>
              <w:tab/>
            </w:r>
            <w:r>
              <w:rPr>
                <w:rStyle w:val="IndexLink"/>
              </w:rPr>
              <w:t>202</w:t>
            </w:r>
          </w:hyperlink>
        </w:p>
        <w:p>
          <w:pPr>
            <w:pStyle w:val="Contents3"/>
            <w:tabs>
              <w:tab w:val="clear" w:pos="8459"/>
              <w:tab w:val="right" w:pos="9026" w:leader="dot"/>
            </w:tabs>
            <w:rPr/>
          </w:pPr>
          <w:hyperlink w:anchor="__RefHeading___Toc2320958_3804643083">
            <w:r>
              <w:rPr>
                <w:webHidden/>
                <w:rStyle w:val="IndexLink"/>
              </w:rPr>
              <w:t>۴۷۵</w:t>
            </w:r>
            <w:r>
              <w:rPr>
                <w:rStyle w:val="IndexLink"/>
                <w:rtl w:val="true"/>
              </w:rPr>
              <w:t xml:space="preserve"> </w:t>
            </w:r>
            <w:r>
              <w:rPr>
                <w:rStyle w:val="IndexLink"/>
                <w:rtl w:val="true"/>
              </w:rPr>
              <w:t xml:space="preserve">/ </w:t>
            </w:r>
            <w:r>
              <w:rPr>
                <w:rStyle w:val="IndexLink"/>
              </w:rPr>
              <w:t>۵۷</w:t>
            </w:r>
            <w:r>
              <w:rPr>
                <w:rStyle w:val="IndexLink"/>
                <w:rtl w:val="true"/>
              </w:rPr>
              <w:t xml:space="preserve"> </w:t>
            </w:r>
            <w:r>
              <w:rPr>
                <w:rStyle w:val="IndexLink"/>
                <w:rtl w:val="true"/>
              </w:rPr>
              <w:t xml:space="preserve">. </w:t>
            </w:r>
            <w:r>
              <w:rPr>
                <w:rStyle w:val="IndexLink"/>
                <w:rtl w:val="true"/>
              </w:rPr>
              <w:t xml:space="preserve">تاريخ فقه شيعه </w:t>
            </w:r>
            <w:r>
              <w:rPr>
                <w:rStyle w:val="IndexLink"/>
                <w:rtl w:val="true"/>
              </w:rPr>
              <w:t>(</w:t>
            </w:r>
            <w:r>
              <w:rPr>
                <w:rStyle w:val="IndexLink"/>
                <w:rtl w:val="true"/>
              </w:rPr>
              <w:t>فارسى</w:t>
            </w:r>
            <w:r>
              <w:rPr>
                <w:rStyle w:val="IndexLink"/>
                <w:rtl w:val="true"/>
              </w:rPr>
              <w:t>)</w:t>
              <w:tab/>
            </w:r>
            <w:r>
              <w:rPr>
                <w:rStyle w:val="IndexLink"/>
              </w:rPr>
              <w:t>203</w:t>
            </w:r>
          </w:hyperlink>
        </w:p>
        <w:p>
          <w:pPr>
            <w:pStyle w:val="Contents3"/>
            <w:tabs>
              <w:tab w:val="clear" w:pos="8459"/>
              <w:tab w:val="right" w:pos="9026" w:leader="dot"/>
            </w:tabs>
            <w:rPr/>
          </w:pPr>
          <w:hyperlink w:anchor="__RefHeading___Toc2320960_3804643083">
            <w:r>
              <w:rPr>
                <w:webHidden/>
                <w:rStyle w:val="IndexLink"/>
              </w:rPr>
              <w:t>۴۷۶</w:t>
            </w:r>
            <w:r>
              <w:rPr>
                <w:rStyle w:val="IndexLink"/>
                <w:rtl w:val="true"/>
              </w:rPr>
              <w:t xml:space="preserve"> </w:t>
            </w:r>
            <w:r>
              <w:rPr>
                <w:rStyle w:val="IndexLink"/>
                <w:rtl w:val="true"/>
              </w:rPr>
              <w:t xml:space="preserve">/ </w:t>
            </w:r>
            <w:r>
              <w:rPr>
                <w:rStyle w:val="IndexLink"/>
              </w:rPr>
              <w:t>۵۸</w:t>
            </w:r>
            <w:r>
              <w:rPr>
                <w:rStyle w:val="IndexLink"/>
                <w:rtl w:val="true"/>
              </w:rPr>
              <w:t xml:space="preserve"> </w:t>
            </w:r>
            <w:r>
              <w:rPr>
                <w:rStyle w:val="IndexLink"/>
                <w:rtl w:val="true"/>
              </w:rPr>
              <w:t xml:space="preserve">. </w:t>
            </w:r>
            <w:r>
              <w:rPr>
                <w:rStyle w:val="IndexLink"/>
                <w:rtl w:val="true"/>
              </w:rPr>
              <w:t xml:space="preserve">تاريخ كاشمر </w:t>
            </w:r>
            <w:r>
              <w:rPr>
                <w:rStyle w:val="IndexLink"/>
                <w:rtl w:val="true"/>
              </w:rPr>
              <w:t>(</w:t>
            </w:r>
            <w:r>
              <w:rPr>
                <w:rStyle w:val="IndexLink"/>
                <w:rtl w:val="true"/>
              </w:rPr>
              <w:t>فارسى</w:t>
            </w:r>
            <w:r>
              <w:rPr>
                <w:rStyle w:val="IndexLink"/>
                <w:rtl w:val="true"/>
              </w:rPr>
              <w:t>)</w:t>
              <w:tab/>
            </w:r>
            <w:r>
              <w:rPr>
                <w:rStyle w:val="IndexLink"/>
              </w:rPr>
              <w:t>203</w:t>
            </w:r>
          </w:hyperlink>
        </w:p>
        <w:p>
          <w:pPr>
            <w:pStyle w:val="Contents3"/>
            <w:tabs>
              <w:tab w:val="clear" w:pos="8459"/>
              <w:tab w:val="right" w:pos="9026" w:leader="dot"/>
            </w:tabs>
            <w:rPr/>
          </w:pPr>
          <w:hyperlink w:anchor="__RefHeading___Toc2320962_3804643083">
            <w:r>
              <w:rPr>
                <w:webHidden/>
                <w:rStyle w:val="IndexLink"/>
              </w:rPr>
              <w:t>۴۷۷</w:t>
            </w:r>
            <w:r>
              <w:rPr>
                <w:rStyle w:val="IndexLink"/>
                <w:rtl w:val="true"/>
              </w:rPr>
              <w:t xml:space="preserve"> </w:t>
            </w:r>
            <w:r>
              <w:rPr>
                <w:rStyle w:val="IndexLink"/>
                <w:rtl w:val="true"/>
              </w:rPr>
              <w:t xml:space="preserve">/ </w:t>
            </w:r>
            <w:r>
              <w:rPr>
                <w:rStyle w:val="IndexLink"/>
              </w:rPr>
              <w:t>۵۹</w:t>
            </w:r>
            <w:r>
              <w:rPr>
                <w:rStyle w:val="IndexLink"/>
                <w:rtl w:val="true"/>
              </w:rPr>
              <w:t xml:space="preserve"> </w:t>
            </w:r>
            <w:r>
              <w:rPr>
                <w:rStyle w:val="IndexLink"/>
                <w:rtl w:val="true"/>
              </w:rPr>
              <w:t xml:space="preserve">. </w:t>
            </w:r>
            <w:r>
              <w:rPr>
                <w:rStyle w:val="IndexLink"/>
                <w:rtl w:val="true"/>
              </w:rPr>
              <w:t xml:space="preserve">تاريخ مفصل ايران از استيلاى مغول تا اعلان مشروطيت </w:t>
            </w:r>
            <w:r>
              <w:rPr>
                <w:rStyle w:val="IndexLink"/>
                <w:rtl w:val="true"/>
              </w:rPr>
              <w:t>(</w:t>
            </w:r>
            <w:r>
              <w:rPr>
                <w:rStyle w:val="IndexLink"/>
                <w:rtl w:val="true"/>
              </w:rPr>
              <w:t>فارسى</w:t>
            </w:r>
            <w:r>
              <w:rPr>
                <w:rStyle w:val="IndexLink"/>
                <w:rtl w:val="true"/>
              </w:rPr>
              <w:t>)</w:t>
              <w:tab/>
            </w:r>
            <w:r>
              <w:rPr>
                <w:rStyle w:val="IndexLink"/>
              </w:rPr>
              <w:t>203</w:t>
            </w:r>
          </w:hyperlink>
        </w:p>
        <w:p>
          <w:pPr>
            <w:pStyle w:val="Contents3"/>
            <w:tabs>
              <w:tab w:val="clear" w:pos="8459"/>
              <w:tab w:val="right" w:pos="9026" w:leader="dot"/>
            </w:tabs>
            <w:rPr/>
          </w:pPr>
          <w:hyperlink w:anchor="__RefHeading___Toc2320964_3804643083">
            <w:r>
              <w:rPr>
                <w:webHidden/>
                <w:rStyle w:val="IndexLink"/>
              </w:rPr>
              <w:t>۴۷۸</w:t>
            </w:r>
            <w:r>
              <w:rPr>
                <w:rStyle w:val="IndexLink"/>
                <w:rtl w:val="true"/>
              </w:rPr>
              <w:t xml:space="preserve"> </w:t>
            </w:r>
            <w:r>
              <w:rPr>
                <w:rStyle w:val="IndexLink"/>
                <w:rtl w:val="true"/>
              </w:rPr>
              <w:t xml:space="preserve">/ </w:t>
            </w:r>
            <w:r>
              <w:rPr>
                <w:rStyle w:val="IndexLink"/>
              </w:rPr>
              <w:t>۶۰</w:t>
            </w:r>
            <w:r>
              <w:rPr>
                <w:rStyle w:val="IndexLink"/>
                <w:rtl w:val="true"/>
              </w:rPr>
              <w:t xml:space="preserve"> </w:t>
            </w:r>
            <w:r>
              <w:rPr>
                <w:rStyle w:val="IndexLink"/>
                <w:rtl w:val="true"/>
              </w:rPr>
              <w:t xml:space="preserve">. </w:t>
            </w:r>
            <w:r>
              <w:rPr>
                <w:rStyle w:val="IndexLink"/>
                <w:rtl w:val="true"/>
              </w:rPr>
              <w:t xml:space="preserve">تاريخ هنر معمارى در دوره اسلامى </w:t>
            </w:r>
            <w:r>
              <w:rPr>
                <w:rStyle w:val="IndexLink"/>
                <w:rtl w:val="true"/>
              </w:rPr>
              <w:t>(</w:t>
            </w:r>
            <w:r>
              <w:rPr>
                <w:rStyle w:val="IndexLink"/>
                <w:rtl w:val="true"/>
              </w:rPr>
              <w:t>فارسى</w:t>
            </w:r>
            <w:r>
              <w:rPr>
                <w:rStyle w:val="IndexLink"/>
                <w:rtl w:val="true"/>
              </w:rPr>
              <w:t>)</w:t>
              <w:tab/>
            </w:r>
            <w:r>
              <w:rPr>
                <w:rStyle w:val="IndexLink"/>
              </w:rPr>
              <w:t>203</w:t>
            </w:r>
          </w:hyperlink>
        </w:p>
        <w:p>
          <w:pPr>
            <w:pStyle w:val="Contents3"/>
            <w:tabs>
              <w:tab w:val="clear" w:pos="8459"/>
              <w:tab w:val="right" w:pos="9026" w:leader="dot"/>
            </w:tabs>
            <w:rPr/>
          </w:pPr>
          <w:hyperlink w:anchor="__RefHeading___Toc2320966_3804643083">
            <w:r>
              <w:rPr>
                <w:webHidden/>
                <w:rStyle w:val="IndexLink"/>
              </w:rPr>
              <w:t>۴۷۹</w:t>
            </w:r>
            <w:r>
              <w:rPr>
                <w:rStyle w:val="IndexLink"/>
                <w:rtl w:val="true"/>
              </w:rPr>
              <w:t xml:space="preserve"> </w:t>
            </w:r>
            <w:r>
              <w:rPr>
                <w:rStyle w:val="IndexLink"/>
                <w:rtl w:val="true"/>
              </w:rPr>
              <w:t xml:space="preserve">/ </w:t>
            </w:r>
            <w:r>
              <w:rPr>
                <w:rStyle w:val="IndexLink"/>
              </w:rPr>
              <w:t>۶۱</w:t>
            </w:r>
            <w:r>
              <w:rPr>
                <w:rStyle w:val="IndexLink"/>
                <w:rtl w:val="true"/>
              </w:rPr>
              <w:t xml:space="preserve"> </w:t>
            </w:r>
            <w:r>
              <w:rPr>
                <w:rStyle w:val="IndexLink"/>
                <w:rtl w:val="true"/>
              </w:rPr>
              <w:t xml:space="preserve">. </w:t>
            </w:r>
            <w:r>
              <w:rPr>
                <w:rStyle w:val="IndexLink"/>
                <w:rtl w:val="true"/>
              </w:rPr>
              <w:t xml:space="preserve">تاريخچه اوقاف اصفهان </w:t>
            </w:r>
            <w:r>
              <w:rPr>
                <w:rStyle w:val="IndexLink"/>
                <w:rtl w:val="true"/>
              </w:rPr>
              <w:t>(</w:t>
            </w:r>
            <w:r>
              <w:rPr>
                <w:rStyle w:val="IndexLink"/>
                <w:rtl w:val="true"/>
              </w:rPr>
              <w:t>فارسى</w:t>
            </w:r>
            <w:r>
              <w:rPr>
                <w:rStyle w:val="IndexLink"/>
                <w:rtl w:val="true"/>
              </w:rPr>
              <w:t>)</w:t>
              <w:tab/>
            </w:r>
            <w:r>
              <w:rPr>
                <w:rStyle w:val="IndexLink"/>
              </w:rPr>
              <w:t>203</w:t>
            </w:r>
          </w:hyperlink>
        </w:p>
        <w:p>
          <w:pPr>
            <w:pStyle w:val="Contents3"/>
            <w:tabs>
              <w:tab w:val="clear" w:pos="8459"/>
              <w:tab w:val="right" w:pos="9026" w:leader="dot"/>
            </w:tabs>
            <w:rPr/>
          </w:pPr>
          <w:hyperlink w:anchor="__RefHeading___Toc2320968_3804643083">
            <w:r>
              <w:rPr>
                <w:webHidden/>
                <w:rStyle w:val="IndexLink"/>
              </w:rPr>
              <w:t>۴۸۰</w:t>
            </w:r>
            <w:r>
              <w:rPr>
                <w:rStyle w:val="IndexLink"/>
                <w:rtl w:val="true"/>
              </w:rPr>
              <w:t xml:space="preserve"> </w:t>
            </w:r>
            <w:r>
              <w:rPr>
                <w:rStyle w:val="IndexLink"/>
                <w:rtl w:val="true"/>
              </w:rPr>
              <w:t xml:space="preserve">/ </w:t>
            </w:r>
            <w:r>
              <w:rPr>
                <w:rStyle w:val="IndexLink"/>
              </w:rPr>
              <w:t>۶۲</w:t>
            </w:r>
            <w:r>
              <w:rPr>
                <w:rStyle w:val="IndexLink"/>
                <w:rtl w:val="true"/>
              </w:rPr>
              <w:t xml:space="preserve"> </w:t>
            </w:r>
            <w:r>
              <w:rPr>
                <w:rStyle w:val="IndexLink"/>
                <w:rtl w:val="true"/>
              </w:rPr>
              <w:t xml:space="preserve">. </w:t>
            </w:r>
            <w:r>
              <w:rPr>
                <w:rStyle w:val="IndexLink"/>
                <w:rtl w:val="true"/>
              </w:rPr>
              <w:t xml:space="preserve">تتمة يتيمة الدّهر فى محاسن أهل العصر </w:t>
            </w:r>
            <w:r>
              <w:rPr>
                <w:rStyle w:val="IndexLink"/>
                <w:rtl w:val="true"/>
              </w:rPr>
              <w:t>(</w:t>
            </w:r>
            <w:r>
              <w:rPr>
                <w:rStyle w:val="IndexLink"/>
                <w:rtl w:val="true"/>
              </w:rPr>
              <w:t>عربى</w:t>
            </w:r>
            <w:r>
              <w:rPr>
                <w:rStyle w:val="IndexLink"/>
                <w:rtl w:val="true"/>
              </w:rPr>
              <w:t>)</w:t>
              <w:tab/>
            </w:r>
            <w:r>
              <w:rPr>
                <w:rStyle w:val="IndexLink"/>
              </w:rPr>
              <w:t>204</w:t>
            </w:r>
          </w:hyperlink>
        </w:p>
        <w:p>
          <w:pPr>
            <w:pStyle w:val="Contents3"/>
            <w:tabs>
              <w:tab w:val="clear" w:pos="8459"/>
              <w:tab w:val="right" w:pos="9026" w:leader="dot"/>
            </w:tabs>
            <w:rPr/>
          </w:pPr>
          <w:hyperlink w:anchor="__RefHeading___Toc2320970_3804643083">
            <w:r>
              <w:rPr>
                <w:webHidden/>
                <w:rStyle w:val="IndexLink"/>
              </w:rPr>
              <w:t>۴۸۱</w:t>
            </w:r>
            <w:r>
              <w:rPr>
                <w:rStyle w:val="IndexLink"/>
                <w:rtl w:val="true"/>
              </w:rPr>
              <w:t xml:space="preserve"> </w:t>
            </w:r>
            <w:r>
              <w:rPr>
                <w:rStyle w:val="IndexLink"/>
                <w:rtl w:val="true"/>
              </w:rPr>
              <w:t xml:space="preserve">/ </w:t>
            </w:r>
            <w:r>
              <w:rPr>
                <w:rStyle w:val="IndexLink"/>
              </w:rPr>
              <w:t>۶۳</w:t>
            </w:r>
            <w:r>
              <w:rPr>
                <w:rStyle w:val="IndexLink"/>
                <w:rtl w:val="true"/>
              </w:rPr>
              <w:t xml:space="preserve"> </w:t>
            </w:r>
            <w:r>
              <w:rPr>
                <w:rStyle w:val="IndexLink"/>
                <w:rtl w:val="true"/>
              </w:rPr>
              <w:t xml:space="preserve">. </w:t>
            </w:r>
            <w:r>
              <w:rPr>
                <w:rStyle w:val="IndexLink"/>
                <w:rtl w:val="true"/>
              </w:rPr>
              <w:t xml:space="preserve">تحفة الزائر </w:t>
            </w:r>
            <w:r>
              <w:rPr>
                <w:rStyle w:val="IndexLink"/>
                <w:rtl w:val="true"/>
              </w:rPr>
              <w:t>(</w:t>
            </w:r>
            <w:r>
              <w:rPr>
                <w:rStyle w:val="IndexLink"/>
                <w:rtl w:val="true"/>
              </w:rPr>
              <w:t>فارسى</w:t>
            </w:r>
            <w:r>
              <w:rPr>
                <w:rStyle w:val="IndexLink"/>
                <w:rtl w:val="true"/>
              </w:rPr>
              <w:t>)</w:t>
              <w:tab/>
            </w:r>
            <w:r>
              <w:rPr>
                <w:rStyle w:val="IndexLink"/>
              </w:rPr>
              <w:t>204</w:t>
            </w:r>
          </w:hyperlink>
        </w:p>
        <w:p>
          <w:pPr>
            <w:pStyle w:val="Contents3"/>
            <w:tabs>
              <w:tab w:val="clear" w:pos="8459"/>
              <w:tab w:val="right" w:pos="9026" w:leader="dot"/>
            </w:tabs>
            <w:rPr/>
          </w:pPr>
          <w:hyperlink w:anchor="__RefHeading___Toc2320972_3804643083">
            <w:r>
              <w:rPr>
                <w:webHidden/>
                <w:rStyle w:val="IndexLink"/>
              </w:rPr>
              <w:t>۴۸۲</w:t>
            </w:r>
            <w:r>
              <w:rPr>
                <w:rStyle w:val="IndexLink"/>
                <w:rtl w:val="true"/>
              </w:rPr>
              <w:t xml:space="preserve"> </w:t>
            </w:r>
            <w:r>
              <w:rPr>
                <w:rStyle w:val="IndexLink"/>
                <w:rtl w:val="true"/>
              </w:rPr>
              <w:t xml:space="preserve">/ </w:t>
            </w:r>
            <w:r>
              <w:rPr>
                <w:rStyle w:val="IndexLink"/>
              </w:rPr>
              <w:t>۶۴</w:t>
            </w:r>
            <w:r>
              <w:rPr>
                <w:rStyle w:val="IndexLink"/>
                <w:rtl w:val="true"/>
              </w:rPr>
              <w:t xml:space="preserve"> </w:t>
            </w:r>
            <w:r>
              <w:rPr>
                <w:rStyle w:val="IndexLink"/>
                <w:rtl w:val="true"/>
              </w:rPr>
              <w:t xml:space="preserve">. </w:t>
            </w:r>
            <w:r>
              <w:rPr>
                <w:rStyle w:val="IndexLink"/>
                <w:rtl w:val="true"/>
              </w:rPr>
              <w:t xml:space="preserve">تذكره جغرافياى تاريخى ايران </w:t>
            </w:r>
            <w:r>
              <w:rPr>
                <w:rStyle w:val="IndexLink"/>
                <w:rtl w:val="true"/>
              </w:rPr>
              <w:t>(</w:t>
            </w:r>
            <w:r>
              <w:rPr>
                <w:rStyle w:val="IndexLink"/>
                <w:rtl w:val="true"/>
              </w:rPr>
              <w:t>فارسى</w:t>
            </w:r>
            <w:r>
              <w:rPr>
                <w:rStyle w:val="IndexLink"/>
                <w:rtl w:val="true"/>
              </w:rPr>
              <w:t>)</w:t>
              <w:tab/>
            </w:r>
            <w:r>
              <w:rPr>
                <w:rStyle w:val="IndexLink"/>
              </w:rPr>
              <w:t>204</w:t>
            </w:r>
          </w:hyperlink>
        </w:p>
        <w:p>
          <w:pPr>
            <w:pStyle w:val="Contents3"/>
            <w:tabs>
              <w:tab w:val="clear" w:pos="8459"/>
              <w:tab w:val="right" w:pos="9026" w:leader="dot"/>
            </w:tabs>
            <w:rPr/>
          </w:pPr>
          <w:hyperlink w:anchor="__RefHeading___Toc2320974_3804643083">
            <w:r>
              <w:rPr>
                <w:webHidden/>
                <w:rStyle w:val="IndexLink"/>
              </w:rPr>
              <w:t>۴۸۳</w:t>
            </w:r>
            <w:r>
              <w:rPr>
                <w:rStyle w:val="IndexLink"/>
                <w:rtl w:val="true"/>
              </w:rPr>
              <w:t xml:space="preserve"> </w:t>
            </w:r>
            <w:r>
              <w:rPr>
                <w:rStyle w:val="IndexLink"/>
                <w:rtl w:val="true"/>
              </w:rPr>
              <w:t xml:space="preserve">/ </w:t>
            </w:r>
            <w:r>
              <w:rPr>
                <w:rStyle w:val="IndexLink"/>
              </w:rPr>
              <w:t>۶۵</w:t>
            </w:r>
            <w:r>
              <w:rPr>
                <w:rStyle w:val="IndexLink"/>
                <w:rtl w:val="true"/>
              </w:rPr>
              <w:t xml:space="preserve"> </w:t>
            </w:r>
            <w:r>
              <w:rPr>
                <w:rStyle w:val="IndexLink"/>
                <w:rtl w:val="true"/>
              </w:rPr>
              <w:t xml:space="preserve">. </w:t>
            </w:r>
            <w:r>
              <w:rPr>
                <w:rStyle w:val="IndexLink"/>
                <w:rtl w:val="true"/>
              </w:rPr>
              <w:t xml:space="preserve">تذكره هفت اقليم </w:t>
            </w:r>
            <w:r>
              <w:rPr>
                <w:rStyle w:val="IndexLink"/>
                <w:rtl w:val="true"/>
              </w:rPr>
              <w:t>(</w:t>
            </w:r>
            <w:r>
              <w:rPr>
                <w:rStyle w:val="IndexLink"/>
                <w:rtl w:val="true"/>
              </w:rPr>
              <w:t>فارسى</w:t>
            </w:r>
            <w:r>
              <w:rPr>
                <w:rStyle w:val="IndexLink"/>
                <w:rtl w:val="true"/>
              </w:rPr>
              <w:t>)</w:t>
              <w:tab/>
            </w:r>
            <w:r>
              <w:rPr>
                <w:rStyle w:val="IndexLink"/>
              </w:rPr>
              <w:t>204</w:t>
            </w:r>
          </w:hyperlink>
        </w:p>
        <w:p>
          <w:pPr>
            <w:pStyle w:val="Contents3"/>
            <w:tabs>
              <w:tab w:val="clear" w:pos="8459"/>
              <w:tab w:val="right" w:pos="9026" w:leader="dot"/>
            </w:tabs>
            <w:rPr/>
          </w:pPr>
          <w:hyperlink w:anchor="__RefHeading___Toc2320976_3804643083">
            <w:r>
              <w:rPr>
                <w:webHidden/>
                <w:rStyle w:val="IndexLink"/>
              </w:rPr>
              <w:t>۴۸۴</w:t>
            </w:r>
            <w:r>
              <w:rPr>
                <w:rStyle w:val="IndexLink"/>
                <w:rtl w:val="true"/>
              </w:rPr>
              <w:t xml:space="preserve"> </w:t>
            </w:r>
            <w:r>
              <w:rPr>
                <w:rStyle w:val="IndexLink"/>
                <w:rtl w:val="true"/>
              </w:rPr>
              <w:t xml:space="preserve">/ </w:t>
            </w:r>
            <w:r>
              <w:rPr>
                <w:rStyle w:val="IndexLink"/>
              </w:rPr>
              <w:t>۶۶</w:t>
            </w:r>
            <w:r>
              <w:rPr>
                <w:rStyle w:val="IndexLink"/>
                <w:rtl w:val="true"/>
              </w:rPr>
              <w:t xml:space="preserve"> </w:t>
            </w:r>
            <w:r>
              <w:rPr>
                <w:rStyle w:val="IndexLink"/>
                <w:rtl w:val="true"/>
              </w:rPr>
              <w:t xml:space="preserve">. </w:t>
            </w:r>
            <w:r>
              <w:rPr>
                <w:rStyle w:val="IndexLink"/>
                <w:rtl w:val="true"/>
              </w:rPr>
              <w:t xml:space="preserve">ترجمه آثار البلاد و اخبار العباد </w:t>
            </w:r>
            <w:r>
              <w:rPr>
                <w:rStyle w:val="IndexLink"/>
                <w:rtl w:val="true"/>
              </w:rPr>
              <w:t>(</w:t>
            </w:r>
            <w:r>
              <w:rPr>
                <w:rStyle w:val="IndexLink"/>
                <w:rtl w:val="true"/>
              </w:rPr>
              <w:t>فارسى</w:t>
            </w:r>
            <w:r>
              <w:rPr>
                <w:rStyle w:val="IndexLink"/>
                <w:rtl w:val="true"/>
              </w:rPr>
              <w:t>)</w:t>
              <w:tab/>
            </w:r>
            <w:r>
              <w:rPr>
                <w:rStyle w:val="IndexLink"/>
              </w:rPr>
              <w:t>205</w:t>
            </w:r>
          </w:hyperlink>
        </w:p>
        <w:p>
          <w:pPr>
            <w:pStyle w:val="Contents3"/>
            <w:tabs>
              <w:tab w:val="clear" w:pos="8459"/>
              <w:tab w:val="right" w:pos="9026" w:leader="dot"/>
            </w:tabs>
            <w:rPr/>
          </w:pPr>
          <w:hyperlink w:anchor="__RefHeading___Toc2320978_3804643083">
            <w:r>
              <w:rPr>
                <w:webHidden/>
                <w:rStyle w:val="IndexLink"/>
              </w:rPr>
              <w:t>۴۸۵</w:t>
            </w:r>
            <w:r>
              <w:rPr>
                <w:rStyle w:val="IndexLink"/>
                <w:rtl w:val="true"/>
              </w:rPr>
              <w:t xml:space="preserve"> </w:t>
            </w:r>
            <w:r>
              <w:rPr>
                <w:rStyle w:val="IndexLink"/>
                <w:rtl w:val="true"/>
              </w:rPr>
              <w:t xml:space="preserve">/ </w:t>
            </w:r>
            <w:r>
              <w:rPr>
                <w:rStyle w:val="IndexLink"/>
              </w:rPr>
              <w:t>۶۷</w:t>
            </w:r>
            <w:r>
              <w:rPr>
                <w:rStyle w:val="IndexLink"/>
                <w:rtl w:val="true"/>
              </w:rPr>
              <w:t xml:space="preserve"> </w:t>
            </w:r>
            <w:r>
              <w:rPr>
                <w:rStyle w:val="IndexLink"/>
                <w:rtl w:val="true"/>
              </w:rPr>
              <w:t xml:space="preserve">. </w:t>
            </w:r>
            <w:r>
              <w:rPr>
                <w:rStyle w:val="IndexLink"/>
                <w:rtl w:val="true"/>
              </w:rPr>
              <w:t xml:space="preserve">تصويرهائى از ايران </w:t>
            </w:r>
            <w:r>
              <w:rPr>
                <w:rStyle w:val="IndexLink"/>
                <w:rtl w:val="true"/>
              </w:rPr>
              <w:t>(</w:t>
            </w:r>
            <w:r>
              <w:rPr>
                <w:rStyle w:val="IndexLink"/>
                <w:rtl w:val="true"/>
              </w:rPr>
              <w:t>فارسى</w:t>
            </w:r>
            <w:r>
              <w:rPr>
                <w:rStyle w:val="IndexLink"/>
                <w:rtl w:val="true"/>
              </w:rPr>
              <w:t>)</w:t>
              <w:tab/>
            </w:r>
            <w:r>
              <w:rPr>
                <w:rStyle w:val="IndexLink"/>
              </w:rPr>
              <w:t>205</w:t>
            </w:r>
          </w:hyperlink>
        </w:p>
        <w:p>
          <w:pPr>
            <w:pStyle w:val="Contents3"/>
            <w:tabs>
              <w:tab w:val="clear" w:pos="8459"/>
              <w:tab w:val="right" w:pos="9026" w:leader="dot"/>
            </w:tabs>
            <w:rPr/>
          </w:pPr>
          <w:hyperlink w:anchor="__RefHeading___Toc2320980_3804643083">
            <w:r>
              <w:rPr>
                <w:webHidden/>
                <w:rStyle w:val="IndexLink"/>
              </w:rPr>
              <w:t>۴۸۶</w:t>
            </w:r>
            <w:r>
              <w:rPr>
                <w:rStyle w:val="IndexLink"/>
                <w:rtl w:val="true"/>
              </w:rPr>
              <w:t xml:space="preserve"> </w:t>
            </w:r>
            <w:r>
              <w:rPr>
                <w:rStyle w:val="IndexLink"/>
                <w:rtl w:val="true"/>
              </w:rPr>
              <w:t xml:space="preserve">/ </w:t>
            </w:r>
            <w:r>
              <w:rPr>
                <w:rStyle w:val="IndexLink"/>
              </w:rPr>
              <w:t>۶۸</w:t>
            </w:r>
            <w:r>
              <w:rPr>
                <w:rStyle w:val="IndexLink"/>
                <w:rtl w:val="true"/>
              </w:rPr>
              <w:t xml:space="preserve"> </w:t>
            </w:r>
            <w:r>
              <w:rPr>
                <w:rStyle w:val="IndexLink"/>
                <w:rtl w:val="true"/>
              </w:rPr>
              <w:t xml:space="preserve">. </w:t>
            </w:r>
            <w:r>
              <w:rPr>
                <w:rStyle w:val="IndexLink"/>
                <w:rtl w:val="true"/>
              </w:rPr>
              <w:t xml:space="preserve">تطبيق لُغات جُغرافيائى قديم و جديد ايران </w:t>
            </w:r>
            <w:r>
              <w:rPr>
                <w:rStyle w:val="IndexLink"/>
                <w:rtl w:val="true"/>
              </w:rPr>
              <w:t>(</w:t>
            </w:r>
            <w:r>
              <w:rPr>
                <w:rStyle w:val="IndexLink"/>
                <w:rtl w:val="true"/>
              </w:rPr>
              <w:t>فارسى</w:t>
            </w:r>
            <w:r>
              <w:rPr>
                <w:rStyle w:val="IndexLink"/>
                <w:rtl w:val="true"/>
              </w:rPr>
              <w:t>)</w:t>
              <w:tab/>
            </w:r>
            <w:r>
              <w:rPr>
                <w:rStyle w:val="IndexLink"/>
              </w:rPr>
              <w:t>205</w:t>
            </w:r>
          </w:hyperlink>
        </w:p>
        <w:p>
          <w:pPr>
            <w:pStyle w:val="Contents3"/>
            <w:tabs>
              <w:tab w:val="clear" w:pos="8459"/>
              <w:tab w:val="right" w:pos="9026" w:leader="dot"/>
            </w:tabs>
            <w:rPr/>
          </w:pPr>
          <w:hyperlink w:anchor="__RefHeading___Toc2320982_3804643083">
            <w:r>
              <w:rPr>
                <w:webHidden/>
                <w:rStyle w:val="IndexLink"/>
              </w:rPr>
              <w:t>۴۸۷</w:t>
            </w:r>
            <w:r>
              <w:rPr>
                <w:rStyle w:val="IndexLink"/>
                <w:rtl w:val="true"/>
              </w:rPr>
              <w:t xml:space="preserve"> </w:t>
            </w:r>
            <w:r>
              <w:rPr>
                <w:rStyle w:val="IndexLink"/>
                <w:rtl w:val="true"/>
              </w:rPr>
              <w:t xml:space="preserve">/ </w:t>
            </w:r>
            <w:r>
              <w:rPr>
                <w:rStyle w:val="IndexLink"/>
              </w:rPr>
              <w:t>۶۹</w:t>
            </w:r>
            <w:r>
              <w:rPr>
                <w:rStyle w:val="IndexLink"/>
                <w:rtl w:val="true"/>
              </w:rPr>
              <w:t xml:space="preserve"> </w:t>
            </w:r>
            <w:r>
              <w:rPr>
                <w:rStyle w:val="IndexLink"/>
                <w:rtl w:val="true"/>
              </w:rPr>
              <w:t xml:space="preserve">. </w:t>
            </w:r>
            <w:r>
              <w:rPr>
                <w:rStyle w:val="IndexLink"/>
                <w:rtl w:val="true"/>
              </w:rPr>
              <w:t>تعليقات بر حدود العالم من المشرق الى المغرب</w:t>
            </w:r>
            <w:r>
              <w:rPr>
                <w:rStyle w:val="IndexLink"/>
                <w:rtl w:val="true"/>
              </w:rPr>
              <w:t>(</w:t>
            </w:r>
            <w:r>
              <w:rPr>
                <w:rStyle w:val="IndexLink"/>
                <w:rtl w:val="true"/>
              </w:rPr>
              <w:t>فارسى</w:t>
            </w:r>
            <w:r>
              <w:rPr>
                <w:rStyle w:val="IndexLink"/>
                <w:rtl w:val="true"/>
              </w:rPr>
              <w:t>)</w:t>
              <w:tab/>
            </w:r>
            <w:r>
              <w:rPr>
                <w:rStyle w:val="IndexLink"/>
              </w:rPr>
              <w:t>205</w:t>
            </w:r>
          </w:hyperlink>
        </w:p>
        <w:p>
          <w:pPr>
            <w:pStyle w:val="Contents3"/>
            <w:tabs>
              <w:tab w:val="clear" w:pos="8459"/>
              <w:tab w:val="right" w:pos="9026" w:leader="dot"/>
            </w:tabs>
            <w:rPr/>
          </w:pPr>
          <w:hyperlink w:anchor="__RefHeading___Toc2320984_3804643083">
            <w:r>
              <w:rPr>
                <w:webHidden/>
                <w:rStyle w:val="IndexLink"/>
              </w:rPr>
              <w:t>۴۸۸</w:t>
            </w:r>
            <w:r>
              <w:rPr>
                <w:rStyle w:val="IndexLink"/>
                <w:rtl w:val="true"/>
              </w:rPr>
              <w:t xml:space="preserve"> </w:t>
            </w:r>
            <w:r>
              <w:rPr>
                <w:rStyle w:val="IndexLink"/>
                <w:rtl w:val="true"/>
              </w:rPr>
              <w:t xml:space="preserve">/ </w:t>
            </w:r>
            <w:r>
              <w:rPr>
                <w:rStyle w:val="IndexLink"/>
              </w:rPr>
              <w:t>۷۰</w:t>
            </w:r>
            <w:r>
              <w:rPr>
                <w:rStyle w:val="IndexLink"/>
                <w:rtl w:val="true"/>
              </w:rPr>
              <w:t xml:space="preserve"> </w:t>
            </w:r>
            <w:r>
              <w:rPr>
                <w:rStyle w:val="IndexLink"/>
                <w:rtl w:val="true"/>
              </w:rPr>
              <w:t xml:space="preserve">. </w:t>
            </w:r>
            <w:r>
              <w:rPr>
                <w:rStyle w:val="IndexLink"/>
                <w:rtl w:val="true"/>
              </w:rPr>
              <w:t xml:space="preserve">تعليقات نقض </w:t>
            </w:r>
            <w:r>
              <w:rPr>
                <w:rStyle w:val="IndexLink"/>
                <w:rtl w:val="true"/>
              </w:rPr>
              <w:t>(</w:t>
            </w:r>
            <w:r>
              <w:rPr>
                <w:rStyle w:val="IndexLink"/>
                <w:rtl w:val="true"/>
              </w:rPr>
              <w:t>فارسى</w:t>
            </w:r>
            <w:r>
              <w:rPr>
                <w:rStyle w:val="IndexLink"/>
                <w:rtl w:val="true"/>
              </w:rPr>
              <w:t>)</w:t>
              <w:tab/>
            </w:r>
            <w:r>
              <w:rPr>
                <w:rStyle w:val="IndexLink"/>
              </w:rPr>
              <w:t>206</w:t>
            </w:r>
          </w:hyperlink>
        </w:p>
        <w:p>
          <w:pPr>
            <w:pStyle w:val="Contents3"/>
            <w:tabs>
              <w:tab w:val="clear" w:pos="8459"/>
              <w:tab w:val="right" w:pos="9026" w:leader="dot"/>
            </w:tabs>
            <w:rPr/>
          </w:pPr>
          <w:hyperlink w:anchor="__RefHeading___Toc2320986_3804643083">
            <w:r>
              <w:rPr>
                <w:webHidden/>
                <w:rStyle w:val="IndexLink"/>
              </w:rPr>
              <w:t>۴۸۹</w:t>
            </w:r>
            <w:r>
              <w:rPr>
                <w:rStyle w:val="IndexLink"/>
                <w:rtl w:val="true"/>
              </w:rPr>
              <w:t xml:space="preserve"> </w:t>
            </w:r>
            <w:r>
              <w:rPr>
                <w:rStyle w:val="IndexLink"/>
                <w:rtl w:val="true"/>
              </w:rPr>
              <w:t xml:space="preserve">/ </w:t>
            </w:r>
            <w:r>
              <w:rPr>
                <w:rStyle w:val="IndexLink"/>
              </w:rPr>
              <w:t>۷۱</w:t>
            </w:r>
            <w:r>
              <w:rPr>
                <w:rStyle w:val="IndexLink"/>
                <w:rtl w:val="true"/>
              </w:rPr>
              <w:t xml:space="preserve"> </w:t>
            </w:r>
            <w:r>
              <w:rPr>
                <w:rStyle w:val="IndexLink"/>
                <w:rtl w:val="true"/>
              </w:rPr>
              <w:t xml:space="preserve">. </w:t>
            </w:r>
            <w:r>
              <w:rPr>
                <w:rStyle w:val="IndexLink"/>
                <w:rtl w:val="true"/>
              </w:rPr>
              <w:t xml:space="preserve">تقويم البلدان </w:t>
            </w:r>
            <w:r>
              <w:rPr>
                <w:rStyle w:val="IndexLink"/>
                <w:rtl w:val="true"/>
              </w:rPr>
              <w:t>(</w:t>
            </w:r>
            <w:r>
              <w:rPr>
                <w:rStyle w:val="IndexLink"/>
                <w:rtl w:val="true"/>
              </w:rPr>
              <w:t>عربى</w:t>
            </w:r>
            <w:r>
              <w:rPr>
                <w:rStyle w:val="IndexLink"/>
                <w:rtl w:val="true"/>
              </w:rPr>
              <w:t>)</w:t>
              <w:tab/>
            </w:r>
            <w:r>
              <w:rPr>
                <w:rStyle w:val="IndexLink"/>
              </w:rPr>
              <w:t>206</w:t>
            </w:r>
          </w:hyperlink>
        </w:p>
        <w:p>
          <w:pPr>
            <w:pStyle w:val="Contents3"/>
            <w:tabs>
              <w:tab w:val="clear" w:pos="8459"/>
              <w:tab w:val="right" w:pos="9026" w:leader="dot"/>
            </w:tabs>
            <w:rPr/>
          </w:pPr>
          <w:hyperlink w:anchor="__RefHeading___Toc2320988_3804643083">
            <w:r>
              <w:rPr>
                <w:webHidden/>
                <w:rStyle w:val="IndexLink"/>
              </w:rPr>
              <w:t>۴۹۰</w:t>
            </w:r>
            <w:r>
              <w:rPr>
                <w:rStyle w:val="IndexLink"/>
                <w:rtl w:val="true"/>
              </w:rPr>
              <w:t xml:space="preserve"> </w:t>
            </w:r>
            <w:r>
              <w:rPr>
                <w:rStyle w:val="IndexLink"/>
                <w:rtl w:val="true"/>
              </w:rPr>
              <w:t xml:space="preserve">/ </w:t>
            </w:r>
            <w:r>
              <w:rPr>
                <w:rStyle w:val="IndexLink"/>
              </w:rPr>
              <w:t>۷۲</w:t>
            </w:r>
            <w:r>
              <w:rPr>
                <w:rStyle w:val="IndexLink"/>
                <w:rtl w:val="true"/>
              </w:rPr>
              <w:t xml:space="preserve"> </w:t>
            </w:r>
            <w:r>
              <w:rPr>
                <w:rStyle w:val="IndexLink"/>
                <w:rtl w:val="true"/>
              </w:rPr>
              <w:t xml:space="preserve">. </w:t>
            </w:r>
            <w:r>
              <w:rPr>
                <w:rStyle w:val="IndexLink"/>
                <w:rtl w:val="true"/>
              </w:rPr>
              <w:t xml:space="preserve">تقويم البلدان </w:t>
            </w:r>
            <w:r>
              <w:rPr>
                <w:rStyle w:val="IndexLink"/>
                <w:rtl w:val="true"/>
              </w:rPr>
              <w:t>(</w:t>
            </w:r>
            <w:r>
              <w:rPr>
                <w:rStyle w:val="IndexLink"/>
                <w:rtl w:val="true"/>
              </w:rPr>
              <w:t>فارسى</w:t>
            </w:r>
            <w:r>
              <w:rPr>
                <w:rStyle w:val="IndexLink"/>
                <w:rtl w:val="true"/>
              </w:rPr>
              <w:t>)</w:t>
              <w:tab/>
            </w:r>
            <w:r>
              <w:rPr>
                <w:rStyle w:val="IndexLink"/>
              </w:rPr>
              <w:t>206</w:t>
            </w:r>
          </w:hyperlink>
        </w:p>
        <w:p>
          <w:pPr>
            <w:pStyle w:val="Contents3"/>
            <w:tabs>
              <w:tab w:val="clear" w:pos="8459"/>
              <w:tab w:val="right" w:pos="9026" w:leader="dot"/>
            </w:tabs>
            <w:rPr/>
          </w:pPr>
          <w:hyperlink w:anchor="__RefHeading___Toc2320990_3804643083">
            <w:r>
              <w:rPr>
                <w:webHidden/>
                <w:rStyle w:val="IndexLink"/>
              </w:rPr>
              <w:t>۴۹۱</w:t>
            </w:r>
            <w:r>
              <w:rPr>
                <w:rStyle w:val="IndexLink"/>
                <w:rtl w:val="true"/>
              </w:rPr>
              <w:t xml:space="preserve"> </w:t>
            </w:r>
            <w:r>
              <w:rPr>
                <w:rStyle w:val="IndexLink"/>
                <w:rtl w:val="true"/>
              </w:rPr>
              <w:t xml:space="preserve">/ </w:t>
            </w:r>
            <w:r>
              <w:rPr>
                <w:rStyle w:val="IndexLink"/>
              </w:rPr>
              <w:t>۷۳</w:t>
            </w:r>
            <w:r>
              <w:rPr>
                <w:rStyle w:val="IndexLink"/>
                <w:rtl w:val="true"/>
              </w:rPr>
              <w:t xml:space="preserve"> </w:t>
            </w:r>
            <w:r>
              <w:rPr>
                <w:rStyle w:val="IndexLink"/>
                <w:rtl w:val="true"/>
              </w:rPr>
              <w:t xml:space="preserve">. </w:t>
            </w:r>
            <w:r>
              <w:rPr>
                <w:rStyle w:val="IndexLink"/>
                <w:rtl w:val="true"/>
              </w:rPr>
              <w:t>تمدن و فرهنگ ايران از آغاز تا دوره پهلوى</w:t>
            </w:r>
            <w:r>
              <w:rPr>
                <w:rStyle w:val="IndexLink"/>
                <w:rtl w:val="true"/>
              </w:rPr>
              <w:t>(</w:t>
            </w:r>
            <w:r>
              <w:rPr>
                <w:rStyle w:val="IndexLink"/>
                <w:rtl w:val="true"/>
              </w:rPr>
              <w:t>فارسى</w:t>
            </w:r>
            <w:r>
              <w:rPr>
                <w:rStyle w:val="IndexLink"/>
                <w:rtl w:val="true"/>
              </w:rPr>
              <w:t>)</w:t>
              <w:tab/>
            </w:r>
            <w:r>
              <w:rPr>
                <w:rStyle w:val="IndexLink"/>
              </w:rPr>
              <w:t>206</w:t>
            </w:r>
          </w:hyperlink>
        </w:p>
        <w:p>
          <w:pPr>
            <w:pStyle w:val="Contents3"/>
            <w:tabs>
              <w:tab w:val="clear" w:pos="8459"/>
              <w:tab w:val="right" w:pos="9026" w:leader="dot"/>
            </w:tabs>
            <w:rPr/>
          </w:pPr>
          <w:hyperlink w:anchor="__RefHeading___Toc2320992_3804643083">
            <w:r>
              <w:rPr>
                <w:webHidden/>
                <w:rStyle w:val="IndexLink"/>
              </w:rPr>
              <w:t>۴۹۲</w:t>
            </w:r>
            <w:r>
              <w:rPr>
                <w:rStyle w:val="IndexLink"/>
                <w:rtl w:val="true"/>
              </w:rPr>
              <w:t xml:space="preserve"> </w:t>
            </w:r>
            <w:r>
              <w:rPr>
                <w:rStyle w:val="IndexLink"/>
                <w:rtl w:val="true"/>
              </w:rPr>
              <w:t xml:space="preserve">/ </w:t>
            </w:r>
            <w:r>
              <w:rPr>
                <w:rStyle w:val="IndexLink"/>
              </w:rPr>
              <w:t>۷۴</w:t>
            </w:r>
            <w:r>
              <w:rPr>
                <w:rStyle w:val="IndexLink"/>
                <w:rtl w:val="true"/>
              </w:rPr>
              <w:t xml:space="preserve"> </w:t>
            </w:r>
            <w:r>
              <w:rPr>
                <w:rStyle w:val="IndexLink"/>
                <w:rtl w:val="true"/>
              </w:rPr>
              <w:t xml:space="preserve">. </w:t>
            </w:r>
            <w:r>
              <w:rPr>
                <w:rStyle w:val="IndexLink"/>
                <w:rtl w:val="true"/>
              </w:rPr>
              <w:t xml:space="preserve">تهران پايتخت دويست ساله </w:t>
            </w:r>
            <w:r>
              <w:rPr>
                <w:rStyle w:val="IndexLink"/>
                <w:rtl w:val="true"/>
              </w:rPr>
              <w:t>(</w:t>
            </w:r>
            <w:r>
              <w:rPr>
                <w:rStyle w:val="IndexLink"/>
                <w:rtl w:val="true"/>
              </w:rPr>
              <w:t>فارسى</w:t>
            </w:r>
            <w:r>
              <w:rPr>
                <w:rStyle w:val="IndexLink"/>
                <w:rtl w:val="true"/>
              </w:rPr>
              <w:t>)</w:t>
              <w:tab/>
            </w:r>
            <w:r>
              <w:rPr>
                <w:rStyle w:val="IndexLink"/>
              </w:rPr>
              <w:t>207</w:t>
            </w:r>
          </w:hyperlink>
        </w:p>
        <w:p>
          <w:pPr>
            <w:pStyle w:val="Contents3"/>
            <w:tabs>
              <w:tab w:val="clear" w:pos="8459"/>
              <w:tab w:val="right" w:pos="9026" w:leader="dot"/>
            </w:tabs>
            <w:rPr/>
          </w:pPr>
          <w:hyperlink w:anchor="__RefHeading___Toc2320994_3804643083">
            <w:r>
              <w:rPr>
                <w:webHidden/>
                <w:rStyle w:val="IndexLink"/>
              </w:rPr>
              <w:t>۴۹۳</w:t>
            </w:r>
            <w:r>
              <w:rPr>
                <w:rStyle w:val="IndexLink"/>
                <w:rtl w:val="true"/>
              </w:rPr>
              <w:t xml:space="preserve"> </w:t>
            </w:r>
            <w:r>
              <w:rPr>
                <w:rStyle w:val="IndexLink"/>
                <w:rtl w:val="true"/>
              </w:rPr>
              <w:t xml:space="preserve">/ </w:t>
            </w:r>
            <w:r>
              <w:rPr>
                <w:rStyle w:val="IndexLink"/>
              </w:rPr>
              <w:t>۷۵</w:t>
            </w:r>
            <w:r>
              <w:rPr>
                <w:rStyle w:val="IndexLink"/>
                <w:rtl w:val="true"/>
              </w:rPr>
              <w:t xml:space="preserve"> </w:t>
            </w:r>
            <w:r>
              <w:rPr>
                <w:rStyle w:val="IndexLink"/>
                <w:rtl w:val="true"/>
              </w:rPr>
              <w:t xml:space="preserve">. </w:t>
            </w:r>
            <w:r>
              <w:rPr>
                <w:rStyle w:val="IndexLink"/>
                <w:rtl w:val="true"/>
              </w:rPr>
              <w:t xml:space="preserve">تهران در گذشته و حال </w:t>
            </w:r>
            <w:r>
              <w:rPr>
                <w:rStyle w:val="IndexLink"/>
                <w:rtl w:val="true"/>
              </w:rPr>
              <w:t>(</w:t>
            </w:r>
            <w:r>
              <w:rPr>
                <w:rStyle w:val="IndexLink"/>
                <w:rtl w:val="true"/>
              </w:rPr>
              <w:t>فارسى</w:t>
            </w:r>
            <w:r>
              <w:rPr>
                <w:rStyle w:val="IndexLink"/>
                <w:rtl w:val="true"/>
              </w:rPr>
              <w:t>)</w:t>
              <w:tab/>
            </w:r>
            <w:r>
              <w:rPr>
                <w:rStyle w:val="IndexLink"/>
              </w:rPr>
              <w:t>207</w:t>
            </w:r>
          </w:hyperlink>
        </w:p>
        <w:p>
          <w:pPr>
            <w:pStyle w:val="Contents3"/>
            <w:tabs>
              <w:tab w:val="clear" w:pos="8459"/>
              <w:tab w:val="right" w:pos="9026" w:leader="dot"/>
            </w:tabs>
            <w:rPr/>
          </w:pPr>
          <w:hyperlink w:anchor="__RefHeading___Toc2320996_3804643083">
            <w:r>
              <w:rPr>
                <w:webHidden/>
                <w:rStyle w:val="IndexLink"/>
              </w:rPr>
              <w:t>۴۹۴</w:t>
            </w:r>
            <w:r>
              <w:rPr>
                <w:rStyle w:val="IndexLink"/>
                <w:rtl w:val="true"/>
              </w:rPr>
              <w:t xml:space="preserve"> </w:t>
            </w:r>
            <w:r>
              <w:rPr>
                <w:rStyle w:val="IndexLink"/>
                <w:rtl w:val="true"/>
              </w:rPr>
              <w:t xml:space="preserve">/ </w:t>
            </w:r>
            <w:r>
              <w:rPr>
                <w:rStyle w:val="IndexLink"/>
              </w:rPr>
              <w:t>۷۶</w:t>
            </w:r>
            <w:r>
              <w:rPr>
                <w:rStyle w:val="IndexLink"/>
                <w:rtl w:val="true"/>
              </w:rPr>
              <w:t xml:space="preserve"> </w:t>
            </w:r>
            <w:r>
              <w:rPr>
                <w:rStyle w:val="IndexLink"/>
                <w:rtl w:val="true"/>
              </w:rPr>
              <w:t xml:space="preserve">. </w:t>
            </w:r>
            <w:r>
              <w:rPr>
                <w:rStyle w:val="IndexLink"/>
                <w:rtl w:val="true"/>
              </w:rPr>
              <w:t>تهران سه هزار و دويست ساله بر اساس كاوشهاى باستان شناسى</w:t>
            </w:r>
            <w:r>
              <w:rPr>
                <w:rStyle w:val="IndexLink"/>
                <w:rtl w:val="true"/>
              </w:rPr>
              <w:t>(</w:t>
            </w:r>
            <w:r>
              <w:rPr>
                <w:rStyle w:val="IndexLink"/>
                <w:rtl w:val="true"/>
              </w:rPr>
              <w:t>فارسى</w:t>
            </w:r>
            <w:r>
              <w:rPr>
                <w:rStyle w:val="IndexLink"/>
                <w:rtl w:val="true"/>
              </w:rPr>
              <w:t>)</w:t>
              <w:tab/>
            </w:r>
            <w:r>
              <w:rPr>
                <w:rStyle w:val="IndexLink"/>
              </w:rPr>
              <w:t>207</w:t>
            </w:r>
          </w:hyperlink>
        </w:p>
        <w:p>
          <w:pPr>
            <w:pStyle w:val="Contents3"/>
            <w:tabs>
              <w:tab w:val="clear" w:pos="8459"/>
              <w:tab w:val="right" w:pos="9026" w:leader="dot"/>
            </w:tabs>
            <w:rPr/>
          </w:pPr>
          <w:hyperlink w:anchor="__RefHeading___Toc2320998_3804643083">
            <w:r>
              <w:rPr>
                <w:webHidden/>
                <w:rStyle w:val="IndexLink"/>
              </w:rPr>
              <w:t>۴۹۵</w:t>
            </w:r>
            <w:r>
              <w:rPr>
                <w:rStyle w:val="IndexLink"/>
                <w:rtl w:val="true"/>
              </w:rPr>
              <w:t xml:space="preserve"> </w:t>
            </w:r>
            <w:r>
              <w:rPr>
                <w:rStyle w:val="IndexLink"/>
                <w:rtl w:val="true"/>
              </w:rPr>
              <w:t xml:space="preserve">/ </w:t>
            </w:r>
            <w:r>
              <w:rPr>
                <w:rStyle w:val="IndexLink"/>
              </w:rPr>
              <w:t>۷۷</w:t>
            </w:r>
            <w:r>
              <w:rPr>
                <w:rStyle w:val="IndexLink"/>
                <w:rtl w:val="true"/>
              </w:rPr>
              <w:t xml:space="preserve"> </w:t>
            </w:r>
            <w:r>
              <w:rPr>
                <w:rStyle w:val="IndexLink"/>
                <w:rtl w:val="true"/>
              </w:rPr>
              <w:t xml:space="preserve">. </w:t>
            </w:r>
            <w:r>
              <w:rPr>
                <w:rStyle w:val="IndexLink"/>
                <w:rtl w:val="true"/>
              </w:rPr>
              <w:t xml:space="preserve">جغرافياى تاريخى ايران </w:t>
            </w:r>
            <w:r>
              <w:rPr>
                <w:rStyle w:val="IndexLink"/>
                <w:rtl w:val="true"/>
              </w:rPr>
              <w:t>(</w:t>
            </w:r>
            <w:r>
              <w:rPr>
                <w:rStyle w:val="IndexLink"/>
                <w:rtl w:val="true"/>
              </w:rPr>
              <w:t>فارسى</w:t>
            </w:r>
            <w:r>
              <w:rPr>
                <w:rStyle w:val="IndexLink"/>
                <w:rtl w:val="true"/>
              </w:rPr>
              <w:t>)</w:t>
              <w:tab/>
            </w:r>
            <w:r>
              <w:rPr>
                <w:rStyle w:val="IndexLink"/>
              </w:rPr>
              <w:t>207</w:t>
            </w:r>
          </w:hyperlink>
        </w:p>
        <w:p>
          <w:pPr>
            <w:pStyle w:val="Contents3"/>
            <w:tabs>
              <w:tab w:val="clear" w:pos="8459"/>
              <w:tab w:val="right" w:pos="9026" w:leader="dot"/>
            </w:tabs>
            <w:rPr/>
          </w:pPr>
          <w:hyperlink w:anchor="__RefHeading___Toc2321000_3804643083">
            <w:r>
              <w:rPr>
                <w:webHidden/>
                <w:rStyle w:val="IndexLink"/>
              </w:rPr>
              <w:t>۴۹۶</w:t>
            </w:r>
            <w:r>
              <w:rPr>
                <w:rStyle w:val="IndexLink"/>
                <w:rtl w:val="true"/>
              </w:rPr>
              <w:t xml:space="preserve"> </w:t>
            </w:r>
            <w:r>
              <w:rPr>
                <w:rStyle w:val="IndexLink"/>
                <w:rtl w:val="true"/>
              </w:rPr>
              <w:t xml:space="preserve">/ </w:t>
            </w:r>
            <w:r>
              <w:rPr>
                <w:rStyle w:val="IndexLink"/>
              </w:rPr>
              <w:t>۷۸</w:t>
            </w:r>
            <w:r>
              <w:rPr>
                <w:rStyle w:val="IndexLink"/>
                <w:rtl w:val="true"/>
              </w:rPr>
              <w:t xml:space="preserve"> </w:t>
            </w:r>
            <w:r>
              <w:rPr>
                <w:rStyle w:val="IndexLink"/>
                <w:rtl w:val="true"/>
              </w:rPr>
              <w:t xml:space="preserve">. </w:t>
            </w:r>
            <w:r>
              <w:rPr>
                <w:rStyle w:val="IndexLink"/>
                <w:rtl w:val="true"/>
              </w:rPr>
              <w:t xml:space="preserve">جغرافياى تاريخى ايران </w:t>
            </w:r>
            <w:r>
              <w:rPr>
                <w:rStyle w:val="IndexLink"/>
                <w:rtl w:val="true"/>
              </w:rPr>
              <w:t>(</w:t>
            </w:r>
            <w:r>
              <w:rPr>
                <w:rStyle w:val="IndexLink"/>
                <w:rtl w:val="true"/>
              </w:rPr>
              <w:t>در قرن نهم هجرى</w:t>
            </w:r>
            <w:r>
              <w:rPr>
                <w:rStyle w:val="IndexLink"/>
                <w:rtl w:val="true"/>
              </w:rPr>
              <w:t xml:space="preserve">) : </w:t>
            </w:r>
            <w:r>
              <w:rPr>
                <w:rStyle w:val="IndexLink"/>
                <w:rtl w:val="true"/>
              </w:rPr>
              <w:t xml:space="preserve">برگرفته از كتاب قلقشندى صبح الاعشى فى صناعة الانشاء </w:t>
            </w:r>
            <w:r>
              <w:rPr>
                <w:rStyle w:val="IndexLink"/>
                <w:rtl w:val="true"/>
              </w:rPr>
              <w:t>(</w:t>
            </w:r>
            <w:r>
              <w:rPr>
                <w:rStyle w:val="IndexLink"/>
                <w:rtl w:val="true"/>
              </w:rPr>
              <w:t>فارسى</w:t>
            </w:r>
            <w:r>
              <w:rPr>
                <w:rStyle w:val="IndexLink"/>
                <w:rtl w:val="true"/>
              </w:rPr>
              <w:t>)</w:t>
              <w:tab/>
            </w:r>
            <w:r>
              <w:rPr>
                <w:rStyle w:val="IndexLink"/>
              </w:rPr>
              <w:t>208</w:t>
            </w:r>
          </w:hyperlink>
        </w:p>
        <w:p>
          <w:pPr>
            <w:pStyle w:val="Contents3"/>
            <w:tabs>
              <w:tab w:val="clear" w:pos="8459"/>
              <w:tab w:val="right" w:pos="9026" w:leader="dot"/>
            </w:tabs>
            <w:rPr/>
          </w:pPr>
          <w:hyperlink w:anchor="__RefHeading___Toc2321002_3804643083">
            <w:r>
              <w:rPr>
                <w:webHidden/>
                <w:rStyle w:val="IndexLink"/>
              </w:rPr>
              <w:t>۴۹۷</w:t>
            </w:r>
            <w:r>
              <w:rPr>
                <w:rStyle w:val="IndexLink"/>
                <w:rtl w:val="true"/>
              </w:rPr>
              <w:t xml:space="preserve"> </w:t>
            </w:r>
            <w:r>
              <w:rPr>
                <w:rStyle w:val="IndexLink"/>
                <w:rtl w:val="true"/>
              </w:rPr>
              <w:t xml:space="preserve">/ </w:t>
            </w:r>
            <w:r>
              <w:rPr>
                <w:rStyle w:val="IndexLink"/>
              </w:rPr>
              <w:t>۷۹</w:t>
            </w:r>
            <w:r>
              <w:rPr>
                <w:rStyle w:val="IndexLink"/>
                <w:rtl w:val="true"/>
              </w:rPr>
              <w:t xml:space="preserve"> </w:t>
            </w:r>
            <w:r>
              <w:rPr>
                <w:rStyle w:val="IndexLink"/>
                <w:rtl w:val="true"/>
              </w:rPr>
              <w:t xml:space="preserve">. </w:t>
            </w:r>
            <w:r>
              <w:rPr>
                <w:rStyle w:val="IndexLink"/>
                <w:rtl w:val="true"/>
              </w:rPr>
              <w:t xml:space="preserve">جغرافياى تاريخى ايران باستان </w:t>
            </w:r>
            <w:r>
              <w:rPr>
                <w:rStyle w:val="IndexLink"/>
                <w:rtl w:val="true"/>
              </w:rPr>
              <w:t>(</w:t>
            </w:r>
            <w:r>
              <w:rPr>
                <w:rStyle w:val="IndexLink"/>
                <w:rtl w:val="true"/>
              </w:rPr>
              <w:t>فارسى</w:t>
            </w:r>
            <w:r>
              <w:rPr>
                <w:rStyle w:val="IndexLink"/>
                <w:rtl w:val="true"/>
              </w:rPr>
              <w:t>)</w:t>
              <w:tab/>
            </w:r>
            <w:r>
              <w:rPr>
                <w:rStyle w:val="IndexLink"/>
              </w:rPr>
              <w:t>208</w:t>
            </w:r>
          </w:hyperlink>
        </w:p>
        <w:p>
          <w:pPr>
            <w:pStyle w:val="Contents3"/>
            <w:tabs>
              <w:tab w:val="clear" w:pos="8459"/>
              <w:tab w:val="right" w:pos="9026" w:leader="dot"/>
            </w:tabs>
            <w:rPr/>
          </w:pPr>
          <w:hyperlink w:anchor="__RefHeading___Toc2321004_3804643083">
            <w:r>
              <w:rPr>
                <w:webHidden/>
                <w:rStyle w:val="IndexLink"/>
              </w:rPr>
              <w:t>۴۹۸</w:t>
            </w:r>
            <w:r>
              <w:rPr>
                <w:rStyle w:val="IndexLink"/>
                <w:rtl w:val="true"/>
              </w:rPr>
              <w:t xml:space="preserve"> </w:t>
            </w:r>
            <w:r>
              <w:rPr>
                <w:rStyle w:val="IndexLink"/>
                <w:rtl w:val="true"/>
              </w:rPr>
              <w:t xml:space="preserve">/ </w:t>
            </w:r>
            <w:r>
              <w:rPr>
                <w:rStyle w:val="IndexLink"/>
              </w:rPr>
              <w:t>۸۰</w:t>
            </w:r>
            <w:r>
              <w:rPr>
                <w:rStyle w:val="IndexLink"/>
                <w:rtl w:val="true"/>
              </w:rPr>
              <w:t xml:space="preserve"> </w:t>
            </w:r>
            <w:r>
              <w:rPr>
                <w:rStyle w:val="IndexLink"/>
                <w:rtl w:val="true"/>
              </w:rPr>
              <w:t xml:space="preserve">. </w:t>
            </w:r>
            <w:r>
              <w:rPr>
                <w:rStyle w:val="IndexLink"/>
                <w:rtl w:val="true"/>
              </w:rPr>
              <w:t xml:space="preserve">جغرافياى تاريخى سرزمين هاى خلافت شرق </w:t>
            </w:r>
            <w:r>
              <w:rPr>
                <w:rStyle w:val="IndexLink"/>
                <w:rtl w:val="true"/>
              </w:rPr>
              <w:t xml:space="preserve">: </w:t>
            </w:r>
            <w:r>
              <w:rPr>
                <w:rStyle w:val="IndexLink"/>
                <w:rtl w:val="true"/>
              </w:rPr>
              <w:t>بين النهرين ، ايران ، و آسياى مركزى از زمان فتوحات مسلمين تا ايام تيمور</w:t>
            </w:r>
            <w:r>
              <w:rPr>
                <w:rStyle w:val="IndexLink"/>
                <w:rtl w:val="true"/>
              </w:rPr>
              <w:t>(</w:t>
            </w:r>
            <w:r>
              <w:rPr>
                <w:rStyle w:val="IndexLink"/>
                <w:rtl w:val="true"/>
              </w:rPr>
              <w:t>فارسى</w:t>
            </w:r>
            <w:r>
              <w:rPr>
                <w:rStyle w:val="IndexLink"/>
                <w:rtl w:val="true"/>
              </w:rPr>
              <w:t>)</w:t>
              <w:tab/>
            </w:r>
            <w:r>
              <w:rPr>
                <w:rStyle w:val="IndexLink"/>
              </w:rPr>
              <w:t>208</w:t>
            </w:r>
          </w:hyperlink>
        </w:p>
        <w:p>
          <w:pPr>
            <w:pStyle w:val="Contents3"/>
            <w:tabs>
              <w:tab w:val="clear" w:pos="8459"/>
              <w:tab w:val="right" w:pos="9026" w:leader="dot"/>
            </w:tabs>
            <w:rPr/>
          </w:pPr>
          <w:hyperlink w:anchor="__RefHeading___Toc2321006_3804643083">
            <w:r>
              <w:rPr>
                <w:webHidden/>
                <w:rStyle w:val="IndexLink"/>
              </w:rPr>
              <w:t>۴۹۹</w:t>
            </w:r>
            <w:r>
              <w:rPr>
                <w:rStyle w:val="IndexLink"/>
                <w:rtl w:val="true"/>
              </w:rPr>
              <w:t xml:space="preserve"> </w:t>
            </w:r>
            <w:r>
              <w:rPr>
                <w:rStyle w:val="IndexLink"/>
                <w:rtl w:val="true"/>
              </w:rPr>
              <w:t xml:space="preserve">/ </w:t>
            </w:r>
            <w:r>
              <w:rPr>
                <w:rStyle w:val="IndexLink"/>
              </w:rPr>
              <w:t>۸۱</w:t>
            </w:r>
            <w:r>
              <w:rPr>
                <w:rStyle w:val="IndexLink"/>
                <w:rtl w:val="true"/>
              </w:rPr>
              <w:t xml:space="preserve"> </w:t>
            </w:r>
            <w:r>
              <w:rPr>
                <w:rStyle w:val="IndexLink"/>
                <w:rtl w:val="true"/>
              </w:rPr>
              <w:t xml:space="preserve">. </w:t>
            </w:r>
            <w:r>
              <w:rPr>
                <w:rStyle w:val="IndexLink"/>
                <w:rtl w:val="true"/>
              </w:rPr>
              <w:t xml:space="preserve">جغرافياى تاريخى شهرها </w:t>
            </w:r>
            <w:r>
              <w:rPr>
                <w:rStyle w:val="IndexLink"/>
                <w:rtl w:val="true"/>
              </w:rPr>
              <w:t>(</w:t>
            </w:r>
            <w:r>
              <w:rPr>
                <w:rStyle w:val="IndexLink"/>
                <w:rtl w:val="true"/>
              </w:rPr>
              <w:t>فارسى</w:t>
            </w:r>
            <w:r>
              <w:rPr>
                <w:rStyle w:val="IndexLink"/>
                <w:rtl w:val="true"/>
              </w:rPr>
              <w:t>)</w:t>
              <w:tab/>
            </w:r>
            <w:r>
              <w:rPr>
                <w:rStyle w:val="IndexLink"/>
              </w:rPr>
              <w:t>208</w:t>
            </w:r>
          </w:hyperlink>
        </w:p>
        <w:p>
          <w:pPr>
            <w:pStyle w:val="Contents3"/>
            <w:tabs>
              <w:tab w:val="clear" w:pos="8459"/>
              <w:tab w:val="right" w:pos="9026" w:leader="dot"/>
            </w:tabs>
            <w:rPr/>
          </w:pPr>
          <w:hyperlink w:anchor="__RefHeading___Toc2321008_3804643083">
            <w:r>
              <w:rPr>
                <w:webHidden/>
                <w:rStyle w:val="IndexLink"/>
              </w:rPr>
              <w:t>۵۰۰</w:t>
            </w:r>
            <w:r>
              <w:rPr>
                <w:rStyle w:val="IndexLink"/>
                <w:rtl w:val="true"/>
              </w:rPr>
              <w:t xml:space="preserve"> </w:t>
            </w:r>
            <w:r>
              <w:rPr>
                <w:rStyle w:val="IndexLink"/>
                <w:rtl w:val="true"/>
              </w:rPr>
              <w:t xml:space="preserve">/ </w:t>
            </w:r>
            <w:r>
              <w:rPr>
                <w:rStyle w:val="IndexLink"/>
              </w:rPr>
              <w:t>۸۲</w:t>
            </w:r>
            <w:r>
              <w:rPr>
                <w:rStyle w:val="IndexLink"/>
                <w:rtl w:val="true"/>
              </w:rPr>
              <w:t xml:space="preserve"> </w:t>
            </w:r>
            <w:r>
              <w:rPr>
                <w:rStyle w:val="IndexLink"/>
                <w:rtl w:val="true"/>
              </w:rPr>
              <w:t xml:space="preserve">. </w:t>
            </w:r>
            <w:r>
              <w:rPr>
                <w:rStyle w:val="IndexLink"/>
                <w:rtl w:val="true"/>
              </w:rPr>
              <w:t xml:space="preserve">جغرافياى مشاهد </w:t>
            </w:r>
            <w:r>
              <w:rPr>
                <w:rStyle w:val="IndexLink"/>
                <w:rtl w:val="true"/>
              </w:rPr>
              <w:t>(</w:t>
            </w:r>
            <w:r>
              <w:rPr>
                <w:rStyle w:val="IndexLink"/>
                <w:rtl w:val="true"/>
              </w:rPr>
              <w:t>فارسى</w:t>
            </w:r>
            <w:r>
              <w:rPr>
                <w:rStyle w:val="IndexLink"/>
                <w:rtl w:val="true"/>
              </w:rPr>
              <w:t>)</w:t>
              <w:tab/>
            </w:r>
            <w:r>
              <w:rPr>
                <w:rStyle w:val="IndexLink"/>
              </w:rPr>
              <w:t>209</w:t>
            </w:r>
          </w:hyperlink>
        </w:p>
        <w:p>
          <w:pPr>
            <w:pStyle w:val="Contents3"/>
            <w:tabs>
              <w:tab w:val="clear" w:pos="8459"/>
              <w:tab w:val="right" w:pos="9026" w:leader="dot"/>
            </w:tabs>
            <w:rPr/>
          </w:pPr>
          <w:hyperlink w:anchor="__RefHeading___Toc2321010_3804643083">
            <w:r>
              <w:rPr>
                <w:webHidden/>
                <w:rStyle w:val="IndexLink"/>
              </w:rPr>
              <w:t>۵۰۱</w:t>
            </w:r>
            <w:r>
              <w:rPr>
                <w:rStyle w:val="IndexLink"/>
                <w:rtl w:val="true"/>
              </w:rPr>
              <w:t xml:space="preserve"> </w:t>
            </w:r>
            <w:r>
              <w:rPr>
                <w:rStyle w:val="IndexLink"/>
                <w:rtl w:val="true"/>
              </w:rPr>
              <w:t xml:space="preserve">/ </w:t>
            </w:r>
            <w:r>
              <w:rPr>
                <w:rStyle w:val="IndexLink"/>
              </w:rPr>
              <w:t>۸۳</w:t>
            </w:r>
            <w:r>
              <w:rPr>
                <w:rStyle w:val="IndexLink"/>
                <w:rtl w:val="true"/>
              </w:rPr>
              <w:t xml:space="preserve"> </w:t>
            </w:r>
            <w:r>
              <w:rPr>
                <w:rStyle w:val="IndexLink"/>
                <w:rtl w:val="true"/>
              </w:rPr>
              <w:t xml:space="preserve">. </w:t>
            </w:r>
            <w:r>
              <w:rPr>
                <w:rStyle w:val="IndexLink"/>
                <w:rtl w:val="true"/>
              </w:rPr>
              <w:t xml:space="preserve">جغرافياى مفصّل ايران </w:t>
            </w:r>
            <w:r>
              <w:rPr>
                <w:rStyle w:val="IndexLink"/>
                <w:rtl w:val="true"/>
              </w:rPr>
              <w:t>(</w:t>
            </w:r>
            <w:r>
              <w:rPr>
                <w:rStyle w:val="IndexLink"/>
                <w:rtl w:val="true"/>
              </w:rPr>
              <w:t>فارسى</w:t>
            </w:r>
            <w:r>
              <w:rPr>
                <w:rStyle w:val="IndexLink"/>
                <w:rtl w:val="true"/>
              </w:rPr>
              <w:t>)</w:t>
              <w:tab/>
            </w:r>
            <w:r>
              <w:rPr>
                <w:rStyle w:val="IndexLink"/>
              </w:rPr>
              <w:t>210</w:t>
            </w:r>
          </w:hyperlink>
        </w:p>
        <w:p>
          <w:pPr>
            <w:pStyle w:val="Contents3"/>
            <w:tabs>
              <w:tab w:val="clear" w:pos="8459"/>
              <w:tab w:val="right" w:pos="9026" w:leader="dot"/>
            </w:tabs>
            <w:rPr/>
          </w:pPr>
          <w:hyperlink w:anchor="__RefHeading___Toc2321012_3804643083">
            <w:r>
              <w:rPr>
                <w:webHidden/>
                <w:rStyle w:val="IndexLink"/>
              </w:rPr>
              <w:t>۵۰۳</w:t>
            </w:r>
            <w:r>
              <w:rPr>
                <w:rStyle w:val="IndexLink"/>
                <w:rtl w:val="true"/>
              </w:rPr>
              <w:t xml:space="preserve"> </w:t>
            </w:r>
            <w:r>
              <w:rPr>
                <w:rStyle w:val="IndexLink"/>
                <w:rtl w:val="true"/>
              </w:rPr>
              <w:t xml:space="preserve">/ </w:t>
            </w:r>
            <w:r>
              <w:rPr>
                <w:rStyle w:val="IndexLink"/>
              </w:rPr>
              <w:t>۸۵</w:t>
            </w:r>
            <w:r>
              <w:rPr>
                <w:rStyle w:val="IndexLink"/>
                <w:rtl w:val="true"/>
              </w:rPr>
              <w:t xml:space="preserve"> </w:t>
            </w:r>
            <w:r>
              <w:rPr>
                <w:rStyle w:val="IndexLink"/>
                <w:rtl w:val="true"/>
              </w:rPr>
              <w:t xml:space="preserve">. </w:t>
            </w:r>
            <w:r>
              <w:rPr>
                <w:rStyle w:val="IndexLink"/>
                <w:rtl w:val="true"/>
              </w:rPr>
              <w:t xml:space="preserve">جهان نامه </w:t>
            </w:r>
            <w:r>
              <w:rPr>
                <w:rStyle w:val="IndexLink"/>
                <w:rtl w:val="true"/>
              </w:rPr>
              <w:t xml:space="preserve">: </w:t>
            </w:r>
            <w:r>
              <w:rPr>
                <w:rStyle w:val="IndexLink"/>
                <w:rtl w:val="true"/>
              </w:rPr>
              <w:t xml:space="preserve">متن جغرافيائى تأليف شده در </w:t>
            </w:r>
            <w:r>
              <w:rPr>
                <w:rStyle w:val="IndexLink"/>
              </w:rPr>
              <w:t>۶۰۵</w:t>
            </w:r>
            <w:r>
              <w:rPr>
                <w:rStyle w:val="IndexLink"/>
                <w:rtl w:val="true"/>
              </w:rPr>
              <w:t xml:space="preserve"> هجرى</w:t>
            </w:r>
            <w:r>
              <w:rPr>
                <w:rStyle w:val="IndexLink"/>
                <w:rtl w:val="true"/>
              </w:rPr>
              <w:t>(</w:t>
            </w:r>
            <w:r>
              <w:rPr>
                <w:rStyle w:val="IndexLink"/>
                <w:rtl w:val="true"/>
              </w:rPr>
              <w:t>فارسى</w:t>
            </w:r>
            <w:r>
              <w:rPr>
                <w:rStyle w:val="IndexLink"/>
                <w:rtl w:val="true"/>
              </w:rPr>
              <w:t>)</w:t>
              <w:tab/>
            </w:r>
            <w:r>
              <w:rPr>
                <w:rStyle w:val="IndexLink"/>
              </w:rPr>
              <w:t>210</w:t>
            </w:r>
          </w:hyperlink>
        </w:p>
        <w:p>
          <w:pPr>
            <w:pStyle w:val="Contents3"/>
            <w:tabs>
              <w:tab w:val="clear" w:pos="8459"/>
              <w:tab w:val="right" w:pos="9026" w:leader="dot"/>
            </w:tabs>
            <w:rPr/>
          </w:pPr>
          <w:hyperlink w:anchor="__RefHeading___Toc2321014_3804643083">
            <w:r>
              <w:rPr>
                <w:webHidden/>
                <w:rStyle w:val="IndexLink"/>
              </w:rPr>
              <w:t>۵۰۴</w:t>
            </w:r>
            <w:r>
              <w:rPr>
                <w:rStyle w:val="IndexLink"/>
                <w:rtl w:val="true"/>
              </w:rPr>
              <w:t xml:space="preserve"> </w:t>
            </w:r>
            <w:r>
              <w:rPr>
                <w:rStyle w:val="IndexLink"/>
                <w:rtl w:val="true"/>
              </w:rPr>
              <w:t xml:space="preserve">/ </w:t>
            </w:r>
            <w:r>
              <w:rPr>
                <w:rStyle w:val="IndexLink"/>
              </w:rPr>
              <w:t>۸۶</w:t>
            </w:r>
            <w:r>
              <w:rPr>
                <w:rStyle w:val="IndexLink"/>
                <w:rtl w:val="true"/>
              </w:rPr>
              <w:t xml:space="preserve"> </w:t>
            </w:r>
            <w:r>
              <w:rPr>
                <w:rStyle w:val="IndexLink"/>
                <w:rtl w:val="true"/>
              </w:rPr>
              <w:t xml:space="preserve">. </w:t>
            </w:r>
            <w:r>
              <w:rPr>
                <w:rStyle w:val="IndexLink"/>
                <w:rtl w:val="true"/>
              </w:rPr>
              <w:t xml:space="preserve">حدائق السياحة </w:t>
            </w:r>
            <w:r>
              <w:rPr>
                <w:rStyle w:val="IndexLink"/>
                <w:rtl w:val="true"/>
              </w:rPr>
              <w:t>(</w:t>
            </w:r>
            <w:r>
              <w:rPr>
                <w:rStyle w:val="IndexLink"/>
                <w:rtl w:val="true"/>
              </w:rPr>
              <w:t>فارسى</w:t>
            </w:r>
            <w:r>
              <w:rPr>
                <w:rStyle w:val="IndexLink"/>
                <w:rtl w:val="true"/>
              </w:rPr>
              <w:t>)</w:t>
              <w:tab/>
            </w:r>
            <w:r>
              <w:rPr>
                <w:rStyle w:val="IndexLink"/>
              </w:rPr>
              <w:t>211</w:t>
            </w:r>
          </w:hyperlink>
        </w:p>
        <w:p>
          <w:pPr>
            <w:pStyle w:val="Contents3"/>
            <w:tabs>
              <w:tab w:val="clear" w:pos="8459"/>
              <w:tab w:val="right" w:pos="9026" w:leader="dot"/>
            </w:tabs>
            <w:rPr/>
          </w:pPr>
          <w:hyperlink w:anchor="__RefHeading___Toc2321016_3804643083">
            <w:r>
              <w:rPr>
                <w:webHidden/>
                <w:rStyle w:val="IndexLink"/>
              </w:rPr>
              <w:t>۵۰۵</w:t>
            </w:r>
            <w:r>
              <w:rPr>
                <w:rStyle w:val="IndexLink"/>
                <w:rtl w:val="true"/>
              </w:rPr>
              <w:t xml:space="preserve"> </w:t>
            </w:r>
            <w:r>
              <w:rPr>
                <w:rStyle w:val="IndexLink"/>
                <w:rtl w:val="true"/>
              </w:rPr>
              <w:t xml:space="preserve">/ </w:t>
            </w:r>
            <w:r>
              <w:rPr>
                <w:rStyle w:val="IndexLink"/>
              </w:rPr>
              <w:t>۸۷</w:t>
            </w:r>
            <w:r>
              <w:rPr>
                <w:rStyle w:val="IndexLink"/>
                <w:rtl w:val="true"/>
              </w:rPr>
              <w:t xml:space="preserve"> </w:t>
            </w:r>
            <w:r>
              <w:rPr>
                <w:rStyle w:val="IndexLink"/>
                <w:rtl w:val="true"/>
              </w:rPr>
              <w:t xml:space="preserve">. </w:t>
            </w:r>
            <w:r>
              <w:rPr>
                <w:rStyle w:val="IndexLink"/>
                <w:rtl w:val="true"/>
              </w:rPr>
              <w:t xml:space="preserve">حدود العالم من المشرق الى المغرب </w:t>
            </w:r>
            <w:r>
              <w:rPr>
                <w:rStyle w:val="IndexLink"/>
                <w:rtl w:val="true"/>
              </w:rPr>
              <w:t>(</w:t>
            </w:r>
            <w:r>
              <w:rPr>
                <w:rStyle w:val="IndexLink"/>
                <w:rtl w:val="true"/>
              </w:rPr>
              <w:t>فارسى</w:t>
            </w:r>
            <w:r>
              <w:rPr>
                <w:rStyle w:val="IndexLink"/>
                <w:rtl w:val="true"/>
              </w:rPr>
              <w:t>)</w:t>
              <w:tab/>
            </w:r>
            <w:r>
              <w:rPr>
                <w:rStyle w:val="IndexLink"/>
              </w:rPr>
              <w:t>211</w:t>
            </w:r>
          </w:hyperlink>
        </w:p>
        <w:p>
          <w:pPr>
            <w:pStyle w:val="Contents3"/>
            <w:tabs>
              <w:tab w:val="clear" w:pos="8459"/>
              <w:tab w:val="right" w:pos="9026" w:leader="dot"/>
            </w:tabs>
            <w:rPr/>
          </w:pPr>
          <w:hyperlink w:anchor="__RefHeading___Toc2321018_3804643083">
            <w:r>
              <w:rPr>
                <w:webHidden/>
                <w:rStyle w:val="IndexLink"/>
              </w:rPr>
              <w:t>۵۰۶</w:t>
            </w:r>
            <w:r>
              <w:rPr>
                <w:rStyle w:val="IndexLink"/>
                <w:rtl w:val="true"/>
              </w:rPr>
              <w:t xml:space="preserve"> </w:t>
            </w:r>
            <w:r>
              <w:rPr>
                <w:rStyle w:val="IndexLink"/>
                <w:rtl w:val="true"/>
              </w:rPr>
              <w:t xml:space="preserve">/ </w:t>
            </w:r>
            <w:r>
              <w:rPr>
                <w:rStyle w:val="IndexLink"/>
              </w:rPr>
              <w:t>۸۸</w:t>
            </w:r>
            <w:r>
              <w:rPr>
                <w:rStyle w:val="IndexLink"/>
                <w:rtl w:val="true"/>
              </w:rPr>
              <w:t xml:space="preserve"> </w:t>
            </w:r>
            <w:r>
              <w:rPr>
                <w:rStyle w:val="IndexLink"/>
                <w:rtl w:val="true"/>
              </w:rPr>
              <w:t xml:space="preserve">. </w:t>
            </w:r>
            <w:r>
              <w:rPr>
                <w:rStyle w:val="IndexLink"/>
                <w:rtl w:val="true"/>
              </w:rPr>
              <w:t xml:space="preserve">حوزه هاى علميه شيعه در گستره جهان </w:t>
            </w:r>
            <w:r>
              <w:rPr>
                <w:rStyle w:val="IndexLink"/>
                <w:rtl w:val="true"/>
              </w:rPr>
              <w:t>(</w:t>
            </w:r>
            <w:r>
              <w:rPr>
                <w:rStyle w:val="IndexLink"/>
                <w:rtl w:val="true"/>
              </w:rPr>
              <w:t>فارسى</w:t>
            </w:r>
            <w:r>
              <w:rPr>
                <w:rStyle w:val="IndexLink"/>
                <w:rtl w:val="true"/>
              </w:rPr>
              <w:t>)</w:t>
              <w:tab/>
            </w:r>
            <w:r>
              <w:rPr>
                <w:rStyle w:val="IndexLink"/>
              </w:rPr>
              <w:t>211</w:t>
            </w:r>
          </w:hyperlink>
        </w:p>
        <w:p>
          <w:pPr>
            <w:pStyle w:val="Contents3"/>
            <w:tabs>
              <w:tab w:val="clear" w:pos="8459"/>
              <w:tab w:val="right" w:pos="9026" w:leader="dot"/>
            </w:tabs>
            <w:rPr/>
          </w:pPr>
          <w:hyperlink w:anchor="__RefHeading___Toc2321020_3804643083">
            <w:r>
              <w:rPr>
                <w:webHidden/>
                <w:rStyle w:val="IndexLink"/>
              </w:rPr>
              <w:t>۵۰۷</w:t>
            </w:r>
            <w:r>
              <w:rPr>
                <w:rStyle w:val="IndexLink"/>
                <w:rtl w:val="true"/>
              </w:rPr>
              <w:t xml:space="preserve"> </w:t>
            </w:r>
            <w:r>
              <w:rPr>
                <w:rStyle w:val="IndexLink"/>
                <w:rtl w:val="true"/>
              </w:rPr>
              <w:t xml:space="preserve">/ </w:t>
            </w:r>
            <w:r>
              <w:rPr>
                <w:rStyle w:val="IndexLink"/>
              </w:rPr>
              <w:t>۸۹</w:t>
            </w:r>
            <w:r>
              <w:rPr>
                <w:rStyle w:val="IndexLink"/>
                <w:rtl w:val="true"/>
              </w:rPr>
              <w:t xml:space="preserve"> </w:t>
            </w:r>
            <w:r>
              <w:rPr>
                <w:rStyle w:val="IndexLink"/>
                <w:rtl w:val="true"/>
              </w:rPr>
              <w:t xml:space="preserve">. </w:t>
            </w:r>
            <w:r>
              <w:rPr>
                <w:rStyle w:val="IndexLink"/>
                <w:rtl w:val="true"/>
              </w:rPr>
              <w:t xml:space="preserve">خاطرات آيت الله خلخالى </w:t>
            </w:r>
            <w:r>
              <w:rPr>
                <w:rStyle w:val="IndexLink"/>
                <w:rtl w:val="true"/>
              </w:rPr>
              <w:t>(</w:t>
            </w:r>
            <w:r>
              <w:rPr>
                <w:rStyle w:val="IndexLink"/>
                <w:rtl w:val="true"/>
              </w:rPr>
              <w:t>فارسى</w:t>
            </w:r>
            <w:r>
              <w:rPr>
                <w:rStyle w:val="IndexLink"/>
                <w:rtl w:val="true"/>
              </w:rPr>
              <w:t>)</w:t>
              <w:tab/>
            </w:r>
            <w:r>
              <w:rPr>
                <w:rStyle w:val="IndexLink"/>
              </w:rPr>
              <w:t>211</w:t>
            </w:r>
          </w:hyperlink>
        </w:p>
        <w:p>
          <w:pPr>
            <w:pStyle w:val="Contents3"/>
            <w:tabs>
              <w:tab w:val="clear" w:pos="8459"/>
              <w:tab w:val="right" w:pos="9026" w:leader="dot"/>
            </w:tabs>
            <w:rPr/>
          </w:pPr>
          <w:hyperlink w:anchor="__RefHeading___Toc2321022_3804643083">
            <w:r>
              <w:rPr>
                <w:webHidden/>
                <w:rStyle w:val="IndexLink"/>
              </w:rPr>
              <w:t>۵۰۸</w:t>
            </w:r>
            <w:r>
              <w:rPr>
                <w:rStyle w:val="IndexLink"/>
                <w:rtl w:val="true"/>
              </w:rPr>
              <w:t xml:space="preserve"> </w:t>
            </w:r>
            <w:r>
              <w:rPr>
                <w:rStyle w:val="IndexLink"/>
                <w:rtl w:val="true"/>
              </w:rPr>
              <w:t xml:space="preserve">/ </w:t>
            </w:r>
            <w:r>
              <w:rPr>
                <w:rStyle w:val="IndexLink"/>
              </w:rPr>
              <w:t>۹۰</w:t>
            </w:r>
            <w:r>
              <w:rPr>
                <w:rStyle w:val="IndexLink"/>
                <w:rtl w:val="true"/>
              </w:rPr>
              <w:t xml:space="preserve"> </w:t>
            </w:r>
            <w:r>
              <w:rPr>
                <w:rStyle w:val="IndexLink"/>
                <w:rtl w:val="true"/>
              </w:rPr>
              <w:t xml:space="preserve">. </w:t>
            </w:r>
            <w:r>
              <w:rPr>
                <w:rStyle w:val="IndexLink"/>
                <w:rtl w:val="true"/>
              </w:rPr>
              <w:t xml:space="preserve">خريدة القصر و جريدة العصر </w:t>
            </w:r>
            <w:r>
              <w:rPr>
                <w:rStyle w:val="IndexLink"/>
                <w:rtl w:val="true"/>
              </w:rPr>
              <w:t xml:space="preserve">: </w:t>
            </w:r>
            <w:r>
              <w:rPr>
                <w:rStyle w:val="IndexLink"/>
                <w:rtl w:val="true"/>
              </w:rPr>
              <w:t xml:space="preserve">فى ذكر فضلاء اهل فارس </w:t>
            </w:r>
            <w:r>
              <w:rPr>
                <w:rStyle w:val="IndexLink"/>
                <w:rtl w:val="true"/>
              </w:rPr>
              <w:t>(</w:t>
            </w:r>
            <w:r>
              <w:rPr>
                <w:rStyle w:val="IndexLink"/>
                <w:rtl w:val="true"/>
              </w:rPr>
              <w:t>عربى</w:t>
            </w:r>
            <w:r>
              <w:rPr>
                <w:rStyle w:val="IndexLink"/>
                <w:rtl w:val="true"/>
              </w:rPr>
              <w:t>)</w:t>
              <w:tab/>
            </w:r>
            <w:r>
              <w:rPr>
                <w:rStyle w:val="IndexLink"/>
              </w:rPr>
              <w:t>211</w:t>
            </w:r>
          </w:hyperlink>
        </w:p>
        <w:p>
          <w:pPr>
            <w:pStyle w:val="Contents3"/>
            <w:tabs>
              <w:tab w:val="clear" w:pos="8459"/>
              <w:tab w:val="right" w:pos="9026" w:leader="dot"/>
            </w:tabs>
            <w:rPr/>
          </w:pPr>
          <w:hyperlink w:anchor="__RefHeading___Toc2321024_3804643083">
            <w:r>
              <w:rPr>
                <w:webHidden/>
                <w:rStyle w:val="IndexLink"/>
              </w:rPr>
              <w:t>۵۰۹</w:t>
            </w:r>
            <w:r>
              <w:rPr>
                <w:rStyle w:val="IndexLink"/>
                <w:rtl w:val="true"/>
              </w:rPr>
              <w:t xml:space="preserve"> </w:t>
            </w:r>
            <w:r>
              <w:rPr>
                <w:rStyle w:val="IndexLink"/>
                <w:rtl w:val="true"/>
              </w:rPr>
              <w:t xml:space="preserve">/ </w:t>
            </w:r>
            <w:r>
              <w:rPr>
                <w:rStyle w:val="IndexLink"/>
              </w:rPr>
              <w:t>۹۱</w:t>
            </w:r>
            <w:r>
              <w:rPr>
                <w:rStyle w:val="IndexLink"/>
                <w:rtl w:val="true"/>
              </w:rPr>
              <w:t xml:space="preserve"> </w:t>
            </w:r>
            <w:r>
              <w:rPr>
                <w:rStyle w:val="IndexLink"/>
                <w:rtl w:val="true"/>
              </w:rPr>
              <w:t xml:space="preserve">. </w:t>
            </w:r>
            <w:r>
              <w:rPr>
                <w:rStyle w:val="IndexLink"/>
                <w:rtl w:val="true"/>
              </w:rPr>
              <w:t xml:space="preserve">خزائن </w:t>
            </w:r>
            <w:r>
              <w:rPr>
                <w:rStyle w:val="IndexLink"/>
                <w:rtl w:val="true"/>
              </w:rPr>
              <w:t>(</w:t>
            </w:r>
            <w:r>
              <w:rPr>
                <w:rStyle w:val="IndexLink"/>
                <w:rtl w:val="true"/>
              </w:rPr>
              <w:t>عربى و فارسى</w:t>
            </w:r>
            <w:r>
              <w:rPr>
                <w:rStyle w:val="IndexLink"/>
                <w:rtl w:val="true"/>
              </w:rPr>
              <w:t>)</w:t>
              <w:tab/>
            </w:r>
            <w:r>
              <w:rPr>
                <w:rStyle w:val="IndexLink"/>
              </w:rPr>
              <w:t>212</w:t>
            </w:r>
          </w:hyperlink>
        </w:p>
        <w:p>
          <w:pPr>
            <w:pStyle w:val="Contents3"/>
            <w:tabs>
              <w:tab w:val="clear" w:pos="8459"/>
              <w:tab w:val="right" w:pos="9026" w:leader="dot"/>
            </w:tabs>
            <w:rPr/>
          </w:pPr>
          <w:hyperlink w:anchor="__RefHeading___Toc2321026_3804643083">
            <w:r>
              <w:rPr>
                <w:webHidden/>
                <w:rStyle w:val="IndexLink"/>
              </w:rPr>
              <w:t>۵۱۰</w:t>
            </w:r>
            <w:r>
              <w:rPr>
                <w:rStyle w:val="IndexLink"/>
                <w:rtl w:val="true"/>
              </w:rPr>
              <w:t xml:space="preserve"> </w:t>
            </w:r>
            <w:r>
              <w:rPr>
                <w:rStyle w:val="IndexLink"/>
                <w:rtl w:val="true"/>
              </w:rPr>
              <w:t xml:space="preserve">/ </w:t>
            </w:r>
            <w:r>
              <w:rPr>
                <w:rStyle w:val="IndexLink"/>
              </w:rPr>
              <w:t>۹۲</w:t>
            </w:r>
            <w:r>
              <w:rPr>
                <w:rStyle w:val="IndexLink"/>
                <w:rtl w:val="true"/>
              </w:rPr>
              <w:t xml:space="preserve"> </w:t>
            </w:r>
            <w:r>
              <w:rPr>
                <w:rStyle w:val="IndexLink"/>
                <w:rtl w:val="true"/>
              </w:rPr>
              <w:t xml:space="preserve">. </w:t>
            </w:r>
            <w:r>
              <w:rPr>
                <w:rStyle w:val="IndexLink"/>
                <w:rtl w:val="true"/>
              </w:rPr>
              <w:t xml:space="preserve">دارالضربهاى ايران در دوره ء اسلامى </w:t>
            </w:r>
            <w:r>
              <w:rPr>
                <w:rStyle w:val="IndexLink"/>
                <w:rtl w:val="true"/>
              </w:rPr>
              <w:t>(</w:t>
            </w:r>
            <w:r>
              <w:rPr>
                <w:rStyle w:val="IndexLink"/>
                <w:rtl w:val="true"/>
              </w:rPr>
              <w:t>فارسى</w:t>
            </w:r>
            <w:r>
              <w:rPr>
                <w:rStyle w:val="IndexLink"/>
                <w:rtl w:val="true"/>
              </w:rPr>
              <w:t>)</w:t>
              <w:tab/>
            </w:r>
            <w:r>
              <w:rPr>
                <w:rStyle w:val="IndexLink"/>
              </w:rPr>
              <w:t>212</w:t>
            </w:r>
          </w:hyperlink>
        </w:p>
        <w:p>
          <w:pPr>
            <w:pStyle w:val="Contents3"/>
            <w:tabs>
              <w:tab w:val="clear" w:pos="8459"/>
              <w:tab w:val="right" w:pos="9026" w:leader="dot"/>
            </w:tabs>
            <w:rPr/>
          </w:pPr>
          <w:hyperlink w:anchor="__RefHeading___Toc2321028_3804643083">
            <w:r>
              <w:rPr>
                <w:webHidden/>
                <w:rStyle w:val="IndexLink"/>
              </w:rPr>
              <w:t>۵۱۱</w:t>
            </w:r>
            <w:r>
              <w:rPr>
                <w:rStyle w:val="IndexLink"/>
                <w:rtl w:val="true"/>
              </w:rPr>
              <w:t xml:space="preserve"> </w:t>
            </w:r>
            <w:r>
              <w:rPr>
                <w:rStyle w:val="IndexLink"/>
                <w:rtl w:val="true"/>
              </w:rPr>
              <w:t xml:space="preserve">/ </w:t>
            </w:r>
            <w:r>
              <w:rPr>
                <w:rStyle w:val="IndexLink"/>
              </w:rPr>
              <w:t>۹۳</w:t>
            </w:r>
            <w:r>
              <w:rPr>
                <w:rStyle w:val="IndexLink"/>
                <w:rtl w:val="true"/>
              </w:rPr>
              <w:t xml:space="preserve"> </w:t>
            </w:r>
            <w:r>
              <w:rPr>
                <w:rStyle w:val="IndexLink"/>
                <w:rtl w:val="true"/>
              </w:rPr>
              <w:t xml:space="preserve">. </w:t>
            </w:r>
            <w:r>
              <w:rPr>
                <w:rStyle w:val="IndexLink"/>
                <w:rtl w:val="true"/>
              </w:rPr>
              <w:t>داستان شهربانو</w:t>
            </w:r>
            <w:r>
              <w:rPr>
                <w:rStyle w:val="IndexLink"/>
                <w:rtl w:val="true"/>
              </w:rPr>
              <w:t xml:space="preserve">: </w:t>
            </w:r>
            <w:r>
              <w:rPr>
                <w:rStyle w:val="IndexLink"/>
                <w:rtl w:val="true"/>
              </w:rPr>
              <w:t>وقايع ايران در پايان عهد ساسانيان وزمان حمله عرب</w:t>
            </w:r>
            <w:r>
              <w:rPr>
                <w:rStyle w:val="IndexLink"/>
                <w:rtl w:val="true"/>
              </w:rPr>
              <w:t>(</w:t>
            </w:r>
            <w:r>
              <w:rPr>
                <w:rStyle w:val="IndexLink"/>
                <w:rtl w:val="true"/>
              </w:rPr>
              <w:t>فارسى</w:t>
            </w:r>
            <w:r>
              <w:rPr>
                <w:rStyle w:val="IndexLink"/>
                <w:rtl w:val="true"/>
              </w:rPr>
              <w:t>)</w:t>
              <w:tab/>
            </w:r>
            <w:r>
              <w:rPr>
                <w:rStyle w:val="IndexLink"/>
              </w:rPr>
              <w:t>212</w:t>
            </w:r>
          </w:hyperlink>
        </w:p>
        <w:p>
          <w:pPr>
            <w:pStyle w:val="Contents3"/>
            <w:tabs>
              <w:tab w:val="clear" w:pos="8459"/>
              <w:tab w:val="right" w:pos="9026" w:leader="dot"/>
            </w:tabs>
            <w:rPr/>
          </w:pPr>
          <w:hyperlink w:anchor="__RefHeading___Toc2321030_3804643083">
            <w:r>
              <w:rPr>
                <w:webHidden/>
                <w:rStyle w:val="IndexLink"/>
              </w:rPr>
              <w:t>۵۱۲</w:t>
            </w:r>
            <w:r>
              <w:rPr>
                <w:rStyle w:val="IndexLink"/>
                <w:rtl w:val="true"/>
              </w:rPr>
              <w:t xml:space="preserve"> </w:t>
            </w:r>
            <w:r>
              <w:rPr>
                <w:rStyle w:val="IndexLink"/>
                <w:rtl w:val="true"/>
              </w:rPr>
              <w:t xml:space="preserve">/ </w:t>
            </w:r>
            <w:r>
              <w:rPr>
                <w:rStyle w:val="IndexLink"/>
              </w:rPr>
              <w:t>۹۴</w:t>
            </w:r>
            <w:r>
              <w:rPr>
                <w:rStyle w:val="IndexLink"/>
                <w:rtl w:val="true"/>
              </w:rPr>
              <w:t xml:space="preserve"> </w:t>
            </w:r>
            <w:r>
              <w:rPr>
                <w:rStyle w:val="IndexLink"/>
                <w:rtl w:val="true"/>
              </w:rPr>
              <w:t xml:space="preserve">. </w:t>
            </w:r>
            <w:r>
              <w:rPr>
                <w:rStyle w:val="IndexLink"/>
                <w:rtl w:val="true"/>
              </w:rPr>
              <w:t xml:space="preserve">دائرة المعارف </w:t>
            </w:r>
            <w:r>
              <w:rPr>
                <w:rStyle w:val="IndexLink"/>
                <w:rtl w:val="true"/>
              </w:rPr>
              <w:t>(</w:t>
            </w:r>
            <w:r>
              <w:rPr>
                <w:rStyle w:val="IndexLink"/>
                <w:rtl w:val="true"/>
              </w:rPr>
              <w:t>عربى</w:t>
            </w:r>
            <w:r>
              <w:rPr>
                <w:rStyle w:val="IndexLink"/>
                <w:rtl w:val="true"/>
              </w:rPr>
              <w:t>)</w:t>
              <w:tab/>
            </w:r>
            <w:r>
              <w:rPr>
                <w:rStyle w:val="IndexLink"/>
              </w:rPr>
              <w:t>212</w:t>
            </w:r>
          </w:hyperlink>
        </w:p>
        <w:p>
          <w:pPr>
            <w:pStyle w:val="Contents3"/>
            <w:tabs>
              <w:tab w:val="clear" w:pos="8459"/>
              <w:tab w:val="right" w:pos="9026" w:leader="dot"/>
            </w:tabs>
            <w:rPr/>
          </w:pPr>
          <w:hyperlink w:anchor="__RefHeading___Toc2321032_3804643083">
            <w:r>
              <w:rPr>
                <w:webHidden/>
                <w:rStyle w:val="IndexLink"/>
              </w:rPr>
              <w:t>۵۱۳</w:t>
            </w:r>
            <w:r>
              <w:rPr>
                <w:rStyle w:val="IndexLink"/>
                <w:rtl w:val="true"/>
              </w:rPr>
              <w:t xml:space="preserve"> </w:t>
            </w:r>
            <w:r>
              <w:rPr>
                <w:rStyle w:val="IndexLink"/>
                <w:rtl w:val="true"/>
              </w:rPr>
              <w:t xml:space="preserve">/ </w:t>
            </w:r>
            <w:r>
              <w:rPr>
                <w:rStyle w:val="IndexLink"/>
              </w:rPr>
              <w:t>۹۵</w:t>
            </w:r>
            <w:r>
              <w:rPr>
                <w:rStyle w:val="IndexLink"/>
                <w:rtl w:val="true"/>
              </w:rPr>
              <w:t xml:space="preserve"> </w:t>
            </w:r>
            <w:r>
              <w:rPr>
                <w:rStyle w:val="IndexLink"/>
                <w:rtl w:val="true"/>
              </w:rPr>
              <w:t xml:space="preserve">. </w:t>
            </w:r>
            <w:r>
              <w:rPr>
                <w:rStyle w:val="IndexLink"/>
                <w:rtl w:val="true"/>
              </w:rPr>
              <w:t xml:space="preserve">دائرة المعارف الاسلامية </w:t>
            </w:r>
            <w:r>
              <w:rPr>
                <w:rStyle w:val="IndexLink"/>
                <w:rtl w:val="true"/>
              </w:rPr>
              <w:t>(</w:t>
            </w:r>
            <w:r>
              <w:rPr>
                <w:rStyle w:val="IndexLink"/>
                <w:rtl w:val="true"/>
              </w:rPr>
              <w:t>عربى</w:t>
            </w:r>
            <w:r>
              <w:rPr>
                <w:rStyle w:val="IndexLink"/>
                <w:rtl w:val="true"/>
              </w:rPr>
              <w:t>)</w:t>
              <w:tab/>
            </w:r>
            <w:r>
              <w:rPr>
                <w:rStyle w:val="IndexLink"/>
              </w:rPr>
              <w:t>213</w:t>
            </w:r>
          </w:hyperlink>
        </w:p>
        <w:p>
          <w:pPr>
            <w:pStyle w:val="Contents3"/>
            <w:tabs>
              <w:tab w:val="clear" w:pos="8459"/>
              <w:tab w:val="right" w:pos="9026" w:leader="dot"/>
            </w:tabs>
            <w:rPr/>
          </w:pPr>
          <w:hyperlink w:anchor="__RefHeading___Toc2321034_3804643083">
            <w:r>
              <w:rPr>
                <w:webHidden/>
                <w:rStyle w:val="IndexLink"/>
              </w:rPr>
              <w:t>۵۱۴</w:t>
            </w:r>
            <w:r>
              <w:rPr>
                <w:rStyle w:val="IndexLink"/>
                <w:rtl w:val="true"/>
              </w:rPr>
              <w:t xml:space="preserve"> </w:t>
            </w:r>
            <w:r>
              <w:rPr>
                <w:rStyle w:val="IndexLink"/>
                <w:rtl w:val="true"/>
              </w:rPr>
              <w:t xml:space="preserve">/ </w:t>
            </w:r>
            <w:r>
              <w:rPr>
                <w:rStyle w:val="IndexLink"/>
              </w:rPr>
              <w:t>۹۶</w:t>
            </w:r>
            <w:r>
              <w:rPr>
                <w:rStyle w:val="IndexLink"/>
                <w:rtl w:val="true"/>
              </w:rPr>
              <w:t xml:space="preserve"> </w:t>
            </w:r>
            <w:r>
              <w:rPr>
                <w:rStyle w:val="IndexLink"/>
                <w:rtl w:val="true"/>
              </w:rPr>
              <w:t xml:space="preserve">. </w:t>
            </w:r>
            <w:r>
              <w:rPr>
                <w:rStyle w:val="IndexLink"/>
                <w:rtl w:val="true"/>
              </w:rPr>
              <w:t xml:space="preserve">دائرة المعارف الاسلامية الشيعيّة </w:t>
            </w:r>
            <w:r>
              <w:rPr>
                <w:rStyle w:val="IndexLink"/>
                <w:rtl w:val="true"/>
              </w:rPr>
              <w:t>(</w:t>
            </w:r>
            <w:r>
              <w:rPr>
                <w:rStyle w:val="IndexLink"/>
                <w:rtl w:val="true"/>
              </w:rPr>
              <w:t>عربى</w:t>
            </w:r>
            <w:r>
              <w:rPr>
                <w:rStyle w:val="IndexLink"/>
                <w:rtl w:val="true"/>
              </w:rPr>
              <w:t>)</w:t>
              <w:tab/>
            </w:r>
            <w:r>
              <w:rPr>
                <w:rStyle w:val="IndexLink"/>
              </w:rPr>
              <w:t>213</w:t>
            </w:r>
          </w:hyperlink>
        </w:p>
        <w:p>
          <w:pPr>
            <w:pStyle w:val="Contents3"/>
            <w:tabs>
              <w:tab w:val="clear" w:pos="8459"/>
              <w:tab w:val="right" w:pos="9026" w:leader="dot"/>
            </w:tabs>
            <w:rPr/>
          </w:pPr>
          <w:hyperlink w:anchor="__RefHeading___Toc2321036_3804643083">
            <w:r>
              <w:rPr>
                <w:webHidden/>
                <w:rStyle w:val="IndexLink"/>
              </w:rPr>
              <w:t>۵۱۵</w:t>
            </w:r>
            <w:r>
              <w:rPr>
                <w:rStyle w:val="IndexLink"/>
                <w:rtl w:val="true"/>
              </w:rPr>
              <w:t xml:space="preserve"> </w:t>
            </w:r>
            <w:r>
              <w:rPr>
                <w:rStyle w:val="IndexLink"/>
                <w:rtl w:val="true"/>
              </w:rPr>
              <w:t xml:space="preserve">/ </w:t>
            </w:r>
            <w:r>
              <w:rPr>
                <w:rStyle w:val="IndexLink"/>
              </w:rPr>
              <w:t>۹۷</w:t>
            </w:r>
            <w:r>
              <w:rPr>
                <w:rStyle w:val="IndexLink"/>
                <w:rtl w:val="true"/>
              </w:rPr>
              <w:t xml:space="preserve"> </w:t>
            </w:r>
            <w:r>
              <w:rPr>
                <w:rStyle w:val="IndexLink"/>
                <w:rtl w:val="true"/>
              </w:rPr>
              <w:t xml:space="preserve">. </w:t>
            </w:r>
            <w:r>
              <w:rPr>
                <w:rStyle w:val="IndexLink"/>
                <w:rtl w:val="true"/>
              </w:rPr>
              <w:t xml:space="preserve">دائرة المعارف بزرگ اسلامى </w:t>
            </w:r>
            <w:r>
              <w:rPr>
                <w:rStyle w:val="IndexLink"/>
                <w:rtl w:val="true"/>
              </w:rPr>
              <w:t>(</w:t>
            </w:r>
            <w:r>
              <w:rPr>
                <w:rStyle w:val="IndexLink"/>
                <w:rtl w:val="true"/>
              </w:rPr>
              <w:t>فارسى</w:t>
            </w:r>
            <w:r>
              <w:rPr>
                <w:rStyle w:val="IndexLink"/>
                <w:rtl w:val="true"/>
              </w:rPr>
              <w:t>)</w:t>
              <w:tab/>
            </w:r>
            <w:r>
              <w:rPr>
                <w:rStyle w:val="IndexLink"/>
              </w:rPr>
              <w:t>213</w:t>
            </w:r>
          </w:hyperlink>
        </w:p>
        <w:p>
          <w:pPr>
            <w:pStyle w:val="Contents3"/>
            <w:tabs>
              <w:tab w:val="clear" w:pos="8459"/>
              <w:tab w:val="right" w:pos="9026" w:leader="dot"/>
            </w:tabs>
            <w:rPr/>
          </w:pPr>
          <w:hyperlink w:anchor="__RefHeading___Toc2321038_3804643083">
            <w:r>
              <w:rPr>
                <w:webHidden/>
                <w:rStyle w:val="IndexLink"/>
              </w:rPr>
              <w:t>۵۱۶</w:t>
            </w:r>
            <w:r>
              <w:rPr>
                <w:rStyle w:val="IndexLink"/>
                <w:rtl w:val="true"/>
              </w:rPr>
              <w:t xml:space="preserve"> </w:t>
            </w:r>
            <w:r>
              <w:rPr>
                <w:rStyle w:val="IndexLink"/>
                <w:rtl w:val="true"/>
              </w:rPr>
              <w:t xml:space="preserve">/ </w:t>
            </w:r>
            <w:r>
              <w:rPr>
                <w:rStyle w:val="IndexLink"/>
              </w:rPr>
              <w:t>۹۸</w:t>
            </w:r>
            <w:r>
              <w:rPr>
                <w:rStyle w:val="IndexLink"/>
                <w:rtl w:val="true"/>
              </w:rPr>
              <w:t xml:space="preserve"> </w:t>
            </w:r>
            <w:r>
              <w:rPr>
                <w:rStyle w:val="IndexLink"/>
                <w:rtl w:val="true"/>
              </w:rPr>
              <w:t xml:space="preserve">. </w:t>
            </w:r>
            <w:r>
              <w:rPr>
                <w:rStyle w:val="IndexLink"/>
                <w:rtl w:val="true"/>
              </w:rPr>
              <w:t xml:space="preserve">دايرة المعارف تشيع </w:t>
            </w:r>
            <w:r>
              <w:rPr>
                <w:rStyle w:val="IndexLink"/>
                <w:rtl w:val="true"/>
              </w:rPr>
              <w:t>(</w:t>
            </w:r>
            <w:r>
              <w:rPr>
                <w:rStyle w:val="IndexLink"/>
                <w:rtl w:val="true"/>
              </w:rPr>
              <w:t>فارسى</w:t>
            </w:r>
            <w:r>
              <w:rPr>
                <w:rStyle w:val="IndexLink"/>
                <w:rtl w:val="true"/>
              </w:rPr>
              <w:t>)</w:t>
              <w:tab/>
            </w:r>
            <w:r>
              <w:rPr>
                <w:rStyle w:val="IndexLink"/>
              </w:rPr>
              <w:t>213</w:t>
            </w:r>
          </w:hyperlink>
        </w:p>
        <w:p>
          <w:pPr>
            <w:pStyle w:val="Contents3"/>
            <w:tabs>
              <w:tab w:val="clear" w:pos="8459"/>
              <w:tab w:val="right" w:pos="9026" w:leader="dot"/>
            </w:tabs>
            <w:rPr/>
          </w:pPr>
          <w:hyperlink w:anchor="__RefHeading___Toc2321040_3804643083">
            <w:r>
              <w:rPr>
                <w:webHidden/>
                <w:rStyle w:val="IndexLink"/>
              </w:rPr>
              <w:t>۵۱۷</w:t>
            </w:r>
            <w:r>
              <w:rPr>
                <w:rStyle w:val="IndexLink"/>
                <w:rtl w:val="true"/>
              </w:rPr>
              <w:t xml:space="preserve"> </w:t>
            </w:r>
            <w:r>
              <w:rPr>
                <w:rStyle w:val="IndexLink"/>
                <w:rtl w:val="true"/>
              </w:rPr>
              <w:t xml:space="preserve">/ </w:t>
            </w:r>
            <w:r>
              <w:rPr>
                <w:rStyle w:val="IndexLink"/>
              </w:rPr>
              <w:t>۹۹</w:t>
            </w:r>
            <w:r>
              <w:rPr>
                <w:rStyle w:val="IndexLink"/>
                <w:rtl w:val="true"/>
              </w:rPr>
              <w:t xml:space="preserve"> </w:t>
            </w:r>
            <w:r>
              <w:rPr>
                <w:rStyle w:val="IndexLink"/>
                <w:rtl w:val="true"/>
              </w:rPr>
              <w:t xml:space="preserve">. </w:t>
            </w:r>
            <w:r>
              <w:rPr>
                <w:rStyle w:val="IndexLink"/>
                <w:rtl w:val="true"/>
              </w:rPr>
              <w:t xml:space="preserve">دائرة المعارف الشّيعيّة العامّة </w:t>
            </w:r>
            <w:r>
              <w:rPr>
                <w:rStyle w:val="IndexLink"/>
                <w:rtl w:val="true"/>
              </w:rPr>
              <w:t>(</w:t>
            </w:r>
            <w:r>
              <w:rPr>
                <w:rStyle w:val="IndexLink"/>
                <w:rtl w:val="true"/>
              </w:rPr>
              <w:t>عربى</w:t>
            </w:r>
            <w:r>
              <w:rPr>
                <w:rStyle w:val="IndexLink"/>
                <w:rtl w:val="true"/>
              </w:rPr>
              <w:t>)</w:t>
              <w:tab/>
            </w:r>
            <w:r>
              <w:rPr>
                <w:rStyle w:val="IndexLink"/>
              </w:rPr>
              <w:t>213</w:t>
            </w:r>
          </w:hyperlink>
        </w:p>
        <w:p>
          <w:pPr>
            <w:pStyle w:val="Contents3"/>
            <w:tabs>
              <w:tab w:val="clear" w:pos="8459"/>
              <w:tab w:val="right" w:pos="9026" w:leader="dot"/>
            </w:tabs>
            <w:rPr/>
          </w:pPr>
          <w:hyperlink w:anchor="__RefHeading___Toc2321042_3804643083">
            <w:r>
              <w:rPr>
                <w:webHidden/>
                <w:rStyle w:val="IndexLink"/>
              </w:rPr>
              <w:t>۵۱۸</w:t>
            </w:r>
            <w:r>
              <w:rPr>
                <w:rStyle w:val="IndexLink"/>
                <w:rtl w:val="true"/>
              </w:rPr>
              <w:t xml:space="preserve"> </w:t>
            </w:r>
            <w:r>
              <w:rPr>
                <w:rStyle w:val="IndexLink"/>
                <w:rtl w:val="true"/>
              </w:rPr>
              <w:t xml:space="preserve">/ </w:t>
            </w:r>
            <w:r>
              <w:rPr>
                <w:rStyle w:val="IndexLink"/>
              </w:rPr>
              <w:t>۱۰۰</w:t>
            </w:r>
            <w:r>
              <w:rPr>
                <w:rStyle w:val="IndexLink"/>
                <w:rtl w:val="true"/>
              </w:rPr>
              <w:t xml:space="preserve"> </w:t>
            </w:r>
            <w:r>
              <w:rPr>
                <w:rStyle w:val="IndexLink"/>
                <w:rtl w:val="true"/>
              </w:rPr>
              <w:t xml:space="preserve">. </w:t>
            </w:r>
            <w:r>
              <w:rPr>
                <w:rStyle w:val="IndexLink"/>
                <w:rtl w:val="true"/>
              </w:rPr>
              <w:t xml:space="preserve">دايرة المعارف فارسى </w:t>
            </w:r>
            <w:r>
              <w:rPr>
                <w:rStyle w:val="IndexLink"/>
                <w:rtl w:val="true"/>
              </w:rPr>
              <w:t>(</w:t>
            </w:r>
            <w:r>
              <w:rPr>
                <w:rStyle w:val="IndexLink"/>
                <w:rtl w:val="true"/>
              </w:rPr>
              <w:t>فارسى</w:t>
            </w:r>
            <w:r>
              <w:rPr>
                <w:rStyle w:val="IndexLink"/>
                <w:rtl w:val="true"/>
              </w:rPr>
              <w:t>)</w:t>
              <w:tab/>
            </w:r>
            <w:r>
              <w:rPr>
                <w:rStyle w:val="IndexLink"/>
              </w:rPr>
              <w:t>214</w:t>
            </w:r>
          </w:hyperlink>
        </w:p>
        <w:p>
          <w:pPr>
            <w:pStyle w:val="Contents3"/>
            <w:tabs>
              <w:tab w:val="clear" w:pos="8459"/>
              <w:tab w:val="right" w:pos="9026" w:leader="dot"/>
            </w:tabs>
            <w:rPr/>
          </w:pPr>
          <w:hyperlink w:anchor="__RefHeading___Toc2321044_3804643083">
            <w:r>
              <w:rPr>
                <w:webHidden/>
                <w:rStyle w:val="IndexLink"/>
              </w:rPr>
              <w:t>۵۱۹</w:t>
            </w:r>
            <w:r>
              <w:rPr>
                <w:rStyle w:val="IndexLink"/>
                <w:rtl w:val="true"/>
              </w:rPr>
              <w:t xml:space="preserve"> </w:t>
            </w:r>
            <w:r>
              <w:rPr>
                <w:rStyle w:val="IndexLink"/>
                <w:rtl w:val="true"/>
              </w:rPr>
              <w:t xml:space="preserve">/ </w:t>
            </w:r>
            <w:r>
              <w:rPr>
                <w:rStyle w:val="IndexLink"/>
              </w:rPr>
              <w:t>۱۰۱</w:t>
            </w:r>
            <w:r>
              <w:rPr>
                <w:rStyle w:val="IndexLink"/>
                <w:rtl w:val="true"/>
              </w:rPr>
              <w:t xml:space="preserve"> </w:t>
            </w:r>
            <w:r>
              <w:rPr>
                <w:rStyle w:val="IndexLink"/>
                <w:rtl w:val="true"/>
              </w:rPr>
              <w:t xml:space="preserve">. </w:t>
            </w:r>
            <w:r>
              <w:rPr>
                <w:rStyle w:val="IndexLink"/>
                <w:rtl w:val="true"/>
              </w:rPr>
              <w:t xml:space="preserve">در پيرامون تاريخ بيهقى </w:t>
            </w:r>
            <w:r>
              <w:rPr>
                <w:rStyle w:val="IndexLink"/>
                <w:rtl w:val="true"/>
              </w:rPr>
              <w:t xml:space="preserve">: </w:t>
            </w:r>
            <w:r>
              <w:rPr>
                <w:rStyle w:val="IndexLink"/>
                <w:rtl w:val="true"/>
              </w:rPr>
              <w:t>شامل آثار گمشده ابوالفضل بيهقى و تاريخ غزنويان</w:t>
            </w:r>
            <w:r>
              <w:rPr>
                <w:rStyle w:val="IndexLink"/>
                <w:rtl w:val="true"/>
              </w:rPr>
              <w:t>(</w:t>
            </w:r>
            <w:r>
              <w:rPr>
                <w:rStyle w:val="IndexLink"/>
                <w:rtl w:val="true"/>
              </w:rPr>
              <w:t>فارسى</w:t>
            </w:r>
            <w:r>
              <w:rPr>
                <w:rStyle w:val="IndexLink"/>
                <w:rtl w:val="true"/>
              </w:rPr>
              <w:t>)</w:t>
              <w:tab/>
            </w:r>
            <w:r>
              <w:rPr>
                <w:rStyle w:val="IndexLink"/>
              </w:rPr>
              <w:t>214</w:t>
            </w:r>
          </w:hyperlink>
        </w:p>
        <w:p>
          <w:pPr>
            <w:pStyle w:val="Contents3"/>
            <w:tabs>
              <w:tab w:val="clear" w:pos="8459"/>
              <w:tab w:val="right" w:pos="9026" w:leader="dot"/>
            </w:tabs>
            <w:rPr/>
          </w:pPr>
          <w:hyperlink w:anchor="__RefHeading___Toc2321046_3804643083">
            <w:r>
              <w:rPr>
                <w:webHidden/>
                <w:rStyle w:val="IndexLink"/>
              </w:rPr>
              <w:t>۵۲۰</w:t>
            </w:r>
            <w:r>
              <w:rPr>
                <w:rStyle w:val="IndexLink"/>
                <w:rtl w:val="true"/>
              </w:rPr>
              <w:t xml:space="preserve"> </w:t>
            </w:r>
            <w:r>
              <w:rPr>
                <w:rStyle w:val="IndexLink"/>
                <w:rtl w:val="true"/>
              </w:rPr>
              <w:t xml:space="preserve">/ </w:t>
            </w:r>
            <w:r>
              <w:rPr>
                <w:rStyle w:val="IndexLink"/>
              </w:rPr>
              <w:t>۱۰۲</w:t>
            </w:r>
            <w:r>
              <w:rPr>
                <w:rStyle w:val="IndexLink"/>
                <w:rtl w:val="true"/>
              </w:rPr>
              <w:t xml:space="preserve"> </w:t>
            </w:r>
            <w:r>
              <w:rPr>
                <w:rStyle w:val="IndexLink"/>
                <w:rtl w:val="true"/>
              </w:rPr>
              <w:t xml:space="preserve">. </w:t>
            </w:r>
            <w:r>
              <w:rPr>
                <w:rStyle w:val="IndexLink"/>
                <w:rtl w:val="true"/>
              </w:rPr>
              <w:t xml:space="preserve">درر التيجان فى تاريخ بنى الاشكان </w:t>
            </w:r>
            <w:r>
              <w:rPr>
                <w:rStyle w:val="IndexLink"/>
                <w:rtl w:val="true"/>
              </w:rPr>
              <w:t xml:space="preserve">: </w:t>
            </w:r>
            <w:r>
              <w:rPr>
                <w:rStyle w:val="IndexLink"/>
                <w:rtl w:val="true"/>
              </w:rPr>
              <w:t>تاريخ اشكانيان</w:t>
            </w:r>
            <w:r>
              <w:rPr>
                <w:rStyle w:val="IndexLink"/>
                <w:rtl w:val="true"/>
              </w:rPr>
              <w:t>(</w:t>
            </w:r>
            <w:r>
              <w:rPr>
                <w:rStyle w:val="IndexLink"/>
                <w:rtl w:val="true"/>
              </w:rPr>
              <w:t>فارسى</w:t>
            </w:r>
            <w:r>
              <w:rPr>
                <w:rStyle w:val="IndexLink"/>
                <w:rtl w:val="true"/>
              </w:rPr>
              <w:t>)</w:t>
              <w:tab/>
            </w:r>
            <w:r>
              <w:rPr>
                <w:rStyle w:val="IndexLink"/>
              </w:rPr>
              <w:t>214</w:t>
            </w:r>
          </w:hyperlink>
        </w:p>
        <w:p>
          <w:pPr>
            <w:pStyle w:val="Contents3"/>
            <w:tabs>
              <w:tab w:val="clear" w:pos="8459"/>
              <w:tab w:val="right" w:pos="9026" w:leader="dot"/>
            </w:tabs>
            <w:rPr/>
          </w:pPr>
          <w:hyperlink w:anchor="__RefHeading___Toc2321048_3804643083">
            <w:r>
              <w:rPr>
                <w:webHidden/>
                <w:rStyle w:val="IndexLink"/>
              </w:rPr>
              <w:t>۵۲۱</w:t>
            </w:r>
            <w:r>
              <w:rPr>
                <w:rStyle w:val="IndexLink"/>
                <w:rtl w:val="true"/>
              </w:rPr>
              <w:t xml:space="preserve"> </w:t>
            </w:r>
            <w:r>
              <w:rPr>
                <w:rStyle w:val="IndexLink"/>
                <w:rtl w:val="true"/>
              </w:rPr>
              <w:t xml:space="preserve">/ </w:t>
            </w:r>
            <w:r>
              <w:rPr>
                <w:rStyle w:val="IndexLink"/>
              </w:rPr>
              <w:t>۱۰۳</w:t>
            </w:r>
            <w:r>
              <w:rPr>
                <w:rStyle w:val="IndexLink"/>
                <w:rtl w:val="true"/>
              </w:rPr>
              <w:t xml:space="preserve"> </w:t>
            </w:r>
            <w:r>
              <w:rPr>
                <w:rStyle w:val="IndexLink"/>
                <w:rtl w:val="true"/>
              </w:rPr>
              <w:t xml:space="preserve">. </w:t>
            </w:r>
            <w:r>
              <w:rPr>
                <w:rStyle w:val="IndexLink"/>
                <w:rtl w:val="true"/>
              </w:rPr>
              <w:t xml:space="preserve">دمية القصر و عصرة أهل العصر </w:t>
            </w:r>
            <w:r>
              <w:rPr>
                <w:rStyle w:val="IndexLink"/>
                <w:rtl w:val="true"/>
              </w:rPr>
              <w:t>(</w:t>
            </w:r>
            <w:r>
              <w:rPr>
                <w:rStyle w:val="IndexLink"/>
                <w:rtl w:val="true"/>
              </w:rPr>
              <w:t>عربى</w:t>
            </w:r>
            <w:r>
              <w:rPr>
                <w:rStyle w:val="IndexLink"/>
                <w:rtl w:val="true"/>
              </w:rPr>
              <w:t>)</w:t>
              <w:tab/>
            </w:r>
            <w:r>
              <w:rPr>
                <w:rStyle w:val="IndexLink"/>
              </w:rPr>
              <w:t>214</w:t>
            </w:r>
          </w:hyperlink>
        </w:p>
        <w:p>
          <w:pPr>
            <w:pStyle w:val="Contents3"/>
            <w:tabs>
              <w:tab w:val="clear" w:pos="8459"/>
              <w:tab w:val="right" w:pos="9026" w:leader="dot"/>
            </w:tabs>
            <w:rPr/>
          </w:pPr>
          <w:hyperlink w:anchor="__RefHeading___Toc2321050_3804643083">
            <w:r>
              <w:rPr>
                <w:webHidden/>
                <w:rStyle w:val="IndexLink"/>
              </w:rPr>
              <w:t>۵۲۲</w:t>
            </w:r>
            <w:r>
              <w:rPr>
                <w:rStyle w:val="IndexLink"/>
                <w:rtl w:val="true"/>
              </w:rPr>
              <w:t xml:space="preserve"> </w:t>
            </w:r>
            <w:r>
              <w:rPr>
                <w:rStyle w:val="IndexLink"/>
                <w:rtl w:val="true"/>
              </w:rPr>
              <w:t xml:space="preserve">/ </w:t>
            </w:r>
            <w:r>
              <w:rPr>
                <w:rStyle w:val="IndexLink"/>
              </w:rPr>
              <w:t>۱۰۴</w:t>
            </w:r>
            <w:r>
              <w:rPr>
                <w:rStyle w:val="IndexLink"/>
                <w:rtl w:val="true"/>
              </w:rPr>
              <w:t xml:space="preserve"> </w:t>
            </w:r>
            <w:r>
              <w:rPr>
                <w:rStyle w:val="IndexLink"/>
                <w:rtl w:val="true"/>
              </w:rPr>
              <w:t xml:space="preserve">. </w:t>
            </w:r>
            <w:r>
              <w:rPr>
                <w:rStyle w:val="IndexLink"/>
                <w:rtl w:val="true"/>
              </w:rPr>
              <w:t>ديوان شرف الشعراء بدرالدين قوامى رازى</w:t>
            </w:r>
            <w:r>
              <w:rPr>
                <w:rStyle w:val="IndexLink"/>
                <w:rtl w:val="true"/>
              </w:rPr>
              <w:t>(</w:t>
            </w:r>
            <w:r>
              <w:rPr>
                <w:rStyle w:val="IndexLink"/>
                <w:rtl w:val="true"/>
              </w:rPr>
              <w:t>فارسى</w:t>
            </w:r>
            <w:r>
              <w:rPr>
                <w:rStyle w:val="IndexLink"/>
                <w:rtl w:val="true"/>
              </w:rPr>
              <w:t>)</w:t>
              <w:tab/>
            </w:r>
            <w:r>
              <w:rPr>
                <w:rStyle w:val="IndexLink"/>
              </w:rPr>
              <w:t>214</w:t>
            </w:r>
          </w:hyperlink>
        </w:p>
        <w:p>
          <w:pPr>
            <w:pStyle w:val="Contents3"/>
            <w:tabs>
              <w:tab w:val="clear" w:pos="8459"/>
              <w:tab w:val="right" w:pos="9026" w:leader="dot"/>
            </w:tabs>
            <w:rPr/>
          </w:pPr>
          <w:hyperlink w:anchor="__RefHeading___Toc2321052_3804643083">
            <w:r>
              <w:rPr>
                <w:webHidden/>
                <w:rStyle w:val="IndexLink"/>
              </w:rPr>
              <w:t>۵۲۳</w:t>
            </w:r>
            <w:r>
              <w:rPr>
                <w:rStyle w:val="IndexLink"/>
                <w:rtl w:val="true"/>
              </w:rPr>
              <w:t xml:space="preserve"> </w:t>
            </w:r>
            <w:r>
              <w:rPr>
                <w:rStyle w:val="IndexLink"/>
                <w:rtl w:val="true"/>
              </w:rPr>
              <w:t xml:space="preserve">/ </w:t>
            </w:r>
            <w:r>
              <w:rPr>
                <w:rStyle w:val="IndexLink"/>
              </w:rPr>
              <w:t>۱۰۵</w:t>
            </w:r>
            <w:r>
              <w:rPr>
                <w:rStyle w:val="IndexLink"/>
                <w:rtl w:val="true"/>
              </w:rPr>
              <w:t xml:space="preserve"> </w:t>
            </w:r>
            <w:r>
              <w:rPr>
                <w:rStyle w:val="IndexLink"/>
                <w:rtl w:val="true"/>
              </w:rPr>
              <w:t xml:space="preserve">. </w:t>
            </w:r>
            <w:r>
              <w:rPr>
                <w:rStyle w:val="IndexLink"/>
                <w:rtl w:val="true"/>
              </w:rPr>
              <w:t>راهنماى حج و زيارتگاههاى جهان اسلام</w:t>
            </w:r>
            <w:r>
              <w:rPr>
                <w:rStyle w:val="IndexLink"/>
                <w:rtl w:val="true"/>
              </w:rPr>
              <w:t>(</w:t>
            </w:r>
            <w:r>
              <w:rPr>
                <w:rStyle w:val="IndexLink"/>
                <w:rtl w:val="true"/>
              </w:rPr>
              <w:t>فارسى</w:t>
            </w:r>
            <w:r>
              <w:rPr>
                <w:rStyle w:val="IndexLink"/>
                <w:rtl w:val="true"/>
              </w:rPr>
              <w:t>)</w:t>
              <w:tab/>
            </w:r>
            <w:r>
              <w:rPr>
                <w:rStyle w:val="IndexLink"/>
              </w:rPr>
              <w:t>215</w:t>
            </w:r>
          </w:hyperlink>
        </w:p>
        <w:p>
          <w:pPr>
            <w:pStyle w:val="Contents3"/>
            <w:tabs>
              <w:tab w:val="clear" w:pos="8459"/>
              <w:tab w:val="right" w:pos="9026" w:leader="dot"/>
            </w:tabs>
            <w:rPr/>
          </w:pPr>
          <w:hyperlink w:anchor="__RefHeading___Toc2321054_3804643083">
            <w:r>
              <w:rPr>
                <w:webHidden/>
                <w:rStyle w:val="IndexLink"/>
              </w:rPr>
              <w:t>۵۲۴</w:t>
            </w:r>
            <w:r>
              <w:rPr>
                <w:rStyle w:val="IndexLink"/>
                <w:rtl w:val="true"/>
              </w:rPr>
              <w:t xml:space="preserve"> </w:t>
            </w:r>
            <w:r>
              <w:rPr>
                <w:rStyle w:val="IndexLink"/>
                <w:rtl w:val="true"/>
              </w:rPr>
              <w:t xml:space="preserve">/ </w:t>
            </w:r>
            <w:r>
              <w:rPr>
                <w:rStyle w:val="IndexLink"/>
              </w:rPr>
              <w:t>۱۰۶</w:t>
            </w:r>
            <w:r>
              <w:rPr>
                <w:rStyle w:val="IndexLink"/>
                <w:rtl w:val="true"/>
              </w:rPr>
              <w:t xml:space="preserve"> </w:t>
            </w:r>
            <w:r>
              <w:rPr>
                <w:rStyle w:val="IndexLink"/>
                <w:rtl w:val="true"/>
              </w:rPr>
              <w:t xml:space="preserve">. </w:t>
            </w:r>
            <w:r>
              <w:rPr>
                <w:rStyle w:val="IndexLink"/>
                <w:rtl w:val="true"/>
              </w:rPr>
              <w:t xml:space="preserve">راهنماى شهرستانهاى ايران </w:t>
            </w:r>
            <w:r>
              <w:rPr>
                <w:rStyle w:val="IndexLink"/>
                <w:rtl w:val="true"/>
              </w:rPr>
              <w:t>(</w:t>
            </w:r>
            <w:r>
              <w:rPr>
                <w:rStyle w:val="IndexLink"/>
                <w:rtl w:val="true"/>
              </w:rPr>
              <w:t>فارسى</w:t>
            </w:r>
            <w:r>
              <w:rPr>
                <w:rStyle w:val="IndexLink"/>
                <w:rtl w:val="true"/>
              </w:rPr>
              <w:t>)</w:t>
              <w:tab/>
            </w:r>
            <w:r>
              <w:rPr>
                <w:rStyle w:val="IndexLink"/>
              </w:rPr>
              <w:t>215</w:t>
            </w:r>
          </w:hyperlink>
        </w:p>
        <w:p>
          <w:pPr>
            <w:pStyle w:val="Contents3"/>
            <w:tabs>
              <w:tab w:val="clear" w:pos="8459"/>
              <w:tab w:val="right" w:pos="9026" w:leader="dot"/>
            </w:tabs>
            <w:rPr/>
          </w:pPr>
          <w:hyperlink w:anchor="__RefHeading___Toc2321056_3804643083">
            <w:r>
              <w:rPr>
                <w:webHidden/>
                <w:rStyle w:val="IndexLink"/>
              </w:rPr>
              <w:t>۵۲۵</w:t>
            </w:r>
            <w:r>
              <w:rPr>
                <w:rStyle w:val="IndexLink"/>
                <w:rtl w:val="true"/>
              </w:rPr>
              <w:t xml:space="preserve"> </w:t>
            </w:r>
            <w:r>
              <w:rPr>
                <w:rStyle w:val="IndexLink"/>
                <w:rtl w:val="true"/>
              </w:rPr>
              <w:t xml:space="preserve">/ </w:t>
            </w:r>
            <w:r>
              <w:rPr>
                <w:rStyle w:val="IndexLink"/>
              </w:rPr>
              <w:t>۱۰۷</w:t>
            </w:r>
            <w:r>
              <w:rPr>
                <w:rStyle w:val="IndexLink"/>
                <w:rtl w:val="true"/>
              </w:rPr>
              <w:t xml:space="preserve"> </w:t>
            </w:r>
            <w:r>
              <w:rPr>
                <w:rStyle w:val="IndexLink"/>
                <w:rtl w:val="true"/>
              </w:rPr>
              <w:t xml:space="preserve">. </w:t>
            </w:r>
            <w:r>
              <w:rPr>
                <w:rStyle w:val="IndexLink"/>
                <w:rtl w:val="true"/>
              </w:rPr>
              <w:t xml:space="preserve">راهنماى گنجينه قرآن </w:t>
            </w:r>
            <w:r>
              <w:rPr>
                <w:rStyle w:val="IndexLink"/>
                <w:rtl w:val="true"/>
              </w:rPr>
              <w:t>(</w:t>
            </w:r>
            <w:r>
              <w:rPr>
                <w:rStyle w:val="IndexLink"/>
                <w:rtl w:val="true"/>
              </w:rPr>
              <w:t>فارسى</w:t>
            </w:r>
            <w:r>
              <w:rPr>
                <w:rStyle w:val="IndexLink"/>
                <w:rtl w:val="true"/>
              </w:rPr>
              <w:t>)</w:t>
              <w:tab/>
            </w:r>
            <w:r>
              <w:rPr>
                <w:rStyle w:val="IndexLink"/>
              </w:rPr>
              <w:t>215</w:t>
            </w:r>
          </w:hyperlink>
        </w:p>
        <w:p>
          <w:pPr>
            <w:pStyle w:val="Contents3"/>
            <w:tabs>
              <w:tab w:val="clear" w:pos="8459"/>
              <w:tab w:val="right" w:pos="9026" w:leader="dot"/>
            </w:tabs>
            <w:rPr/>
          </w:pPr>
          <w:hyperlink w:anchor="__RefHeading___Toc2321058_3804643083">
            <w:r>
              <w:rPr>
                <w:webHidden/>
                <w:rStyle w:val="IndexLink"/>
              </w:rPr>
              <w:t>۵۲۶</w:t>
            </w:r>
            <w:r>
              <w:rPr>
                <w:rStyle w:val="IndexLink"/>
                <w:rtl w:val="true"/>
              </w:rPr>
              <w:t xml:space="preserve"> </w:t>
            </w:r>
            <w:r>
              <w:rPr>
                <w:rStyle w:val="IndexLink"/>
                <w:rtl w:val="true"/>
              </w:rPr>
              <w:t xml:space="preserve">/ </w:t>
            </w:r>
            <w:r>
              <w:rPr>
                <w:rStyle w:val="IndexLink"/>
              </w:rPr>
              <w:t>۱۰۸</w:t>
            </w:r>
            <w:r>
              <w:rPr>
                <w:rStyle w:val="IndexLink"/>
                <w:rtl w:val="true"/>
              </w:rPr>
              <w:t xml:space="preserve"> </w:t>
            </w:r>
            <w:r>
              <w:rPr>
                <w:rStyle w:val="IndexLink"/>
                <w:rtl w:val="true"/>
              </w:rPr>
              <w:t xml:space="preserve">. </w:t>
            </w:r>
            <w:r>
              <w:rPr>
                <w:rStyle w:val="IndexLink"/>
                <w:rtl w:val="true"/>
              </w:rPr>
              <w:t xml:space="preserve">الرحم الطيب </w:t>
            </w:r>
            <w:r>
              <w:rPr>
                <w:rStyle w:val="IndexLink"/>
                <w:rtl w:val="true"/>
              </w:rPr>
              <w:t xml:space="preserve">: </w:t>
            </w:r>
            <w:r>
              <w:rPr>
                <w:rStyle w:val="IndexLink"/>
                <w:rtl w:val="true"/>
              </w:rPr>
              <w:t xml:space="preserve">تذكره بى بى شهربانو </w:t>
            </w:r>
            <w:r>
              <w:rPr>
                <w:rStyle w:val="IndexLink"/>
                <w:rtl w:val="true"/>
              </w:rPr>
              <w:t>(</w:t>
            </w:r>
            <w:r>
              <w:rPr>
                <w:rStyle w:val="IndexLink"/>
                <w:rtl w:val="true"/>
              </w:rPr>
              <w:t>فارسى</w:t>
            </w:r>
            <w:r>
              <w:rPr>
                <w:rStyle w:val="IndexLink"/>
                <w:rtl w:val="true"/>
              </w:rPr>
              <w:t>)</w:t>
              <w:tab/>
            </w:r>
            <w:r>
              <w:rPr>
                <w:rStyle w:val="IndexLink"/>
              </w:rPr>
              <w:t>215</w:t>
            </w:r>
          </w:hyperlink>
        </w:p>
        <w:p>
          <w:pPr>
            <w:pStyle w:val="Contents3"/>
            <w:tabs>
              <w:tab w:val="clear" w:pos="8459"/>
              <w:tab w:val="right" w:pos="9026" w:leader="dot"/>
            </w:tabs>
            <w:rPr/>
          </w:pPr>
          <w:hyperlink w:anchor="__RefHeading___Toc2321060_3804643083">
            <w:r>
              <w:rPr>
                <w:webHidden/>
                <w:rStyle w:val="IndexLink"/>
              </w:rPr>
              <w:t>۵۲۷</w:t>
            </w:r>
            <w:r>
              <w:rPr>
                <w:rStyle w:val="IndexLink"/>
                <w:rtl w:val="true"/>
              </w:rPr>
              <w:t xml:space="preserve"> </w:t>
            </w:r>
            <w:r>
              <w:rPr>
                <w:rStyle w:val="IndexLink"/>
                <w:rtl w:val="true"/>
              </w:rPr>
              <w:t xml:space="preserve">/ </w:t>
            </w:r>
            <w:r>
              <w:rPr>
                <w:rStyle w:val="IndexLink"/>
              </w:rPr>
              <w:t>۱۰۹</w:t>
            </w:r>
            <w:r>
              <w:rPr>
                <w:rStyle w:val="IndexLink"/>
                <w:rtl w:val="true"/>
              </w:rPr>
              <w:t xml:space="preserve"> </w:t>
            </w:r>
            <w:r>
              <w:rPr>
                <w:rStyle w:val="IndexLink"/>
                <w:rtl w:val="true"/>
              </w:rPr>
              <w:t xml:space="preserve">. </w:t>
            </w:r>
            <w:r>
              <w:rPr>
                <w:rStyle w:val="IndexLink"/>
                <w:rtl w:val="true"/>
              </w:rPr>
              <w:t xml:space="preserve">رياض السياحه </w:t>
            </w:r>
            <w:r>
              <w:rPr>
                <w:rStyle w:val="IndexLink"/>
                <w:rtl w:val="true"/>
              </w:rPr>
              <w:t>(</w:t>
            </w:r>
            <w:r>
              <w:rPr>
                <w:rStyle w:val="IndexLink"/>
                <w:rtl w:val="true"/>
              </w:rPr>
              <w:t>فارسى</w:t>
            </w:r>
            <w:r>
              <w:rPr>
                <w:rStyle w:val="IndexLink"/>
                <w:rtl w:val="true"/>
              </w:rPr>
              <w:t>)</w:t>
              <w:tab/>
            </w:r>
            <w:r>
              <w:rPr>
                <w:rStyle w:val="IndexLink"/>
              </w:rPr>
              <w:t>216</w:t>
            </w:r>
          </w:hyperlink>
        </w:p>
        <w:p>
          <w:pPr>
            <w:pStyle w:val="Contents3"/>
            <w:tabs>
              <w:tab w:val="clear" w:pos="8459"/>
              <w:tab w:val="right" w:pos="9026" w:leader="dot"/>
            </w:tabs>
            <w:rPr/>
          </w:pPr>
          <w:hyperlink w:anchor="__RefHeading___Toc2321062_3804643083">
            <w:r>
              <w:rPr>
                <w:webHidden/>
                <w:rStyle w:val="IndexLink"/>
              </w:rPr>
              <w:t>۵۲۸</w:t>
            </w:r>
            <w:r>
              <w:rPr>
                <w:rStyle w:val="IndexLink"/>
                <w:rtl w:val="true"/>
              </w:rPr>
              <w:t xml:space="preserve"> </w:t>
            </w:r>
            <w:r>
              <w:rPr>
                <w:rStyle w:val="IndexLink"/>
                <w:rtl w:val="true"/>
              </w:rPr>
              <w:t xml:space="preserve">/ </w:t>
            </w:r>
            <w:r>
              <w:rPr>
                <w:rStyle w:val="IndexLink"/>
              </w:rPr>
              <w:t>۱۱۰</w:t>
            </w:r>
            <w:r>
              <w:rPr>
                <w:rStyle w:val="IndexLink"/>
                <w:rtl w:val="true"/>
              </w:rPr>
              <w:t xml:space="preserve"> </w:t>
            </w:r>
            <w:r>
              <w:rPr>
                <w:rStyle w:val="IndexLink"/>
                <w:rtl w:val="true"/>
              </w:rPr>
              <w:t xml:space="preserve">. </w:t>
            </w:r>
            <w:r>
              <w:rPr>
                <w:rStyle w:val="IndexLink"/>
                <w:rtl w:val="true"/>
              </w:rPr>
              <w:t xml:space="preserve">زكرياى رازى </w:t>
            </w:r>
            <w:r>
              <w:rPr>
                <w:rStyle w:val="IndexLink"/>
                <w:rtl w:val="true"/>
              </w:rPr>
              <w:t>(</w:t>
            </w:r>
            <w:r>
              <w:rPr>
                <w:rStyle w:val="IndexLink"/>
                <w:rtl w:val="true"/>
              </w:rPr>
              <w:t>فارسى</w:t>
            </w:r>
            <w:r>
              <w:rPr>
                <w:rStyle w:val="IndexLink"/>
                <w:rtl w:val="true"/>
              </w:rPr>
              <w:t>)</w:t>
              <w:tab/>
            </w:r>
            <w:r>
              <w:rPr>
                <w:rStyle w:val="IndexLink"/>
              </w:rPr>
              <w:t>216</w:t>
            </w:r>
          </w:hyperlink>
        </w:p>
        <w:p>
          <w:pPr>
            <w:pStyle w:val="Contents3"/>
            <w:tabs>
              <w:tab w:val="clear" w:pos="8459"/>
              <w:tab w:val="right" w:pos="9026" w:leader="dot"/>
            </w:tabs>
            <w:rPr/>
          </w:pPr>
          <w:hyperlink w:anchor="__RefHeading___Toc2321064_3804643083">
            <w:r>
              <w:rPr>
                <w:webHidden/>
                <w:rStyle w:val="IndexLink"/>
              </w:rPr>
              <w:t>۵۲۹</w:t>
            </w:r>
            <w:r>
              <w:rPr>
                <w:rStyle w:val="IndexLink"/>
                <w:rtl w:val="true"/>
              </w:rPr>
              <w:t xml:space="preserve"> </w:t>
            </w:r>
            <w:r>
              <w:rPr>
                <w:rStyle w:val="IndexLink"/>
                <w:rtl w:val="true"/>
              </w:rPr>
              <w:t xml:space="preserve">/ </w:t>
            </w:r>
            <w:r>
              <w:rPr>
                <w:rStyle w:val="IndexLink"/>
              </w:rPr>
              <w:t>۱۱۱</w:t>
            </w:r>
            <w:r>
              <w:rPr>
                <w:rStyle w:val="IndexLink"/>
                <w:rtl w:val="true"/>
              </w:rPr>
              <w:t xml:space="preserve"> </w:t>
            </w:r>
            <w:r>
              <w:rPr>
                <w:rStyle w:val="IndexLink"/>
                <w:rtl w:val="true"/>
              </w:rPr>
              <w:t xml:space="preserve">. </w:t>
            </w:r>
            <w:r>
              <w:rPr>
                <w:rStyle w:val="IndexLink"/>
                <w:rtl w:val="true"/>
              </w:rPr>
              <w:t xml:space="preserve">سبك شناسى معمارى ايران </w:t>
            </w:r>
            <w:r>
              <w:rPr>
                <w:rStyle w:val="IndexLink"/>
                <w:rtl w:val="true"/>
              </w:rPr>
              <w:t>(</w:t>
            </w:r>
            <w:r>
              <w:rPr>
                <w:rStyle w:val="IndexLink"/>
                <w:rtl w:val="true"/>
              </w:rPr>
              <w:t>فارسى</w:t>
            </w:r>
            <w:r>
              <w:rPr>
                <w:rStyle w:val="IndexLink"/>
                <w:rtl w:val="true"/>
              </w:rPr>
              <w:t>)</w:t>
              <w:tab/>
            </w:r>
            <w:r>
              <w:rPr>
                <w:rStyle w:val="IndexLink"/>
              </w:rPr>
              <w:t>216</w:t>
            </w:r>
          </w:hyperlink>
        </w:p>
        <w:p>
          <w:pPr>
            <w:pStyle w:val="Contents3"/>
            <w:tabs>
              <w:tab w:val="clear" w:pos="8459"/>
              <w:tab w:val="right" w:pos="9026" w:leader="dot"/>
            </w:tabs>
            <w:rPr/>
          </w:pPr>
          <w:hyperlink w:anchor="__RefHeading___Toc2321066_3804643083">
            <w:r>
              <w:rPr>
                <w:webHidden/>
                <w:rStyle w:val="IndexLink"/>
              </w:rPr>
              <w:t>۵۳۰</w:t>
            </w:r>
            <w:r>
              <w:rPr>
                <w:rStyle w:val="IndexLink"/>
                <w:rtl w:val="true"/>
              </w:rPr>
              <w:t xml:space="preserve"> </w:t>
            </w:r>
            <w:r>
              <w:rPr>
                <w:rStyle w:val="IndexLink"/>
                <w:rtl w:val="true"/>
              </w:rPr>
              <w:t xml:space="preserve">/ </w:t>
            </w:r>
            <w:r>
              <w:rPr>
                <w:rStyle w:val="IndexLink"/>
              </w:rPr>
              <w:t>۱۱۲</w:t>
            </w:r>
            <w:r>
              <w:rPr>
                <w:rStyle w:val="IndexLink"/>
                <w:rtl w:val="true"/>
              </w:rPr>
              <w:t xml:space="preserve"> </w:t>
            </w:r>
            <w:r>
              <w:rPr>
                <w:rStyle w:val="IndexLink"/>
                <w:rtl w:val="true"/>
              </w:rPr>
              <w:t xml:space="preserve">. </w:t>
            </w:r>
            <w:r>
              <w:rPr>
                <w:rStyle w:val="IndexLink"/>
                <w:rtl w:val="true"/>
              </w:rPr>
              <w:t>سرزمين ومردم ايران</w:t>
            </w:r>
            <w:r>
              <w:rPr>
                <w:rStyle w:val="IndexLink"/>
                <w:rtl w:val="true"/>
              </w:rPr>
              <w:t xml:space="preserve">: </w:t>
            </w:r>
            <w:r>
              <w:rPr>
                <w:rStyle w:val="IndexLink"/>
                <w:rtl w:val="true"/>
              </w:rPr>
              <w:t>مردم شناسى وآداب ورسوم اقوام ايرانى</w:t>
            </w:r>
            <w:r>
              <w:rPr>
                <w:rStyle w:val="IndexLink"/>
                <w:rtl w:val="true"/>
              </w:rPr>
              <w:t>(</w:t>
            </w:r>
            <w:r>
              <w:rPr>
                <w:rStyle w:val="IndexLink"/>
                <w:rtl w:val="true"/>
              </w:rPr>
              <w:t>فارسى</w:t>
            </w:r>
            <w:r>
              <w:rPr>
                <w:rStyle w:val="IndexLink"/>
                <w:rtl w:val="true"/>
              </w:rPr>
              <w:t>)</w:t>
              <w:tab/>
            </w:r>
            <w:r>
              <w:rPr>
                <w:rStyle w:val="IndexLink"/>
              </w:rPr>
              <w:t>216</w:t>
            </w:r>
          </w:hyperlink>
        </w:p>
        <w:p>
          <w:pPr>
            <w:pStyle w:val="Contents3"/>
            <w:tabs>
              <w:tab w:val="clear" w:pos="8459"/>
              <w:tab w:val="right" w:pos="9026" w:leader="dot"/>
            </w:tabs>
            <w:rPr/>
          </w:pPr>
          <w:hyperlink w:anchor="__RefHeading___Toc2321068_3804643083">
            <w:r>
              <w:rPr>
                <w:webHidden/>
                <w:rStyle w:val="IndexLink"/>
              </w:rPr>
              <w:t>۵۳۱</w:t>
            </w:r>
            <w:r>
              <w:rPr>
                <w:rStyle w:val="IndexLink"/>
                <w:rtl w:val="true"/>
              </w:rPr>
              <w:t xml:space="preserve"> </w:t>
            </w:r>
            <w:r>
              <w:rPr>
                <w:rStyle w:val="IndexLink"/>
                <w:rtl w:val="true"/>
              </w:rPr>
              <w:t xml:space="preserve">/ </w:t>
            </w:r>
            <w:r>
              <w:rPr>
                <w:rStyle w:val="IndexLink"/>
              </w:rPr>
              <w:t>۱۱۳</w:t>
            </w:r>
            <w:r>
              <w:rPr>
                <w:rStyle w:val="IndexLink"/>
                <w:rtl w:val="true"/>
              </w:rPr>
              <w:t xml:space="preserve"> </w:t>
            </w:r>
            <w:r>
              <w:rPr>
                <w:rStyle w:val="IndexLink"/>
                <w:rtl w:val="true"/>
              </w:rPr>
              <w:t xml:space="preserve">. </w:t>
            </w:r>
            <w:r>
              <w:rPr>
                <w:rStyle w:val="IndexLink"/>
                <w:rtl w:val="true"/>
              </w:rPr>
              <w:t xml:space="preserve">سفرنامه ابن حوقل </w:t>
            </w:r>
            <w:r>
              <w:rPr>
                <w:rStyle w:val="IndexLink"/>
                <w:rtl w:val="true"/>
              </w:rPr>
              <w:t xml:space="preserve">: </w:t>
            </w:r>
            <w:r>
              <w:rPr>
                <w:rStyle w:val="IndexLink"/>
                <w:rtl w:val="true"/>
              </w:rPr>
              <w:t xml:space="preserve">ايران در </w:t>
            </w:r>
            <w:r>
              <w:rPr>
                <w:rStyle w:val="IndexLink"/>
                <w:rtl w:val="true"/>
              </w:rPr>
              <w:t>«</w:t>
            </w:r>
            <w:r>
              <w:rPr>
                <w:rStyle w:val="IndexLink"/>
                <w:rtl w:val="true"/>
              </w:rPr>
              <w:t>صورة الارض</w:t>
            </w:r>
            <w:r>
              <w:rPr>
                <w:rStyle w:val="IndexLink"/>
                <w:rtl w:val="true"/>
              </w:rPr>
              <w:t>»(</w:t>
            </w:r>
            <w:r>
              <w:rPr>
                <w:rStyle w:val="IndexLink"/>
                <w:rtl w:val="true"/>
              </w:rPr>
              <w:t>فارسى</w:t>
            </w:r>
            <w:r>
              <w:rPr>
                <w:rStyle w:val="IndexLink"/>
                <w:rtl w:val="true"/>
              </w:rPr>
              <w:t>)</w:t>
              <w:tab/>
            </w:r>
            <w:r>
              <w:rPr>
                <w:rStyle w:val="IndexLink"/>
              </w:rPr>
              <w:t>216</w:t>
            </w:r>
          </w:hyperlink>
        </w:p>
        <w:p>
          <w:pPr>
            <w:pStyle w:val="Contents3"/>
            <w:tabs>
              <w:tab w:val="clear" w:pos="8459"/>
              <w:tab w:val="right" w:pos="9026" w:leader="dot"/>
            </w:tabs>
            <w:rPr/>
          </w:pPr>
          <w:hyperlink w:anchor="__RefHeading___Toc2321070_3804643083">
            <w:r>
              <w:rPr>
                <w:webHidden/>
                <w:rStyle w:val="IndexLink"/>
              </w:rPr>
              <w:t>۵۳۲</w:t>
            </w:r>
            <w:r>
              <w:rPr>
                <w:rStyle w:val="IndexLink"/>
                <w:rtl w:val="true"/>
              </w:rPr>
              <w:t xml:space="preserve"> </w:t>
            </w:r>
            <w:r>
              <w:rPr>
                <w:rStyle w:val="IndexLink"/>
                <w:rtl w:val="true"/>
              </w:rPr>
              <w:t xml:space="preserve">/ </w:t>
            </w:r>
            <w:r>
              <w:rPr>
                <w:rStyle w:val="IndexLink"/>
              </w:rPr>
              <w:t>۱۱۴</w:t>
            </w:r>
            <w:r>
              <w:rPr>
                <w:rStyle w:val="IndexLink"/>
                <w:rtl w:val="true"/>
              </w:rPr>
              <w:t xml:space="preserve"> </w:t>
            </w:r>
            <w:r>
              <w:rPr>
                <w:rStyle w:val="IndexLink"/>
                <w:rtl w:val="true"/>
              </w:rPr>
              <w:t xml:space="preserve">. </w:t>
            </w:r>
            <w:r>
              <w:rPr>
                <w:rStyle w:val="IndexLink"/>
                <w:rtl w:val="true"/>
              </w:rPr>
              <w:t xml:space="preserve">سفرنامه ابودلف در ايران </w:t>
            </w:r>
            <w:r>
              <w:rPr>
                <w:rStyle w:val="IndexLink"/>
                <w:rtl w:val="true"/>
              </w:rPr>
              <w:t>(</w:t>
            </w:r>
            <w:r>
              <w:rPr>
                <w:rStyle w:val="IndexLink"/>
                <w:rtl w:val="true"/>
              </w:rPr>
              <w:t xml:space="preserve">در سال </w:t>
            </w:r>
            <w:r>
              <w:rPr>
                <w:rStyle w:val="IndexLink"/>
              </w:rPr>
              <w:t>۳۴۱</w:t>
            </w:r>
            <w:r>
              <w:rPr>
                <w:rStyle w:val="IndexLink"/>
                <w:rtl w:val="true"/>
              </w:rPr>
              <w:t xml:space="preserve"> هجرى</w:t>
            </w:r>
            <w:r>
              <w:rPr>
                <w:rStyle w:val="IndexLink"/>
                <w:rtl w:val="true"/>
              </w:rPr>
              <w:t>)(</w:t>
            </w:r>
            <w:r>
              <w:rPr>
                <w:rStyle w:val="IndexLink"/>
                <w:rtl w:val="true"/>
              </w:rPr>
              <w:t>فارسى</w:t>
            </w:r>
            <w:r>
              <w:rPr>
                <w:rStyle w:val="IndexLink"/>
                <w:rtl w:val="true"/>
              </w:rPr>
              <w:t>)</w:t>
              <w:tab/>
            </w:r>
            <w:r>
              <w:rPr>
                <w:rStyle w:val="IndexLink"/>
              </w:rPr>
              <w:t>217</w:t>
            </w:r>
          </w:hyperlink>
        </w:p>
        <w:p>
          <w:pPr>
            <w:pStyle w:val="Contents3"/>
            <w:tabs>
              <w:tab w:val="clear" w:pos="8459"/>
              <w:tab w:val="right" w:pos="9026" w:leader="dot"/>
            </w:tabs>
            <w:rPr/>
          </w:pPr>
          <w:hyperlink w:anchor="__RefHeading___Toc2321072_3804643083">
            <w:r>
              <w:rPr>
                <w:webHidden/>
                <w:rStyle w:val="IndexLink"/>
              </w:rPr>
              <w:t>۵۳۳</w:t>
            </w:r>
            <w:r>
              <w:rPr>
                <w:rStyle w:val="IndexLink"/>
                <w:rtl w:val="true"/>
              </w:rPr>
              <w:t xml:space="preserve"> </w:t>
            </w:r>
            <w:r>
              <w:rPr>
                <w:rStyle w:val="IndexLink"/>
                <w:rtl w:val="true"/>
              </w:rPr>
              <w:t xml:space="preserve">/ </w:t>
            </w:r>
            <w:r>
              <w:rPr>
                <w:rStyle w:val="IndexLink"/>
              </w:rPr>
              <w:t>۱۱۵</w:t>
            </w:r>
            <w:r>
              <w:rPr>
                <w:rStyle w:val="IndexLink"/>
                <w:rtl w:val="true"/>
              </w:rPr>
              <w:t xml:space="preserve"> </w:t>
            </w:r>
            <w:r>
              <w:rPr>
                <w:rStyle w:val="IndexLink"/>
                <w:rtl w:val="true"/>
              </w:rPr>
              <w:t xml:space="preserve">. </w:t>
            </w:r>
            <w:r>
              <w:rPr>
                <w:rStyle w:val="IndexLink"/>
                <w:rtl w:val="true"/>
              </w:rPr>
              <w:t xml:space="preserve">سفرنامه اصفهان و كاشان و قم و طهران </w:t>
            </w:r>
            <w:r>
              <w:rPr>
                <w:rStyle w:val="IndexLink"/>
                <w:rtl w:val="true"/>
              </w:rPr>
              <w:t>(</w:t>
            </w:r>
            <w:r>
              <w:rPr>
                <w:rStyle w:val="IndexLink"/>
                <w:rtl w:val="true"/>
              </w:rPr>
              <w:t>فارسى</w:t>
            </w:r>
            <w:r>
              <w:rPr>
                <w:rStyle w:val="IndexLink"/>
                <w:rtl w:val="true"/>
              </w:rPr>
              <w:t>)</w:t>
              <w:tab/>
            </w:r>
            <w:r>
              <w:rPr>
                <w:rStyle w:val="IndexLink"/>
              </w:rPr>
              <w:t>217</w:t>
            </w:r>
          </w:hyperlink>
        </w:p>
        <w:p>
          <w:pPr>
            <w:pStyle w:val="Contents3"/>
            <w:tabs>
              <w:tab w:val="clear" w:pos="8459"/>
              <w:tab w:val="right" w:pos="9026" w:leader="dot"/>
            </w:tabs>
            <w:rPr/>
          </w:pPr>
          <w:hyperlink w:anchor="__RefHeading___Toc2321074_3804643083">
            <w:r>
              <w:rPr>
                <w:webHidden/>
                <w:rStyle w:val="IndexLink"/>
              </w:rPr>
              <w:t>۵۳۴</w:t>
            </w:r>
            <w:r>
              <w:rPr>
                <w:rStyle w:val="IndexLink"/>
                <w:rtl w:val="true"/>
              </w:rPr>
              <w:t xml:space="preserve"> </w:t>
            </w:r>
            <w:r>
              <w:rPr>
                <w:rStyle w:val="IndexLink"/>
                <w:rtl w:val="true"/>
              </w:rPr>
              <w:t xml:space="preserve">/ </w:t>
            </w:r>
            <w:r>
              <w:rPr>
                <w:rStyle w:val="IndexLink"/>
              </w:rPr>
              <w:t>۱۱۶</w:t>
            </w:r>
            <w:r>
              <w:rPr>
                <w:rStyle w:val="IndexLink"/>
                <w:rtl w:val="true"/>
              </w:rPr>
              <w:t xml:space="preserve"> </w:t>
            </w:r>
            <w:r>
              <w:rPr>
                <w:rStyle w:val="IndexLink"/>
                <w:rtl w:val="true"/>
              </w:rPr>
              <w:t xml:space="preserve">. </w:t>
            </w:r>
            <w:r>
              <w:rPr>
                <w:rStyle w:val="IndexLink"/>
                <w:rtl w:val="true"/>
              </w:rPr>
              <w:t xml:space="preserve">سفرنامه اوژن فلاندن به ايران </w:t>
            </w:r>
            <w:r>
              <w:rPr>
                <w:rStyle w:val="IndexLink"/>
                <w:rtl w:val="true"/>
              </w:rPr>
              <w:t>(</w:t>
            </w:r>
            <w:r>
              <w:rPr>
                <w:rStyle w:val="IndexLink"/>
                <w:rtl w:val="true"/>
              </w:rPr>
              <w:t>فارسى</w:t>
            </w:r>
            <w:r>
              <w:rPr>
                <w:rStyle w:val="IndexLink"/>
                <w:rtl w:val="true"/>
              </w:rPr>
              <w:t>)</w:t>
              <w:tab/>
            </w:r>
            <w:r>
              <w:rPr>
                <w:rStyle w:val="IndexLink"/>
              </w:rPr>
              <w:t>217</w:t>
            </w:r>
          </w:hyperlink>
        </w:p>
        <w:p>
          <w:pPr>
            <w:pStyle w:val="Contents3"/>
            <w:tabs>
              <w:tab w:val="clear" w:pos="8459"/>
              <w:tab w:val="right" w:pos="9026" w:leader="dot"/>
            </w:tabs>
            <w:rPr/>
          </w:pPr>
          <w:hyperlink w:anchor="__RefHeading___Toc2321076_3804643083">
            <w:r>
              <w:rPr>
                <w:webHidden/>
                <w:rStyle w:val="IndexLink"/>
              </w:rPr>
              <w:t>۵۳۵</w:t>
            </w:r>
            <w:r>
              <w:rPr>
                <w:rStyle w:val="IndexLink"/>
                <w:rtl w:val="true"/>
              </w:rPr>
              <w:t xml:space="preserve"> </w:t>
            </w:r>
            <w:r>
              <w:rPr>
                <w:rStyle w:val="IndexLink"/>
                <w:rtl w:val="true"/>
              </w:rPr>
              <w:t xml:space="preserve">/ </w:t>
            </w:r>
            <w:r>
              <w:rPr>
                <w:rStyle w:val="IndexLink"/>
              </w:rPr>
              <w:t>۱۱۷</w:t>
            </w:r>
            <w:r>
              <w:rPr>
                <w:rStyle w:val="IndexLink"/>
                <w:rtl w:val="true"/>
              </w:rPr>
              <w:t xml:space="preserve"> </w:t>
            </w:r>
            <w:r>
              <w:rPr>
                <w:rStyle w:val="IndexLink"/>
                <w:rtl w:val="true"/>
              </w:rPr>
              <w:t xml:space="preserve">. </w:t>
            </w:r>
            <w:r>
              <w:rPr>
                <w:rStyle w:val="IndexLink"/>
                <w:rtl w:val="true"/>
              </w:rPr>
              <w:t xml:space="preserve">سفرنامه اوليويه </w:t>
            </w:r>
            <w:r>
              <w:rPr>
                <w:rStyle w:val="IndexLink"/>
                <w:rtl w:val="true"/>
              </w:rPr>
              <w:t xml:space="preserve">: </w:t>
            </w:r>
            <w:r>
              <w:rPr>
                <w:rStyle w:val="IndexLink"/>
                <w:rtl w:val="true"/>
              </w:rPr>
              <w:t>تاريخ اجتماعى ـ اقتصادى ايران در دوران آغازين عصر قاجاريه</w:t>
            </w:r>
            <w:r>
              <w:rPr>
                <w:rStyle w:val="IndexLink"/>
                <w:rtl w:val="true"/>
              </w:rPr>
              <w:t>(</w:t>
            </w:r>
            <w:r>
              <w:rPr>
                <w:rStyle w:val="IndexLink"/>
                <w:rtl w:val="true"/>
              </w:rPr>
              <w:t>فارسى</w:t>
            </w:r>
            <w:r>
              <w:rPr>
                <w:rStyle w:val="IndexLink"/>
                <w:rtl w:val="true"/>
              </w:rPr>
              <w:t>)</w:t>
              <w:tab/>
            </w:r>
            <w:r>
              <w:rPr>
                <w:rStyle w:val="IndexLink"/>
              </w:rPr>
              <w:t>217</w:t>
            </w:r>
          </w:hyperlink>
        </w:p>
        <w:p>
          <w:pPr>
            <w:pStyle w:val="Contents3"/>
            <w:tabs>
              <w:tab w:val="clear" w:pos="8459"/>
              <w:tab w:val="right" w:pos="9026" w:leader="dot"/>
            </w:tabs>
            <w:rPr/>
          </w:pPr>
          <w:hyperlink w:anchor="__RefHeading___Toc2321078_3804643083">
            <w:r>
              <w:rPr>
                <w:webHidden/>
                <w:rStyle w:val="IndexLink"/>
              </w:rPr>
              <w:t>۵۳۶</w:t>
            </w:r>
            <w:r>
              <w:rPr>
                <w:rStyle w:val="IndexLink"/>
                <w:rtl w:val="true"/>
              </w:rPr>
              <w:t xml:space="preserve"> </w:t>
            </w:r>
            <w:r>
              <w:rPr>
                <w:rStyle w:val="IndexLink"/>
                <w:rtl w:val="true"/>
              </w:rPr>
              <w:t xml:space="preserve">/ </w:t>
            </w:r>
            <w:r>
              <w:rPr>
                <w:rStyle w:val="IndexLink"/>
              </w:rPr>
              <w:t>۱۱۸</w:t>
            </w:r>
            <w:r>
              <w:rPr>
                <w:rStyle w:val="IndexLink"/>
                <w:rtl w:val="true"/>
              </w:rPr>
              <w:t xml:space="preserve"> </w:t>
            </w:r>
            <w:r>
              <w:rPr>
                <w:rStyle w:val="IndexLink"/>
                <w:rtl w:val="true"/>
              </w:rPr>
              <w:t xml:space="preserve">. </w:t>
            </w:r>
            <w:r>
              <w:rPr>
                <w:rStyle w:val="IndexLink"/>
                <w:rtl w:val="true"/>
              </w:rPr>
              <w:t xml:space="preserve">سفرنامه بارون فيودوركورف </w:t>
            </w:r>
            <w:r>
              <w:rPr>
                <w:rStyle w:val="IndexLink"/>
              </w:rPr>
              <w:t>۱۸۳۴</w:t>
            </w:r>
            <w:r>
              <w:rPr>
                <w:rStyle w:val="IndexLink"/>
                <w:rtl w:val="true"/>
              </w:rPr>
              <w:t>ـ</w:t>
            </w:r>
            <w:r>
              <w:rPr>
                <w:rStyle w:val="IndexLink"/>
              </w:rPr>
              <w:t>۱۸۳۵</w:t>
            </w:r>
            <w:r>
              <w:rPr>
                <w:rStyle w:val="IndexLink"/>
                <w:rtl w:val="true"/>
              </w:rPr>
              <w:t>(</w:t>
            </w:r>
            <w:r>
              <w:rPr>
                <w:rStyle w:val="IndexLink"/>
                <w:rtl w:val="true"/>
              </w:rPr>
              <w:t>فارسى</w:t>
            </w:r>
            <w:r>
              <w:rPr>
                <w:rStyle w:val="IndexLink"/>
                <w:rtl w:val="true"/>
              </w:rPr>
              <w:t>)</w:t>
              <w:tab/>
            </w:r>
            <w:r>
              <w:rPr>
                <w:rStyle w:val="IndexLink"/>
              </w:rPr>
              <w:t>218</w:t>
            </w:r>
          </w:hyperlink>
        </w:p>
        <w:p>
          <w:pPr>
            <w:pStyle w:val="Contents3"/>
            <w:tabs>
              <w:tab w:val="clear" w:pos="8459"/>
              <w:tab w:val="right" w:pos="9026" w:leader="dot"/>
            </w:tabs>
            <w:rPr/>
          </w:pPr>
          <w:hyperlink w:anchor="__RefHeading___Toc2321080_3804643083">
            <w:r>
              <w:rPr>
                <w:webHidden/>
                <w:rStyle w:val="IndexLink"/>
              </w:rPr>
              <w:t>۵۳۷</w:t>
            </w:r>
            <w:r>
              <w:rPr>
                <w:rStyle w:val="IndexLink"/>
                <w:rtl w:val="true"/>
              </w:rPr>
              <w:t xml:space="preserve"> </w:t>
            </w:r>
            <w:r>
              <w:rPr>
                <w:rStyle w:val="IndexLink"/>
                <w:rtl w:val="true"/>
              </w:rPr>
              <w:t xml:space="preserve">/ </w:t>
            </w:r>
            <w:r>
              <w:rPr>
                <w:rStyle w:val="IndexLink"/>
              </w:rPr>
              <w:t>۱۱۹</w:t>
            </w:r>
            <w:r>
              <w:rPr>
                <w:rStyle w:val="IndexLink"/>
                <w:rtl w:val="true"/>
              </w:rPr>
              <w:t xml:space="preserve"> </w:t>
            </w:r>
            <w:r>
              <w:rPr>
                <w:rStyle w:val="IndexLink"/>
                <w:rtl w:val="true"/>
              </w:rPr>
              <w:t xml:space="preserve">. </w:t>
            </w:r>
            <w:r>
              <w:rPr>
                <w:rStyle w:val="IndexLink"/>
                <w:rtl w:val="true"/>
              </w:rPr>
              <w:t xml:space="preserve">سفرنامه بلوشر </w:t>
            </w:r>
            <w:r>
              <w:rPr>
                <w:rStyle w:val="IndexLink"/>
                <w:rtl w:val="true"/>
              </w:rPr>
              <w:t>(</w:t>
            </w:r>
            <w:r>
              <w:rPr>
                <w:rStyle w:val="IndexLink"/>
                <w:rtl w:val="true"/>
              </w:rPr>
              <w:t>فارسى</w:t>
            </w:r>
            <w:r>
              <w:rPr>
                <w:rStyle w:val="IndexLink"/>
                <w:rtl w:val="true"/>
              </w:rPr>
              <w:t>)</w:t>
              <w:tab/>
            </w:r>
            <w:r>
              <w:rPr>
                <w:rStyle w:val="IndexLink"/>
              </w:rPr>
              <w:t>218</w:t>
            </w:r>
          </w:hyperlink>
        </w:p>
        <w:p>
          <w:pPr>
            <w:pStyle w:val="Contents3"/>
            <w:tabs>
              <w:tab w:val="clear" w:pos="8459"/>
              <w:tab w:val="right" w:pos="9026" w:leader="dot"/>
            </w:tabs>
            <w:rPr/>
          </w:pPr>
          <w:hyperlink w:anchor="__RefHeading___Toc2321082_3804643083">
            <w:r>
              <w:rPr>
                <w:webHidden/>
                <w:rStyle w:val="IndexLink"/>
              </w:rPr>
              <w:t>۵۳۸</w:t>
            </w:r>
            <w:r>
              <w:rPr>
                <w:rStyle w:val="IndexLink"/>
                <w:rtl w:val="true"/>
              </w:rPr>
              <w:t xml:space="preserve"> </w:t>
            </w:r>
            <w:r>
              <w:rPr>
                <w:rStyle w:val="IndexLink"/>
                <w:rtl w:val="true"/>
              </w:rPr>
              <w:t xml:space="preserve">/ </w:t>
            </w:r>
            <w:r>
              <w:rPr>
                <w:rStyle w:val="IndexLink"/>
              </w:rPr>
              <w:t>۱۲۰</w:t>
            </w:r>
            <w:r>
              <w:rPr>
                <w:rStyle w:val="IndexLink"/>
                <w:rtl w:val="true"/>
              </w:rPr>
              <w:t xml:space="preserve"> </w:t>
            </w:r>
            <w:r>
              <w:rPr>
                <w:rStyle w:val="IndexLink"/>
                <w:rtl w:val="true"/>
              </w:rPr>
              <w:t xml:space="preserve">. </w:t>
            </w:r>
            <w:r>
              <w:rPr>
                <w:rStyle w:val="IndexLink"/>
                <w:rtl w:val="true"/>
              </w:rPr>
              <w:t>سفرنامه بنجامين نخستين سفير ايالات متحده امريكا در ايران</w:t>
            </w:r>
            <w:r>
              <w:rPr>
                <w:rStyle w:val="IndexLink"/>
                <w:rtl w:val="true"/>
              </w:rPr>
              <w:t>(</w:t>
            </w:r>
            <w:r>
              <w:rPr>
                <w:rStyle w:val="IndexLink"/>
                <w:rtl w:val="true"/>
              </w:rPr>
              <w:t>فارسى</w:t>
            </w:r>
            <w:r>
              <w:rPr>
                <w:rStyle w:val="IndexLink"/>
                <w:rtl w:val="true"/>
              </w:rPr>
              <w:t>)</w:t>
              <w:tab/>
            </w:r>
            <w:r>
              <w:rPr>
                <w:rStyle w:val="IndexLink"/>
              </w:rPr>
              <w:t>218</w:t>
            </w:r>
          </w:hyperlink>
        </w:p>
        <w:p>
          <w:pPr>
            <w:pStyle w:val="Contents3"/>
            <w:tabs>
              <w:tab w:val="clear" w:pos="8459"/>
              <w:tab w:val="right" w:pos="9026" w:leader="dot"/>
            </w:tabs>
            <w:rPr/>
          </w:pPr>
          <w:hyperlink w:anchor="__RefHeading___Toc2321084_3804643083">
            <w:r>
              <w:rPr>
                <w:webHidden/>
                <w:rStyle w:val="IndexLink"/>
              </w:rPr>
              <w:t>۵۳۹</w:t>
            </w:r>
            <w:r>
              <w:rPr>
                <w:rStyle w:val="IndexLink"/>
                <w:rtl w:val="true"/>
              </w:rPr>
              <w:t xml:space="preserve"> </w:t>
            </w:r>
            <w:r>
              <w:rPr>
                <w:rStyle w:val="IndexLink"/>
                <w:rtl w:val="true"/>
              </w:rPr>
              <w:t xml:space="preserve">/ </w:t>
            </w:r>
            <w:r>
              <w:rPr>
                <w:rStyle w:val="IndexLink"/>
              </w:rPr>
              <w:t>۱۲۱</w:t>
            </w:r>
            <w:r>
              <w:rPr>
                <w:rStyle w:val="IndexLink"/>
                <w:rtl w:val="true"/>
              </w:rPr>
              <w:t xml:space="preserve"> </w:t>
            </w:r>
            <w:r>
              <w:rPr>
                <w:rStyle w:val="IndexLink"/>
                <w:rtl w:val="true"/>
              </w:rPr>
              <w:t xml:space="preserve">. </w:t>
            </w:r>
            <w:r>
              <w:rPr>
                <w:rStyle w:val="IndexLink"/>
                <w:rtl w:val="true"/>
              </w:rPr>
              <w:t xml:space="preserve">سفرنامه پولاك </w:t>
            </w:r>
            <w:r>
              <w:rPr>
                <w:rStyle w:val="IndexLink"/>
                <w:rtl w:val="true"/>
              </w:rPr>
              <w:t xml:space="preserve">: </w:t>
            </w:r>
            <w:r>
              <w:rPr>
                <w:rStyle w:val="IndexLink"/>
                <w:rtl w:val="true"/>
              </w:rPr>
              <w:t xml:space="preserve">ايران و ايرانيان </w:t>
            </w:r>
            <w:r>
              <w:rPr>
                <w:rStyle w:val="IndexLink"/>
                <w:rtl w:val="true"/>
              </w:rPr>
              <w:t>(</w:t>
            </w:r>
            <w:r>
              <w:rPr>
                <w:rStyle w:val="IndexLink"/>
                <w:rtl w:val="true"/>
              </w:rPr>
              <w:t>فارسى</w:t>
            </w:r>
            <w:r>
              <w:rPr>
                <w:rStyle w:val="IndexLink"/>
                <w:rtl w:val="true"/>
              </w:rPr>
              <w:t>)</w:t>
              <w:tab/>
            </w:r>
            <w:r>
              <w:rPr>
                <w:rStyle w:val="IndexLink"/>
              </w:rPr>
              <w:t>218</w:t>
            </w:r>
          </w:hyperlink>
        </w:p>
        <w:p>
          <w:pPr>
            <w:pStyle w:val="Contents3"/>
            <w:tabs>
              <w:tab w:val="clear" w:pos="8459"/>
              <w:tab w:val="right" w:pos="9026" w:leader="dot"/>
            </w:tabs>
            <w:rPr/>
          </w:pPr>
          <w:hyperlink w:anchor="__RefHeading___Toc2321086_3804643083">
            <w:r>
              <w:rPr>
                <w:webHidden/>
                <w:rStyle w:val="IndexLink"/>
              </w:rPr>
              <w:t>۵۴۰</w:t>
            </w:r>
            <w:r>
              <w:rPr>
                <w:rStyle w:val="IndexLink"/>
                <w:rtl w:val="true"/>
              </w:rPr>
              <w:t xml:space="preserve"> </w:t>
            </w:r>
            <w:r>
              <w:rPr>
                <w:rStyle w:val="IndexLink"/>
                <w:rtl w:val="true"/>
              </w:rPr>
              <w:t xml:space="preserve">/ </w:t>
            </w:r>
            <w:r>
              <w:rPr>
                <w:rStyle w:val="IndexLink"/>
              </w:rPr>
              <w:t>۱۲۲</w:t>
            </w:r>
            <w:r>
              <w:rPr>
                <w:rStyle w:val="IndexLink"/>
                <w:rtl w:val="true"/>
              </w:rPr>
              <w:t xml:space="preserve"> </w:t>
            </w:r>
            <w:r>
              <w:rPr>
                <w:rStyle w:val="IndexLink"/>
                <w:rtl w:val="true"/>
              </w:rPr>
              <w:t xml:space="preserve">. </w:t>
            </w:r>
            <w:r>
              <w:rPr>
                <w:rStyle w:val="IndexLink"/>
                <w:rtl w:val="true"/>
              </w:rPr>
              <w:t xml:space="preserve">سفرنامه جكسن </w:t>
            </w:r>
            <w:r>
              <w:rPr>
                <w:rStyle w:val="IndexLink"/>
                <w:rtl w:val="true"/>
              </w:rPr>
              <w:t xml:space="preserve">: </w:t>
            </w:r>
            <w:r>
              <w:rPr>
                <w:rStyle w:val="IndexLink"/>
                <w:rtl w:val="true"/>
              </w:rPr>
              <w:t xml:space="preserve">ايران در گذشته و حال </w:t>
            </w:r>
            <w:r>
              <w:rPr>
                <w:rStyle w:val="IndexLink"/>
                <w:rtl w:val="true"/>
              </w:rPr>
              <w:t>(</w:t>
            </w:r>
            <w:r>
              <w:rPr>
                <w:rStyle w:val="IndexLink"/>
                <w:rtl w:val="true"/>
              </w:rPr>
              <w:t>فارسى</w:t>
            </w:r>
            <w:r>
              <w:rPr>
                <w:rStyle w:val="IndexLink"/>
                <w:rtl w:val="true"/>
              </w:rPr>
              <w:t>)</w:t>
              <w:tab/>
            </w:r>
            <w:r>
              <w:rPr>
                <w:rStyle w:val="IndexLink"/>
              </w:rPr>
              <w:t>219</w:t>
            </w:r>
          </w:hyperlink>
        </w:p>
        <w:p>
          <w:pPr>
            <w:pStyle w:val="Contents3"/>
            <w:tabs>
              <w:tab w:val="clear" w:pos="8459"/>
              <w:tab w:val="right" w:pos="9026" w:leader="dot"/>
            </w:tabs>
            <w:rPr/>
          </w:pPr>
          <w:hyperlink w:anchor="__RefHeading___Toc2321088_3804643083">
            <w:r>
              <w:rPr>
                <w:webHidden/>
                <w:rStyle w:val="IndexLink"/>
              </w:rPr>
              <w:t>۵۴۱</w:t>
            </w:r>
            <w:r>
              <w:rPr>
                <w:rStyle w:val="IndexLink"/>
                <w:rtl w:val="true"/>
              </w:rPr>
              <w:t xml:space="preserve"> </w:t>
            </w:r>
            <w:r>
              <w:rPr>
                <w:rStyle w:val="IndexLink"/>
                <w:rtl w:val="true"/>
              </w:rPr>
              <w:t xml:space="preserve">/ </w:t>
            </w:r>
            <w:r>
              <w:rPr>
                <w:rStyle w:val="IndexLink"/>
              </w:rPr>
              <w:t>۱۲۳</w:t>
            </w:r>
            <w:r>
              <w:rPr>
                <w:rStyle w:val="IndexLink"/>
                <w:rtl w:val="true"/>
              </w:rPr>
              <w:t xml:space="preserve"> </w:t>
            </w:r>
            <w:r>
              <w:rPr>
                <w:rStyle w:val="IndexLink"/>
                <w:rtl w:val="true"/>
              </w:rPr>
              <w:t xml:space="preserve">. </w:t>
            </w:r>
            <w:r>
              <w:rPr>
                <w:rStyle w:val="IndexLink"/>
                <w:rtl w:val="true"/>
              </w:rPr>
              <w:t xml:space="preserve">سفرنامه حاجى پيرزاده </w:t>
            </w:r>
            <w:r>
              <w:rPr>
                <w:rStyle w:val="IndexLink"/>
                <w:rtl w:val="true"/>
              </w:rPr>
              <w:t>(</w:t>
            </w:r>
            <w:r>
              <w:rPr>
                <w:rStyle w:val="IndexLink"/>
                <w:rtl w:val="true"/>
              </w:rPr>
              <w:t>فارسى</w:t>
            </w:r>
            <w:r>
              <w:rPr>
                <w:rStyle w:val="IndexLink"/>
                <w:rtl w:val="true"/>
              </w:rPr>
              <w:t>)</w:t>
              <w:tab/>
            </w:r>
            <w:r>
              <w:rPr>
                <w:rStyle w:val="IndexLink"/>
              </w:rPr>
              <w:t>219</w:t>
            </w:r>
          </w:hyperlink>
        </w:p>
        <w:p>
          <w:pPr>
            <w:pStyle w:val="Contents3"/>
            <w:tabs>
              <w:tab w:val="clear" w:pos="8459"/>
              <w:tab w:val="right" w:pos="9026" w:leader="dot"/>
            </w:tabs>
            <w:rPr/>
          </w:pPr>
          <w:hyperlink w:anchor="__RefHeading___Toc2321090_3804643083">
            <w:r>
              <w:rPr>
                <w:webHidden/>
                <w:rStyle w:val="IndexLink"/>
              </w:rPr>
              <w:t>۵۴۲</w:t>
            </w:r>
            <w:r>
              <w:rPr>
                <w:rStyle w:val="IndexLink"/>
                <w:rtl w:val="true"/>
              </w:rPr>
              <w:t xml:space="preserve"> </w:t>
            </w:r>
            <w:r>
              <w:rPr>
                <w:rStyle w:val="IndexLink"/>
                <w:rtl w:val="true"/>
              </w:rPr>
              <w:t xml:space="preserve">/ </w:t>
            </w:r>
            <w:r>
              <w:rPr>
                <w:rStyle w:val="IndexLink"/>
              </w:rPr>
              <w:t>۱۲۴</w:t>
            </w:r>
            <w:r>
              <w:rPr>
                <w:rStyle w:val="IndexLink"/>
                <w:rtl w:val="true"/>
              </w:rPr>
              <w:t xml:space="preserve"> </w:t>
            </w:r>
            <w:r>
              <w:rPr>
                <w:rStyle w:val="IndexLink"/>
                <w:rtl w:val="true"/>
              </w:rPr>
              <w:t xml:space="preserve">. </w:t>
            </w:r>
            <w:r>
              <w:rPr>
                <w:rStyle w:val="IndexLink"/>
                <w:rtl w:val="true"/>
              </w:rPr>
              <w:t xml:space="preserve">سفرنامه خوزستان </w:t>
            </w:r>
            <w:r>
              <w:rPr>
                <w:rStyle w:val="IndexLink"/>
                <w:rtl w:val="true"/>
              </w:rPr>
              <w:t>(</w:t>
            </w:r>
            <w:r>
              <w:rPr>
                <w:rStyle w:val="IndexLink"/>
                <w:rtl w:val="true"/>
              </w:rPr>
              <w:t>فارسى</w:t>
            </w:r>
            <w:r>
              <w:rPr>
                <w:rStyle w:val="IndexLink"/>
                <w:rtl w:val="true"/>
              </w:rPr>
              <w:t>)</w:t>
              <w:tab/>
            </w:r>
            <w:r>
              <w:rPr>
                <w:rStyle w:val="IndexLink"/>
              </w:rPr>
              <w:t>219</w:t>
            </w:r>
          </w:hyperlink>
        </w:p>
        <w:p>
          <w:pPr>
            <w:pStyle w:val="Contents3"/>
            <w:tabs>
              <w:tab w:val="clear" w:pos="8459"/>
              <w:tab w:val="right" w:pos="9026" w:leader="dot"/>
            </w:tabs>
            <w:rPr/>
          </w:pPr>
          <w:hyperlink w:anchor="__RefHeading___Toc2321092_3804643083">
            <w:r>
              <w:rPr>
                <w:webHidden/>
                <w:rStyle w:val="IndexLink"/>
              </w:rPr>
              <w:t>۵۴۳</w:t>
            </w:r>
            <w:r>
              <w:rPr>
                <w:rStyle w:val="IndexLink"/>
                <w:rtl w:val="true"/>
              </w:rPr>
              <w:t xml:space="preserve"> </w:t>
            </w:r>
            <w:r>
              <w:rPr>
                <w:rStyle w:val="IndexLink"/>
                <w:rtl w:val="true"/>
              </w:rPr>
              <w:t xml:space="preserve">/ </w:t>
            </w:r>
            <w:r>
              <w:rPr>
                <w:rStyle w:val="IndexLink"/>
              </w:rPr>
              <w:t>۱۲۵</w:t>
            </w:r>
            <w:r>
              <w:rPr>
                <w:rStyle w:val="IndexLink"/>
                <w:rtl w:val="true"/>
              </w:rPr>
              <w:t xml:space="preserve"> </w:t>
            </w:r>
            <w:r>
              <w:rPr>
                <w:rStyle w:val="IndexLink"/>
                <w:rtl w:val="true"/>
              </w:rPr>
              <w:t xml:space="preserve">. </w:t>
            </w:r>
            <w:r>
              <w:rPr>
                <w:rStyle w:val="IndexLink"/>
                <w:rtl w:val="true"/>
              </w:rPr>
              <w:t xml:space="preserve">سفرنامه ژنرال سر پرسى سايگس ، يا ، ده هزار ميل در ايران </w:t>
            </w:r>
            <w:r>
              <w:rPr>
                <w:rStyle w:val="IndexLink"/>
                <w:rtl w:val="true"/>
              </w:rPr>
              <w:t>(</w:t>
            </w:r>
            <w:r>
              <w:rPr>
                <w:rStyle w:val="IndexLink"/>
                <w:rtl w:val="true"/>
              </w:rPr>
              <w:t>فارسى</w:t>
            </w:r>
            <w:r>
              <w:rPr>
                <w:rStyle w:val="IndexLink"/>
                <w:rtl w:val="true"/>
              </w:rPr>
              <w:t>)</w:t>
              <w:tab/>
            </w:r>
            <w:r>
              <w:rPr>
                <w:rStyle w:val="IndexLink"/>
              </w:rPr>
              <w:t>219</w:t>
            </w:r>
          </w:hyperlink>
        </w:p>
        <w:p>
          <w:pPr>
            <w:pStyle w:val="Contents3"/>
            <w:tabs>
              <w:tab w:val="clear" w:pos="8459"/>
              <w:tab w:val="right" w:pos="9026" w:leader="dot"/>
            </w:tabs>
            <w:rPr/>
          </w:pPr>
          <w:hyperlink w:anchor="__RefHeading___Toc2321094_3804643083">
            <w:r>
              <w:rPr>
                <w:webHidden/>
                <w:rStyle w:val="IndexLink"/>
              </w:rPr>
              <w:t>۵۴۴</w:t>
            </w:r>
            <w:r>
              <w:rPr>
                <w:rStyle w:val="IndexLink"/>
                <w:rtl w:val="true"/>
              </w:rPr>
              <w:t xml:space="preserve"> </w:t>
            </w:r>
            <w:r>
              <w:rPr>
                <w:rStyle w:val="IndexLink"/>
                <w:rtl w:val="true"/>
              </w:rPr>
              <w:t xml:space="preserve">/ </w:t>
            </w:r>
            <w:r>
              <w:rPr>
                <w:rStyle w:val="IndexLink"/>
              </w:rPr>
              <w:t>۱۲۶</w:t>
            </w:r>
            <w:r>
              <w:rPr>
                <w:rStyle w:val="IndexLink"/>
                <w:rtl w:val="true"/>
              </w:rPr>
              <w:t xml:space="preserve"> </w:t>
            </w:r>
            <w:r>
              <w:rPr>
                <w:rStyle w:val="IndexLink"/>
                <w:rtl w:val="true"/>
              </w:rPr>
              <w:t xml:space="preserve">. </w:t>
            </w:r>
            <w:r>
              <w:rPr>
                <w:rStyle w:val="IndexLink"/>
                <w:rtl w:val="true"/>
              </w:rPr>
              <w:t xml:space="preserve">سفرنامه سديدالسلطنه </w:t>
            </w:r>
            <w:r>
              <w:rPr>
                <w:rStyle w:val="IndexLink"/>
                <w:rtl w:val="true"/>
              </w:rPr>
              <w:t xml:space="preserve">: </w:t>
            </w:r>
            <w:r>
              <w:rPr>
                <w:rStyle w:val="IndexLink"/>
                <w:rtl w:val="true"/>
              </w:rPr>
              <w:t>التدقيق فى سير الطريق</w:t>
            </w:r>
            <w:r>
              <w:rPr>
                <w:rStyle w:val="IndexLink"/>
                <w:rtl w:val="true"/>
              </w:rPr>
              <w:t>(</w:t>
            </w:r>
            <w:r>
              <w:rPr>
                <w:rStyle w:val="IndexLink"/>
                <w:rtl w:val="true"/>
              </w:rPr>
              <w:t>فارسى</w:t>
            </w:r>
            <w:r>
              <w:rPr>
                <w:rStyle w:val="IndexLink"/>
                <w:rtl w:val="true"/>
              </w:rPr>
              <w:t>)</w:t>
              <w:tab/>
            </w:r>
            <w:r>
              <w:rPr>
                <w:rStyle w:val="IndexLink"/>
              </w:rPr>
              <w:t>220</w:t>
            </w:r>
          </w:hyperlink>
        </w:p>
        <w:p>
          <w:pPr>
            <w:pStyle w:val="Contents3"/>
            <w:tabs>
              <w:tab w:val="clear" w:pos="8459"/>
              <w:tab w:val="right" w:pos="9026" w:leader="dot"/>
            </w:tabs>
            <w:rPr/>
          </w:pPr>
          <w:hyperlink w:anchor="__RefHeading___Toc2321096_3804643083">
            <w:r>
              <w:rPr>
                <w:webHidden/>
                <w:rStyle w:val="IndexLink"/>
              </w:rPr>
              <w:t>۵۴۵</w:t>
            </w:r>
            <w:r>
              <w:rPr>
                <w:rStyle w:val="IndexLink"/>
                <w:rtl w:val="true"/>
              </w:rPr>
              <w:t xml:space="preserve"> </w:t>
            </w:r>
            <w:r>
              <w:rPr>
                <w:rStyle w:val="IndexLink"/>
                <w:rtl w:val="true"/>
              </w:rPr>
              <w:t xml:space="preserve">/ </w:t>
            </w:r>
            <w:r>
              <w:rPr>
                <w:rStyle w:val="IndexLink"/>
              </w:rPr>
              <w:t>۱۲۷</w:t>
            </w:r>
            <w:r>
              <w:rPr>
                <w:rStyle w:val="IndexLink"/>
                <w:rtl w:val="true"/>
              </w:rPr>
              <w:t xml:space="preserve"> </w:t>
            </w:r>
            <w:r>
              <w:rPr>
                <w:rStyle w:val="IndexLink"/>
                <w:rtl w:val="true"/>
              </w:rPr>
              <w:t xml:space="preserve">. </w:t>
            </w:r>
            <w:r>
              <w:rPr>
                <w:rStyle w:val="IndexLink"/>
                <w:rtl w:val="true"/>
              </w:rPr>
              <w:t xml:space="preserve">سفرنامه عتبات ناصرالدّين شاه قاجار </w:t>
            </w:r>
            <w:r>
              <w:rPr>
                <w:rStyle w:val="IndexLink"/>
                <w:rtl w:val="true"/>
              </w:rPr>
              <w:t>(</w:t>
            </w:r>
            <w:r>
              <w:rPr>
                <w:rStyle w:val="IndexLink"/>
                <w:rtl w:val="true"/>
              </w:rPr>
              <w:t>فارسى</w:t>
            </w:r>
            <w:r>
              <w:rPr>
                <w:rStyle w:val="IndexLink"/>
                <w:rtl w:val="true"/>
              </w:rPr>
              <w:t>)</w:t>
              <w:tab/>
            </w:r>
            <w:r>
              <w:rPr>
                <w:rStyle w:val="IndexLink"/>
              </w:rPr>
              <w:t>220</w:t>
            </w:r>
          </w:hyperlink>
        </w:p>
        <w:p>
          <w:pPr>
            <w:pStyle w:val="Contents3"/>
            <w:tabs>
              <w:tab w:val="clear" w:pos="8459"/>
              <w:tab w:val="right" w:pos="9026" w:leader="dot"/>
            </w:tabs>
            <w:rPr/>
          </w:pPr>
          <w:hyperlink w:anchor="__RefHeading___Toc2321098_3804643083">
            <w:r>
              <w:rPr>
                <w:webHidden/>
                <w:rStyle w:val="IndexLink"/>
              </w:rPr>
              <w:t>۵۴۶</w:t>
            </w:r>
            <w:r>
              <w:rPr>
                <w:rStyle w:val="IndexLink"/>
                <w:rtl w:val="true"/>
              </w:rPr>
              <w:t xml:space="preserve"> </w:t>
            </w:r>
            <w:r>
              <w:rPr>
                <w:rStyle w:val="IndexLink"/>
                <w:rtl w:val="true"/>
              </w:rPr>
              <w:t xml:space="preserve">/ </w:t>
            </w:r>
            <w:r>
              <w:rPr>
                <w:rStyle w:val="IndexLink"/>
              </w:rPr>
              <w:t>۱۲۸</w:t>
            </w:r>
            <w:r>
              <w:rPr>
                <w:rStyle w:val="IndexLink"/>
                <w:rtl w:val="true"/>
              </w:rPr>
              <w:t xml:space="preserve"> </w:t>
            </w:r>
            <w:r>
              <w:rPr>
                <w:rStyle w:val="IndexLink"/>
                <w:rtl w:val="true"/>
              </w:rPr>
              <w:t xml:space="preserve">. </w:t>
            </w:r>
            <w:r>
              <w:rPr>
                <w:rStyle w:val="IndexLink"/>
                <w:rtl w:val="true"/>
              </w:rPr>
              <w:t xml:space="preserve">سفرنامه كلاويخو </w:t>
            </w:r>
            <w:r>
              <w:rPr>
                <w:rStyle w:val="IndexLink"/>
                <w:rtl w:val="true"/>
              </w:rPr>
              <w:t>(</w:t>
            </w:r>
            <w:r>
              <w:rPr>
                <w:rStyle w:val="IndexLink"/>
                <w:rtl w:val="true"/>
              </w:rPr>
              <w:t>فارسى</w:t>
            </w:r>
            <w:r>
              <w:rPr>
                <w:rStyle w:val="IndexLink"/>
                <w:rtl w:val="true"/>
              </w:rPr>
              <w:t>)</w:t>
              <w:tab/>
            </w:r>
            <w:r>
              <w:rPr>
                <w:rStyle w:val="IndexLink"/>
              </w:rPr>
              <w:t>220</w:t>
            </w:r>
          </w:hyperlink>
        </w:p>
        <w:p>
          <w:pPr>
            <w:pStyle w:val="Contents3"/>
            <w:tabs>
              <w:tab w:val="clear" w:pos="8459"/>
              <w:tab w:val="right" w:pos="9026" w:leader="dot"/>
            </w:tabs>
            <w:rPr/>
          </w:pPr>
          <w:hyperlink w:anchor="__RefHeading___Toc2321100_3804643083">
            <w:r>
              <w:rPr>
                <w:webHidden/>
                <w:rStyle w:val="IndexLink"/>
              </w:rPr>
              <w:t>۵۴۷</w:t>
            </w:r>
            <w:r>
              <w:rPr>
                <w:rStyle w:val="IndexLink"/>
                <w:rtl w:val="true"/>
              </w:rPr>
              <w:t xml:space="preserve"> </w:t>
            </w:r>
            <w:r>
              <w:rPr>
                <w:rStyle w:val="IndexLink"/>
                <w:rtl w:val="true"/>
              </w:rPr>
              <w:t xml:space="preserve">/ </w:t>
            </w:r>
            <w:r>
              <w:rPr>
                <w:rStyle w:val="IndexLink"/>
              </w:rPr>
              <w:t>۱۲۹</w:t>
            </w:r>
            <w:r>
              <w:rPr>
                <w:rStyle w:val="IndexLink"/>
                <w:rtl w:val="true"/>
              </w:rPr>
              <w:t xml:space="preserve"> </w:t>
            </w:r>
            <w:r>
              <w:rPr>
                <w:rStyle w:val="IndexLink"/>
                <w:rtl w:val="true"/>
              </w:rPr>
              <w:t xml:space="preserve">. </w:t>
            </w:r>
            <w:r>
              <w:rPr>
                <w:rStyle w:val="IndexLink"/>
                <w:rtl w:val="true"/>
              </w:rPr>
              <w:t xml:space="preserve">سفرنامه مادام كارلا سرنا </w:t>
            </w:r>
            <w:r>
              <w:rPr>
                <w:rStyle w:val="IndexLink"/>
                <w:rtl w:val="true"/>
              </w:rPr>
              <w:t xml:space="preserve">: </w:t>
            </w:r>
            <w:r>
              <w:rPr>
                <w:rStyle w:val="IndexLink"/>
                <w:rtl w:val="true"/>
              </w:rPr>
              <w:t>آدمها و آيينها در ايران</w:t>
            </w:r>
            <w:r>
              <w:rPr>
                <w:rStyle w:val="IndexLink"/>
                <w:rtl w:val="true"/>
              </w:rPr>
              <w:t>(</w:t>
            </w:r>
            <w:r>
              <w:rPr>
                <w:rStyle w:val="IndexLink"/>
                <w:rtl w:val="true"/>
              </w:rPr>
              <w:t>فارسى</w:t>
            </w:r>
            <w:r>
              <w:rPr>
                <w:rStyle w:val="IndexLink"/>
                <w:rtl w:val="true"/>
              </w:rPr>
              <w:t>)</w:t>
              <w:tab/>
            </w:r>
            <w:r>
              <w:rPr>
                <w:rStyle w:val="IndexLink"/>
              </w:rPr>
              <w:t>220</w:t>
            </w:r>
          </w:hyperlink>
        </w:p>
        <w:p>
          <w:pPr>
            <w:pStyle w:val="Contents3"/>
            <w:tabs>
              <w:tab w:val="clear" w:pos="8459"/>
              <w:tab w:val="right" w:pos="9026" w:leader="dot"/>
            </w:tabs>
            <w:rPr/>
          </w:pPr>
          <w:hyperlink w:anchor="__RefHeading___Toc2321102_3804643083">
            <w:r>
              <w:rPr>
                <w:webHidden/>
                <w:rStyle w:val="IndexLink"/>
              </w:rPr>
              <w:t>۵۴۸</w:t>
            </w:r>
            <w:r>
              <w:rPr>
                <w:rStyle w:val="IndexLink"/>
                <w:rtl w:val="true"/>
              </w:rPr>
              <w:t xml:space="preserve"> </w:t>
            </w:r>
            <w:r>
              <w:rPr>
                <w:rStyle w:val="IndexLink"/>
                <w:rtl w:val="true"/>
              </w:rPr>
              <w:t xml:space="preserve">/ </w:t>
            </w:r>
            <w:r>
              <w:rPr>
                <w:rStyle w:val="IndexLink"/>
              </w:rPr>
              <w:t>۱۳۰</w:t>
            </w:r>
            <w:r>
              <w:rPr>
                <w:rStyle w:val="IndexLink"/>
                <w:rtl w:val="true"/>
              </w:rPr>
              <w:t xml:space="preserve"> </w:t>
            </w:r>
            <w:r>
              <w:rPr>
                <w:rStyle w:val="IndexLink"/>
                <w:rtl w:val="true"/>
              </w:rPr>
              <w:t xml:space="preserve">. </w:t>
            </w:r>
            <w:r>
              <w:rPr>
                <w:rStyle w:val="IndexLink"/>
                <w:rtl w:val="true"/>
              </w:rPr>
              <w:t xml:space="preserve">سفرنامه ناصرالدين شاه </w:t>
            </w:r>
            <w:r>
              <w:rPr>
                <w:rStyle w:val="IndexLink"/>
                <w:rtl w:val="true"/>
              </w:rPr>
              <w:t>(</w:t>
            </w:r>
            <w:r>
              <w:rPr>
                <w:rStyle w:val="IndexLink"/>
                <w:rtl w:val="true"/>
              </w:rPr>
              <w:t>فارسى</w:t>
            </w:r>
            <w:r>
              <w:rPr>
                <w:rStyle w:val="IndexLink"/>
                <w:rtl w:val="true"/>
              </w:rPr>
              <w:t>)</w:t>
              <w:tab/>
            </w:r>
            <w:r>
              <w:rPr>
                <w:rStyle w:val="IndexLink"/>
              </w:rPr>
              <w:t>221</w:t>
            </w:r>
          </w:hyperlink>
        </w:p>
        <w:p>
          <w:pPr>
            <w:pStyle w:val="Contents3"/>
            <w:tabs>
              <w:tab w:val="clear" w:pos="8459"/>
              <w:tab w:val="right" w:pos="9026" w:leader="dot"/>
            </w:tabs>
            <w:rPr/>
          </w:pPr>
          <w:hyperlink w:anchor="__RefHeading___Toc2321104_3804643083">
            <w:r>
              <w:rPr>
                <w:webHidden/>
                <w:rStyle w:val="IndexLink"/>
              </w:rPr>
              <w:t>۵۴۹</w:t>
            </w:r>
            <w:r>
              <w:rPr>
                <w:rStyle w:val="IndexLink"/>
                <w:rtl w:val="true"/>
              </w:rPr>
              <w:t xml:space="preserve"> </w:t>
            </w:r>
            <w:r>
              <w:rPr>
                <w:rStyle w:val="IndexLink"/>
                <w:rtl w:val="true"/>
              </w:rPr>
              <w:t xml:space="preserve">/ </w:t>
            </w:r>
            <w:r>
              <w:rPr>
                <w:rStyle w:val="IndexLink"/>
              </w:rPr>
              <w:t>۱۳۱</w:t>
            </w:r>
            <w:r>
              <w:rPr>
                <w:rStyle w:val="IndexLink"/>
                <w:rtl w:val="true"/>
              </w:rPr>
              <w:t xml:space="preserve"> </w:t>
            </w:r>
            <w:r>
              <w:rPr>
                <w:rStyle w:val="IndexLink"/>
                <w:rtl w:val="true"/>
              </w:rPr>
              <w:t xml:space="preserve">. </w:t>
            </w:r>
            <w:r>
              <w:rPr>
                <w:rStyle w:val="IndexLink"/>
                <w:rtl w:val="true"/>
              </w:rPr>
              <w:t xml:space="preserve">سفرنامه اورسل </w:t>
            </w:r>
            <w:r>
              <w:rPr>
                <w:rStyle w:val="IndexLink"/>
                <w:rtl w:val="true"/>
              </w:rPr>
              <w:t>(</w:t>
            </w:r>
            <w:r>
              <w:rPr>
                <w:rStyle w:val="IndexLink"/>
                <w:rtl w:val="true"/>
              </w:rPr>
              <w:t>فارسى</w:t>
            </w:r>
            <w:r>
              <w:rPr>
                <w:rStyle w:val="IndexLink"/>
                <w:rtl w:val="true"/>
              </w:rPr>
              <w:t>)</w:t>
              <w:tab/>
            </w:r>
            <w:r>
              <w:rPr>
                <w:rStyle w:val="IndexLink"/>
              </w:rPr>
              <w:t>221</w:t>
            </w:r>
          </w:hyperlink>
        </w:p>
        <w:p>
          <w:pPr>
            <w:pStyle w:val="Contents3"/>
            <w:tabs>
              <w:tab w:val="clear" w:pos="8459"/>
              <w:tab w:val="right" w:pos="9026" w:leader="dot"/>
            </w:tabs>
            <w:rPr/>
          </w:pPr>
          <w:hyperlink w:anchor="__RefHeading___Toc2321106_3804643083">
            <w:r>
              <w:rPr>
                <w:webHidden/>
                <w:rStyle w:val="IndexLink"/>
              </w:rPr>
              <w:t>۵۵۰</w:t>
            </w:r>
            <w:r>
              <w:rPr>
                <w:rStyle w:val="IndexLink"/>
                <w:rtl w:val="true"/>
              </w:rPr>
              <w:t xml:space="preserve"> </w:t>
            </w:r>
            <w:r>
              <w:rPr>
                <w:rStyle w:val="IndexLink"/>
                <w:rtl w:val="true"/>
              </w:rPr>
              <w:t xml:space="preserve">/ </w:t>
            </w:r>
            <w:r>
              <w:rPr>
                <w:rStyle w:val="IndexLink"/>
              </w:rPr>
              <w:t>۱۳۲</w:t>
            </w:r>
            <w:r>
              <w:rPr>
                <w:rStyle w:val="IndexLink"/>
                <w:rtl w:val="true"/>
              </w:rPr>
              <w:t xml:space="preserve"> </w:t>
            </w:r>
            <w:r>
              <w:rPr>
                <w:rStyle w:val="IndexLink"/>
                <w:rtl w:val="true"/>
              </w:rPr>
              <w:t xml:space="preserve">. </w:t>
            </w:r>
            <w:r>
              <w:rPr>
                <w:rStyle w:val="IndexLink"/>
                <w:rtl w:val="true"/>
              </w:rPr>
              <w:t xml:space="preserve">سفرى به ايران </w:t>
            </w:r>
            <w:r>
              <w:rPr>
                <w:rStyle w:val="IndexLink"/>
                <w:rtl w:val="true"/>
              </w:rPr>
              <w:t xml:space="preserve">: </w:t>
            </w:r>
            <w:r>
              <w:rPr>
                <w:rStyle w:val="IndexLink"/>
                <w:rtl w:val="true"/>
              </w:rPr>
              <w:t>مجموعه اى از نقاشى هاى لوئى اميل دوهوسه از مناظر و مردم ايران</w:t>
            </w:r>
            <w:r>
              <w:rPr>
                <w:rStyle w:val="IndexLink"/>
                <w:rtl w:val="true"/>
              </w:rPr>
              <w:t>(</w:t>
            </w:r>
            <w:r>
              <w:rPr>
                <w:rStyle w:val="IndexLink"/>
                <w:rtl w:val="true"/>
              </w:rPr>
              <w:t>فارسى</w:t>
            </w:r>
            <w:r>
              <w:rPr>
                <w:rStyle w:val="IndexLink"/>
                <w:rtl w:val="true"/>
              </w:rPr>
              <w:t>)</w:t>
              <w:tab/>
            </w:r>
            <w:r>
              <w:rPr>
                <w:rStyle w:val="IndexLink"/>
              </w:rPr>
              <w:t>221</w:t>
            </w:r>
          </w:hyperlink>
        </w:p>
        <w:p>
          <w:pPr>
            <w:pStyle w:val="Contents3"/>
            <w:tabs>
              <w:tab w:val="clear" w:pos="8459"/>
              <w:tab w:val="right" w:pos="9026" w:leader="dot"/>
            </w:tabs>
            <w:rPr/>
          </w:pPr>
          <w:hyperlink w:anchor="__RefHeading___Toc2321108_3804643083">
            <w:r>
              <w:rPr>
                <w:webHidden/>
                <w:rStyle w:val="IndexLink"/>
              </w:rPr>
              <w:t>۵۵۱</w:t>
            </w:r>
            <w:r>
              <w:rPr>
                <w:rStyle w:val="IndexLink"/>
                <w:rtl w:val="true"/>
              </w:rPr>
              <w:t xml:space="preserve"> </w:t>
            </w:r>
            <w:r>
              <w:rPr>
                <w:rStyle w:val="IndexLink"/>
                <w:rtl w:val="true"/>
              </w:rPr>
              <w:t xml:space="preserve">/ </w:t>
            </w:r>
            <w:r>
              <w:rPr>
                <w:rStyle w:val="IndexLink"/>
              </w:rPr>
              <w:t>۱۳۳</w:t>
            </w:r>
            <w:r>
              <w:rPr>
                <w:rStyle w:val="IndexLink"/>
                <w:rtl w:val="true"/>
              </w:rPr>
              <w:t xml:space="preserve"> </w:t>
            </w:r>
            <w:r>
              <w:rPr>
                <w:rStyle w:val="IndexLink"/>
                <w:rtl w:val="true"/>
              </w:rPr>
              <w:t xml:space="preserve">. </w:t>
            </w:r>
            <w:r>
              <w:rPr>
                <w:rStyle w:val="IndexLink"/>
                <w:rtl w:val="true"/>
              </w:rPr>
              <w:t xml:space="preserve">سفرى به دربار سلطان صاحبقران </w:t>
            </w:r>
            <w:r>
              <w:rPr>
                <w:rStyle w:val="IndexLink"/>
                <w:rtl w:val="true"/>
              </w:rPr>
              <w:t>(</w:t>
            </w:r>
            <w:r>
              <w:rPr>
                <w:rStyle w:val="IndexLink"/>
                <w:rtl w:val="true"/>
              </w:rPr>
              <w:t>فارسى</w:t>
            </w:r>
            <w:r>
              <w:rPr>
                <w:rStyle w:val="IndexLink"/>
                <w:rtl w:val="true"/>
              </w:rPr>
              <w:t>)</w:t>
              <w:tab/>
            </w:r>
            <w:r>
              <w:rPr>
                <w:rStyle w:val="IndexLink"/>
              </w:rPr>
              <w:t>221</w:t>
            </w:r>
          </w:hyperlink>
        </w:p>
        <w:p>
          <w:pPr>
            <w:pStyle w:val="Contents3"/>
            <w:tabs>
              <w:tab w:val="clear" w:pos="8459"/>
              <w:tab w:val="right" w:pos="9026" w:leader="dot"/>
            </w:tabs>
            <w:rPr/>
          </w:pPr>
          <w:hyperlink w:anchor="__RefHeading___Toc2321110_3804643083">
            <w:r>
              <w:rPr>
                <w:webHidden/>
                <w:rStyle w:val="IndexLink"/>
              </w:rPr>
              <w:t>۵۵۲</w:t>
            </w:r>
            <w:r>
              <w:rPr>
                <w:rStyle w:val="IndexLink"/>
                <w:rtl w:val="true"/>
              </w:rPr>
              <w:t xml:space="preserve"> </w:t>
            </w:r>
            <w:r>
              <w:rPr>
                <w:rStyle w:val="IndexLink"/>
                <w:rtl w:val="true"/>
              </w:rPr>
              <w:t xml:space="preserve">/ </w:t>
            </w:r>
            <w:r>
              <w:rPr>
                <w:rStyle w:val="IndexLink"/>
              </w:rPr>
              <w:t>۱۳۴</w:t>
            </w:r>
            <w:r>
              <w:rPr>
                <w:rStyle w:val="IndexLink"/>
                <w:rtl w:val="true"/>
              </w:rPr>
              <w:t xml:space="preserve"> </w:t>
            </w:r>
            <w:r>
              <w:rPr>
                <w:rStyle w:val="IndexLink"/>
                <w:rtl w:val="true"/>
              </w:rPr>
              <w:t xml:space="preserve">. </w:t>
            </w:r>
            <w:r>
              <w:rPr>
                <w:rStyle w:val="IndexLink"/>
                <w:rtl w:val="true"/>
              </w:rPr>
              <w:t xml:space="preserve">سفينة البحار و مدينة الحكم و الاثار </w:t>
            </w:r>
            <w:r>
              <w:rPr>
                <w:rStyle w:val="IndexLink"/>
                <w:rtl w:val="true"/>
              </w:rPr>
              <w:t>(</w:t>
            </w:r>
            <w:r>
              <w:rPr>
                <w:rStyle w:val="IndexLink"/>
                <w:rtl w:val="true"/>
              </w:rPr>
              <w:t>عربى</w:t>
            </w:r>
            <w:r>
              <w:rPr>
                <w:rStyle w:val="IndexLink"/>
                <w:rtl w:val="true"/>
              </w:rPr>
              <w:t>)</w:t>
              <w:tab/>
            </w:r>
            <w:r>
              <w:rPr>
                <w:rStyle w:val="IndexLink"/>
              </w:rPr>
              <w:t>222</w:t>
            </w:r>
          </w:hyperlink>
        </w:p>
        <w:p>
          <w:pPr>
            <w:pStyle w:val="Contents3"/>
            <w:tabs>
              <w:tab w:val="clear" w:pos="8459"/>
              <w:tab w:val="right" w:pos="9026" w:leader="dot"/>
            </w:tabs>
            <w:rPr/>
          </w:pPr>
          <w:hyperlink w:anchor="__RefHeading___Toc2321112_3804643083">
            <w:r>
              <w:rPr>
                <w:webHidden/>
                <w:rStyle w:val="IndexLink"/>
              </w:rPr>
              <w:t>۵۵۳</w:t>
            </w:r>
            <w:r>
              <w:rPr>
                <w:rStyle w:val="IndexLink"/>
                <w:rtl w:val="true"/>
              </w:rPr>
              <w:t xml:space="preserve"> </w:t>
            </w:r>
            <w:r>
              <w:rPr>
                <w:rStyle w:val="IndexLink"/>
                <w:rtl w:val="true"/>
              </w:rPr>
              <w:t xml:space="preserve">/ </w:t>
            </w:r>
            <w:r>
              <w:rPr>
                <w:rStyle w:val="IndexLink"/>
              </w:rPr>
              <w:t>۱۳۵</w:t>
            </w:r>
            <w:r>
              <w:rPr>
                <w:rStyle w:val="IndexLink"/>
                <w:rtl w:val="true"/>
              </w:rPr>
              <w:t xml:space="preserve"> </w:t>
            </w:r>
            <w:r>
              <w:rPr>
                <w:rStyle w:val="IndexLink"/>
                <w:rtl w:val="true"/>
              </w:rPr>
              <w:t xml:space="preserve">. </w:t>
            </w:r>
            <w:r>
              <w:rPr>
                <w:rStyle w:val="IndexLink"/>
                <w:rtl w:val="true"/>
              </w:rPr>
              <w:t xml:space="preserve">سه سفرنامه </w:t>
            </w:r>
            <w:r>
              <w:rPr>
                <w:rStyle w:val="IndexLink"/>
                <w:rtl w:val="true"/>
              </w:rPr>
              <w:t>(</w:t>
            </w:r>
            <w:r>
              <w:rPr>
                <w:rStyle w:val="IndexLink"/>
                <w:rtl w:val="true"/>
              </w:rPr>
              <w:t>هرات ، مرو ، مشهد</w:t>
            </w:r>
            <w:r>
              <w:rPr>
                <w:rStyle w:val="IndexLink"/>
                <w:rtl w:val="true"/>
              </w:rPr>
              <w:t>) (</w:t>
            </w:r>
            <w:r>
              <w:rPr>
                <w:rStyle w:val="IndexLink"/>
                <w:rtl w:val="true"/>
              </w:rPr>
              <w:t>فارسى</w:t>
            </w:r>
            <w:r>
              <w:rPr>
                <w:rStyle w:val="IndexLink"/>
                <w:rtl w:val="true"/>
              </w:rPr>
              <w:t>)</w:t>
              <w:tab/>
            </w:r>
            <w:r>
              <w:rPr>
                <w:rStyle w:val="IndexLink"/>
              </w:rPr>
              <w:t>222</w:t>
            </w:r>
          </w:hyperlink>
        </w:p>
        <w:p>
          <w:pPr>
            <w:pStyle w:val="Contents3"/>
            <w:tabs>
              <w:tab w:val="clear" w:pos="8459"/>
              <w:tab w:val="right" w:pos="9026" w:leader="dot"/>
            </w:tabs>
            <w:rPr/>
          </w:pPr>
          <w:hyperlink w:anchor="__RefHeading___Toc2321114_3804643083">
            <w:r>
              <w:rPr>
                <w:webHidden/>
                <w:rStyle w:val="IndexLink"/>
              </w:rPr>
              <w:t>۵۵۴</w:t>
            </w:r>
            <w:r>
              <w:rPr>
                <w:rStyle w:val="IndexLink"/>
                <w:rtl w:val="true"/>
              </w:rPr>
              <w:t xml:space="preserve"> </w:t>
            </w:r>
            <w:r>
              <w:rPr>
                <w:rStyle w:val="IndexLink"/>
                <w:rtl w:val="true"/>
              </w:rPr>
              <w:t xml:space="preserve">/ </w:t>
            </w:r>
            <w:r>
              <w:rPr>
                <w:rStyle w:val="IndexLink"/>
              </w:rPr>
              <w:t>۱۳۶</w:t>
            </w:r>
            <w:r>
              <w:rPr>
                <w:rStyle w:val="IndexLink"/>
                <w:rtl w:val="true"/>
              </w:rPr>
              <w:t xml:space="preserve"> </w:t>
            </w:r>
            <w:r>
              <w:rPr>
                <w:rStyle w:val="IndexLink"/>
                <w:rtl w:val="true"/>
              </w:rPr>
              <w:t xml:space="preserve">. </w:t>
            </w:r>
            <w:r>
              <w:rPr>
                <w:rStyle w:val="IndexLink"/>
                <w:rtl w:val="true"/>
              </w:rPr>
              <w:t xml:space="preserve">سياحتنامه شاردن </w:t>
            </w:r>
            <w:r>
              <w:rPr>
                <w:rStyle w:val="IndexLink"/>
                <w:rtl w:val="true"/>
              </w:rPr>
              <w:t xml:space="preserve">: </w:t>
            </w:r>
            <w:r>
              <w:rPr>
                <w:rStyle w:val="IndexLink"/>
                <w:rtl w:val="true"/>
              </w:rPr>
              <w:t>دائرة المعارف تمدن ايران</w:t>
            </w:r>
            <w:r>
              <w:rPr>
                <w:rStyle w:val="IndexLink"/>
                <w:rtl w:val="true"/>
              </w:rPr>
              <w:t>(</w:t>
            </w:r>
            <w:r>
              <w:rPr>
                <w:rStyle w:val="IndexLink"/>
                <w:rtl w:val="true"/>
              </w:rPr>
              <w:t>فارسى</w:t>
            </w:r>
            <w:r>
              <w:rPr>
                <w:rStyle w:val="IndexLink"/>
                <w:rtl w:val="true"/>
              </w:rPr>
              <w:t>)</w:t>
              <w:tab/>
            </w:r>
            <w:r>
              <w:rPr>
                <w:rStyle w:val="IndexLink"/>
              </w:rPr>
              <w:t>222</w:t>
            </w:r>
          </w:hyperlink>
        </w:p>
        <w:p>
          <w:pPr>
            <w:pStyle w:val="Contents3"/>
            <w:tabs>
              <w:tab w:val="clear" w:pos="8459"/>
              <w:tab w:val="right" w:pos="9026" w:leader="dot"/>
            </w:tabs>
            <w:rPr/>
          </w:pPr>
          <w:hyperlink w:anchor="__RefHeading___Toc2321116_3804643083">
            <w:r>
              <w:rPr>
                <w:webHidden/>
                <w:rStyle w:val="IndexLink"/>
              </w:rPr>
              <w:t>۵۵۵</w:t>
            </w:r>
            <w:r>
              <w:rPr>
                <w:rStyle w:val="IndexLink"/>
                <w:rtl w:val="true"/>
              </w:rPr>
              <w:t xml:space="preserve"> </w:t>
            </w:r>
            <w:r>
              <w:rPr>
                <w:rStyle w:val="IndexLink"/>
                <w:rtl w:val="true"/>
              </w:rPr>
              <w:t xml:space="preserve">/ </w:t>
            </w:r>
            <w:r>
              <w:rPr>
                <w:rStyle w:val="IndexLink"/>
              </w:rPr>
              <w:t>۱۳۷</w:t>
            </w:r>
            <w:r>
              <w:rPr>
                <w:rStyle w:val="IndexLink"/>
                <w:rtl w:val="true"/>
              </w:rPr>
              <w:t xml:space="preserve"> </w:t>
            </w:r>
            <w:r>
              <w:rPr>
                <w:rStyle w:val="IndexLink"/>
                <w:rtl w:val="true"/>
              </w:rPr>
              <w:t xml:space="preserve">. </w:t>
            </w:r>
            <w:r>
              <w:rPr>
                <w:rStyle w:val="IndexLink"/>
                <w:rtl w:val="true"/>
              </w:rPr>
              <w:t xml:space="preserve">شاعران همعصر رودكى </w:t>
            </w:r>
            <w:r>
              <w:rPr>
                <w:rStyle w:val="IndexLink"/>
                <w:rtl w:val="true"/>
              </w:rPr>
              <w:t>(</w:t>
            </w:r>
            <w:r>
              <w:rPr>
                <w:rStyle w:val="IndexLink"/>
                <w:rtl w:val="true"/>
              </w:rPr>
              <w:t>فارسى</w:t>
            </w:r>
            <w:r>
              <w:rPr>
                <w:rStyle w:val="IndexLink"/>
                <w:rtl w:val="true"/>
              </w:rPr>
              <w:t>)</w:t>
              <w:tab/>
            </w:r>
            <w:r>
              <w:rPr>
                <w:rStyle w:val="IndexLink"/>
              </w:rPr>
              <w:t>222</w:t>
            </w:r>
          </w:hyperlink>
        </w:p>
        <w:p>
          <w:pPr>
            <w:pStyle w:val="Contents3"/>
            <w:tabs>
              <w:tab w:val="clear" w:pos="8459"/>
              <w:tab w:val="right" w:pos="9026" w:leader="dot"/>
            </w:tabs>
            <w:rPr/>
          </w:pPr>
          <w:hyperlink w:anchor="__RefHeading___Toc2321118_3804643083">
            <w:r>
              <w:rPr>
                <w:webHidden/>
                <w:rStyle w:val="IndexLink"/>
              </w:rPr>
              <w:t>۵۵۶</w:t>
            </w:r>
            <w:r>
              <w:rPr>
                <w:rStyle w:val="IndexLink"/>
                <w:rtl w:val="true"/>
              </w:rPr>
              <w:t xml:space="preserve"> </w:t>
            </w:r>
            <w:r>
              <w:rPr>
                <w:rStyle w:val="IndexLink"/>
                <w:rtl w:val="true"/>
              </w:rPr>
              <w:t xml:space="preserve">/ </w:t>
            </w:r>
            <w:r>
              <w:rPr>
                <w:rStyle w:val="IndexLink"/>
              </w:rPr>
              <w:t>۱۳۸</w:t>
            </w:r>
            <w:r>
              <w:rPr>
                <w:rStyle w:val="IndexLink"/>
                <w:rtl w:val="true"/>
              </w:rPr>
              <w:t xml:space="preserve"> </w:t>
            </w:r>
            <w:r>
              <w:rPr>
                <w:rStyle w:val="IndexLink"/>
                <w:rtl w:val="true"/>
              </w:rPr>
              <w:t xml:space="preserve">. </w:t>
            </w:r>
            <w:r>
              <w:rPr>
                <w:rStyle w:val="IndexLink"/>
                <w:rtl w:val="true"/>
              </w:rPr>
              <w:t xml:space="preserve">شامگاه اشكانيان و بامداد ساسانيان </w:t>
            </w:r>
            <w:r>
              <w:rPr>
                <w:rStyle w:val="IndexLink"/>
                <w:rtl w:val="true"/>
              </w:rPr>
              <w:t>(</w:t>
            </w:r>
            <w:r>
              <w:rPr>
                <w:rStyle w:val="IndexLink"/>
                <w:rtl w:val="true"/>
              </w:rPr>
              <w:t>فارسى</w:t>
            </w:r>
            <w:r>
              <w:rPr>
                <w:rStyle w:val="IndexLink"/>
                <w:rtl w:val="true"/>
              </w:rPr>
              <w:t>)</w:t>
              <w:tab/>
            </w:r>
            <w:r>
              <w:rPr>
                <w:rStyle w:val="IndexLink"/>
              </w:rPr>
              <w:t>223</w:t>
            </w:r>
          </w:hyperlink>
        </w:p>
        <w:p>
          <w:pPr>
            <w:pStyle w:val="Contents3"/>
            <w:tabs>
              <w:tab w:val="clear" w:pos="8459"/>
              <w:tab w:val="right" w:pos="9026" w:leader="dot"/>
            </w:tabs>
            <w:rPr/>
          </w:pPr>
          <w:hyperlink w:anchor="__RefHeading___Toc2321120_3804643083">
            <w:r>
              <w:rPr>
                <w:webHidden/>
                <w:rStyle w:val="IndexLink"/>
              </w:rPr>
              <w:t>۵۵۷</w:t>
            </w:r>
            <w:r>
              <w:rPr>
                <w:rStyle w:val="IndexLink"/>
                <w:rtl w:val="true"/>
              </w:rPr>
              <w:t xml:space="preserve"> </w:t>
            </w:r>
            <w:r>
              <w:rPr>
                <w:rStyle w:val="IndexLink"/>
                <w:rtl w:val="true"/>
              </w:rPr>
              <w:t xml:space="preserve">/ </w:t>
            </w:r>
            <w:r>
              <w:rPr>
                <w:rStyle w:val="IndexLink"/>
              </w:rPr>
              <w:t>۱۳۹</w:t>
            </w:r>
            <w:r>
              <w:rPr>
                <w:rStyle w:val="IndexLink"/>
                <w:rtl w:val="true"/>
              </w:rPr>
              <w:t xml:space="preserve"> </w:t>
            </w:r>
            <w:r>
              <w:rPr>
                <w:rStyle w:val="IndexLink"/>
                <w:rtl w:val="true"/>
              </w:rPr>
              <w:t xml:space="preserve">. </w:t>
            </w:r>
            <w:r>
              <w:rPr>
                <w:rStyle w:val="IndexLink"/>
                <w:rtl w:val="true"/>
              </w:rPr>
              <w:t xml:space="preserve">شاهكارهاى هنر ايران </w:t>
            </w:r>
            <w:r>
              <w:rPr>
                <w:rStyle w:val="IndexLink"/>
                <w:rtl w:val="true"/>
              </w:rPr>
              <w:t>(</w:t>
            </w:r>
            <w:r>
              <w:rPr>
                <w:rStyle w:val="IndexLink"/>
                <w:rtl w:val="true"/>
              </w:rPr>
              <w:t>فارسى</w:t>
            </w:r>
            <w:r>
              <w:rPr>
                <w:rStyle w:val="IndexLink"/>
                <w:rtl w:val="true"/>
              </w:rPr>
              <w:t>)</w:t>
              <w:tab/>
            </w:r>
            <w:r>
              <w:rPr>
                <w:rStyle w:val="IndexLink"/>
              </w:rPr>
              <w:t>223</w:t>
            </w:r>
          </w:hyperlink>
        </w:p>
        <w:p>
          <w:pPr>
            <w:pStyle w:val="Contents3"/>
            <w:tabs>
              <w:tab w:val="clear" w:pos="8459"/>
              <w:tab w:val="right" w:pos="9026" w:leader="dot"/>
            </w:tabs>
            <w:rPr/>
          </w:pPr>
          <w:hyperlink w:anchor="__RefHeading___Toc2321122_3804643083">
            <w:r>
              <w:rPr>
                <w:webHidden/>
                <w:rStyle w:val="IndexLink"/>
              </w:rPr>
              <w:t>۵۵۸</w:t>
            </w:r>
            <w:r>
              <w:rPr>
                <w:rStyle w:val="IndexLink"/>
                <w:rtl w:val="true"/>
              </w:rPr>
              <w:t xml:space="preserve"> </w:t>
            </w:r>
            <w:r>
              <w:rPr>
                <w:rStyle w:val="IndexLink"/>
                <w:rtl w:val="true"/>
              </w:rPr>
              <w:t xml:space="preserve">/ </w:t>
            </w:r>
            <w:r>
              <w:rPr>
                <w:rStyle w:val="IndexLink"/>
              </w:rPr>
              <w:t>۱۴۰</w:t>
            </w:r>
            <w:r>
              <w:rPr>
                <w:rStyle w:val="IndexLink"/>
                <w:rtl w:val="true"/>
              </w:rPr>
              <w:t xml:space="preserve"> </w:t>
            </w:r>
            <w:r>
              <w:rPr>
                <w:rStyle w:val="IndexLink"/>
                <w:rtl w:val="true"/>
              </w:rPr>
              <w:t xml:space="preserve">. </w:t>
            </w:r>
            <w:r>
              <w:rPr>
                <w:rStyle w:val="IndexLink"/>
                <w:rtl w:val="true"/>
              </w:rPr>
              <w:t>شرح اخبار و ابيات و امثال عربى كليله و دمنه</w:t>
            </w:r>
            <w:r>
              <w:rPr>
                <w:rStyle w:val="IndexLink"/>
                <w:rtl w:val="true"/>
              </w:rPr>
              <w:t>(</w:t>
            </w:r>
            <w:r>
              <w:rPr>
                <w:rStyle w:val="IndexLink"/>
                <w:rtl w:val="true"/>
              </w:rPr>
              <w:t>عربى</w:t>
            </w:r>
            <w:r>
              <w:rPr>
                <w:rStyle w:val="IndexLink"/>
                <w:rtl w:val="true"/>
              </w:rPr>
              <w:t>)</w:t>
              <w:tab/>
            </w:r>
            <w:r>
              <w:rPr>
                <w:rStyle w:val="IndexLink"/>
              </w:rPr>
              <w:t>223</w:t>
            </w:r>
          </w:hyperlink>
        </w:p>
        <w:p>
          <w:pPr>
            <w:pStyle w:val="Contents3"/>
            <w:tabs>
              <w:tab w:val="clear" w:pos="8459"/>
              <w:tab w:val="right" w:pos="9026" w:leader="dot"/>
            </w:tabs>
            <w:rPr/>
          </w:pPr>
          <w:hyperlink w:anchor="__RefHeading___Toc2321124_3804643083">
            <w:r>
              <w:rPr>
                <w:webHidden/>
                <w:rStyle w:val="IndexLink"/>
              </w:rPr>
              <w:t>۵۵۹</w:t>
            </w:r>
            <w:r>
              <w:rPr>
                <w:rStyle w:val="IndexLink"/>
                <w:rtl w:val="true"/>
              </w:rPr>
              <w:t xml:space="preserve"> </w:t>
            </w:r>
            <w:r>
              <w:rPr>
                <w:rStyle w:val="IndexLink"/>
                <w:rtl w:val="true"/>
              </w:rPr>
              <w:t xml:space="preserve">/ </w:t>
            </w:r>
            <w:r>
              <w:rPr>
                <w:rStyle w:val="IndexLink"/>
              </w:rPr>
              <w:t>۱۴۱</w:t>
            </w:r>
            <w:r>
              <w:rPr>
                <w:rStyle w:val="IndexLink"/>
                <w:rtl w:val="true"/>
              </w:rPr>
              <w:t xml:space="preserve"> </w:t>
            </w:r>
            <w:r>
              <w:rPr>
                <w:rStyle w:val="IndexLink"/>
                <w:rtl w:val="true"/>
              </w:rPr>
              <w:t xml:space="preserve">. </w:t>
            </w:r>
            <w:r>
              <w:rPr>
                <w:rStyle w:val="IndexLink"/>
                <w:rtl w:val="true"/>
              </w:rPr>
              <w:t xml:space="preserve">شناخت شهرهاى ايران </w:t>
            </w:r>
            <w:r>
              <w:rPr>
                <w:rStyle w:val="IndexLink"/>
                <w:rtl w:val="true"/>
              </w:rPr>
              <w:t>(</w:t>
            </w:r>
            <w:r>
              <w:rPr>
                <w:rStyle w:val="IndexLink"/>
                <w:rtl w:val="true"/>
              </w:rPr>
              <w:t>فارسى</w:t>
            </w:r>
            <w:r>
              <w:rPr>
                <w:rStyle w:val="IndexLink"/>
                <w:rtl w:val="true"/>
              </w:rPr>
              <w:t>)</w:t>
              <w:tab/>
            </w:r>
            <w:r>
              <w:rPr>
                <w:rStyle w:val="IndexLink"/>
              </w:rPr>
              <w:t>223</w:t>
            </w:r>
          </w:hyperlink>
        </w:p>
        <w:p>
          <w:pPr>
            <w:pStyle w:val="Contents3"/>
            <w:tabs>
              <w:tab w:val="clear" w:pos="8459"/>
              <w:tab w:val="right" w:pos="9026" w:leader="dot"/>
            </w:tabs>
            <w:rPr/>
          </w:pPr>
          <w:hyperlink w:anchor="__RefHeading___Toc2321126_3804643083">
            <w:r>
              <w:rPr>
                <w:webHidden/>
                <w:rStyle w:val="IndexLink"/>
              </w:rPr>
              <w:t>۵۶۰</w:t>
            </w:r>
            <w:r>
              <w:rPr>
                <w:rStyle w:val="IndexLink"/>
                <w:rtl w:val="true"/>
              </w:rPr>
              <w:t xml:space="preserve"> </w:t>
            </w:r>
            <w:r>
              <w:rPr>
                <w:rStyle w:val="IndexLink"/>
                <w:rtl w:val="true"/>
              </w:rPr>
              <w:t xml:space="preserve">/ </w:t>
            </w:r>
            <w:r>
              <w:rPr>
                <w:rStyle w:val="IndexLink"/>
              </w:rPr>
              <w:t>۱۴۲</w:t>
            </w:r>
            <w:r>
              <w:rPr>
                <w:rStyle w:val="IndexLink"/>
                <w:rtl w:val="true"/>
              </w:rPr>
              <w:t xml:space="preserve"> </w:t>
            </w:r>
            <w:r>
              <w:rPr>
                <w:rStyle w:val="IndexLink"/>
                <w:rtl w:val="true"/>
              </w:rPr>
              <w:t xml:space="preserve">. </w:t>
            </w:r>
            <w:r>
              <w:rPr>
                <w:rStyle w:val="IndexLink"/>
                <w:rtl w:val="true"/>
              </w:rPr>
              <w:t xml:space="preserve">شناسنامه كتابخانه هاى عمومى كشور </w:t>
            </w:r>
            <w:r>
              <w:rPr>
                <w:rStyle w:val="IndexLink"/>
                <w:rtl w:val="true"/>
              </w:rPr>
              <w:t>(</w:t>
            </w:r>
            <w:r>
              <w:rPr>
                <w:rStyle w:val="IndexLink"/>
                <w:rtl w:val="true"/>
              </w:rPr>
              <w:t>فارسى</w:t>
            </w:r>
            <w:r>
              <w:rPr>
                <w:rStyle w:val="IndexLink"/>
                <w:rtl w:val="true"/>
              </w:rPr>
              <w:t>)</w:t>
              <w:tab/>
            </w:r>
            <w:r>
              <w:rPr>
                <w:rStyle w:val="IndexLink"/>
              </w:rPr>
              <w:t>224</w:t>
            </w:r>
          </w:hyperlink>
        </w:p>
        <w:p>
          <w:pPr>
            <w:pStyle w:val="Contents3"/>
            <w:tabs>
              <w:tab w:val="clear" w:pos="8459"/>
              <w:tab w:val="right" w:pos="9026" w:leader="dot"/>
            </w:tabs>
            <w:rPr/>
          </w:pPr>
          <w:hyperlink w:anchor="__RefHeading___Toc2321128_3804643083">
            <w:r>
              <w:rPr>
                <w:webHidden/>
                <w:rStyle w:val="IndexLink"/>
              </w:rPr>
              <w:t>۵۶۱</w:t>
            </w:r>
            <w:r>
              <w:rPr>
                <w:rStyle w:val="IndexLink"/>
                <w:rtl w:val="true"/>
              </w:rPr>
              <w:t xml:space="preserve"> </w:t>
            </w:r>
            <w:r>
              <w:rPr>
                <w:rStyle w:val="IndexLink"/>
                <w:rtl w:val="true"/>
              </w:rPr>
              <w:t xml:space="preserve">/ </w:t>
            </w:r>
            <w:r>
              <w:rPr>
                <w:rStyle w:val="IndexLink"/>
              </w:rPr>
              <w:t>۱۴۳</w:t>
            </w:r>
            <w:r>
              <w:rPr>
                <w:rStyle w:val="IndexLink"/>
                <w:rtl w:val="true"/>
              </w:rPr>
              <w:t xml:space="preserve"> </w:t>
            </w:r>
            <w:r>
              <w:rPr>
                <w:rStyle w:val="IndexLink"/>
                <w:rtl w:val="true"/>
              </w:rPr>
              <w:t xml:space="preserve">. </w:t>
            </w:r>
            <w:r>
              <w:rPr>
                <w:rStyle w:val="IndexLink"/>
                <w:rtl w:val="true"/>
              </w:rPr>
              <w:t xml:space="preserve">شيخ صدوق ؛ پاسدار حريم ولايت </w:t>
            </w:r>
            <w:r>
              <w:rPr>
                <w:rStyle w:val="IndexLink"/>
                <w:rtl w:val="true"/>
              </w:rPr>
              <w:t>(</w:t>
            </w:r>
            <w:r>
              <w:rPr>
                <w:rStyle w:val="IndexLink"/>
                <w:rtl w:val="true"/>
              </w:rPr>
              <w:t>فارسى</w:t>
            </w:r>
            <w:r>
              <w:rPr>
                <w:rStyle w:val="IndexLink"/>
                <w:rtl w:val="true"/>
              </w:rPr>
              <w:t>)</w:t>
              <w:tab/>
            </w:r>
            <w:r>
              <w:rPr>
                <w:rStyle w:val="IndexLink"/>
              </w:rPr>
              <w:t>224</w:t>
            </w:r>
          </w:hyperlink>
        </w:p>
        <w:p>
          <w:pPr>
            <w:pStyle w:val="Contents3"/>
            <w:tabs>
              <w:tab w:val="clear" w:pos="8459"/>
              <w:tab w:val="right" w:pos="9026" w:leader="dot"/>
            </w:tabs>
            <w:rPr/>
          </w:pPr>
          <w:hyperlink w:anchor="__RefHeading___Toc2321130_3804643083">
            <w:r>
              <w:rPr>
                <w:webHidden/>
                <w:rStyle w:val="IndexLink"/>
              </w:rPr>
              <w:t>۵۶۲</w:t>
            </w:r>
            <w:r>
              <w:rPr>
                <w:rStyle w:val="IndexLink"/>
                <w:rtl w:val="true"/>
              </w:rPr>
              <w:t xml:space="preserve"> </w:t>
            </w:r>
            <w:r>
              <w:rPr>
                <w:rStyle w:val="IndexLink"/>
                <w:rtl w:val="true"/>
              </w:rPr>
              <w:t xml:space="preserve">/ </w:t>
            </w:r>
            <w:r>
              <w:rPr>
                <w:rStyle w:val="IndexLink"/>
              </w:rPr>
              <w:t>۱۴۴</w:t>
            </w:r>
            <w:r>
              <w:rPr>
                <w:rStyle w:val="IndexLink"/>
                <w:rtl w:val="true"/>
              </w:rPr>
              <w:t xml:space="preserve"> </w:t>
            </w:r>
            <w:r>
              <w:rPr>
                <w:rStyle w:val="IndexLink"/>
                <w:rtl w:val="true"/>
              </w:rPr>
              <w:t xml:space="preserve">. </w:t>
            </w:r>
            <w:r>
              <w:rPr>
                <w:rStyle w:val="IndexLink"/>
                <w:rtl w:val="true"/>
              </w:rPr>
              <w:t xml:space="preserve">الشيخ الكلينى البغدادى و كتابه الكافى </w:t>
            </w:r>
            <w:r>
              <w:rPr>
                <w:rStyle w:val="IndexLink"/>
                <w:rtl w:val="true"/>
              </w:rPr>
              <w:t>(</w:t>
            </w:r>
            <w:r>
              <w:rPr>
                <w:rStyle w:val="IndexLink"/>
                <w:rtl w:val="true"/>
              </w:rPr>
              <w:t>الفروع</w:t>
            </w:r>
            <w:r>
              <w:rPr>
                <w:rStyle w:val="IndexLink"/>
                <w:rtl w:val="true"/>
              </w:rPr>
              <w:t>)(</w:t>
            </w:r>
            <w:r>
              <w:rPr>
                <w:rStyle w:val="IndexLink"/>
                <w:rtl w:val="true"/>
              </w:rPr>
              <w:t>عربى</w:t>
            </w:r>
            <w:r>
              <w:rPr>
                <w:rStyle w:val="IndexLink"/>
                <w:rtl w:val="true"/>
              </w:rPr>
              <w:t>)</w:t>
              <w:tab/>
            </w:r>
            <w:r>
              <w:rPr>
                <w:rStyle w:val="IndexLink"/>
              </w:rPr>
              <w:t>224</w:t>
            </w:r>
          </w:hyperlink>
        </w:p>
        <w:p>
          <w:pPr>
            <w:pStyle w:val="Contents3"/>
            <w:tabs>
              <w:tab w:val="clear" w:pos="8459"/>
              <w:tab w:val="right" w:pos="9026" w:leader="dot"/>
            </w:tabs>
            <w:rPr/>
          </w:pPr>
          <w:hyperlink w:anchor="__RefHeading___Toc2321132_3804643083">
            <w:r>
              <w:rPr>
                <w:webHidden/>
                <w:rStyle w:val="IndexLink"/>
              </w:rPr>
              <w:t>۵۶۳</w:t>
            </w:r>
            <w:r>
              <w:rPr>
                <w:rStyle w:val="IndexLink"/>
                <w:rtl w:val="true"/>
              </w:rPr>
              <w:t xml:space="preserve"> </w:t>
            </w:r>
            <w:r>
              <w:rPr>
                <w:rStyle w:val="IndexLink"/>
                <w:rtl w:val="true"/>
              </w:rPr>
              <w:t xml:space="preserve">/ </w:t>
            </w:r>
            <w:r>
              <w:rPr>
                <w:rStyle w:val="IndexLink"/>
              </w:rPr>
              <w:t>۱۴۵</w:t>
            </w:r>
            <w:r>
              <w:rPr>
                <w:rStyle w:val="IndexLink"/>
                <w:rtl w:val="true"/>
              </w:rPr>
              <w:t xml:space="preserve"> </w:t>
            </w:r>
            <w:r>
              <w:rPr>
                <w:rStyle w:val="IndexLink"/>
                <w:rtl w:val="true"/>
              </w:rPr>
              <w:t xml:space="preserve">. </w:t>
            </w:r>
            <w:r>
              <w:rPr>
                <w:rStyle w:val="IndexLink"/>
                <w:rtl w:val="true"/>
              </w:rPr>
              <w:t xml:space="preserve">الشيعة فى ايران </w:t>
            </w:r>
            <w:r>
              <w:rPr>
                <w:rStyle w:val="IndexLink"/>
                <w:rtl w:val="true"/>
              </w:rPr>
              <w:t xml:space="preserve">: </w:t>
            </w:r>
            <w:r>
              <w:rPr>
                <w:rStyle w:val="IndexLink"/>
                <w:rtl w:val="true"/>
              </w:rPr>
              <w:t>دراسة تاريخية من البداية حتى القرن التاسع الهجرى</w:t>
            </w:r>
            <w:r>
              <w:rPr>
                <w:rStyle w:val="IndexLink"/>
                <w:rtl w:val="true"/>
              </w:rPr>
              <w:t>(</w:t>
            </w:r>
            <w:r>
              <w:rPr>
                <w:rStyle w:val="IndexLink"/>
                <w:rtl w:val="true"/>
              </w:rPr>
              <w:t>عربى</w:t>
            </w:r>
            <w:r>
              <w:rPr>
                <w:rStyle w:val="IndexLink"/>
                <w:rtl w:val="true"/>
              </w:rPr>
              <w:t>)</w:t>
              <w:tab/>
            </w:r>
            <w:r>
              <w:rPr>
                <w:rStyle w:val="IndexLink"/>
              </w:rPr>
              <w:t>224</w:t>
            </w:r>
          </w:hyperlink>
        </w:p>
        <w:p>
          <w:pPr>
            <w:pStyle w:val="Contents3"/>
            <w:tabs>
              <w:tab w:val="clear" w:pos="8459"/>
              <w:tab w:val="right" w:pos="9026" w:leader="dot"/>
            </w:tabs>
            <w:rPr/>
          </w:pPr>
          <w:hyperlink w:anchor="__RefHeading___Toc2321134_3804643083">
            <w:r>
              <w:rPr>
                <w:webHidden/>
                <w:rStyle w:val="IndexLink"/>
              </w:rPr>
              <w:t>۵۶۴</w:t>
            </w:r>
            <w:r>
              <w:rPr>
                <w:rStyle w:val="IndexLink"/>
                <w:rtl w:val="true"/>
              </w:rPr>
              <w:t xml:space="preserve"> </w:t>
            </w:r>
            <w:r>
              <w:rPr>
                <w:rStyle w:val="IndexLink"/>
                <w:rtl w:val="true"/>
              </w:rPr>
              <w:t xml:space="preserve">/ </w:t>
            </w:r>
            <w:r>
              <w:rPr>
                <w:rStyle w:val="IndexLink"/>
              </w:rPr>
              <w:t>۱۴۶</w:t>
            </w:r>
            <w:r>
              <w:rPr>
                <w:rStyle w:val="IndexLink"/>
                <w:rtl w:val="true"/>
              </w:rPr>
              <w:t xml:space="preserve"> </w:t>
            </w:r>
            <w:r>
              <w:rPr>
                <w:rStyle w:val="IndexLink"/>
                <w:rtl w:val="true"/>
              </w:rPr>
              <w:t xml:space="preserve">. </w:t>
            </w:r>
            <w:r>
              <w:rPr>
                <w:rStyle w:val="IndexLink"/>
                <w:rtl w:val="true"/>
              </w:rPr>
              <w:t xml:space="preserve">طبرسى و مجمع البيان </w:t>
            </w:r>
            <w:r>
              <w:rPr>
                <w:rStyle w:val="IndexLink"/>
                <w:rtl w:val="true"/>
              </w:rPr>
              <w:t>(</w:t>
            </w:r>
            <w:r>
              <w:rPr>
                <w:rStyle w:val="IndexLink"/>
                <w:rtl w:val="true"/>
              </w:rPr>
              <w:t>فارسى</w:t>
            </w:r>
            <w:r>
              <w:rPr>
                <w:rStyle w:val="IndexLink"/>
                <w:rtl w:val="true"/>
              </w:rPr>
              <w:t>)</w:t>
              <w:tab/>
            </w:r>
            <w:r>
              <w:rPr>
                <w:rStyle w:val="IndexLink"/>
              </w:rPr>
              <w:t>224</w:t>
            </w:r>
          </w:hyperlink>
        </w:p>
        <w:p>
          <w:pPr>
            <w:pStyle w:val="Contents3"/>
            <w:tabs>
              <w:tab w:val="clear" w:pos="8459"/>
              <w:tab w:val="right" w:pos="9026" w:leader="dot"/>
            </w:tabs>
            <w:rPr/>
          </w:pPr>
          <w:hyperlink w:anchor="__RefHeading___Toc2321136_3804643083">
            <w:r>
              <w:rPr>
                <w:webHidden/>
                <w:rStyle w:val="IndexLink"/>
              </w:rPr>
              <w:t>۵۶۵</w:t>
            </w:r>
            <w:r>
              <w:rPr>
                <w:rStyle w:val="IndexLink"/>
                <w:rtl w:val="true"/>
              </w:rPr>
              <w:t xml:space="preserve"> </w:t>
            </w:r>
            <w:r>
              <w:rPr>
                <w:rStyle w:val="IndexLink"/>
                <w:rtl w:val="true"/>
              </w:rPr>
              <w:t xml:space="preserve">/ </w:t>
            </w:r>
            <w:r>
              <w:rPr>
                <w:rStyle w:val="IndexLink"/>
              </w:rPr>
              <w:t>۱۴۷</w:t>
            </w:r>
            <w:r>
              <w:rPr>
                <w:rStyle w:val="IndexLink"/>
                <w:rtl w:val="true"/>
              </w:rPr>
              <w:t xml:space="preserve"> </w:t>
            </w:r>
            <w:r>
              <w:rPr>
                <w:rStyle w:val="IndexLink"/>
                <w:rtl w:val="true"/>
              </w:rPr>
              <w:t xml:space="preserve">. </w:t>
            </w:r>
            <w:r>
              <w:rPr>
                <w:rStyle w:val="IndexLink"/>
                <w:rtl w:val="true"/>
              </w:rPr>
              <w:t>عزادارى سنتى شيعيان در بيوت علما و حوزه هاى علميه و كشورهاى جهان</w:t>
            </w:r>
            <w:r>
              <w:rPr>
                <w:rStyle w:val="IndexLink"/>
                <w:rtl w:val="true"/>
              </w:rPr>
              <w:t>(</w:t>
            </w:r>
            <w:r>
              <w:rPr>
                <w:rStyle w:val="IndexLink"/>
                <w:rtl w:val="true"/>
              </w:rPr>
              <w:t>فارسى</w:t>
            </w:r>
            <w:r>
              <w:rPr>
                <w:rStyle w:val="IndexLink"/>
                <w:rtl w:val="true"/>
              </w:rPr>
              <w:t>)</w:t>
              <w:tab/>
            </w:r>
            <w:r>
              <w:rPr>
                <w:rStyle w:val="IndexLink"/>
              </w:rPr>
              <w:t>225</w:t>
            </w:r>
          </w:hyperlink>
        </w:p>
        <w:p>
          <w:pPr>
            <w:pStyle w:val="Contents3"/>
            <w:tabs>
              <w:tab w:val="clear" w:pos="8459"/>
              <w:tab w:val="right" w:pos="9026" w:leader="dot"/>
            </w:tabs>
            <w:rPr/>
          </w:pPr>
          <w:hyperlink w:anchor="__RefHeading___Toc2321138_3804643083">
            <w:r>
              <w:rPr>
                <w:webHidden/>
                <w:rStyle w:val="IndexLink"/>
              </w:rPr>
              <w:t>۵۶۶</w:t>
            </w:r>
            <w:r>
              <w:rPr>
                <w:rStyle w:val="IndexLink"/>
                <w:rtl w:val="true"/>
              </w:rPr>
              <w:t xml:space="preserve"> </w:t>
            </w:r>
            <w:r>
              <w:rPr>
                <w:rStyle w:val="IndexLink"/>
                <w:rtl w:val="true"/>
              </w:rPr>
              <w:t xml:space="preserve">/ </w:t>
            </w:r>
            <w:r>
              <w:rPr>
                <w:rStyle w:val="IndexLink"/>
              </w:rPr>
              <w:t>۱۴۸</w:t>
            </w:r>
            <w:r>
              <w:rPr>
                <w:rStyle w:val="IndexLink"/>
                <w:rtl w:val="true"/>
              </w:rPr>
              <w:t xml:space="preserve"> </w:t>
            </w:r>
            <w:r>
              <w:rPr>
                <w:rStyle w:val="IndexLink"/>
                <w:rtl w:val="true"/>
              </w:rPr>
              <w:t xml:space="preserve">. </w:t>
            </w:r>
            <w:r>
              <w:rPr>
                <w:rStyle w:val="IndexLink"/>
                <w:rtl w:val="true"/>
              </w:rPr>
              <w:t xml:space="preserve">علوم اسلامى در قرن اول هجرى </w:t>
            </w:r>
            <w:r>
              <w:rPr>
                <w:rStyle w:val="IndexLink"/>
                <w:rtl w:val="true"/>
              </w:rPr>
              <w:t>(</w:t>
            </w:r>
            <w:r>
              <w:rPr>
                <w:rStyle w:val="IndexLink"/>
                <w:rtl w:val="true"/>
              </w:rPr>
              <w:t>فارسى</w:t>
            </w:r>
            <w:r>
              <w:rPr>
                <w:rStyle w:val="IndexLink"/>
                <w:rtl w:val="true"/>
              </w:rPr>
              <w:t>)</w:t>
              <w:tab/>
            </w:r>
            <w:r>
              <w:rPr>
                <w:rStyle w:val="IndexLink"/>
              </w:rPr>
              <w:t>225</w:t>
            </w:r>
          </w:hyperlink>
        </w:p>
        <w:p>
          <w:pPr>
            <w:pStyle w:val="Contents3"/>
            <w:tabs>
              <w:tab w:val="clear" w:pos="8459"/>
              <w:tab w:val="right" w:pos="9026" w:leader="dot"/>
            </w:tabs>
            <w:rPr/>
          </w:pPr>
          <w:hyperlink w:anchor="__RefHeading___Toc2321140_3804643083">
            <w:r>
              <w:rPr>
                <w:webHidden/>
                <w:rStyle w:val="IndexLink"/>
              </w:rPr>
              <w:t>۵۶۷</w:t>
            </w:r>
            <w:r>
              <w:rPr>
                <w:rStyle w:val="IndexLink"/>
                <w:rtl w:val="true"/>
              </w:rPr>
              <w:t xml:space="preserve"> </w:t>
            </w:r>
            <w:r>
              <w:rPr>
                <w:rStyle w:val="IndexLink"/>
                <w:rtl w:val="true"/>
              </w:rPr>
              <w:t xml:space="preserve">/ </w:t>
            </w:r>
            <w:r>
              <w:rPr>
                <w:rStyle w:val="IndexLink"/>
              </w:rPr>
              <w:t>۱۴۹</w:t>
            </w:r>
            <w:r>
              <w:rPr>
                <w:rStyle w:val="IndexLink"/>
                <w:rtl w:val="true"/>
              </w:rPr>
              <w:t xml:space="preserve"> </w:t>
            </w:r>
            <w:r>
              <w:rPr>
                <w:rStyle w:val="IndexLink"/>
                <w:rtl w:val="true"/>
              </w:rPr>
              <w:t xml:space="preserve">. </w:t>
            </w:r>
            <w:r>
              <w:rPr>
                <w:rStyle w:val="IndexLink"/>
                <w:rtl w:val="true"/>
              </w:rPr>
              <w:t xml:space="preserve">علويان طبرستان </w:t>
            </w:r>
            <w:r>
              <w:rPr>
                <w:rStyle w:val="IndexLink"/>
                <w:rtl w:val="true"/>
              </w:rPr>
              <w:t>(</w:t>
            </w:r>
            <w:r>
              <w:rPr>
                <w:rStyle w:val="IndexLink"/>
                <w:rtl w:val="true"/>
              </w:rPr>
              <w:t>فارسى</w:t>
            </w:r>
            <w:r>
              <w:rPr>
                <w:rStyle w:val="IndexLink"/>
                <w:rtl w:val="true"/>
              </w:rPr>
              <w:t>)</w:t>
              <w:tab/>
            </w:r>
            <w:r>
              <w:rPr>
                <w:rStyle w:val="IndexLink"/>
              </w:rPr>
              <w:t>225</w:t>
            </w:r>
          </w:hyperlink>
        </w:p>
        <w:p>
          <w:pPr>
            <w:pStyle w:val="Contents3"/>
            <w:tabs>
              <w:tab w:val="clear" w:pos="8459"/>
              <w:tab w:val="right" w:pos="9026" w:leader="dot"/>
            </w:tabs>
            <w:rPr/>
          </w:pPr>
          <w:hyperlink w:anchor="__RefHeading___Toc2321142_3804643083">
            <w:r>
              <w:rPr>
                <w:webHidden/>
                <w:rStyle w:val="IndexLink"/>
              </w:rPr>
              <w:t>۵۶۸</w:t>
            </w:r>
            <w:r>
              <w:rPr>
                <w:rStyle w:val="IndexLink"/>
                <w:rtl w:val="true"/>
              </w:rPr>
              <w:t xml:space="preserve"> </w:t>
            </w:r>
            <w:r>
              <w:rPr>
                <w:rStyle w:val="IndexLink"/>
                <w:rtl w:val="true"/>
              </w:rPr>
              <w:t xml:space="preserve">/ </w:t>
            </w:r>
            <w:r>
              <w:rPr>
                <w:rStyle w:val="IndexLink"/>
              </w:rPr>
              <w:t>۱۵۰</w:t>
            </w:r>
            <w:r>
              <w:rPr>
                <w:rStyle w:val="IndexLink"/>
                <w:rtl w:val="true"/>
              </w:rPr>
              <w:t xml:space="preserve"> </w:t>
            </w:r>
            <w:r>
              <w:rPr>
                <w:rStyle w:val="IndexLink"/>
                <w:rtl w:val="true"/>
              </w:rPr>
              <w:t xml:space="preserve">. </w:t>
            </w:r>
            <w:r>
              <w:rPr>
                <w:rStyle w:val="IndexLink"/>
                <w:rtl w:val="true"/>
              </w:rPr>
              <w:t xml:space="preserve">فارس نامه </w:t>
            </w:r>
            <w:r>
              <w:rPr>
                <w:rStyle w:val="IndexLink"/>
                <w:rtl w:val="true"/>
              </w:rPr>
              <w:t>(</w:t>
            </w:r>
            <w:r>
              <w:rPr>
                <w:rStyle w:val="IndexLink"/>
                <w:rtl w:val="true"/>
              </w:rPr>
              <w:t>فارسى</w:t>
            </w:r>
            <w:r>
              <w:rPr>
                <w:rStyle w:val="IndexLink"/>
                <w:rtl w:val="true"/>
              </w:rPr>
              <w:t>)</w:t>
              <w:tab/>
            </w:r>
            <w:r>
              <w:rPr>
                <w:rStyle w:val="IndexLink"/>
              </w:rPr>
              <w:t>225</w:t>
            </w:r>
          </w:hyperlink>
        </w:p>
        <w:p>
          <w:pPr>
            <w:pStyle w:val="Contents3"/>
            <w:tabs>
              <w:tab w:val="clear" w:pos="8459"/>
              <w:tab w:val="right" w:pos="9026" w:leader="dot"/>
            </w:tabs>
            <w:rPr/>
          </w:pPr>
          <w:hyperlink w:anchor="__RefHeading___Toc2321144_3804643083">
            <w:r>
              <w:rPr>
                <w:webHidden/>
                <w:rStyle w:val="IndexLink"/>
              </w:rPr>
              <w:t>۵۶۹</w:t>
            </w:r>
            <w:r>
              <w:rPr>
                <w:rStyle w:val="IndexLink"/>
                <w:rtl w:val="true"/>
              </w:rPr>
              <w:t xml:space="preserve"> </w:t>
            </w:r>
            <w:r>
              <w:rPr>
                <w:rStyle w:val="IndexLink"/>
                <w:rtl w:val="true"/>
              </w:rPr>
              <w:t xml:space="preserve">/ </w:t>
            </w:r>
            <w:r>
              <w:rPr>
                <w:rStyle w:val="IndexLink"/>
              </w:rPr>
              <w:t>۱۵۱</w:t>
            </w:r>
            <w:r>
              <w:rPr>
                <w:rStyle w:val="IndexLink"/>
                <w:rtl w:val="true"/>
              </w:rPr>
              <w:t xml:space="preserve"> </w:t>
            </w:r>
            <w:r>
              <w:rPr>
                <w:rStyle w:val="IndexLink"/>
                <w:rtl w:val="true"/>
              </w:rPr>
              <w:t xml:space="preserve">. </w:t>
            </w:r>
            <w:r>
              <w:rPr>
                <w:rStyle w:val="IndexLink"/>
                <w:rtl w:val="true"/>
              </w:rPr>
              <w:t xml:space="preserve">فتوح البلدان </w:t>
            </w:r>
            <w:r>
              <w:rPr>
                <w:rStyle w:val="IndexLink"/>
                <w:rtl w:val="true"/>
              </w:rPr>
              <w:t>(</w:t>
            </w:r>
            <w:r>
              <w:rPr>
                <w:rStyle w:val="IndexLink"/>
                <w:rtl w:val="true"/>
              </w:rPr>
              <w:t>عربى</w:t>
            </w:r>
            <w:r>
              <w:rPr>
                <w:rStyle w:val="IndexLink"/>
                <w:rtl w:val="true"/>
              </w:rPr>
              <w:t>)</w:t>
              <w:tab/>
            </w:r>
            <w:r>
              <w:rPr>
                <w:rStyle w:val="IndexLink"/>
              </w:rPr>
              <w:t>225</w:t>
            </w:r>
          </w:hyperlink>
        </w:p>
        <w:p>
          <w:pPr>
            <w:pStyle w:val="Contents3"/>
            <w:tabs>
              <w:tab w:val="clear" w:pos="8459"/>
              <w:tab w:val="right" w:pos="9026" w:leader="dot"/>
            </w:tabs>
            <w:rPr/>
          </w:pPr>
          <w:hyperlink w:anchor="__RefHeading___Toc2321146_3804643083">
            <w:r>
              <w:rPr>
                <w:webHidden/>
                <w:rStyle w:val="IndexLink"/>
              </w:rPr>
              <w:t>۵۷۰</w:t>
            </w:r>
            <w:r>
              <w:rPr>
                <w:rStyle w:val="IndexLink"/>
                <w:rtl w:val="true"/>
              </w:rPr>
              <w:t xml:space="preserve"> </w:t>
            </w:r>
            <w:r>
              <w:rPr>
                <w:rStyle w:val="IndexLink"/>
                <w:rtl w:val="true"/>
              </w:rPr>
              <w:t xml:space="preserve">/ </w:t>
            </w:r>
            <w:r>
              <w:rPr>
                <w:rStyle w:val="IndexLink"/>
              </w:rPr>
              <w:t>۱۵۲</w:t>
            </w:r>
            <w:r>
              <w:rPr>
                <w:rStyle w:val="IndexLink"/>
                <w:rtl w:val="true"/>
              </w:rPr>
              <w:t xml:space="preserve"> </w:t>
            </w:r>
            <w:r>
              <w:rPr>
                <w:rStyle w:val="IndexLink"/>
                <w:rtl w:val="true"/>
              </w:rPr>
              <w:t xml:space="preserve">. </w:t>
            </w:r>
            <w:r>
              <w:rPr>
                <w:rStyle w:val="IndexLink"/>
                <w:rtl w:val="true"/>
              </w:rPr>
              <w:t xml:space="preserve">فتوح البلدان </w:t>
            </w:r>
            <w:r>
              <w:rPr>
                <w:rStyle w:val="IndexLink"/>
                <w:rtl w:val="true"/>
              </w:rPr>
              <w:t xml:space="preserve">: </w:t>
            </w:r>
            <w:r>
              <w:rPr>
                <w:rStyle w:val="IndexLink"/>
                <w:rtl w:val="true"/>
              </w:rPr>
              <w:t xml:space="preserve">بخش مربوط به ايران </w:t>
            </w:r>
            <w:r>
              <w:rPr>
                <w:rStyle w:val="IndexLink"/>
                <w:rtl w:val="true"/>
              </w:rPr>
              <w:t>(</w:t>
            </w:r>
            <w:r>
              <w:rPr>
                <w:rStyle w:val="IndexLink"/>
                <w:rtl w:val="true"/>
              </w:rPr>
              <w:t>فارسى</w:t>
            </w:r>
            <w:r>
              <w:rPr>
                <w:rStyle w:val="IndexLink"/>
                <w:rtl w:val="true"/>
              </w:rPr>
              <w:t>)</w:t>
              <w:tab/>
            </w:r>
            <w:r>
              <w:rPr>
                <w:rStyle w:val="IndexLink"/>
              </w:rPr>
              <w:t>226</w:t>
            </w:r>
          </w:hyperlink>
        </w:p>
        <w:p>
          <w:pPr>
            <w:pStyle w:val="Contents3"/>
            <w:tabs>
              <w:tab w:val="clear" w:pos="8459"/>
              <w:tab w:val="right" w:pos="9026" w:leader="dot"/>
            </w:tabs>
            <w:rPr/>
          </w:pPr>
          <w:hyperlink w:anchor="__RefHeading___Toc2321148_3804643083">
            <w:r>
              <w:rPr>
                <w:webHidden/>
                <w:rStyle w:val="IndexLink"/>
              </w:rPr>
              <w:t>۵۷۱</w:t>
            </w:r>
            <w:r>
              <w:rPr>
                <w:rStyle w:val="IndexLink"/>
                <w:rtl w:val="true"/>
              </w:rPr>
              <w:t xml:space="preserve"> </w:t>
            </w:r>
            <w:r>
              <w:rPr>
                <w:rStyle w:val="IndexLink"/>
                <w:rtl w:val="true"/>
              </w:rPr>
              <w:t xml:space="preserve">/ </w:t>
            </w:r>
            <w:r>
              <w:rPr>
                <w:rStyle w:val="IndexLink"/>
              </w:rPr>
              <w:t>۱۵۳</w:t>
            </w:r>
            <w:r>
              <w:rPr>
                <w:rStyle w:val="IndexLink"/>
                <w:rtl w:val="true"/>
              </w:rPr>
              <w:t xml:space="preserve"> </w:t>
            </w:r>
            <w:r>
              <w:rPr>
                <w:rStyle w:val="IndexLink"/>
                <w:rtl w:val="true"/>
              </w:rPr>
              <w:t xml:space="preserve">. </w:t>
            </w:r>
            <w:r>
              <w:rPr>
                <w:rStyle w:val="IndexLink"/>
                <w:rtl w:val="true"/>
              </w:rPr>
              <w:t xml:space="preserve">فرهنگ القاب و عناوين شهرها </w:t>
            </w:r>
            <w:r>
              <w:rPr>
                <w:rStyle w:val="IndexLink"/>
                <w:rtl w:val="true"/>
              </w:rPr>
              <w:t>(</w:t>
            </w:r>
            <w:r>
              <w:rPr>
                <w:rStyle w:val="IndexLink"/>
                <w:rtl w:val="true"/>
              </w:rPr>
              <w:t>فارسى</w:t>
            </w:r>
            <w:r>
              <w:rPr>
                <w:rStyle w:val="IndexLink"/>
                <w:rtl w:val="true"/>
              </w:rPr>
              <w:t>)</w:t>
              <w:tab/>
            </w:r>
            <w:r>
              <w:rPr>
                <w:rStyle w:val="IndexLink"/>
              </w:rPr>
              <w:t>226</w:t>
            </w:r>
          </w:hyperlink>
        </w:p>
        <w:p>
          <w:pPr>
            <w:pStyle w:val="Contents3"/>
            <w:tabs>
              <w:tab w:val="clear" w:pos="8459"/>
              <w:tab w:val="right" w:pos="9026" w:leader="dot"/>
            </w:tabs>
            <w:rPr/>
          </w:pPr>
          <w:hyperlink w:anchor="__RefHeading___Toc2321150_3804643083">
            <w:r>
              <w:rPr>
                <w:webHidden/>
                <w:rStyle w:val="IndexLink"/>
              </w:rPr>
              <w:t>۵۷۲</w:t>
            </w:r>
            <w:r>
              <w:rPr>
                <w:rStyle w:val="IndexLink"/>
                <w:rtl w:val="true"/>
              </w:rPr>
              <w:t xml:space="preserve"> </w:t>
            </w:r>
            <w:r>
              <w:rPr>
                <w:rStyle w:val="IndexLink"/>
                <w:rtl w:val="true"/>
              </w:rPr>
              <w:t xml:space="preserve">/ </w:t>
            </w:r>
            <w:r>
              <w:rPr>
                <w:rStyle w:val="IndexLink"/>
              </w:rPr>
              <w:t>۱۵۴</w:t>
            </w:r>
            <w:r>
              <w:rPr>
                <w:rStyle w:val="IndexLink"/>
                <w:rtl w:val="true"/>
              </w:rPr>
              <w:t xml:space="preserve"> </w:t>
            </w:r>
            <w:r>
              <w:rPr>
                <w:rStyle w:val="IndexLink"/>
                <w:rtl w:val="true"/>
              </w:rPr>
              <w:t xml:space="preserve">. </w:t>
            </w:r>
            <w:r>
              <w:rPr>
                <w:rStyle w:val="IndexLink"/>
                <w:rtl w:val="true"/>
              </w:rPr>
              <w:t>فرهنگ تاريخى و جغرافيائى شهرستانهاى ايران</w:t>
            </w:r>
            <w:r>
              <w:rPr>
                <w:rStyle w:val="IndexLink"/>
                <w:rtl w:val="true"/>
              </w:rPr>
              <w:t>(</w:t>
            </w:r>
            <w:r>
              <w:rPr>
                <w:rStyle w:val="IndexLink"/>
                <w:rtl w:val="true"/>
              </w:rPr>
              <w:t>فارسى</w:t>
            </w:r>
            <w:r>
              <w:rPr>
                <w:rStyle w:val="IndexLink"/>
                <w:rtl w:val="true"/>
              </w:rPr>
              <w:t>)</w:t>
              <w:tab/>
            </w:r>
            <w:r>
              <w:rPr>
                <w:rStyle w:val="IndexLink"/>
              </w:rPr>
              <w:t>226</w:t>
            </w:r>
          </w:hyperlink>
        </w:p>
        <w:p>
          <w:pPr>
            <w:pStyle w:val="Contents3"/>
            <w:tabs>
              <w:tab w:val="clear" w:pos="8459"/>
              <w:tab w:val="right" w:pos="9026" w:leader="dot"/>
            </w:tabs>
            <w:rPr/>
          </w:pPr>
          <w:hyperlink w:anchor="__RefHeading___Toc2321152_3804643083">
            <w:r>
              <w:rPr>
                <w:webHidden/>
                <w:rStyle w:val="IndexLink"/>
              </w:rPr>
              <w:t>۵۷۳</w:t>
            </w:r>
            <w:r>
              <w:rPr>
                <w:rStyle w:val="IndexLink"/>
                <w:rtl w:val="true"/>
              </w:rPr>
              <w:t xml:space="preserve"> </w:t>
            </w:r>
            <w:r>
              <w:rPr>
                <w:rStyle w:val="IndexLink"/>
                <w:rtl w:val="true"/>
              </w:rPr>
              <w:t xml:space="preserve">/ </w:t>
            </w:r>
            <w:r>
              <w:rPr>
                <w:rStyle w:val="IndexLink"/>
              </w:rPr>
              <w:t>۱۵۵</w:t>
            </w:r>
            <w:r>
              <w:rPr>
                <w:rStyle w:val="IndexLink"/>
                <w:rtl w:val="true"/>
              </w:rPr>
              <w:t xml:space="preserve"> </w:t>
            </w:r>
            <w:r>
              <w:rPr>
                <w:rStyle w:val="IndexLink"/>
                <w:rtl w:val="true"/>
              </w:rPr>
              <w:t xml:space="preserve">. </w:t>
            </w:r>
            <w:r>
              <w:rPr>
                <w:rStyle w:val="IndexLink"/>
                <w:rtl w:val="true"/>
              </w:rPr>
              <w:t xml:space="preserve">فرهنگ جغرافيائى آباديهاى كشور جمهورى اسلامى ايران </w:t>
            </w:r>
            <w:r>
              <w:rPr>
                <w:rStyle w:val="IndexLink"/>
                <w:rtl w:val="true"/>
              </w:rPr>
              <w:t xml:space="preserve">: </w:t>
            </w:r>
            <w:r>
              <w:rPr>
                <w:rStyle w:val="IndexLink"/>
                <w:rtl w:val="true"/>
              </w:rPr>
              <w:t>تهران</w:t>
            </w:r>
            <w:r>
              <w:rPr>
                <w:rStyle w:val="IndexLink"/>
                <w:rtl w:val="true"/>
              </w:rPr>
              <w:t>(</w:t>
            </w:r>
            <w:r>
              <w:rPr>
                <w:rStyle w:val="IndexLink"/>
                <w:rtl w:val="true"/>
              </w:rPr>
              <w:t>فارسى</w:t>
            </w:r>
            <w:r>
              <w:rPr>
                <w:rStyle w:val="IndexLink"/>
                <w:rtl w:val="true"/>
              </w:rPr>
              <w:t>)</w:t>
              <w:tab/>
            </w:r>
            <w:r>
              <w:rPr>
                <w:rStyle w:val="IndexLink"/>
              </w:rPr>
              <w:t>226</w:t>
            </w:r>
          </w:hyperlink>
        </w:p>
        <w:p>
          <w:pPr>
            <w:pStyle w:val="Contents3"/>
            <w:tabs>
              <w:tab w:val="clear" w:pos="8459"/>
              <w:tab w:val="right" w:pos="9026" w:leader="dot"/>
            </w:tabs>
            <w:rPr/>
          </w:pPr>
          <w:hyperlink w:anchor="__RefHeading___Toc2321154_3804643083">
            <w:r>
              <w:rPr>
                <w:webHidden/>
                <w:rStyle w:val="IndexLink"/>
              </w:rPr>
              <w:t>۵۷۴</w:t>
            </w:r>
            <w:r>
              <w:rPr>
                <w:rStyle w:val="IndexLink"/>
                <w:rtl w:val="true"/>
              </w:rPr>
              <w:t xml:space="preserve"> </w:t>
            </w:r>
            <w:r>
              <w:rPr>
                <w:rStyle w:val="IndexLink"/>
                <w:rtl w:val="true"/>
              </w:rPr>
              <w:t xml:space="preserve">/ </w:t>
            </w:r>
            <w:r>
              <w:rPr>
                <w:rStyle w:val="IndexLink"/>
              </w:rPr>
              <w:t>۱۵۶</w:t>
            </w:r>
            <w:r>
              <w:rPr>
                <w:rStyle w:val="IndexLink"/>
                <w:rtl w:val="true"/>
              </w:rPr>
              <w:t xml:space="preserve"> </w:t>
            </w:r>
            <w:r>
              <w:rPr>
                <w:rStyle w:val="IndexLink"/>
                <w:rtl w:val="true"/>
              </w:rPr>
              <w:t xml:space="preserve">. </w:t>
            </w:r>
            <w:r>
              <w:rPr>
                <w:rStyle w:val="IndexLink"/>
                <w:rtl w:val="true"/>
              </w:rPr>
              <w:t xml:space="preserve">فرهنگ جغرافيائى ايران </w:t>
            </w:r>
            <w:r>
              <w:rPr>
                <w:rStyle w:val="IndexLink"/>
                <w:rtl w:val="true"/>
              </w:rPr>
              <w:t xml:space="preserve">: </w:t>
            </w:r>
            <w:r>
              <w:rPr>
                <w:rStyle w:val="IndexLink"/>
                <w:rtl w:val="true"/>
              </w:rPr>
              <w:t xml:space="preserve">استان مركزى </w:t>
            </w:r>
            <w:r>
              <w:rPr>
                <w:rStyle w:val="IndexLink"/>
                <w:rtl w:val="true"/>
              </w:rPr>
              <w:t>(</w:t>
            </w:r>
            <w:r>
              <w:rPr>
                <w:rStyle w:val="IndexLink"/>
                <w:rtl w:val="true"/>
              </w:rPr>
              <w:t>آباديها</w:t>
            </w:r>
            <w:r>
              <w:rPr>
                <w:rStyle w:val="IndexLink"/>
                <w:rtl w:val="true"/>
              </w:rPr>
              <w:t>)(</w:t>
            </w:r>
            <w:r>
              <w:rPr>
                <w:rStyle w:val="IndexLink"/>
                <w:rtl w:val="true"/>
              </w:rPr>
              <w:t>فارسى</w:t>
            </w:r>
            <w:r>
              <w:rPr>
                <w:rStyle w:val="IndexLink"/>
                <w:rtl w:val="true"/>
              </w:rPr>
              <w:t>)</w:t>
              <w:tab/>
            </w:r>
            <w:r>
              <w:rPr>
                <w:rStyle w:val="IndexLink"/>
              </w:rPr>
              <w:t>227</w:t>
            </w:r>
          </w:hyperlink>
        </w:p>
        <w:p>
          <w:pPr>
            <w:pStyle w:val="Contents3"/>
            <w:tabs>
              <w:tab w:val="clear" w:pos="8459"/>
              <w:tab w:val="right" w:pos="9026" w:leader="dot"/>
            </w:tabs>
            <w:rPr/>
          </w:pPr>
          <w:hyperlink w:anchor="__RefHeading___Toc2321156_3804643083">
            <w:r>
              <w:rPr>
                <w:webHidden/>
                <w:rStyle w:val="IndexLink"/>
              </w:rPr>
              <w:t>۵۷۵</w:t>
            </w:r>
            <w:r>
              <w:rPr>
                <w:rStyle w:val="IndexLink"/>
                <w:rtl w:val="true"/>
              </w:rPr>
              <w:t xml:space="preserve"> </w:t>
            </w:r>
            <w:r>
              <w:rPr>
                <w:rStyle w:val="IndexLink"/>
                <w:rtl w:val="true"/>
              </w:rPr>
              <w:t xml:space="preserve">/ </w:t>
            </w:r>
            <w:r>
              <w:rPr>
                <w:rStyle w:val="IndexLink"/>
              </w:rPr>
              <w:t>۱۵۷</w:t>
            </w:r>
            <w:r>
              <w:rPr>
                <w:rStyle w:val="IndexLink"/>
                <w:rtl w:val="true"/>
              </w:rPr>
              <w:t xml:space="preserve"> </w:t>
            </w:r>
            <w:r>
              <w:rPr>
                <w:rStyle w:val="IndexLink"/>
                <w:rtl w:val="true"/>
              </w:rPr>
              <w:t xml:space="preserve">. </w:t>
            </w:r>
            <w:r>
              <w:rPr>
                <w:rStyle w:val="IndexLink"/>
                <w:rtl w:val="true"/>
              </w:rPr>
              <w:t xml:space="preserve">فرهنگ فارسى </w:t>
            </w:r>
            <w:r>
              <w:rPr>
                <w:rStyle w:val="IndexLink"/>
                <w:rtl w:val="true"/>
              </w:rPr>
              <w:t>(</w:t>
            </w:r>
            <w:r>
              <w:rPr>
                <w:rStyle w:val="IndexLink"/>
                <w:rtl w:val="true"/>
              </w:rPr>
              <w:t>فارسى</w:t>
            </w:r>
            <w:r>
              <w:rPr>
                <w:rStyle w:val="IndexLink"/>
                <w:rtl w:val="true"/>
              </w:rPr>
              <w:t>)</w:t>
              <w:tab/>
            </w:r>
            <w:r>
              <w:rPr>
                <w:rStyle w:val="IndexLink"/>
              </w:rPr>
              <w:t>227</w:t>
            </w:r>
          </w:hyperlink>
        </w:p>
        <w:p>
          <w:pPr>
            <w:pStyle w:val="Contents3"/>
            <w:tabs>
              <w:tab w:val="clear" w:pos="8459"/>
              <w:tab w:val="right" w:pos="9026" w:leader="dot"/>
            </w:tabs>
            <w:rPr/>
          </w:pPr>
          <w:hyperlink w:anchor="__RefHeading___Toc2321158_3804643083">
            <w:r>
              <w:rPr>
                <w:webHidden/>
                <w:rStyle w:val="IndexLink"/>
              </w:rPr>
              <w:t>۵۷۶</w:t>
            </w:r>
            <w:r>
              <w:rPr>
                <w:rStyle w:val="IndexLink"/>
                <w:rtl w:val="true"/>
              </w:rPr>
              <w:t xml:space="preserve"> </w:t>
            </w:r>
            <w:r>
              <w:rPr>
                <w:rStyle w:val="IndexLink"/>
                <w:rtl w:val="true"/>
              </w:rPr>
              <w:t xml:space="preserve">/ </w:t>
            </w:r>
            <w:r>
              <w:rPr>
                <w:rStyle w:val="IndexLink"/>
              </w:rPr>
              <w:t>۱۵۸</w:t>
            </w:r>
            <w:r>
              <w:rPr>
                <w:rStyle w:val="IndexLink"/>
                <w:rtl w:val="true"/>
              </w:rPr>
              <w:t xml:space="preserve"> </w:t>
            </w:r>
            <w:r>
              <w:rPr>
                <w:rStyle w:val="IndexLink"/>
                <w:rtl w:val="true"/>
              </w:rPr>
              <w:t xml:space="preserve">. </w:t>
            </w:r>
            <w:r>
              <w:rPr>
                <w:rStyle w:val="IndexLink"/>
                <w:rtl w:val="true"/>
              </w:rPr>
              <w:t xml:space="preserve">فهارس اعيان الشيعة </w:t>
            </w:r>
            <w:r>
              <w:rPr>
                <w:rStyle w:val="IndexLink"/>
                <w:rtl w:val="true"/>
              </w:rPr>
              <w:t>(</w:t>
            </w:r>
            <w:r>
              <w:rPr>
                <w:rStyle w:val="IndexLink"/>
                <w:rtl w:val="true"/>
              </w:rPr>
              <w:t>عربى</w:t>
            </w:r>
            <w:r>
              <w:rPr>
                <w:rStyle w:val="IndexLink"/>
                <w:rtl w:val="true"/>
              </w:rPr>
              <w:t>)</w:t>
              <w:tab/>
            </w:r>
            <w:r>
              <w:rPr>
                <w:rStyle w:val="IndexLink"/>
              </w:rPr>
              <w:t>227</w:t>
            </w:r>
          </w:hyperlink>
        </w:p>
        <w:p>
          <w:pPr>
            <w:pStyle w:val="Contents3"/>
            <w:tabs>
              <w:tab w:val="clear" w:pos="8459"/>
              <w:tab w:val="right" w:pos="9026" w:leader="dot"/>
            </w:tabs>
            <w:rPr/>
          </w:pPr>
          <w:hyperlink w:anchor="__RefHeading___Toc2321160_3804643083">
            <w:r>
              <w:rPr>
                <w:webHidden/>
                <w:rStyle w:val="IndexLink"/>
              </w:rPr>
              <w:t>۵۷۷</w:t>
            </w:r>
            <w:r>
              <w:rPr>
                <w:rStyle w:val="IndexLink"/>
                <w:rtl w:val="true"/>
              </w:rPr>
              <w:t xml:space="preserve"> </w:t>
            </w:r>
            <w:r>
              <w:rPr>
                <w:rStyle w:val="IndexLink"/>
                <w:rtl w:val="true"/>
              </w:rPr>
              <w:t xml:space="preserve">/ </w:t>
            </w:r>
            <w:r>
              <w:rPr>
                <w:rStyle w:val="IndexLink"/>
              </w:rPr>
              <w:t>۱۵۹</w:t>
            </w:r>
            <w:r>
              <w:rPr>
                <w:rStyle w:val="IndexLink"/>
                <w:rtl w:val="true"/>
              </w:rPr>
              <w:t xml:space="preserve"> </w:t>
            </w:r>
            <w:r>
              <w:rPr>
                <w:rStyle w:val="IndexLink"/>
                <w:rtl w:val="true"/>
              </w:rPr>
              <w:t xml:space="preserve">. </w:t>
            </w:r>
            <w:r>
              <w:rPr>
                <w:rStyle w:val="IndexLink"/>
                <w:rtl w:val="true"/>
              </w:rPr>
              <w:t xml:space="preserve">فهارس بحارالانوار للعلامة المجلسى </w:t>
            </w:r>
            <w:r>
              <w:rPr>
                <w:rStyle w:val="IndexLink"/>
                <w:rtl w:val="true"/>
              </w:rPr>
              <w:t>«</w:t>
            </w:r>
            <w:r>
              <w:rPr>
                <w:rStyle w:val="IndexLink"/>
                <w:rtl w:val="true"/>
              </w:rPr>
              <w:t>قده</w:t>
            </w:r>
            <w:r>
              <w:rPr>
                <w:rStyle w:val="IndexLink"/>
                <w:rtl w:val="true"/>
              </w:rPr>
              <w:t>»(</w:t>
            </w:r>
            <w:r>
              <w:rPr>
                <w:rStyle w:val="IndexLink"/>
                <w:rtl w:val="true"/>
              </w:rPr>
              <w:t>عربى</w:t>
            </w:r>
            <w:r>
              <w:rPr>
                <w:rStyle w:val="IndexLink"/>
                <w:rtl w:val="true"/>
              </w:rPr>
              <w:t>)</w:t>
              <w:tab/>
            </w:r>
            <w:r>
              <w:rPr>
                <w:rStyle w:val="IndexLink"/>
              </w:rPr>
              <w:t>227</w:t>
            </w:r>
          </w:hyperlink>
        </w:p>
        <w:p>
          <w:pPr>
            <w:pStyle w:val="Contents3"/>
            <w:tabs>
              <w:tab w:val="clear" w:pos="8459"/>
              <w:tab w:val="right" w:pos="9026" w:leader="dot"/>
            </w:tabs>
            <w:rPr/>
          </w:pPr>
          <w:hyperlink w:anchor="__RefHeading___Toc2321162_3804643083">
            <w:r>
              <w:rPr>
                <w:webHidden/>
                <w:rStyle w:val="IndexLink"/>
              </w:rPr>
              <w:t>۵۷۸</w:t>
            </w:r>
            <w:r>
              <w:rPr>
                <w:rStyle w:val="IndexLink"/>
                <w:rtl w:val="true"/>
              </w:rPr>
              <w:t xml:space="preserve"> </w:t>
            </w:r>
            <w:r>
              <w:rPr>
                <w:rStyle w:val="IndexLink"/>
                <w:rtl w:val="true"/>
              </w:rPr>
              <w:t xml:space="preserve">/ </w:t>
            </w:r>
            <w:r>
              <w:rPr>
                <w:rStyle w:val="IndexLink"/>
              </w:rPr>
              <w:t>۱۶۰</w:t>
            </w:r>
            <w:r>
              <w:rPr>
                <w:rStyle w:val="IndexLink"/>
                <w:rtl w:val="true"/>
              </w:rPr>
              <w:t xml:space="preserve"> </w:t>
            </w:r>
            <w:r>
              <w:rPr>
                <w:rStyle w:val="IndexLink"/>
                <w:rtl w:val="true"/>
              </w:rPr>
              <w:t xml:space="preserve">. </w:t>
            </w:r>
            <w:r>
              <w:rPr>
                <w:rStyle w:val="IndexLink"/>
                <w:rtl w:val="true"/>
              </w:rPr>
              <w:t xml:space="preserve">الفهرست </w:t>
            </w:r>
            <w:r>
              <w:rPr>
                <w:rStyle w:val="IndexLink"/>
                <w:rtl w:val="true"/>
              </w:rPr>
              <w:t>(</w:t>
            </w:r>
            <w:r>
              <w:rPr>
                <w:rStyle w:val="IndexLink"/>
                <w:rtl w:val="true"/>
              </w:rPr>
              <w:t>عربى</w:t>
            </w:r>
            <w:r>
              <w:rPr>
                <w:rStyle w:val="IndexLink"/>
                <w:rtl w:val="true"/>
              </w:rPr>
              <w:t>)</w:t>
              <w:tab/>
            </w:r>
            <w:r>
              <w:rPr>
                <w:rStyle w:val="IndexLink"/>
              </w:rPr>
              <w:t>227</w:t>
            </w:r>
          </w:hyperlink>
        </w:p>
        <w:p>
          <w:pPr>
            <w:pStyle w:val="Contents3"/>
            <w:tabs>
              <w:tab w:val="clear" w:pos="8459"/>
              <w:tab w:val="right" w:pos="9026" w:leader="dot"/>
            </w:tabs>
            <w:rPr/>
          </w:pPr>
          <w:hyperlink w:anchor="__RefHeading___Toc2321164_3804643083">
            <w:r>
              <w:rPr>
                <w:webHidden/>
                <w:rStyle w:val="IndexLink"/>
              </w:rPr>
              <w:t>۵۷۹</w:t>
            </w:r>
            <w:r>
              <w:rPr>
                <w:rStyle w:val="IndexLink"/>
                <w:rtl w:val="true"/>
              </w:rPr>
              <w:t xml:space="preserve"> </w:t>
            </w:r>
            <w:r>
              <w:rPr>
                <w:rStyle w:val="IndexLink"/>
                <w:rtl w:val="true"/>
              </w:rPr>
              <w:t xml:space="preserve">/ </w:t>
            </w:r>
            <w:r>
              <w:rPr>
                <w:rStyle w:val="IndexLink"/>
              </w:rPr>
              <w:t>۱۶۱</w:t>
            </w:r>
            <w:r>
              <w:rPr>
                <w:rStyle w:val="IndexLink"/>
                <w:rtl w:val="true"/>
              </w:rPr>
              <w:t xml:space="preserve"> </w:t>
            </w:r>
            <w:r>
              <w:rPr>
                <w:rStyle w:val="IndexLink"/>
                <w:rtl w:val="true"/>
              </w:rPr>
              <w:t xml:space="preserve">. </w:t>
            </w:r>
            <w:r>
              <w:rPr>
                <w:rStyle w:val="IndexLink"/>
                <w:rtl w:val="true"/>
              </w:rPr>
              <w:t>فهرست بناهاى تاريخى و اماكن باستانى ايران</w:t>
            </w:r>
            <w:r>
              <w:rPr>
                <w:rStyle w:val="IndexLink"/>
                <w:rtl w:val="true"/>
              </w:rPr>
              <w:t>(</w:t>
            </w:r>
            <w:r>
              <w:rPr>
                <w:rStyle w:val="IndexLink"/>
                <w:rtl w:val="true"/>
              </w:rPr>
              <w:t>فارسى</w:t>
            </w:r>
            <w:r>
              <w:rPr>
                <w:rStyle w:val="IndexLink"/>
                <w:rtl w:val="true"/>
              </w:rPr>
              <w:t>)</w:t>
              <w:tab/>
            </w:r>
            <w:r>
              <w:rPr>
                <w:rStyle w:val="IndexLink"/>
              </w:rPr>
              <w:t>228</w:t>
            </w:r>
          </w:hyperlink>
        </w:p>
        <w:p>
          <w:pPr>
            <w:pStyle w:val="Contents3"/>
            <w:tabs>
              <w:tab w:val="clear" w:pos="8459"/>
              <w:tab w:val="right" w:pos="9026" w:leader="dot"/>
            </w:tabs>
            <w:rPr/>
          </w:pPr>
          <w:hyperlink w:anchor="__RefHeading___Toc2321166_3804643083">
            <w:r>
              <w:rPr>
                <w:webHidden/>
                <w:rStyle w:val="IndexLink"/>
              </w:rPr>
              <w:t>۵۸۰</w:t>
            </w:r>
            <w:r>
              <w:rPr>
                <w:rStyle w:val="IndexLink"/>
                <w:rtl w:val="true"/>
              </w:rPr>
              <w:t xml:space="preserve"> </w:t>
            </w:r>
            <w:r>
              <w:rPr>
                <w:rStyle w:val="IndexLink"/>
                <w:rtl w:val="true"/>
              </w:rPr>
              <w:t xml:space="preserve">/ </w:t>
            </w:r>
            <w:r>
              <w:rPr>
                <w:rStyle w:val="IndexLink"/>
              </w:rPr>
              <w:t>۱۶۲</w:t>
            </w:r>
            <w:r>
              <w:rPr>
                <w:rStyle w:val="IndexLink"/>
                <w:rtl w:val="true"/>
              </w:rPr>
              <w:t xml:space="preserve"> </w:t>
            </w:r>
            <w:r>
              <w:rPr>
                <w:rStyle w:val="IndexLink"/>
                <w:rtl w:val="true"/>
              </w:rPr>
              <w:t xml:space="preserve">. </w:t>
            </w:r>
            <w:r>
              <w:rPr>
                <w:rStyle w:val="IndexLink"/>
                <w:rtl w:val="true"/>
              </w:rPr>
              <w:t>فهرست نسخ خطى قرآنهاى مترجم كتابخانه مركزى آستان قدس رضوى</w:t>
            </w:r>
            <w:r>
              <w:rPr>
                <w:rStyle w:val="IndexLink"/>
                <w:rtl w:val="true"/>
              </w:rPr>
              <w:t>(</w:t>
            </w:r>
            <w:r>
              <w:rPr>
                <w:rStyle w:val="IndexLink"/>
                <w:rtl w:val="true"/>
              </w:rPr>
              <w:t>فارسى</w:t>
            </w:r>
            <w:r>
              <w:rPr>
                <w:rStyle w:val="IndexLink"/>
                <w:rtl w:val="true"/>
              </w:rPr>
              <w:t>)</w:t>
              <w:tab/>
            </w:r>
            <w:r>
              <w:rPr>
                <w:rStyle w:val="IndexLink"/>
              </w:rPr>
              <w:t>228</w:t>
            </w:r>
          </w:hyperlink>
        </w:p>
        <w:p>
          <w:pPr>
            <w:pStyle w:val="Contents3"/>
            <w:tabs>
              <w:tab w:val="clear" w:pos="8459"/>
              <w:tab w:val="right" w:pos="9026" w:leader="dot"/>
            </w:tabs>
            <w:rPr/>
          </w:pPr>
          <w:hyperlink w:anchor="__RefHeading___Toc2321168_3804643083">
            <w:r>
              <w:rPr>
                <w:webHidden/>
                <w:rStyle w:val="IndexLink"/>
              </w:rPr>
              <w:t>۵۸۱</w:t>
            </w:r>
            <w:r>
              <w:rPr>
                <w:rStyle w:val="IndexLink"/>
                <w:rtl w:val="true"/>
              </w:rPr>
              <w:t xml:space="preserve"> </w:t>
            </w:r>
            <w:r>
              <w:rPr>
                <w:rStyle w:val="IndexLink"/>
                <w:rtl w:val="true"/>
              </w:rPr>
              <w:t xml:space="preserve">/ </w:t>
            </w:r>
            <w:r>
              <w:rPr>
                <w:rStyle w:val="IndexLink"/>
              </w:rPr>
              <w:t>۱۶۳</w:t>
            </w:r>
            <w:r>
              <w:rPr>
                <w:rStyle w:val="IndexLink"/>
                <w:rtl w:val="true"/>
              </w:rPr>
              <w:t xml:space="preserve"> </w:t>
            </w:r>
            <w:r>
              <w:rPr>
                <w:rStyle w:val="IndexLink"/>
                <w:rtl w:val="true"/>
              </w:rPr>
              <w:t xml:space="preserve">. </w:t>
            </w:r>
            <w:r>
              <w:rPr>
                <w:rStyle w:val="IndexLink"/>
                <w:rtl w:val="true"/>
              </w:rPr>
              <w:t>كتاب الاربعين البلدانيّة عن اربعين من اربعين لاربعين فى أربعين</w:t>
            </w:r>
            <w:r>
              <w:rPr>
                <w:rStyle w:val="IndexLink"/>
                <w:rtl w:val="true"/>
              </w:rPr>
              <w:t>(</w:t>
            </w:r>
            <w:r>
              <w:rPr>
                <w:rStyle w:val="IndexLink"/>
                <w:rtl w:val="true"/>
              </w:rPr>
              <w:t>عربى</w:t>
            </w:r>
            <w:r>
              <w:rPr>
                <w:rStyle w:val="IndexLink"/>
                <w:rtl w:val="true"/>
              </w:rPr>
              <w:t>)</w:t>
              <w:tab/>
            </w:r>
            <w:r>
              <w:rPr>
                <w:rStyle w:val="IndexLink"/>
              </w:rPr>
              <w:t>228</w:t>
            </w:r>
          </w:hyperlink>
        </w:p>
        <w:p>
          <w:pPr>
            <w:pStyle w:val="Contents3"/>
            <w:tabs>
              <w:tab w:val="clear" w:pos="8459"/>
              <w:tab w:val="right" w:pos="9026" w:leader="dot"/>
            </w:tabs>
            <w:rPr/>
          </w:pPr>
          <w:hyperlink w:anchor="__RefHeading___Toc2321170_3804643083">
            <w:r>
              <w:rPr>
                <w:webHidden/>
                <w:rStyle w:val="IndexLink"/>
              </w:rPr>
              <w:t>۵۸۲</w:t>
            </w:r>
            <w:r>
              <w:rPr>
                <w:rStyle w:val="IndexLink"/>
                <w:rtl w:val="true"/>
              </w:rPr>
              <w:t xml:space="preserve"> </w:t>
            </w:r>
            <w:r>
              <w:rPr>
                <w:rStyle w:val="IndexLink"/>
                <w:rtl w:val="true"/>
              </w:rPr>
              <w:t xml:space="preserve">/ </w:t>
            </w:r>
            <w:r>
              <w:rPr>
                <w:rStyle w:val="IndexLink"/>
              </w:rPr>
              <w:t>۱۶۴</w:t>
            </w:r>
            <w:r>
              <w:rPr>
                <w:rStyle w:val="IndexLink"/>
                <w:rtl w:val="true"/>
              </w:rPr>
              <w:t xml:space="preserve"> </w:t>
            </w:r>
            <w:r>
              <w:rPr>
                <w:rStyle w:val="IndexLink"/>
                <w:rtl w:val="true"/>
              </w:rPr>
              <w:t xml:space="preserve">. </w:t>
            </w:r>
            <w:r>
              <w:rPr>
                <w:rStyle w:val="IndexLink"/>
                <w:rtl w:val="true"/>
              </w:rPr>
              <w:t xml:space="preserve">كتاب الإشارات إلى معرفة الزيارات </w:t>
            </w:r>
            <w:r>
              <w:rPr>
                <w:rStyle w:val="IndexLink"/>
                <w:rtl w:val="true"/>
              </w:rPr>
              <w:t>(</w:t>
            </w:r>
            <w:r>
              <w:rPr>
                <w:rStyle w:val="IndexLink"/>
                <w:rtl w:val="true"/>
              </w:rPr>
              <w:t>عربى</w:t>
            </w:r>
            <w:r>
              <w:rPr>
                <w:rStyle w:val="IndexLink"/>
                <w:rtl w:val="true"/>
              </w:rPr>
              <w:t>)</w:t>
              <w:tab/>
            </w:r>
            <w:r>
              <w:rPr>
                <w:rStyle w:val="IndexLink"/>
              </w:rPr>
              <w:t>228</w:t>
            </w:r>
          </w:hyperlink>
        </w:p>
        <w:p>
          <w:pPr>
            <w:pStyle w:val="Contents3"/>
            <w:tabs>
              <w:tab w:val="clear" w:pos="8459"/>
              <w:tab w:val="right" w:pos="9026" w:leader="dot"/>
            </w:tabs>
            <w:rPr/>
          </w:pPr>
          <w:hyperlink w:anchor="__RefHeading___Toc2321172_3804643083">
            <w:r>
              <w:rPr>
                <w:webHidden/>
                <w:rStyle w:val="IndexLink"/>
              </w:rPr>
              <w:t>۵۸۳</w:t>
            </w:r>
            <w:r>
              <w:rPr>
                <w:rStyle w:val="IndexLink"/>
                <w:rtl w:val="true"/>
              </w:rPr>
              <w:t xml:space="preserve"> </w:t>
            </w:r>
            <w:r>
              <w:rPr>
                <w:rStyle w:val="IndexLink"/>
                <w:rtl w:val="true"/>
              </w:rPr>
              <w:t xml:space="preserve">/ </w:t>
            </w:r>
            <w:r>
              <w:rPr>
                <w:rStyle w:val="IndexLink"/>
              </w:rPr>
              <w:t>۱۶۵</w:t>
            </w:r>
            <w:r>
              <w:rPr>
                <w:rStyle w:val="IndexLink"/>
                <w:rtl w:val="true"/>
              </w:rPr>
              <w:t xml:space="preserve"> </w:t>
            </w:r>
            <w:r>
              <w:rPr>
                <w:rStyle w:val="IndexLink"/>
                <w:rtl w:val="true"/>
              </w:rPr>
              <w:t xml:space="preserve">. </w:t>
            </w:r>
            <w:r>
              <w:rPr>
                <w:rStyle w:val="IndexLink"/>
                <w:rtl w:val="true"/>
              </w:rPr>
              <w:t xml:space="preserve">كتاب البلدان </w:t>
            </w:r>
            <w:r>
              <w:rPr>
                <w:rStyle w:val="IndexLink"/>
                <w:rtl w:val="true"/>
              </w:rPr>
              <w:t>(</w:t>
            </w:r>
            <w:r>
              <w:rPr>
                <w:rStyle w:val="IndexLink"/>
                <w:rtl w:val="true"/>
              </w:rPr>
              <w:t>عربى</w:t>
            </w:r>
            <w:r>
              <w:rPr>
                <w:rStyle w:val="IndexLink"/>
                <w:rtl w:val="true"/>
              </w:rPr>
              <w:t>)</w:t>
              <w:tab/>
            </w:r>
            <w:r>
              <w:rPr>
                <w:rStyle w:val="IndexLink"/>
              </w:rPr>
              <w:t>229</w:t>
            </w:r>
          </w:hyperlink>
        </w:p>
        <w:p>
          <w:pPr>
            <w:pStyle w:val="Contents3"/>
            <w:tabs>
              <w:tab w:val="clear" w:pos="8459"/>
              <w:tab w:val="right" w:pos="9026" w:leader="dot"/>
            </w:tabs>
            <w:rPr/>
          </w:pPr>
          <w:hyperlink w:anchor="__RefHeading___Toc2321174_3804643083">
            <w:r>
              <w:rPr>
                <w:webHidden/>
                <w:rStyle w:val="IndexLink"/>
              </w:rPr>
              <w:t>۵۸۴</w:t>
            </w:r>
            <w:r>
              <w:rPr>
                <w:rStyle w:val="IndexLink"/>
                <w:rtl w:val="true"/>
              </w:rPr>
              <w:t xml:space="preserve"> </w:t>
            </w:r>
            <w:r>
              <w:rPr>
                <w:rStyle w:val="IndexLink"/>
                <w:rtl w:val="true"/>
              </w:rPr>
              <w:t xml:space="preserve">/ </w:t>
            </w:r>
            <w:r>
              <w:rPr>
                <w:rStyle w:val="IndexLink"/>
              </w:rPr>
              <w:t>۱۶۶</w:t>
            </w:r>
            <w:r>
              <w:rPr>
                <w:rStyle w:val="IndexLink"/>
                <w:rtl w:val="true"/>
              </w:rPr>
              <w:t xml:space="preserve"> </w:t>
            </w:r>
            <w:r>
              <w:rPr>
                <w:rStyle w:val="IndexLink"/>
                <w:rtl w:val="true"/>
              </w:rPr>
              <w:t xml:space="preserve">. </w:t>
            </w:r>
            <w:r>
              <w:rPr>
                <w:rStyle w:val="IndexLink"/>
                <w:rtl w:val="true"/>
              </w:rPr>
              <w:t xml:space="preserve">كتاب تحديد نهايات الاماكن لتصحيح مسافات المساكن </w:t>
            </w:r>
            <w:r>
              <w:rPr>
                <w:rStyle w:val="IndexLink"/>
                <w:rtl w:val="true"/>
              </w:rPr>
              <w:t>(</w:t>
            </w:r>
            <w:r>
              <w:rPr>
                <w:rStyle w:val="IndexLink"/>
                <w:rtl w:val="true"/>
              </w:rPr>
              <w:t>فارسى</w:t>
            </w:r>
            <w:r>
              <w:rPr>
                <w:rStyle w:val="IndexLink"/>
                <w:rtl w:val="true"/>
              </w:rPr>
              <w:t>)</w:t>
              <w:tab/>
            </w:r>
            <w:r>
              <w:rPr>
                <w:rStyle w:val="IndexLink"/>
              </w:rPr>
              <w:t>229</w:t>
            </w:r>
          </w:hyperlink>
        </w:p>
        <w:p>
          <w:pPr>
            <w:pStyle w:val="Contents3"/>
            <w:tabs>
              <w:tab w:val="clear" w:pos="8459"/>
              <w:tab w:val="right" w:pos="9026" w:leader="dot"/>
            </w:tabs>
            <w:rPr/>
          </w:pPr>
          <w:hyperlink w:anchor="__RefHeading___Toc2321176_3804643083">
            <w:r>
              <w:rPr>
                <w:webHidden/>
                <w:rStyle w:val="IndexLink"/>
              </w:rPr>
              <w:t>۵۸۵</w:t>
            </w:r>
            <w:r>
              <w:rPr>
                <w:rStyle w:val="IndexLink"/>
                <w:rtl w:val="true"/>
              </w:rPr>
              <w:t xml:space="preserve"> </w:t>
            </w:r>
            <w:r>
              <w:rPr>
                <w:rStyle w:val="IndexLink"/>
                <w:rtl w:val="true"/>
              </w:rPr>
              <w:t xml:space="preserve">/ </w:t>
            </w:r>
            <w:r>
              <w:rPr>
                <w:rStyle w:val="IndexLink"/>
              </w:rPr>
              <w:t>۱۶۷</w:t>
            </w:r>
            <w:r>
              <w:rPr>
                <w:rStyle w:val="IndexLink"/>
                <w:rtl w:val="true"/>
              </w:rPr>
              <w:t xml:space="preserve"> </w:t>
            </w:r>
            <w:r>
              <w:rPr>
                <w:rStyle w:val="IndexLink"/>
                <w:rtl w:val="true"/>
              </w:rPr>
              <w:t xml:space="preserve">. </w:t>
            </w:r>
            <w:r>
              <w:rPr>
                <w:rStyle w:val="IndexLink"/>
                <w:rtl w:val="true"/>
              </w:rPr>
              <w:t xml:space="preserve">كتاب الرّوض المعطار فى خبر الأقطار </w:t>
            </w:r>
            <w:r>
              <w:rPr>
                <w:rStyle w:val="IndexLink"/>
                <w:rtl w:val="true"/>
              </w:rPr>
              <w:t>(</w:t>
            </w:r>
            <w:r>
              <w:rPr>
                <w:rStyle w:val="IndexLink"/>
                <w:rtl w:val="true"/>
              </w:rPr>
              <w:t>عربى</w:t>
            </w:r>
            <w:r>
              <w:rPr>
                <w:rStyle w:val="IndexLink"/>
                <w:rtl w:val="true"/>
              </w:rPr>
              <w:t>)</w:t>
              <w:tab/>
            </w:r>
            <w:r>
              <w:rPr>
                <w:rStyle w:val="IndexLink"/>
              </w:rPr>
              <w:t>229</w:t>
            </w:r>
          </w:hyperlink>
        </w:p>
        <w:p>
          <w:pPr>
            <w:pStyle w:val="Contents3"/>
            <w:tabs>
              <w:tab w:val="clear" w:pos="8459"/>
              <w:tab w:val="right" w:pos="9026" w:leader="dot"/>
            </w:tabs>
            <w:rPr/>
          </w:pPr>
          <w:hyperlink w:anchor="__RefHeading___Toc2321178_3804643083">
            <w:r>
              <w:rPr>
                <w:webHidden/>
                <w:rStyle w:val="IndexLink"/>
              </w:rPr>
              <w:t>۵۸۶</w:t>
            </w:r>
            <w:r>
              <w:rPr>
                <w:rStyle w:val="IndexLink"/>
                <w:rtl w:val="true"/>
              </w:rPr>
              <w:t xml:space="preserve"> </w:t>
            </w:r>
            <w:r>
              <w:rPr>
                <w:rStyle w:val="IndexLink"/>
                <w:rtl w:val="true"/>
              </w:rPr>
              <w:t xml:space="preserve">/ </w:t>
            </w:r>
            <w:r>
              <w:rPr>
                <w:rStyle w:val="IndexLink"/>
              </w:rPr>
              <w:t>۱۶۸</w:t>
            </w:r>
            <w:r>
              <w:rPr>
                <w:rStyle w:val="IndexLink"/>
                <w:rtl w:val="true"/>
              </w:rPr>
              <w:t xml:space="preserve"> </w:t>
            </w:r>
            <w:r>
              <w:rPr>
                <w:rStyle w:val="IndexLink"/>
                <w:rtl w:val="true"/>
              </w:rPr>
              <w:t xml:space="preserve">. </w:t>
            </w:r>
            <w:r>
              <w:rPr>
                <w:rStyle w:val="IndexLink"/>
                <w:rtl w:val="true"/>
              </w:rPr>
              <w:t xml:space="preserve">كتاب صورة الارض </w:t>
            </w:r>
            <w:r>
              <w:rPr>
                <w:rStyle w:val="IndexLink"/>
                <w:rtl w:val="true"/>
              </w:rPr>
              <w:t>(</w:t>
            </w:r>
            <w:r>
              <w:rPr>
                <w:rStyle w:val="IndexLink"/>
                <w:rtl w:val="true"/>
              </w:rPr>
              <w:t>عربى</w:t>
            </w:r>
            <w:r>
              <w:rPr>
                <w:rStyle w:val="IndexLink"/>
                <w:rtl w:val="true"/>
              </w:rPr>
              <w:t>)</w:t>
              <w:tab/>
            </w:r>
            <w:r>
              <w:rPr>
                <w:rStyle w:val="IndexLink"/>
              </w:rPr>
              <w:t>229</w:t>
            </w:r>
          </w:hyperlink>
        </w:p>
        <w:p>
          <w:pPr>
            <w:pStyle w:val="Contents3"/>
            <w:tabs>
              <w:tab w:val="clear" w:pos="8459"/>
              <w:tab w:val="right" w:pos="9026" w:leader="dot"/>
            </w:tabs>
            <w:rPr/>
          </w:pPr>
          <w:hyperlink w:anchor="__RefHeading___Toc2321180_3804643083">
            <w:r>
              <w:rPr>
                <w:webHidden/>
                <w:rStyle w:val="IndexLink"/>
              </w:rPr>
              <w:t>۵۸۷</w:t>
            </w:r>
            <w:r>
              <w:rPr>
                <w:rStyle w:val="IndexLink"/>
                <w:rtl w:val="true"/>
              </w:rPr>
              <w:t xml:space="preserve"> </w:t>
            </w:r>
            <w:r>
              <w:rPr>
                <w:rStyle w:val="IndexLink"/>
                <w:rtl w:val="true"/>
              </w:rPr>
              <w:t xml:space="preserve">/ </w:t>
            </w:r>
            <w:r>
              <w:rPr>
                <w:rStyle w:val="IndexLink"/>
              </w:rPr>
              <w:t>۱۶۹</w:t>
            </w:r>
            <w:r>
              <w:rPr>
                <w:rStyle w:val="IndexLink"/>
                <w:rtl w:val="true"/>
              </w:rPr>
              <w:t xml:space="preserve"> </w:t>
            </w:r>
            <w:r>
              <w:rPr>
                <w:rStyle w:val="IndexLink"/>
                <w:rtl w:val="true"/>
              </w:rPr>
              <w:t xml:space="preserve">. </w:t>
            </w:r>
            <w:r>
              <w:rPr>
                <w:rStyle w:val="IndexLink"/>
                <w:rtl w:val="true"/>
              </w:rPr>
              <w:t xml:space="preserve">كتاب و كتابخانه هاى شاهنشاهى ايران </w:t>
            </w:r>
            <w:r>
              <w:rPr>
                <w:rStyle w:val="IndexLink"/>
                <w:rtl w:val="true"/>
              </w:rPr>
              <w:t>(</w:t>
            </w:r>
            <w:r>
              <w:rPr>
                <w:rStyle w:val="IndexLink"/>
                <w:rtl w:val="true"/>
              </w:rPr>
              <w:t>فارسى</w:t>
            </w:r>
            <w:r>
              <w:rPr>
                <w:rStyle w:val="IndexLink"/>
                <w:rtl w:val="true"/>
              </w:rPr>
              <w:t>)</w:t>
              <w:tab/>
            </w:r>
            <w:r>
              <w:rPr>
                <w:rStyle w:val="IndexLink"/>
              </w:rPr>
              <w:t>230</w:t>
            </w:r>
          </w:hyperlink>
        </w:p>
        <w:p>
          <w:pPr>
            <w:pStyle w:val="Contents3"/>
            <w:tabs>
              <w:tab w:val="clear" w:pos="8459"/>
              <w:tab w:val="right" w:pos="9026" w:leader="dot"/>
            </w:tabs>
            <w:rPr/>
          </w:pPr>
          <w:hyperlink w:anchor="__RefHeading___Toc2321182_3804643083">
            <w:r>
              <w:rPr>
                <w:webHidden/>
                <w:rStyle w:val="IndexLink"/>
              </w:rPr>
              <w:t>۵۸۸</w:t>
            </w:r>
            <w:r>
              <w:rPr>
                <w:rStyle w:val="IndexLink"/>
                <w:rtl w:val="true"/>
              </w:rPr>
              <w:t xml:space="preserve"> </w:t>
            </w:r>
            <w:r>
              <w:rPr>
                <w:rStyle w:val="IndexLink"/>
                <w:rtl w:val="true"/>
              </w:rPr>
              <w:t xml:space="preserve">/ </w:t>
            </w:r>
            <w:r>
              <w:rPr>
                <w:rStyle w:val="IndexLink"/>
              </w:rPr>
              <w:t>۱۷۰</w:t>
            </w:r>
            <w:r>
              <w:rPr>
                <w:rStyle w:val="IndexLink"/>
                <w:rtl w:val="true"/>
              </w:rPr>
              <w:t xml:space="preserve"> </w:t>
            </w:r>
            <w:r>
              <w:rPr>
                <w:rStyle w:val="IndexLink"/>
                <w:rtl w:val="true"/>
              </w:rPr>
              <w:t xml:space="preserve">. </w:t>
            </w:r>
            <w:r>
              <w:rPr>
                <w:rStyle w:val="IndexLink"/>
                <w:rtl w:val="true"/>
              </w:rPr>
              <w:t xml:space="preserve">كتابشناسى تهران </w:t>
            </w:r>
            <w:r>
              <w:rPr>
                <w:rStyle w:val="IndexLink"/>
                <w:rtl w:val="true"/>
              </w:rPr>
              <w:t>(</w:t>
            </w:r>
            <w:r>
              <w:rPr>
                <w:rStyle w:val="IndexLink"/>
                <w:rtl w:val="true"/>
              </w:rPr>
              <w:t>فارسى</w:t>
            </w:r>
            <w:r>
              <w:rPr>
                <w:rStyle w:val="IndexLink"/>
                <w:rtl w:val="true"/>
              </w:rPr>
              <w:t>)</w:t>
              <w:tab/>
            </w:r>
            <w:r>
              <w:rPr>
                <w:rStyle w:val="IndexLink"/>
              </w:rPr>
              <w:t>230</w:t>
            </w:r>
          </w:hyperlink>
        </w:p>
        <w:p>
          <w:pPr>
            <w:pStyle w:val="Contents3"/>
            <w:tabs>
              <w:tab w:val="clear" w:pos="8459"/>
              <w:tab w:val="right" w:pos="9026" w:leader="dot"/>
            </w:tabs>
            <w:rPr/>
          </w:pPr>
          <w:hyperlink w:anchor="__RefHeading___Toc2321184_3804643083">
            <w:r>
              <w:rPr>
                <w:webHidden/>
                <w:rStyle w:val="IndexLink"/>
              </w:rPr>
              <w:t>۵۸۹</w:t>
            </w:r>
            <w:r>
              <w:rPr>
                <w:rStyle w:val="IndexLink"/>
                <w:rtl w:val="true"/>
              </w:rPr>
              <w:t xml:space="preserve"> </w:t>
            </w:r>
            <w:r>
              <w:rPr>
                <w:rStyle w:val="IndexLink"/>
                <w:rtl w:val="true"/>
              </w:rPr>
              <w:t xml:space="preserve">/ </w:t>
            </w:r>
            <w:r>
              <w:rPr>
                <w:rStyle w:val="IndexLink"/>
              </w:rPr>
              <w:t>۱۷۱</w:t>
            </w:r>
            <w:r>
              <w:rPr>
                <w:rStyle w:val="IndexLink"/>
                <w:rtl w:val="true"/>
              </w:rPr>
              <w:t xml:space="preserve"> </w:t>
            </w:r>
            <w:r>
              <w:rPr>
                <w:rStyle w:val="IndexLink"/>
                <w:rtl w:val="true"/>
              </w:rPr>
              <w:t xml:space="preserve">. </w:t>
            </w:r>
            <w:r>
              <w:rPr>
                <w:rStyle w:val="IndexLink"/>
                <w:rtl w:val="true"/>
              </w:rPr>
              <w:t xml:space="preserve">كتابشناسى سكّه </w:t>
            </w:r>
            <w:r>
              <w:rPr>
                <w:rStyle w:val="IndexLink"/>
                <w:rtl w:val="true"/>
              </w:rPr>
              <w:t>(</w:t>
            </w:r>
            <w:r>
              <w:rPr>
                <w:rStyle w:val="IndexLink"/>
                <w:rtl w:val="true"/>
              </w:rPr>
              <w:t>فارسى</w:t>
            </w:r>
            <w:r>
              <w:rPr>
                <w:rStyle w:val="IndexLink"/>
                <w:rtl w:val="true"/>
              </w:rPr>
              <w:t>)</w:t>
              <w:tab/>
            </w:r>
            <w:r>
              <w:rPr>
                <w:rStyle w:val="IndexLink"/>
              </w:rPr>
              <w:t>230</w:t>
            </w:r>
          </w:hyperlink>
        </w:p>
        <w:p>
          <w:pPr>
            <w:pStyle w:val="Contents3"/>
            <w:tabs>
              <w:tab w:val="clear" w:pos="8459"/>
              <w:tab w:val="right" w:pos="9026" w:leader="dot"/>
            </w:tabs>
            <w:rPr/>
          </w:pPr>
          <w:hyperlink w:anchor="__RefHeading___Toc2321186_3804643083">
            <w:r>
              <w:rPr>
                <w:webHidden/>
                <w:rStyle w:val="IndexLink"/>
              </w:rPr>
              <w:t>۵۹۰</w:t>
            </w:r>
            <w:r>
              <w:rPr>
                <w:rStyle w:val="IndexLink"/>
                <w:rtl w:val="true"/>
              </w:rPr>
              <w:t xml:space="preserve"> </w:t>
            </w:r>
            <w:r>
              <w:rPr>
                <w:rStyle w:val="IndexLink"/>
                <w:rtl w:val="true"/>
              </w:rPr>
              <w:t xml:space="preserve">/ </w:t>
            </w:r>
            <w:r>
              <w:rPr>
                <w:rStyle w:val="IndexLink"/>
              </w:rPr>
              <w:t>۱۷۲</w:t>
            </w:r>
            <w:r>
              <w:rPr>
                <w:rStyle w:val="IndexLink"/>
                <w:rtl w:val="true"/>
              </w:rPr>
              <w:t xml:space="preserve"> </w:t>
            </w:r>
            <w:r>
              <w:rPr>
                <w:rStyle w:val="IndexLink"/>
                <w:rtl w:val="true"/>
              </w:rPr>
              <w:t xml:space="preserve">. </w:t>
            </w:r>
            <w:r>
              <w:rPr>
                <w:rStyle w:val="IndexLink"/>
                <w:rtl w:val="true"/>
              </w:rPr>
              <w:t>كليات جغرافياى ايران</w:t>
            </w:r>
            <w:r>
              <w:rPr>
                <w:rStyle w:val="IndexLink"/>
                <w:rtl w:val="true"/>
              </w:rPr>
              <w:t xml:space="preserve">: </w:t>
            </w:r>
            <w:r>
              <w:rPr>
                <w:rStyle w:val="IndexLink"/>
                <w:rtl w:val="true"/>
              </w:rPr>
              <w:t>مشتمل بر اوضاع طبيعى وسياسى واقتصادى</w:t>
            </w:r>
            <w:r>
              <w:rPr>
                <w:rStyle w:val="IndexLink"/>
                <w:rtl w:val="true"/>
              </w:rPr>
              <w:t>(</w:t>
            </w:r>
            <w:r>
              <w:rPr>
                <w:rStyle w:val="IndexLink"/>
                <w:rtl w:val="true"/>
              </w:rPr>
              <w:t>فارسى</w:t>
            </w:r>
            <w:r>
              <w:rPr>
                <w:rStyle w:val="IndexLink"/>
                <w:rtl w:val="true"/>
              </w:rPr>
              <w:t>)</w:t>
              <w:tab/>
            </w:r>
            <w:r>
              <w:rPr>
                <w:rStyle w:val="IndexLink"/>
              </w:rPr>
              <w:t>230</w:t>
            </w:r>
          </w:hyperlink>
        </w:p>
        <w:p>
          <w:pPr>
            <w:pStyle w:val="Contents3"/>
            <w:tabs>
              <w:tab w:val="clear" w:pos="8459"/>
              <w:tab w:val="right" w:pos="9026" w:leader="dot"/>
            </w:tabs>
            <w:rPr/>
          </w:pPr>
          <w:hyperlink w:anchor="__RefHeading___Toc2321188_3804643083">
            <w:r>
              <w:rPr>
                <w:webHidden/>
                <w:rStyle w:val="IndexLink"/>
              </w:rPr>
              <w:t>۵۹۱</w:t>
            </w:r>
            <w:r>
              <w:rPr>
                <w:rStyle w:val="IndexLink"/>
                <w:rtl w:val="true"/>
              </w:rPr>
              <w:t xml:space="preserve"> </w:t>
            </w:r>
            <w:r>
              <w:rPr>
                <w:rStyle w:val="IndexLink"/>
                <w:rtl w:val="true"/>
              </w:rPr>
              <w:t xml:space="preserve">/ </w:t>
            </w:r>
            <w:r>
              <w:rPr>
                <w:rStyle w:val="IndexLink"/>
              </w:rPr>
              <w:t>۱۷۳</w:t>
            </w:r>
            <w:r>
              <w:rPr>
                <w:rStyle w:val="IndexLink"/>
                <w:rtl w:val="true"/>
              </w:rPr>
              <w:t xml:space="preserve"> </w:t>
            </w:r>
            <w:r>
              <w:rPr>
                <w:rStyle w:val="IndexLink"/>
                <w:rtl w:val="true"/>
              </w:rPr>
              <w:t xml:space="preserve">. </w:t>
            </w:r>
            <w:r>
              <w:rPr>
                <w:rStyle w:val="IndexLink"/>
                <w:rtl w:val="true"/>
              </w:rPr>
              <w:t xml:space="preserve">كليات جغرافياى طبيعى و تاريخى ايران </w:t>
            </w:r>
            <w:r>
              <w:rPr>
                <w:rStyle w:val="IndexLink"/>
                <w:rtl w:val="true"/>
              </w:rPr>
              <w:t>(</w:t>
            </w:r>
            <w:r>
              <w:rPr>
                <w:rStyle w:val="IndexLink"/>
                <w:rtl w:val="true"/>
              </w:rPr>
              <w:t>فارسى</w:t>
            </w:r>
            <w:r>
              <w:rPr>
                <w:rStyle w:val="IndexLink"/>
                <w:rtl w:val="true"/>
              </w:rPr>
              <w:t>)</w:t>
              <w:tab/>
            </w:r>
            <w:r>
              <w:rPr>
                <w:rStyle w:val="IndexLink"/>
              </w:rPr>
              <w:t>231</w:t>
            </w:r>
          </w:hyperlink>
        </w:p>
        <w:p>
          <w:pPr>
            <w:pStyle w:val="Contents3"/>
            <w:tabs>
              <w:tab w:val="clear" w:pos="8459"/>
              <w:tab w:val="right" w:pos="9026" w:leader="dot"/>
            </w:tabs>
            <w:rPr/>
          </w:pPr>
          <w:hyperlink w:anchor="__RefHeading___Toc2321190_3804643083">
            <w:r>
              <w:rPr>
                <w:webHidden/>
                <w:rStyle w:val="IndexLink"/>
              </w:rPr>
              <w:t>۵۹۲</w:t>
            </w:r>
            <w:r>
              <w:rPr>
                <w:rStyle w:val="IndexLink"/>
                <w:rtl w:val="true"/>
              </w:rPr>
              <w:t xml:space="preserve"> </w:t>
            </w:r>
            <w:r>
              <w:rPr>
                <w:rStyle w:val="IndexLink"/>
                <w:rtl w:val="true"/>
              </w:rPr>
              <w:t xml:space="preserve">/ </w:t>
            </w:r>
            <w:r>
              <w:rPr>
                <w:rStyle w:val="IndexLink"/>
              </w:rPr>
              <w:t>۱۷۴</w:t>
            </w:r>
            <w:r>
              <w:rPr>
                <w:rStyle w:val="IndexLink"/>
                <w:rtl w:val="true"/>
              </w:rPr>
              <w:t xml:space="preserve"> </w:t>
            </w:r>
            <w:r>
              <w:rPr>
                <w:rStyle w:val="IndexLink"/>
                <w:rtl w:val="true"/>
              </w:rPr>
              <w:t xml:space="preserve">. </w:t>
            </w:r>
            <w:r>
              <w:rPr>
                <w:rStyle w:val="IndexLink"/>
                <w:rtl w:val="true"/>
              </w:rPr>
              <w:t xml:space="preserve">گزارش كوير </w:t>
            </w:r>
            <w:r>
              <w:rPr>
                <w:rStyle w:val="IndexLink"/>
                <w:rtl w:val="true"/>
              </w:rPr>
              <w:t xml:space="preserve">: </w:t>
            </w:r>
            <w:r>
              <w:rPr>
                <w:rStyle w:val="IndexLink"/>
                <w:rtl w:val="true"/>
              </w:rPr>
              <w:t xml:space="preserve">سفرنامه صفاءالسلطنه نائينى </w:t>
            </w:r>
            <w:r>
              <w:rPr>
                <w:rStyle w:val="IndexLink"/>
                <w:rtl w:val="true"/>
              </w:rPr>
              <w:t>(</w:t>
            </w:r>
            <w:r>
              <w:rPr>
                <w:rStyle w:val="IndexLink"/>
                <w:rtl w:val="true"/>
              </w:rPr>
              <w:t>تحفة الفقراء</w:t>
            </w:r>
            <w:r>
              <w:rPr>
                <w:rStyle w:val="IndexLink"/>
                <w:rtl w:val="true"/>
              </w:rPr>
              <w:t>) (</w:t>
            </w:r>
            <w:r>
              <w:rPr>
                <w:rStyle w:val="IndexLink"/>
                <w:rtl w:val="true"/>
              </w:rPr>
              <w:t>فارسى</w:t>
            </w:r>
            <w:r>
              <w:rPr>
                <w:rStyle w:val="IndexLink"/>
                <w:rtl w:val="true"/>
              </w:rPr>
              <w:t>)</w:t>
              <w:tab/>
            </w:r>
            <w:r>
              <w:rPr>
                <w:rStyle w:val="IndexLink"/>
              </w:rPr>
              <w:t>231</w:t>
            </w:r>
          </w:hyperlink>
        </w:p>
        <w:p>
          <w:pPr>
            <w:pStyle w:val="Contents3"/>
            <w:tabs>
              <w:tab w:val="clear" w:pos="8459"/>
              <w:tab w:val="right" w:pos="9026" w:leader="dot"/>
            </w:tabs>
            <w:rPr/>
          </w:pPr>
          <w:hyperlink w:anchor="__RefHeading___Toc2321192_3804643083">
            <w:r>
              <w:rPr>
                <w:webHidden/>
                <w:rStyle w:val="IndexLink"/>
              </w:rPr>
              <w:t>۵۹۳</w:t>
            </w:r>
            <w:r>
              <w:rPr>
                <w:rStyle w:val="IndexLink"/>
                <w:rtl w:val="true"/>
              </w:rPr>
              <w:t xml:space="preserve"> </w:t>
            </w:r>
            <w:r>
              <w:rPr>
                <w:rStyle w:val="IndexLink"/>
                <w:rtl w:val="true"/>
              </w:rPr>
              <w:t xml:space="preserve">/ </w:t>
            </w:r>
            <w:r>
              <w:rPr>
                <w:rStyle w:val="IndexLink"/>
              </w:rPr>
              <w:t>۱۷۵</w:t>
            </w:r>
            <w:r>
              <w:rPr>
                <w:rStyle w:val="IndexLink"/>
                <w:rtl w:val="true"/>
              </w:rPr>
              <w:t xml:space="preserve"> </w:t>
            </w:r>
            <w:r>
              <w:rPr>
                <w:rStyle w:val="IndexLink"/>
                <w:rtl w:val="true"/>
              </w:rPr>
              <w:t xml:space="preserve">. </w:t>
            </w:r>
            <w:r>
              <w:rPr>
                <w:rStyle w:val="IndexLink"/>
                <w:rtl w:val="true"/>
              </w:rPr>
              <w:t xml:space="preserve">گزارشنامه ، يا ، فقه اللغة اسامى امكنه </w:t>
            </w:r>
            <w:r>
              <w:rPr>
                <w:rStyle w:val="IndexLink"/>
                <w:rtl w:val="true"/>
              </w:rPr>
              <w:t>(</w:t>
            </w:r>
            <w:r>
              <w:rPr>
                <w:rStyle w:val="IndexLink"/>
                <w:rtl w:val="true"/>
              </w:rPr>
              <w:t>فارسى</w:t>
            </w:r>
            <w:r>
              <w:rPr>
                <w:rStyle w:val="IndexLink"/>
                <w:rtl w:val="true"/>
              </w:rPr>
              <w:t>)</w:t>
              <w:tab/>
            </w:r>
            <w:r>
              <w:rPr>
                <w:rStyle w:val="IndexLink"/>
              </w:rPr>
              <w:t>231</w:t>
            </w:r>
          </w:hyperlink>
        </w:p>
        <w:p>
          <w:pPr>
            <w:pStyle w:val="Contents3"/>
            <w:tabs>
              <w:tab w:val="clear" w:pos="8459"/>
              <w:tab w:val="right" w:pos="9026" w:leader="dot"/>
            </w:tabs>
            <w:rPr/>
          </w:pPr>
          <w:hyperlink w:anchor="__RefHeading___Toc2321194_3804643083">
            <w:r>
              <w:rPr>
                <w:webHidden/>
                <w:rStyle w:val="IndexLink"/>
              </w:rPr>
              <w:t>۵۹۴</w:t>
            </w:r>
            <w:r>
              <w:rPr>
                <w:rStyle w:val="IndexLink"/>
                <w:rtl w:val="true"/>
              </w:rPr>
              <w:t xml:space="preserve"> </w:t>
            </w:r>
            <w:r>
              <w:rPr>
                <w:rStyle w:val="IndexLink"/>
                <w:rtl w:val="true"/>
              </w:rPr>
              <w:t xml:space="preserve">/ </w:t>
            </w:r>
            <w:r>
              <w:rPr>
                <w:rStyle w:val="IndexLink"/>
              </w:rPr>
              <w:t>۱۷۶</w:t>
            </w:r>
            <w:r>
              <w:rPr>
                <w:rStyle w:val="IndexLink"/>
                <w:rtl w:val="true"/>
              </w:rPr>
              <w:t xml:space="preserve"> </w:t>
            </w:r>
            <w:r>
              <w:rPr>
                <w:rStyle w:val="IndexLink"/>
                <w:rtl w:val="true"/>
              </w:rPr>
              <w:t xml:space="preserve">. </w:t>
            </w:r>
            <w:r>
              <w:rPr>
                <w:rStyle w:val="IndexLink"/>
                <w:rtl w:val="true"/>
              </w:rPr>
              <w:t xml:space="preserve">گنج دانش </w:t>
            </w:r>
            <w:r>
              <w:rPr>
                <w:rStyle w:val="IndexLink"/>
                <w:rtl w:val="true"/>
              </w:rPr>
              <w:t xml:space="preserve">: </w:t>
            </w:r>
            <w:r>
              <w:rPr>
                <w:rStyle w:val="IndexLink"/>
                <w:rtl w:val="true"/>
              </w:rPr>
              <w:t>جغرافياى تاريخى شهرهاى ايران</w:t>
            </w:r>
            <w:r>
              <w:rPr>
                <w:rStyle w:val="IndexLink"/>
                <w:rtl w:val="true"/>
              </w:rPr>
              <w:t>(</w:t>
            </w:r>
            <w:r>
              <w:rPr>
                <w:rStyle w:val="IndexLink"/>
                <w:rtl w:val="true"/>
              </w:rPr>
              <w:t>فارسى</w:t>
            </w:r>
            <w:r>
              <w:rPr>
                <w:rStyle w:val="IndexLink"/>
                <w:rtl w:val="true"/>
              </w:rPr>
              <w:t>)</w:t>
              <w:tab/>
            </w:r>
            <w:r>
              <w:rPr>
                <w:rStyle w:val="IndexLink"/>
              </w:rPr>
              <w:t>231</w:t>
            </w:r>
          </w:hyperlink>
        </w:p>
        <w:p>
          <w:pPr>
            <w:pStyle w:val="Contents3"/>
            <w:tabs>
              <w:tab w:val="clear" w:pos="8459"/>
              <w:tab w:val="right" w:pos="9026" w:leader="dot"/>
            </w:tabs>
            <w:rPr/>
          </w:pPr>
          <w:hyperlink w:anchor="__RefHeading___Toc2321196_3804643083">
            <w:r>
              <w:rPr>
                <w:webHidden/>
                <w:rStyle w:val="IndexLink"/>
              </w:rPr>
              <w:t>۵۹۵</w:t>
            </w:r>
            <w:r>
              <w:rPr>
                <w:rStyle w:val="IndexLink"/>
                <w:rtl w:val="true"/>
              </w:rPr>
              <w:t xml:space="preserve"> </w:t>
            </w:r>
            <w:r>
              <w:rPr>
                <w:rStyle w:val="IndexLink"/>
                <w:rtl w:val="true"/>
              </w:rPr>
              <w:t xml:space="preserve">/ </w:t>
            </w:r>
            <w:r>
              <w:rPr>
                <w:rStyle w:val="IndexLink"/>
              </w:rPr>
              <w:t>۱۷۷</w:t>
            </w:r>
            <w:r>
              <w:rPr>
                <w:rStyle w:val="IndexLink"/>
                <w:rtl w:val="true"/>
              </w:rPr>
              <w:t xml:space="preserve"> </w:t>
            </w:r>
            <w:r>
              <w:rPr>
                <w:rStyle w:val="IndexLink"/>
                <w:rtl w:val="true"/>
              </w:rPr>
              <w:t xml:space="preserve">. </w:t>
            </w:r>
            <w:r>
              <w:rPr>
                <w:rStyle w:val="IndexLink"/>
                <w:rtl w:val="true"/>
              </w:rPr>
              <w:t xml:space="preserve">گنجينه دانشمندان </w:t>
            </w:r>
            <w:r>
              <w:rPr>
                <w:rStyle w:val="IndexLink"/>
                <w:rtl w:val="true"/>
              </w:rPr>
              <w:t>(</w:t>
            </w:r>
            <w:r>
              <w:rPr>
                <w:rStyle w:val="IndexLink"/>
                <w:rtl w:val="true"/>
              </w:rPr>
              <w:t>فارسى</w:t>
            </w:r>
            <w:r>
              <w:rPr>
                <w:rStyle w:val="IndexLink"/>
                <w:rtl w:val="true"/>
              </w:rPr>
              <w:t>)</w:t>
              <w:tab/>
            </w:r>
            <w:r>
              <w:rPr>
                <w:rStyle w:val="IndexLink"/>
              </w:rPr>
              <w:t>232</w:t>
            </w:r>
          </w:hyperlink>
        </w:p>
        <w:p>
          <w:pPr>
            <w:pStyle w:val="Contents3"/>
            <w:tabs>
              <w:tab w:val="clear" w:pos="8459"/>
              <w:tab w:val="right" w:pos="9026" w:leader="dot"/>
            </w:tabs>
            <w:rPr/>
          </w:pPr>
          <w:hyperlink w:anchor="__RefHeading___Toc2321198_3804643083">
            <w:r>
              <w:rPr>
                <w:webHidden/>
                <w:rStyle w:val="IndexLink"/>
              </w:rPr>
              <w:t>۵۹۶</w:t>
            </w:r>
            <w:r>
              <w:rPr>
                <w:rStyle w:val="IndexLink"/>
                <w:rtl w:val="true"/>
              </w:rPr>
              <w:t xml:space="preserve"> </w:t>
            </w:r>
            <w:r>
              <w:rPr>
                <w:rStyle w:val="IndexLink"/>
                <w:rtl w:val="true"/>
              </w:rPr>
              <w:t xml:space="preserve">/ </w:t>
            </w:r>
            <w:r>
              <w:rPr>
                <w:rStyle w:val="IndexLink"/>
              </w:rPr>
              <w:t>۱۷۸</w:t>
            </w:r>
            <w:r>
              <w:rPr>
                <w:rStyle w:val="IndexLink"/>
                <w:rtl w:val="true"/>
              </w:rPr>
              <w:t xml:space="preserve"> </w:t>
            </w:r>
            <w:r>
              <w:rPr>
                <w:rStyle w:val="IndexLink"/>
                <w:rtl w:val="true"/>
              </w:rPr>
              <w:t xml:space="preserve">. </w:t>
            </w:r>
            <w:r>
              <w:rPr>
                <w:rStyle w:val="IndexLink"/>
                <w:rtl w:val="true"/>
              </w:rPr>
              <w:t xml:space="preserve">گيتاشناسى ايران </w:t>
            </w:r>
            <w:r>
              <w:rPr>
                <w:rStyle w:val="IndexLink"/>
                <w:rtl w:val="true"/>
              </w:rPr>
              <w:t>(</w:t>
            </w:r>
            <w:r>
              <w:rPr>
                <w:rStyle w:val="IndexLink"/>
                <w:rtl w:val="true"/>
              </w:rPr>
              <w:t>فارسى</w:t>
            </w:r>
            <w:r>
              <w:rPr>
                <w:rStyle w:val="IndexLink"/>
                <w:rtl w:val="true"/>
              </w:rPr>
              <w:t>)</w:t>
              <w:tab/>
            </w:r>
            <w:r>
              <w:rPr>
                <w:rStyle w:val="IndexLink"/>
              </w:rPr>
              <w:t>232</w:t>
            </w:r>
          </w:hyperlink>
        </w:p>
        <w:p>
          <w:pPr>
            <w:pStyle w:val="Contents3"/>
            <w:tabs>
              <w:tab w:val="clear" w:pos="8459"/>
              <w:tab w:val="right" w:pos="9026" w:leader="dot"/>
            </w:tabs>
            <w:rPr/>
          </w:pPr>
          <w:hyperlink w:anchor="__RefHeading___Toc2321200_3804643083">
            <w:r>
              <w:rPr>
                <w:webHidden/>
                <w:rStyle w:val="IndexLink"/>
              </w:rPr>
              <w:t>۵۹۷</w:t>
            </w:r>
            <w:r>
              <w:rPr>
                <w:rStyle w:val="IndexLink"/>
                <w:rtl w:val="true"/>
              </w:rPr>
              <w:t xml:space="preserve"> </w:t>
            </w:r>
            <w:r>
              <w:rPr>
                <w:rStyle w:val="IndexLink"/>
                <w:rtl w:val="true"/>
              </w:rPr>
              <w:t xml:space="preserve">/ </w:t>
            </w:r>
            <w:r>
              <w:rPr>
                <w:rStyle w:val="IndexLink"/>
              </w:rPr>
              <w:t>۱۷۹</w:t>
            </w:r>
            <w:r>
              <w:rPr>
                <w:rStyle w:val="IndexLink"/>
                <w:rtl w:val="true"/>
              </w:rPr>
              <w:t xml:space="preserve"> </w:t>
            </w:r>
            <w:r>
              <w:rPr>
                <w:rStyle w:val="IndexLink"/>
                <w:rtl w:val="true"/>
              </w:rPr>
              <w:t xml:space="preserve">. </w:t>
            </w:r>
            <w:r>
              <w:rPr>
                <w:rStyle w:val="IndexLink"/>
                <w:rtl w:val="true"/>
              </w:rPr>
              <w:t xml:space="preserve">لغت نامه دهخدا </w:t>
            </w:r>
            <w:r>
              <w:rPr>
                <w:rStyle w:val="IndexLink"/>
                <w:rtl w:val="true"/>
              </w:rPr>
              <w:t>(</w:t>
            </w:r>
            <w:r>
              <w:rPr>
                <w:rStyle w:val="IndexLink"/>
                <w:rtl w:val="true"/>
              </w:rPr>
              <w:t>فارسى</w:t>
            </w:r>
            <w:r>
              <w:rPr>
                <w:rStyle w:val="IndexLink"/>
                <w:rtl w:val="true"/>
              </w:rPr>
              <w:t>)</w:t>
              <w:tab/>
            </w:r>
            <w:r>
              <w:rPr>
                <w:rStyle w:val="IndexLink"/>
              </w:rPr>
              <w:t>232</w:t>
            </w:r>
          </w:hyperlink>
        </w:p>
        <w:p>
          <w:pPr>
            <w:pStyle w:val="Contents3"/>
            <w:tabs>
              <w:tab w:val="clear" w:pos="8459"/>
              <w:tab w:val="right" w:pos="9026" w:leader="dot"/>
            </w:tabs>
            <w:rPr/>
          </w:pPr>
          <w:hyperlink w:anchor="__RefHeading___Toc2321202_3804643083">
            <w:r>
              <w:rPr>
                <w:webHidden/>
                <w:rStyle w:val="IndexLink"/>
              </w:rPr>
              <w:t>۵۹۸</w:t>
            </w:r>
            <w:r>
              <w:rPr>
                <w:rStyle w:val="IndexLink"/>
                <w:rtl w:val="true"/>
              </w:rPr>
              <w:t xml:space="preserve"> </w:t>
            </w:r>
            <w:r>
              <w:rPr>
                <w:rStyle w:val="IndexLink"/>
                <w:rtl w:val="true"/>
              </w:rPr>
              <w:t xml:space="preserve">/ </w:t>
            </w:r>
            <w:r>
              <w:rPr>
                <w:rStyle w:val="IndexLink"/>
              </w:rPr>
              <w:t>۱۸۰</w:t>
            </w:r>
            <w:r>
              <w:rPr>
                <w:rStyle w:val="IndexLink"/>
                <w:rtl w:val="true"/>
              </w:rPr>
              <w:t xml:space="preserve"> </w:t>
            </w:r>
            <w:r>
              <w:rPr>
                <w:rStyle w:val="IndexLink"/>
                <w:rtl w:val="true"/>
              </w:rPr>
              <w:t xml:space="preserve">. </w:t>
            </w:r>
            <w:r>
              <w:rPr>
                <w:rStyle w:val="IndexLink"/>
                <w:rtl w:val="true"/>
              </w:rPr>
              <w:t xml:space="preserve">مجالس المؤمنين </w:t>
            </w:r>
            <w:r>
              <w:rPr>
                <w:rStyle w:val="IndexLink"/>
                <w:rtl w:val="true"/>
              </w:rPr>
              <w:t>(</w:t>
            </w:r>
            <w:r>
              <w:rPr>
                <w:rStyle w:val="IndexLink"/>
                <w:rtl w:val="true"/>
              </w:rPr>
              <w:t>فارسى</w:t>
            </w:r>
            <w:r>
              <w:rPr>
                <w:rStyle w:val="IndexLink"/>
                <w:rtl w:val="true"/>
              </w:rPr>
              <w:t>)</w:t>
              <w:tab/>
            </w:r>
            <w:r>
              <w:rPr>
                <w:rStyle w:val="IndexLink"/>
              </w:rPr>
              <w:t>232</w:t>
            </w:r>
          </w:hyperlink>
        </w:p>
        <w:p>
          <w:pPr>
            <w:pStyle w:val="Contents3"/>
            <w:tabs>
              <w:tab w:val="clear" w:pos="8459"/>
              <w:tab w:val="right" w:pos="9026" w:leader="dot"/>
            </w:tabs>
            <w:rPr/>
          </w:pPr>
          <w:hyperlink w:anchor="__RefHeading___Toc2321204_3804643083">
            <w:r>
              <w:rPr>
                <w:webHidden/>
                <w:rStyle w:val="IndexLink"/>
              </w:rPr>
              <w:t>۵۹۹</w:t>
            </w:r>
            <w:r>
              <w:rPr>
                <w:rStyle w:val="IndexLink"/>
                <w:rtl w:val="true"/>
              </w:rPr>
              <w:t xml:space="preserve"> </w:t>
            </w:r>
            <w:r>
              <w:rPr>
                <w:rStyle w:val="IndexLink"/>
                <w:rtl w:val="true"/>
              </w:rPr>
              <w:t xml:space="preserve">/ </w:t>
            </w:r>
            <w:r>
              <w:rPr>
                <w:rStyle w:val="IndexLink"/>
              </w:rPr>
              <w:t>۱۸۱</w:t>
            </w:r>
            <w:r>
              <w:rPr>
                <w:rStyle w:val="IndexLink"/>
                <w:rtl w:val="true"/>
              </w:rPr>
              <w:t xml:space="preserve"> </w:t>
            </w:r>
            <w:r>
              <w:rPr>
                <w:rStyle w:val="IndexLink"/>
                <w:rtl w:val="true"/>
              </w:rPr>
              <w:t xml:space="preserve">. </w:t>
            </w:r>
            <w:r>
              <w:rPr>
                <w:rStyle w:val="IndexLink"/>
                <w:rtl w:val="true"/>
              </w:rPr>
              <w:t xml:space="preserve">مختصر البلدان </w:t>
            </w:r>
            <w:r>
              <w:rPr>
                <w:rStyle w:val="IndexLink"/>
                <w:rtl w:val="true"/>
              </w:rPr>
              <w:t>(</w:t>
            </w:r>
            <w:r>
              <w:rPr>
                <w:rStyle w:val="IndexLink"/>
                <w:rtl w:val="true"/>
              </w:rPr>
              <w:t>عربى</w:t>
            </w:r>
            <w:r>
              <w:rPr>
                <w:rStyle w:val="IndexLink"/>
                <w:rtl w:val="true"/>
              </w:rPr>
              <w:t>)</w:t>
              <w:tab/>
            </w:r>
            <w:r>
              <w:rPr>
                <w:rStyle w:val="IndexLink"/>
              </w:rPr>
              <w:t>233</w:t>
            </w:r>
          </w:hyperlink>
        </w:p>
        <w:p>
          <w:pPr>
            <w:pStyle w:val="Contents3"/>
            <w:tabs>
              <w:tab w:val="clear" w:pos="8459"/>
              <w:tab w:val="right" w:pos="9026" w:leader="dot"/>
            </w:tabs>
            <w:rPr/>
          </w:pPr>
          <w:hyperlink w:anchor="__RefHeading___Toc2321206_3804643083">
            <w:r>
              <w:rPr>
                <w:webHidden/>
                <w:rStyle w:val="IndexLink"/>
              </w:rPr>
              <w:t>۶۰۰</w:t>
            </w:r>
            <w:r>
              <w:rPr>
                <w:rStyle w:val="IndexLink"/>
                <w:rtl w:val="true"/>
              </w:rPr>
              <w:t xml:space="preserve"> </w:t>
            </w:r>
            <w:r>
              <w:rPr>
                <w:rStyle w:val="IndexLink"/>
                <w:rtl w:val="true"/>
              </w:rPr>
              <w:t xml:space="preserve">/ </w:t>
            </w:r>
            <w:r>
              <w:rPr>
                <w:rStyle w:val="IndexLink"/>
              </w:rPr>
              <w:t>۱۸۲</w:t>
            </w:r>
            <w:r>
              <w:rPr>
                <w:rStyle w:val="IndexLink"/>
                <w:rtl w:val="true"/>
              </w:rPr>
              <w:t xml:space="preserve"> </w:t>
            </w:r>
            <w:r>
              <w:rPr>
                <w:rStyle w:val="IndexLink"/>
                <w:rtl w:val="true"/>
              </w:rPr>
              <w:t xml:space="preserve">. </w:t>
            </w:r>
            <w:r>
              <w:rPr>
                <w:rStyle w:val="IndexLink"/>
                <w:rtl w:val="true"/>
              </w:rPr>
              <w:t xml:space="preserve">مرآة البلدان </w:t>
            </w:r>
            <w:r>
              <w:rPr>
                <w:rStyle w:val="IndexLink"/>
                <w:rtl w:val="true"/>
              </w:rPr>
              <w:t>(</w:t>
            </w:r>
            <w:r>
              <w:rPr>
                <w:rStyle w:val="IndexLink"/>
                <w:rtl w:val="true"/>
              </w:rPr>
              <w:t>فارسى</w:t>
            </w:r>
            <w:r>
              <w:rPr>
                <w:rStyle w:val="IndexLink"/>
                <w:rtl w:val="true"/>
              </w:rPr>
              <w:t>)</w:t>
              <w:tab/>
            </w:r>
            <w:r>
              <w:rPr>
                <w:rStyle w:val="IndexLink"/>
              </w:rPr>
              <w:t>233</w:t>
            </w:r>
          </w:hyperlink>
        </w:p>
        <w:p>
          <w:pPr>
            <w:pStyle w:val="Contents3"/>
            <w:tabs>
              <w:tab w:val="clear" w:pos="8459"/>
              <w:tab w:val="right" w:pos="9026" w:leader="dot"/>
            </w:tabs>
            <w:rPr/>
          </w:pPr>
          <w:hyperlink w:anchor="__RefHeading___Toc2321208_3804643083">
            <w:r>
              <w:rPr>
                <w:webHidden/>
                <w:rStyle w:val="IndexLink"/>
              </w:rPr>
              <w:t>۶۰۱</w:t>
            </w:r>
            <w:r>
              <w:rPr>
                <w:rStyle w:val="IndexLink"/>
                <w:rtl w:val="true"/>
              </w:rPr>
              <w:t xml:space="preserve"> </w:t>
            </w:r>
            <w:r>
              <w:rPr>
                <w:rStyle w:val="IndexLink"/>
                <w:rtl w:val="true"/>
              </w:rPr>
              <w:t xml:space="preserve">/ </w:t>
            </w:r>
            <w:r>
              <w:rPr>
                <w:rStyle w:val="IndexLink"/>
              </w:rPr>
              <w:t>۱۸۳</w:t>
            </w:r>
            <w:r>
              <w:rPr>
                <w:rStyle w:val="IndexLink"/>
                <w:rtl w:val="true"/>
              </w:rPr>
              <w:t xml:space="preserve"> </w:t>
            </w:r>
            <w:r>
              <w:rPr>
                <w:rStyle w:val="IndexLink"/>
                <w:rtl w:val="true"/>
              </w:rPr>
              <w:t xml:space="preserve">. </w:t>
            </w:r>
            <w:r>
              <w:rPr>
                <w:rStyle w:val="IndexLink"/>
                <w:rtl w:val="true"/>
              </w:rPr>
              <w:t>مراصد الاطلاع على أسماء الأمكنة و البقاع</w:t>
            </w:r>
            <w:r>
              <w:rPr>
                <w:rStyle w:val="IndexLink"/>
                <w:rtl w:val="true"/>
              </w:rPr>
              <w:t>(</w:t>
            </w:r>
            <w:r>
              <w:rPr>
                <w:rStyle w:val="IndexLink"/>
                <w:rtl w:val="true"/>
              </w:rPr>
              <w:t>عربى</w:t>
            </w:r>
            <w:r>
              <w:rPr>
                <w:rStyle w:val="IndexLink"/>
                <w:rtl w:val="true"/>
              </w:rPr>
              <w:t>)</w:t>
              <w:tab/>
            </w:r>
            <w:r>
              <w:rPr>
                <w:rStyle w:val="IndexLink"/>
              </w:rPr>
              <w:t>233</w:t>
            </w:r>
          </w:hyperlink>
        </w:p>
        <w:p>
          <w:pPr>
            <w:pStyle w:val="Contents3"/>
            <w:tabs>
              <w:tab w:val="clear" w:pos="8459"/>
              <w:tab w:val="right" w:pos="9026" w:leader="dot"/>
            </w:tabs>
            <w:rPr/>
          </w:pPr>
          <w:hyperlink w:anchor="__RefHeading___Toc2321210_3804643083">
            <w:r>
              <w:rPr>
                <w:webHidden/>
                <w:rStyle w:val="IndexLink"/>
              </w:rPr>
              <w:t>۶۰۲</w:t>
            </w:r>
            <w:r>
              <w:rPr>
                <w:rStyle w:val="IndexLink"/>
                <w:rtl w:val="true"/>
              </w:rPr>
              <w:t xml:space="preserve"> </w:t>
            </w:r>
            <w:r>
              <w:rPr>
                <w:rStyle w:val="IndexLink"/>
                <w:rtl w:val="true"/>
              </w:rPr>
              <w:t xml:space="preserve">/ </w:t>
            </w:r>
            <w:r>
              <w:rPr>
                <w:rStyle w:val="IndexLink"/>
              </w:rPr>
              <w:t>۱۸۴</w:t>
            </w:r>
            <w:r>
              <w:rPr>
                <w:rStyle w:val="IndexLink"/>
                <w:rtl w:val="true"/>
              </w:rPr>
              <w:t xml:space="preserve"> </w:t>
            </w:r>
            <w:r>
              <w:rPr>
                <w:rStyle w:val="IndexLink"/>
                <w:rtl w:val="true"/>
              </w:rPr>
              <w:t xml:space="preserve">. </w:t>
            </w:r>
            <w:r>
              <w:rPr>
                <w:rStyle w:val="IndexLink"/>
                <w:rtl w:val="true"/>
              </w:rPr>
              <w:t xml:space="preserve">مردم و ديدنيهاى ايران </w:t>
            </w:r>
            <w:r>
              <w:rPr>
                <w:rStyle w:val="IndexLink"/>
                <w:rtl w:val="true"/>
              </w:rPr>
              <w:t xml:space="preserve">: </w:t>
            </w:r>
            <w:r>
              <w:rPr>
                <w:rStyle w:val="IndexLink"/>
                <w:rtl w:val="true"/>
              </w:rPr>
              <w:t>سفرنامه كارلا سرنا</w:t>
            </w:r>
            <w:r>
              <w:rPr>
                <w:rStyle w:val="IndexLink"/>
                <w:rtl w:val="true"/>
              </w:rPr>
              <w:t>(</w:t>
            </w:r>
            <w:r>
              <w:rPr>
                <w:rStyle w:val="IndexLink"/>
                <w:rtl w:val="true"/>
              </w:rPr>
              <w:t>فارسى</w:t>
            </w:r>
            <w:r>
              <w:rPr>
                <w:rStyle w:val="IndexLink"/>
                <w:rtl w:val="true"/>
              </w:rPr>
              <w:t>)</w:t>
              <w:tab/>
            </w:r>
            <w:r>
              <w:rPr>
                <w:rStyle w:val="IndexLink"/>
              </w:rPr>
              <w:t>233</w:t>
            </w:r>
          </w:hyperlink>
        </w:p>
        <w:p>
          <w:pPr>
            <w:pStyle w:val="Contents3"/>
            <w:tabs>
              <w:tab w:val="clear" w:pos="8459"/>
              <w:tab w:val="right" w:pos="9026" w:leader="dot"/>
            </w:tabs>
            <w:rPr/>
          </w:pPr>
          <w:hyperlink w:anchor="__RefHeading___Toc2321212_3804643083">
            <w:r>
              <w:rPr>
                <w:webHidden/>
                <w:rStyle w:val="IndexLink"/>
              </w:rPr>
              <w:t>۶۰۳</w:t>
            </w:r>
            <w:r>
              <w:rPr>
                <w:rStyle w:val="IndexLink"/>
                <w:rtl w:val="true"/>
              </w:rPr>
              <w:t xml:space="preserve"> </w:t>
            </w:r>
            <w:r>
              <w:rPr>
                <w:rStyle w:val="IndexLink"/>
                <w:rtl w:val="true"/>
              </w:rPr>
              <w:t xml:space="preserve">/ </w:t>
            </w:r>
            <w:r>
              <w:rPr>
                <w:rStyle w:val="IndexLink"/>
              </w:rPr>
              <w:t>۱۸۵</w:t>
            </w:r>
            <w:r>
              <w:rPr>
                <w:rStyle w:val="IndexLink"/>
                <w:rtl w:val="true"/>
              </w:rPr>
              <w:t xml:space="preserve"> </w:t>
            </w:r>
            <w:r>
              <w:rPr>
                <w:rStyle w:val="IndexLink"/>
                <w:rtl w:val="true"/>
              </w:rPr>
              <w:t xml:space="preserve">. </w:t>
            </w:r>
            <w:r>
              <w:rPr>
                <w:rStyle w:val="IndexLink"/>
                <w:rtl w:val="true"/>
              </w:rPr>
              <w:t>مرورى بر پنجاه سال باستان شناسى ايران</w:t>
            </w:r>
            <w:r>
              <w:rPr>
                <w:rStyle w:val="IndexLink"/>
                <w:rtl w:val="true"/>
              </w:rPr>
              <w:t>(</w:t>
            </w:r>
            <w:r>
              <w:rPr>
                <w:rStyle w:val="IndexLink"/>
                <w:rtl w:val="true"/>
              </w:rPr>
              <w:t>فارسى</w:t>
            </w:r>
            <w:r>
              <w:rPr>
                <w:rStyle w:val="IndexLink"/>
                <w:rtl w:val="true"/>
              </w:rPr>
              <w:t>)</w:t>
              <w:tab/>
            </w:r>
            <w:r>
              <w:rPr>
                <w:rStyle w:val="IndexLink"/>
              </w:rPr>
              <w:t>234</w:t>
            </w:r>
          </w:hyperlink>
        </w:p>
        <w:p>
          <w:pPr>
            <w:pStyle w:val="Contents3"/>
            <w:tabs>
              <w:tab w:val="clear" w:pos="8459"/>
              <w:tab w:val="right" w:pos="9026" w:leader="dot"/>
            </w:tabs>
            <w:rPr/>
          </w:pPr>
          <w:hyperlink w:anchor="__RefHeading___Toc2321214_3804643083">
            <w:r>
              <w:rPr>
                <w:webHidden/>
                <w:rStyle w:val="IndexLink"/>
              </w:rPr>
              <w:t>۶۰۴</w:t>
            </w:r>
            <w:r>
              <w:rPr>
                <w:rStyle w:val="IndexLink"/>
                <w:rtl w:val="true"/>
              </w:rPr>
              <w:t xml:space="preserve"> </w:t>
            </w:r>
            <w:r>
              <w:rPr>
                <w:rStyle w:val="IndexLink"/>
                <w:rtl w:val="true"/>
              </w:rPr>
              <w:t xml:space="preserve">/ </w:t>
            </w:r>
            <w:r>
              <w:rPr>
                <w:rStyle w:val="IndexLink"/>
              </w:rPr>
              <w:t>۱۸۶</w:t>
            </w:r>
            <w:r>
              <w:rPr>
                <w:rStyle w:val="IndexLink"/>
                <w:rtl w:val="true"/>
              </w:rPr>
              <w:t xml:space="preserve"> </w:t>
            </w:r>
            <w:r>
              <w:rPr>
                <w:rStyle w:val="IndexLink"/>
                <w:rtl w:val="true"/>
              </w:rPr>
              <w:t xml:space="preserve">. </w:t>
            </w:r>
            <w:r>
              <w:rPr>
                <w:rStyle w:val="IndexLink"/>
                <w:rtl w:val="true"/>
              </w:rPr>
              <w:t xml:space="preserve">مزارات أهل البيت و تأريخها </w:t>
            </w:r>
            <w:r>
              <w:rPr>
                <w:rStyle w:val="IndexLink"/>
                <w:rtl w:val="true"/>
              </w:rPr>
              <w:t>(</w:t>
            </w:r>
            <w:r>
              <w:rPr>
                <w:rStyle w:val="IndexLink"/>
                <w:rtl w:val="true"/>
              </w:rPr>
              <w:t>عربى</w:t>
            </w:r>
            <w:r>
              <w:rPr>
                <w:rStyle w:val="IndexLink"/>
                <w:rtl w:val="true"/>
              </w:rPr>
              <w:t>)</w:t>
              <w:tab/>
            </w:r>
            <w:r>
              <w:rPr>
                <w:rStyle w:val="IndexLink"/>
              </w:rPr>
              <w:t>234</w:t>
            </w:r>
          </w:hyperlink>
        </w:p>
        <w:p>
          <w:pPr>
            <w:pStyle w:val="Contents3"/>
            <w:tabs>
              <w:tab w:val="clear" w:pos="8459"/>
              <w:tab w:val="right" w:pos="9026" w:leader="dot"/>
            </w:tabs>
            <w:rPr/>
          </w:pPr>
          <w:hyperlink w:anchor="__RefHeading___Toc2321216_3804643083">
            <w:r>
              <w:rPr>
                <w:webHidden/>
                <w:rStyle w:val="IndexLink"/>
              </w:rPr>
              <w:t>۶۰۵</w:t>
            </w:r>
            <w:r>
              <w:rPr>
                <w:rStyle w:val="IndexLink"/>
                <w:rtl w:val="true"/>
              </w:rPr>
              <w:t xml:space="preserve"> </w:t>
            </w:r>
            <w:r>
              <w:rPr>
                <w:rStyle w:val="IndexLink"/>
                <w:rtl w:val="true"/>
              </w:rPr>
              <w:t xml:space="preserve">/ </w:t>
            </w:r>
            <w:r>
              <w:rPr>
                <w:rStyle w:val="IndexLink"/>
              </w:rPr>
              <w:t>۱۸۷</w:t>
            </w:r>
            <w:r>
              <w:rPr>
                <w:rStyle w:val="IndexLink"/>
                <w:rtl w:val="true"/>
              </w:rPr>
              <w:t xml:space="preserve"> </w:t>
            </w:r>
            <w:r>
              <w:rPr>
                <w:rStyle w:val="IndexLink"/>
                <w:rtl w:val="true"/>
              </w:rPr>
              <w:t xml:space="preserve">. </w:t>
            </w:r>
            <w:r>
              <w:rPr>
                <w:rStyle w:val="IndexLink"/>
                <w:rtl w:val="true"/>
              </w:rPr>
              <w:t xml:space="preserve">مزارات اهلبيت عليهم السلام </w:t>
            </w:r>
            <w:r>
              <w:rPr>
                <w:rStyle w:val="IndexLink"/>
                <w:rtl w:val="true"/>
              </w:rPr>
              <w:t>(</w:t>
            </w:r>
            <w:r>
              <w:rPr>
                <w:rStyle w:val="IndexLink"/>
                <w:rtl w:val="true"/>
              </w:rPr>
              <w:t>اردو</w:t>
            </w:r>
            <w:r>
              <w:rPr>
                <w:rStyle w:val="IndexLink"/>
                <w:rtl w:val="true"/>
              </w:rPr>
              <w:t>)</w:t>
              <w:tab/>
            </w:r>
            <w:r>
              <w:rPr>
                <w:rStyle w:val="IndexLink"/>
              </w:rPr>
              <w:t>234</w:t>
            </w:r>
          </w:hyperlink>
        </w:p>
        <w:p>
          <w:pPr>
            <w:pStyle w:val="Contents3"/>
            <w:tabs>
              <w:tab w:val="clear" w:pos="8459"/>
              <w:tab w:val="right" w:pos="9026" w:leader="dot"/>
            </w:tabs>
            <w:rPr/>
          </w:pPr>
          <w:hyperlink w:anchor="__RefHeading___Toc2321218_3804643083">
            <w:r>
              <w:rPr>
                <w:webHidden/>
                <w:rStyle w:val="IndexLink"/>
              </w:rPr>
              <w:t>۶۰۶</w:t>
            </w:r>
            <w:r>
              <w:rPr>
                <w:rStyle w:val="IndexLink"/>
                <w:rtl w:val="true"/>
              </w:rPr>
              <w:t xml:space="preserve"> </w:t>
            </w:r>
            <w:r>
              <w:rPr>
                <w:rStyle w:val="IndexLink"/>
                <w:rtl w:val="true"/>
              </w:rPr>
              <w:t xml:space="preserve">/ </w:t>
            </w:r>
            <w:r>
              <w:rPr>
                <w:rStyle w:val="IndexLink"/>
              </w:rPr>
              <w:t>۱۸۸</w:t>
            </w:r>
            <w:r>
              <w:rPr>
                <w:rStyle w:val="IndexLink"/>
                <w:rtl w:val="true"/>
              </w:rPr>
              <w:t xml:space="preserve"> </w:t>
            </w:r>
            <w:r>
              <w:rPr>
                <w:rStyle w:val="IndexLink"/>
                <w:rtl w:val="true"/>
              </w:rPr>
              <w:t xml:space="preserve">. </w:t>
            </w:r>
            <w:r>
              <w:rPr>
                <w:rStyle w:val="IndexLink"/>
                <w:rtl w:val="true"/>
              </w:rPr>
              <w:t xml:space="preserve">مساجد </w:t>
            </w:r>
            <w:r>
              <w:rPr>
                <w:rStyle w:val="IndexLink"/>
                <w:rtl w:val="true"/>
              </w:rPr>
              <w:t>(</w:t>
            </w:r>
            <w:r>
              <w:rPr>
                <w:rStyle w:val="IndexLink"/>
                <w:rtl w:val="true"/>
              </w:rPr>
              <w:t>فارسى</w:t>
            </w:r>
            <w:r>
              <w:rPr>
                <w:rStyle w:val="IndexLink"/>
                <w:rtl w:val="true"/>
              </w:rPr>
              <w:t>)</w:t>
              <w:tab/>
            </w:r>
            <w:r>
              <w:rPr>
                <w:rStyle w:val="IndexLink"/>
              </w:rPr>
              <w:t>234</w:t>
            </w:r>
          </w:hyperlink>
        </w:p>
        <w:p>
          <w:pPr>
            <w:pStyle w:val="Contents3"/>
            <w:tabs>
              <w:tab w:val="clear" w:pos="8459"/>
              <w:tab w:val="right" w:pos="9026" w:leader="dot"/>
            </w:tabs>
            <w:rPr/>
          </w:pPr>
          <w:hyperlink w:anchor="__RefHeading___Toc2321220_3804643083">
            <w:r>
              <w:rPr>
                <w:webHidden/>
                <w:rStyle w:val="IndexLink"/>
              </w:rPr>
              <w:t>۶۰۷</w:t>
            </w:r>
            <w:r>
              <w:rPr>
                <w:rStyle w:val="IndexLink"/>
                <w:rtl w:val="true"/>
              </w:rPr>
              <w:t xml:space="preserve"> </w:t>
            </w:r>
            <w:r>
              <w:rPr>
                <w:rStyle w:val="IndexLink"/>
                <w:rtl w:val="true"/>
              </w:rPr>
              <w:t xml:space="preserve">/ </w:t>
            </w:r>
            <w:r>
              <w:rPr>
                <w:rStyle w:val="IndexLink"/>
              </w:rPr>
              <w:t>۱۸۹</w:t>
            </w:r>
            <w:r>
              <w:rPr>
                <w:rStyle w:val="IndexLink"/>
                <w:rtl w:val="true"/>
              </w:rPr>
              <w:t xml:space="preserve"> </w:t>
            </w:r>
            <w:r>
              <w:rPr>
                <w:rStyle w:val="IndexLink"/>
                <w:rtl w:val="true"/>
              </w:rPr>
              <w:t xml:space="preserve">. </w:t>
            </w:r>
            <w:r>
              <w:rPr>
                <w:rStyle w:val="IndexLink"/>
                <w:rtl w:val="true"/>
              </w:rPr>
              <w:t xml:space="preserve">مساجد ايران </w:t>
            </w:r>
            <w:r>
              <w:rPr>
                <w:rStyle w:val="IndexLink"/>
                <w:rtl w:val="true"/>
              </w:rPr>
              <w:t xml:space="preserve">: </w:t>
            </w:r>
            <w:r>
              <w:rPr>
                <w:rStyle w:val="IndexLink"/>
                <w:rtl w:val="true"/>
              </w:rPr>
              <w:t>دراسة تاريخية ، حضارية ، اثارية ، فنية</w:t>
            </w:r>
            <w:r>
              <w:rPr>
                <w:rStyle w:val="IndexLink"/>
                <w:rtl w:val="true"/>
              </w:rPr>
              <w:t>(</w:t>
            </w:r>
            <w:r>
              <w:rPr>
                <w:rStyle w:val="IndexLink"/>
                <w:rtl w:val="true"/>
              </w:rPr>
              <w:t>عربى</w:t>
            </w:r>
            <w:r>
              <w:rPr>
                <w:rStyle w:val="IndexLink"/>
                <w:rtl w:val="true"/>
              </w:rPr>
              <w:t>)</w:t>
              <w:tab/>
            </w:r>
            <w:r>
              <w:rPr>
                <w:rStyle w:val="IndexLink"/>
              </w:rPr>
              <w:t>235</w:t>
            </w:r>
          </w:hyperlink>
        </w:p>
        <w:p>
          <w:pPr>
            <w:pStyle w:val="Contents3"/>
            <w:tabs>
              <w:tab w:val="clear" w:pos="8459"/>
              <w:tab w:val="right" w:pos="9026" w:leader="dot"/>
            </w:tabs>
            <w:rPr/>
          </w:pPr>
          <w:hyperlink w:anchor="__RefHeading___Toc2321222_3804643083">
            <w:r>
              <w:rPr>
                <w:webHidden/>
                <w:rStyle w:val="IndexLink"/>
              </w:rPr>
              <w:t>۶۰۸</w:t>
            </w:r>
            <w:r>
              <w:rPr>
                <w:rStyle w:val="IndexLink"/>
                <w:rtl w:val="true"/>
              </w:rPr>
              <w:t xml:space="preserve"> </w:t>
            </w:r>
            <w:r>
              <w:rPr>
                <w:rStyle w:val="IndexLink"/>
                <w:rtl w:val="true"/>
              </w:rPr>
              <w:t xml:space="preserve">/ </w:t>
            </w:r>
            <w:r>
              <w:rPr>
                <w:rStyle w:val="IndexLink"/>
              </w:rPr>
              <w:t>۱۹۰</w:t>
            </w:r>
            <w:r>
              <w:rPr>
                <w:rStyle w:val="IndexLink"/>
                <w:rtl w:val="true"/>
              </w:rPr>
              <w:t xml:space="preserve"> </w:t>
            </w:r>
            <w:r>
              <w:rPr>
                <w:rStyle w:val="IndexLink"/>
                <w:rtl w:val="true"/>
              </w:rPr>
              <w:t xml:space="preserve">. </w:t>
            </w:r>
            <w:r>
              <w:rPr>
                <w:rStyle w:val="IndexLink"/>
                <w:rtl w:val="true"/>
              </w:rPr>
              <w:t xml:space="preserve">مسالك و ممالك </w:t>
            </w:r>
            <w:r>
              <w:rPr>
                <w:rStyle w:val="IndexLink"/>
                <w:rtl w:val="true"/>
              </w:rPr>
              <w:t>(</w:t>
            </w:r>
            <w:r>
              <w:rPr>
                <w:rStyle w:val="IndexLink"/>
                <w:rtl w:val="true"/>
              </w:rPr>
              <w:t>فارسى</w:t>
            </w:r>
            <w:r>
              <w:rPr>
                <w:rStyle w:val="IndexLink"/>
                <w:rtl w:val="true"/>
              </w:rPr>
              <w:t>)</w:t>
              <w:tab/>
            </w:r>
            <w:r>
              <w:rPr>
                <w:rStyle w:val="IndexLink"/>
              </w:rPr>
              <w:t>235</w:t>
            </w:r>
          </w:hyperlink>
        </w:p>
        <w:p>
          <w:pPr>
            <w:pStyle w:val="Contents3"/>
            <w:tabs>
              <w:tab w:val="clear" w:pos="8459"/>
              <w:tab w:val="right" w:pos="9026" w:leader="dot"/>
            </w:tabs>
            <w:rPr/>
          </w:pPr>
          <w:hyperlink w:anchor="__RefHeading___Toc2321224_3804643083">
            <w:r>
              <w:rPr>
                <w:webHidden/>
                <w:rStyle w:val="IndexLink"/>
              </w:rPr>
              <w:t>۶۰۹</w:t>
            </w:r>
            <w:r>
              <w:rPr>
                <w:rStyle w:val="IndexLink"/>
                <w:rtl w:val="true"/>
              </w:rPr>
              <w:t xml:space="preserve"> </w:t>
            </w:r>
            <w:r>
              <w:rPr>
                <w:rStyle w:val="IndexLink"/>
                <w:rtl w:val="true"/>
              </w:rPr>
              <w:t xml:space="preserve">/ </w:t>
            </w:r>
            <w:r>
              <w:rPr>
                <w:rStyle w:val="IndexLink"/>
              </w:rPr>
              <w:t>۱۹۱</w:t>
            </w:r>
            <w:r>
              <w:rPr>
                <w:rStyle w:val="IndexLink"/>
                <w:rtl w:val="true"/>
              </w:rPr>
              <w:t xml:space="preserve"> </w:t>
            </w:r>
            <w:r>
              <w:rPr>
                <w:rStyle w:val="IndexLink"/>
                <w:rtl w:val="true"/>
              </w:rPr>
              <w:t xml:space="preserve">. </w:t>
            </w:r>
            <w:r>
              <w:rPr>
                <w:rStyle w:val="IndexLink"/>
                <w:rtl w:val="true"/>
              </w:rPr>
              <w:t xml:space="preserve">المسالك و الممالك </w:t>
            </w:r>
            <w:r>
              <w:rPr>
                <w:rStyle w:val="IndexLink"/>
                <w:rtl w:val="true"/>
              </w:rPr>
              <w:t>(</w:t>
            </w:r>
            <w:r>
              <w:rPr>
                <w:rStyle w:val="IndexLink"/>
                <w:rtl w:val="true"/>
              </w:rPr>
              <w:t>فارسى</w:t>
            </w:r>
            <w:r>
              <w:rPr>
                <w:rStyle w:val="IndexLink"/>
                <w:rtl w:val="true"/>
              </w:rPr>
              <w:t>)</w:t>
              <w:tab/>
            </w:r>
            <w:r>
              <w:rPr>
                <w:rStyle w:val="IndexLink"/>
              </w:rPr>
              <w:t>235</w:t>
            </w:r>
          </w:hyperlink>
        </w:p>
        <w:p>
          <w:pPr>
            <w:pStyle w:val="Contents3"/>
            <w:tabs>
              <w:tab w:val="clear" w:pos="8459"/>
              <w:tab w:val="right" w:pos="9026" w:leader="dot"/>
            </w:tabs>
            <w:rPr/>
          </w:pPr>
          <w:hyperlink w:anchor="__RefHeading___Toc2321226_3804643083">
            <w:r>
              <w:rPr>
                <w:webHidden/>
                <w:rStyle w:val="IndexLink"/>
              </w:rPr>
              <w:t>۶۱۰</w:t>
            </w:r>
            <w:r>
              <w:rPr>
                <w:rStyle w:val="IndexLink"/>
                <w:rtl w:val="true"/>
              </w:rPr>
              <w:t xml:space="preserve"> </w:t>
            </w:r>
            <w:r>
              <w:rPr>
                <w:rStyle w:val="IndexLink"/>
                <w:rtl w:val="true"/>
              </w:rPr>
              <w:t xml:space="preserve">/ </w:t>
            </w:r>
            <w:r>
              <w:rPr>
                <w:rStyle w:val="IndexLink"/>
              </w:rPr>
              <w:t>۱۹۲</w:t>
            </w:r>
            <w:r>
              <w:rPr>
                <w:rStyle w:val="IndexLink"/>
                <w:rtl w:val="true"/>
              </w:rPr>
              <w:t xml:space="preserve"> </w:t>
            </w:r>
            <w:r>
              <w:rPr>
                <w:rStyle w:val="IndexLink"/>
                <w:rtl w:val="true"/>
              </w:rPr>
              <w:t xml:space="preserve">. </w:t>
            </w:r>
            <w:r>
              <w:rPr>
                <w:rStyle w:val="IndexLink"/>
                <w:rtl w:val="true"/>
              </w:rPr>
              <w:t>مشاهد العترة الطاهرة و اعيان الصحابة و التابعين</w:t>
            </w:r>
            <w:r>
              <w:rPr>
                <w:rStyle w:val="IndexLink"/>
                <w:rtl w:val="true"/>
              </w:rPr>
              <w:t>(</w:t>
            </w:r>
            <w:r>
              <w:rPr>
                <w:rStyle w:val="IndexLink"/>
                <w:rtl w:val="true"/>
              </w:rPr>
              <w:t>عربى</w:t>
            </w:r>
            <w:r>
              <w:rPr>
                <w:rStyle w:val="IndexLink"/>
                <w:rtl w:val="true"/>
              </w:rPr>
              <w:t>)</w:t>
              <w:tab/>
            </w:r>
            <w:r>
              <w:rPr>
                <w:rStyle w:val="IndexLink"/>
              </w:rPr>
              <w:t>235</w:t>
            </w:r>
          </w:hyperlink>
        </w:p>
        <w:p>
          <w:pPr>
            <w:pStyle w:val="Contents3"/>
            <w:tabs>
              <w:tab w:val="clear" w:pos="8459"/>
              <w:tab w:val="right" w:pos="9026" w:leader="dot"/>
            </w:tabs>
            <w:rPr/>
          </w:pPr>
          <w:hyperlink w:anchor="__RefHeading___Toc2321228_3804643083">
            <w:r>
              <w:rPr>
                <w:webHidden/>
                <w:rStyle w:val="IndexLink"/>
              </w:rPr>
              <w:t>۶۱۱</w:t>
            </w:r>
            <w:r>
              <w:rPr>
                <w:rStyle w:val="IndexLink"/>
                <w:rtl w:val="true"/>
              </w:rPr>
              <w:t xml:space="preserve"> </w:t>
            </w:r>
            <w:r>
              <w:rPr>
                <w:rStyle w:val="IndexLink"/>
                <w:rtl w:val="true"/>
              </w:rPr>
              <w:t xml:space="preserve">/ </w:t>
            </w:r>
            <w:r>
              <w:rPr>
                <w:rStyle w:val="IndexLink"/>
              </w:rPr>
              <w:t>۱۹۳</w:t>
            </w:r>
            <w:r>
              <w:rPr>
                <w:rStyle w:val="IndexLink"/>
                <w:rtl w:val="true"/>
              </w:rPr>
              <w:t xml:space="preserve"> </w:t>
            </w:r>
            <w:r>
              <w:rPr>
                <w:rStyle w:val="IndexLink"/>
                <w:rtl w:val="true"/>
              </w:rPr>
              <w:t xml:space="preserve">. </w:t>
            </w:r>
            <w:r>
              <w:rPr>
                <w:rStyle w:val="IndexLink"/>
                <w:rtl w:val="true"/>
              </w:rPr>
              <w:t>معجم الامكنة التى لها ذكر فى نزهة الخواطر</w:t>
            </w:r>
            <w:r>
              <w:rPr>
                <w:rStyle w:val="IndexLink"/>
                <w:rtl w:val="true"/>
              </w:rPr>
              <w:t>(</w:t>
            </w:r>
            <w:r>
              <w:rPr>
                <w:rStyle w:val="IndexLink"/>
                <w:rtl w:val="true"/>
              </w:rPr>
              <w:t>عربى</w:t>
            </w:r>
            <w:r>
              <w:rPr>
                <w:rStyle w:val="IndexLink"/>
                <w:rtl w:val="true"/>
              </w:rPr>
              <w:t>)</w:t>
              <w:tab/>
            </w:r>
            <w:r>
              <w:rPr>
                <w:rStyle w:val="IndexLink"/>
              </w:rPr>
              <w:t>235</w:t>
            </w:r>
          </w:hyperlink>
        </w:p>
        <w:p>
          <w:pPr>
            <w:pStyle w:val="Contents3"/>
            <w:tabs>
              <w:tab w:val="clear" w:pos="8459"/>
              <w:tab w:val="right" w:pos="9026" w:leader="dot"/>
            </w:tabs>
            <w:rPr/>
          </w:pPr>
          <w:hyperlink w:anchor="__RefHeading___Toc2321230_3804643083">
            <w:r>
              <w:rPr>
                <w:webHidden/>
                <w:rStyle w:val="IndexLink"/>
              </w:rPr>
              <w:t>۶۱۲</w:t>
            </w:r>
            <w:r>
              <w:rPr>
                <w:rStyle w:val="IndexLink"/>
                <w:rtl w:val="true"/>
              </w:rPr>
              <w:t xml:space="preserve"> </w:t>
            </w:r>
            <w:r>
              <w:rPr>
                <w:rStyle w:val="IndexLink"/>
                <w:rtl w:val="true"/>
              </w:rPr>
              <w:t xml:space="preserve">/ </w:t>
            </w:r>
            <w:r>
              <w:rPr>
                <w:rStyle w:val="IndexLink"/>
              </w:rPr>
              <w:t>۱۹۴</w:t>
            </w:r>
            <w:r>
              <w:rPr>
                <w:rStyle w:val="IndexLink"/>
                <w:rtl w:val="true"/>
              </w:rPr>
              <w:t xml:space="preserve"> </w:t>
            </w:r>
            <w:r>
              <w:rPr>
                <w:rStyle w:val="IndexLink"/>
                <w:rtl w:val="true"/>
              </w:rPr>
              <w:t xml:space="preserve">. </w:t>
            </w:r>
            <w:r>
              <w:rPr>
                <w:rStyle w:val="IndexLink"/>
                <w:rtl w:val="true"/>
              </w:rPr>
              <w:t xml:space="preserve">معجم البلدان </w:t>
            </w:r>
            <w:r>
              <w:rPr>
                <w:rStyle w:val="IndexLink"/>
                <w:rtl w:val="true"/>
              </w:rPr>
              <w:t>(</w:t>
            </w:r>
            <w:r>
              <w:rPr>
                <w:rStyle w:val="IndexLink"/>
                <w:rtl w:val="true"/>
              </w:rPr>
              <w:t>عربى</w:t>
            </w:r>
            <w:r>
              <w:rPr>
                <w:rStyle w:val="IndexLink"/>
                <w:rtl w:val="true"/>
              </w:rPr>
              <w:t>)</w:t>
              <w:tab/>
            </w:r>
            <w:r>
              <w:rPr>
                <w:rStyle w:val="IndexLink"/>
              </w:rPr>
              <w:t>236</w:t>
            </w:r>
          </w:hyperlink>
        </w:p>
        <w:p>
          <w:pPr>
            <w:pStyle w:val="Contents3"/>
            <w:tabs>
              <w:tab w:val="clear" w:pos="8459"/>
              <w:tab w:val="right" w:pos="9026" w:leader="dot"/>
            </w:tabs>
            <w:rPr/>
          </w:pPr>
          <w:hyperlink w:anchor="__RefHeading___Toc2321232_3804643083">
            <w:r>
              <w:rPr>
                <w:webHidden/>
                <w:rStyle w:val="IndexLink"/>
              </w:rPr>
              <w:t>۶۱۳</w:t>
            </w:r>
            <w:r>
              <w:rPr>
                <w:rStyle w:val="IndexLink"/>
                <w:rtl w:val="true"/>
              </w:rPr>
              <w:t xml:space="preserve"> </w:t>
            </w:r>
            <w:r>
              <w:rPr>
                <w:rStyle w:val="IndexLink"/>
                <w:rtl w:val="true"/>
              </w:rPr>
              <w:t xml:space="preserve">/ </w:t>
            </w:r>
            <w:r>
              <w:rPr>
                <w:rStyle w:val="IndexLink"/>
              </w:rPr>
              <w:t>۱۹۵</w:t>
            </w:r>
            <w:r>
              <w:rPr>
                <w:rStyle w:val="IndexLink"/>
                <w:rtl w:val="true"/>
              </w:rPr>
              <w:t xml:space="preserve"> </w:t>
            </w:r>
            <w:r>
              <w:rPr>
                <w:rStyle w:val="IndexLink"/>
                <w:rtl w:val="true"/>
              </w:rPr>
              <w:t xml:space="preserve">. </w:t>
            </w:r>
            <w:r>
              <w:rPr>
                <w:rStyle w:val="IndexLink"/>
                <w:rtl w:val="true"/>
              </w:rPr>
              <w:t xml:space="preserve">معجم السّفر </w:t>
            </w:r>
            <w:r>
              <w:rPr>
                <w:rStyle w:val="IndexLink"/>
                <w:rtl w:val="true"/>
              </w:rPr>
              <w:t>(</w:t>
            </w:r>
            <w:r>
              <w:rPr>
                <w:rStyle w:val="IndexLink"/>
                <w:rtl w:val="true"/>
              </w:rPr>
              <w:t>عربى</w:t>
            </w:r>
            <w:r>
              <w:rPr>
                <w:rStyle w:val="IndexLink"/>
                <w:rtl w:val="true"/>
              </w:rPr>
              <w:t>)</w:t>
              <w:tab/>
            </w:r>
            <w:r>
              <w:rPr>
                <w:rStyle w:val="IndexLink"/>
              </w:rPr>
              <w:t>236</w:t>
            </w:r>
          </w:hyperlink>
        </w:p>
        <w:p>
          <w:pPr>
            <w:pStyle w:val="Contents3"/>
            <w:tabs>
              <w:tab w:val="clear" w:pos="8459"/>
              <w:tab w:val="right" w:pos="9026" w:leader="dot"/>
            </w:tabs>
            <w:rPr/>
          </w:pPr>
          <w:hyperlink w:anchor="__RefHeading___Toc2321234_3804643083">
            <w:r>
              <w:rPr>
                <w:webHidden/>
                <w:rStyle w:val="IndexLink"/>
              </w:rPr>
              <w:t>۶۱۴</w:t>
            </w:r>
            <w:r>
              <w:rPr>
                <w:rStyle w:val="IndexLink"/>
                <w:rtl w:val="true"/>
              </w:rPr>
              <w:t xml:space="preserve"> </w:t>
            </w:r>
            <w:r>
              <w:rPr>
                <w:rStyle w:val="IndexLink"/>
                <w:rtl w:val="true"/>
              </w:rPr>
              <w:t xml:space="preserve">/ </w:t>
            </w:r>
            <w:r>
              <w:rPr>
                <w:rStyle w:val="IndexLink"/>
              </w:rPr>
              <w:t>۱۹۶</w:t>
            </w:r>
            <w:r>
              <w:rPr>
                <w:rStyle w:val="IndexLink"/>
                <w:rtl w:val="true"/>
              </w:rPr>
              <w:t xml:space="preserve"> </w:t>
            </w:r>
            <w:r>
              <w:rPr>
                <w:rStyle w:val="IndexLink"/>
                <w:rtl w:val="true"/>
              </w:rPr>
              <w:t xml:space="preserve">. </w:t>
            </w:r>
            <w:r>
              <w:rPr>
                <w:rStyle w:val="IndexLink"/>
                <w:rtl w:val="true"/>
              </w:rPr>
              <w:t>معجم ما استعجم من أسماء البلاد و المواضع</w:t>
            </w:r>
            <w:r>
              <w:rPr>
                <w:rStyle w:val="IndexLink"/>
                <w:rtl w:val="true"/>
              </w:rPr>
              <w:t>(</w:t>
            </w:r>
            <w:r>
              <w:rPr>
                <w:rStyle w:val="IndexLink"/>
                <w:rtl w:val="true"/>
              </w:rPr>
              <w:t>عربى</w:t>
            </w:r>
            <w:r>
              <w:rPr>
                <w:rStyle w:val="IndexLink"/>
                <w:rtl w:val="true"/>
              </w:rPr>
              <w:t>)</w:t>
              <w:tab/>
            </w:r>
            <w:r>
              <w:rPr>
                <w:rStyle w:val="IndexLink"/>
              </w:rPr>
              <w:t>236</w:t>
            </w:r>
          </w:hyperlink>
        </w:p>
        <w:p>
          <w:pPr>
            <w:pStyle w:val="Contents3"/>
            <w:tabs>
              <w:tab w:val="clear" w:pos="8459"/>
              <w:tab w:val="right" w:pos="9026" w:leader="dot"/>
            </w:tabs>
            <w:rPr/>
          </w:pPr>
          <w:hyperlink w:anchor="__RefHeading___Toc2321236_3804643083">
            <w:r>
              <w:rPr>
                <w:webHidden/>
                <w:rStyle w:val="IndexLink"/>
              </w:rPr>
              <w:t>۶۱۵</w:t>
            </w:r>
            <w:r>
              <w:rPr>
                <w:rStyle w:val="IndexLink"/>
                <w:rtl w:val="true"/>
              </w:rPr>
              <w:t xml:space="preserve"> </w:t>
            </w:r>
            <w:r>
              <w:rPr>
                <w:rStyle w:val="IndexLink"/>
                <w:rtl w:val="true"/>
              </w:rPr>
              <w:t xml:space="preserve">/ </w:t>
            </w:r>
            <w:r>
              <w:rPr>
                <w:rStyle w:val="IndexLink"/>
              </w:rPr>
              <w:t>۱۹۷</w:t>
            </w:r>
            <w:r>
              <w:rPr>
                <w:rStyle w:val="IndexLink"/>
                <w:rtl w:val="true"/>
              </w:rPr>
              <w:t xml:space="preserve"> </w:t>
            </w:r>
            <w:r>
              <w:rPr>
                <w:rStyle w:val="IndexLink"/>
                <w:rtl w:val="true"/>
              </w:rPr>
              <w:t xml:space="preserve">. </w:t>
            </w:r>
            <w:r>
              <w:rPr>
                <w:rStyle w:val="IndexLink"/>
                <w:rtl w:val="true"/>
              </w:rPr>
              <w:t xml:space="preserve">معجم المؤلفين </w:t>
            </w:r>
            <w:r>
              <w:rPr>
                <w:rStyle w:val="IndexLink"/>
                <w:rtl w:val="true"/>
              </w:rPr>
              <w:t xml:space="preserve">: </w:t>
            </w:r>
            <w:r>
              <w:rPr>
                <w:rStyle w:val="IndexLink"/>
                <w:rtl w:val="true"/>
              </w:rPr>
              <w:t>تراجم مصنفّى الكتب العربيّة</w:t>
            </w:r>
            <w:r>
              <w:rPr>
                <w:rStyle w:val="IndexLink"/>
                <w:rtl w:val="true"/>
              </w:rPr>
              <w:t>(</w:t>
            </w:r>
            <w:r>
              <w:rPr>
                <w:rStyle w:val="IndexLink"/>
                <w:rtl w:val="true"/>
              </w:rPr>
              <w:t>عربى</w:t>
            </w:r>
            <w:r>
              <w:rPr>
                <w:rStyle w:val="IndexLink"/>
                <w:rtl w:val="true"/>
              </w:rPr>
              <w:t>)</w:t>
              <w:tab/>
            </w:r>
            <w:r>
              <w:rPr>
                <w:rStyle w:val="IndexLink"/>
              </w:rPr>
              <w:t>236</w:t>
            </w:r>
          </w:hyperlink>
        </w:p>
        <w:p>
          <w:pPr>
            <w:pStyle w:val="Contents3"/>
            <w:tabs>
              <w:tab w:val="clear" w:pos="8459"/>
              <w:tab w:val="right" w:pos="9026" w:leader="dot"/>
            </w:tabs>
            <w:rPr/>
          </w:pPr>
          <w:hyperlink w:anchor="__RefHeading___Toc2321238_3804643083">
            <w:r>
              <w:rPr>
                <w:webHidden/>
                <w:rStyle w:val="IndexLink"/>
              </w:rPr>
              <w:t>۶۱۶</w:t>
            </w:r>
            <w:r>
              <w:rPr>
                <w:rStyle w:val="IndexLink"/>
                <w:rtl w:val="true"/>
              </w:rPr>
              <w:t xml:space="preserve"> </w:t>
            </w:r>
            <w:r>
              <w:rPr>
                <w:rStyle w:val="IndexLink"/>
                <w:rtl w:val="true"/>
              </w:rPr>
              <w:t xml:space="preserve">/ </w:t>
            </w:r>
            <w:r>
              <w:rPr>
                <w:rStyle w:val="IndexLink"/>
              </w:rPr>
              <w:t>۱۹۸</w:t>
            </w:r>
            <w:r>
              <w:rPr>
                <w:rStyle w:val="IndexLink"/>
                <w:rtl w:val="true"/>
              </w:rPr>
              <w:t xml:space="preserve"> </w:t>
            </w:r>
            <w:r>
              <w:rPr>
                <w:rStyle w:val="IndexLink"/>
                <w:rtl w:val="true"/>
              </w:rPr>
              <w:t xml:space="preserve">. </w:t>
            </w:r>
            <w:r>
              <w:rPr>
                <w:rStyle w:val="IndexLink"/>
                <w:rtl w:val="true"/>
              </w:rPr>
              <w:t xml:space="preserve">مقالات تاريخى </w:t>
            </w:r>
            <w:r>
              <w:rPr>
                <w:rStyle w:val="IndexLink"/>
                <w:rtl w:val="true"/>
              </w:rPr>
              <w:t>(</w:t>
            </w:r>
            <w:r>
              <w:rPr>
                <w:rStyle w:val="IndexLink"/>
                <w:rtl w:val="true"/>
              </w:rPr>
              <w:t>فارسى</w:t>
            </w:r>
            <w:r>
              <w:rPr>
                <w:rStyle w:val="IndexLink"/>
                <w:rtl w:val="true"/>
              </w:rPr>
              <w:t>)</w:t>
              <w:tab/>
            </w:r>
            <w:r>
              <w:rPr>
                <w:rStyle w:val="IndexLink"/>
              </w:rPr>
              <w:t>237</w:t>
            </w:r>
          </w:hyperlink>
        </w:p>
        <w:p>
          <w:pPr>
            <w:pStyle w:val="Contents3"/>
            <w:tabs>
              <w:tab w:val="clear" w:pos="8459"/>
              <w:tab w:val="right" w:pos="9026" w:leader="dot"/>
            </w:tabs>
            <w:rPr/>
          </w:pPr>
          <w:hyperlink w:anchor="__RefHeading___Toc2321240_3804643083">
            <w:r>
              <w:rPr>
                <w:webHidden/>
                <w:rStyle w:val="IndexLink"/>
              </w:rPr>
              <w:t>۶۱۷</w:t>
            </w:r>
            <w:r>
              <w:rPr>
                <w:rStyle w:val="IndexLink"/>
                <w:rtl w:val="true"/>
              </w:rPr>
              <w:t xml:space="preserve"> </w:t>
            </w:r>
            <w:r>
              <w:rPr>
                <w:rStyle w:val="IndexLink"/>
                <w:rtl w:val="true"/>
              </w:rPr>
              <w:t xml:space="preserve">/ </w:t>
            </w:r>
            <w:r>
              <w:rPr>
                <w:rStyle w:val="IndexLink"/>
              </w:rPr>
              <w:t>۱۹۹</w:t>
            </w:r>
            <w:r>
              <w:rPr>
                <w:rStyle w:val="IndexLink"/>
                <w:rtl w:val="true"/>
              </w:rPr>
              <w:t xml:space="preserve"> </w:t>
            </w:r>
            <w:r>
              <w:rPr>
                <w:rStyle w:val="IndexLink"/>
                <w:rtl w:val="true"/>
              </w:rPr>
              <w:t xml:space="preserve">. </w:t>
            </w:r>
            <w:r>
              <w:rPr>
                <w:rStyle w:val="IndexLink"/>
                <w:rtl w:val="true"/>
              </w:rPr>
              <w:t xml:space="preserve">مقدمه اى بر جغرافياى تاريخى ايران </w:t>
            </w:r>
            <w:r>
              <w:rPr>
                <w:rStyle w:val="IndexLink"/>
                <w:rtl w:val="true"/>
              </w:rPr>
              <w:t>(</w:t>
            </w:r>
            <w:r>
              <w:rPr>
                <w:rStyle w:val="IndexLink"/>
                <w:rtl w:val="true"/>
              </w:rPr>
              <w:t>فارسى</w:t>
            </w:r>
            <w:r>
              <w:rPr>
                <w:rStyle w:val="IndexLink"/>
                <w:rtl w:val="true"/>
              </w:rPr>
              <w:t>)</w:t>
              <w:tab/>
            </w:r>
            <w:r>
              <w:rPr>
                <w:rStyle w:val="IndexLink"/>
              </w:rPr>
              <w:t>237</w:t>
            </w:r>
          </w:hyperlink>
        </w:p>
        <w:p>
          <w:pPr>
            <w:pStyle w:val="Contents3"/>
            <w:tabs>
              <w:tab w:val="clear" w:pos="8459"/>
              <w:tab w:val="right" w:pos="9026" w:leader="dot"/>
            </w:tabs>
            <w:rPr/>
          </w:pPr>
          <w:hyperlink w:anchor="__RefHeading___Toc2321242_3804643083">
            <w:r>
              <w:rPr>
                <w:webHidden/>
                <w:rStyle w:val="IndexLink"/>
              </w:rPr>
              <w:t>۶۱۸</w:t>
            </w:r>
            <w:r>
              <w:rPr>
                <w:rStyle w:val="IndexLink"/>
                <w:rtl w:val="true"/>
              </w:rPr>
              <w:t xml:space="preserve"> </w:t>
            </w:r>
            <w:r>
              <w:rPr>
                <w:rStyle w:val="IndexLink"/>
                <w:rtl w:val="true"/>
              </w:rPr>
              <w:t xml:space="preserve">/ </w:t>
            </w:r>
            <w:r>
              <w:rPr>
                <w:rStyle w:val="IndexLink"/>
              </w:rPr>
              <w:t>۲۰۰</w:t>
            </w:r>
            <w:r>
              <w:rPr>
                <w:rStyle w:val="IndexLink"/>
                <w:rtl w:val="true"/>
              </w:rPr>
              <w:t xml:space="preserve"> </w:t>
            </w:r>
            <w:r>
              <w:rPr>
                <w:rStyle w:val="IndexLink"/>
                <w:rtl w:val="true"/>
              </w:rPr>
              <w:t xml:space="preserve">. </w:t>
            </w:r>
            <w:r>
              <w:rPr>
                <w:rStyle w:val="IndexLink"/>
                <w:rtl w:val="true"/>
              </w:rPr>
              <w:t xml:space="preserve">ممالك و مسالك </w:t>
            </w:r>
            <w:r>
              <w:rPr>
                <w:rStyle w:val="IndexLink"/>
                <w:rtl w:val="true"/>
              </w:rPr>
              <w:t>(</w:t>
            </w:r>
            <w:r>
              <w:rPr>
                <w:rStyle w:val="IndexLink"/>
                <w:rtl w:val="true"/>
              </w:rPr>
              <w:t>فارسى</w:t>
            </w:r>
            <w:r>
              <w:rPr>
                <w:rStyle w:val="IndexLink"/>
                <w:rtl w:val="true"/>
              </w:rPr>
              <w:t>)</w:t>
              <w:tab/>
            </w:r>
            <w:r>
              <w:rPr>
                <w:rStyle w:val="IndexLink"/>
              </w:rPr>
              <w:t>237</w:t>
            </w:r>
          </w:hyperlink>
        </w:p>
        <w:p>
          <w:pPr>
            <w:pStyle w:val="Contents3"/>
            <w:tabs>
              <w:tab w:val="clear" w:pos="8459"/>
              <w:tab w:val="right" w:pos="9026" w:leader="dot"/>
            </w:tabs>
            <w:rPr/>
          </w:pPr>
          <w:hyperlink w:anchor="__RefHeading___Toc2321244_3804643083">
            <w:r>
              <w:rPr>
                <w:webHidden/>
                <w:rStyle w:val="IndexLink"/>
              </w:rPr>
              <w:t>۶۱۹</w:t>
            </w:r>
            <w:r>
              <w:rPr>
                <w:rStyle w:val="IndexLink"/>
                <w:rtl w:val="true"/>
              </w:rPr>
              <w:t xml:space="preserve"> </w:t>
            </w:r>
            <w:r>
              <w:rPr>
                <w:rStyle w:val="IndexLink"/>
                <w:rtl w:val="true"/>
              </w:rPr>
              <w:t xml:space="preserve">/ </w:t>
            </w:r>
            <w:r>
              <w:rPr>
                <w:rStyle w:val="IndexLink"/>
              </w:rPr>
              <w:t>۲۰۱</w:t>
            </w:r>
            <w:r>
              <w:rPr>
                <w:rStyle w:val="IndexLink"/>
                <w:rtl w:val="true"/>
              </w:rPr>
              <w:t xml:space="preserve"> </w:t>
            </w:r>
            <w:r>
              <w:rPr>
                <w:rStyle w:val="IndexLink"/>
                <w:rtl w:val="true"/>
              </w:rPr>
              <w:t xml:space="preserve">. </w:t>
            </w:r>
            <w:r>
              <w:rPr>
                <w:rStyle w:val="IndexLink"/>
                <w:rtl w:val="true"/>
              </w:rPr>
              <w:t xml:space="preserve">منتقلة الطالبية </w:t>
            </w:r>
            <w:r>
              <w:rPr>
                <w:rStyle w:val="IndexLink"/>
                <w:rtl w:val="true"/>
              </w:rPr>
              <w:t>(</w:t>
            </w:r>
            <w:r>
              <w:rPr>
                <w:rStyle w:val="IndexLink"/>
                <w:rtl w:val="true"/>
              </w:rPr>
              <w:t>عربى</w:t>
            </w:r>
            <w:r>
              <w:rPr>
                <w:rStyle w:val="IndexLink"/>
                <w:rtl w:val="true"/>
              </w:rPr>
              <w:t>)</w:t>
              <w:tab/>
            </w:r>
            <w:r>
              <w:rPr>
                <w:rStyle w:val="IndexLink"/>
              </w:rPr>
              <w:t>237</w:t>
            </w:r>
          </w:hyperlink>
        </w:p>
        <w:p>
          <w:pPr>
            <w:pStyle w:val="Contents3"/>
            <w:tabs>
              <w:tab w:val="clear" w:pos="8459"/>
              <w:tab w:val="right" w:pos="9026" w:leader="dot"/>
            </w:tabs>
            <w:rPr/>
          </w:pPr>
          <w:hyperlink w:anchor="__RefHeading___Toc2321246_3804643083">
            <w:r>
              <w:rPr>
                <w:webHidden/>
                <w:rStyle w:val="IndexLink"/>
              </w:rPr>
              <w:t>۶۲۰</w:t>
            </w:r>
            <w:r>
              <w:rPr>
                <w:rStyle w:val="IndexLink"/>
                <w:rtl w:val="true"/>
              </w:rPr>
              <w:t xml:space="preserve"> </w:t>
            </w:r>
            <w:r>
              <w:rPr>
                <w:rStyle w:val="IndexLink"/>
                <w:rtl w:val="true"/>
              </w:rPr>
              <w:t xml:space="preserve">/ </w:t>
            </w:r>
            <w:r>
              <w:rPr>
                <w:rStyle w:val="IndexLink"/>
              </w:rPr>
              <w:t>۲۰۲</w:t>
            </w:r>
            <w:r>
              <w:rPr>
                <w:rStyle w:val="IndexLink"/>
                <w:rtl w:val="true"/>
              </w:rPr>
              <w:t xml:space="preserve"> </w:t>
            </w:r>
            <w:r>
              <w:rPr>
                <w:rStyle w:val="IndexLink"/>
                <w:rtl w:val="true"/>
              </w:rPr>
              <w:t xml:space="preserve">. </w:t>
            </w:r>
            <w:r>
              <w:rPr>
                <w:rStyle w:val="IndexLink"/>
                <w:rtl w:val="true"/>
              </w:rPr>
              <w:t xml:space="preserve">الموسوعة العربية العالمية </w:t>
            </w:r>
            <w:r>
              <w:rPr>
                <w:rStyle w:val="IndexLink"/>
                <w:rtl w:val="true"/>
              </w:rPr>
              <w:t>(</w:t>
            </w:r>
            <w:r>
              <w:rPr>
                <w:rStyle w:val="IndexLink"/>
                <w:rtl w:val="true"/>
              </w:rPr>
              <w:t>عربى</w:t>
            </w:r>
            <w:r>
              <w:rPr>
                <w:rStyle w:val="IndexLink"/>
                <w:rtl w:val="true"/>
              </w:rPr>
              <w:t>)</w:t>
              <w:tab/>
            </w:r>
            <w:r>
              <w:rPr>
                <w:rStyle w:val="IndexLink"/>
              </w:rPr>
              <w:t>238</w:t>
            </w:r>
          </w:hyperlink>
        </w:p>
        <w:p>
          <w:pPr>
            <w:pStyle w:val="Contents3"/>
            <w:tabs>
              <w:tab w:val="clear" w:pos="8459"/>
              <w:tab w:val="right" w:pos="9026" w:leader="dot"/>
            </w:tabs>
            <w:rPr/>
          </w:pPr>
          <w:hyperlink w:anchor="__RefHeading___Toc2321248_3804643083">
            <w:r>
              <w:rPr>
                <w:webHidden/>
                <w:rStyle w:val="IndexLink"/>
              </w:rPr>
              <w:t>۶۲۱</w:t>
            </w:r>
            <w:r>
              <w:rPr>
                <w:rStyle w:val="IndexLink"/>
                <w:rtl w:val="true"/>
              </w:rPr>
              <w:t xml:space="preserve"> </w:t>
            </w:r>
            <w:r>
              <w:rPr>
                <w:rStyle w:val="IndexLink"/>
                <w:rtl w:val="true"/>
              </w:rPr>
              <w:t xml:space="preserve">/ </w:t>
            </w:r>
            <w:r>
              <w:rPr>
                <w:rStyle w:val="IndexLink"/>
              </w:rPr>
              <w:t>۲۰۳</w:t>
            </w:r>
            <w:r>
              <w:rPr>
                <w:rStyle w:val="IndexLink"/>
                <w:rtl w:val="true"/>
              </w:rPr>
              <w:t xml:space="preserve"> </w:t>
            </w:r>
            <w:r>
              <w:rPr>
                <w:rStyle w:val="IndexLink"/>
                <w:rtl w:val="true"/>
              </w:rPr>
              <w:t xml:space="preserve">. </w:t>
            </w:r>
            <w:r>
              <w:rPr>
                <w:rStyle w:val="IndexLink"/>
                <w:rtl w:val="true"/>
              </w:rPr>
              <w:t xml:space="preserve">مهاجران آل ابوطالب </w:t>
            </w:r>
            <w:r>
              <w:rPr>
                <w:rStyle w:val="IndexLink"/>
                <w:rtl w:val="true"/>
              </w:rPr>
              <w:t xml:space="preserve">: </w:t>
            </w:r>
            <w:r>
              <w:rPr>
                <w:rStyle w:val="IndexLink"/>
                <w:rtl w:val="true"/>
              </w:rPr>
              <w:t xml:space="preserve">به انضمام </w:t>
            </w:r>
            <w:r>
              <w:rPr>
                <w:rStyle w:val="IndexLink"/>
                <w:rtl w:val="true"/>
              </w:rPr>
              <w:t>(</w:t>
            </w:r>
            <w:r>
              <w:rPr>
                <w:rStyle w:val="IndexLink"/>
                <w:rtl w:val="true"/>
              </w:rPr>
              <w:t>كشف الارتياب در مقدمه لباب الانساب بيهقى</w:t>
            </w:r>
            <w:r>
              <w:rPr>
                <w:rStyle w:val="IndexLink"/>
                <w:rtl w:val="true"/>
              </w:rPr>
              <w:t>)(</w:t>
            </w:r>
            <w:r>
              <w:rPr>
                <w:rStyle w:val="IndexLink"/>
                <w:rtl w:val="true"/>
              </w:rPr>
              <w:t>فارسى</w:t>
            </w:r>
            <w:r>
              <w:rPr>
                <w:rStyle w:val="IndexLink"/>
                <w:rtl w:val="true"/>
              </w:rPr>
              <w:t>)</w:t>
              <w:tab/>
            </w:r>
            <w:r>
              <w:rPr>
                <w:rStyle w:val="IndexLink"/>
              </w:rPr>
              <w:t>238</w:t>
            </w:r>
          </w:hyperlink>
        </w:p>
        <w:p>
          <w:pPr>
            <w:pStyle w:val="Contents3"/>
            <w:tabs>
              <w:tab w:val="clear" w:pos="8459"/>
              <w:tab w:val="right" w:pos="9026" w:leader="dot"/>
            </w:tabs>
            <w:rPr/>
          </w:pPr>
          <w:hyperlink w:anchor="__RefHeading___Toc2321250_3804643083">
            <w:r>
              <w:rPr>
                <w:webHidden/>
                <w:rStyle w:val="IndexLink"/>
              </w:rPr>
              <w:t>۶۲۲</w:t>
            </w:r>
            <w:r>
              <w:rPr>
                <w:rStyle w:val="IndexLink"/>
                <w:rtl w:val="true"/>
              </w:rPr>
              <w:t xml:space="preserve"> </w:t>
            </w:r>
            <w:r>
              <w:rPr>
                <w:rStyle w:val="IndexLink"/>
                <w:rtl w:val="true"/>
              </w:rPr>
              <w:t xml:space="preserve">/ </w:t>
            </w:r>
            <w:r>
              <w:rPr>
                <w:rStyle w:val="IndexLink"/>
              </w:rPr>
              <w:t>۲۰۴</w:t>
            </w:r>
            <w:r>
              <w:rPr>
                <w:rStyle w:val="IndexLink"/>
                <w:rtl w:val="true"/>
              </w:rPr>
              <w:t xml:space="preserve"> </w:t>
            </w:r>
            <w:r>
              <w:rPr>
                <w:rStyle w:val="IndexLink"/>
                <w:rtl w:val="true"/>
              </w:rPr>
              <w:t xml:space="preserve">. </w:t>
            </w:r>
            <w:r>
              <w:rPr>
                <w:rStyle w:val="IndexLink"/>
                <w:rtl w:val="true"/>
              </w:rPr>
              <w:t xml:space="preserve">ميراث اسلامى ايران </w:t>
            </w:r>
            <w:r>
              <w:rPr>
                <w:rStyle w:val="IndexLink"/>
                <w:rtl w:val="true"/>
              </w:rPr>
              <w:t>(</w:t>
            </w:r>
            <w:r>
              <w:rPr>
                <w:rStyle w:val="IndexLink"/>
                <w:rtl w:val="true"/>
              </w:rPr>
              <w:t>فارسى</w:t>
            </w:r>
            <w:r>
              <w:rPr>
                <w:rStyle w:val="IndexLink"/>
                <w:rtl w:val="true"/>
              </w:rPr>
              <w:t>)</w:t>
              <w:tab/>
            </w:r>
            <w:r>
              <w:rPr>
                <w:rStyle w:val="IndexLink"/>
              </w:rPr>
              <w:t>238</w:t>
            </w:r>
          </w:hyperlink>
        </w:p>
        <w:p>
          <w:pPr>
            <w:pStyle w:val="Contents3"/>
            <w:tabs>
              <w:tab w:val="clear" w:pos="8459"/>
              <w:tab w:val="right" w:pos="9026" w:leader="dot"/>
            </w:tabs>
            <w:rPr/>
          </w:pPr>
          <w:hyperlink w:anchor="__RefHeading___Toc2321252_3804643083">
            <w:r>
              <w:rPr>
                <w:webHidden/>
                <w:rStyle w:val="IndexLink"/>
              </w:rPr>
              <w:t>۶۲۳</w:t>
            </w:r>
            <w:r>
              <w:rPr>
                <w:rStyle w:val="IndexLink"/>
                <w:rtl w:val="true"/>
              </w:rPr>
              <w:t xml:space="preserve"> </w:t>
            </w:r>
            <w:r>
              <w:rPr>
                <w:rStyle w:val="IndexLink"/>
                <w:rtl w:val="true"/>
              </w:rPr>
              <w:t xml:space="preserve">/ </w:t>
            </w:r>
            <w:r>
              <w:rPr>
                <w:rStyle w:val="IndexLink"/>
              </w:rPr>
              <w:t>۲۰۵</w:t>
            </w:r>
            <w:r>
              <w:rPr>
                <w:rStyle w:val="IndexLink"/>
                <w:rtl w:val="true"/>
              </w:rPr>
              <w:t xml:space="preserve"> </w:t>
            </w:r>
            <w:r>
              <w:rPr>
                <w:rStyle w:val="IndexLink"/>
                <w:rtl w:val="true"/>
              </w:rPr>
              <w:t xml:space="preserve">. </w:t>
            </w:r>
            <w:r>
              <w:rPr>
                <w:rStyle w:val="IndexLink"/>
                <w:rtl w:val="true"/>
              </w:rPr>
              <w:t xml:space="preserve">نام مكانهاى جغرافيايى در بستر زمان </w:t>
            </w:r>
            <w:r>
              <w:rPr>
                <w:rStyle w:val="IndexLink"/>
                <w:rtl w:val="true"/>
              </w:rPr>
              <w:t>(</w:t>
            </w:r>
            <w:r>
              <w:rPr>
                <w:rStyle w:val="IndexLink"/>
                <w:rtl w:val="true"/>
              </w:rPr>
              <w:t>فارسى</w:t>
            </w:r>
            <w:r>
              <w:rPr>
                <w:rStyle w:val="IndexLink"/>
                <w:rtl w:val="true"/>
              </w:rPr>
              <w:t>)</w:t>
              <w:tab/>
            </w:r>
            <w:r>
              <w:rPr>
                <w:rStyle w:val="IndexLink"/>
              </w:rPr>
              <w:t>238</w:t>
            </w:r>
          </w:hyperlink>
        </w:p>
        <w:p>
          <w:pPr>
            <w:pStyle w:val="Contents3"/>
            <w:tabs>
              <w:tab w:val="clear" w:pos="8459"/>
              <w:tab w:val="right" w:pos="9026" w:leader="dot"/>
            </w:tabs>
            <w:rPr/>
          </w:pPr>
          <w:hyperlink w:anchor="__RefHeading___Toc2321254_3804643083">
            <w:r>
              <w:rPr>
                <w:webHidden/>
                <w:rStyle w:val="IndexLink"/>
              </w:rPr>
              <w:t>۶۲۴</w:t>
            </w:r>
            <w:r>
              <w:rPr>
                <w:rStyle w:val="IndexLink"/>
                <w:rtl w:val="true"/>
              </w:rPr>
              <w:t xml:space="preserve"> </w:t>
            </w:r>
            <w:r>
              <w:rPr>
                <w:rStyle w:val="IndexLink"/>
                <w:rtl w:val="true"/>
              </w:rPr>
              <w:t xml:space="preserve">/ </w:t>
            </w:r>
            <w:r>
              <w:rPr>
                <w:rStyle w:val="IndexLink"/>
              </w:rPr>
              <w:t>۲۰۶</w:t>
            </w:r>
            <w:r>
              <w:rPr>
                <w:rStyle w:val="IndexLink"/>
                <w:rtl w:val="true"/>
              </w:rPr>
              <w:t xml:space="preserve"> </w:t>
            </w:r>
            <w:r>
              <w:rPr>
                <w:rStyle w:val="IndexLink"/>
                <w:rtl w:val="true"/>
              </w:rPr>
              <w:t xml:space="preserve">. </w:t>
            </w:r>
            <w:r>
              <w:rPr>
                <w:rStyle w:val="IndexLink"/>
                <w:rtl w:val="true"/>
              </w:rPr>
              <w:t xml:space="preserve">نامه شهيدى </w:t>
            </w:r>
            <w:r>
              <w:rPr>
                <w:rStyle w:val="IndexLink"/>
                <w:rtl w:val="true"/>
              </w:rPr>
              <w:t xml:space="preserve">: </w:t>
            </w:r>
            <w:r>
              <w:rPr>
                <w:rStyle w:val="IndexLink"/>
                <w:rtl w:val="true"/>
              </w:rPr>
              <w:t xml:space="preserve">جشن نامه استاد دكتر سيد جعفر شهيدى </w:t>
            </w:r>
            <w:r>
              <w:rPr>
                <w:rStyle w:val="IndexLink"/>
                <w:rtl w:val="true"/>
              </w:rPr>
              <w:t>(</w:t>
            </w:r>
            <w:r>
              <w:rPr>
                <w:rStyle w:val="IndexLink"/>
                <w:rtl w:val="true"/>
              </w:rPr>
              <w:t>فارسى</w:t>
            </w:r>
            <w:r>
              <w:rPr>
                <w:rStyle w:val="IndexLink"/>
                <w:rtl w:val="true"/>
              </w:rPr>
              <w:t>)</w:t>
              <w:tab/>
            </w:r>
            <w:r>
              <w:rPr>
                <w:rStyle w:val="IndexLink"/>
              </w:rPr>
              <w:t>239</w:t>
            </w:r>
          </w:hyperlink>
        </w:p>
        <w:p>
          <w:pPr>
            <w:pStyle w:val="Contents3"/>
            <w:tabs>
              <w:tab w:val="clear" w:pos="8459"/>
              <w:tab w:val="right" w:pos="9026" w:leader="dot"/>
            </w:tabs>
            <w:rPr/>
          </w:pPr>
          <w:hyperlink w:anchor="__RefHeading___Toc2321256_3804643083">
            <w:r>
              <w:rPr>
                <w:webHidden/>
                <w:rStyle w:val="IndexLink"/>
              </w:rPr>
              <w:t>۶۲۵</w:t>
            </w:r>
            <w:r>
              <w:rPr>
                <w:rStyle w:val="IndexLink"/>
                <w:rtl w:val="true"/>
              </w:rPr>
              <w:t xml:space="preserve"> </w:t>
            </w:r>
            <w:r>
              <w:rPr>
                <w:rStyle w:val="IndexLink"/>
                <w:rtl w:val="true"/>
              </w:rPr>
              <w:t xml:space="preserve">/ </w:t>
            </w:r>
            <w:r>
              <w:rPr>
                <w:rStyle w:val="IndexLink"/>
              </w:rPr>
              <w:t>۲۰۷</w:t>
            </w:r>
            <w:r>
              <w:rPr>
                <w:rStyle w:val="IndexLink"/>
                <w:rtl w:val="true"/>
              </w:rPr>
              <w:t xml:space="preserve"> </w:t>
            </w:r>
            <w:r>
              <w:rPr>
                <w:rStyle w:val="IndexLink"/>
                <w:rtl w:val="true"/>
              </w:rPr>
              <w:t xml:space="preserve">. </w:t>
            </w:r>
            <w:r>
              <w:rPr>
                <w:rStyle w:val="IndexLink"/>
                <w:rtl w:val="true"/>
              </w:rPr>
              <w:t xml:space="preserve">نامه كريمان </w:t>
            </w:r>
            <w:r>
              <w:rPr>
                <w:rStyle w:val="IndexLink"/>
                <w:rtl w:val="true"/>
              </w:rPr>
              <w:t xml:space="preserve">: </w:t>
            </w:r>
            <w:r>
              <w:rPr>
                <w:rStyle w:val="IndexLink"/>
                <w:rtl w:val="true"/>
              </w:rPr>
              <w:t>يادمان شادروان دكتر حسين كريمان</w:t>
            </w:r>
            <w:r>
              <w:rPr>
                <w:rStyle w:val="IndexLink"/>
                <w:rtl w:val="true"/>
              </w:rPr>
              <w:t>(</w:t>
            </w:r>
            <w:r>
              <w:rPr>
                <w:rStyle w:val="IndexLink"/>
                <w:rtl w:val="true"/>
              </w:rPr>
              <w:t>فارسى</w:t>
            </w:r>
            <w:r>
              <w:rPr>
                <w:rStyle w:val="IndexLink"/>
                <w:rtl w:val="true"/>
              </w:rPr>
              <w:t>)</w:t>
              <w:tab/>
            </w:r>
            <w:r>
              <w:rPr>
                <w:rStyle w:val="IndexLink"/>
              </w:rPr>
              <w:t>239</w:t>
            </w:r>
          </w:hyperlink>
        </w:p>
        <w:p>
          <w:pPr>
            <w:pStyle w:val="Contents3"/>
            <w:tabs>
              <w:tab w:val="clear" w:pos="8459"/>
              <w:tab w:val="right" w:pos="9026" w:leader="dot"/>
            </w:tabs>
            <w:rPr/>
          </w:pPr>
          <w:hyperlink w:anchor="__RefHeading___Toc2321258_3804643083">
            <w:r>
              <w:rPr>
                <w:webHidden/>
                <w:rStyle w:val="IndexLink"/>
              </w:rPr>
              <w:t>۶۲۶</w:t>
            </w:r>
            <w:r>
              <w:rPr>
                <w:rStyle w:val="IndexLink"/>
                <w:rtl w:val="true"/>
              </w:rPr>
              <w:t xml:space="preserve"> </w:t>
            </w:r>
            <w:r>
              <w:rPr>
                <w:rStyle w:val="IndexLink"/>
                <w:rtl w:val="true"/>
              </w:rPr>
              <w:t xml:space="preserve">/ </w:t>
            </w:r>
            <w:r>
              <w:rPr>
                <w:rStyle w:val="IndexLink"/>
              </w:rPr>
              <w:t>۲۰۸</w:t>
            </w:r>
            <w:r>
              <w:rPr>
                <w:rStyle w:val="IndexLink"/>
                <w:rtl w:val="true"/>
              </w:rPr>
              <w:t xml:space="preserve"> </w:t>
            </w:r>
            <w:r>
              <w:rPr>
                <w:rStyle w:val="IndexLink"/>
                <w:rtl w:val="true"/>
              </w:rPr>
              <w:t xml:space="preserve">. </w:t>
            </w:r>
            <w:r>
              <w:rPr>
                <w:rStyle w:val="IndexLink"/>
                <w:rtl w:val="true"/>
              </w:rPr>
              <w:t xml:space="preserve">نخبة الدهر فى عجائب البرّ و البحر </w:t>
            </w:r>
            <w:r>
              <w:rPr>
                <w:rStyle w:val="IndexLink"/>
                <w:rtl w:val="true"/>
              </w:rPr>
              <w:t>(</w:t>
            </w:r>
            <w:r>
              <w:rPr>
                <w:rStyle w:val="IndexLink"/>
                <w:rtl w:val="true"/>
              </w:rPr>
              <w:t>فارسى</w:t>
            </w:r>
            <w:r>
              <w:rPr>
                <w:rStyle w:val="IndexLink"/>
                <w:rtl w:val="true"/>
              </w:rPr>
              <w:t>)</w:t>
              <w:tab/>
            </w:r>
            <w:r>
              <w:rPr>
                <w:rStyle w:val="IndexLink"/>
              </w:rPr>
              <w:t>239</w:t>
            </w:r>
          </w:hyperlink>
        </w:p>
        <w:p>
          <w:pPr>
            <w:pStyle w:val="Contents3"/>
            <w:tabs>
              <w:tab w:val="clear" w:pos="8459"/>
              <w:tab w:val="right" w:pos="9026" w:leader="dot"/>
            </w:tabs>
            <w:rPr/>
          </w:pPr>
          <w:hyperlink w:anchor="__RefHeading___Toc2321260_3804643083">
            <w:r>
              <w:rPr>
                <w:webHidden/>
                <w:rStyle w:val="IndexLink"/>
              </w:rPr>
              <w:t>۶۲۷</w:t>
            </w:r>
            <w:r>
              <w:rPr>
                <w:rStyle w:val="IndexLink"/>
                <w:rtl w:val="true"/>
              </w:rPr>
              <w:t xml:space="preserve"> </w:t>
            </w:r>
            <w:r>
              <w:rPr>
                <w:rStyle w:val="IndexLink"/>
                <w:rtl w:val="true"/>
              </w:rPr>
              <w:t xml:space="preserve">/ </w:t>
            </w:r>
            <w:r>
              <w:rPr>
                <w:rStyle w:val="IndexLink"/>
              </w:rPr>
              <w:t>۲۰۹</w:t>
            </w:r>
            <w:r>
              <w:rPr>
                <w:rStyle w:val="IndexLink"/>
                <w:rtl w:val="true"/>
              </w:rPr>
              <w:t xml:space="preserve"> </w:t>
            </w:r>
            <w:r>
              <w:rPr>
                <w:rStyle w:val="IndexLink"/>
                <w:rtl w:val="true"/>
              </w:rPr>
              <w:t xml:space="preserve">. </w:t>
            </w:r>
            <w:r>
              <w:rPr>
                <w:rStyle w:val="IndexLink"/>
                <w:rtl w:val="true"/>
              </w:rPr>
              <w:t xml:space="preserve">نزهة القلوب </w:t>
            </w:r>
            <w:r>
              <w:rPr>
                <w:rStyle w:val="IndexLink"/>
                <w:rtl w:val="true"/>
              </w:rPr>
              <w:t>(</w:t>
            </w:r>
            <w:r>
              <w:rPr>
                <w:rStyle w:val="IndexLink"/>
                <w:rtl w:val="true"/>
              </w:rPr>
              <w:t>عربى</w:t>
            </w:r>
            <w:r>
              <w:rPr>
                <w:rStyle w:val="IndexLink"/>
                <w:rtl w:val="true"/>
              </w:rPr>
              <w:t>)</w:t>
              <w:tab/>
            </w:r>
            <w:r>
              <w:rPr>
                <w:rStyle w:val="IndexLink"/>
              </w:rPr>
              <w:t>239</w:t>
            </w:r>
          </w:hyperlink>
        </w:p>
        <w:p>
          <w:pPr>
            <w:pStyle w:val="Contents3"/>
            <w:tabs>
              <w:tab w:val="clear" w:pos="8459"/>
              <w:tab w:val="right" w:pos="9026" w:leader="dot"/>
            </w:tabs>
            <w:rPr/>
          </w:pPr>
          <w:hyperlink w:anchor="__RefHeading___Toc2321262_3804643083">
            <w:r>
              <w:rPr>
                <w:webHidden/>
                <w:rStyle w:val="IndexLink"/>
              </w:rPr>
              <w:t>۶۲۸</w:t>
            </w:r>
            <w:r>
              <w:rPr>
                <w:rStyle w:val="IndexLink"/>
                <w:rtl w:val="true"/>
              </w:rPr>
              <w:t xml:space="preserve"> </w:t>
            </w:r>
            <w:r>
              <w:rPr>
                <w:rStyle w:val="IndexLink"/>
                <w:rtl w:val="true"/>
              </w:rPr>
              <w:t xml:space="preserve">/ </w:t>
            </w:r>
            <w:r>
              <w:rPr>
                <w:rStyle w:val="IndexLink"/>
              </w:rPr>
              <w:t>۲۱۰</w:t>
            </w:r>
            <w:r>
              <w:rPr>
                <w:rStyle w:val="IndexLink"/>
                <w:rtl w:val="true"/>
              </w:rPr>
              <w:t xml:space="preserve"> </w:t>
            </w:r>
            <w:r>
              <w:rPr>
                <w:rStyle w:val="IndexLink"/>
                <w:rtl w:val="true"/>
              </w:rPr>
              <w:t xml:space="preserve">. </w:t>
            </w:r>
            <w:r>
              <w:rPr>
                <w:rStyle w:val="IndexLink"/>
                <w:rtl w:val="true"/>
              </w:rPr>
              <w:t xml:space="preserve">نزهة القلوب </w:t>
            </w:r>
            <w:r>
              <w:rPr>
                <w:rStyle w:val="IndexLink"/>
                <w:rtl w:val="true"/>
              </w:rPr>
              <w:t xml:space="preserve">: </w:t>
            </w:r>
            <w:r>
              <w:rPr>
                <w:rStyle w:val="IndexLink"/>
                <w:rtl w:val="true"/>
              </w:rPr>
              <w:t xml:space="preserve">بخش نخست از مقاله سوم </w:t>
            </w:r>
            <w:r>
              <w:rPr>
                <w:rStyle w:val="IndexLink"/>
                <w:rtl w:val="true"/>
              </w:rPr>
              <w:t>(</w:t>
            </w:r>
            <w:r>
              <w:rPr>
                <w:rStyle w:val="IndexLink"/>
                <w:rtl w:val="true"/>
              </w:rPr>
              <w:t>فارسى</w:t>
            </w:r>
            <w:r>
              <w:rPr>
                <w:rStyle w:val="IndexLink"/>
                <w:rtl w:val="true"/>
              </w:rPr>
              <w:t>)</w:t>
              <w:tab/>
            </w:r>
            <w:r>
              <w:rPr>
                <w:rStyle w:val="IndexLink"/>
              </w:rPr>
              <w:t>240</w:t>
            </w:r>
          </w:hyperlink>
        </w:p>
        <w:p>
          <w:pPr>
            <w:pStyle w:val="Contents3"/>
            <w:tabs>
              <w:tab w:val="clear" w:pos="8459"/>
              <w:tab w:val="right" w:pos="9026" w:leader="dot"/>
            </w:tabs>
            <w:rPr/>
          </w:pPr>
          <w:hyperlink w:anchor="__RefHeading___Toc2321264_3804643083">
            <w:r>
              <w:rPr>
                <w:webHidden/>
                <w:rStyle w:val="IndexLink"/>
              </w:rPr>
              <w:t>۶۲۹</w:t>
            </w:r>
            <w:r>
              <w:rPr>
                <w:rStyle w:val="IndexLink"/>
                <w:rtl w:val="true"/>
              </w:rPr>
              <w:t xml:space="preserve"> </w:t>
            </w:r>
            <w:r>
              <w:rPr>
                <w:rStyle w:val="IndexLink"/>
                <w:rtl w:val="true"/>
              </w:rPr>
              <w:t xml:space="preserve">/ </w:t>
            </w:r>
            <w:r>
              <w:rPr>
                <w:rStyle w:val="IndexLink"/>
              </w:rPr>
              <w:t>۲۱۱</w:t>
            </w:r>
            <w:r>
              <w:rPr>
                <w:rStyle w:val="IndexLink"/>
                <w:rtl w:val="true"/>
              </w:rPr>
              <w:t xml:space="preserve"> </w:t>
            </w:r>
            <w:r>
              <w:rPr>
                <w:rStyle w:val="IndexLink"/>
                <w:rtl w:val="true"/>
              </w:rPr>
              <w:t xml:space="preserve">. </w:t>
            </w:r>
            <w:r>
              <w:rPr>
                <w:rStyle w:val="IndexLink"/>
                <w:rtl w:val="true"/>
              </w:rPr>
              <w:t xml:space="preserve">نزهة المشتاق فى اختراق الآفاق </w:t>
            </w:r>
            <w:r>
              <w:rPr>
                <w:rStyle w:val="IndexLink"/>
                <w:rtl w:val="true"/>
              </w:rPr>
              <w:t>(</w:t>
            </w:r>
            <w:r>
              <w:rPr>
                <w:rStyle w:val="IndexLink"/>
                <w:rtl w:val="true"/>
              </w:rPr>
              <w:t>عربى</w:t>
            </w:r>
            <w:r>
              <w:rPr>
                <w:rStyle w:val="IndexLink"/>
                <w:rtl w:val="true"/>
              </w:rPr>
              <w:t>)</w:t>
              <w:tab/>
            </w:r>
            <w:r>
              <w:rPr>
                <w:rStyle w:val="IndexLink"/>
              </w:rPr>
              <w:t>240</w:t>
            </w:r>
          </w:hyperlink>
        </w:p>
        <w:p>
          <w:pPr>
            <w:pStyle w:val="Contents3"/>
            <w:tabs>
              <w:tab w:val="clear" w:pos="8459"/>
              <w:tab w:val="right" w:pos="9026" w:leader="dot"/>
            </w:tabs>
            <w:rPr/>
          </w:pPr>
          <w:hyperlink w:anchor="__RefHeading___Toc2321266_3804643083">
            <w:r>
              <w:rPr>
                <w:webHidden/>
                <w:rStyle w:val="IndexLink"/>
              </w:rPr>
              <w:t>۶۳۰</w:t>
            </w:r>
            <w:r>
              <w:rPr>
                <w:rStyle w:val="IndexLink"/>
                <w:rtl w:val="true"/>
              </w:rPr>
              <w:t xml:space="preserve"> </w:t>
            </w:r>
            <w:r>
              <w:rPr>
                <w:rStyle w:val="IndexLink"/>
                <w:rtl w:val="true"/>
              </w:rPr>
              <w:t xml:space="preserve">/ </w:t>
            </w:r>
            <w:r>
              <w:rPr>
                <w:rStyle w:val="IndexLink"/>
              </w:rPr>
              <w:t>۲۱۲</w:t>
            </w:r>
            <w:r>
              <w:rPr>
                <w:rStyle w:val="IndexLink"/>
                <w:rtl w:val="true"/>
              </w:rPr>
              <w:t xml:space="preserve"> </w:t>
            </w:r>
            <w:r>
              <w:rPr>
                <w:rStyle w:val="IndexLink"/>
                <w:rtl w:val="true"/>
              </w:rPr>
              <w:t xml:space="preserve">. </w:t>
            </w:r>
            <w:r>
              <w:rPr>
                <w:rStyle w:val="IndexLink"/>
                <w:rtl w:val="true"/>
              </w:rPr>
              <w:t xml:space="preserve">النفحة العنبرية فى انساب خير البرية </w:t>
            </w:r>
            <w:r>
              <w:rPr>
                <w:rStyle w:val="IndexLink"/>
                <w:rtl w:val="true"/>
              </w:rPr>
              <w:t>(</w:t>
            </w:r>
            <w:r>
              <w:rPr>
                <w:rStyle w:val="IndexLink"/>
                <w:rtl w:val="true"/>
              </w:rPr>
              <w:t>عربى</w:t>
            </w:r>
            <w:r>
              <w:rPr>
                <w:rStyle w:val="IndexLink"/>
                <w:rtl w:val="true"/>
              </w:rPr>
              <w:t>)</w:t>
              <w:tab/>
            </w:r>
            <w:r>
              <w:rPr>
                <w:rStyle w:val="IndexLink"/>
              </w:rPr>
              <w:t>240</w:t>
            </w:r>
          </w:hyperlink>
        </w:p>
        <w:p>
          <w:pPr>
            <w:pStyle w:val="Contents3"/>
            <w:tabs>
              <w:tab w:val="clear" w:pos="8459"/>
              <w:tab w:val="right" w:pos="9026" w:leader="dot"/>
            </w:tabs>
            <w:rPr/>
          </w:pPr>
          <w:hyperlink w:anchor="__RefHeading___Toc2321268_3804643083">
            <w:r>
              <w:rPr>
                <w:webHidden/>
                <w:rStyle w:val="IndexLink"/>
              </w:rPr>
              <w:t>۶۳۱</w:t>
            </w:r>
            <w:r>
              <w:rPr>
                <w:rStyle w:val="IndexLink"/>
                <w:rtl w:val="true"/>
              </w:rPr>
              <w:t xml:space="preserve"> </w:t>
            </w:r>
            <w:r>
              <w:rPr>
                <w:rStyle w:val="IndexLink"/>
                <w:rtl w:val="true"/>
              </w:rPr>
              <w:t xml:space="preserve">/ </w:t>
            </w:r>
            <w:r>
              <w:rPr>
                <w:rStyle w:val="IndexLink"/>
              </w:rPr>
              <w:t>۲۱۳</w:t>
            </w:r>
            <w:r>
              <w:rPr>
                <w:rStyle w:val="IndexLink"/>
                <w:rtl w:val="true"/>
              </w:rPr>
              <w:t xml:space="preserve"> </w:t>
            </w:r>
            <w:r>
              <w:rPr>
                <w:rStyle w:val="IndexLink"/>
                <w:rtl w:val="true"/>
              </w:rPr>
              <w:t xml:space="preserve">. </w:t>
            </w:r>
            <w:r>
              <w:rPr>
                <w:rStyle w:val="IndexLink"/>
                <w:rtl w:val="true"/>
              </w:rPr>
              <w:t xml:space="preserve">نقش كتابخانه هاى مساجد در فرهنگ و تمدن اسلامى </w:t>
            </w:r>
            <w:r>
              <w:rPr>
                <w:rStyle w:val="IndexLink"/>
                <w:rtl w:val="true"/>
              </w:rPr>
              <w:t>(</w:t>
            </w:r>
            <w:r>
              <w:rPr>
                <w:rStyle w:val="IndexLink"/>
                <w:rtl w:val="true"/>
              </w:rPr>
              <w:t>فارسى</w:t>
            </w:r>
            <w:r>
              <w:rPr>
                <w:rStyle w:val="IndexLink"/>
                <w:rtl w:val="true"/>
              </w:rPr>
              <w:t>)</w:t>
              <w:tab/>
            </w:r>
            <w:r>
              <w:rPr>
                <w:rStyle w:val="IndexLink"/>
              </w:rPr>
              <w:t>240</w:t>
            </w:r>
          </w:hyperlink>
        </w:p>
        <w:p>
          <w:pPr>
            <w:pStyle w:val="Contents3"/>
            <w:tabs>
              <w:tab w:val="clear" w:pos="8459"/>
              <w:tab w:val="right" w:pos="9026" w:leader="dot"/>
            </w:tabs>
            <w:rPr/>
          </w:pPr>
          <w:hyperlink w:anchor="__RefHeading___Toc2321270_3804643083">
            <w:r>
              <w:rPr>
                <w:webHidden/>
                <w:rStyle w:val="IndexLink"/>
              </w:rPr>
              <w:t>۶۳۲</w:t>
            </w:r>
            <w:r>
              <w:rPr>
                <w:rStyle w:val="IndexLink"/>
                <w:rtl w:val="true"/>
              </w:rPr>
              <w:t xml:space="preserve"> </w:t>
            </w:r>
            <w:r>
              <w:rPr>
                <w:rStyle w:val="IndexLink"/>
                <w:rtl w:val="true"/>
              </w:rPr>
              <w:t xml:space="preserve">/ </w:t>
            </w:r>
            <w:r>
              <w:rPr>
                <w:rStyle w:val="IndexLink"/>
              </w:rPr>
              <w:t>۲۱۴</w:t>
            </w:r>
            <w:r>
              <w:rPr>
                <w:rStyle w:val="IndexLink"/>
                <w:rtl w:val="true"/>
              </w:rPr>
              <w:t xml:space="preserve"> </w:t>
            </w:r>
            <w:r>
              <w:rPr>
                <w:rStyle w:val="IndexLink"/>
                <w:rtl w:val="true"/>
              </w:rPr>
              <w:t xml:space="preserve">. </w:t>
            </w:r>
            <w:r>
              <w:rPr>
                <w:rStyle w:val="IndexLink"/>
                <w:rtl w:val="true"/>
              </w:rPr>
              <w:t xml:space="preserve">النقض </w:t>
            </w:r>
            <w:r>
              <w:rPr>
                <w:rStyle w:val="IndexLink"/>
                <w:rtl w:val="true"/>
              </w:rPr>
              <w:t>(</w:t>
            </w:r>
            <w:r>
              <w:rPr>
                <w:rStyle w:val="IndexLink"/>
                <w:rtl w:val="true"/>
              </w:rPr>
              <w:t>فارسى</w:t>
            </w:r>
            <w:r>
              <w:rPr>
                <w:rStyle w:val="IndexLink"/>
                <w:rtl w:val="true"/>
              </w:rPr>
              <w:t>)</w:t>
              <w:tab/>
            </w:r>
            <w:r>
              <w:rPr>
                <w:rStyle w:val="IndexLink"/>
              </w:rPr>
              <w:t>241</w:t>
            </w:r>
          </w:hyperlink>
        </w:p>
        <w:p>
          <w:pPr>
            <w:pStyle w:val="Contents3"/>
            <w:tabs>
              <w:tab w:val="clear" w:pos="8459"/>
              <w:tab w:val="right" w:pos="9026" w:leader="dot"/>
            </w:tabs>
            <w:rPr/>
          </w:pPr>
          <w:hyperlink w:anchor="__RefHeading___Toc2321272_3804643083">
            <w:r>
              <w:rPr>
                <w:webHidden/>
                <w:rStyle w:val="IndexLink"/>
              </w:rPr>
              <w:t>۶۳۳</w:t>
            </w:r>
            <w:r>
              <w:rPr>
                <w:rStyle w:val="IndexLink"/>
                <w:rtl w:val="true"/>
              </w:rPr>
              <w:t xml:space="preserve"> </w:t>
            </w:r>
            <w:r>
              <w:rPr>
                <w:rStyle w:val="IndexLink"/>
                <w:rtl w:val="true"/>
              </w:rPr>
              <w:t xml:space="preserve">/ </w:t>
            </w:r>
            <w:r>
              <w:rPr>
                <w:rStyle w:val="IndexLink"/>
              </w:rPr>
              <w:t>۲۱۵</w:t>
            </w:r>
            <w:r>
              <w:rPr>
                <w:rStyle w:val="IndexLink"/>
                <w:rtl w:val="true"/>
              </w:rPr>
              <w:t xml:space="preserve"> </w:t>
            </w:r>
            <w:r>
              <w:rPr>
                <w:rStyle w:val="IndexLink"/>
                <w:rtl w:val="true"/>
              </w:rPr>
              <w:t xml:space="preserve">. </w:t>
            </w:r>
            <w:r>
              <w:rPr>
                <w:rStyle w:val="IndexLink"/>
                <w:rtl w:val="true"/>
              </w:rPr>
              <w:t xml:space="preserve">وجه تسميه شهرها و روستاهاى ايران </w:t>
            </w:r>
            <w:r>
              <w:rPr>
                <w:rStyle w:val="IndexLink"/>
                <w:rtl w:val="true"/>
              </w:rPr>
              <w:t>(</w:t>
            </w:r>
            <w:r>
              <w:rPr>
                <w:rStyle w:val="IndexLink"/>
                <w:rtl w:val="true"/>
              </w:rPr>
              <w:t>فارسى</w:t>
            </w:r>
            <w:r>
              <w:rPr>
                <w:rStyle w:val="IndexLink"/>
                <w:rtl w:val="true"/>
              </w:rPr>
              <w:t>)</w:t>
              <w:tab/>
            </w:r>
            <w:r>
              <w:rPr>
                <w:rStyle w:val="IndexLink"/>
              </w:rPr>
              <w:t>241</w:t>
            </w:r>
          </w:hyperlink>
        </w:p>
        <w:p>
          <w:pPr>
            <w:pStyle w:val="Contents3"/>
            <w:tabs>
              <w:tab w:val="clear" w:pos="8459"/>
              <w:tab w:val="right" w:pos="9026" w:leader="dot"/>
            </w:tabs>
            <w:rPr/>
          </w:pPr>
          <w:hyperlink w:anchor="__RefHeading___Toc2321274_3804643083">
            <w:r>
              <w:rPr>
                <w:webHidden/>
                <w:rStyle w:val="IndexLink"/>
              </w:rPr>
              <w:t>۶۳۴</w:t>
            </w:r>
            <w:r>
              <w:rPr>
                <w:rStyle w:val="IndexLink"/>
                <w:rtl w:val="true"/>
              </w:rPr>
              <w:t xml:space="preserve"> </w:t>
            </w:r>
            <w:r>
              <w:rPr>
                <w:rStyle w:val="IndexLink"/>
                <w:rtl w:val="true"/>
              </w:rPr>
              <w:t xml:space="preserve">/ </w:t>
            </w:r>
            <w:r>
              <w:rPr>
                <w:rStyle w:val="IndexLink"/>
              </w:rPr>
              <w:t>۲۱۶</w:t>
            </w:r>
            <w:r>
              <w:rPr>
                <w:rStyle w:val="IndexLink"/>
                <w:rtl w:val="true"/>
              </w:rPr>
              <w:t xml:space="preserve"> </w:t>
            </w:r>
            <w:r>
              <w:rPr>
                <w:rStyle w:val="IndexLink"/>
                <w:rtl w:val="true"/>
              </w:rPr>
              <w:t xml:space="preserve">. </w:t>
            </w:r>
            <w:r>
              <w:rPr>
                <w:rStyle w:val="IndexLink"/>
                <w:rtl w:val="true"/>
              </w:rPr>
              <w:t xml:space="preserve">هنر و معمارى اسلامى </w:t>
            </w:r>
            <w:r>
              <w:rPr>
                <w:rStyle w:val="IndexLink"/>
                <w:rtl w:val="true"/>
              </w:rPr>
              <w:t>(</w:t>
            </w:r>
            <w:r>
              <w:rPr>
                <w:rStyle w:val="IndexLink"/>
                <w:rtl w:val="true"/>
              </w:rPr>
              <w:t>فارسى</w:t>
            </w:r>
            <w:r>
              <w:rPr>
                <w:rStyle w:val="IndexLink"/>
                <w:rtl w:val="true"/>
              </w:rPr>
              <w:t>)</w:t>
              <w:tab/>
            </w:r>
            <w:r>
              <w:rPr>
                <w:rStyle w:val="IndexLink"/>
              </w:rPr>
              <w:t>241</w:t>
            </w:r>
          </w:hyperlink>
        </w:p>
        <w:p>
          <w:pPr>
            <w:pStyle w:val="Contents3"/>
            <w:tabs>
              <w:tab w:val="clear" w:pos="8459"/>
              <w:tab w:val="right" w:pos="9026" w:leader="dot"/>
            </w:tabs>
            <w:rPr/>
          </w:pPr>
          <w:hyperlink w:anchor="__RefHeading___Toc2321276_3804643083">
            <w:r>
              <w:rPr>
                <w:webHidden/>
                <w:rStyle w:val="IndexLink"/>
              </w:rPr>
              <w:t>۶۳۵</w:t>
            </w:r>
            <w:r>
              <w:rPr>
                <w:rStyle w:val="IndexLink"/>
                <w:rtl w:val="true"/>
              </w:rPr>
              <w:t xml:space="preserve"> </w:t>
            </w:r>
            <w:r>
              <w:rPr>
                <w:rStyle w:val="IndexLink"/>
                <w:rtl w:val="true"/>
              </w:rPr>
              <w:t xml:space="preserve">/ </w:t>
            </w:r>
            <w:r>
              <w:rPr>
                <w:rStyle w:val="IndexLink"/>
              </w:rPr>
              <w:t>۲۱۷</w:t>
            </w:r>
            <w:r>
              <w:rPr>
                <w:rStyle w:val="IndexLink"/>
                <w:rtl w:val="true"/>
              </w:rPr>
              <w:t xml:space="preserve"> </w:t>
            </w:r>
            <w:r>
              <w:rPr>
                <w:rStyle w:val="IndexLink"/>
                <w:rtl w:val="true"/>
              </w:rPr>
              <w:t xml:space="preserve">. </w:t>
            </w:r>
            <w:r>
              <w:rPr>
                <w:rStyle w:val="IndexLink"/>
                <w:rtl w:val="true"/>
              </w:rPr>
              <w:t xml:space="preserve">يادداشتهاى قزوينى </w:t>
            </w:r>
            <w:r>
              <w:rPr>
                <w:rStyle w:val="IndexLink"/>
                <w:rtl w:val="true"/>
              </w:rPr>
              <w:t>(</w:t>
            </w:r>
            <w:r>
              <w:rPr>
                <w:rStyle w:val="IndexLink"/>
                <w:rtl w:val="true"/>
              </w:rPr>
              <w:t>فارسى</w:t>
            </w:r>
            <w:r>
              <w:rPr>
                <w:rStyle w:val="IndexLink"/>
                <w:rtl w:val="true"/>
              </w:rPr>
              <w:t>)</w:t>
              <w:tab/>
            </w:r>
            <w:r>
              <w:rPr>
                <w:rStyle w:val="IndexLink"/>
              </w:rPr>
              <w:t>241</w:t>
            </w:r>
          </w:hyperlink>
        </w:p>
        <w:p>
          <w:pPr>
            <w:pStyle w:val="Contents3"/>
            <w:tabs>
              <w:tab w:val="clear" w:pos="8459"/>
              <w:tab w:val="right" w:pos="9026" w:leader="dot"/>
            </w:tabs>
            <w:rPr/>
          </w:pPr>
          <w:hyperlink w:anchor="__RefHeading___Toc2321278_3804643083">
            <w:r>
              <w:rPr>
                <w:webHidden/>
                <w:rStyle w:val="IndexLink"/>
              </w:rPr>
              <w:t>۶۳۶</w:t>
            </w:r>
            <w:r>
              <w:rPr>
                <w:rStyle w:val="IndexLink"/>
                <w:rtl w:val="true"/>
              </w:rPr>
              <w:t xml:space="preserve"> </w:t>
            </w:r>
            <w:r>
              <w:rPr>
                <w:rStyle w:val="IndexLink"/>
                <w:rtl w:val="true"/>
              </w:rPr>
              <w:t xml:space="preserve">/ </w:t>
            </w:r>
            <w:r>
              <w:rPr>
                <w:rStyle w:val="IndexLink"/>
              </w:rPr>
              <w:t>۲۱۸</w:t>
            </w:r>
            <w:r>
              <w:rPr>
                <w:rStyle w:val="IndexLink"/>
                <w:rtl w:val="true"/>
              </w:rPr>
              <w:t xml:space="preserve"> </w:t>
            </w:r>
            <w:r>
              <w:rPr>
                <w:rStyle w:val="IndexLink"/>
                <w:rtl w:val="true"/>
              </w:rPr>
              <w:t xml:space="preserve">. </w:t>
            </w:r>
            <w:r>
              <w:rPr>
                <w:rStyle w:val="IndexLink"/>
                <w:rtl w:val="true"/>
              </w:rPr>
              <w:t xml:space="preserve">يادنامه علامه امينى </w:t>
            </w:r>
            <w:r>
              <w:rPr>
                <w:rStyle w:val="IndexLink"/>
                <w:rtl w:val="true"/>
              </w:rPr>
              <w:t>(</w:t>
            </w:r>
            <w:r>
              <w:rPr>
                <w:rStyle w:val="IndexLink"/>
                <w:rtl w:val="true"/>
              </w:rPr>
              <w:t>فارسى</w:t>
            </w:r>
            <w:r>
              <w:rPr>
                <w:rStyle w:val="IndexLink"/>
                <w:rtl w:val="true"/>
              </w:rPr>
              <w:t>)</w:t>
              <w:tab/>
            </w:r>
            <w:r>
              <w:rPr>
                <w:rStyle w:val="IndexLink"/>
              </w:rPr>
              <w:t>242</w:t>
            </w:r>
          </w:hyperlink>
        </w:p>
        <w:p>
          <w:pPr>
            <w:pStyle w:val="Contents2"/>
            <w:tabs>
              <w:tab w:val="clear" w:pos="8743"/>
              <w:tab w:val="right" w:pos="9026" w:leader="dot"/>
            </w:tabs>
            <w:rPr/>
          </w:pPr>
          <w:hyperlink w:anchor="__RefHeading___Toc2321280_3804643083">
            <w:r>
              <w:rPr>
                <w:webHidden/>
                <w:rStyle w:val="IndexLink"/>
                <w:rtl w:val="true"/>
              </w:rPr>
              <w:t xml:space="preserve">فصل </w:t>
            </w:r>
            <w:r>
              <w:rPr>
                <w:rStyle w:val="IndexLink"/>
              </w:rPr>
              <w:t>۶</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 xml:space="preserve">: </w:t>
            </w:r>
            <w:r>
              <w:rPr>
                <w:rStyle w:val="IndexLink"/>
                <w:rtl w:val="true"/>
              </w:rPr>
              <w:t>مقالات</w:t>
            </w:r>
            <w:r>
              <w:rPr>
                <w:rStyle w:val="IndexLink"/>
                <w:rtl w:val="true"/>
              </w:rPr>
              <w:tab/>
            </w:r>
            <w:r>
              <w:rPr>
                <w:rStyle w:val="IndexLink"/>
              </w:rPr>
              <w:t>244</w:t>
            </w:r>
          </w:hyperlink>
        </w:p>
        <w:p>
          <w:pPr>
            <w:pStyle w:val="Contents3"/>
            <w:tabs>
              <w:tab w:val="clear" w:pos="8459"/>
              <w:tab w:val="right" w:pos="9026" w:leader="dot"/>
            </w:tabs>
            <w:rPr/>
          </w:pPr>
          <w:hyperlink w:anchor="__RefHeading___Toc2321282_380464308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321284_3804643083">
            <w:r>
              <w:rPr>
                <w:webHidden/>
                <w:rStyle w:val="IndexLink"/>
              </w:rPr>
              <w:t>۶۳۷</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آثار باستانى رى بسترى مناسب براى ايجاد مكانهاى فرهنگى و تفريحى</w:t>
            </w:r>
            <w:r>
              <w:rPr>
                <w:rStyle w:val="IndexLink"/>
                <w:rtl w:val="true"/>
              </w:rPr>
              <w:t>(</w:t>
            </w:r>
            <w:r>
              <w:rPr>
                <w:rStyle w:val="IndexLink"/>
                <w:rtl w:val="true"/>
              </w:rPr>
              <w:t>فارسى</w:t>
            </w:r>
            <w:r>
              <w:rPr>
                <w:rStyle w:val="IndexLink"/>
                <w:rtl w:val="true"/>
              </w:rPr>
              <w:t>)</w:t>
              <w:tab/>
            </w:r>
            <w:r>
              <w:rPr>
                <w:rStyle w:val="IndexLink"/>
              </w:rPr>
              <w:t>246</w:t>
            </w:r>
          </w:hyperlink>
        </w:p>
        <w:p>
          <w:pPr>
            <w:pStyle w:val="Contents3"/>
            <w:tabs>
              <w:tab w:val="clear" w:pos="8459"/>
              <w:tab w:val="right" w:pos="9026" w:leader="dot"/>
            </w:tabs>
            <w:rPr/>
          </w:pPr>
          <w:hyperlink w:anchor="__RefHeading___Toc2321286_3804643083">
            <w:r>
              <w:rPr>
                <w:webHidden/>
                <w:rStyle w:val="IndexLink"/>
              </w:rPr>
              <w:t>۶۳۸</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ابن بابويه از هياهوى خيابان تا سكوت قبرستان</w:t>
            </w:r>
            <w:r>
              <w:rPr>
                <w:rStyle w:val="IndexLink"/>
                <w:rtl w:val="true"/>
              </w:rPr>
              <w:t>(</w:t>
            </w:r>
            <w:r>
              <w:rPr>
                <w:rStyle w:val="IndexLink"/>
                <w:rtl w:val="true"/>
              </w:rPr>
              <w:t>فارسى</w:t>
            </w:r>
            <w:r>
              <w:rPr>
                <w:rStyle w:val="IndexLink"/>
                <w:rtl w:val="true"/>
              </w:rPr>
              <w:t>)</w:t>
              <w:tab/>
            </w:r>
            <w:r>
              <w:rPr>
                <w:rStyle w:val="IndexLink"/>
              </w:rPr>
              <w:t>246</w:t>
            </w:r>
          </w:hyperlink>
        </w:p>
        <w:p>
          <w:pPr>
            <w:pStyle w:val="Contents3"/>
            <w:tabs>
              <w:tab w:val="clear" w:pos="8459"/>
              <w:tab w:val="right" w:pos="9026" w:leader="dot"/>
            </w:tabs>
            <w:rPr/>
          </w:pPr>
          <w:hyperlink w:anchor="__RefHeading___Toc2321288_3804643083">
            <w:r>
              <w:rPr>
                <w:webHidden/>
                <w:rStyle w:val="IndexLink"/>
              </w:rPr>
              <w:t>۶۳۹</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احياء معمارى سنتى اسلامى در شهر رى </w:t>
            </w:r>
            <w:r>
              <w:rPr>
                <w:rStyle w:val="IndexLink"/>
                <w:rtl w:val="true"/>
              </w:rPr>
              <w:t>(</w:t>
            </w:r>
            <w:r>
              <w:rPr>
                <w:rStyle w:val="IndexLink"/>
                <w:rtl w:val="true"/>
              </w:rPr>
              <w:t>فارسى</w:t>
            </w:r>
            <w:r>
              <w:rPr>
                <w:rStyle w:val="IndexLink"/>
                <w:rtl w:val="true"/>
              </w:rPr>
              <w:t>)</w:t>
              <w:tab/>
            </w:r>
            <w:r>
              <w:rPr>
                <w:rStyle w:val="IndexLink"/>
              </w:rPr>
              <w:t>246</w:t>
            </w:r>
          </w:hyperlink>
        </w:p>
        <w:p>
          <w:pPr>
            <w:pStyle w:val="Contents3"/>
            <w:tabs>
              <w:tab w:val="clear" w:pos="8459"/>
              <w:tab w:val="right" w:pos="9026" w:leader="dot"/>
            </w:tabs>
            <w:rPr/>
          </w:pPr>
          <w:hyperlink w:anchor="__RefHeading___Toc2321290_3804643083">
            <w:r>
              <w:rPr>
                <w:webHidden/>
                <w:rStyle w:val="IndexLink"/>
              </w:rPr>
              <w:t>۶۴۰</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از رگا تا رى </w:t>
            </w:r>
            <w:r>
              <w:rPr>
                <w:rStyle w:val="IndexLink"/>
                <w:rtl w:val="true"/>
              </w:rPr>
              <w:t>(</w:t>
            </w:r>
            <w:r>
              <w:rPr>
                <w:rStyle w:val="IndexLink"/>
                <w:rtl w:val="true"/>
              </w:rPr>
              <w:t>فارسى</w:t>
            </w:r>
            <w:r>
              <w:rPr>
                <w:rStyle w:val="IndexLink"/>
                <w:rtl w:val="true"/>
              </w:rPr>
              <w:t>)</w:t>
              <w:tab/>
            </w:r>
            <w:r>
              <w:rPr>
                <w:rStyle w:val="IndexLink"/>
              </w:rPr>
              <w:t>246</w:t>
            </w:r>
          </w:hyperlink>
        </w:p>
        <w:p>
          <w:pPr>
            <w:pStyle w:val="Contents3"/>
            <w:tabs>
              <w:tab w:val="clear" w:pos="8459"/>
              <w:tab w:val="right" w:pos="9026" w:leader="dot"/>
            </w:tabs>
            <w:rPr/>
          </w:pPr>
          <w:hyperlink w:anchor="__RefHeading___Toc2321292_3804643083">
            <w:r>
              <w:rPr>
                <w:webHidden/>
                <w:rStyle w:val="IndexLink"/>
              </w:rPr>
              <w:t>۶۴۱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استاد دكتر حسين كريمان </w:t>
            </w:r>
            <w:r>
              <w:rPr>
                <w:rStyle w:val="IndexLink"/>
                <w:rtl w:val="true"/>
              </w:rPr>
              <w:t xml:space="preserve">: </w:t>
            </w:r>
            <w:r>
              <w:rPr>
                <w:rStyle w:val="IndexLink"/>
                <w:rtl w:val="true"/>
              </w:rPr>
              <w:t>بازگوى راز رى</w:t>
            </w:r>
            <w:r>
              <w:rPr>
                <w:rStyle w:val="IndexLink"/>
                <w:rtl w:val="true"/>
              </w:rPr>
              <w:t>(</w:t>
            </w:r>
            <w:r>
              <w:rPr>
                <w:rStyle w:val="IndexLink"/>
                <w:rtl w:val="true"/>
              </w:rPr>
              <w:t>فارسى</w:t>
            </w:r>
            <w:r>
              <w:rPr>
                <w:rStyle w:val="IndexLink"/>
                <w:rtl w:val="true"/>
              </w:rPr>
              <w:t>)</w:t>
              <w:tab/>
            </w:r>
            <w:r>
              <w:rPr>
                <w:rStyle w:val="IndexLink"/>
              </w:rPr>
              <w:t>246</w:t>
            </w:r>
          </w:hyperlink>
        </w:p>
        <w:p>
          <w:pPr>
            <w:pStyle w:val="Contents3"/>
            <w:tabs>
              <w:tab w:val="clear" w:pos="8459"/>
              <w:tab w:val="right" w:pos="9026" w:leader="dot"/>
            </w:tabs>
            <w:rPr/>
          </w:pPr>
          <w:hyperlink w:anchor="__RefHeading___Toc2321294_3804643083">
            <w:r>
              <w:rPr>
                <w:webHidden/>
                <w:rStyle w:val="IndexLink"/>
              </w:rPr>
              <w:t>۶۴۲</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افتتاح دانشكده علوم حديث </w:t>
            </w:r>
            <w:r>
              <w:rPr>
                <w:rStyle w:val="IndexLink"/>
                <w:rtl w:val="true"/>
              </w:rPr>
              <w:t>(</w:t>
            </w:r>
            <w:r>
              <w:rPr>
                <w:rStyle w:val="IndexLink"/>
                <w:rtl w:val="true"/>
              </w:rPr>
              <w:t>فارسى</w:t>
            </w:r>
            <w:r>
              <w:rPr>
                <w:rStyle w:val="IndexLink"/>
                <w:rtl w:val="true"/>
              </w:rPr>
              <w:t>)</w:t>
              <w:tab/>
            </w:r>
            <w:r>
              <w:rPr>
                <w:rStyle w:val="IndexLink"/>
              </w:rPr>
              <w:t>247</w:t>
            </w:r>
          </w:hyperlink>
        </w:p>
        <w:p>
          <w:pPr>
            <w:pStyle w:val="Contents3"/>
            <w:tabs>
              <w:tab w:val="clear" w:pos="8459"/>
              <w:tab w:val="right" w:pos="9026" w:leader="dot"/>
            </w:tabs>
            <w:rPr/>
          </w:pPr>
          <w:hyperlink w:anchor="__RefHeading___Toc2321296_3804643083">
            <w:r>
              <w:rPr>
                <w:webHidden/>
                <w:rStyle w:val="IndexLink"/>
              </w:rPr>
              <w:t>۶۴۳</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 xml:space="preserve">اقدامات مرمتى در بقعه بى بى شهربانو </w:t>
            </w:r>
            <w:r>
              <w:rPr>
                <w:rStyle w:val="IndexLink"/>
                <w:rtl w:val="true"/>
              </w:rPr>
              <w:t>(</w:t>
            </w:r>
            <w:r>
              <w:rPr>
                <w:rStyle w:val="IndexLink"/>
                <w:rtl w:val="true"/>
              </w:rPr>
              <w:t>فارسى</w:t>
            </w:r>
            <w:r>
              <w:rPr>
                <w:rStyle w:val="IndexLink"/>
                <w:rtl w:val="true"/>
              </w:rPr>
              <w:t>)</w:t>
              <w:tab/>
            </w:r>
            <w:r>
              <w:rPr>
                <w:rStyle w:val="IndexLink"/>
              </w:rPr>
              <w:t>247</w:t>
            </w:r>
          </w:hyperlink>
        </w:p>
        <w:p>
          <w:pPr>
            <w:pStyle w:val="Contents3"/>
            <w:tabs>
              <w:tab w:val="clear" w:pos="8459"/>
              <w:tab w:val="right" w:pos="9026" w:leader="dot"/>
            </w:tabs>
            <w:rPr/>
          </w:pPr>
          <w:hyperlink w:anchor="__RefHeading___Toc2321298_3804643083">
            <w:r>
              <w:rPr>
                <w:webHidden/>
                <w:rStyle w:val="IndexLink"/>
              </w:rPr>
              <w:t>۶۴۴</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اين شهرك فراموش شده </w:t>
            </w:r>
            <w:r>
              <w:rPr>
                <w:rStyle w:val="IndexLink"/>
                <w:rtl w:val="true"/>
              </w:rPr>
              <w:t>(</w:t>
            </w:r>
            <w:r>
              <w:rPr>
                <w:rStyle w:val="IndexLink"/>
                <w:rtl w:val="true"/>
              </w:rPr>
              <w:t>گزارشى از شهرك قلعه نو</w:t>
            </w:r>
            <w:r>
              <w:rPr>
                <w:rStyle w:val="IndexLink"/>
                <w:rtl w:val="true"/>
              </w:rPr>
              <w:t>)(</w:t>
            </w:r>
            <w:r>
              <w:rPr>
                <w:rStyle w:val="IndexLink"/>
                <w:rtl w:val="true"/>
              </w:rPr>
              <w:t>فارسى</w:t>
            </w:r>
            <w:r>
              <w:rPr>
                <w:rStyle w:val="IndexLink"/>
                <w:rtl w:val="true"/>
              </w:rPr>
              <w:t>)</w:t>
              <w:tab/>
            </w:r>
            <w:r>
              <w:rPr>
                <w:rStyle w:val="IndexLink"/>
              </w:rPr>
              <w:t>248</w:t>
            </w:r>
          </w:hyperlink>
        </w:p>
        <w:p>
          <w:pPr>
            <w:pStyle w:val="Contents3"/>
            <w:tabs>
              <w:tab w:val="clear" w:pos="8459"/>
              <w:tab w:val="right" w:pos="9026" w:leader="dot"/>
            </w:tabs>
            <w:rPr/>
          </w:pPr>
          <w:hyperlink w:anchor="__RefHeading___Toc2321300_3804643083">
            <w:r>
              <w:rPr>
                <w:webHidden/>
                <w:rStyle w:val="IndexLink"/>
              </w:rPr>
              <w:t>۶۴۵</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اين مار دو سر در كام كارخانه فرو ميرود </w:t>
            </w:r>
            <w:r>
              <w:rPr>
                <w:rStyle w:val="IndexLink"/>
                <w:rtl w:val="true"/>
              </w:rPr>
              <w:t xml:space="preserve">: </w:t>
            </w:r>
            <w:r>
              <w:rPr>
                <w:rStyle w:val="IndexLink"/>
                <w:rtl w:val="true"/>
              </w:rPr>
              <w:t>سرسره فتحعلى شاه و آثار تاريخى ديگر مجاور كارخانه سيمان شهر رى</w:t>
            </w:r>
            <w:r>
              <w:rPr>
                <w:rStyle w:val="IndexLink"/>
                <w:rtl w:val="true"/>
              </w:rPr>
              <w:t>(</w:t>
            </w:r>
            <w:r>
              <w:rPr>
                <w:rStyle w:val="IndexLink"/>
                <w:rtl w:val="true"/>
              </w:rPr>
              <w:t>فارسى</w:t>
            </w:r>
            <w:r>
              <w:rPr>
                <w:rStyle w:val="IndexLink"/>
                <w:rtl w:val="true"/>
              </w:rPr>
              <w:t>)</w:t>
              <w:tab/>
            </w:r>
            <w:r>
              <w:rPr>
                <w:rStyle w:val="IndexLink"/>
              </w:rPr>
              <w:t>248</w:t>
            </w:r>
          </w:hyperlink>
        </w:p>
        <w:p>
          <w:pPr>
            <w:pStyle w:val="Contents3"/>
            <w:tabs>
              <w:tab w:val="clear" w:pos="8459"/>
              <w:tab w:val="right" w:pos="9026" w:leader="dot"/>
            </w:tabs>
            <w:rPr/>
          </w:pPr>
          <w:hyperlink w:anchor="__RefHeading___Toc2321302_3804643083">
            <w:r>
              <w:rPr>
                <w:webHidden/>
                <w:rStyle w:val="IndexLink"/>
              </w:rPr>
              <w:t>۶۴۶</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اينجا شهر رى است </w:t>
            </w:r>
            <w:r>
              <w:rPr>
                <w:rStyle w:val="IndexLink"/>
                <w:rtl w:val="true"/>
              </w:rPr>
              <w:t>(</w:t>
            </w:r>
            <w:r>
              <w:rPr>
                <w:rStyle w:val="IndexLink"/>
                <w:rtl w:val="true"/>
              </w:rPr>
              <w:t>فارسى</w:t>
            </w:r>
            <w:r>
              <w:rPr>
                <w:rStyle w:val="IndexLink"/>
                <w:rtl w:val="true"/>
              </w:rPr>
              <w:t>)</w:t>
              <w:tab/>
            </w:r>
            <w:r>
              <w:rPr>
                <w:rStyle w:val="IndexLink"/>
              </w:rPr>
              <w:t>248</w:t>
            </w:r>
          </w:hyperlink>
        </w:p>
        <w:p>
          <w:pPr>
            <w:pStyle w:val="Contents3"/>
            <w:tabs>
              <w:tab w:val="clear" w:pos="8459"/>
              <w:tab w:val="right" w:pos="9026" w:leader="dot"/>
            </w:tabs>
            <w:rPr/>
          </w:pPr>
          <w:hyperlink w:anchor="__RefHeading___Toc2321304_3804643083">
            <w:r>
              <w:rPr>
                <w:webHidden/>
                <w:rStyle w:val="IndexLink"/>
              </w:rPr>
              <w:t>۶۴۷</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با اولى هاى ورزش رى </w:t>
            </w:r>
            <w:r>
              <w:rPr>
                <w:rStyle w:val="IndexLink"/>
                <w:rtl w:val="true"/>
              </w:rPr>
              <w:t>(</w:t>
            </w:r>
            <w:r>
              <w:rPr>
                <w:rStyle w:val="IndexLink"/>
                <w:rtl w:val="true"/>
              </w:rPr>
              <w:t>فارسى</w:t>
            </w:r>
            <w:r>
              <w:rPr>
                <w:rStyle w:val="IndexLink"/>
                <w:rtl w:val="true"/>
              </w:rPr>
              <w:t>)</w:t>
              <w:tab/>
            </w:r>
            <w:r>
              <w:rPr>
                <w:rStyle w:val="IndexLink"/>
              </w:rPr>
              <w:t>248</w:t>
            </w:r>
          </w:hyperlink>
        </w:p>
        <w:p>
          <w:pPr>
            <w:pStyle w:val="Contents3"/>
            <w:tabs>
              <w:tab w:val="clear" w:pos="8459"/>
              <w:tab w:val="right" w:pos="9026" w:leader="dot"/>
            </w:tabs>
            <w:rPr/>
          </w:pPr>
          <w:hyperlink w:anchor="__RefHeading___Toc2321306_3804643083">
            <w:r>
              <w:rPr>
                <w:webHidden/>
                <w:rStyle w:val="IndexLink"/>
              </w:rPr>
              <w:t>۶۴۸</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بحث درباره نقش يكى از پارچه هاى مكشوف در رى</w:t>
            </w:r>
            <w:r>
              <w:rPr>
                <w:rStyle w:val="IndexLink"/>
                <w:rtl w:val="true"/>
              </w:rPr>
              <w:t>(</w:t>
            </w:r>
            <w:r>
              <w:rPr>
                <w:rStyle w:val="IndexLink"/>
                <w:rtl w:val="true"/>
              </w:rPr>
              <w:t>فارسى</w:t>
            </w:r>
            <w:r>
              <w:rPr>
                <w:rStyle w:val="IndexLink"/>
                <w:rtl w:val="true"/>
              </w:rPr>
              <w:t>)</w:t>
              <w:tab/>
            </w:r>
            <w:r>
              <w:rPr>
                <w:rStyle w:val="IndexLink"/>
              </w:rPr>
              <w:t>248</w:t>
            </w:r>
          </w:hyperlink>
        </w:p>
        <w:p>
          <w:pPr>
            <w:pStyle w:val="Contents3"/>
            <w:tabs>
              <w:tab w:val="clear" w:pos="8459"/>
              <w:tab w:val="right" w:pos="9026" w:leader="dot"/>
            </w:tabs>
            <w:rPr/>
          </w:pPr>
          <w:hyperlink w:anchor="__RefHeading___Toc2321308_3804643083">
            <w:r>
              <w:rPr>
                <w:webHidden/>
                <w:rStyle w:val="IndexLink"/>
              </w:rPr>
              <w:t>۶۴۹</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 xml:space="preserve">برج طغرل </w:t>
            </w:r>
            <w:r>
              <w:rPr>
                <w:rStyle w:val="IndexLink"/>
                <w:rtl w:val="true"/>
              </w:rPr>
              <w:t>(</w:t>
            </w:r>
            <w:r>
              <w:rPr>
                <w:rStyle w:val="IndexLink"/>
                <w:rtl w:val="true"/>
              </w:rPr>
              <w:t>فارسى</w:t>
            </w:r>
            <w:r>
              <w:rPr>
                <w:rStyle w:val="IndexLink"/>
                <w:rtl w:val="true"/>
              </w:rPr>
              <w:t>)</w:t>
              <w:tab/>
            </w:r>
            <w:r>
              <w:rPr>
                <w:rStyle w:val="IndexLink"/>
              </w:rPr>
              <w:t>249</w:t>
            </w:r>
          </w:hyperlink>
        </w:p>
        <w:p>
          <w:pPr>
            <w:pStyle w:val="Contents3"/>
            <w:tabs>
              <w:tab w:val="clear" w:pos="8459"/>
              <w:tab w:val="right" w:pos="9026" w:leader="dot"/>
            </w:tabs>
            <w:rPr/>
          </w:pPr>
          <w:hyperlink w:anchor="__RefHeading___Toc2321310_3804643083">
            <w:r>
              <w:rPr>
                <w:webHidden/>
                <w:rStyle w:val="IndexLink"/>
              </w:rPr>
              <w:t>۶۵۰</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 xml:space="preserve">برج طغرل كجاست؟ </w:t>
            </w:r>
            <w:r>
              <w:rPr>
                <w:rStyle w:val="IndexLink"/>
                <w:rtl w:val="true"/>
              </w:rPr>
              <w:t>(</w:t>
            </w:r>
            <w:r>
              <w:rPr>
                <w:rStyle w:val="IndexLink"/>
                <w:rtl w:val="true"/>
              </w:rPr>
              <w:t>فارسى</w:t>
            </w:r>
            <w:r>
              <w:rPr>
                <w:rStyle w:val="IndexLink"/>
                <w:rtl w:val="true"/>
              </w:rPr>
              <w:t>)</w:t>
              <w:tab/>
            </w:r>
            <w:r>
              <w:rPr>
                <w:rStyle w:val="IndexLink"/>
              </w:rPr>
              <w:t>249</w:t>
            </w:r>
          </w:hyperlink>
        </w:p>
        <w:p>
          <w:pPr>
            <w:pStyle w:val="Contents3"/>
            <w:tabs>
              <w:tab w:val="clear" w:pos="8459"/>
              <w:tab w:val="right" w:pos="9026" w:leader="dot"/>
            </w:tabs>
            <w:rPr/>
          </w:pPr>
          <w:hyperlink w:anchor="__RefHeading___Toc2321312_3804643083">
            <w:r>
              <w:rPr>
                <w:webHidden/>
                <w:rStyle w:val="IndexLink"/>
              </w:rPr>
              <w:t>۶۵۱</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 xml:space="preserve">برج طغرل ، يا ، مقبره ابراهيم خواص </w:t>
            </w:r>
            <w:r>
              <w:rPr>
                <w:rStyle w:val="IndexLink"/>
                <w:rtl w:val="true"/>
              </w:rPr>
              <w:t>(</w:t>
            </w:r>
            <w:r>
              <w:rPr>
                <w:rStyle w:val="IndexLink"/>
                <w:rtl w:val="true"/>
              </w:rPr>
              <w:t>فارسى</w:t>
            </w:r>
            <w:r>
              <w:rPr>
                <w:rStyle w:val="IndexLink"/>
                <w:rtl w:val="true"/>
              </w:rPr>
              <w:t>)</w:t>
              <w:tab/>
            </w:r>
            <w:r>
              <w:rPr>
                <w:rStyle w:val="IndexLink"/>
              </w:rPr>
              <w:t>250</w:t>
            </w:r>
          </w:hyperlink>
        </w:p>
        <w:p>
          <w:pPr>
            <w:pStyle w:val="Contents3"/>
            <w:tabs>
              <w:tab w:val="clear" w:pos="8459"/>
              <w:tab w:val="right" w:pos="9026" w:leader="dot"/>
            </w:tabs>
            <w:rPr/>
          </w:pPr>
          <w:hyperlink w:anchor="__RefHeading___Toc2321314_3804643083">
            <w:r>
              <w:rPr>
                <w:webHidden/>
                <w:rStyle w:val="IndexLink"/>
              </w:rPr>
              <w:t>۶۵۲</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 xml:space="preserve">برج طغرل </w:t>
            </w:r>
            <w:r>
              <w:rPr>
                <w:rStyle w:val="IndexLink"/>
                <w:rtl w:val="true"/>
              </w:rPr>
              <w:t xml:space="preserve">: </w:t>
            </w:r>
            <w:r>
              <w:rPr>
                <w:rStyle w:val="IndexLink"/>
                <w:rtl w:val="true"/>
              </w:rPr>
              <w:t xml:space="preserve">سند سرافرازى معماران رازى </w:t>
            </w:r>
            <w:r>
              <w:rPr>
                <w:rStyle w:val="IndexLink"/>
                <w:rtl w:val="true"/>
              </w:rPr>
              <w:t>(</w:t>
            </w:r>
            <w:r>
              <w:rPr>
                <w:rStyle w:val="IndexLink"/>
                <w:rtl w:val="true"/>
              </w:rPr>
              <w:t>فارسى</w:t>
            </w:r>
            <w:r>
              <w:rPr>
                <w:rStyle w:val="IndexLink"/>
                <w:rtl w:val="true"/>
              </w:rPr>
              <w:t>)</w:t>
              <w:tab/>
            </w:r>
            <w:r>
              <w:rPr>
                <w:rStyle w:val="IndexLink"/>
              </w:rPr>
              <w:t>250</w:t>
            </w:r>
          </w:hyperlink>
        </w:p>
        <w:p>
          <w:pPr>
            <w:pStyle w:val="Contents3"/>
            <w:tabs>
              <w:tab w:val="clear" w:pos="8459"/>
              <w:tab w:val="right" w:pos="9026" w:leader="dot"/>
            </w:tabs>
            <w:rPr/>
          </w:pPr>
          <w:hyperlink w:anchor="__RefHeading___Toc2321316_3804643083">
            <w:r>
              <w:rPr>
                <w:webHidden/>
                <w:rStyle w:val="IndexLink"/>
              </w:rPr>
              <w:t>۶۵۳</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 xml:space="preserve">برج نقاره خانه </w:t>
            </w:r>
            <w:r>
              <w:rPr>
                <w:rStyle w:val="IndexLink"/>
                <w:rtl w:val="true"/>
              </w:rPr>
              <w:t>(</w:t>
            </w:r>
            <w:r>
              <w:rPr>
                <w:rStyle w:val="IndexLink"/>
                <w:rtl w:val="true"/>
              </w:rPr>
              <w:t>فارسى</w:t>
            </w:r>
            <w:r>
              <w:rPr>
                <w:rStyle w:val="IndexLink"/>
                <w:rtl w:val="true"/>
              </w:rPr>
              <w:t>)</w:t>
              <w:tab/>
            </w:r>
            <w:r>
              <w:rPr>
                <w:rStyle w:val="IndexLink"/>
              </w:rPr>
              <w:t>250</w:t>
            </w:r>
          </w:hyperlink>
        </w:p>
        <w:p>
          <w:pPr>
            <w:pStyle w:val="Contents3"/>
            <w:tabs>
              <w:tab w:val="clear" w:pos="8459"/>
              <w:tab w:val="right" w:pos="9026" w:leader="dot"/>
            </w:tabs>
            <w:rPr/>
          </w:pPr>
          <w:hyperlink w:anchor="__RefHeading___Toc2321318_3804643083">
            <w:r>
              <w:rPr>
                <w:webHidden/>
                <w:rStyle w:val="IndexLink"/>
              </w:rPr>
              <w:t>۶۵۴</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 xml:space="preserve">بررسى كتاب رى باستان </w:t>
            </w:r>
            <w:r>
              <w:rPr>
                <w:rStyle w:val="IndexLink"/>
                <w:rtl w:val="true"/>
              </w:rPr>
              <w:t>(</w:t>
            </w:r>
            <w:r>
              <w:rPr>
                <w:rStyle w:val="IndexLink"/>
                <w:rtl w:val="true"/>
              </w:rPr>
              <w:t>فارسى</w:t>
            </w:r>
            <w:r>
              <w:rPr>
                <w:rStyle w:val="IndexLink"/>
                <w:rtl w:val="true"/>
              </w:rPr>
              <w:t>)</w:t>
              <w:tab/>
            </w:r>
            <w:r>
              <w:rPr>
                <w:rStyle w:val="IndexLink"/>
              </w:rPr>
              <w:t>250</w:t>
            </w:r>
          </w:hyperlink>
        </w:p>
        <w:p>
          <w:pPr>
            <w:pStyle w:val="Contents3"/>
            <w:tabs>
              <w:tab w:val="clear" w:pos="8459"/>
              <w:tab w:val="right" w:pos="9026" w:leader="dot"/>
            </w:tabs>
            <w:rPr/>
          </w:pPr>
          <w:hyperlink w:anchor="__RefHeading___Toc2321320_3804643083">
            <w:r>
              <w:rPr>
                <w:webHidden/>
                <w:rStyle w:val="IndexLink"/>
              </w:rPr>
              <w:t>۶۵۵</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برگزارى دومين اردوى دانش آموزى رى شناسى توسط فرهنگستان طبرستان</w:t>
            </w:r>
            <w:r>
              <w:rPr>
                <w:rStyle w:val="IndexLink"/>
                <w:rtl w:val="true"/>
              </w:rPr>
              <w:t>(</w:t>
            </w:r>
            <w:r>
              <w:rPr>
                <w:rStyle w:val="IndexLink"/>
                <w:rtl w:val="true"/>
              </w:rPr>
              <w:t>فارسى</w:t>
            </w:r>
            <w:r>
              <w:rPr>
                <w:rStyle w:val="IndexLink"/>
                <w:rtl w:val="true"/>
              </w:rPr>
              <w:t>)</w:t>
              <w:tab/>
            </w:r>
            <w:r>
              <w:rPr>
                <w:rStyle w:val="IndexLink"/>
              </w:rPr>
              <w:t>251</w:t>
            </w:r>
          </w:hyperlink>
        </w:p>
        <w:p>
          <w:pPr>
            <w:pStyle w:val="Contents3"/>
            <w:tabs>
              <w:tab w:val="clear" w:pos="8459"/>
              <w:tab w:val="right" w:pos="9026" w:leader="dot"/>
            </w:tabs>
            <w:rPr/>
          </w:pPr>
          <w:hyperlink w:anchor="__RefHeading___Toc2321322_3804643083">
            <w:r>
              <w:rPr>
                <w:webHidden/>
                <w:rStyle w:val="IndexLink"/>
              </w:rPr>
              <w:t>۶۵۶</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 xml:space="preserve">برگزارى سلسله سخنرانى هاى </w:t>
            </w:r>
            <w:r>
              <w:rPr>
                <w:rStyle w:val="IndexLink"/>
                <w:rtl w:val="true"/>
              </w:rPr>
              <w:t>«</w:t>
            </w:r>
            <w:r>
              <w:rPr>
                <w:rStyle w:val="IndexLink"/>
                <w:rtl w:val="true"/>
              </w:rPr>
              <w:t>رى در فرايند تاريخ</w:t>
            </w:r>
            <w:r>
              <w:rPr>
                <w:rStyle w:val="IndexLink"/>
                <w:rtl w:val="true"/>
              </w:rPr>
              <w:t>»(</w:t>
            </w:r>
            <w:r>
              <w:rPr>
                <w:rStyle w:val="IndexLink"/>
                <w:rtl w:val="true"/>
              </w:rPr>
              <w:t>فارسى</w:t>
            </w:r>
            <w:r>
              <w:rPr>
                <w:rStyle w:val="IndexLink"/>
                <w:rtl w:val="true"/>
              </w:rPr>
              <w:t>)</w:t>
              <w:tab/>
            </w:r>
            <w:r>
              <w:rPr>
                <w:rStyle w:val="IndexLink"/>
              </w:rPr>
              <w:t>251</w:t>
            </w:r>
          </w:hyperlink>
        </w:p>
        <w:p>
          <w:pPr>
            <w:pStyle w:val="Contents3"/>
            <w:tabs>
              <w:tab w:val="clear" w:pos="8459"/>
              <w:tab w:val="right" w:pos="9026" w:leader="dot"/>
            </w:tabs>
            <w:rPr/>
          </w:pPr>
          <w:hyperlink w:anchor="__RefHeading___Toc2321324_3804643083">
            <w:r>
              <w:rPr>
                <w:webHidden/>
                <w:rStyle w:val="IndexLink"/>
              </w:rPr>
              <w:t>۶۵۷</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بناهاى مذهبى ، تاريخى و فرهنگى شهررى داراى شناسنامه شدند</w:t>
            </w:r>
            <w:r>
              <w:rPr>
                <w:rStyle w:val="IndexLink"/>
                <w:rtl w:val="true"/>
              </w:rPr>
              <w:t>(</w:t>
            </w:r>
            <w:r>
              <w:rPr>
                <w:rStyle w:val="IndexLink"/>
                <w:rtl w:val="true"/>
              </w:rPr>
              <w:t>فارسى</w:t>
            </w:r>
            <w:r>
              <w:rPr>
                <w:rStyle w:val="IndexLink"/>
                <w:rtl w:val="true"/>
              </w:rPr>
              <w:t>)</w:t>
              <w:tab/>
            </w:r>
            <w:r>
              <w:rPr>
                <w:rStyle w:val="IndexLink"/>
              </w:rPr>
              <w:t>251</w:t>
            </w:r>
          </w:hyperlink>
        </w:p>
        <w:p>
          <w:pPr>
            <w:pStyle w:val="Contents3"/>
            <w:tabs>
              <w:tab w:val="clear" w:pos="8459"/>
              <w:tab w:val="right" w:pos="9026" w:leader="dot"/>
            </w:tabs>
            <w:rPr/>
          </w:pPr>
          <w:hyperlink w:anchor="__RefHeading___Toc2321326_3804643083">
            <w:r>
              <w:rPr>
                <w:webHidden/>
                <w:rStyle w:val="IndexLink"/>
              </w:rPr>
              <w:t>۶۵۸</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 xml:space="preserve">بناى تاريخى بقعه بى بى شهربانو در رى </w:t>
            </w:r>
            <w:r>
              <w:rPr>
                <w:rStyle w:val="IndexLink"/>
                <w:rtl w:val="true"/>
              </w:rPr>
              <w:t>(</w:t>
            </w:r>
            <w:r>
              <w:rPr>
                <w:rStyle w:val="IndexLink"/>
                <w:rtl w:val="true"/>
              </w:rPr>
              <w:t>فارسى</w:t>
            </w:r>
            <w:r>
              <w:rPr>
                <w:rStyle w:val="IndexLink"/>
                <w:rtl w:val="true"/>
              </w:rPr>
              <w:t>)</w:t>
              <w:tab/>
            </w:r>
            <w:r>
              <w:rPr>
                <w:rStyle w:val="IndexLink"/>
              </w:rPr>
              <w:t>251</w:t>
            </w:r>
          </w:hyperlink>
        </w:p>
        <w:p>
          <w:pPr>
            <w:pStyle w:val="Contents3"/>
            <w:tabs>
              <w:tab w:val="clear" w:pos="8459"/>
              <w:tab w:val="right" w:pos="9026" w:leader="dot"/>
            </w:tabs>
            <w:rPr/>
          </w:pPr>
          <w:hyperlink w:anchor="__RefHeading___Toc2321328_3804643083">
            <w:r>
              <w:rPr>
                <w:webHidden/>
                <w:rStyle w:val="IndexLink"/>
              </w:rPr>
              <w:t>۶۵۹</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بندار رازى ، يكى از قديمترين شعراى پهلوى زبان</w:t>
            </w:r>
            <w:r>
              <w:rPr>
                <w:rStyle w:val="IndexLink"/>
                <w:rtl w:val="true"/>
              </w:rPr>
              <w:t>(</w:t>
            </w:r>
            <w:r>
              <w:rPr>
                <w:rStyle w:val="IndexLink"/>
                <w:rtl w:val="true"/>
              </w:rPr>
              <w:t>فارسى</w:t>
            </w:r>
            <w:r>
              <w:rPr>
                <w:rStyle w:val="IndexLink"/>
                <w:rtl w:val="true"/>
              </w:rPr>
              <w:t>)</w:t>
              <w:tab/>
            </w:r>
            <w:r>
              <w:rPr>
                <w:rStyle w:val="IndexLink"/>
              </w:rPr>
              <w:t>252</w:t>
            </w:r>
          </w:hyperlink>
        </w:p>
        <w:p>
          <w:pPr>
            <w:pStyle w:val="Contents3"/>
            <w:tabs>
              <w:tab w:val="clear" w:pos="8459"/>
              <w:tab w:val="right" w:pos="9026" w:leader="dot"/>
            </w:tabs>
            <w:rPr/>
          </w:pPr>
          <w:hyperlink w:anchor="__RefHeading___Toc2321330_3804643083">
            <w:r>
              <w:rPr>
                <w:webHidden/>
                <w:rStyle w:val="IndexLink"/>
              </w:rPr>
              <w:t>۶۶۰</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بندار شاعر </w:t>
            </w:r>
            <w:r>
              <w:rPr>
                <w:rStyle w:val="IndexLink"/>
                <w:rtl w:val="true"/>
              </w:rPr>
              <w:t>(</w:t>
            </w:r>
            <w:r>
              <w:rPr>
                <w:rStyle w:val="IndexLink"/>
                <w:rtl w:val="true"/>
              </w:rPr>
              <w:t>فارسى</w:t>
            </w:r>
            <w:r>
              <w:rPr>
                <w:rStyle w:val="IndexLink"/>
                <w:rtl w:val="true"/>
              </w:rPr>
              <w:t>)</w:t>
              <w:tab/>
            </w:r>
            <w:r>
              <w:rPr>
                <w:rStyle w:val="IndexLink"/>
              </w:rPr>
              <w:t>252</w:t>
            </w:r>
          </w:hyperlink>
        </w:p>
        <w:p>
          <w:pPr>
            <w:pStyle w:val="Contents3"/>
            <w:tabs>
              <w:tab w:val="clear" w:pos="8459"/>
              <w:tab w:val="right" w:pos="9026" w:leader="dot"/>
            </w:tabs>
            <w:rPr/>
          </w:pPr>
          <w:hyperlink w:anchor="__RefHeading___Toc2321332_3804643083">
            <w:r>
              <w:rPr>
                <w:webHidden/>
                <w:rStyle w:val="IndexLink"/>
              </w:rPr>
              <w:t>۶۶۱</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 xml:space="preserve">بى بى شهربانو </w:t>
            </w:r>
            <w:r>
              <w:rPr>
                <w:rStyle w:val="IndexLink"/>
                <w:rtl w:val="true"/>
              </w:rPr>
              <w:t>(</w:t>
            </w:r>
            <w:r>
              <w:rPr>
                <w:rStyle w:val="IndexLink"/>
                <w:rtl w:val="true"/>
              </w:rPr>
              <w:t>فارسى</w:t>
            </w:r>
            <w:r>
              <w:rPr>
                <w:rStyle w:val="IndexLink"/>
                <w:rtl w:val="true"/>
              </w:rPr>
              <w:t>)</w:t>
              <w:tab/>
            </w:r>
            <w:r>
              <w:rPr>
                <w:rStyle w:val="IndexLink"/>
              </w:rPr>
              <w:t>252</w:t>
            </w:r>
          </w:hyperlink>
        </w:p>
        <w:p>
          <w:pPr>
            <w:pStyle w:val="Contents3"/>
            <w:tabs>
              <w:tab w:val="clear" w:pos="8459"/>
              <w:tab w:val="right" w:pos="9026" w:leader="dot"/>
            </w:tabs>
            <w:rPr/>
          </w:pPr>
          <w:hyperlink w:anchor="__RefHeading___Toc2321334_3804643083">
            <w:r>
              <w:rPr>
                <w:webHidden/>
                <w:rStyle w:val="IndexLink"/>
              </w:rPr>
              <w:t>۶۶۲</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 xml:space="preserve">بى بى شهربانو و بانو پارس </w:t>
            </w:r>
            <w:r>
              <w:rPr>
                <w:rStyle w:val="IndexLink"/>
                <w:rtl w:val="true"/>
              </w:rPr>
              <w:t>(</w:t>
            </w:r>
            <w:r>
              <w:rPr>
                <w:rStyle w:val="IndexLink"/>
                <w:rtl w:val="true"/>
              </w:rPr>
              <w:t>فارسى</w:t>
            </w:r>
            <w:r>
              <w:rPr>
                <w:rStyle w:val="IndexLink"/>
                <w:rtl w:val="true"/>
              </w:rPr>
              <w:t>)</w:t>
              <w:tab/>
            </w:r>
            <w:r>
              <w:rPr>
                <w:rStyle w:val="IndexLink"/>
              </w:rPr>
              <w:t>253</w:t>
            </w:r>
          </w:hyperlink>
        </w:p>
        <w:p>
          <w:pPr>
            <w:pStyle w:val="Contents3"/>
            <w:tabs>
              <w:tab w:val="clear" w:pos="8459"/>
              <w:tab w:val="right" w:pos="9026" w:leader="dot"/>
            </w:tabs>
            <w:rPr/>
          </w:pPr>
          <w:hyperlink w:anchor="__RefHeading___Toc2321336_3804643083">
            <w:r>
              <w:rPr>
                <w:webHidden/>
                <w:rStyle w:val="IndexLink"/>
              </w:rPr>
              <w:t>۶۶۳</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 xml:space="preserve">بيش از </w:t>
            </w:r>
            <w:r>
              <w:rPr>
                <w:rStyle w:val="IndexLink"/>
              </w:rPr>
              <w:t>۷۶</w:t>
            </w:r>
            <w:r>
              <w:rPr>
                <w:rStyle w:val="IndexLink"/>
                <w:rtl w:val="true"/>
              </w:rPr>
              <w:t xml:space="preserve"> هزار خانوار شهرى و روستايى شهررى سرشمارى شدند</w:t>
            </w:r>
            <w:r>
              <w:rPr>
                <w:rStyle w:val="IndexLink"/>
                <w:rtl w:val="true"/>
              </w:rPr>
              <w:t>(</w:t>
            </w:r>
            <w:r>
              <w:rPr>
                <w:rStyle w:val="IndexLink"/>
                <w:rtl w:val="true"/>
              </w:rPr>
              <w:t>فارسى</w:t>
            </w:r>
            <w:r>
              <w:rPr>
                <w:rStyle w:val="IndexLink"/>
                <w:rtl w:val="true"/>
              </w:rPr>
              <w:t>)</w:t>
              <w:tab/>
            </w:r>
            <w:r>
              <w:rPr>
                <w:rStyle w:val="IndexLink"/>
              </w:rPr>
              <w:t>253</w:t>
            </w:r>
          </w:hyperlink>
        </w:p>
        <w:p>
          <w:pPr>
            <w:pStyle w:val="Contents3"/>
            <w:tabs>
              <w:tab w:val="clear" w:pos="8459"/>
              <w:tab w:val="right" w:pos="9026" w:leader="dot"/>
            </w:tabs>
            <w:rPr/>
          </w:pPr>
          <w:hyperlink w:anchor="__RefHeading___Toc2321338_3804643083">
            <w:r>
              <w:rPr>
                <w:webHidden/>
                <w:rStyle w:val="IndexLink"/>
              </w:rPr>
              <w:t>۶۶۴</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 xml:space="preserve">پژوهشى در قلعه گبرى رى باستان </w:t>
            </w:r>
            <w:r>
              <w:rPr>
                <w:rStyle w:val="IndexLink"/>
                <w:rtl w:val="true"/>
              </w:rPr>
              <w:t>(</w:t>
            </w:r>
            <w:r>
              <w:rPr>
                <w:rStyle w:val="IndexLink"/>
                <w:rtl w:val="true"/>
              </w:rPr>
              <w:t>فارسى</w:t>
            </w:r>
            <w:r>
              <w:rPr>
                <w:rStyle w:val="IndexLink"/>
                <w:rtl w:val="true"/>
              </w:rPr>
              <w:t>)</w:t>
              <w:tab/>
            </w:r>
            <w:r>
              <w:rPr>
                <w:rStyle w:val="IndexLink"/>
              </w:rPr>
              <w:t>253</w:t>
            </w:r>
          </w:hyperlink>
        </w:p>
        <w:p>
          <w:pPr>
            <w:pStyle w:val="Contents3"/>
            <w:tabs>
              <w:tab w:val="clear" w:pos="8459"/>
              <w:tab w:val="right" w:pos="9026" w:leader="dot"/>
            </w:tabs>
            <w:rPr/>
          </w:pPr>
          <w:hyperlink w:anchor="__RefHeading___Toc2321340_3804643083">
            <w:r>
              <w:rPr>
                <w:webHidden/>
                <w:rStyle w:val="IndexLink"/>
              </w:rPr>
              <w:t>۶۶۵</w:t>
            </w:r>
            <w:r>
              <w:rPr>
                <w:rStyle w:val="IndexLink"/>
                <w:rtl w:val="true"/>
              </w:rPr>
              <w:t xml:space="preserve"> </w:t>
            </w:r>
            <w:r>
              <w:rPr>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 xml:space="preserve">تاريخ رى و شخصيت حضرت عبدالعظيم الحسنى عليه السلام </w:t>
            </w:r>
            <w:r>
              <w:rPr>
                <w:rStyle w:val="IndexLink"/>
                <w:rtl w:val="true"/>
              </w:rPr>
              <w:t>(</w:t>
            </w:r>
            <w:r>
              <w:rPr>
                <w:rStyle w:val="IndexLink"/>
                <w:rtl w:val="true"/>
              </w:rPr>
              <w:t>فارسى</w:t>
            </w:r>
            <w:r>
              <w:rPr>
                <w:rStyle w:val="IndexLink"/>
                <w:rtl w:val="true"/>
              </w:rPr>
              <w:t>)</w:t>
              <w:tab/>
            </w:r>
            <w:r>
              <w:rPr>
                <w:rStyle w:val="IndexLink"/>
              </w:rPr>
              <w:t>254</w:t>
            </w:r>
          </w:hyperlink>
        </w:p>
        <w:p>
          <w:pPr>
            <w:pStyle w:val="Contents3"/>
            <w:tabs>
              <w:tab w:val="clear" w:pos="8459"/>
              <w:tab w:val="right" w:pos="9026" w:leader="dot"/>
            </w:tabs>
            <w:rPr/>
          </w:pPr>
          <w:hyperlink w:anchor="__RefHeading___Toc2321342_3804643083">
            <w:r>
              <w:rPr>
                <w:webHidden/>
                <w:rStyle w:val="IndexLink"/>
              </w:rPr>
              <w:t>۶۶۶</w:t>
            </w:r>
            <w:r>
              <w:rPr>
                <w:rStyle w:val="IndexLink"/>
                <w:rtl w:val="true"/>
              </w:rPr>
              <w:t xml:space="preserve"> </w:t>
            </w:r>
            <w:r>
              <w:rPr>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 xml:space="preserve">تازه ترين گزارش از طرح نگين شهر رى </w:t>
            </w:r>
            <w:r>
              <w:rPr>
                <w:rStyle w:val="IndexLink"/>
                <w:rtl w:val="true"/>
              </w:rPr>
              <w:t>(</w:t>
            </w:r>
            <w:r>
              <w:rPr>
                <w:rStyle w:val="IndexLink"/>
                <w:rtl w:val="true"/>
              </w:rPr>
              <w:t>فارسى</w:t>
            </w:r>
            <w:r>
              <w:rPr>
                <w:rStyle w:val="IndexLink"/>
                <w:rtl w:val="true"/>
              </w:rPr>
              <w:t>)</w:t>
              <w:tab/>
            </w:r>
            <w:r>
              <w:rPr>
                <w:rStyle w:val="IndexLink"/>
              </w:rPr>
              <w:t>254</w:t>
            </w:r>
          </w:hyperlink>
        </w:p>
        <w:p>
          <w:pPr>
            <w:pStyle w:val="Contents3"/>
            <w:tabs>
              <w:tab w:val="clear" w:pos="8459"/>
              <w:tab w:val="right" w:pos="9026" w:leader="dot"/>
            </w:tabs>
            <w:rPr/>
          </w:pPr>
          <w:hyperlink w:anchor="__RefHeading___Toc2321344_3804643083">
            <w:r>
              <w:rPr>
                <w:webHidden/>
                <w:rStyle w:val="IndexLink"/>
              </w:rPr>
              <w:t>۶۶۷</w:t>
            </w:r>
            <w:r>
              <w:rPr>
                <w:rStyle w:val="IndexLink"/>
                <w:rtl w:val="true"/>
              </w:rPr>
              <w:t xml:space="preserve"> </w:t>
            </w:r>
            <w:r>
              <w:rPr>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 xml:space="preserve">تازه هايى درباره برج طغرل </w:t>
            </w:r>
            <w:r>
              <w:rPr>
                <w:rStyle w:val="IndexLink"/>
                <w:rtl w:val="true"/>
              </w:rPr>
              <w:t>(</w:t>
            </w:r>
            <w:r>
              <w:rPr>
                <w:rStyle w:val="IndexLink"/>
                <w:rtl w:val="true"/>
              </w:rPr>
              <w:t>فارسى</w:t>
            </w:r>
            <w:r>
              <w:rPr>
                <w:rStyle w:val="IndexLink"/>
                <w:rtl w:val="true"/>
              </w:rPr>
              <w:t>)</w:t>
              <w:tab/>
            </w:r>
            <w:r>
              <w:rPr>
                <w:rStyle w:val="IndexLink"/>
              </w:rPr>
              <w:t>254</w:t>
            </w:r>
          </w:hyperlink>
        </w:p>
        <w:p>
          <w:pPr>
            <w:pStyle w:val="Contents3"/>
            <w:tabs>
              <w:tab w:val="clear" w:pos="8459"/>
              <w:tab w:val="right" w:pos="9026" w:leader="dot"/>
            </w:tabs>
            <w:rPr/>
          </w:pPr>
          <w:hyperlink w:anchor="__RefHeading___Toc2321346_3804643083">
            <w:r>
              <w:rPr>
                <w:webHidden/>
                <w:rStyle w:val="IndexLink"/>
              </w:rPr>
              <w:t>۶۶۸</w:t>
            </w:r>
            <w:r>
              <w:rPr>
                <w:rStyle w:val="IndexLink"/>
                <w:rtl w:val="true"/>
              </w:rPr>
              <w:t xml:space="preserve"> </w:t>
            </w:r>
            <w:r>
              <w:rPr>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 xml:space="preserve">تپه ميل </w:t>
            </w:r>
            <w:r>
              <w:rPr>
                <w:rStyle w:val="IndexLink"/>
                <w:rtl w:val="true"/>
              </w:rPr>
              <w:t>(</w:t>
            </w:r>
            <w:r>
              <w:rPr>
                <w:rStyle w:val="IndexLink"/>
                <w:rtl w:val="true"/>
              </w:rPr>
              <w:t>فارسى</w:t>
            </w:r>
            <w:r>
              <w:rPr>
                <w:rStyle w:val="IndexLink"/>
                <w:rtl w:val="true"/>
              </w:rPr>
              <w:t>)</w:t>
              <w:tab/>
            </w:r>
            <w:r>
              <w:rPr>
                <w:rStyle w:val="IndexLink"/>
              </w:rPr>
              <w:t>254</w:t>
            </w:r>
          </w:hyperlink>
        </w:p>
        <w:p>
          <w:pPr>
            <w:pStyle w:val="Contents3"/>
            <w:tabs>
              <w:tab w:val="clear" w:pos="8459"/>
              <w:tab w:val="right" w:pos="9026" w:leader="dot"/>
            </w:tabs>
            <w:rPr/>
          </w:pPr>
          <w:hyperlink w:anchor="__RefHeading___Toc2321348_3804643083">
            <w:r>
              <w:rPr>
                <w:webHidden/>
                <w:rStyle w:val="IndexLink"/>
              </w:rPr>
              <w:t>۶۶۹</w:t>
            </w:r>
            <w:r>
              <w:rPr>
                <w:rStyle w:val="IndexLink"/>
                <w:rtl w:val="true"/>
              </w:rPr>
              <w:t xml:space="preserve"> </w:t>
            </w:r>
            <w:r>
              <w:rPr>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 xml:space="preserve">تشيع در رى </w:t>
            </w:r>
            <w:r>
              <w:rPr>
                <w:rStyle w:val="IndexLink"/>
                <w:rtl w:val="true"/>
              </w:rPr>
              <w:t xml:space="preserve">: </w:t>
            </w:r>
            <w:r>
              <w:rPr>
                <w:rStyle w:val="IndexLink"/>
                <w:rtl w:val="true"/>
              </w:rPr>
              <w:t xml:space="preserve">از قرن دوم الى نهم </w:t>
            </w:r>
            <w:r>
              <w:rPr>
                <w:rStyle w:val="IndexLink"/>
                <w:rtl w:val="true"/>
              </w:rPr>
              <w:t>(</w:t>
            </w:r>
            <w:r>
              <w:rPr>
                <w:rStyle w:val="IndexLink"/>
                <w:rtl w:val="true"/>
              </w:rPr>
              <w:t>فارسى</w:t>
            </w:r>
            <w:r>
              <w:rPr>
                <w:rStyle w:val="IndexLink"/>
                <w:rtl w:val="true"/>
              </w:rPr>
              <w:t>)</w:t>
              <w:tab/>
            </w:r>
            <w:r>
              <w:rPr>
                <w:rStyle w:val="IndexLink"/>
              </w:rPr>
              <w:t>255</w:t>
            </w:r>
          </w:hyperlink>
        </w:p>
        <w:p>
          <w:pPr>
            <w:pStyle w:val="Contents3"/>
            <w:tabs>
              <w:tab w:val="clear" w:pos="8459"/>
              <w:tab w:val="right" w:pos="9026" w:leader="dot"/>
            </w:tabs>
            <w:rPr/>
          </w:pPr>
          <w:hyperlink w:anchor="__RefHeading___Toc2321350_3804643083">
            <w:r>
              <w:rPr>
                <w:webHidden/>
                <w:rStyle w:val="IndexLink"/>
              </w:rPr>
              <w:t>۶۷۰</w:t>
            </w:r>
            <w:r>
              <w:rPr>
                <w:rStyle w:val="IndexLink"/>
                <w:rtl w:val="true"/>
              </w:rPr>
              <w:t xml:space="preserve"> </w:t>
            </w:r>
            <w:r>
              <w:rPr>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 xml:space="preserve">تمدن چشمه على </w:t>
            </w:r>
            <w:r>
              <w:rPr>
                <w:rStyle w:val="IndexLink"/>
                <w:rtl w:val="true"/>
              </w:rPr>
              <w:t>(</w:t>
            </w:r>
            <w:r>
              <w:rPr>
                <w:rStyle w:val="IndexLink"/>
                <w:rtl w:val="true"/>
              </w:rPr>
              <w:t>فارسى</w:t>
            </w:r>
            <w:r>
              <w:rPr>
                <w:rStyle w:val="IndexLink"/>
                <w:rtl w:val="true"/>
              </w:rPr>
              <w:t>)</w:t>
              <w:tab/>
            </w:r>
            <w:r>
              <w:rPr>
                <w:rStyle w:val="IndexLink"/>
              </w:rPr>
              <w:t>255</w:t>
            </w:r>
          </w:hyperlink>
        </w:p>
        <w:p>
          <w:pPr>
            <w:pStyle w:val="Contents3"/>
            <w:tabs>
              <w:tab w:val="clear" w:pos="8459"/>
              <w:tab w:val="right" w:pos="9026" w:leader="dot"/>
            </w:tabs>
            <w:rPr/>
          </w:pPr>
          <w:hyperlink w:anchor="__RefHeading___Toc2321352_3804643083">
            <w:r>
              <w:rPr>
                <w:webHidden/>
                <w:rStyle w:val="IndexLink"/>
              </w:rPr>
              <w:t>۶۷۱</w:t>
            </w:r>
            <w:r>
              <w:rPr>
                <w:rStyle w:val="IndexLink"/>
                <w:rtl w:val="true"/>
              </w:rPr>
              <w:t xml:space="preserve"> </w:t>
            </w:r>
            <w:r>
              <w:rPr>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 xml:space="preserve">جغرافياى تاريخى رى </w:t>
            </w:r>
            <w:r>
              <w:rPr>
                <w:rStyle w:val="IndexLink"/>
                <w:rtl w:val="true"/>
              </w:rPr>
              <w:t>(</w:t>
            </w:r>
            <w:r>
              <w:rPr>
                <w:rStyle w:val="IndexLink"/>
                <w:rtl w:val="true"/>
              </w:rPr>
              <w:t>فارسى</w:t>
            </w:r>
            <w:r>
              <w:rPr>
                <w:rStyle w:val="IndexLink"/>
                <w:rtl w:val="true"/>
              </w:rPr>
              <w:t>)</w:t>
              <w:tab/>
            </w:r>
            <w:r>
              <w:rPr>
                <w:rStyle w:val="IndexLink"/>
              </w:rPr>
              <w:t>255</w:t>
            </w:r>
          </w:hyperlink>
        </w:p>
        <w:p>
          <w:pPr>
            <w:pStyle w:val="Contents3"/>
            <w:tabs>
              <w:tab w:val="clear" w:pos="8459"/>
              <w:tab w:val="right" w:pos="9026" w:leader="dot"/>
            </w:tabs>
            <w:rPr/>
          </w:pPr>
          <w:hyperlink w:anchor="__RefHeading___Toc2321354_3804643083">
            <w:r>
              <w:rPr>
                <w:webHidden/>
                <w:rStyle w:val="IndexLink"/>
              </w:rPr>
              <w:t>۶۷۲</w:t>
            </w:r>
            <w:r>
              <w:rPr>
                <w:rStyle w:val="IndexLink"/>
                <w:rtl w:val="true"/>
              </w:rPr>
              <w:t xml:space="preserve"> </w:t>
            </w:r>
            <w:r>
              <w:rPr>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 xml:space="preserve">جغرافياى تاريخى رى </w:t>
            </w:r>
            <w:r>
              <w:rPr>
                <w:rStyle w:val="IndexLink"/>
                <w:rtl w:val="true"/>
              </w:rPr>
              <w:t>(</w:t>
            </w:r>
            <w:r>
              <w:rPr>
                <w:rStyle w:val="IndexLink"/>
                <w:rtl w:val="true"/>
              </w:rPr>
              <w:t>فارسى</w:t>
            </w:r>
            <w:r>
              <w:rPr>
                <w:rStyle w:val="IndexLink"/>
                <w:rtl w:val="true"/>
              </w:rPr>
              <w:t>)</w:t>
              <w:tab/>
            </w:r>
            <w:r>
              <w:rPr>
                <w:rStyle w:val="IndexLink"/>
              </w:rPr>
              <w:t>255</w:t>
            </w:r>
          </w:hyperlink>
        </w:p>
        <w:p>
          <w:pPr>
            <w:pStyle w:val="Contents3"/>
            <w:tabs>
              <w:tab w:val="clear" w:pos="8459"/>
              <w:tab w:val="right" w:pos="9026" w:leader="dot"/>
            </w:tabs>
            <w:rPr/>
          </w:pPr>
          <w:hyperlink w:anchor="__RefHeading___Toc2321356_3804643083">
            <w:r>
              <w:rPr>
                <w:webHidden/>
                <w:rStyle w:val="IndexLink"/>
              </w:rPr>
              <w:t>۶۷۳</w:t>
            </w:r>
            <w:r>
              <w:rPr>
                <w:rStyle w:val="IndexLink"/>
                <w:rtl w:val="true"/>
              </w:rPr>
              <w:t xml:space="preserve"> </w:t>
            </w:r>
            <w:r>
              <w:rPr>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 xml:space="preserve">جوانمرد قصاب </w:t>
            </w:r>
            <w:r>
              <w:rPr>
                <w:rStyle w:val="IndexLink"/>
                <w:rtl w:val="true"/>
              </w:rPr>
              <w:t>(</w:t>
            </w:r>
            <w:r>
              <w:rPr>
                <w:rStyle w:val="IndexLink"/>
                <w:rtl w:val="true"/>
              </w:rPr>
              <w:t>فارسى</w:t>
            </w:r>
            <w:r>
              <w:rPr>
                <w:rStyle w:val="IndexLink"/>
                <w:rtl w:val="true"/>
              </w:rPr>
              <w:t>)</w:t>
              <w:tab/>
            </w:r>
            <w:r>
              <w:rPr>
                <w:rStyle w:val="IndexLink"/>
              </w:rPr>
              <w:t>255</w:t>
            </w:r>
          </w:hyperlink>
        </w:p>
        <w:p>
          <w:pPr>
            <w:pStyle w:val="Contents3"/>
            <w:tabs>
              <w:tab w:val="clear" w:pos="8459"/>
              <w:tab w:val="right" w:pos="9026" w:leader="dot"/>
            </w:tabs>
            <w:rPr/>
          </w:pPr>
          <w:hyperlink w:anchor="__RefHeading___Toc2321358_3804643083">
            <w:r>
              <w:rPr>
                <w:webHidden/>
                <w:rStyle w:val="IndexLink"/>
              </w:rPr>
              <w:t>۶۷۴</w:t>
            </w:r>
            <w:r>
              <w:rPr>
                <w:rStyle w:val="IndexLink"/>
                <w:rtl w:val="true"/>
              </w:rPr>
              <w:t xml:space="preserve"> </w:t>
            </w:r>
            <w:r>
              <w:rPr>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 xml:space="preserve">حريم باقر شهر </w:t>
            </w:r>
            <w:r>
              <w:rPr>
                <w:rStyle w:val="IndexLink"/>
                <w:rtl w:val="true"/>
              </w:rPr>
              <w:t>(</w:t>
            </w:r>
            <w:r>
              <w:rPr>
                <w:rStyle w:val="IndexLink"/>
                <w:rtl w:val="true"/>
              </w:rPr>
              <w:t>فارسى</w:t>
            </w:r>
            <w:r>
              <w:rPr>
                <w:rStyle w:val="IndexLink"/>
                <w:rtl w:val="true"/>
              </w:rPr>
              <w:t>)</w:t>
              <w:tab/>
            </w:r>
            <w:r>
              <w:rPr>
                <w:rStyle w:val="IndexLink"/>
              </w:rPr>
              <w:t>256</w:t>
            </w:r>
          </w:hyperlink>
        </w:p>
        <w:p>
          <w:pPr>
            <w:pStyle w:val="Contents3"/>
            <w:tabs>
              <w:tab w:val="clear" w:pos="8459"/>
              <w:tab w:val="right" w:pos="9026" w:leader="dot"/>
            </w:tabs>
            <w:rPr/>
          </w:pPr>
          <w:hyperlink w:anchor="__RefHeading___Toc2321360_3804643083">
            <w:r>
              <w:rPr>
                <w:webHidden/>
                <w:rStyle w:val="IndexLink"/>
              </w:rPr>
              <w:t>۶۷۵</w:t>
            </w:r>
            <w:r>
              <w:rPr>
                <w:rStyle w:val="IndexLink"/>
                <w:rtl w:val="true"/>
              </w:rPr>
              <w:t xml:space="preserve"> </w:t>
            </w:r>
            <w:r>
              <w:rPr>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 xml:space="preserve">حفارى در تلال رى </w:t>
            </w:r>
            <w:r>
              <w:rPr>
                <w:rStyle w:val="IndexLink"/>
                <w:rtl w:val="true"/>
              </w:rPr>
              <w:t>(</w:t>
            </w:r>
            <w:r>
              <w:rPr>
                <w:rStyle w:val="IndexLink"/>
                <w:rtl w:val="true"/>
              </w:rPr>
              <w:t>فارسى</w:t>
            </w:r>
            <w:r>
              <w:rPr>
                <w:rStyle w:val="IndexLink"/>
                <w:rtl w:val="true"/>
              </w:rPr>
              <w:t>)</w:t>
              <w:tab/>
            </w:r>
            <w:r>
              <w:rPr>
                <w:rStyle w:val="IndexLink"/>
              </w:rPr>
              <w:t>256</w:t>
            </w:r>
          </w:hyperlink>
        </w:p>
        <w:p>
          <w:pPr>
            <w:pStyle w:val="Contents3"/>
            <w:tabs>
              <w:tab w:val="clear" w:pos="8459"/>
              <w:tab w:val="right" w:pos="9026" w:leader="dot"/>
            </w:tabs>
            <w:rPr/>
          </w:pPr>
          <w:hyperlink w:anchor="__RefHeading___Toc2321362_3804643083">
            <w:r>
              <w:rPr>
                <w:webHidden/>
                <w:rStyle w:val="IndexLink"/>
              </w:rPr>
              <w:t>۶۷۶</w:t>
            </w:r>
            <w:r>
              <w:rPr>
                <w:rStyle w:val="IndexLink"/>
                <w:rtl w:val="true"/>
              </w:rPr>
              <w:t xml:space="preserve"> </w:t>
            </w:r>
            <w:r>
              <w:rPr>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حفظ ميراث فرهنگى و پيوند ماندگار با گذشته ها</w:t>
            </w:r>
            <w:r>
              <w:rPr>
                <w:rStyle w:val="IndexLink"/>
                <w:rtl w:val="true"/>
              </w:rPr>
              <w:t>(</w:t>
            </w:r>
            <w:r>
              <w:rPr>
                <w:rStyle w:val="IndexLink"/>
                <w:rtl w:val="true"/>
              </w:rPr>
              <w:t>فارسى</w:t>
            </w:r>
            <w:r>
              <w:rPr>
                <w:rStyle w:val="IndexLink"/>
                <w:rtl w:val="true"/>
              </w:rPr>
              <w:t>)</w:t>
              <w:tab/>
            </w:r>
            <w:r>
              <w:rPr>
                <w:rStyle w:val="IndexLink"/>
              </w:rPr>
              <w:t>256</w:t>
            </w:r>
          </w:hyperlink>
        </w:p>
        <w:p>
          <w:pPr>
            <w:pStyle w:val="Contents3"/>
            <w:tabs>
              <w:tab w:val="clear" w:pos="8459"/>
              <w:tab w:val="right" w:pos="9026" w:leader="dot"/>
            </w:tabs>
            <w:rPr/>
          </w:pPr>
          <w:hyperlink w:anchor="__RefHeading___Toc2321364_3804643083">
            <w:r>
              <w:rPr>
                <w:webHidden/>
                <w:rStyle w:val="IndexLink"/>
              </w:rPr>
              <w:t>۶۷۷</w:t>
            </w:r>
            <w:r>
              <w:rPr>
                <w:rStyle w:val="IndexLink"/>
                <w:rtl w:val="true"/>
              </w:rPr>
              <w:t xml:space="preserve"> </w:t>
            </w:r>
            <w:r>
              <w:rPr>
                <w:rStyle w:val="IndexLink"/>
                <w:rtl w:val="true"/>
              </w:rPr>
              <w:t xml:space="preserve">/ </w:t>
            </w:r>
            <w:r>
              <w:rPr>
                <w:rStyle w:val="IndexLink"/>
              </w:rPr>
              <w:t>۴۱</w:t>
            </w:r>
            <w:r>
              <w:rPr>
                <w:rStyle w:val="IndexLink"/>
                <w:rtl w:val="true"/>
              </w:rPr>
              <w:t xml:space="preserve"> </w:t>
            </w:r>
            <w:r>
              <w:rPr>
                <w:rStyle w:val="IndexLink"/>
                <w:rtl w:val="true"/>
              </w:rPr>
              <w:t xml:space="preserve">. </w:t>
            </w:r>
            <w:r>
              <w:rPr>
                <w:rStyle w:val="IndexLink"/>
                <w:rtl w:val="true"/>
              </w:rPr>
              <w:t xml:space="preserve">خرابه هاى رى </w:t>
            </w:r>
            <w:r>
              <w:rPr>
                <w:rStyle w:val="IndexLink"/>
                <w:rtl w:val="true"/>
              </w:rPr>
              <w:t>(</w:t>
            </w:r>
            <w:r>
              <w:rPr>
                <w:rStyle w:val="IndexLink"/>
                <w:rtl w:val="true"/>
              </w:rPr>
              <w:t>فارسى</w:t>
            </w:r>
            <w:r>
              <w:rPr>
                <w:rStyle w:val="IndexLink"/>
                <w:rtl w:val="true"/>
              </w:rPr>
              <w:t>)</w:t>
              <w:tab/>
            </w:r>
            <w:r>
              <w:rPr>
                <w:rStyle w:val="IndexLink"/>
              </w:rPr>
              <w:t>256</w:t>
            </w:r>
          </w:hyperlink>
        </w:p>
        <w:p>
          <w:pPr>
            <w:pStyle w:val="Contents3"/>
            <w:tabs>
              <w:tab w:val="clear" w:pos="8459"/>
              <w:tab w:val="right" w:pos="9026" w:leader="dot"/>
            </w:tabs>
            <w:rPr/>
          </w:pPr>
          <w:hyperlink w:anchor="__RefHeading___Toc2321366_3804643083">
            <w:r>
              <w:rPr>
                <w:webHidden/>
                <w:rStyle w:val="IndexLink"/>
              </w:rPr>
              <w:t>۶۷۸</w:t>
            </w:r>
            <w:r>
              <w:rPr>
                <w:rStyle w:val="IndexLink"/>
                <w:rtl w:val="true"/>
              </w:rPr>
              <w:t xml:space="preserve"> </w:t>
            </w:r>
            <w:r>
              <w:rPr>
                <w:rStyle w:val="IndexLink"/>
                <w:rtl w:val="true"/>
              </w:rPr>
              <w:t xml:space="preserve">/ </w:t>
            </w:r>
            <w:r>
              <w:rPr>
                <w:rStyle w:val="IndexLink"/>
              </w:rPr>
              <w:t>۴۲</w:t>
            </w:r>
            <w:r>
              <w:rPr>
                <w:rStyle w:val="IndexLink"/>
                <w:rtl w:val="true"/>
              </w:rPr>
              <w:t xml:space="preserve"> </w:t>
            </w:r>
            <w:r>
              <w:rPr>
                <w:rStyle w:val="IndexLink"/>
                <w:rtl w:val="true"/>
              </w:rPr>
              <w:t xml:space="preserve">. </w:t>
            </w:r>
            <w:r>
              <w:rPr>
                <w:rStyle w:val="IndexLink"/>
                <w:rtl w:val="true"/>
              </w:rPr>
              <w:t xml:space="preserve">خرابه هاى شهر رى </w:t>
            </w:r>
            <w:r>
              <w:rPr>
                <w:rStyle w:val="IndexLink"/>
                <w:rtl w:val="true"/>
              </w:rPr>
              <w:t>(</w:t>
            </w:r>
            <w:r>
              <w:rPr>
                <w:rStyle w:val="IndexLink"/>
                <w:rtl w:val="true"/>
              </w:rPr>
              <w:t>فارسى</w:t>
            </w:r>
            <w:r>
              <w:rPr>
                <w:rStyle w:val="IndexLink"/>
                <w:rtl w:val="true"/>
              </w:rPr>
              <w:t>)</w:t>
              <w:tab/>
            </w:r>
            <w:r>
              <w:rPr>
                <w:rStyle w:val="IndexLink"/>
              </w:rPr>
              <w:t>257</w:t>
            </w:r>
          </w:hyperlink>
        </w:p>
        <w:p>
          <w:pPr>
            <w:pStyle w:val="Contents3"/>
            <w:tabs>
              <w:tab w:val="clear" w:pos="8459"/>
              <w:tab w:val="right" w:pos="9026" w:leader="dot"/>
            </w:tabs>
            <w:rPr/>
          </w:pPr>
          <w:hyperlink w:anchor="__RefHeading___Toc2321368_3804643083">
            <w:r>
              <w:rPr>
                <w:webHidden/>
                <w:rStyle w:val="IndexLink"/>
              </w:rPr>
              <w:t>۶۷۹</w:t>
            </w:r>
            <w:r>
              <w:rPr>
                <w:rStyle w:val="IndexLink"/>
                <w:rtl w:val="true"/>
              </w:rPr>
              <w:t xml:space="preserve"> </w:t>
            </w:r>
            <w:r>
              <w:rPr>
                <w:rStyle w:val="IndexLink"/>
                <w:rtl w:val="true"/>
              </w:rPr>
              <w:t xml:space="preserve">/ </w:t>
            </w:r>
            <w:r>
              <w:rPr>
                <w:rStyle w:val="IndexLink"/>
              </w:rPr>
              <w:t>۴۳</w:t>
            </w:r>
            <w:r>
              <w:rPr>
                <w:rStyle w:val="IndexLink"/>
                <w:rtl w:val="true"/>
              </w:rPr>
              <w:t xml:space="preserve"> </w:t>
            </w:r>
            <w:r>
              <w:rPr>
                <w:rStyle w:val="IndexLink"/>
                <w:rtl w:val="true"/>
              </w:rPr>
              <w:t xml:space="preserve">. </w:t>
            </w:r>
            <w:r>
              <w:rPr>
                <w:rStyle w:val="IndexLink"/>
                <w:rtl w:val="true"/>
              </w:rPr>
              <w:t xml:space="preserve">داستان برج طغرل </w:t>
            </w:r>
            <w:r>
              <w:rPr>
                <w:rStyle w:val="IndexLink"/>
                <w:rtl w:val="true"/>
              </w:rPr>
              <w:t>(</w:t>
            </w:r>
            <w:r>
              <w:rPr>
                <w:rStyle w:val="IndexLink"/>
                <w:rtl w:val="true"/>
              </w:rPr>
              <w:t>فارسى</w:t>
            </w:r>
            <w:r>
              <w:rPr>
                <w:rStyle w:val="IndexLink"/>
                <w:rtl w:val="true"/>
              </w:rPr>
              <w:t>)</w:t>
              <w:tab/>
            </w:r>
            <w:r>
              <w:rPr>
                <w:rStyle w:val="IndexLink"/>
              </w:rPr>
              <w:t>257</w:t>
            </w:r>
          </w:hyperlink>
        </w:p>
        <w:p>
          <w:pPr>
            <w:pStyle w:val="Contents3"/>
            <w:tabs>
              <w:tab w:val="clear" w:pos="8459"/>
              <w:tab w:val="right" w:pos="9026" w:leader="dot"/>
            </w:tabs>
            <w:rPr/>
          </w:pPr>
          <w:hyperlink w:anchor="__RefHeading___Toc2321370_3804643083">
            <w:r>
              <w:rPr>
                <w:webHidden/>
                <w:rStyle w:val="IndexLink"/>
              </w:rPr>
              <w:t>۶۸۰</w:t>
            </w:r>
            <w:r>
              <w:rPr>
                <w:rStyle w:val="IndexLink"/>
                <w:rtl w:val="true"/>
              </w:rPr>
              <w:t xml:space="preserve"> </w:t>
            </w:r>
            <w:r>
              <w:rPr>
                <w:rStyle w:val="IndexLink"/>
                <w:rtl w:val="true"/>
              </w:rPr>
              <w:t xml:space="preserve">/ </w:t>
            </w:r>
            <w:r>
              <w:rPr>
                <w:rStyle w:val="IndexLink"/>
              </w:rPr>
              <w:t>۴۴</w:t>
            </w:r>
            <w:r>
              <w:rPr>
                <w:rStyle w:val="IndexLink"/>
                <w:rtl w:val="true"/>
              </w:rPr>
              <w:t xml:space="preserve"> </w:t>
            </w:r>
            <w:r>
              <w:rPr>
                <w:rStyle w:val="IndexLink"/>
                <w:rtl w:val="true"/>
              </w:rPr>
              <w:t xml:space="preserve">. </w:t>
            </w:r>
            <w:r>
              <w:rPr>
                <w:rStyle w:val="IndexLink"/>
                <w:rtl w:val="true"/>
              </w:rPr>
              <w:t xml:space="preserve">دانشمندان رازى </w:t>
            </w:r>
            <w:r>
              <w:rPr>
                <w:rStyle w:val="IndexLink"/>
                <w:rtl w:val="true"/>
              </w:rPr>
              <w:t>(</w:t>
            </w:r>
            <w:r>
              <w:rPr>
                <w:rStyle w:val="IndexLink"/>
                <w:rtl w:val="true"/>
              </w:rPr>
              <w:t>فارسى</w:t>
            </w:r>
            <w:r>
              <w:rPr>
                <w:rStyle w:val="IndexLink"/>
                <w:rtl w:val="true"/>
              </w:rPr>
              <w:t>)</w:t>
              <w:tab/>
            </w:r>
            <w:r>
              <w:rPr>
                <w:rStyle w:val="IndexLink"/>
              </w:rPr>
              <w:t>257</w:t>
            </w:r>
          </w:hyperlink>
        </w:p>
        <w:p>
          <w:pPr>
            <w:pStyle w:val="Contents3"/>
            <w:tabs>
              <w:tab w:val="clear" w:pos="8459"/>
              <w:tab w:val="right" w:pos="9026" w:leader="dot"/>
            </w:tabs>
            <w:rPr/>
          </w:pPr>
          <w:hyperlink w:anchor="__RefHeading___Toc2321372_3804643083">
            <w:r>
              <w:rPr>
                <w:webHidden/>
                <w:rStyle w:val="IndexLink"/>
              </w:rPr>
              <w:t>۶۸۱</w:t>
            </w:r>
            <w:r>
              <w:rPr>
                <w:rStyle w:val="IndexLink"/>
                <w:rtl w:val="true"/>
              </w:rPr>
              <w:t xml:space="preserve"> </w:t>
            </w:r>
            <w:r>
              <w:rPr>
                <w:rStyle w:val="IndexLink"/>
                <w:rtl w:val="true"/>
              </w:rPr>
              <w:t xml:space="preserve">/ </w:t>
            </w:r>
            <w:r>
              <w:rPr>
                <w:rStyle w:val="IndexLink"/>
              </w:rPr>
              <w:t>۴۵</w:t>
            </w:r>
            <w:r>
              <w:rPr>
                <w:rStyle w:val="IndexLink"/>
                <w:rtl w:val="true"/>
              </w:rPr>
              <w:t xml:space="preserve"> </w:t>
            </w:r>
            <w:r>
              <w:rPr>
                <w:rStyle w:val="IndexLink"/>
                <w:rtl w:val="true"/>
              </w:rPr>
              <w:t xml:space="preserve">. </w:t>
            </w:r>
            <w:r>
              <w:rPr>
                <w:rStyle w:val="IndexLink"/>
                <w:rtl w:val="true"/>
              </w:rPr>
              <w:t xml:space="preserve">دفينه رى </w:t>
            </w:r>
            <w:r>
              <w:rPr>
                <w:rStyle w:val="IndexLink"/>
                <w:rtl w:val="true"/>
              </w:rPr>
              <w:t>(</w:t>
            </w:r>
            <w:r>
              <w:rPr>
                <w:rStyle w:val="IndexLink"/>
                <w:rtl w:val="true"/>
              </w:rPr>
              <w:t>فارسى</w:t>
            </w:r>
            <w:r>
              <w:rPr>
                <w:rStyle w:val="IndexLink"/>
                <w:rtl w:val="true"/>
              </w:rPr>
              <w:t>)</w:t>
              <w:tab/>
            </w:r>
            <w:r>
              <w:rPr>
                <w:rStyle w:val="IndexLink"/>
              </w:rPr>
              <w:t>257</w:t>
            </w:r>
          </w:hyperlink>
        </w:p>
        <w:p>
          <w:pPr>
            <w:pStyle w:val="Contents3"/>
            <w:tabs>
              <w:tab w:val="clear" w:pos="8459"/>
              <w:tab w:val="right" w:pos="9026" w:leader="dot"/>
            </w:tabs>
            <w:rPr/>
          </w:pPr>
          <w:hyperlink w:anchor="__RefHeading___Toc2321374_3804643083">
            <w:r>
              <w:rPr>
                <w:webHidden/>
                <w:rStyle w:val="IndexLink"/>
              </w:rPr>
              <w:t>۶۸۲</w:t>
            </w:r>
            <w:r>
              <w:rPr>
                <w:rStyle w:val="IndexLink"/>
                <w:rtl w:val="true"/>
              </w:rPr>
              <w:t xml:space="preserve"> </w:t>
            </w:r>
            <w:r>
              <w:rPr>
                <w:rStyle w:val="IndexLink"/>
                <w:rtl w:val="true"/>
              </w:rPr>
              <w:t xml:space="preserve">/ </w:t>
            </w:r>
            <w:r>
              <w:rPr>
                <w:rStyle w:val="IndexLink"/>
              </w:rPr>
              <w:t>۴۶</w:t>
            </w:r>
            <w:r>
              <w:rPr>
                <w:rStyle w:val="IndexLink"/>
                <w:rtl w:val="true"/>
              </w:rPr>
              <w:t xml:space="preserve"> </w:t>
            </w:r>
            <w:r>
              <w:rPr>
                <w:rStyle w:val="IndexLink"/>
                <w:rtl w:val="true"/>
              </w:rPr>
              <w:t xml:space="preserve">. </w:t>
            </w:r>
            <w:r>
              <w:rPr>
                <w:rStyle w:val="IndexLink"/>
                <w:rtl w:val="true"/>
              </w:rPr>
              <w:t xml:space="preserve">دو فرمان مربوط به شهر رى </w:t>
            </w:r>
            <w:r>
              <w:rPr>
                <w:rStyle w:val="IndexLink"/>
                <w:rtl w:val="true"/>
              </w:rPr>
              <w:t>(</w:t>
            </w:r>
            <w:r>
              <w:rPr>
                <w:rStyle w:val="IndexLink"/>
                <w:rtl w:val="true"/>
              </w:rPr>
              <w:t>فارسى</w:t>
            </w:r>
            <w:r>
              <w:rPr>
                <w:rStyle w:val="IndexLink"/>
                <w:rtl w:val="true"/>
              </w:rPr>
              <w:t>)</w:t>
              <w:tab/>
            </w:r>
            <w:r>
              <w:rPr>
                <w:rStyle w:val="IndexLink"/>
              </w:rPr>
              <w:t>258</w:t>
            </w:r>
          </w:hyperlink>
        </w:p>
        <w:p>
          <w:pPr>
            <w:pStyle w:val="Contents3"/>
            <w:tabs>
              <w:tab w:val="clear" w:pos="8459"/>
              <w:tab w:val="right" w:pos="9026" w:leader="dot"/>
            </w:tabs>
            <w:rPr/>
          </w:pPr>
          <w:hyperlink w:anchor="__RefHeading___Toc2321376_3804643083">
            <w:r>
              <w:rPr>
                <w:webHidden/>
                <w:rStyle w:val="IndexLink"/>
              </w:rPr>
              <w:t>۶۸۳</w:t>
            </w:r>
            <w:r>
              <w:rPr>
                <w:rStyle w:val="IndexLink"/>
                <w:rtl w:val="true"/>
              </w:rPr>
              <w:t xml:space="preserve"> </w:t>
            </w:r>
            <w:r>
              <w:rPr>
                <w:rStyle w:val="IndexLink"/>
                <w:rtl w:val="true"/>
              </w:rPr>
              <w:t xml:space="preserve">/ </w:t>
            </w:r>
            <w:r>
              <w:rPr>
                <w:rStyle w:val="IndexLink"/>
              </w:rPr>
              <w:t>۴۷</w:t>
            </w:r>
            <w:r>
              <w:rPr>
                <w:rStyle w:val="IndexLink"/>
                <w:rtl w:val="true"/>
              </w:rPr>
              <w:t xml:space="preserve"> </w:t>
            </w:r>
            <w:r>
              <w:rPr>
                <w:rStyle w:val="IndexLink"/>
                <w:rtl w:val="true"/>
              </w:rPr>
              <w:t xml:space="preserve">. </w:t>
            </w:r>
            <w:r>
              <w:rPr>
                <w:rStyle w:val="IndexLink"/>
                <w:rtl w:val="true"/>
              </w:rPr>
              <w:t xml:space="preserve">رجال رى در كتاب النقض </w:t>
            </w:r>
            <w:r>
              <w:rPr>
                <w:rStyle w:val="IndexLink"/>
                <w:rtl w:val="true"/>
              </w:rPr>
              <w:t>(</w:t>
            </w:r>
            <w:r>
              <w:rPr>
                <w:rStyle w:val="IndexLink"/>
                <w:rtl w:val="true"/>
              </w:rPr>
              <w:t>فارسى</w:t>
            </w:r>
            <w:r>
              <w:rPr>
                <w:rStyle w:val="IndexLink"/>
                <w:rtl w:val="true"/>
              </w:rPr>
              <w:t>)</w:t>
              <w:tab/>
            </w:r>
            <w:r>
              <w:rPr>
                <w:rStyle w:val="IndexLink"/>
              </w:rPr>
              <w:t>258</w:t>
            </w:r>
          </w:hyperlink>
        </w:p>
        <w:p>
          <w:pPr>
            <w:pStyle w:val="Contents3"/>
            <w:tabs>
              <w:tab w:val="clear" w:pos="8459"/>
              <w:tab w:val="right" w:pos="9026" w:leader="dot"/>
            </w:tabs>
            <w:rPr/>
          </w:pPr>
          <w:hyperlink w:anchor="__RefHeading___Toc2321378_3804643083">
            <w:r>
              <w:rPr>
                <w:webHidden/>
                <w:rStyle w:val="IndexLink"/>
              </w:rPr>
              <w:t>۶۸۴</w:t>
            </w:r>
            <w:r>
              <w:rPr>
                <w:rStyle w:val="IndexLink"/>
                <w:rtl w:val="true"/>
              </w:rPr>
              <w:t xml:space="preserve"> </w:t>
            </w:r>
            <w:r>
              <w:rPr>
                <w:rStyle w:val="IndexLink"/>
                <w:rtl w:val="true"/>
              </w:rPr>
              <w:t xml:space="preserve">/ </w:t>
            </w:r>
            <w:r>
              <w:rPr>
                <w:rStyle w:val="IndexLink"/>
              </w:rPr>
              <w:t>۴۸</w:t>
            </w:r>
            <w:r>
              <w:rPr>
                <w:rStyle w:val="IndexLink"/>
                <w:rtl w:val="true"/>
              </w:rPr>
              <w:t xml:space="preserve"> </w:t>
            </w:r>
            <w:r>
              <w:rPr>
                <w:rStyle w:val="IndexLink"/>
                <w:rtl w:val="true"/>
              </w:rPr>
              <w:t xml:space="preserve">. </w:t>
            </w:r>
            <w:r>
              <w:rPr>
                <w:rStyle w:val="IndexLink"/>
                <w:rtl w:val="true"/>
              </w:rPr>
              <w:t xml:space="preserve">رساله در تحقيق از آثار كوه سرسره </w:t>
            </w:r>
            <w:r>
              <w:rPr>
                <w:rStyle w:val="IndexLink"/>
                <w:rtl w:val="true"/>
              </w:rPr>
              <w:t>(</w:t>
            </w:r>
            <w:r>
              <w:rPr>
                <w:rStyle w:val="IndexLink"/>
                <w:rtl w:val="true"/>
              </w:rPr>
              <w:t>فارسى</w:t>
            </w:r>
            <w:r>
              <w:rPr>
                <w:rStyle w:val="IndexLink"/>
                <w:rtl w:val="true"/>
              </w:rPr>
              <w:t>)</w:t>
              <w:tab/>
            </w:r>
            <w:r>
              <w:rPr>
                <w:rStyle w:val="IndexLink"/>
              </w:rPr>
              <w:t>258</w:t>
            </w:r>
          </w:hyperlink>
        </w:p>
        <w:p>
          <w:pPr>
            <w:pStyle w:val="Contents3"/>
            <w:tabs>
              <w:tab w:val="clear" w:pos="8459"/>
              <w:tab w:val="right" w:pos="9026" w:leader="dot"/>
            </w:tabs>
            <w:rPr/>
          </w:pPr>
          <w:hyperlink w:anchor="__RefHeading___Toc2321380_3804643083">
            <w:r>
              <w:rPr>
                <w:webHidden/>
                <w:rStyle w:val="IndexLink"/>
              </w:rPr>
              <w:t>۶۸۵</w:t>
            </w:r>
            <w:r>
              <w:rPr>
                <w:rStyle w:val="IndexLink"/>
                <w:rtl w:val="true"/>
              </w:rPr>
              <w:t xml:space="preserve"> </w:t>
            </w:r>
            <w:r>
              <w:rPr>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tl w:val="true"/>
              </w:rPr>
              <w:t xml:space="preserve">رساله در تحقيق از برج طغرل </w:t>
            </w:r>
            <w:r>
              <w:rPr>
                <w:rStyle w:val="IndexLink"/>
                <w:rtl w:val="true"/>
              </w:rPr>
              <w:t>(</w:t>
            </w:r>
            <w:r>
              <w:rPr>
                <w:rStyle w:val="IndexLink"/>
                <w:rtl w:val="true"/>
              </w:rPr>
              <w:t>فارسى</w:t>
            </w:r>
            <w:r>
              <w:rPr>
                <w:rStyle w:val="IndexLink"/>
                <w:rtl w:val="true"/>
              </w:rPr>
              <w:t>)</w:t>
              <w:tab/>
            </w:r>
            <w:r>
              <w:rPr>
                <w:rStyle w:val="IndexLink"/>
              </w:rPr>
              <w:t>259</w:t>
            </w:r>
          </w:hyperlink>
        </w:p>
        <w:p>
          <w:pPr>
            <w:pStyle w:val="Contents3"/>
            <w:tabs>
              <w:tab w:val="clear" w:pos="8459"/>
              <w:tab w:val="right" w:pos="9026" w:leader="dot"/>
            </w:tabs>
            <w:rPr/>
          </w:pPr>
          <w:hyperlink w:anchor="__RefHeading___Toc2321382_3804643083">
            <w:r>
              <w:rPr>
                <w:webHidden/>
                <w:rStyle w:val="IndexLink"/>
              </w:rPr>
              <w:t>۶۸۶</w:t>
            </w:r>
            <w:r>
              <w:rPr>
                <w:rStyle w:val="IndexLink"/>
                <w:rtl w:val="true"/>
              </w:rPr>
              <w:t xml:space="preserve"> </w:t>
            </w:r>
            <w:r>
              <w:rPr>
                <w:rStyle w:val="IndexLink"/>
                <w:rtl w:val="true"/>
              </w:rPr>
              <w:t xml:space="preserve">/ </w:t>
            </w:r>
            <w:r>
              <w:rPr>
                <w:rStyle w:val="IndexLink"/>
              </w:rPr>
              <w:t>۵۰</w:t>
            </w:r>
            <w:r>
              <w:rPr>
                <w:rStyle w:val="IndexLink"/>
                <w:rtl w:val="true"/>
              </w:rPr>
              <w:t xml:space="preserve"> </w:t>
            </w:r>
            <w:r>
              <w:rPr>
                <w:rStyle w:val="IndexLink"/>
                <w:rtl w:val="true"/>
              </w:rPr>
              <w:t xml:space="preserve">. </w:t>
            </w:r>
            <w:r>
              <w:rPr>
                <w:rStyle w:val="IndexLink"/>
                <w:rtl w:val="true"/>
              </w:rPr>
              <w:t xml:space="preserve">رغه </w:t>
            </w:r>
            <w:r>
              <w:rPr>
                <w:rStyle w:val="IndexLink"/>
                <w:rtl w:val="true"/>
              </w:rPr>
              <w:t>(</w:t>
            </w:r>
            <w:r>
              <w:rPr>
                <w:rStyle w:val="IndexLink"/>
                <w:rtl w:val="true"/>
              </w:rPr>
              <w:t>رى</w:t>
            </w:r>
            <w:r>
              <w:rPr>
                <w:rStyle w:val="IndexLink"/>
                <w:rtl w:val="true"/>
              </w:rPr>
              <w:t xml:space="preserve">) </w:t>
            </w:r>
            <w:r>
              <w:rPr>
                <w:rStyle w:val="IndexLink"/>
                <w:rtl w:val="true"/>
              </w:rPr>
              <w:t xml:space="preserve">زادگاه مادر زرتشت </w:t>
            </w:r>
            <w:r>
              <w:rPr>
                <w:rStyle w:val="IndexLink"/>
                <w:rtl w:val="true"/>
              </w:rPr>
              <w:t>(</w:t>
            </w:r>
            <w:r>
              <w:rPr>
                <w:rStyle w:val="IndexLink"/>
                <w:rtl w:val="true"/>
              </w:rPr>
              <w:t>فارسى</w:t>
            </w:r>
            <w:r>
              <w:rPr>
                <w:rStyle w:val="IndexLink"/>
                <w:rtl w:val="true"/>
              </w:rPr>
              <w:t>)</w:t>
              <w:tab/>
            </w:r>
            <w:r>
              <w:rPr>
                <w:rStyle w:val="IndexLink"/>
              </w:rPr>
              <w:t>259</w:t>
            </w:r>
          </w:hyperlink>
        </w:p>
        <w:p>
          <w:pPr>
            <w:pStyle w:val="Contents3"/>
            <w:tabs>
              <w:tab w:val="clear" w:pos="8459"/>
              <w:tab w:val="right" w:pos="9026" w:leader="dot"/>
            </w:tabs>
            <w:rPr/>
          </w:pPr>
          <w:hyperlink w:anchor="__RefHeading___Toc2321384_3804643083">
            <w:r>
              <w:rPr>
                <w:webHidden/>
                <w:rStyle w:val="IndexLink"/>
              </w:rPr>
              <w:t>۶۸۷</w:t>
            </w:r>
            <w:r>
              <w:rPr>
                <w:rStyle w:val="IndexLink"/>
                <w:rtl w:val="true"/>
              </w:rPr>
              <w:t xml:space="preserve"> </w:t>
            </w:r>
            <w:r>
              <w:rPr>
                <w:rStyle w:val="IndexLink"/>
                <w:rtl w:val="true"/>
              </w:rPr>
              <w:t xml:space="preserve">/ </w:t>
            </w:r>
            <w:r>
              <w:rPr>
                <w:rStyle w:val="IndexLink"/>
              </w:rPr>
              <w:t>۵۱</w:t>
            </w:r>
            <w:r>
              <w:rPr>
                <w:rStyle w:val="IndexLink"/>
                <w:rtl w:val="true"/>
              </w:rPr>
              <w:t xml:space="preserve"> </w:t>
            </w:r>
            <w:r>
              <w:rPr>
                <w:rStyle w:val="IndexLink"/>
                <w:rtl w:val="true"/>
              </w:rPr>
              <w:t xml:space="preserve">. </w:t>
            </w:r>
            <w:r>
              <w:rPr>
                <w:rStyle w:val="IndexLink"/>
                <w:rtl w:val="true"/>
              </w:rPr>
              <w:t xml:space="preserve">روز باشكوه رى </w:t>
            </w:r>
            <w:r>
              <w:rPr>
                <w:rStyle w:val="IndexLink"/>
                <w:rtl w:val="true"/>
              </w:rPr>
              <w:t>(</w:t>
            </w:r>
            <w:r>
              <w:rPr>
                <w:rStyle w:val="IndexLink"/>
                <w:rtl w:val="true"/>
              </w:rPr>
              <w:t>فارسى</w:t>
            </w:r>
            <w:r>
              <w:rPr>
                <w:rStyle w:val="IndexLink"/>
                <w:rtl w:val="true"/>
              </w:rPr>
              <w:t>)</w:t>
              <w:tab/>
            </w:r>
            <w:r>
              <w:rPr>
                <w:rStyle w:val="IndexLink"/>
              </w:rPr>
              <w:t>259</w:t>
            </w:r>
          </w:hyperlink>
        </w:p>
        <w:p>
          <w:pPr>
            <w:pStyle w:val="Contents3"/>
            <w:tabs>
              <w:tab w:val="clear" w:pos="8459"/>
              <w:tab w:val="right" w:pos="9026" w:leader="dot"/>
            </w:tabs>
            <w:rPr/>
          </w:pPr>
          <w:hyperlink w:anchor="__RefHeading___Toc2321386_3804643083">
            <w:r>
              <w:rPr>
                <w:webHidden/>
                <w:rStyle w:val="IndexLink"/>
              </w:rPr>
              <w:t>۶۸۸</w:t>
            </w:r>
            <w:r>
              <w:rPr>
                <w:rStyle w:val="IndexLink"/>
                <w:rtl w:val="true"/>
              </w:rPr>
              <w:t xml:space="preserve"> </w:t>
            </w:r>
            <w:r>
              <w:rPr>
                <w:rStyle w:val="IndexLink"/>
                <w:rtl w:val="true"/>
              </w:rPr>
              <w:t xml:space="preserve">/ </w:t>
            </w:r>
            <w:r>
              <w:rPr>
                <w:rStyle w:val="IndexLink"/>
              </w:rPr>
              <w:t>۵۲</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w:t>
            </w:r>
            <w:r>
              <w:rPr>
                <w:rStyle w:val="IndexLink"/>
                <w:rtl w:val="true"/>
              </w:rPr>
              <w:t>فارسى</w:t>
            </w:r>
            <w:r>
              <w:rPr>
                <w:rStyle w:val="IndexLink"/>
                <w:rtl w:val="true"/>
              </w:rPr>
              <w:t>)</w:t>
              <w:tab/>
            </w:r>
            <w:r>
              <w:rPr>
                <w:rStyle w:val="IndexLink"/>
              </w:rPr>
              <w:t>259</w:t>
            </w:r>
          </w:hyperlink>
        </w:p>
        <w:p>
          <w:pPr>
            <w:pStyle w:val="Contents3"/>
            <w:tabs>
              <w:tab w:val="clear" w:pos="8459"/>
              <w:tab w:val="right" w:pos="9026" w:leader="dot"/>
            </w:tabs>
            <w:rPr/>
          </w:pPr>
          <w:hyperlink w:anchor="__RefHeading___Toc2321388_3804643083">
            <w:r>
              <w:rPr>
                <w:webHidden/>
                <w:rStyle w:val="IndexLink"/>
              </w:rPr>
              <w:t>۶۸۹</w:t>
            </w:r>
            <w:r>
              <w:rPr>
                <w:rStyle w:val="IndexLink"/>
                <w:rtl w:val="true"/>
              </w:rPr>
              <w:t xml:space="preserve"> </w:t>
            </w:r>
            <w:r>
              <w:rPr>
                <w:rStyle w:val="IndexLink"/>
                <w:rtl w:val="true"/>
              </w:rPr>
              <w:t xml:space="preserve">/ </w:t>
            </w:r>
            <w:r>
              <w:rPr>
                <w:rStyle w:val="IndexLink"/>
              </w:rPr>
              <w:t>۵۳</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w:t>
            </w:r>
            <w:r>
              <w:rPr>
                <w:rStyle w:val="IndexLink"/>
                <w:rtl w:val="true"/>
              </w:rPr>
              <w:t>فارسى</w:t>
            </w:r>
            <w:r>
              <w:rPr>
                <w:rStyle w:val="IndexLink"/>
                <w:rtl w:val="true"/>
              </w:rPr>
              <w:t>)</w:t>
              <w:tab/>
            </w:r>
            <w:r>
              <w:rPr>
                <w:rStyle w:val="IndexLink"/>
              </w:rPr>
              <w:t>260</w:t>
            </w:r>
          </w:hyperlink>
        </w:p>
        <w:p>
          <w:pPr>
            <w:pStyle w:val="Contents3"/>
            <w:tabs>
              <w:tab w:val="clear" w:pos="8459"/>
              <w:tab w:val="right" w:pos="9026" w:leader="dot"/>
            </w:tabs>
            <w:rPr/>
          </w:pPr>
          <w:hyperlink w:anchor="__RefHeading___Toc2321390_3804643083">
            <w:r>
              <w:rPr>
                <w:webHidden/>
                <w:rStyle w:val="IndexLink"/>
              </w:rPr>
              <w:t>۶۹۰</w:t>
            </w:r>
            <w:r>
              <w:rPr>
                <w:rStyle w:val="IndexLink"/>
                <w:rtl w:val="true"/>
              </w:rPr>
              <w:t xml:space="preserve"> </w:t>
            </w:r>
            <w:r>
              <w:rPr>
                <w:rStyle w:val="IndexLink"/>
                <w:rtl w:val="true"/>
              </w:rPr>
              <w:t xml:space="preserve">/ </w:t>
            </w:r>
            <w:r>
              <w:rPr>
                <w:rStyle w:val="IndexLink"/>
              </w:rPr>
              <w:t>۵۴</w:t>
            </w:r>
            <w:r>
              <w:rPr>
                <w:rStyle w:val="IndexLink"/>
                <w:rtl w:val="true"/>
              </w:rPr>
              <w:t xml:space="preserve"> </w:t>
            </w:r>
            <w:r>
              <w:rPr>
                <w:rStyle w:val="IndexLink"/>
                <w:rtl w:val="true"/>
              </w:rPr>
              <w:t xml:space="preserve">. </w:t>
            </w:r>
            <w:r>
              <w:rPr>
                <w:rStyle w:val="IndexLink"/>
                <w:rtl w:val="true"/>
              </w:rPr>
              <w:t xml:space="preserve">رى ـ رغه </w:t>
            </w:r>
            <w:r>
              <w:rPr>
                <w:rStyle w:val="IndexLink"/>
                <w:rtl w:val="true"/>
              </w:rPr>
              <w:t>(</w:t>
            </w:r>
            <w:r>
              <w:rPr>
                <w:rStyle w:val="IndexLink"/>
                <w:rtl w:val="true"/>
              </w:rPr>
              <w:t>فارسى</w:t>
            </w:r>
            <w:r>
              <w:rPr>
                <w:rStyle w:val="IndexLink"/>
                <w:rtl w:val="true"/>
              </w:rPr>
              <w:t>)</w:t>
              <w:tab/>
            </w:r>
            <w:r>
              <w:rPr>
                <w:rStyle w:val="IndexLink"/>
              </w:rPr>
              <w:t>260</w:t>
            </w:r>
          </w:hyperlink>
        </w:p>
        <w:p>
          <w:pPr>
            <w:pStyle w:val="Contents3"/>
            <w:tabs>
              <w:tab w:val="clear" w:pos="8459"/>
              <w:tab w:val="right" w:pos="9026" w:leader="dot"/>
            </w:tabs>
            <w:rPr/>
          </w:pPr>
          <w:hyperlink w:anchor="__RefHeading___Toc2321392_3804643083">
            <w:r>
              <w:rPr>
                <w:webHidden/>
                <w:rStyle w:val="IndexLink"/>
              </w:rPr>
              <w:t>۶۹۱</w:t>
            </w:r>
            <w:r>
              <w:rPr>
                <w:rStyle w:val="IndexLink"/>
                <w:rtl w:val="true"/>
              </w:rPr>
              <w:t xml:space="preserve"> </w:t>
            </w:r>
            <w:r>
              <w:rPr>
                <w:rStyle w:val="IndexLink"/>
                <w:rtl w:val="true"/>
              </w:rPr>
              <w:t xml:space="preserve">/ </w:t>
            </w:r>
            <w:r>
              <w:rPr>
                <w:rStyle w:val="IndexLink"/>
              </w:rPr>
              <w:t>۵۵</w:t>
            </w:r>
            <w:r>
              <w:rPr>
                <w:rStyle w:val="IndexLink"/>
                <w:rtl w:val="true"/>
              </w:rPr>
              <w:t xml:space="preserve"> </w:t>
            </w:r>
            <w:r>
              <w:rPr>
                <w:rStyle w:val="IndexLink"/>
                <w:rtl w:val="true"/>
              </w:rPr>
              <w:t xml:space="preserve">. </w:t>
            </w:r>
            <w:r>
              <w:rPr>
                <w:rStyle w:val="IndexLink"/>
                <w:rtl w:val="true"/>
              </w:rPr>
              <w:t xml:space="preserve">رى از ديرباز تاكنون </w:t>
            </w:r>
            <w:r>
              <w:rPr>
                <w:rStyle w:val="IndexLink"/>
                <w:rtl w:val="true"/>
              </w:rPr>
              <w:t>(</w:t>
            </w:r>
            <w:r>
              <w:rPr>
                <w:rStyle w:val="IndexLink"/>
                <w:rtl w:val="true"/>
              </w:rPr>
              <w:t>فارسى</w:t>
            </w:r>
            <w:r>
              <w:rPr>
                <w:rStyle w:val="IndexLink"/>
                <w:rtl w:val="true"/>
              </w:rPr>
              <w:t>)</w:t>
              <w:tab/>
            </w:r>
            <w:r>
              <w:rPr>
                <w:rStyle w:val="IndexLink"/>
              </w:rPr>
              <w:t>260</w:t>
            </w:r>
          </w:hyperlink>
        </w:p>
        <w:p>
          <w:pPr>
            <w:pStyle w:val="Contents3"/>
            <w:tabs>
              <w:tab w:val="clear" w:pos="8459"/>
              <w:tab w:val="right" w:pos="9026" w:leader="dot"/>
            </w:tabs>
            <w:rPr/>
          </w:pPr>
          <w:hyperlink w:anchor="__RefHeading___Toc2321394_3804643083">
            <w:r>
              <w:rPr>
                <w:webHidden/>
                <w:rStyle w:val="IndexLink"/>
              </w:rPr>
              <w:t>۶۹۲</w:t>
            </w:r>
            <w:r>
              <w:rPr>
                <w:rStyle w:val="IndexLink"/>
                <w:rtl w:val="true"/>
              </w:rPr>
              <w:t xml:space="preserve"> </w:t>
            </w:r>
            <w:r>
              <w:rPr>
                <w:rStyle w:val="IndexLink"/>
                <w:rtl w:val="true"/>
              </w:rPr>
              <w:t xml:space="preserve">/ </w:t>
            </w:r>
            <w:r>
              <w:rPr>
                <w:rStyle w:val="IndexLink"/>
              </w:rPr>
              <w:t>۵۶</w:t>
            </w:r>
            <w:r>
              <w:rPr>
                <w:rStyle w:val="IndexLink"/>
                <w:rtl w:val="true"/>
              </w:rPr>
              <w:t xml:space="preserve"> </w:t>
            </w:r>
            <w:r>
              <w:rPr>
                <w:rStyle w:val="IndexLink"/>
                <w:rtl w:val="true"/>
              </w:rPr>
              <w:t xml:space="preserve">. </w:t>
            </w:r>
            <w:r>
              <w:rPr>
                <w:rStyle w:val="IndexLink"/>
                <w:rtl w:val="true"/>
              </w:rPr>
              <w:t xml:space="preserve">رى از صدر اسلام تا يورش مغول </w:t>
            </w:r>
            <w:r>
              <w:rPr>
                <w:rStyle w:val="IndexLink"/>
                <w:rtl w:val="true"/>
              </w:rPr>
              <w:t>(</w:t>
            </w:r>
            <w:r>
              <w:rPr>
                <w:rStyle w:val="IndexLink"/>
                <w:rtl w:val="true"/>
              </w:rPr>
              <w:t>فارسى</w:t>
            </w:r>
            <w:r>
              <w:rPr>
                <w:rStyle w:val="IndexLink"/>
                <w:rtl w:val="true"/>
              </w:rPr>
              <w:t>)</w:t>
              <w:tab/>
            </w:r>
            <w:r>
              <w:rPr>
                <w:rStyle w:val="IndexLink"/>
              </w:rPr>
              <w:t>261</w:t>
            </w:r>
          </w:hyperlink>
        </w:p>
        <w:p>
          <w:pPr>
            <w:pStyle w:val="Contents3"/>
            <w:tabs>
              <w:tab w:val="clear" w:pos="8459"/>
              <w:tab w:val="right" w:pos="9026" w:leader="dot"/>
            </w:tabs>
            <w:rPr/>
          </w:pPr>
          <w:hyperlink w:anchor="__RefHeading___Toc2321396_3804643083">
            <w:r>
              <w:rPr>
                <w:webHidden/>
                <w:rStyle w:val="IndexLink"/>
              </w:rPr>
              <w:t>۶۹۳</w:t>
            </w:r>
            <w:r>
              <w:rPr>
                <w:rStyle w:val="IndexLink"/>
                <w:rtl w:val="true"/>
              </w:rPr>
              <w:t xml:space="preserve"> </w:t>
            </w:r>
            <w:r>
              <w:rPr>
                <w:rStyle w:val="IndexLink"/>
                <w:rtl w:val="true"/>
              </w:rPr>
              <w:t xml:space="preserve">/ </w:t>
            </w:r>
            <w:r>
              <w:rPr>
                <w:rStyle w:val="IndexLink"/>
              </w:rPr>
              <w:t>۵۷</w:t>
            </w:r>
            <w:r>
              <w:rPr>
                <w:rStyle w:val="IndexLink"/>
                <w:rtl w:val="true"/>
              </w:rPr>
              <w:t xml:space="preserve"> </w:t>
            </w:r>
            <w:r>
              <w:rPr>
                <w:rStyle w:val="IndexLink"/>
                <w:rtl w:val="true"/>
              </w:rPr>
              <w:t xml:space="preserve">. </w:t>
            </w:r>
            <w:r>
              <w:rPr>
                <w:rStyle w:val="IndexLink"/>
                <w:rtl w:val="true"/>
              </w:rPr>
              <w:t xml:space="preserve">رى از گذشته خود سخن مى گويد </w:t>
            </w:r>
            <w:r>
              <w:rPr>
                <w:rStyle w:val="IndexLink"/>
                <w:rtl w:val="true"/>
              </w:rPr>
              <w:t>(</w:t>
            </w:r>
            <w:r>
              <w:rPr>
                <w:rStyle w:val="IndexLink"/>
                <w:rtl w:val="true"/>
              </w:rPr>
              <w:t>فارسى</w:t>
            </w:r>
            <w:r>
              <w:rPr>
                <w:rStyle w:val="IndexLink"/>
                <w:rtl w:val="true"/>
              </w:rPr>
              <w:t>)</w:t>
              <w:tab/>
            </w:r>
            <w:r>
              <w:rPr>
                <w:rStyle w:val="IndexLink"/>
              </w:rPr>
              <w:t>261</w:t>
            </w:r>
          </w:hyperlink>
        </w:p>
        <w:p>
          <w:pPr>
            <w:pStyle w:val="Contents3"/>
            <w:tabs>
              <w:tab w:val="clear" w:pos="8459"/>
              <w:tab w:val="right" w:pos="9026" w:leader="dot"/>
            </w:tabs>
            <w:rPr/>
          </w:pPr>
          <w:hyperlink w:anchor="__RefHeading___Toc2321398_3804643083">
            <w:r>
              <w:rPr>
                <w:webHidden/>
                <w:rStyle w:val="IndexLink"/>
              </w:rPr>
              <w:t>۶۹۴</w:t>
            </w:r>
            <w:r>
              <w:rPr>
                <w:rStyle w:val="IndexLink"/>
                <w:rtl w:val="true"/>
              </w:rPr>
              <w:t xml:space="preserve"> </w:t>
            </w:r>
            <w:r>
              <w:rPr>
                <w:rStyle w:val="IndexLink"/>
                <w:rtl w:val="true"/>
              </w:rPr>
              <w:t xml:space="preserve">/ </w:t>
            </w:r>
            <w:r>
              <w:rPr>
                <w:rStyle w:val="IndexLink"/>
              </w:rPr>
              <w:t>۵۸</w:t>
            </w:r>
            <w:r>
              <w:rPr>
                <w:rStyle w:val="IndexLink"/>
                <w:rtl w:val="true"/>
              </w:rPr>
              <w:t xml:space="preserve"> </w:t>
            </w:r>
            <w:r>
              <w:rPr>
                <w:rStyle w:val="IndexLink"/>
                <w:rtl w:val="true"/>
              </w:rPr>
              <w:t xml:space="preserve">. </w:t>
            </w:r>
            <w:r>
              <w:rPr>
                <w:rStyle w:val="IndexLink"/>
                <w:rtl w:val="true"/>
              </w:rPr>
              <w:t xml:space="preserve">رى باستان </w:t>
            </w:r>
            <w:r>
              <w:rPr>
                <w:rStyle w:val="IndexLink"/>
                <w:rtl w:val="true"/>
              </w:rPr>
              <w:t>(</w:t>
            </w:r>
            <w:r>
              <w:rPr>
                <w:rStyle w:val="IndexLink"/>
                <w:rtl w:val="true"/>
              </w:rPr>
              <w:t>فارسى</w:t>
            </w:r>
            <w:r>
              <w:rPr>
                <w:rStyle w:val="IndexLink"/>
                <w:rtl w:val="true"/>
              </w:rPr>
              <w:t>)</w:t>
              <w:tab/>
            </w:r>
            <w:r>
              <w:rPr>
                <w:rStyle w:val="IndexLink"/>
              </w:rPr>
              <w:t>262</w:t>
            </w:r>
          </w:hyperlink>
        </w:p>
        <w:p>
          <w:pPr>
            <w:pStyle w:val="Contents3"/>
            <w:tabs>
              <w:tab w:val="clear" w:pos="8459"/>
              <w:tab w:val="right" w:pos="9026" w:leader="dot"/>
            </w:tabs>
            <w:rPr/>
          </w:pPr>
          <w:hyperlink w:anchor="__RefHeading___Toc2321400_3804643083">
            <w:r>
              <w:rPr>
                <w:webHidden/>
                <w:rStyle w:val="IndexLink"/>
              </w:rPr>
              <w:t>۶۹۵</w:t>
            </w:r>
            <w:r>
              <w:rPr>
                <w:rStyle w:val="IndexLink"/>
                <w:rtl w:val="true"/>
              </w:rPr>
              <w:t xml:space="preserve"> </w:t>
            </w:r>
            <w:r>
              <w:rPr>
                <w:rStyle w:val="IndexLink"/>
                <w:rtl w:val="true"/>
              </w:rPr>
              <w:t xml:space="preserve">/ </w:t>
            </w:r>
            <w:r>
              <w:rPr>
                <w:rStyle w:val="IndexLink"/>
              </w:rPr>
              <w:t>۵۹</w:t>
            </w:r>
            <w:r>
              <w:rPr>
                <w:rStyle w:val="IndexLink"/>
                <w:rtl w:val="true"/>
              </w:rPr>
              <w:t xml:space="preserve"> </w:t>
            </w:r>
            <w:r>
              <w:rPr>
                <w:rStyle w:val="IndexLink"/>
                <w:rtl w:val="true"/>
              </w:rPr>
              <w:t xml:space="preserve">. </w:t>
            </w:r>
            <w:r>
              <w:rPr>
                <w:rStyle w:val="IndexLink"/>
                <w:rtl w:val="true"/>
              </w:rPr>
              <w:t xml:space="preserve">رى باستان </w:t>
            </w:r>
            <w:r>
              <w:rPr>
                <w:rStyle w:val="IndexLink"/>
                <w:rtl w:val="true"/>
              </w:rPr>
              <w:t>(</w:t>
            </w:r>
            <w:r>
              <w:rPr>
                <w:rStyle w:val="IndexLink"/>
                <w:rtl w:val="true"/>
              </w:rPr>
              <w:t>فارسى</w:t>
            </w:r>
            <w:r>
              <w:rPr>
                <w:rStyle w:val="IndexLink"/>
                <w:rtl w:val="true"/>
              </w:rPr>
              <w:t>)</w:t>
              <w:tab/>
            </w:r>
            <w:r>
              <w:rPr>
                <w:rStyle w:val="IndexLink"/>
              </w:rPr>
              <w:t>262</w:t>
            </w:r>
          </w:hyperlink>
        </w:p>
        <w:p>
          <w:pPr>
            <w:pStyle w:val="Contents3"/>
            <w:tabs>
              <w:tab w:val="clear" w:pos="8459"/>
              <w:tab w:val="right" w:pos="9026" w:leader="dot"/>
            </w:tabs>
            <w:rPr/>
          </w:pPr>
          <w:hyperlink w:anchor="__RefHeading___Toc2321402_3804643083">
            <w:r>
              <w:rPr>
                <w:webHidden/>
                <w:rStyle w:val="IndexLink"/>
              </w:rPr>
              <w:t>۶۹۶</w:t>
            </w:r>
            <w:r>
              <w:rPr>
                <w:rStyle w:val="IndexLink"/>
                <w:rtl w:val="true"/>
              </w:rPr>
              <w:t xml:space="preserve"> </w:t>
            </w:r>
            <w:r>
              <w:rPr>
                <w:rStyle w:val="IndexLink"/>
                <w:rtl w:val="true"/>
              </w:rPr>
              <w:t xml:space="preserve">/ </w:t>
            </w:r>
            <w:r>
              <w:rPr>
                <w:rStyle w:val="IndexLink"/>
              </w:rPr>
              <w:t>۶۰</w:t>
            </w:r>
            <w:r>
              <w:rPr>
                <w:rStyle w:val="IndexLink"/>
                <w:rtl w:val="true"/>
              </w:rPr>
              <w:t xml:space="preserve"> </w:t>
            </w:r>
            <w:r>
              <w:rPr>
                <w:rStyle w:val="IndexLink"/>
                <w:rtl w:val="true"/>
              </w:rPr>
              <w:t xml:space="preserve">. </w:t>
            </w:r>
            <w:r>
              <w:rPr>
                <w:rStyle w:val="IndexLink"/>
                <w:rtl w:val="true"/>
              </w:rPr>
              <w:t xml:space="preserve">رى باستان </w:t>
            </w:r>
            <w:r>
              <w:rPr>
                <w:rStyle w:val="IndexLink"/>
                <w:rtl w:val="true"/>
              </w:rPr>
              <w:t>(</w:t>
            </w:r>
            <w:r>
              <w:rPr>
                <w:rStyle w:val="IndexLink"/>
                <w:rtl w:val="true"/>
              </w:rPr>
              <w:t>فارسى</w:t>
            </w:r>
            <w:r>
              <w:rPr>
                <w:rStyle w:val="IndexLink"/>
                <w:rtl w:val="true"/>
              </w:rPr>
              <w:t>)</w:t>
              <w:tab/>
            </w:r>
            <w:r>
              <w:rPr>
                <w:rStyle w:val="IndexLink"/>
              </w:rPr>
              <w:t>262</w:t>
            </w:r>
          </w:hyperlink>
        </w:p>
        <w:p>
          <w:pPr>
            <w:pStyle w:val="Contents3"/>
            <w:tabs>
              <w:tab w:val="clear" w:pos="8459"/>
              <w:tab w:val="right" w:pos="9026" w:leader="dot"/>
            </w:tabs>
            <w:rPr/>
          </w:pPr>
          <w:hyperlink w:anchor="__RefHeading___Toc2321404_3804643083">
            <w:r>
              <w:rPr>
                <w:webHidden/>
                <w:rStyle w:val="IndexLink"/>
              </w:rPr>
              <w:t>۶۹۷</w:t>
            </w:r>
            <w:r>
              <w:rPr>
                <w:rStyle w:val="IndexLink"/>
                <w:rtl w:val="true"/>
              </w:rPr>
              <w:t xml:space="preserve"> </w:t>
            </w:r>
            <w:r>
              <w:rPr>
                <w:rStyle w:val="IndexLink"/>
                <w:rtl w:val="true"/>
              </w:rPr>
              <w:t xml:space="preserve">/ </w:t>
            </w:r>
            <w:r>
              <w:rPr>
                <w:rStyle w:val="IndexLink"/>
              </w:rPr>
              <w:t>۶۱</w:t>
            </w:r>
            <w:r>
              <w:rPr>
                <w:rStyle w:val="IndexLink"/>
                <w:rtl w:val="true"/>
              </w:rPr>
              <w:t xml:space="preserve"> </w:t>
            </w:r>
            <w:r>
              <w:rPr>
                <w:rStyle w:val="IndexLink"/>
                <w:rtl w:val="true"/>
              </w:rPr>
              <w:t xml:space="preserve">. </w:t>
            </w:r>
            <w:r>
              <w:rPr>
                <w:rStyle w:val="IndexLink"/>
                <w:rtl w:val="true"/>
              </w:rPr>
              <w:t xml:space="preserve">رى باستان ، حسين كريمان </w:t>
            </w:r>
            <w:r>
              <w:rPr>
                <w:rStyle w:val="IndexLink"/>
                <w:rtl w:val="true"/>
              </w:rPr>
              <w:t>(</w:t>
            </w:r>
            <w:r>
              <w:rPr>
                <w:rStyle w:val="IndexLink"/>
                <w:rtl w:val="true"/>
              </w:rPr>
              <w:t>فارسى</w:t>
            </w:r>
            <w:r>
              <w:rPr>
                <w:rStyle w:val="IndexLink"/>
                <w:rtl w:val="true"/>
              </w:rPr>
              <w:t>)</w:t>
              <w:tab/>
            </w:r>
            <w:r>
              <w:rPr>
                <w:rStyle w:val="IndexLink"/>
              </w:rPr>
              <w:t>263</w:t>
            </w:r>
          </w:hyperlink>
        </w:p>
        <w:p>
          <w:pPr>
            <w:pStyle w:val="Contents3"/>
            <w:tabs>
              <w:tab w:val="clear" w:pos="8459"/>
              <w:tab w:val="right" w:pos="9026" w:leader="dot"/>
            </w:tabs>
            <w:rPr/>
          </w:pPr>
          <w:hyperlink w:anchor="__RefHeading___Toc2321406_3804643083">
            <w:r>
              <w:rPr>
                <w:webHidden/>
                <w:rStyle w:val="IndexLink"/>
              </w:rPr>
              <w:t>۶۹۸</w:t>
            </w:r>
            <w:r>
              <w:rPr>
                <w:rStyle w:val="IndexLink"/>
                <w:rtl w:val="true"/>
              </w:rPr>
              <w:t xml:space="preserve"> </w:t>
            </w:r>
            <w:r>
              <w:rPr>
                <w:rStyle w:val="IndexLink"/>
                <w:rtl w:val="true"/>
              </w:rPr>
              <w:t xml:space="preserve">/ </w:t>
            </w:r>
            <w:r>
              <w:rPr>
                <w:rStyle w:val="IndexLink"/>
              </w:rPr>
              <w:t>۶۲</w:t>
            </w:r>
            <w:r>
              <w:rPr>
                <w:rStyle w:val="IndexLink"/>
                <w:rtl w:val="true"/>
              </w:rPr>
              <w:t xml:space="preserve"> </w:t>
            </w:r>
            <w:r>
              <w:rPr>
                <w:rStyle w:val="IndexLink"/>
                <w:rtl w:val="true"/>
              </w:rPr>
              <w:t xml:space="preserve">. </w:t>
            </w:r>
            <w:r>
              <w:rPr>
                <w:rStyle w:val="IndexLink"/>
                <w:rtl w:val="true"/>
              </w:rPr>
              <w:t xml:space="preserve">رى خاستگاه اهل علم و بارگاه اهل باور </w:t>
            </w:r>
            <w:r>
              <w:rPr>
                <w:rStyle w:val="IndexLink"/>
                <w:rtl w:val="true"/>
              </w:rPr>
              <w:t>(</w:t>
            </w:r>
            <w:r>
              <w:rPr>
                <w:rStyle w:val="IndexLink"/>
                <w:rtl w:val="true"/>
              </w:rPr>
              <w:t>فارسى</w:t>
            </w:r>
            <w:r>
              <w:rPr>
                <w:rStyle w:val="IndexLink"/>
                <w:rtl w:val="true"/>
              </w:rPr>
              <w:t>)</w:t>
              <w:tab/>
            </w:r>
            <w:r>
              <w:rPr>
                <w:rStyle w:val="IndexLink"/>
              </w:rPr>
              <w:t>263</w:t>
            </w:r>
          </w:hyperlink>
        </w:p>
        <w:p>
          <w:pPr>
            <w:pStyle w:val="Contents3"/>
            <w:tabs>
              <w:tab w:val="clear" w:pos="8459"/>
              <w:tab w:val="right" w:pos="9026" w:leader="dot"/>
            </w:tabs>
            <w:rPr/>
          </w:pPr>
          <w:hyperlink w:anchor="__RefHeading___Toc2321408_3804643083">
            <w:r>
              <w:rPr>
                <w:webHidden/>
                <w:rStyle w:val="IndexLink"/>
              </w:rPr>
              <w:t>۶۹۹</w:t>
            </w:r>
            <w:r>
              <w:rPr>
                <w:rStyle w:val="IndexLink"/>
                <w:rtl w:val="true"/>
              </w:rPr>
              <w:t xml:space="preserve"> </w:t>
            </w:r>
            <w:r>
              <w:rPr>
                <w:rStyle w:val="IndexLink"/>
                <w:rtl w:val="true"/>
              </w:rPr>
              <w:t xml:space="preserve">/ </w:t>
            </w:r>
            <w:r>
              <w:rPr>
                <w:rStyle w:val="IndexLink"/>
              </w:rPr>
              <w:t>۶۳</w:t>
            </w:r>
            <w:r>
              <w:rPr>
                <w:rStyle w:val="IndexLink"/>
                <w:rtl w:val="true"/>
              </w:rPr>
              <w:t xml:space="preserve"> </w:t>
            </w:r>
            <w:r>
              <w:rPr>
                <w:rStyle w:val="IndexLink"/>
                <w:rtl w:val="true"/>
              </w:rPr>
              <w:t xml:space="preserve">. </w:t>
            </w:r>
            <w:r>
              <w:rPr>
                <w:rStyle w:val="IndexLink"/>
                <w:rtl w:val="true"/>
              </w:rPr>
              <w:t xml:space="preserve">رى در دست مسلمانان </w:t>
            </w:r>
            <w:r>
              <w:rPr>
                <w:rStyle w:val="IndexLink"/>
                <w:rtl w:val="true"/>
              </w:rPr>
              <w:t>(</w:t>
            </w:r>
            <w:r>
              <w:rPr>
                <w:rStyle w:val="IndexLink"/>
                <w:rtl w:val="true"/>
              </w:rPr>
              <w:t>فارسى</w:t>
            </w:r>
            <w:r>
              <w:rPr>
                <w:rStyle w:val="IndexLink"/>
                <w:rtl w:val="true"/>
              </w:rPr>
              <w:t>)</w:t>
              <w:tab/>
            </w:r>
            <w:r>
              <w:rPr>
                <w:rStyle w:val="IndexLink"/>
              </w:rPr>
              <w:t>263</w:t>
            </w:r>
          </w:hyperlink>
        </w:p>
        <w:p>
          <w:pPr>
            <w:pStyle w:val="Contents3"/>
            <w:tabs>
              <w:tab w:val="clear" w:pos="8459"/>
              <w:tab w:val="right" w:pos="9026" w:leader="dot"/>
            </w:tabs>
            <w:rPr/>
          </w:pPr>
          <w:hyperlink w:anchor="__RefHeading___Toc2321410_3804643083">
            <w:r>
              <w:rPr>
                <w:webHidden/>
                <w:rStyle w:val="IndexLink"/>
              </w:rPr>
              <w:t>۷۰۰</w:t>
            </w:r>
            <w:r>
              <w:rPr>
                <w:rStyle w:val="IndexLink"/>
                <w:rtl w:val="true"/>
              </w:rPr>
              <w:t xml:space="preserve"> </w:t>
            </w:r>
            <w:r>
              <w:rPr>
                <w:rStyle w:val="IndexLink"/>
                <w:rtl w:val="true"/>
              </w:rPr>
              <w:t xml:space="preserve">/ </w:t>
            </w:r>
            <w:r>
              <w:rPr>
                <w:rStyle w:val="IndexLink"/>
              </w:rPr>
              <w:t>۶۴</w:t>
            </w:r>
            <w:r>
              <w:rPr>
                <w:rStyle w:val="IndexLink"/>
                <w:rtl w:val="true"/>
              </w:rPr>
              <w:t xml:space="preserve"> </w:t>
            </w:r>
            <w:r>
              <w:rPr>
                <w:rStyle w:val="IndexLink"/>
                <w:rtl w:val="true"/>
              </w:rPr>
              <w:t xml:space="preserve">. </w:t>
            </w:r>
            <w:r>
              <w:rPr>
                <w:rStyle w:val="IndexLink"/>
                <w:rtl w:val="true"/>
              </w:rPr>
              <w:t xml:space="preserve">رى در زمان طبرى </w:t>
            </w:r>
            <w:r>
              <w:rPr>
                <w:rStyle w:val="IndexLink"/>
                <w:rtl w:val="true"/>
              </w:rPr>
              <w:t>(</w:t>
            </w:r>
            <w:r>
              <w:rPr>
                <w:rStyle w:val="IndexLink"/>
                <w:rtl w:val="true"/>
              </w:rPr>
              <w:t>فارسى</w:t>
            </w:r>
            <w:r>
              <w:rPr>
                <w:rStyle w:val="IndexLink"/>
                <w:rtl w:val="true"/>
              </w:rPr>
              <w:t>)</w:t>
              <w:tab/>
            </w:r>
            <w:r>
              <w:rPr>
                <w:rStyle w:val="IndexLink"/>
              </w:rPr>
              <w:t>264</w:t>
            </w:r>
          </w:hyperlink>
        </w:p>
        <w:p>
          <w:pPr>
            <w:pStyle w:val="Contents3"/>
            <w:tabs>
              <w:tab w:val="clear" w:pos="8459"/>
              <w:tab w:val="right" w:pos="9026" w:leader="dot"/>
            </w:tabs>
            <w:rPr/>
          </w:pPr>
          <w:hyperlink w:anchor="__RefHeading___Toc2321412_3804643083">
            <w:r>
              <w:rPr>
                <w:webHidden/>
                <w:rStyle w:val="IndexLink"/>
              </w:rPr>
              <w:t>۷۰۱</w:t>
            </w:r>
            <w:r>
              <w:rPr>
                <w:rStyle w:val="IndexLink"/>
                <w:rtl w:val="true"/>
              </w:rPr>
              <w:t xml:space="preserve"> </w:t>
            </w:r>
            <w:r>
              <w:rPr>
                <w:rStyle w:val="IndexLink"/>
                <w:rtl w:val="true"/>
              </w:rPr>
              <w:t xml:space="preserve">/ </w:t>
            </w:r>
            <w:r>
              <w:rPr>
                <w:rStyle w:val="IndexLink"/>
              </w:rPr>
              <w:t>۶۵</w:t>
            </w:r>
            <w:r>
              <w:rPr>
                <w:rStyle w:val="IndexLink"/>
                <w:rtl w:val="true"/>
              </w:rPr>
              <w:t xml:space="preserve"> </w:t>
            </w:r>
            <w:r>
              <w:rPr>
                <w:rStyle w:val="IndexLink"/>
                <w:rtl w:val="true"/>
              </w:rPr>
              <w:t xml:space="preserve">. </w:t>
            </w:r>
            <w:r>
              <w:rPr>
                <w:rStyle w:val="IndexLink"/>
                <w:rtl w:val="true"/>
              </w:rPr>
              <w:t xml:space="preserve">رى شهر بزرگ و نامور ايران </w:t>
            </w:r>
            <w:r>
              <w:rPr>
                <w:rStyle w:val="IndexLink"/>
                <w:rtl w:val="true"/>
              </w:rPr>
              <w:t>(</w:t>
            </w:r>
            <w:r>
              <w:rPr>
                <w:rStyle w:val="IndexLink"/>
                <w:rtl w:val="true"/>
              </w:rPr>
              <w:t>فارسى</w:t>
            </w:r>
            <w:r>
              <w:rPr>
                <w:rStyle w:val="IndexLink"/>
                <w:rtl w:val="true"/>
              </w:rPr>
              <w:t>)</w:t>
              <w:tab/>
            </w:r>
            <w:r>
              <w:rPr>
                <w:rStyle w:val="IndexLink"/>
              </w:rPr>
              <w:t>264</w:t>
            </w:r>
          </w:hyperlink>
        </w:p>
        <w:p>
          <w:pPr>
            <w:pStyle w:val="Contents3"/>
            <w:tabs>
              <w:tab w:val="clear" w:pos="8459"/>
              <w:tab w:val="right" w:pos="9026" w:leader="dot"/>
            </w:tabs>
            <w:rPr/>
          </w:pPr>
          <w:hyperlink w:anchor="__RefHeading___Toc2321414_3804643083">
            <w:r>
              <w:rPr>
                <w:webHidden/>
                <w:rStyle w:val="IndexLink"/>
              </w:rPr>
              <w:t>۷۰۲</w:t>
            </w:r>
            <w:r>
              <w:rPr>
                <w:rStyle w:val="IndexLink"/>
                <w:rtl w:val="true"/>
              </w:rPr>
              <w:t xml:space="preserve"> </w:t>
            </w:r>
            <w:r>
              <w:rPr>
                <w:rStyle w:val="IndexLink"/>
                <w:rtl w:val="true"/>
              </w:rPr>
              <w:t xml:space="preserve">/ </w:t>
            </w:r>
            <w:r>
              <w:rPr>
                <w:rStyle w:val="IndexLink"/>
              </w:rPr>
              <w:t>۶۶</w:t>
            </w:r>
            <w:r>
              <w:rPr>
                <w:rStyle w:val="IndexLink"/>
                <w:rtl w:val="true"/>
              </w:rPr>
              <w:t xml:space="preserve"> </w:t>
            </w:r>
            <w:r>
              <w:rPr>
                <w:rStyle w:val="IndexLink"/>
                <w:rtl w:val="true"/>
              </w:rPr>
              <w:t xml:space="preserve">. </w:t>
            </w:r>
            <w:r>
              <w:rPr>
                <w:rStyle w:val="IndexLink"/>
                <w:rtl w:val="true"/>
              </w:rPr>
              <w:t xml:space="preserve">رى شهر مسمغان </w:t>
            </w:r>
            <w:r>
              <w:rPr>
                <w:rStyle w:val="IndexLink"/>
                <w:rtl w:val="true"/>
              </w:rPr>
              <w:t>(</w:t>
            </w:r>
            <w:r>
              <w:rPr>
                <w:rStyle w:val="IndexLink"/>
                <w:rtl w:val="true"/>
              </w:rPr>
              <w:t>فارسى</w:t>
            </w:r>
            <w:r>
              <w:rPr>
                <w:rStyle w:val="IndexLink"/>
                <w:rtl w:val="true"/>
              </w:rPr>
              <w:t>)</w:t>
              <w:tab/>
            </w:r>
            <w:r>
              <w:rPr>
                <w:rStyle w:val="IndexLink"/>
              </w:rPr>
              <w:t>265</w:t>
            </w:r>
          </w:hyperlink>
        </w:p>
        <w:p>
          <w:pPr>
            <w:pStyle w:val="Contents3"/>
            <w:tabs>
              <w:tab w:val="clear" w:pos="8459"/>
              <w:tab w:val="right" w:pos="9026" w:leader="dot"/>
            </w:tabs>
            <w:rPr/>
          </w:pPr>
          <w:hyperlink w:anchor="__RefHeading___Toc2321416_3804643083">
            <w:r>
              <w:rPr>
                <w:webHidden/>
                <w:rStyle w:val="IndexLink"/>
              </w:rPr>
              <w:t>۷۰۳</w:t>
            </w:r>
            <w:r>
              <w:rPr>
                <w:rStyle w:val="IndexLink"/>
                <w:rtl w:val="true"/>
              </w:rPr>
              <w:t xml:space="preserve"> </w:t>
            </w:r>
            <w:r>
              <w:rPr>
                <w:rStyle w:val="IndexLink"/>
                <w:rtl w:val="true"/>
              </w:rPr>
              <w:t xml:space="preserve">/ </w:t>
            </w:r>
            <w:r>
              <w:rPr>
                <w:rStyle w:val="IndexLink"/>
              </w:rPr>
              <w:t>۶۷</w:t>
            </w:r>
            <w:r>
              <w:rPr>
                <w:rStyle w:val="IndexLink"/>
                <w:rtl w:val="true"/>
              </w:rPr>
              <w:t xml:space="preserve"> </w:t>
            </w:r>
            <w:r>
              <w:rPr>
                <w:rStyle w:val="IndexLink"/>
                <w:rtl w:val="true"/>
              </w:rPr>
              <w:t xml:space="preserve">. </w:t>
            </w:r>
            <w:r>
              <w:rPr>
                <w:rStyle w:val="IndexLink"/>
                <w:rtl w:val="true"/>
              </w:rPr>
              <w:t xml:space="preserve">رى شهر ميهمانان ناخوانده </w:t>
            </w:r>
            <w:r>
              <w:rPr>
                <w:rStyle w:val="IndexLink"/>
                <w:rtl w:val="true"/>
              </w:rPr>
              <w:t>(</w:t>
            </w:r>
            <w:r>
              <w:rPr>
                <w:rStyle w:val="IndexLink"/>
                <w:rtl w:val="true"/>
              </w:rPr>
              <w:t>فارسى</w:t>
            </w:r>
            <w:r>
              <w:rPr>
                <w:rStyle w:val="IndexLink"/>
                <w:rtl w:val="true"/>
              </w:rPr>
              <w:t>)</w:t>
              <w:tab/>
            </w:r>
            <w:r>
              <w:rPr>
                <w:rStyle w:val="IndexLink"/>
              </w:rPr>
              <w:t>265</w:t>
            </w:r>
          </w:hyperlink>
        </w:p>
        <w:p>
          <w:pPr>
            <w:pStyle w:val="Contents3"/>
            <w:tabs>
              <w:tab w:val="clear" w:pos="8459"/>
              <w:tab w:val="right" w:pos="9026" w:leader="dot"/>
            </w:tabs>
            <w:rPr/>
          </w:pPr>
          <w:hyperlink w:anchor="__RefHeading___Toc2321418_3804643083">
            <w:r>
              <w:rPr>
                <w:webHidden/>
                <w:rStyle w:val="IndexLink"/>
              </w:rPr>
              <w:t>۷۰۴</w:t>
            </w:r>
            <w:r>
              <w:rPr>
                <w:rStyle w:val="IndexLink"/>
                <w:rtl w:val="true"/>
              </w:rPr>
              <w:t xml:space="preserve"> </w:t>
            </w:r>
            <w:r>
              <w:rPr>
                <w:rStyle w:val="IndexLink"/>
                <w:rtl w:val="true"/>
              </w:rPr>
              <w:t xml:space="preserve">/ </w:t>
            </w:r>
            <w:r>
              <w:rPr>
                <w:rStyle w:val="IndexLink"/>
              </w:rPr>
              <w:t>۶۸</w:t>
            </w:r>
            <w:r>
              <w:rPr>
                <w:rStyle w:val="IndexLink"/>
                <w:rtl w:val="true"/>
              </w:rPr>
              <w:t xml:space="preserve"> </w:t>
            </w:r>
            <w:r>
              <w:rPr>
                <w:rStyle w:val="IndexLink"/>
                <w:rtl w:val="true"/>
              </w:rPr>
              <w:t xml:space="preserve">. </w:t>
            </w:r>
            <w:r>
              <w:rPr>
                <w:rStyle w:val="IndexLink"/>
                <w:rtl w:val="true"/>
              </w:rPr>
              <w:t xml:space="preserve">رى شهرى با فرهنگ غنى و تاريخى </w:t>
            </w:r>
            <w:r>
              <w:rPr>
                <w:rStyle w:val="IndexLink"/>
                <w:rtl w:val="true"/>
              </w:rPr>
              <w:t>(</w:t>
            </w:r>
            <w:r>
              <w:rPr>
                <w:rStyle w:val="IndexLink"/>
                <w:rtl w:val="true"/>
              </w:rPr>
              <w:t>فارسى</w:t>
            </w:r>
            <w:r>
              <w:rPr>
                <w:rStyle w:val="IndexLink"/>
                <w:rtl w:val="true"/>
              </w:rPr>
              <w:t>)</w:t>
              <w:tab/>
            </w:r>
            <w:r>
              <w:rPr>
                <w:rStyle w:val="IndexLink"/>
              </w:rPr>
              <w:t>265</w:t>
            </w:r>
          </w:hyperlink>
        </w:p>
        <w:p>
          <w:pPr>
            <w:pStyle w:val="Contents3"/>
            <w:tabs>
              <w:tab w:val="clear" w:pos="8459"/>
              <w:tab w:val="right" w:pos="9026" w:leader="dot"/>
            </w:tabs>
            <w:rPr/>
          </w:pPr>
          <w:hyperlink w:anchor="__RefHeading___Toc2321420_3804643083">
            <w:r>
              <w:rPr>
                <w:webHidden/>
                <w:rStyle w:val="IndexLink"/>
              </w:rPr>
              <w:t>۷۰۵</w:t>
            </w:r>
            <w:r>
              <w:rPr>
                <w:rStyle w:val="IndexLink"/>
                <w:rtl w:val="true"/>
              </w:rPr>
              <w:t xml:space="preserve"> </w:t>
            </w:r>
            <w:r>
              <w:rPr>
                <w:rStyle w:val="IndexLink"/>
                <w:rtl w:val="true"/>
              </w:rPr>
              <w:t xml:space="preserve">/ </w:t>
            </w:r>
            <w:r>
              <w:rPr>
                <w:rStyle w:val="IndexLink"/>
              </w:rPr>
              <w:t>۶۹</w:t>
            </w:r>
            <w:r>
              <w:rPr>
                <w:rStyle w:val="IndexLink"/>
                <w:rtl w:val="true"/>
              </w:rPr>
              <w:t xml:space="preserve"> </w:t>
            </w:r>
            <w:r>
              <w:rPr>
                <w:rStyle w:val="IndexLink"/>
                <w:rtl w:val="true"/>
              </w:rPr>
              <w:t xml:space="preserve">. </w:t>
            </w:r>
            <w:r>
              <w:rPr>
                <w:rStyle w:val="IndexLink"/>
                <w:rtl w:val="true"/>
              </w:rPr>
              <w:t>رى و حضرت عبدالعظيم حسنى در سفرنامه ها</w:t>
            </w:r>
            <w:r>
              <w:rPr>
                <w:rStyle w:val="IndexLink"/>
                <w:rtl w:val="true"/>
              </w:rPr>
              <w:t>(</w:t>
            </w:r>
            <w:r>
              <w:rPr>
                <w:rStyle w:val="IndexLink"/>
                <w:rtl w:val="true"/>
              </w:rPr>
              <w:t>فارسى</w:t>
            </w:r>
            <w:r>
              <w:rPr>
                <w:rStyle w:val="IndexLink"/>
                <w:rtl w:val="true"/>
              </w:rPr>
              <w:t>)</w:t>
              <w:tab/>
            </w:r>
            <w:r>
              <w:rPr>
                <w:rStyle w:val="IndexLink"/>
              </w:rPr>
              <w:t>265</w:t>
            </w:r>
          </w:hyperlink>
        </w:p>
        <w:p>
          <w:pPr>
            <w:pStyle w:val="Contents3"/>
            <w:tabs>
              <w:tab w:val="clear" w:pos="8459"/>
              <w:tab w:val="right" w:pos="9026" w:leader="dot"/>
            </w:tabs>
            <w:rPr/>
          </w:pPr>
          <w:hyperlink w:anchor="__RefHeading___Toc2321422_3804643083">
            <w:r>
              <w:rPr>
                <w:webHidden/>
                <w:rStyle w:val="IndexLink"/>
              </w:rPr>
              <w:t>۷۰۶</w:t>
            </w:r>
            <w:r>
              <w:rPr>
                <w:rStyle w:val="IndexLink"/>
                <w:rtl w:val="true"/>
              </w:rPr>
              <w:t xml:space="preserve"> </w:t>
            </w:r>
            <w:r>
              <w:rPr>
                <w:rStyle w:val="IndexLink"/>
                <w:rtl w:val="true"/>
              </w:rPr>
              <w:t xml:space="preserve">/ </w:t>
            </w:r>
            <w:r>
              <w:rPr>
                <w:rStyle w:val="IndexLink"/>
              </w:rPr>
              <w:t>۷۰</w:t>
            </w:r>
            <w:r>
              <w:rPr>
                <w:rStyle w:val="IndexLink"/>
                <w:rtl w:val="true"/>
              </w:rPr>
              <w:t xml:space="preserve"> </w:t>
            </w:r>
            <w:r>
              <w:rPr>
                <w:rStyle w:val="IndexLink"/>
                <w:rtl w:val="true"/>
              </w:rPr>
              <w:t xml:space="preserve">. </w:t>
            </w:r>
            <w:r>
              <w:rPr>
                <w:rStyle w:val="IndexLink"/>
                <w:rtl w:val="true"/>
              </w:rPr>
              <w:t xml:space="preserve">رى و صنعت توريسم </w:t>
            </w:r>
            <w:r>
              <w:rPr>
                <w:rStyle w:val="IndexLink"/>
                <w:rtl w:val="true"/>
              </w:rPr>
              <w:t>(</w:t>
            </w:r>
            <w:r>
              <w:rPr>
                <w:rStyle w:val="IndexLink"/>
                <w:rtl w:val="true"/>
              </w:rPr>
              <w:t>فارسى</w:t>
            </w:r>
            <w:r>
              <w:rPr>
                <w:rStyle w:val="IndexLink"/>
                <w:rtl w:val="true"/>
              </w:rPr>
              <w:t>)</w:t>
              <w:tab/>
            </w:r>
            <w:r>
              <w:rPr>
                <w:rStyle w:val="IndexLink"/>
              </w:rPr>
              <w:t>265</w:t>
            </w:r>
          </w:hyperlink>
        </w:p>
        <w:p>
          <w:pPr>
            <w:pStyle w:val="Contents3"/>
            <w:tabs>
              <w:tab w:val="clear" w:pos="8459"/>
              <w:tab w:val="right" w:pos="9026" w:leader="dot"/>
            </w:tabs>
            <w:rPr/>
          </w:pPr>
          <w:hyperlink w:anchor="__RefHeading___Toc2321424_3804643083">
            <w:r>
              <w:rPr>
                <w:webHidden/>
                <w:rStyle w:val="IndexLink"/>
              </w:rPr>
              <w:t>۷۰۷</w:t>
            </w:r>
            <w:r>
              <w:rPr>
                <w:rStyle w:val="IndexLink"/>
                <w:rtl w:val="true"/>
              </w:rPr>
              <w:t xml:space="preserve"> </w:t>
            </w:r>
            <w:r>
              <w:rPr>
                <w:rStyle w:val="IndexLink"/>
                <w:rtl w:val="true"/>
              </w:rPr>
              <w:t xml:space="preserve">/ </w:t>
            </w:r>
            <w:r>
              <w:rPr>
                <w:rStyle w:val="IndexLink"/>
              </w:rPr>
              <w:t>۷۱</w:t>
            </w:r>
            <w:r>
              <w:rPr>
                <w:rStyle w:val="IndexLink"/>
                <w:rtl w:val="true"/>
              </w:rPr>
              <w:t xml:space="preserve"> </w:t>
            </w:r>
            <w:r>
              <w:rPr>
                <w:rStyle w:val="IndexLink"/>
                <w:rtl w:val="true"/>
              </w:rPr>
              <w:t xml:space="preserve">. </w:t>
            </w:r>
            <w:r>
              <w:rPr>
                <w:rStyle w:val="IndexLink"/>
                <w:rtl w:val="true"/>
              </w:rPr>
              <w:t xml:space="preserve">رى و طهران </w:t>
            </w:r>
            <w:r>
              <w:rPr>
                <w:rStyle w:val="IndexLink"/>
                <w:rtl w:val="true"/>
              </w:rPr>
              <w:t>(</w:t>
            </w:r>
            <w:r>
              <w:rPr>
                <w:rStyle w:val="IndexLink"/>
                <w:rtl w:val="true"/>
              </w:rPr>
              <w:t>فارسى</w:t>
            </w:r>
            <w:r>
              <w:rPr>
                <w:rStyle w:val="IndexLink"/>
                <w:rtl w:val="true"/>
              </w:rPr>
              <w:t>)</w:t>
              <w:tab/>
            </w:r>
            <w:r>
              <w:rPr>
                <w:rStyle w:val="IndexLink"/>
              </w:rPr>
              <w:t>266</w:t>
            </w:r>
          </w:hyperlink>
        </w:p>
        <w:p>
          <w:pPr>
            <w:pStyle w:val="Contents3"/>
            <w:tabs>
              <w:tab w:val="clear" w:pos="8459"/>
              <w:tab w:val="right" w:pos="9026" w:leader="dot"/>
            </w:tabs>
            <w:rPr/>
          </w:pPr>
          <w:hyperlink w:anchor="__RefHeading___Toc2321426_3804643083">
            <w:r>
              <w:rPr>
                <w:webHidden/>
                <w:rStyle w:val="IndexLink"/>
              </w:rPr>
              <w:t>۷۰۸</w:t>
            </w:r>
            <w:r>
              <w:rPr>
                <w:rStyle w:val="IndexLink"/>
                <w:rtl w:val="true"/>
              </w:rPr>
              <w:t xml:space="preserve"> </w:t>
            </w:r>
            <w:r>
              <w:rPr>
                <w:rStyle w:val="IndexLink"/>
                <w:rtl w:val="true"/>
              </w:rPr>
              <w:t xml:space="preserve">/ </w:t>
            </w:r>
            <w:r>
              <w:rPr>
                <w:rStyle w:val="IndexLink"/>
              </w:rPr>
              <w:t>۷۲</w:t>
            </w:r>
            <w:r>
              <w:rPr>
                <w:rStyle w:val="IndexLink"/>
                <w:rtl w:val="true"/>
              </w:rPr>
              <w:t xml:space="preserve"> </w:t>
            </w:r>
            <w:r>
              <w:rPr>
                <w:rStyle w:val="IndexLink"/>
                <w:rtl w:val="true"/>
              </w:rPr>
              <w:t xml:space="preserve">. </w:t>
            </w:r>
            <w:r>
              <w:rPr>
                <w:rStyle w:val="IndexLink"/>
                <w:rtl w:val="true"/>
              </w:rPr>
              <w:t xml:space="preserve">رى ، كه خرابه هاى آن نزديك تهران است </w:t>
            </w:r>
            <w:r>
              <w:rPr>
                <w:rStyle w:val="IndexLink"/>
                <w:rtl w:val="true"/>
              </w:rPr>
              <w:t>(</w:t>
            </w:r>
            <w:r>
              <w:rPr>
                <w:rStyle w:val="IndexLink"/>
                <w:rtl w:val="true"/>
              </w:rPr>
              <w:t>فارسى</w:t>
            </w:r>
            <w:r>
              <w:rPr>
                <w:rStyle w:val="IndexLink"/>
                <w:rtl w:val="true"/>
              </w:rPr>
              <w:t>)</w:t>
              <w:tab/>
            </w:r>
            <w:r>
              <w:rPr>
                <w:rStyle w:val="IndexLink"/>
              </w:rPr>
              <w:t>266</w:t>
            </w:r>
          </w:hyperlink>
        </w:p>
        <w:p>
          <w:pPr>
            <w:pStyle w:val="Contents3"/>
            <w:tabs>
              <w:tab w:val="clear" w:pos="8459"/>
              <w:tab w:val="right" w:pos="9026" w:leader="dot"/>
            </w:tabs>
            <w:rPr/>
          </w:pPr>
          <w:hyperlink w:anchor="__RefHeading___Toc2321428_3804643083">
            <w:r>
              <w:rPr>
                <w:webHidden/>
                <w:rStyle w:val="IndexLink"/>
              </w:rPr>
              <w:t>۷۰۹</w:t>
            </w:r>
            <w:r>
              <w:rPr>
                <w:rStyle w:val="IndexLink"/>
                <w:rtl w:val="true"/>
              </w:rPr>
              <w:t xml:space="preserve"> </w:t>
            </w:r>
            <w:r>
              <w:rPr>
                <w:rStyle w:val="IndexLink"/>
                <w:rtl w:val="true"/>
              </w:rPr>
              <w:t xml:space="preserve">/ </w:t>
            </w:r>
            <w:r>
              <w:rPr>
                <w:rStyle w:val="IndexLink"/>
              </w:rPr>
              <w:t>۷۳</w:t>
            </w:r>
            <w:r>
              <w:rPr>
                <w:rStyle w:val="IndexLink"/>
                <w:rtl w:val="true"/>
              </w:rPr>
              <w:t xml:space="preserve"> </w:t>
            </w:r>
            <w:r>
              <w:rPr>
                <w:rStyle w:val="IndexLink"/>
                <w:rtl w:val="true"/>
              </w:rPr>
              <w:t xml:space="preserve">. </w:t>
            </w:r>
            <w:r>
              <w:rPr>
                <w:rStyle w:val="IndexLink"/>
                <w:rtl w:val="true"/>
              </w:rPr>
              <w:t xml:space="preserve">زبان طهرانى </w:t>
            </w:r>
            <w:r>
              <w:rPr>
                <w:rStyle w:val="IndexLink"/>
                <w:rtl w:val="true"/>
              </w:rPr>
              <w:t>(</w:t>
            </w:r>
            <w:r>
              <w:rPr>
                <w:rStyle w:val="IndexLink"/>
                <w:rtl w:val="true"/>
              </w:rPr>
              <w:t>فارسى</w:t>
            </w:r>
            <w:r>
              <w:rPr>
                <w:rStyle w:val="IndexLink"/>
                <w:rtl w:val="true"/>
              </w:rPr>
              <w:t>)</w:t>
              <w:tab/>
            </w:r>
            <w:r>
              <w:rPr>
                <w:rStyle w:val="IndexLink"/>
              </w:rPr>
              <w:t>266</w:t>
            </w:r>
          </w:hyperlink>
        </w:p>
        <w:p>
          <w:pPr>
            <w:pStyle w:val="Contents3"/>
            <w:tabs>
              <w:tab w:val="clear" w:pos="8459"/>
              <w:tab w:val="right" w:pos="9026" w:leader="dot"/>
            </w:tabs>
            <w:rPr/>
          </w:pPr>
          <w:hyperlink w:anchor="__RefHeading___Toc2321430_3804643083">
            <w:r>
              <w:rPr>
                <w:webHidden/>
                <w:rStyle w:val="IndexLink"/>
              </w:rPr>
              <w:t>۷۱۰</w:t>
            </w:r>
            <w:r>
              <w:rPr>
                <w:rStyle w:val="IndexLink"/>
                <w:rtl w:val="true"/>
              </w:rPr>
              <w:t xml:space="preserve"> </w:t>
            </w:r>
            <w:r>
              <w:rPr>
                <w:rStyle w:val="IndexLink"/>
                <w:rtl w:val="true"/>
              </w:rPr>
              <w:t xml:space="preserve">/ </w:t>
            </w:r>
            <w:r>
              <w:rPr>
                <w:rStyle w:val="IndexLink"/>
              </w:rPr>
              <w:t>۷۴</w:t>
            </w:r>
            <w:r>
              <w:rPr>
                <w:rStyle w:val="IndexLink"/>
                <w:rtl w:val="true"/>
              </w:rPr>
              <w:t xml:space="preserve"> </w:t>
            </w:r>
            <w:r>
              <w:rPr>
                <w:rStyle w:val="IndexLink"/>
                <w:rtl w:val="true"/>
              </w:rPr>
              <w:t xml:space="preserve">. </w:t>
            </w:r>
            <w:r>
              <w:rPr>
                <w:rStyle w:val="IndexLink"/>
                <w:rtl w:val="true"/>
              </w:rPr>
              <w:t xml:space="preserve">زمين هاى زراعى شهر رى </w:t>
            </w:r>
            <w:r>
              <w:rPr>
                <w:rStyle w:val="IndexLink"/>
                <w:rtl w:val="true"/>
              </w:rPr>
              <w:t>(</w:t>
            </w:r>
            <w:r>
              <w:rPr>
                <w:rStyle w:val="IndexLink"/>
                <w:rtl w:val="true"/>
              </w:rPr>
              <w:t>فارسى</w:t>
            </w:r>
            <w:r>
              <w:rPr>
                <w:rStyle w:val="IndexLink"/>
                <w:rtl w:val="true"/>
              </w:rPr>
              <w:t>)</w:t>
              <w:tab/>
            </w:r>
            <w:r>
              <w:rPr>
                <w:rStyle w:val="IndexLink"/>
              </w:rPr>
              <w:t>267</w:t>
            </w:r>
          </w:hyperlink>
        </w:p>
        <w:p>
          <w:pPr>
            <w:pStyle w:val="Contents3"/>
            <w:tabs>
              <w:tab w:val="clear" w:pos="8459"/>
              <w:tab w:val="right" w:pos="9026" w:leader="dot"/>
            </w:tabs>
            <w:rPr/>
          </w:pPr>
          <w:hyperlink w:anchor="__RefHeading___Toc2321432_3804643083">
            <w:r>
              <w:rPr>
                <w:webHidden/>
                <w:rStyle w:val="IndexLink"/>
              </w:rPr>
              <w:t>۷۱۱</w:t>
            </w:r>
            <w:r>
              <w:rPr>
                <w:rStyle w:val="IndexLink"/>
                <w:rtl w:val="true"/>
              </w:rPr>
              <w:t xml:space="preserve"> </w:t>
            </w:r>
            <w:r>
              <w:rPr>
                <w:rStyle w:val="IndexLink"/>
                <w:rtl w:val="true"/>
              </w:rPr>
              <w:t xml:space="preserve">/ </w:t>
            </w:r>
            <w:r>
              <w:rPr>
                <w:rStyle w:val="IndexLink"/>
              </w:rPr>
              <w:t>۷۵</w:t>
            </w:r>
            <w:r>
              <w:rPr>
                <w:rStyle w:val="IndexLink"/>
                <w:rtl w:val="true"/>
              </w:rPr>
              <w:t xml:space="preserve"> </w:t>
            </w:r>
            <w:r>
              <w:rPr>
                <w:rStyle w:val="IndexLink"/>
                <w:rtl w:val="true"/>
              </w:rPr>
              <w:t xml:space="preserve">. </w:t>
            </w:r>
            <w:r>
              <w:rPr>
                <w:rStyle w:val="IndexLink"/>
                <w:rtl w:val="true"/>
              </w:rPr>
              <w:t>سفالهاى خاكسترى رازهاى پنهان را آشكار مى كند</w:t>
            </w:r>
            <w:r>
              <w:rPr>
                <w:rStyle w:val="IndexLink"/>
                <w:rtl w:val="true"/>
              </w:rPr>
              <w:t>(</w:t>
            </w:r>
            <w:r>
              <w:rPr>
                <w:rStyle w:val="IndexLink"/>
                <w:rtl w:val="true"/>
              </w:rPr>
              <w:t>فارسى</w:t>
            </w:r>
            <w:r>
              <w:rPr>
                <w:rStyle w:val="IndexLink"/>
                <w:rtl w:val="true"/>
              </w:rPr>
              <w:t>)</w:t>
              <w:tab/>
            </w:r>
            <w:r>
              <w:rPr>
                <w:rStyle w:val="IndexLink"/>
              </w:rPr>
              <w:t>267</w:t>
            </w:r>
          </w:hyperlink>
        </w:p>
        <w:p>
          <w:pPr>
            <w:pStyle w:val="Contents3"/>
            <w:tabs>
              <w:tab w:val="clear" w:pos="8459"/>
              <w:tab w:val="right" w:pos="9026" w:leader="dot"/>
            </w:tabs>
            <w:rPr/>
          </w:pPr>
          <w:hyperlink w:anchor="__RefHeading___Toc2321434_3804643083">
            <w:r>
              <w:rPr>
                <w:webHidden/>
                <w:rStyle w:val="IndexLink"/>
              </w:rPr>
              <w:t>۷۱۲</w:t>
            </w:r>
            <w:r>
              <w:rPr>
                <w:rStyle w:val="IndexLink"/>
                <w:rtl w:val="true"/>
              </w:rPr>
              <w:t xml:space="preserve"> </w:t>
            </w:r>
            <w:r>
              <w:rPr>
                <w:rStyle w:val="IndexLink"/>
                <w:rtl w:val="true"/>
              </w:rPr>
              <w:t xml:space="preserve">/ </w:t>
            </w:r>
            <w:r>
              <w:rPr>
                <w:rStyle w:val="IndexLink"/>
              </w:rPr>
              <w:t>۷۶</w:t>
            </w:r>
            <w:r>
              <w:rPr>
                <w:rStyle w:val="IndexLink"/>
                <w:rtl w:val="true"/>
              </w:rPr>
              <w:t xml:space="preserve"> </w:t>
            </w:r>
            <w:r>
              <w:rPr>
                <w:rStyle w:val="IndexLink"/>
                <w:rtl w:val="true"/>
              </w:rPr>
              <w:t xml:space="preserve">. </w:t>
            </w:r>
            <w:r>
              <w:rPr>
                <w:rStyle w:val="IndexLink"/>
                <w:rtl w:val="true"/>
              </w:rPr>
              <w:t xml:space="preserve">سفالينه هاى رى </w:t>
            </w:r>
            <w:r>
              <w:rPr>
                <w:rStyle w:val="IndexLink"/>
                <w:rtl w:val="true"/>
              </w:rPr>
              <w:t>(</w:t>
            </w:r>
            <w:r>
              <w:rPr>
                <w:rStyle w:val="IndexLink"/>
                <w:rtl w:val="true"/>
              </w:rPr>
              <w:t>فارسى</w:t>
            </w:r>
            <w:r>
              <w:rPr>
                <w:rStyle w:val="IndexLink"/>
                <w:rtl w:val="true"/>
              </w:rPr>
              <w:t>)</w:t>
              <w:tab/>
            </w:r>
            <w:r>
              <w:rPr>
                <w:rStyle w:val="IndexLink"/>
              </w:rPr>
              <w:t>267</w:t>
            </w:r>
          </w:hyperlink>
        </w:p>
        <w:p>
          <w:pPr>
            <w:pStyle w:val="Contents3"/>
            <w:tabs>
              <w:tab w:val="clear" w:pos="8459"/>
              <w:tab w:val="right" w:pos="9026" w:leader="dot"/>
            </w:tabs>
            <w:rPr/>
          </w:pPr>
          <w:hyperlink w:anchor="__RefHeading___Toc2321436_3804643083">
            <w:r>
              <w:rPr>
                <w:webHidden/>
                <w:rStyle w:val="IndexLink"/>
              </w:rPr>
              <w:t>۷۱۳</w:t>
            </w:r>
            <w:r>
              <w:rPr>
                <w:rStyle w:val="IndexLink"/>
                <w:rtl w:val="true"/>
              </w:rPr>
              <w:t xml:space="preserve"> </w:t>
            </w:r>
            <w:r>
              <w:rPr>
                <w:rStyle w:val="IndexLink"/>
                <w:rtl w:val="true"/>
              </w:rPr>
              <w:t xml:space="preserve">/ </w:t>
            </w:r>
            <w:r>
              <w:rPr>
                <w:rStyle w:val="IndexLink"/>
              </w:rPr>
              <w:t>۷۷</w:t>
            </w:r>
            <w:r>
              <w:rPr>
                <w:rStyle w:val="IndexLink"/>
                <w:rtl w:val="true"/>
              </w:rPr>
              <w:t xml:space="preserve"> </w:t>
            </w:r>
            <w:r>
              <w:rPr>
                <w:rStyle w:val="IndexLink"/>
                <w:rtl w:val="true"/>
              </w:rPr>
              <w:t xml:space="preserve">. </w:t>
            </w:r>
            <w:r>
              <w:rPr>
                <w:rStyle w:val="IndexLink"/>
                <w:rtl w:val="true"/>
              </w:rPr>
              <w:t xml:space="preserve">سندى درباره دو ده در شهر رى </w:t>
            </w:r>
            <w:r>
              <w:rPr>
                <w:rStyle w:val="IndexLink"/>
                <w:rtl w:val="true"/>
              </w:rPr>
              <w:t>(</w:t>
            </w:r>
            <w:r>
              <w:rPr>
                <w:rStyle w:val="IndexLink"/>
                <w:rtl w:val="true"/>
              </w:rPr>
              <w:t>فارسى</w:t>
            </w:r>
            <w:r>
              <w:rPr>
                <w:rStyle w:val="IndexLink"/>
                <w:rtl w:val="true"/>
              </w:rPr>
              <w:t>)</w:t>
              <w:tab/>
            </w:r>
            <w:r>
              <w:rPr>
                <w:rStyle w:val="IndexLink"/>
              </w:rPr>
              <w:t>268</w:t>
            </w:r>
          </w:hyperlink>
        </w:p>
        <w:p>
          <w:pPr>
            <w:pStyle w:val="Contents3"/>
            <w:tabs>
              <w:tab w:val="clear" w:pos="8459"/>
              <w:tab w:val="right" w:pos="9026" w:leader="dot"/>
            </w:tabs>
            <w:rPr/>
          </w:pPr>
          <w:hyperlink w:anchor="__RefHeading___Toc2321438_3804643083">
            <w:r>
              <w:rPr>
                <w:webHidden/>
                <w:rStyle w:val="IndexLink"/>
              </w:rPr>
              <w:t>۷۱۴</w:t>
            </w:r>
            <w:r>
              <w:rPr>
                <w:rStyle w:val="IndexLink"/>
                <w:rtl w:val="true"/>
              </w:rPr>
              <w:t xml:space="preserve"> </w:t>
            </w:r>
            <w:r>
              <w:rPr>
                <w:rStyle w:val="IndexLink"/>
                <w:rtl w:val="true"/>
              </w:rPr>
              <w:t xml:space="preserve">/ </w:t>
            </w:r>
            <w:r>
              <w:rPr>
                <w:rStyle w:val="IndexLink"/>
              </w:rPr>
              <w:t>۷۸</w:t>
            </w:r>
            <w:r>
              <w:rPr>
                <w:rStyle w:val="IndexLink"/>
                <w:rtl w:val="true"/>
              </w:rPr>
              <w:t xml:space="preserve"> </w:t>
            </w:r>
            <w:r>
              <w:rPr>
                <w:rStyle w:val="IndexLink"/>
                <w:rtl w:val="true"/>
              </w:rPr>
              <w:t xml:space="preserve">. </w:t>
            </w:r>
            <w:r>
              <w:rPr>
                <w:rStyle w:val="IndexLink"/>
                <w:rtl w:val="true"/>
              </w:rPr>
              <w:t>سومين سخنرانى علمى، فرهنگى رى شناسى در شهرستان رى برگزار شد</w:t>
            </w:r>
            <w:r>
              <w:rPr>
                <w:rStyle w:val="IndexLink"/>
                <w:rtl w:val="true"/>
              </w:rPr>
              <w:t>(</w:t>
            </w:r>
            <w:r>
              <w:rPr>
                <w:rStyle w:val="IndexLink"/>
                <w:rtl w:val="true"/>
              </w:rPr>
              <w:t>فارسى</w:t>
            </w:r>
            <w:r>
              <w:rPr>
                <w:rStyle w:val="IndexLink"/>
                <w:rtl w:val="true"/>
              </w:rPr>
              <w:t>)</w:t>
              <w:tab/>
            </w:r>
            <w:r>
              <w:rPr>
                <w:rStyle w:val="IndexLink"/>
              </w:rPr>
              <w:t>268</w:t>
            </w:r>
          </w:hyperlink>
        </w:p>
        <w:p>
          <w:pPr>
            <w:pStyle w:val="Contents3"/>
            <w:tabs>
              <w:tab w:val="clear" w:pos="8459"/>
              <w:tab w:val="right" w:pos="9026" w:leader="dot"/>
            </w:tabs>
            <w:rPr/>
          </w:pPr>
          <w:hyperlink w:anchor="__RefHeading___Toc2321440_3804643083">
            <w:r>
              <w:rPr>
                <w:webHidden/>
                <w:rStyle w:val="IndexLink"/>
              </w:rPr>
              <w:t>۷۱۵</w:t>
            </w:r>
            <w:r>
              <w:rPr>
                <w:rStyle w:val="IndexLink"/>
                <w:rtl w:val="true"/>
              </w:rPr>
              <w:t xml:space="preserve"> </w:t>
            </w:r>
            <w:r>
              <w:rPr>
                <w:rStyle w:val="IndexLink"/>
                <w:rtl w:val="true"/>
              </w:rPr>
              <w:t xml:space="preserve">/ </w:t>
            </w:r>
            <w:r>
              <w:rPr>
                <w:rStyle w:val="IndexLink"/>
              </w:rPr>
              <w:t>۷۹</w:t>
            </w:r>
            <w:r>
              <w:rPr>
                <w:rStyle w:val="IndexLink"/>
                <w:rtl w:val="true"/>
              </w:rPr>
              <w:t xml:space="preserve"> </w:t>
            </w:r>
            <w:r>
              <w:rPr>
                <w:rStyle w:val="IndexLink"/>
                <w:rtl w:val="true"/>
              </w:rPr>
              <w:t xml:space="preserve">. </w:t>
            </w:r>
            <w:r>
              <w:rPr>
                <w:rStyle w:val="IndexLink"/>
                <w:rtl w:val="true"/>
              </w:rPr>
              <w:t xml:space="preserve">سيماى عروس دنيا در يك نگاه </w:t>
            </w:r>
            <w:r>
              <w:rPr>
                <w:rStyle w:val="IndexLink"/>
                <w:rtl w:val="true"/>
              </w:rPr>
              <w:t>(</w:t>
            </w:r>
            <w:r>
              <w:rPr>
                <w:rStyle w:val="IndexLink"/>
                <w:rtl w:val="true"/>
              </w:rPr>
              <w:t>فارسى</w:t>
            </w:r>
            <w:r>
              <w:rPr>
                <w:rStyle w:val="IndexLink"/>
                <w:rtl w:val="true"/>
              </w:rPr>
              <w:t>)</w:t>
              <w:tab/>
            </w:r>
            <w:r>
              <w:rPr>
                <w:rStyle w:val="IndexLink"/>
              </w:rPr>
              <w:t>268</w:t>
            </w:r>
          </w:hyperlink>
        </w:p>
        <w:p>
          <w:pPr>
            <w:pStyle w:val="Contents3"/>
            <w:tabs>
              <w:tab w:val="clear" w:pos="8459"/>
              <w:tab w:val="right" w:pos="9026" w:leader="dot"/>
            </w:tabs>
            <w:rPr/>
          </w:pPr>
          <w:hyperlink w:anchor="__RefHeading___Toc2321442_3804643083">
            <w:r>
              <w:rPr>
                <w:webHidden/>
                <w:rStyle w:val="IndexLink"/>
              </w:rPr>
              <w:t>۷۱۶</w:t>
            </w:r>
            <w:r>
              <w:rPr>
                <w:rStyle w:val="IndexLink"/>
                <w:rtl w:val="true"/>
              </w:rPr>
              <w:t xml:space="preserve"> </w:t>
            </w:r>
            <w:r>
              <w:rPr>
                <w:rStyle w:val="IndexLink"/>
                <w:rtl w:val="true"/>
              </w:rPr>
              <w:t xml:space="preserve">/ </w:t>
            </w:r>
            <w:r>
              <w:rPr>
                <w:rStyle w:val="IndexLink"/>
              </w:rPr>
              <w:t>۸۰</w:t>
            </w:r>
            <w:r>
              <w:rPr>
                <w:rStyle w:val="IndexLink"/>
                <w:rtl w:val="true"/>
              </w:rPr>
              <w:t xml:space="preserve"> </w:t>
            </w:r>
            <w:r>
              <w:rPr>
                <w:rStyle w:val="IndexLink"/>
                <w:rtl w:val="true"/>
              </w:rPr>
              <w:t xml:space="preserve">. </w:t>
            </w:r>
            <w:r>
              <w:rPr>
                <w:rStyle w:val="IndexLink"/>
                <w:rtl w:val="true"/>
              </w:rPr>
              <w:t xml:space="preserve">سيماى مدارس فقه در دوره دوم و سوم </w:t>
            </w:r>
            <w:r>
              <w:rPr>
                <w:rStyle w:val="IndexLink"/>
                <w:rtl w:val="true"/>
              </w:rPr>
              <w:t>(</w:t>
            </w:r>
            <w:r>
              <w:rPr>
                <w:rStyle w:val="IndexLink"/>
                <w:rtl w:val="true"/>
              </w:rPr>
              <w:t>فارسى</w:t>
            </w:r>
            <w:r>
              <w:rPr>
                <w:rStyle w:val="IndexLink"/>
                <w:rtl w:val="true"/>
              </w:rPr>
              <w:t>)</w:t>
              <w:tab/>
            </w:r>
            <w:r>
              <w:rPr>
                <w:rStyle w:val="IndexLink"/>
              </w:rPr>
              <w:t>269</w:t>
            </w:r>
          </w:hyperlink>
        </w:p>
        <w:p>
          <w:pPr>
            <w:pStyle w:val="Contents3"/>
            <w:tabs>
              <w:tab w:val="clear" w:pos="8459"/>
              <w:tab w:val="right" w:pos="9026" w:leader="dot"/>
            </w:tabs>
            <w:rPr/>
          </w:pPr>
          <w:hyperlink w:anchor="__RefHeading___Toc2321444_3804643083">
            <w:r>
              <w:rPr>
                <w:webHidden/>
                <w:rStyle w:val="IndexLink"/>
              </w:rPr>
              <w:t>۷۱۷</w:t>
            </w:r>
            <w:r>
              <w:rPr>
                <w:rStyle w:val="IndexLink"/>
                <w:rtl w:val="true"/>
              </w:rPr>
              <w:t xml:space="preserve"> </w:t>
            </w:r>
            <w:r>
              <w:rPr>
                <w:rStyle w:val="IndexLink"/>
                <w:rtl w:val="true"/>
              </w:rPr>
              <w:t xml:space="preserve">/ </w:t>
            </w:r>
            <w:r>
              <w:rPr>
                <w:rStyle w:val="IndexLink"/>
              </w:rPr>
              <w:t>۸۱</w:t>
            </w:r>
            <w:r>
              <w:rPr>
                <w:rStyle w:val="IndexLink"/>
                <w:rtl w:val="true"/>
              </w:rPr>
              <w:t xml:space="preserve"> </w:t>
            </w:r>
            <w:r>
              <w:rPr>
                <w:rStyle w:val="IndexLink"/>
                <w:rtl w:val="true"/>
              </w:rPr>
              <w:t xml:space="preserve">. </w:t>
            </w:r>
            <w:r>
              <w:rPr>
                <w:rStyle w:val="IndexLink"/>
                <w:rtl w:val="true"/>
              </w:rPr>
              <w:t xml:space="preserve">شهر رى </w:t>
            </w:r>
            <w:r>
              <w:rPr>
                <w:rStyle w:val="IndexLink"/>
                <w:rtl w:val="true"/>
              </w:rPr>
              <w:t>(</w:t>
            </w:r>
            <w:r>
              <w:rPr>
                <w:rStyle w:val="IndexLink"/>
                <w:rtl w:val="true"/>
              </w:rPr>
              <w:t>فارسى</w:t>
            </w:r>
            <w:r>
              <w:rPr>
                <w:rStyle w:val="IndexLink"/>
                <w:rtl w:val="true"/>
              </w:rPr>
              <w:t>)</w:t>
              <w:tab/>
            </w:r>
            <w:r>
              <w:rPr>
                <w:rStyle w:val="IndexLink"/>
              </w:rPr>
              <w:t>269</w:t>
            </w:r>
          </w:hyperlink>
        </w:p>
        <w:p>
          <w:pPr>
            <w:pStyle w:val="Contents3"/>
            <w:tabs>
              <w:tab w:val="clear" w:pos="8459"/>
              <w:tab w:val="right" w:pos="9026" w:leader="dot"/>
            </w:tabs>
            <w:rPr/>
          </w:pPr>
          <w:hyperlink w:anchor="__RefHeading___Toc2321446_3804643083">
            <w:r>
              <w:rPr>
                <w:webHidden/>
                <w:rStyle w:val="IndexLink"/>
              </w:rPr>
              <w:t>۷۱۸</w:t>
            </w:r>
            <w:r>
              <w:rPr>
                <w:rStyle w:val="IndexLink"/>
                <w:rtl w:val="true"/>
              </w:rPr>
              <w:t xml:space="preserve"> </w:t>
            </w:r>
            <w:r>
              <w:rPr>
                <w:rStyle w:val="IndexLink"/>
                <w:rtl w:val="true"/>
              </w:rPr>
              <w:t xml:space="preserve">/ </w:t>
            </w:r>
            <w:r>
              <w:rPr>
                <w:rStyle w:val="IndexLink"/>
              </w:rPr>
              <w:t>۸۲</w:t>
            </w:r>
            <w:r>
              <w:rPr>
                <w:rStyle w:val="IndexLink"/>
                <w:rtl w:val="true"/>
              </w:rPr>
              <w:t xml:space="preserve"> </w:t>
            </w:r>
            <w:r>
              <w:rPr>
                <w:rStyle w:val="IndexLink"/>
                <w:rtl w:val="true"/>
              </w:rPr>
              <w:t xml:space="preserve">. </w:t>
            </w:r>
            <w:r>
              <w:rPr>
                <w:rStyle w:val="IndexLink"/>
                <w:rtl w:val="true"/>
              </w:rPr>
              <w:t xml:space="preserve">شهر رى آغاز ايرانگردى </w:t>
            </w:r>
            <w:r>
              <w:rPr>
                <w:rStyle w:val="IndexLink"/>
                <w:rtl w:val="true"/>
              </w:rPr>
              <w:t>(</w:t>
            </w:r>
            <w:r>
              <w:rPr>
                <w:rStyle w:val="IndexLink"/>
                <w:rtl w:val="true"/>
              </w:rPr>
              <w:t>فارسى</w:t>
            </w:r>
            <w:r>
              <w:rPr>
                <w:rStyle w:val="IndexLink"/>
                <w:rtl w:val="true"/>
              </w:rPr>
              <w:t>)</w:t>
              <w:tab/>
            </w:r>
            <w:r>
              <w:rPr>
                <w:rStyle w:val="IndexLink"/>
              </w:rPr>
              <w:t>269</w:t>
            </w:r>
          </w:hyperlink>
        </w:p>
        <w:p>
          <w:pPr>
            <w:pStyle w:val="Contents3"/>
            <w:tabs>
              <w:tab w:val="clear" w:pos="8459"/>
              <w:tab w:val="right" w:pos="9026" w:leader="dot"/>
            </w:tabs>
            <w:rPr/>
          </w:pPr>
          <w:hyperlink w:anchor="__RefHeading___Toc2321448_3804643083">
            <w:r>
              <w:rPr>
                <w:webHidden/>
                <w:rStyle w:val="IndexLink"/>
              </w:rPr>
              <w:t>۷۱۹</w:t>
            </w:r>
            <w:r>
              <w:rPr>
                <w:rStyle w:val="IndexLink"/>
                <w:rtl w:val="true"/>
              </w:rPr>
              <w:t xml:space="preserve"> </w:t>
            </w:r>
            <w:r>
              <w:rPr>
                <w:rStyle w:val="IndexLink"/>
                <w:rtl w:val="true"/>
              </w:rPr>
              <w:t xml:space="preserve">/ </w:t>
            </w:r>
            <w:r>
              <w:rPr>
                <w:rStyle w:val="IndexLink"/>
              </w:rPr>
              <w:t>۸۳</w:t>
            </w:r>
            <w:r>
              <w:rPr>
                <w:rStyle w:val="IndexLink"/>
                <w:rtl w:val="true"/>
              </w:rPr>
              <w:t xml:space="preserve"> </w:t>
            </w:r>
            <w:r>
              <w:rPr>
                <w:rStyle w:val="IndexLink"/>
                <w:rtl w:val="true"/>
              </w:rPr>
              <w:t xml:space="preserve">. </w:t>
            </w:r>
            <w:r>
              <w:rPr>
                <w:rStyle w:val="IndexLink"/>
                <w:rtl w:val="true"/>
              </w:rPr>
              <w:t>شهر رى به قطب جهانگردى تهران تبديل مى شود</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50_3804643083">
            <w:r>
              <w:rPr>
                <w:webHidden/>
                <w:rStyle w:val="IndexLink"/>
              </w:rPr>
              <w:t>۷۲۰</w:t>
            </w:r>
            <w:r>
              <w:rPr>
                <w:rStyle w:val="IndexLink"/>
                <w:rtl w:val="true"/>
              </w:rPr>
              <w:t xml:space="preserve"> </w:t>
            </w:r>
            <w:r>
              <w:rPr>
                <w:rStyle w:val="IndexLink"/>
                <w:rtl w:val="true"/>
              </w:rPr>
              <w:t xml:space="preserve">/ </w:t>
            </w:r>
            <w:r>
              <w:rPr>
                <w:rStyle w:val="IndexLink"/>
              </w:rPr>
              <w:t>۸۴</w:t>
            </w:r>
            <w:r>
              <w:rPr>
                <w:rStyle w:val="IndexLink"/>
                <w:rtl w:val="true"/>
              </w:rPr>
              <w:t xml:space="preserve"> </w:t>
            </w:r>
            <w:r>
              <w:rPr>
                <w:rStyle w:val="IndexLink"/>
                <w:rtl w:val="true"/>
              </w:rPr>
              <w:t xml:space="preserve">. </w:t>
            </w:r>
            <w:r>
              <w:rPr>
                <w:rStyle w:val="IndexLink"/>
                <w:rtl w:val="true"/>
              </w:rPr>
              <w:t xml:space="preserve">شهر رى پشتيبان استان بزرگ تهران است </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52_3804643083">
            <w:r>
              <w:rPr>
                <w:webHidden/>
                <w:rStyle w:val="IndexLink"/>
              </w:rPr>
              <w:t>۷۲۱</w:t>
            </w:r>
            <w:r>
              <w:rPr>
                <w:rStyle w:val="IndexLink"/>
                <w:rtl w:val="true"/>
              </w:rPr>
              <w:t xml:space="preserve"> </w:t>
            </w:r>
            <w:r>
              <w:rPr>
                <w:rStyle w:val="IndexLink"/>
                <w:rtl w:val="true"/>
              </w:rPr>
              <w:t xml:space="preserve">/ </w:t>
            </w:r>
            <w:r>
              <w:rPr>
                <w:rStyle w:val="IndexLink"/>
              </w:rPr>
              <w:t>۸۵</w:t>
            </w:r>
            <w:r>
              <w:rPr>
                <w:rStyle w:val="IndexLink"/>
                <w:rtl w:val="true"/>
              </w:rPr>
              <w:t xml:space="preserve"> </w:t>
            </w:r>
            <w:r>
              <w:rPr>
                <w:rStyle w:val="IndexLink"/>
                <w:rtl w:val="true"/>
              </w:rPr>
              <w:t xml:space="preserve">. </w:t>
            </w:r>
            <w:r>
              <w:rPr>
                <w:rStyle w:val="IndexLink"/>
                <w:rtl w:val="true"/>
              </w:rPr>
              <w:t>شهر رى در حال تبديل به يك شهر جديد است</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54_3804643083">
            <w:r>
              <w:rPr>
                <w:webHidden/>
                <w:rStyle w:val="IndexLink"/>
              </w:rPr>
              <w:t>۷۲۲</w:t>
            </w:r>
            <w:r>
              <w:rPr>
                <w:rStyle w:val="IndexLink"/>
                <w:rtl w:val="true"/>
              </w:rPr>
              <w:t xml:space="preserve"> </w:t>
            </w:r>
            <w:r>
              <w:rPr>
                <w:rStyle w:val="IndexLink"/>
                <w:rtl w:val="true"/>
              </w:rPr>
              <w:t xml:space="preserve">/ </w:t>
            </w:r>
            <w:r>
              <w:rPr>
                <w:rStyle w:val="IndexLink"/>
              </w:rPr>
              <w:t>۸۶</w:t>
            </w:r>
            <w:r>
              <w:rPr>
                <w:rStyle w:val="IndexLink"/>
                <w:rtl w:val="true"/>
              </w:rPr>
              <w:t xml:space="preserve"> </w:t>
            </w:r>
            <w:r>
              <w:rPr>
                <w:rStyle w:val="IndexLink"/>
                <w:rtl w:val="true"/>
              </w:rPr>
              <w:t xml:space="preserve">. </w:t>
            </w:r>
            <w:r>
              <w:rPr>
                <w:rStyle w:val="IndexLink"/>
                <w:rtl w:val="true"/>
              </w:rPr>
              <w:t>شهر رى در محاصره منابع آلوده كننده محيط زيست</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56_3804643083">
            <w:r>
              <w:rPr>
                <w:webHidden/>
                <w:rStyle w:val="IndexLink"/>
              </w:rPr>
              <w:t>۷۲۳</w:t>
            </w:r>
            <w:r>
              <w:rPr>
                <w:rStyle w:val="IndexLink"/>
                <w:rtl w:val="true"/>
              </w:rPr>
              <w:t xml:space="preserve"> </w:t>
            </w:r>
            <w:r>
              <w:rPr>
                <w:rStyle w:val="IndexLink"/>
                <w:rtl w:val="true"/>
              </w:rPr>
              <w:t xml:space="preserve">/ </w:t>
            </w:r>
            <w:r>
              <w:rPr>
                <w:rStyle w:val="IndexLink"/>
              </w:rPr>
              <w:t>۸۷</w:t>
            </w:r>
            <w:r>
              <w:rPr>
                <w:rStyle w:val="IndexLink"/>
                <w:rtl w:val="true"/>
              </w:rPr>
              <w:t xml:space="preserve"> </w:t>
            </w:r>
            <w:r>
              <w:rPr>
                <w:rStyle w:val="IndexLink"/>
                <w:rtl w:val="true"/>
              </w:rPr>
              <w:t xml:space="preserve">. </w:t>
            </w:r>
            <w:r>
              <w:rPr>
                <w:rStyle w:val="IndexLink"/>
                <w:rtl w:val="true"/>
              </w:rPr>
              <w:t xml:space="preserve">شهر رى قبله تهران است </w:t>
            </w:r>
            <w:r>
              <w:rPr>
                <w:rStyle w:val="IndexLink"/>
                <w:rtl w:val="true"/>
              </w:rPr>
              <w:t xml:space="preserve">: </w:t>
            </w:r>
            <w:r>
              <w:rPr>
                <w:rStyle w:val="IndexLink"/>
                <w:rtl w:val="true"/>
              </w:rPr>
              <w:t>گزارش سفر مقام معظم رهبرى به شهر رى</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58_3804643083">
            <w:r>
              <w:rPr>
                <w:webHidden/>
                <w:rStyle w:val="IndexLink"/>
              </w:rPr>
              <w:t>۷۲۴</w:t>
            </w:r>
            <w:r>
              <w:rPr>
                <w:rStyle w:val="IndexLink"/>
                <w:rtl w:val="true"/>
              </w:rPr>
              <w:t xml:space="preserve"> </w:t>
            </w:r>
            <w:r>
              <w:rPr>
                <w:rStyle w:val="IndexLink"/>
                <w:rtl w:val="true"/>
              </w:rPr>
              <w:t xml:space="preserve">/ </w:t>
            </w:r>
            <w:r>
              <w:rPr>
                <w:rStyle w:val="IndexLink"/>
              </w:rPr>
              <w:t>۸۸</w:t>
            </w:r>
            <w:r>
              <w:rPr>
                <w:rStyle w:val="IndexLink"/>
                <w:rtl w:val="true"/>
              </w:rPr>
              <w:t xml:space="preserve"> </w:t>
            </w:r>
            <w:r>
              <w:rPr>
                <w:rStyle w:val="IndexLink"/>
                <w:rtl w:val="true"/>
              </w:rPr>
              <w:t xml:space="preserve">. </w:t>
            </w:r>
            <w:r>
              <w:rPr>
                <w:rStyle w:val="IndexLink"/>
                <w:rtl w:val="true"/>
              </w:rPr>
              <w:t xml:space="preserve">شهر رى مى تواند به يك مركز بزرگ توريستى تبديل شود </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60_3804643083">
            <w:r>
              <w:rPr>
                <w:webHidden/>
                <w:rStyle w:val="IndexLink"/>
              </w:rPr>
              <w:t>۷۲۵</w:t>
            </w:r>
            <w:r>
              <w:rPr>
                <w:rStyle w:val="IndexLink"/>
                <w:rtl w:val="true"/>
              </w:rPr>
              <w:t xml:space="preserve"> </w:t>
            </w:r>
            <w:r>
              <w:rPr>
                <w:rStyle w:val="IndexLink"/>
                <w:rtl w:val="true"/>
              </w:rPr>
              <w:t xml:space="preserve">/ </w:t>
            </w:r>
            <w:r>
              <w:rPr>
                <w:rStyle w:val="IndexLink"/>
              </w:rPr>
              <w:t>۸۹</w:t>
            </w:r>
            <w:r>
              <w:rPr>
                <w:rStyle w:val="IndexLink"/>
                <w:rtl w:val="true"/>
              </w:rPr>
              <w:t xml:space="preserve"> </w:t>
            </w:r>
            <w:r>
              <w:rPr>
                <w:rStyle w:val="IndexLink"/>
                <w:rtl w:val="true"/>
              </w:rPr>
              <w:t xml:space="preserve">. </w:t>
            </w:r>
            <w:r>
              <w:rPr>
                <w:rStyle w:val="IndexLink"/>
                <w:rtl w:val="true"/>
              </w:rPr>
              <w:t>صدها سكه تاريخى طلا در شهر رى كشف شد</w:t>
            </w:r>
            <w:r>
              <w:rPr>
                <w:rStyle w:val="IndexLink"/>
                <w:rtl w:val="true"/>
              </w:rPr>
              <w:t>(</w:t>
            </w:r>
            <w:r>
              <w:rPr>
                <w:rStyle w:val="IndexLink"/>
                <w:rtl w:val="true"/>
              </w:rPr>
              <w:t>فارسى</w:t>
            </w:r>
            <w:r>
              <w:rPr>
                <w:rStyle w:val="IndexLink"/>
                <w:rtl w:val="true"/>
              </w:rPr>
              <w:t>)</w:t>
              <w:tab/>
            </w:r>
            <w:r>
              <w:rPr>
                <w:rStyle w:val="IndexLink"/>
              </w:rPr>
              <w:t>270</w:t>
            </w:r>
          </w:hyperlink>
        </w:p>
        <w:p>
          <w:pPr>
            <w:pStyle w:val="Contents3"/>
            <w:tabs>
              <w:tab w:val="clear" w:pos="8459"/>
              <w:tab w:val="right" w:pos="9026" w:leader="dot"/>
            </w:tabs>
            <w:rPr/>
          </w:pPr>
          <w:hyperlink w:anchor="__RefHeading___Toc2321462_3804643083">
            <w:r>
              <w:rPr>
                <w:webHidden/>
                <w:rStyle w:val="IndexLink"/>
              </w:rPr>
              <w:t>۷۲۶</w:t>
            </w:r>
            <w:r>
              <w:rPr>
                <w:rStyle w:val="IndexLink"/>
                <w:rtl w:val="true"/>
              </w:rPr>
              <w:t xml:space="preserve"> </w:t>
            </w:r>
            <w:r>
              <w:rPr>
                <w:rStyle w:val="IndexLink"/>
                <w:rtl w:val="true"/>
              </w:rPr>
              <w:t xml:space="preserve">/ </w:t>
            </w:r>
            <w:r>
              <w:rPr>
                <w:rStyle w:val="IndexLink"/>
              </w:rPr>
              <w:t>۹۰</w:t>
            </w:r>
            <w:r>
              <w:rPr>
                <w:rStyle w:val="IndexLink"/>
                <w:rtl w:val="true"/>
              </w:rPr>
              <w:t xml:space="preserve"> </w:t>
            </w:r>
            <w:r>
              <w:rPr>
                <w:rStyle w:val="IndexLink"/>
                <w:rtl w:val="true"/>
              </w:rPr>
              <w:t xml:space="preserve">. </w:t>
            </w:r>
            <w:r>
              <w:rPr>
                <w:rStyle w:val="IndexLink"/>
                <w:rtl w:val="true"/>
              </w:rPr>
              <w:t>طرحهاى عمرانى و مشكلات شهرى رى تشريح شد</w:t>
            </w:r>
            <w:r>
              <w:rPr>
                <w:rStyle w:val="IndexLink"/>
                <w:rtl w:val="true"/>
              </w:rPr>
              <w:t>(</w:t>
            </w:r>
            <w:r>
              <w:rPr>
                <w:rStyle w:val="IndexLink"/>
                <w:rtl w:val="true"/>
              </w:rPr>
              <w:t>فارسى</w:t>
            </w:r>
            <w:r>
              <w:rPr>
                <w:rStyle w:val="IndexLink"/>
                <w:rtl w:val="true"/>
              </w:rPr>
              <w:t>)</w:t>
              <w:tab/>
            </w:r>
            <w:r>
              <w:rPr>
                <w:rStyle w:val="IndexLink"/>
              </w:rPr>
              <w:t>271</w:t>
            </w:r>
          </w:hyperlink>
        </w:p>
        <w:p>
          <w:pPr>
            <w:pStyle w:val="Contents3"/>
            <w:tabs>
              <w:tab w:val="clear" w:pos="8459"/>
              <w:tab w:val="right" w:pos="9026" w:leader="dot"/>
            </w:tabs>
            <w:rPr/>
          </w:pPr>
          <w:hyperlink w:anchor="__RefHeading___Toc2321464_3804643083">
            <w:r>
              <w:rPr>
                <w:webHidden/>
                <w:rStyle w:val="IndexLink"/>
              </w:rPr>
              <w:t>۷۲۷</w:t>
            </w:r>
            <w:r>
              <w:rPr>
                <w:rStyle w:val="IndexLink"/>
                <w:rtl w:val="true"/>
              </w:rPr>
              <w:t xml:space="preserve"> </w:t>
            </w:r>
            <w:r>
              <w:rPr>
                <w:rStyle w:val="IndexLink"/>
                <w:rtl w:val="true"/>
              </w:rPr>
              <w:t xml:space="preserve">/ </w:t>
            </w:r>
            <w:r>
              <w:rPr>
                <w:rStyle w:val="IndexLink"/>
              </w:rPr>
              <w:t>۹۱</w:t>
            </w:r>
            <w:r>
              <w:rPr>
                <w:rStyle w:val="IndexLink"/>
                <w:rtl w:val="true"/>
              </w:rPr>
              <w:t xml:space="preserve"> </w:t>
            </w:r>
            <w:r>
              <w:rPr>
                <w:rStyle w:val="IndexLink"/>
                <w:rtl w:val="true"/>
              </w:rPr>
              <w:t xml:space="preserve">. </w:t>
            </w:r>
            <w:r>
              <w:rPr>
                <w:rStyle w:val="IndexLink"/>
                <w:rtl w:val="true"/>
              </w:rPr>
              <w:t xml:space="preserve">عمليات ساماندهى گورستانهاى شهر رى </w:t>
            </w:r>
            <w:r>
              <w:rPr>
                <w:rStyle w:val="IndexLink"/>
                <w:rtl w:val="true"/>
              </w:rPr>
              <w:t>(</w:t>
            </w:r>
            <w:r>
              <w:rPr>
                <w:rStyle w:val="IndexLink"/>
                <w:rtl w:val="true"/>
              </w:rPr>
              <w:t>فارسى</w:t>
            </w:r>
            <w:r>
              <w:rPr>
                <w:rStyle w:val="IndexLink"/>
                <w:rtl w:val="true"/>
              </w:rPr>
              <w:t>)</w:t>
              <w:tab/>
            </w:r>
            <w:r>
              <w:rPr>
                <w:rStyle w:val="IndexLink"/>
              </w:rPr>
              <w:t>271</w:t>
            </w:r>
          </w:hyperlink>
        </w:p>
        <w:p>
          <w:pPr>
            <w:pStyle w:val="Contents3"/>
            <w:tabs>
              <w:tab w:val="clear" w:pos="8459"/>
              <w:tab w:val="right" w:pos="9026" w:leader="dot"/>
            </w:tabs>
            <w:rPr/>
          </w:pPr>
          <w:hyperlink w:anchor="__RefHeading___Toc2321466_3804643083">
            <w:r>
              <w:rPr>
                <w:webHidden/>
                <w:rStyle w:val="IndexLink"/>
              </w:rPr>
              <w:t>۷۲۸</w:t>
            </w:r>
            <w:r>
              <w:rPr>
                <w:rStyle w:val="IndexLink"/>
                <w:rtl w:val="true"/>
              </w:rPr>
              <w:t xml:space="preserve"> </w:t>
            </w:r>
            <w:r>
              <w:rPr>
                <w:rStyle w:val="IndexLink"/>
                <w:rtl w:val="true"/>
              </w:rPr>
              <w:t xml:space="preserve">/ </w:t>
            </w:r>
            <w:r>
              <w:rPr>
                <w:rStyle w:val="IndexLink"/>
              </w:rPr>
              <w:t>۹۲</w:t>
            </w:r>
            <w:r>
              <w:rPr>
                <w:rStyle w:val="IndexLink"/>
                <w:rtl w:val="true"/>
              </w:rPr>
              <w:t xml:space="preserve"> </w:t>
            </w:r>
            <w:r>
              <w:rPr>
                <w:rStyle w:val="IndexLink"/>
                <w:rtl w:val="true"/>
              </w:rPr>
              <w:t xml:space="preserve">. </w:t>
            </w:r>
            <w:r>
              <w:rPr>
                <w:rStyle w:val="IndexLink"/>
                <w:rtl w:val="true"/>
              </w:rPr>
              <w:t xml:space="preserve">فرداى شهر رى </w:t>
            </w:r>
            <w:r>
              <w:rPr>
                <w:rStyle w:val="IndexLink"/>
                <w:rtl w:val="true"/>
              </w:rPr>
              <w:t>(</w:t>
            </w:r>
            <w:r>
              <w:rPr>
                <w:rStyle w:val="IndexLink"/>
                <w:rtl w:val="true"/>
              </w:rPr>
              <w:t>فارسى</w:t>
            </w:r>
            <w:r>
              <w:rPr>
                <w:rStyle w:val="IndexLink"/>
                <w:rtl w:val="true"/>
              </w:rPr>
              <w:t>)</w:t>
              <w:tab/>
            </w:r>
            <w:r>
              <w:rPr>
                <w:rStyle w:val="IndexLink"/>
              </w:rPr>
              <w:t>271</w:t>
            </w:r>
          </w:hyperlink>
        </w:p>
        <w:p>
          <w:pPr>
            <w:pStyle w:val="Contents3"/>
            <w:tabs>
              <w:tab w:val="clear" w:pos="8459"/>
              <w:tab w:val="right" w:pos="9026" w:leader="dot"/>
            </w:tabs>
            <w:rPr/>
          </w:pPr>
          <w:hyperlink w:anchor="__RefHeading___Toc2321468_3804643083">
            <w:r>
              <w:rPr>
                <w:webHidden/>
                <w:rStyle w:val="IndexLink"/>
              </w:rPr>
              <w:t>۷۲۹</w:t>
            </w:r>
            <w:r>
              <w:rPr>
                <w:rStyle w:val="IndexLink"/>
                <w:rtl w:val="true"/>
              </w:rPr>
              <w:t xml:space="preserve"> </w:t>
            </w:r>
            <w:r>
              <w:rPr>
                <w:rStyle w:val="IndexLink"/>
                <w:rtl w:val="true"/>
              </w:rPr>
              <w:t xml:space="preserve">/ </w:t>
            </w:r>
            <w:r>
              <w:rPr>
                <w:rStyle w:val="IndexLink"/>
              </w:rPr>
              <w:t>۹۳</w:t>
            </w:r>
            <w:r>
              <w:rPr>
                <w:rStyle w:val="IndexLink"/>
                <w:rtl w:val="true"/>
              </w:rPr>
              <w:t xml:space="preserve"> </w:t>
            </w:r>
            <w:r>
              <w:rPr>
                <w:rStyle w:val="IndexLink"/>
                <w:rtl w:val="true"/>
              </w:rPr>
              <w:t xml:space="preserve">. </w:t>
            </w:r>
            <w:r>
              <w:rPr>
                <w:rStyle w:val="IndexLink"/>
                <w:rtl w:val="true"/>
              </w:rPr>
              <w:t xml:space="preserve">فعاليت هاى عمرانى ، اجتماعى و فرهنگى فرماندارى شهرستان رى در نيمه اول سال </w:t>
            </w:r>
            <w:r>
              <w:rPr>
                <w:rStyle w:val="IndexLink"/>
              </w:rPr>
              <w:t>۷۳</w:t>
            </w:r>
            <w:r>
              <w:rPr>
                <w:rStyle w:val="IndexLink"/>
                <w:rtl w:val="true"/>
              </w:rPr>
              <w:t>(</w:t>
            </w:r>
            <w:r>
              <w:rPr>
                <w:rStyle w:val="IndexLink"/>
                <w:rtl w:val="true"/>
              </w:rPr>
              <w:t>فارسى</w:t>
            </w:r>
            <w:r>
              <w:rPr>
                <w:rStyle w:val="IndexLink"/>
                <w:rtl w:val="true"/>
              </w:rPr>
              <w:t>)</w:t>
              <w:tab/>
            </w:r>
            <w:r>
              <w:rPr>
                <w:rStyle w:val="IndexLink"/>
              </w:rPr>
              <w:t>271</w:t>
            </w:r>
          </w:hyperlink>
        </w:p>
        <w:p>
          <w:pPr>
            <w:pStyle w:val="Contents3"/>
            <w:tabs>
              <w:tab w:val="clear" w:pos="8459"/>
              <w:tab w:val="right" w:pos="9026" w:leader="dot"/>
            </w:tabs>
            <w:rPr/>
          </w:pPr>
          <w:hyperlink w:anchor="__RefHeading___Toc2321470_3804643083">
            <w:r>
              <w:rPr>
                <w:webHidden/>
                <w:rStyle w:val="IndexLink"/>
              </w:rPr>
              <w:t>۷۳۰</w:t>
            </w:r>
            <w:r>
              <w:rPr>
                <w:rStyle w:val="IndexLink"/>
                <w:rtl w:val="true"/>
              </w:rPr>
              <w:t xml:space="preserve"> </w:t>
            </w:r>
            <w:r>
              <w:rPr>
                <w:rStyle w:val="IndexLink"/>
                <w:rtl w:val="true"/>
              </w:rPr>
              <w:t xml:space="preserve">/ </w:t>
            </w:r>
            <w:r>
              <w:rPr>
                <w:rStyle w:val="IndexLink"/>
              </w:rPr>
              <w:t>۹۴</w:t>
            </w:r>
            <w:r>
              <w:rPr>
                <w:rStyle w:val="IndexLink"/>
                <w:rtl w:val="true"/>
              </w:rPr>
              <w:t xml:space="preserve"> </w:t>
            </w:r>
            <w:r>
              <w:rPr>
                <w:rStyle w:val="IndexLink"/>
                <w:rtl w:val="true"/>
              </w:rPr>
              <w:t xml:space="preserve">. </w:t>
            </w:r>
            <w:r>
              <w:rPr>
                <w:rStyle w:val="IndexLink"/>
                <w:rtl w:val="true"/>
              </w:rPr>
              <w:t xml:space="preserve">قراء و قصبات رى </w:t>
            </w:r>
            <w:r>
              <w:rPr>
                <w:rStyle w:val="IndexLink"/>
                <w:rtl w:val="true"/>
              </w:rPr>
              <w:t>(</w:t>
            </w:r>
            <w:r>
              <w:rPr>
                <w:rStyle w:val="IndexLink"/>
                <w:rtl w:val="true"/>
              </w:rPr>
              <w:t>فارسى</w:t>
            </w:r>
            <w:r>
              <w:rPr>
                <w:rStyle w:val="IndexLink"/>
                <w:rtl w:val="true"/>
              </w:rPr>
              <w:t>)</w:t>
              <w:tab/>
            </w:r>
            <w:r>
              <w:rPr>
                <w:rStyle w:val="IndexLink"/>
              </w:rPr>
              <w:t>271</w:t>
            </w:r>
          </w:hyperlink>
        </w:p>
        <w:p>
          <w:pPr>
            <w:pStyle w:val="Contents3"/>
            <w:tabs>
              <w:tab w:val="clear" w:pos="8459"/>
              <w:tab w:val="right" w:pos="9026" w:leader="dot"/>
            </w:tabs>
            <w:rPr/>
          </w:pPr>
          <w:hyperlink w:anchor="__RefHeading___Toc2321472_3804643083">
            <w:r>
              <w:rPr>
                <w:webHidden/>
                <w:rStyle w:val="IndexLink"/>
              </w:rPr>
              <w:t>۷۳۱</w:t>
            </w:r>
            <w:r>
              <w:rPr>
                <w:rStyle w:val="IndexLink"/>
                <w:rtl w:val="true"/>
              </w:rPr>
              <w:t xml:space="preserve"> </w:t>
            </w:r>
            <w:r>
              <w:rPr>
                <w:rStyle w:val="IndexLink"/>
                <w:rtl w:val="true"/>
              </w:rPr>
              <w:t xml:space="preserve">/ </w:t>
            </w:r>
            <w:r>
              <w:rPr>
                <w:rStyle w:val="IndexLink"/>
              </w:rPr>
              <w:t>۹۵</w:t>
            </w:r>
            <w:r>
              <w:rPr>
                <w:rStyle w:val="IndexLink"/>
                <w:rtl w:val="true"/>
              </w:rPr>
              <w:t xml:space="preserve"> </w:t>
            </w:r>
            <w:r>
              <w:rPr>
                <w:rStyle w:val="IndexLink"/>
                <w:rtl w:val="true"/>
              </w:rPr>
              <w:t xml:space="preserve">. </w:t>
            </w:r>
            <w:r>
              <w:rPr>
                <w:rStyle w:val="IndexLink"/>
                <w:rtl w:val="true"/>
              </w:rPr>
              <w:t xml:space="preserve">قران رى </w:t>
            </w:r>
            <w:r>
              <w:rPr>
                <w:rStyle w:val="IndexLink"/>
                <w:rtl w:val="true"/>
              </w:rPr>
              <w:t>(</w:t>
            </w:r>
            <w:r>
              <w:rPr>
                <w:rStyle w:val="IndexLink"/>
                <w:rtl w:val="true"/>
              </w:rPr>
              <w:t>فارسى</w:t>
            </w:r>
            <w:r>
              <w:rPr>
                <w:rStyle w:val="IndexLink"/>
                <w:rtl w:val="true"/>
              </w:rPr>
              <w:t>)</w:t>
              <w:tab/>
            </w:r>
            <w:r>
              <w:rPr>
                <w:rStyle w:val="IndexLink"/>
              </w:rPr>
              <w:t>272</w:t>
            </w:r>
          </w:hyperlink>
        </w:p>
        <w:p>
          <w:pPr>
            <w:pStyle w:val="Contents3"/>
            <w:tabs>
              <w:tab w:val="clear" w:pos="8459"/>
              <w:tab w:val="right" w:pos="9026" w:leader="dot"/>
            </w:tabs>
            <w:rPr/>
          </w:pPr>
          <w:hyperlink w:anchor="__RefHeading___Toc2321474_3804643083">
            <w:r>
              <w:rPr>
                <w:webHidden/>
                <w:rStyle w:val="IndexLink"/>
              </w:rPr>
              <w:t>۷۳۲</w:t>
            </w:r>
            <w:r>
              <w:rPr>
                <w:rStyle w:val="IndexLink"/>
                <w:rtl w:val="true"/>
              </w:rPr>
              <w:t xml:space="preserve"> </w:t>
            </w:r>
            <w:r>
              <w:rPr>
                <w:rStyle w:val="IndexLink"/>
                <w:rtl w:val="true"/>
              </w:rPr>
              <w:t xml:space="preserve">/ </w:t>
            </w:r>
            <w:r>
              <w:rPr>
                <w:rStyle w:val="IndexLink"/>
              </w:rPr>
              <w:t>۹۶</w:t>
            </w:r>
            <w:r>
              <w:rPr>
                <w:rStyle w:val="IndexLink"/>
                <w:rtl w:val="true"/>
              </w:rPr>
              <w:t xml:space="preserve"> </w:t>
            </w:r>
            <w:r>
              <w:rPr>
                <w:rStyle w:val="IndexLink"/>
                <w:rtl w:val="true"/>
              </w:rPr>
              <w:t xml:space="preserve">. </w:t>
            </w:r>
            <w:r>
              <w:rPr>
                <w:rStyle w:val="IndexLink"/>
                <w:rtl w:val="true"/>
              </w:rPr>
              <w:t xml:space="preserve">قصران رى </w:t>
            </w:r>
            <w:r>
              <w:rPr>
                <w:rStyle w:val="IndexLink"/>
                <w:rtl w:val="true"/>
              </w:rPr>
              <w:t>(</w:t>
            </w:r>
            <w:r>
              <w:rPr>
                <w:rStyle w:val="IndexLink"/>
                <w:rtl w:val="true"/>
              </w:rPr>
              <w:t>فارسى</w:t>
            </w:r>
            <w:r>
              <w:rPr>
                <w:rStyle w:val="IndexLink"/>
                <w:rtl w:val="true"/>
              </w:rPr>
              <w:t>)</w:t>
              <w:tab/>
            </w:r>
            <w:r>
              <w:rPr>
                <w:rStyle w:val="IndexLink"/>
              </w:rPr>
              <w:t>272</w:t>
            </w:r>
          </w:hyperlink>
        </w:p>
        <w:p>
          <w:pPr>
            <w:pStyle w:val="Contents3"/>
            <w:tabs>
              <w:tab w:val="clear" w:pos="8459"/>
              <w:tab w:val="right" w:pos="9026" w:leader="dot"/>
            </w:tabs>
            <w:rPr/>
          </w:pPr>
          <w:hyperlink w:anchor="__RefHeading___Toc2321476_3804643083">
            <w:r>
              <w:rPr>
                <w:webHidden/>
                <w:rStyle w:val="IndexLink"/>
              </w:rPr>
              <w:t>۷۳۳</w:t>
            </w:r>
            <w:r>
              <w:rPr>
                <w:rStyle w:val="IndexLink"/>
                <w:rtl w:val="true"/>
              </w:rPr>
              <w:t xml:space="preserve"> </w:t>
            </w:r>
            <w:r>
              <w:rPr>
                <w:rStyle w:val="IndexLink"/>
                <w:rtl w:val="true"/>
              </w:rPr>
              <w:t xml:space="preserve">/ </w:t>
            </w:r>
            <w:r>
              <w:rPr>
                <w:rStyle w:val="IndexLink"/>
              </w:rPr>
              <w:t>۹۷</w:t>
            </w:r>
            <w:r>
              <w:rPr>
                <w:rStyle w:val="IndexLink"/>
                <w:rtl w:val="true"/>
              </w:rPr>
              <w:t xml:space="preserve"> </w:t>
            </w:r>
            <w:r>
              <w:rPr>
                <w:rStyle w:val="IndexLink"/>
                <w:rtl w:val="true"/>
              </w:rPr>
              <w:t xml:space="preserve">. </w:t>
            </w:r>
            <w:r>
              <w:rPr>
                <w:rStyle w:val="IndexLink"/>
                <w:rtl w:val="true"/>
              </w:rPr>
              <w:t xml:space="preserve">قصران، يا، كوهساران </w:t>
            </w:r>
            <w:r>
              <w:rPr>
                <w:rStyle w:val="IndexLink"/>
                <w:rtl w:val="true"/>
              </w:rPr>
              <w:t>(</w:t>
            </w:r>
            <w:r>
              <w:rPr>
                <w:rStyle w:val="IndexLink"/>
                <w:rtl w:val="true"/>
              </w:rPr>
              <w:t>فارسى</w:t>
            </w:r>
            <w:r>
              <w:rPr>
                <w:rStyle w:val="IndexLink"/>
                <w:rtl w:val="true"/>
              </w:rPr>
              <w:t>)</w:t>
              <w:tab/>
            </w:r>
            <w:r>
              <w:rPr>
                <w:rStyle w:val="IndexLink"/>
              </w:rPr>
              <w:t>272</w:t>
            </w:r>
          </w:hyperlink>
        </w:p>
        <w:p>
          <w:pPr>
            <w:pStyle w:val="Contents3"/>
            <w:tabs>
              <w:tab w:val="clear" w:pos="8459"/>
              <w:tab w:val="right" w:pos="9026" w:leader="dot"/>
            </w:tabs>
            <w:rPr/>
          </w:pPr>
          <w:hyperlink w:anchor="__RefHeading___Toc2321478_3804643083">
            <w:r>
              <w:rPr>
                <w:webHidden/>
                <w:rStyle w:val="IndexLink"/>
              </w:rPr>
              <w:t>۷۳۴</w:t>
            </w:r>
            <w:r>
              <w:rPr>
                <w:rStyle w:val="IndexLink"/>
                <w:rtl w:val="true"/>
              </w:rPr>
              <w:t xml:space="preserve"> </w:t>
            </w:r>
            <w:r>
              <w:rPr>
                <w:rStyle w:val="IndexLink"/>
                <w:rtl w:val="true"/>
              </w:rPr>
              <w:t xml:space="preserve">/ </w:t>
            </w:r>
            <w:r>
              <w:rPr>
                <w:rStyle w:val="IndexLink"/>
              </w:rPr>
              <w:t>۹۸</w:t>
            </w:r>
            <w:r>
              <w:rPr>
                <w:rStyle w:val="IndexLink"/>
                <w:rtl w:val="true"/>
              </w:rPr>
              <w:t xml:space="preserve"> </w:t>
            </w:r>
            <w:r>
              <w:rPr>
                <w:rStyle w:val="IndexLink"/>
                <w:rtl w:val="true"/>
              </w:rPr>
              <w:t xml:space="preserve">. </w:t>
            </w:r>
            <w:r>
              <w:rPr>
                <w:rStyle w:val="IndexLink"/>
                <w:rtl w:val="true"/>
              </w:rPr>
              <w:t xml:space="preserve">كاشى هاى گنبد امامزاده طاهر نو شد </w:t>
            </w:r>
            <w:r>
              <w:rPr>
                <w:rStyle w:val="IndexLink"/>
                <w:rtl w:val="true"/>
              </w:rPr>
              <w:t>(</w:t>
            </w:r>
            <w:r>
              <w:rPr>
                <w:rStyle w:val="IndexLink"/>
                <w:rtl w:val="true"/>
              </w:rPr>
              <w:t>فارسى</w:t>
            </w:r>
            <w:r>
              <w:rPr>
                <w:rStyle w:val="IndexLink"/>
                <w:rtl w:val="true"/>
              </w:rPr>
              <w:t>)</w:t>
              <w:tab/>
            </w:r>
            <w:r>
              <w:rPr>
                <w:rStyle w:val="IndexLink"/>
              </w:rPr>
              <w:t>273</w:t>
            </w:r>
          </w:hyperlink>
        </w:p>
        <w:p>
          <w:pPr>
            <w:pStyle w:val="Contents3"/>
            <w:tabs>
              <w:tab w:val="clear" w:pos="8459"/>
              <w:tab w:val="right" w:pos="9026" w:leader="dot"/>
            </w:tabs>
            <w:rPr/>
          </w:pPr>
          <w:hyperlink w:anchor="__RefHeading___Toc2321480_3804643083">
            <w:r>
              <w:rPr>
                <w:webHidden/>
                <w:rStyle w:val="IndexLink"/>
              </w:rPr>
              <w:t>۷۳۵</w:t>
            </w:r>
            <w:r>
              <w:rPr>
                <w:rStyle w:val="IndexLink"/>
                <w:rtl w:val="true"/>
              </w:rPr>
              <w:t xml:space="preserve"> </w:t>
            </w:r>
            <w:r>
              <w:rPr>
                <w:rStyle w:val="IndexLink"/>
                <w:rtl w:val="true"/>
              </w:rPr>
              <w:t xml:space="preserve">/ </w:t>
            </w:r>
            <w:r>
              <w:rPr>
                <w:rStyle w:val="IndexLink"/>
              </w:rPr>
              <w:t>۹۹</w:t>
            </w:r>
            <w:r>
              <w:rPr>
                <w:rStyle w:val="IndexLink"/>
                <w:rtl w:val="true"/>
              </w:rPr>
              <w:t xml:space="preserve"> </w:t>
            </w:r>
            <w:r>
              <w:rPr>
                <w:rStyle w:val="IndexLink"/>
                <w:rtl w:val="true"/>
              </w:rPr>
              <w:t xml:space="preserve">. </w:t>
            </w:r>
            <w:r>
              <w:rPr>
                <w:rStyle w:val="IndexLink"/>
                <w:rtl w:val="true"/>
              </w:rPr>
              <w:t>كاوشهاى چشمه على رى چه هدفى را دنبال مى كند؟</w:t>
            </w:r>
            <w:r>
              <w:rPr>
                <w:rStyle w:val="IndexLink"/>
                <w:rtl w:val="true"/>
              </w:rPr>
              <w:t>(</w:t>
            </w:r>
            <w:r>
              <w:rPr>
                <w:rStyle w:val="IndexLink"/>
                <w:rtl w:val="true"/>
              </w:rPr>
              <w:t>فارسى</w:t>
            </w:r>
            <w:r>
              <w:rPr>
                <w:rStyle w:val="IndexLink"/>
                <w:rtl w:val="true"/>
              </w:rPr>
              <w:t>)</w:t>
              <w:tab/>
            </w:r>
            <w:r>
              <w:rPr>
                <w:rStyle w:val="IndexLink"/>
              </w:rPr>
              <w:t>273</w:t>
            </w:r>
          </w:hyperlink>
        </w:p>
        <w:p>
          <w:pPr>
            <w:pStyle w:val="Contents3"/>
            <w:tabs>
              <w:tab w:val="clear" w:pos="8459"/>
              <w:tab w:val="right" w:pos="9026" w:leader="dot"/>
            </w:tabs>
            <w:rPr/>
          </w:pPr>
          <w:hyperlink w:anchor="__RefHeading___Toc2321482_3804643083">
            <w:r>
              <w:rPr>
                <w:webHidden/>
                <w:rStyle w:val="IndexLink"/>
              </w:rPr>
              <w:t>۷۳۶</w:t>
            </w:r>
            <w:r>
              <w:rPr>
                <w:rStyle w:val="IndexLink"/>
                <w:rtl w:val="true"/>
              </w:rPr>
              <w:t xml:space="preserve"> </w:t>
            </w:r>
            <w:r>
              <w:rPr>
                <w:rStyle w:val="IndexLink"/>
                <w:rtl w:val="true"/>
              </w:rPr>
              <w:t xml:space="preserve">/ </w:t>
            </w:r>
            <w:r>
              <w:rPr>
                <w:rStyle w:val="IndexLink"/>
              </w:rPr>
              <w:t>۱۰۰</w:t>
            </w:r>
            <w:r>
              <w:rPr>
                <w:rStyle w:val="IndexLink"/>
                <w:rtl w:val="true"/>
              </w:rPr>
              <w:t xml:space="preserve"> </w:t>
            </w:r>
            <w:r>
              <w:rPr>
                <w:rStyle w:val="IndexLink"/>
                <w:rtl w:val="true"/>
              </w:rPr>
              <w:t xml:space="preserve">. </w:t>
            </w:r>
            <w:r>
              <w:rPr>
                <w:rStyle w:val="IndexLink"/>
                <w:rtl w:val="true"/>
              </w:rPr>
              <w:t xml:space="preserve">كتابخانه صاحب بن عباد </w:t>
            </w:r>
            <w:r>
              <w:rPr>
                <w:rStyle w:val="IndexLink"/>
                <w:rtl w:val="true"/>
              </w:rPr>
              <w:t>(</w:t>
            </w:r>
            <w:r>
              <w:rPr>
                <w:rStyle w:val="IndexLink"/>
                <w:rtl w:val="true"/>
              </w:rPr>
              <w:t>فارسى</w:t>
            </w:r>
            <w:r>
              <w:rPr>
                <w:rStyle w:val="IndexLink"/>
                <w:rtl w:val="true"/>
              </w:rPr>
              <w:t>)</w:t>
              <w:tab/>
            </w:r>
            <w:r>
              <w:rPr>
                <w:rStyle w:val="IndexLink"/>
              </w:rPr>
              <w:t>273</w:t>
            </w:r>
          </w:hyperlink>
        </w:p>
        <w:p>
          <w:pPr>
            <w:pStyle w:val="Contents3"/>
            <w:tabs>
              <w:tab w:val="clear" w:pos="8459"/>
              <w:tab w:val="right" w:pos="9026" w:leader="dot"/>
            </w:tabs>
            <w:rPr/>
          </w:pPr>
          <w:hyperlink w:anchor="__RefHeading___Toc2321484_3804643083">
            <w:r>
              <w:rPr>
                <w:webHidden/>
                <w:rStyle w:val="IndexLink"/>
              </w:rPr>
              <w:t>۷۳۷</w:t>
            </w:r>
            <w:r>
              <w:rPr>
                <w:rStyle w:val="IndexLink"/>
                <w:rtl w:val="true"/>
              </w:rPr>
              <w:t xml:space="preserve"> </w:t>
            </w:r>
            <w:r>
              <w:rPr>
                <w:rStyle w:val="IndexLink"/>
                <w:rtl w:val="true"/>
              </w:rPr>
              <w:t xml:space="preserve">/ </w:t>
            </w:r>
            <w:r>
              <w:rPr>
                <w:rStyle w:val="IndexLink"/>
              </w:rPr>
              <w:t>۱۰۱</w:t>
            </w:r>
            <w:r>
              <w:rPr>
                <w:rStyle w:val="IndexLink"/>
                <w:rtl w:val="true"/>
              </w:rPr>
              <w:t xml:space="preserve"> </w:t>
            </w:r>
            <w:r>
              <w:rPr>
                <w:rStyle w:val="IndexLink"/>
                <w:rtl w:val="true"/>
              </w:rPr>
              <w:t xml:space="preserve">. </w:t>
            </w:r>
            <w:r>
              <w:rPr>
                <w:rStyle w:val="IndexLink"/>
                <w:rtl w:val="true"/>
              </w:rPr>
              <w:t>كشف خمره عهد سلجوقى در سازمان آب شهر رى</w:t>
            </w:r>
            <w:r>
              <w:rPr>
                <w:rStyle w:val="IndexLink"/>
                <w:rtl w:val="true"/>
              </w:rPr>
              <w:t>(</w:t>
            </w:r>
            <w:r>
              <w:rPr>
                <w:rStyle w:val="IndexLink"/>
                <w:rtl w:val="true"/>
              </w:rPr>
              <w:t>فارسى</w:t>
            </w:r>
            <w:r>
              <w:rPr>
                <w:rStyle w:val="IndexLink"/>
                <w:rtl w:val="true"/>
              </w:rPr>
              <w:t>)</w:t>
              <w:tab/>
            </w:r>
            <w:r>
              <w:rPr>
                <w:rStyle w:val="IndexLink"/>
              </w:rPr>
              <w:t>273</w:t>
            </w:r>
          </w:hyperlink>
        </w:p>
        <w:p>
          <w:pPr>
            <w:pStyle w:val="Contents3"/>
            <w:tabs>
              <w:tab w:val="clear" w:pos="8459"/>
              <w:tab w:val="right" w:pos="9026" w:leader="dot"/>
            </w:tabs>
            <w:rPr/>
          </w:pPr>
          <w:hyperlink w:anchor="__RefHeading___Toc2321486_3804643083">
            <w:r>
              <w:rPr>
                <w:webHidden/>
                <w:rStyle w:val="IndexLink"/>
              </w:rPr>
              <w:t>۷۳۸</w:t>
            </w:r>
            <w:r>
              <w:rPr>
                <w:rStyle w:val="IndexLink"/>
                <w:rtl w:val="true"/>
              </w:rPr>
              <w:t xml:space="preserve"> </w:t>
            </w:r>
            <w:r>
              <w:rPr>
                <w:rStyle w:val="IndexLink"/>
                <w:rtl w:val="true"/>
              </w:rPr>
              <w:t xml:space="preserve">/ </w:t>
            </w:r>
            <w:r>
              <w:rPr>
                <w:rStyle w:val="IndexLink"/>
              </w:rPr>
              <w:t>۱۰۲</w:t>
            </w:r>
            <w:r>
              <w:rPr>
                <w:rStyle w:val="IndexLink"/>
                <w:rtl w:val="true"/>
              </w:rPr>
              <w:t xml:space="preserve"> </w:t>
            </w:r>
            <w:r>
              <w:rPr>
                <w:rStyle w:val="IndexLink"/>
                <w:rtl w:val="true"/>
              </w:rPr>
              <w:t xml:space="preserve">. </w:t>
            </w:r>
            <w:r>
              <w:rPr>
                <w:rStyle w:val="IndexLink"/>
                <w:rtl w:val="true"/>
              </w:rPr>
              <w:t>كشف يك بناى دوره ساسانى نزديك رى</w:t>
            </w:r>
            <w:r>
              <w:rPr>
                <w:rStyle w:val="IndexLink"/>
                <w:rtl w:val="true"/>
              </w:rPr>
              <w:tab/>
            </w:r>
            <w:r>
              <w:rPr>
                <w:rStyle w:val="IndexLink"/>
              </w:rPr>
              <w:t>274</w:t>
            </w:r>
          </w:hyperlink>
        </w:p>
        <w:p>
          <w:pPr>
            <w:pStyle w:val="Contents3"/>
            <w:tabs>
              <w:tab w:val="clear" w:pos="8459"/>
              <w:tab w:val="right" w:pos="9026" w:leader="dot"/>
            </w:tabs>
            <w:rPr/>
          </w:pPr>
          <w:hyperlink w:anchor="__RefHeading___Toc2321488_3804643083">
            <w:r>
              <w:rPr>
                <w:webHidden/>
                <w:rStyle w:val="IndexLink"/>
              </w:rPr>
              <w:t>۷۳۹</w:t>
            </w:r>
            <w:r>
              <w:rPr>
                <w:rStyle w:val="IndexLink"/>
                <w:rtl w:val="true"/>
              </w:rPr>
              <w:t xml:space="preserve"> </w:t>
            </w:r>
            <w:r>
              <w:rPr>
                <w:rStyle w:val="IndexLink"/>
                <w:rtl w:val="true"/>
              </w:rPr>
              <w:t xml:space="preserve">/ </w:t>
            </w:r>
            <w:r>
              <w:rPr>
                <w:rStyle w:val="IndexLink"/>
              </w:rPr>
              <w:t>۱۰۳</w:t>
            </w:r>
            <w:r>
              <w:rPr>
                <w:rStyle w:val="IndexLink"/>
                <w:rtl w:val="true"/>
              </w:rPr>
              <w:t xml:space="preserve"> </w:t>
            </w:r>
            <w:r>
              <w:rPr>
                <w:rStyle w:val="IndexLink"/>
                <w:rtl w:val="true"/>
              </w:rPr>
              <w:t xml:space="preserve">. </w:t>
            </w:r>
            <w:r>
              <w:rPr>
                <w:rStyle w:val="IndexLink"/>
                <w:rtl w:val="true"/>
              </w:rPr>
              <w:t xml:space="preserve">گذرى به عباس آباد شهر رى </w:t>
            </w:r>
            <w:r>
              <w:rPr>
                <w:rStyle w:val="IndexLink"/>
                <w:rtl w:val="true"/>
              </w:rPr>
              <w:t>(</w:t>
            </w:r>
            <w:r>
              <w:rPr>
                <w:rStyle w:val="IndexLink"/>
                <w:rtl w:val="true"/>
              </w:rPr>
              <w:t>فارسى</w:t>
            </w:r>
            <w:r>
              <w:rPr>
                <w:rStyle w:val="IndexLink"/>
                <w:rtl w:val="true"/>
              </w:rPr>
              <w:t>)</w:t>
              <w:tab/>
            </w:r>
            <w:r>
              <w:rPr>
                <w:rStyle w:val="IndexLink"/>
              </w:rPr>
              <w:t>274</w:t>
            </w:r>
          </w:hyperlink>
        </w:p>
        <w:p>
          <w:pPr>
            <w:pStyle w:val="Contents3"/>
            <w:tabs>
              <w:tab w:val="clear" w:pos="8459"/>
              <w:tab w:val="right" w:pos="9026" w:leader="dot"/>
            </w:tabs>
            <w:rPr/>
          </w:pPr>
          <w:hyperlink w:anchor="__RefHeading___Toc2321490_3804643083">
            <w:r>
              <w:rPr>
                <w:webHidden/>
                <w:rStyle w:val="IndexLink"/>
              </w:rPr>
              <w:t>۷۴۰</w:t>
            </w:r>
            <w:r>
              <w:rPr>
                <w:rStyle w:val="IndexLink"/>
                <w:rtl w:val="true"/>
              </w:rPr>
              <w:t xml:space="preserve"> </w:t>
            </w:r>
            <w:r>
              <w:rPr>
                <w:rStyle w:val="IndexLink"/>
                <w:rtl w:val="true"/>
              </w:rPr>
              <w:t xml:space="preserve">/ </w:t>
            </w:r>
            <w:r>
              <w:rPr>
                <w:rStyle w:val="IndexLink"/>
              </w:rPr>
              <w:t>۱۰۴</w:t>
            </w:r>
            <w:r>
              <w:rPr>
                <w:rStyle w:val="IndexLink"/>
                <w:rtl w:val="true"/>
              </w:rPr>
              <w:t xml:space="preserve"> </w:t>
            </w:r>
            <w:r>
              <w:rPr>
                <w:rStyle w:val="IndexLink"/>
                <w:rtl w:val="true"/>
              </w:rPr>
              <w:t xml:space="preserve">. </w:t>
            </w:r>
            <w:r>
              <w:rPr>
                <w:rStyle w:val="IndexLink"/>
                <w:rtl w:val="true"/>
              </w:rPr>
              <w:t xml:space="preserve">گزارش از شهرك فيروز آباد </w:t>
            </w:r>
            <w:r>
              <w:rPr>
                <w:rStyle w:val="IndexLink"/>
                <w:rtl w:val="true"/>
              </w:rPr>
              <w:t>(</w:t>
            </w:r>
            <w:r>
              <w:rPr>
                <w:rStyle w:val="IndexLink"/>
                <w:rtl w:val="true"/>
              </w:rPr>
              <w:t>فارسى</w:t>
            </w:r>
            <w:r>
              <w:rPr>
                <w:rStyle w:val="IndexLink"/>
                <w:rtl w:val="true"/>
              </w:rPr>
              <w:t>)</w:t>
              <w:tab/>
            </w:r>
            <w:r>
              <w:rPr>
                <w:rStyle w:val="IndexLink"/>
              </w:rPr>
              <w:t>274</w:t>
            </w:r>
          </w:hyperlink>
        </w:p>
        <w:p>
          <w:pPr>
            <w:pStyle w:val="Contents3"/>
            <w:tabs>
              <w:tab w:val="clear" w:pos="8459"/>
              <w:tab w:val="right" w:pos="9026" w:leader="dot"/>
            </w:tabs>
            <w:rPr/>
          </w:pPr>
          <w:hyperlink w:anchor="__RefHeading___Toc2321492_3804643083">
            <w:r>
              <w:rPr>
                <w:webHidden/>
                <w:rStyle w:val="IndexLink"/>
              </w:rPr>
              <w:t>۷۴۱</w:t>
            </w:r>
            <w:r>
              <w:rPr>
                <w:rStyle w:val="IndexLink"/>
                <w:rtl w:val="true"/>
              </w:rPr>
              <w:t xml:space="preserve"> </w:t>
            </w:r>
            <w:r>
              <w:rPr>
                <w:rStyle w:val="IndexLink"/>
                <w:rtl w:val="true"/>
              </w:rPr>
              <w:t xml:space="preserve">/ </w:t>
            </w:r>
            <w:r>
              <w:rPr>
                <w:rStyle w:val="IndexLink"/>
              </w:rPr>
              <w:t>۱۰۵</w:t>
            </w:r>
            <w:r>
              <w:rPr>
                <w:rStyle w:val="IndexLink"/>
                <w:rtl w:val="true"/>
              </w:rPr>
              <w:t xml:space="preserve"> </w:t>
            </w:r>
            <w:r>
              <w:rPr>
                <w:rStyle w:val="IndexLink"/>
                <w:rtl w:val="true"/>
              </w:rPr>
              <w:t xml:space="preserve">. </w:t>
            </w:r>
            <w:r>
              <w:rPr>
                <w:rStyle w:val="IndexLink"/>
                <w:rtl w:val="true"/>
              </w:rPr>
              <w:t xml:space="preserve">گشتى در محله هاى شهر رى </w:t>
            </w:r>
            <w:r>
              <w:rPr>
                <w:rStyle w:val="IndexLink"/>
                <w:rtl w:val="true"/>
              </w:rPr>
              <w:t>(</w:t>
            </w:r>
            <w:r>
              <w:rPr>
                <w:rStyle w:val="IndexLink"/>
                <w:rtl w:val="true"/>
              </w:rPr>
              <w:t>فارسى</w:t>
            </w:r>
            <w:r>
              <w:rPr>
                <w:rStyle w:val="IndexLink"/>
                <w:rtl w:val="true"/>
              </w:rPr>
              <w:t>)</w:t>
              <w:tab/>
            </w:r>
            <w:r>
              <w:rPr>
                <w:rStyle w:val="IndexLink"/>
              </w:rPr>
              <w:t>274</w:t>
            </w:r>
          </w:hyperlink>
        </w:p>
        <w:p>
          <w:pPr>
            <w:pStyle w:val="Contents3"/>
            <w:tabs>
              <w:tab w:val="clear" w:pos="8459"/>
              <w:tab w:val="right" w:pos="9026" w:leader="dot"/>
            </w:tabs>
            <w:rPr/>
          </w:pPr>
          <w:hyperlink w:anchor="__RefHeading___Toc2321494_3804643083">
            <w:r>
              <w:rPr>
                <w:webHidden/>
                <w:rStyle w:val="IndexLink"/>
              </w:rPr>
              <w:t>۷۴۲</w:t>
            </w:r>
            <w:r>
              <w:rPr>
                <w:rStyle w:val="IndexLink"/>
                <w:rtl w:val="true"/>
              </w:rPr>
              <w:t xml:space="preserve"> </w:t>
            </w:r>
            <w:r>
              <w:rPr>
                <w:rStyle w:val="IndexLink"/>
                <w:rtl w:val="true"/>
              </w:rPr>
              <w:t xml:space="preserve">/ </w:t>
            </w:r>
            <w:r>
              <w:rPr>
                <w:rStyle w:val="IndexLink"/>
              </w:rPr>
              <w:t>۱۰۶</w:t>
            </w:r>
            <w:r>
              <w:rPr>
                <w:rStyle w:val="IndexLink"/>
                <w:rtl w:val="true"/>
              </w:rPr>
              <w:t xml:space="preserve"> </w:t>
            </w:r>
            <w:r>
              <w:rPr>
                <w:rStyle w:val="IndexLink"/>
                <w:rtl w:val="true"/>
              </w:rPr>
              <w:t xml:space="preserve">. </w:t>
            </w:r>
            <w:r>
              <w:rPr>
                <w:rStyle w:val="IndexLink"/>
                <w:rtl w:val="true"/>
              </w:rPr>
              <w:t xml:space="preserve">گفتگو با وزير كشور </w:t>
            </w:r>
            <w:r>
              <w:rPr>
                <w:rStyle w:val="IndexLink"/>
                <w:rtl w:val="true"/>
              </w:rPr>
              <w:t>(</w:t>
            </w:r>
            <w:r>
              <w:rPr>
                <w:rStyle w:val="IndexLink"/>
                <w:rtl w:val="true"/>
              </w:rPr>
              <w:t>على محمد بشارتى</w:t>
            </w:r>
            <w:r>
              <w:rPr>
                <w:rStyle w:val="IndexLink"/>
                <w:rtl w:val="true"/>
              </w:rPr>
              <w:t xml:space="preserve">) </w:t>
            </w:r>
            <w:r>
              <w:rPr>
                <w:rStyle w:val="IndexLink"/>
                <w:rtl w:val="true"/>
              </w:rPr>
              <w:t xml:space="preserve">درباره عمران شهر رى و طرح توسعه حرم حضرت عبدالعظيم عليه السلام </w:t>
            </w:r>
            <w:r>
              <w:rPr>
                <w:rStyle w:val="IndexLink"/>
                <w:rtl w:val="true"/>
              </w:rPr>
              <w:t>(</w:t>
            </w:r>
            <w:r>
              <w:rPr>
                <w:rStyle w:val="IndexLink"/>
                <w:rtl w:val="true"/>
              </w:rPr>
              <w:t>فارسى</w:t>
            </w:r>
            <w:r>
              <w:rPr>
                <w:rStyle w:val="IndexLink"/>
                <w:rtl w:val="true"/>
              </w:rPr>
              <w:t>)</w:t>
              <w:tab/>
            </w:r>
            <w:r>
              <w:rPr>
                <w:rStyle w:val="IndexLink"/>
              </w:rPr>
              <w:t>274</w:t>
            </w:r>
          </w:hyperlink>
        </w:p>
        <w:p>
          <w:pPr>
            <w:pStyle w:val="Contents3"/>
            <w:tabs>
              <w:tab w:val="clear" w:pos="8459"/>
              <w:tab w:val="right" w:pos="9026" w:leader="dot"/>
            </w:tabs>
            <w:rPr/>
          </w:pPr>
          <w:hyperlink w:anchor="__RefHeading___Toc2321496_3804643083">
            <w:r>
              <w:rPr>
                <w:webHidden/>
                <w:rStyle w:val="IndexLink"/>
              </w:rPr>
              <w:t>۷۴۳</w:t>
            </w:r>
            <w:r>
              <w:rPr>
                <w:rStyle w:val="IndexLink"/>
                <w:rtl w:val="true"/>
              </w:rPr>
              <w:t xml:space="preserve"> </w:t>
            </w:r>
            <w:r>
              <w:rPr>
                <w:rStyle w:val="IndexLink"/>
                <w:rtl w:val="true"/>
              </w:rPr>
              <w:t xml:space="preserve">/ </w:t>
            </w:r>
            <w:r>
              <w:rPr>
                <w:rStyle w:val="IndexLink"/>
              </w:rPr>
              <w:t>۱۰۷</w:t>
            </w:r>
            <w:r>
              <w:rPr>
                <w:rStyle w:val="IndexLink"/>
                <w:rtl w:val="true"/>
              </w:rPr>
              <w:t xml:space="preserve"> </w:t>
            </w:r>
            <w:r>
              <w:rPr>
                <w:rStyle w:val="IndexLink"/>
                <w:rtl w:val="true"/>
              </w:rPr>
              <w:t xml:space="preserve">. </w:t>
            </w:r>
            <w:r>
              <w:rPr>
                <w:rStyle w:val="IndexLink"/>
                <w:rtl w:val="true"/>
              </w:rPr>
              <w:t xml:space="preserve">گنبد سلطان يا گور درويش </w:t>
            </w:r>
            <w:r>
              <w:rPr>
                <w:rStyle w:val="IndexLink"/>
                <w:rtl w:val="true"/>
              </w:rPr>
              <w:t>(</w:t>
            </w:r>
            <w:r>
              <w:rPr>
                <w:rStyle w:val="IndexLink"/>
                <w:rtl w:val="true"/>
              </w:rPr>
              <w:t>فارسى</w:t>
            </w:r>
            <w:r>
              <w:rPr>
                <w:rStyle w:val="IndexLink"/>
                <w:rtl w:val="true"/>
              </w:rPr>
              <w:t>)</w:t>
              <w:tab/>
            </w:r>
            <w:r>
              <w:rPr>
                <w:rStyle w:val="IndexLink"/>
              </w:rPr>
              <w:t>275</w:t>
            </w:r>
          </w:hyperlink>
        </w:p>
        <w:p>
          <w:pPr>
            <w:pStyle w:val="Contents3"/>
            <w:tabs>
              <w:tab w:val="clear" w:pos="8459"/>
              <w:tab w:val="right" w:pos="9026" w:leader="dot"/>
            </w:tabs>
            <w:rPr/>
          </w:pPr>
          <w:hyperlink w:anchor="__RefHeading___Toc2321498_3804643083">
            <w:r>
              <w:rPr>
                <w:webHidden/>
                <w:rStyle w:val="IndexLink"/>
              </w:rPr>
              <w:t>۷۴۴</w:t>
            </w:r>
            <w:r>
              <w:rPr>
                <w:rStyle w:val="IndexLink"/>
                <w:rtl w:val="true"/>
              </w:rPr>
              <w:t xml:space="preserve"> </w:t>
            </w:r>
            <w:r>
              <w:rPr>
                <w:rStyle w:val="IndexLink"/>
                <w:rtl w:val="true"/>
              </w:rPr>
              <w:t xml:space="preserve">/ </w:t>
            </w:r>
            <w:r>
              <w:rPr>
                <w:rStyle w:val="IndexLink"/>
              </w:rPr>
              <w:t>۱۰۸</w:t>
            </w:r>
            <w:r>
              <w:rPr>
                <w:rStyle w:val="IndexLink"/>
                <w:rtl w:val="true"/>
              </w:rPr>
              <w:t xml:space="preserve"> </w:t>
            </w:r>
            <w:r>
              <w:rPr>
                <w:rStyle w:val="IndexLink"/>
                <w:rtl w:val="true"/>
              </w:rPr>
              <w:t xml:space="preserve">. </w:t>
            </w:r>
            <w:r>
              <w:rPr>
                <w:rStyle w:val="IndexLink"/>
                <w:rtl w:val="true"/>
              </w:rPr>
              <w:t xml:space="preserve">لرد كرزن در رى </w:t>
            </w:r>
            <w:r>
              <w:rPr>
                <w:rStyle w:val="IndexLink"/>
                <w:rtl w:val="true"/>
              </w:rPr>
              <w:t>(</w:t>
            </w:r>
            <w:r>
              <w:rPr>
                <w:rStyle w:val="IndexLink"/>
                <w:rtl w:val="true"/>
              </w:rPr>
              <w:t>فارسى</w:t>
            </w:r>
            <w:r>
              <w:rPr>
                <w:rStyle w:val="IndexLink"/>
                <w:rtl w:val="true"/>
              </w:rPr>
              <w:t>)</w:t>
              <w:tab/>
            </w:r>
            <w:r>
              <w:rPr>
                <w:rStyle w:val="IndexLink"/>
              </w:rPr>
              <w:t>275</w:t>
            </w:r>
          </w:hyperlink>
        </w:p>
        <w:p>
          <w:pPr>
            <w:pStyle w:val="Contents3"/>
            <w:tabs>
              <w:tab w:val="clear" w:pos="8459"/>
              <w:tab w:val="right" w:pos="9026" w:leader="dot"/>
            </w:tabs>
            <w:rPr/>
          </w:pPr>
          <w:hyperlink w:anchor="__RefHeading___Toc2321500_3804643083">
            <w:r>
              <w:rPr>
                <w:webHidden/>
                <w:rStyle w:val="IndexLink"/>
              </w:rPr>
              <w:t>۷۴۵</w:t>
            </w:r>
            <w:r>
              <w:rPr>
                <w:rStyle w:val="IndexLink"/>
                <w:rtl w:val="true"/>
              </w:rPr>
              <w:t xml:space="preserve"> </w:t>
            </w:r>
            <w:r>
              <w:rPr>
                <w:rStyle w:val="IndexLink"/>
                <w:rtl w:val="true"/>
              </w:rPr>
              <w:t xml:space="preserve">/ </w:t>
            </w:r>
            <w:r>
              <w:rPr>
                <w:rStyle w:val="IndexLink"/>
              </w:rPr>
              <w:t>۱۰۹</w:t>
            </w:r>
            <w:r>
              <w:rPr>
                <w:rStyle w:val="IndexLink"/>
                <w:rtl w:val="true"/>
              </w:rPr>
              <w:t xml:space="preserve"> </w:t>
            </w:r>
            <w:r>
              <w:rPr>
                <w:rStyle w:val="IndexLink"/>
                <w:rtl w:val="true"/>
              </w:rPr>
              <w:t xml:space="preserve">. </w:t>
            </w:r>
            <w:r>
              <w:rPr>
                <w:rStyle w:val="IndexLink"/>
                <w:rtl w:val="true"/>
              </w:rPr>
              <w:t xml:space="preserve">محدثان و علماى امامى رى </w:t>
            </w:r>
            <w:r>
              <w:rPr>
                <w:rStyle w:val="IndexLink"/>
                <w:rtl w:val="true"/>
              </w:rPr>
              <w:t>(</w:t>
            </w:r>
            <w:r>
              <w:rPr>
                <w:rStyle w:val="IndexLink"/>
                <w:rtl w:val="true"/>
              </w:rPr>
              <w:t>تا پايان قرن چهارم</w:t>
            </w:r>
            <w:r>
              <w:rPr>
                <w:rStyle w:val="IndexLink"/>
                <w:rtl w:val="true"/>
              </w:rPr>
              <w:t>)(</w:t>
            </w:r>
            <w:r>
              <w:rPr>
                <w:rStyle w:val="IndexLink"/>
                <w:rtl w:val="true"/>
              </w:rPr>
              <w:t>فارسى</w:t>
            </w:r>
            <w:r>
              <w:rPr>
                <w:rStyle w:val="IndexLink"/>
                <w:rtl w:val="true"/>
              </w:rPr>
              <w:t>)</w:t>
              <w:tab/>
            </w:r>
            <w:r>
              <w:rPr>
                <w:rStyle w:val="IndexLink"/>
              </w:rPr>
              <w:t>275</w:t>
            </w:r>
          </w:hyperlink>
        </w:p>
        <w:p>
          <w:pPr>
            <w:pStyle w:val="Contents3"/>
            <w:tabs>
              <w:tab w:val="clear" w:pos="8459"/>
              <w:tab w:val="right" w:pos="9026" w:leader="dot"/>
            </w:tabs>
            <w:rPr/>
          </w:pPr>
          <w:hyperlink w:anchor="__RefHeading___Toc2321502_3804643083">
            <w:r>
              <w:rPr>
                <w:webHidden/>
                <w:rStyle w:val="IndexLink"/>
              </w:rPr>
              <w:t>۷۴۶</w:t>
            </w:r>
            <w:r>
              <w:rPr>
                <w:rStyle w:val="IndexLink"/>
                <w:rtl w:val="true"/>
              </w:rPr>
              <w:t xml:space="preserve"> </w:t>
            </w:r>
            <w:r>
              <w:rPr>
                <w:rStyle w:val="IndexLink"/>
                <w:rtl w:val="true"/>
              </w:rPr>
              <w:t xml:space="preserve">/ </w:t>
            </w:r>
            <w:r>
              <w:rPr>
                <w:rStyle w:val="IndexLink"/>
              </w:rPr>
              <w:t>۱۱۰</w:t>
            </w:r>
            <w:r>
              <w:rPr>
                <w:rStyle w:val="IndexLink"/>
                <w:rtl w:val="true"/>
              </w:rPr>
              <w:t xml:space="preserve"> </w:t>
            </w:r>
            <w:r>
              <w:rPr>
                <w:rStyle w:val="IndexLink"/>
                <w:rtl w:val="true"/>
              </w:rPr>
              <w:t xml:space="preserve">. </w:t>
            </w:r>
            <w:r>
              <w:rPr>
                <w:rStyle w:val="IndexLink"/>
                <w:rtl w:val="true"/>
              </w:rPr>
              <w:t xml:space="preserve">مراكز علمى رى و تأثير آن در فرهنگ و تمدن اسلامى </w:t>
            </w:r>
            <w:r>
              <w:rPr>
                <w:rStyle w:val="IndexLink"/>
                <w:rtl w:val="true"/>
              </w:rPr>
              <w:t>(</w:t>
            </w:r>
            <w:r>
              <w:rPr>
                <w:rStyle w:val="IndexLink"/>
                <w:rtl w:val="true"/>
              </w:rPr>
              <w:t>فارسى</w:t>
            </w:r>
            <w:r>
              <w:rPr>
                <w:rStyle w:val="IndexLink"/>
                <w:rtl w:val="true"/>
              </w:rPr>
              <w:t>)</w:t>
              <w:tab/>
            </w:r>
            <w:r>
              <w:rPr>
                <w:rStyle w:val="IndexLink"/>
              </w:rPr>
              <w:t>276</w:t>
            </w:r>
          </w:hyperlink>
        </w:p>
        <w:p>
          <w:pPr>
            <w:pStyle w:val="Contents3"/>
            <w:tabs>
              <w:tab w:val="clear" w:pos="8459"/>
              <w:tab w:val="right" w:pos="9026" w:leader="dot"/>
            </w:tabs>
            <w:rPr/>
          </w:pPr>
          <w:hyperlink w:anchor="__RefHeading___Toc2321504_3804643083">
            <w:r>
              <w:rPr>
                <w:webHidden/>
                <w:rStyle w:val="IndexLink"/>
              </w:rPr>
              <w:t>۷۴۷</w:t>
            </w:r>
            <w:r>
              <w:rPr>
                <w:rStyle w:val="IndexLink"/>
                <w:rtl w:val="true"/>
              </w:rPr>
              <w:t xml:space="preserve"> </w:t>
            </w:r>
            <w:r>
              <w:rPr>
                <w:rStyle w:val="IndexLink"/>
                <w:rtl w:val="true"/>
              </w:rPr>
              <w:t xml:space="preserve">/ </w:t>
            </w:r>
            <w:r>
              <w:rPr>
                <w:rStyle w:val="IndexLink"/>
              </w:rPr>
              <w:t>۱۱۱</w:t>
            </w:r>
            <w:r>
              <w:rPr>
                <w:rStyle w:val="IndexLink"/>
                <w:rtl w:val="true"/>
              </w:rPr>
              <w:t xml:space="preserve"> </w:t>
            </w:r>
            <w:r>
              <w:rPr>
                <w:rStyle w:val="IndexLink"/>
                <w:rtl w:val="true"/>
              </w:rPr>
              <w:t xml:space="preserve">. </w:t>
            </w:r>
            <w:r>
              <w:rPr>
                <w:rStyle w:val="IndexLink"/>
                <w:rtl w:val="true"/>
              </w:rPr>
              <w:t xml:space="preserve">مزار بى بى شهربانو </w:t>
            </w:r>
            <w:r>
              <w:rPr>
                <w:rStyle w:val="IndexLink"/>
                <w:rtl w:val="true"/>
              </w:rPr>
              <w:t>(</w:t>
            </w:r>
            <w:r>
              <w:rPr>
                <w:rStyle w:val="IndexLink"/>
                <w:rtl w:val="true"/>
              </w:rPr>
              <w:t>فارسى</w:t>
            </w:r>
            <w:r>
              <w:rPr>
                <w:rStyle w:val="IndexLink"/>
                <w:rtl w:val="true"/>
              </w:rPr>
              <w:t>)</w:t>
              <w:tab/>
            </w:r>
            <w:r>
              <w:rPr>
                <w:rStyle w:val="IndexLink"/>
              </w:rPr>
              <w:t>276</w:t>
            </w:r>
          </w:hyperlink>
        </w:p>
        <w:p>
          <w:pPr>
            <w:pStyle w:val="Contents3"/>
            <w:tabs>
              <w:tab w:val="clear" w:pos="8459"/>
              <w:tab w:val="right" w:pos="9026" w:leader="dot"/>
            </w:tabs>
            <w:rPr/>
          </w:pPr>
          <w:hyperlink w:anchor="__RefHeading___Toc2321506_3804643083">
            <w:r>
              <w:rPr>
                <w:webHidden/>
                <w:rStyle w:val="IndexLink"/>
              </w:rPr>
              <w:t>۷۴۸</w:t>
            </w:r>
            <w:r>
              <w:rPr>
                <w:rStyle w:val="IndexLink"/>
                <w:rtl w:val="true"/>
              </w:rPr>
              <w:t xml:space="preserve"> </w:t>
            </w:r>
            <w:r>
              <w:rPr>
                <w:rStyle w:val="IndexLink"/>
                <w:rtl w:val="true"/>
              </w:rPr>
              <w:t xml:space="preserve">/ </w:t>
            </w:r>
            <w:r>
              <w:rPr>
                <w:rStyle w:val="IndexLink"/>
              </w:rPr>
              <w:t>۱۱۲</w:t>
            </w:r>
            <w:r>
              <w:rPr>
                <w:rStyle w:val="IndexLink"/>
                <w:rtl w:val="true"/>
              </w:rPr>
              <w:t xml:space="preserve"> </w:t>
            </w:r>
            <w:r>
              <w:rPr>
                <w:rStyle w:val="IndexLink"/>
                <w:rtl w:val="true"/>
              </w:rPr>
              <w:t xml:space="preserve">. </w:t>
            </w:r>
            <w:r>
              <w:rPr>
                <w:rStyle w:val="IndexLink"/>
                <w:rtl w:val="true"/>
              </w:rPr>
              <w:t>موقعيت سياسى رى از ورود اسلام تا حكومت مختار بن ابى عبيده ثقفى بر كوفه</w:t>
            </w:r>
            <w:r>
              <w:rPr>
                <w:rStyle w:val="IndexLink"/>
                <w:rtl w:val="true"/>
              </w:rPr>
              <w:t>(</w:t>
            </w:r>
            <w:r>
              <w:rPr>
                <w:rStyle w:val="IndexLink"/>
                <w:rtl w:val="true"/>
              </w:rPr>
              <w:t>فارسى</w:t>
            </w:r>
            <w:r>
              <w:rPr>
                <w:rStyle w:val="IndexLink"/>
                <w:rtl w:val="true"/>
              </w:rPr>
              <w:t>)</w:t>
              <w:tab/>
            </w:r>
            <w:r>
              <w:rPr>
                <w:rStyle w:val="IndexLink"/>
              </w:rPr>
              <w:t>277</w:t>
            </w:r>
          </w:hyperlink>
        </w:p>
        <w:p>
          <w:pPr>
            <w:pStyle w:val="Contents3"/>
            <w:tabs>
              <w:tab w:val="clear" w:pos="8459"/>
              <w:tab w:val="right" w:pos="9026" w:leader="dot"/>
            </w:tabs>
            <w:rPr/>
          </w:pPr>
          <w:hyperlink w:anchor="__RefHeading___Toc2321508_3804643083">
            <w:r>
              <w:rPr>
                <w:webHidden/>
                <w:rStyle w:val="IndexLink"/>
              </w:rPr>
              <w:t>۷۴۹</w:t>
            </w:r>
            <w:r>
              <w:rPr>
                <w:rStyle w:val="IndexLink"/>
                <w:rtl w:val="true"/>
              </w:rPr>
              <w:t xml:space="preserve"> </w:t>
            </w:r>
            <w:r>
              <w:rPr>
                <w:rStyle w:val="IndexLink"/>
                <w:rtl w:val="true"/>
              </w:rPr>
              <w:t xml:space="preserve">/ </w:t>
            </w:r>
            <w:r>
              <w:rPr>
                <w:rStyle w:val="IndexLink"/>
              </w:rPr>
              <w:t>۱۱۳</w:t>
            </w:r>
            <w:r>
              <w:rPr>
                <w:rStyle w:val="IndexLink"/>
                <w:rtl w:val="true"/>
              </w:rPr>
              <w:t xml:space="preserve"> </w:t>
            </w:r>
            <w:r>
              <w:rPr>
                <w:rStyle w:val="IndexLink"/>
                <w:rtl w:val="true"/>
              </w:rPr>
              <w:t xml:space="preserve">. </w:t>
            </w:r>
            <w:r>
              <w:rPr>
                <w:rStyle w:val="IndexLink"/>
                <w:rtl w:val="true"/>
              </w:rPr>
              <w:t xml:space="preserve">نخستين سمينار رى شناسى برگزار شد </w:t>
            </w:r>
            <w:r>
              <w:rPr>
                <w:rStyle w:val="IndexLink"/>
                <w:rtl w:val="true"/>
              </w:rPr>
              <w:t>(</w:t>
            </w:r>
            <w:r>
              <w:rPr>
                <w:rStyle w:val="IndexLink"/>
                <w:rtl w:val="true"/>
              </w:rPr>
              <w:t>فارسى</w:t>
            </w:r>
            <w:r>
              <w:rPr>
                <w:rStyle w:val="IndexLink"/>
                <w:rtl w:val="true"/>
              </w:rPr>
              <w:t>)</w:t>
              <w:tab/>
            </w:r>
            <w:r>
              <w:rPr>
                <w:rStyle w:val="IndexLink"/>
              </w:rPr>
              <w:t>277</w:t>
            </w:r>
          </w:hyperlink>
        </w:p>
        <w:p>
          <w:pPr>
            <w:pStyle w:val="Contents3"/>
            <w:tabs>
              <w:tab w:val="clear" w:pos="8459"/>
              <w:tab w:val="right" w:pos="9026" w:leader="dot"/>
            </w:tabs>
            <w:rPr/>
          </w:pPr>
          <w:hyperlink w:anchor="__RefHeading___Toc2321510_3804643083">
            <w:r>
              <w:rPr>
                <w:webHidden/>
                <w:rStyle w:val="IndexLink"/>
              </w:rPr>
              <w:t>۷۵۰</w:t>
            </w:r>
            <w:r>
              <w:rPr>
                <w:rStyle w:val="IndexLink"/>
                <w:rtl w:val="true"/>
              </w:rPr>
              <w:t xml:space="preserve"> </w:t>
            </w:r>
            <w:r>
              <w:rPr>
                <w:rStyle w:val="IndexLink"/>
                <w:rtl w:val="true"/>
              </w:rPr>
              <w:t xml:space="preserve">/ </w:t>
            </w:r>
            <w:r>
              <w:rPr>
                <w:rStyle w:val="IndexLink"/>
              </w:rPr>
              <w:t>۱۱۴</w:t>
            </w:r>
            <w:r>
              <w:rPr>
                <w:rStyle w:val="IndexLink"/>
                <w:rtl w:val="true"/>
              </w:rPr>
              <w:t xml:space="preserve"> </w:t>
            </w:r>
            <w:r>
              <w:rPr>
                <w:rStyle w:val="IndexLink"/>
                <w:rtl w:val="true"/>
              </w:rPr>
              <w:t xml:space="preserve">. </w:t>
            </w:r>
            <w:r>
              <w:rPr>
                <w:rStyle w:val="IndexLink"/>
                <w:rtl w:val="true"/>
              </w:rPr>
              <w:t xml:space="preserve">نخستين نشست علمى ـ فرهنگى رى شناسى برگزار شد </w:t>
            </w:r>
            <w:r>
              <w:rPr>
                <w:rStyle w:val="IndexLink"/>
                <w:rtl w:val="true"/>
              </w:rPr>
              <w:t>(</w:t>
            </w:r>
            <w:r>
              <w:rPr>
                <w:rStyle w:val="IndexLink"/>
                <w:rtl w:val="true"/>
              </w:rPr>
              <w:t>فارسى</w:t>
            </w:r>
            <w:r>
              <w:rPr>
                <w:rStyle w:val="IndexLink"/>
                <w:rtl w:val="true"/>
              </w:rPr>
              <w:t>)</w:t>
              <w:tab/>
            </w:r>
            <w:r>
              <w:rPr>
                <w:rStyle w:val="IndexLink"/>
              </w:rPr>
              <w:t>277</w:t>
            </w:r>
          </w:hyperlink>
        </w:p>
        <w:p>
          <w:pPr>
            <w:pStyle w:val="Contents3"/>
            <w:tabs>
              <w:tab w:val="clear" w:pos="8459"/>
              <w:tab w:val="right" w:pos="9026" w:leader="dot"/>
            </w:tabs>
            <w:rPr/>
          </w:pPr>
          <w:hyperlink w:anchor="__RefHeading___Toc2321512_3804643083">
            <w:r>
              <w:rPr>
                <w:webHidden/>
                <w:rStyle w:val="IndexLink"/>
              </w:rPr>
              <w:t>۷۵۱</w:t>
            </w:r>
            <w:r>
              <w:rPr>
                <w:rStyle w:val="IndexLink"/>
                <w:rtl w:val="true"/>
              </w:rPr>
              <w:t xml:space="preserve"> </w:t>
            </w:r>
            <w:r>
              <w:rPr>
                <w:rStyle w:val="IndexLink"/>
                <w:rtl w:val="true"/>
              </w:rPr>
              <w:t xml:space="preserve">/ </w:t>
            </w:r>
            <w:r>
              <w:rPr>
                <w:rStyle w:val="IndexLink"/>
              </w:rPr>
              <w:t>۱۱۵</w:t>
            </w:r>
            <w:r>
              <w:rPr>
                <w:rStyle w:val="IndexLink"/>
                <w:rtl w:val="true"/>
              </w:rPr>
              <w:t xml:space="preserve"> </w:t>
            </w:r>
            <w:r>
              <w:rPr>
                <w:rStyle w:val="IndexLink"/>
                <w:rtl w:val="true"/>
              </w:rPr>
              <w:t xml:space="preserve">. </w:t>
            </w:r>
            <w:r>
              <w:rPr>
                <w:rStyle w:val="IndexLink"/>
                <w:rtl w:val="true"/>
              </w:rPr>
              <w:t xml:space="preserve">نظرى بر مقاله رى مندرج در دايرة المعارف اسلامى </w:t>
            </w:r>
            <w:r>
              <w:rPr>
                <w:rStyle w:val="IndexLink"/>
                <w:rtl w:val="true"/>
              </w:rPr>
              <w:t>(</w:t>
            </w:r>
            <w:r>
              <w:rPr>
                <w:rStyle w:val="IndexLink"/>
                <w:rtl w:val="true"/>
              </w:rPr>
              <w:t>فارسى</w:t>
            </w:r>
            <w:r>
              <w:rPr>
                <w:rStyle w:val="IndexLink"/>
                <w:rtl w:val="true"/>
              </w:rPr>
              <w:t>)</w:t>
              <w:tab/>
            </w:r>
            <w:r>
              <w:rPr>
                <w:rStyle w:val="IndexLink"/>
              </w:rPr>
              <w:t>277</w:t>
            </w:r>
          </w:hyperlink>
        </w:p>
        <w:p>
          <w:pPr>
            <w:pStyle w:val="Contents3"/>
            <w:tabs>
              <w:tab w:val="clear" w:pos="8459"/>
              <w:tab w:val="right" w:pos="9026" w:leader="dot"/>
            </w:tabs>
            <w:rPr/>
          </w:pPr>
          <w:hyperlink w:anchor="__RefHeading___Toc2321514_3804643083">
            <w:r>
              <w:rPr>
                <w:webHidden/>
                <w:rStyle w:val="IndexLink"/>
              </w:rPr>
              <w:t>۷۵۲</w:t>
            </w:r>
            <w:r>
              <w:rPr>
                <w:rStyle w:val="IndexLink"/>
                <w:rtl w:val="true"/>
              </w:rPr>
              <w:t xml:space="preserve"> </w:t>
            </w:r>
            <w:r>
              <w:rPr>
                <w:rStyle w:val="IndexLink"/>
                <w:rtl w:val="true"/>
              </w:rPr>
              <w:t xml:space="preserve">/ </w:t>
            </w:r>
            <w:r>
              <w:rPr>
                <w:rStyle w:val="IndexLink"/>
              </w:rPr>
              <w:t>۱۱۶</w:t>
            </w:r>
            <w:r>
              <w:rPr>
                <w:rStyle w:val="IndexLink"/>
                <w:rtl w:val="true"/>
              </w:rPr>
              <w:t xml:space="preserve"> </w:t>
            </w:r>
            <w:r>
              <w:rPr>
                <w:rStyle w:val="IndexLink"/>
                <w:rtl w:val="true"/>
              </w:rPr>
              <w:t xml:space="preserve">. </w:t>
            </w:r>
            <w:r>
              <w:rPr>
                <w:rStyle w:val="IndexLink"/>
                <w:rtl w:val="true"/>
              </w:rPr>
              <w:t>نظرى به بازمانده ء يك اثر معمارى ايلخانى در رى</w:t>
            </w:r>
            <w:r>
              <w:rPr>
                <w:rStyle w:val="IndexLink"/>
                <w:rtl w:val="true"/>
              </w:rPr>
              <w:t>(</w:t>
            </w:r>
            <w:r>
              <w:rPr>
                <w:rStyle w:val="IndexLink"/>
                <w:rtl w:val="true"/>
              </w:rPr>
              <w:t>فارسى</w:t>
            </w:r>
            <w:r>
              <w:rPr>
                <w:rStyle w:val="IndexLink"/>
                <w:rtl w:val="true"/>
              </w:rPr>
              <w:t>)</w:t>
              <w:tab/>
            </w:r>
            <w:r>
              <w:rPr>
                <w:rStyle w:val="IndexLink"/>
              </w:rPr>
              <w:t>278</w:t>
            </w:r>
          </w:hyperlink>
        </w:p>
        <w:p>
          <w:pPr>
            <w:pStyle w:val="Contents3"/>
            <w:tabs>
              <w:tab w:val="clear" w:pos="8459"/>
              <w:tab w:val="right" w:pos="9026" w:leader="dot"/>
            </w:tabs>
            <w:rPr/>
          </w:pPr>
          <w:hyperlink w:anchor="__RefHeading___Toc2321516_3804643083">
            <w:r>
              <w:rPr>
                <w:webHidden/>
                <w:rStyle w:val="IndexLink"/>
              </w:rPr>
              <w:t>۷۵۳</w:t>
            </w:r>
            <w:r>
              <w:rPr>
                <w:rStyle w:val="IndexLink"/>
                <w:rtl w:val="true"/>
              </w:rPr>
              <w:t xml:space="preserve"> </w:t>
            </w:r>
            <w:r>
              <w:rPr>
                <w:rStyle w:val="IndexLink"/>
                <w:rtl w:val="true"/>
              </w:rPr>
              <w:t xml:space="preserve">/ </w:t>
            </w:r>
            <w:r>
              <w:rPr>
                <w:rStyle w:val="IndexLink"/>
              </w:rPr>
              <w:t>۱۱۷</w:t>
            </w:r>
            <w:r>
              <w:rPr>
                <w:rStyle w:val="IndexLink"/>
                <w:rtl w:val="true"/>
              </w:rPr>
              <w:t xml:space="preserve"> </w:t>
            </w:r>
            <w:r>
              <w:rPr>
                <w:rStyle w:val="IndexLink"/>
                <w:rtl w:val="true"/>
              </w:rPr>
              <w:t xml:space="preserve">. </w:t>
            </w:r>
            <w:r>
              <w:rPr>
                <w:rStyle w:val="IndexLink"/>
                <w:rtl w:val="true"/>
              </w:rPr>
              <w:t xml:space="preserve">نقشى كهن بر بافته ها و سفالينه هاى رى </w:t>
            </w:r>
            <w:r>
              <w:rPr>
                <w:rStyle w:val="IndexLink"/>
                <w:rtl w:val="true"/>
              </w:rPr>
              <w:t>(</w:t>
            </w:r>
            <w:r>
              <w:rPr>
                <w:rStyle w:val="IndexLink"/>
                <w:rtl w:val="true"/>
              </w:rPr>
              <w:t>فارسى</w:t>
            </w:r>
            <w:r>
              <w:rPr>
                <w:rStyle w:val="IndexLink"/>
                <w:rtl w:val="true"/>
              </w:rPr>
              <w:t>)</w:t>
              <w:tab/>
            </w:r>
            <w:r>
              <w:rPr>
                <w:rStyle w:val="IndexLink"/>
              </w:rPr>
              <w:t>278</w:t>
            </w:r>
          </w:hyperlink>
        </w:p>
        <w:p>
          <w:pPr>
            <w:pStyle w:val="Contents3"/>
            <w:tabs>
              <w:tab w:val="clear" w:pos="8459"/>
              <w:tab w:val="right" w:pos="9026" w:leader="dot"/>
            </w:tabs>
            <w:rPr/>
          </w:pPr>
          <w:hyperlink w:anchor="__RefHeading___Toc2321518_3804643083">
            <w:r>
              <w:rPr>
                <w:webHidden/>
                <w:rStyle w:val="IndexLink"/>
              </w:rPr>
              <w:t>۷۵۴</w:t>
            </w:r>
            <w:r>
              <w:rPr>
                <w:rStyle w:val="IndexLink"/>
                <w:rtl w:val="true"/>
              </w:rPr>
              <w:t xml:space="preserve"> </w:t>
            </w:r>
            <w:r>
              <w:rPr>
                <w:rStyle w:val="IndexLink"/>
                <w:rtl w:val="true"/>
              </w:rPr>
              <w:t xml:space="preserve">/ </w:t>
            </w:r>
            <w:r>
              <w:rPr>
                <w:rStyle w:val="IndexLink"/>
              </w:rPr>
              <w:t>۱۱۸</w:t>
            </w:r>
            <w:r>
              <w:rPr>
                <w:rStyle w:val="IndexLink"/>
                <w:rtl w:val="true"/>
              </w:rPr>
              <w:t xml:space="preserve"> </w:t>
            </w:r>
            <w:r>
              <w:rPr>
                <w:rStyle w:val="IndexLink"/>
                <w:rtl w:val="true"/>
              </w:rPr>
              <w:t xml:space="preserve">. </w:t>
            </w:r>
            <w:r>
              <w:rPr>
                <w:rStyle w:val="IndexLink"/>
                <w:rtl w:val="true"/>
              </w:rPr>
              <w:t xml:space="preserve">نگاهى به پايگاههاى كشتى در شهر رى </w:t>
            </w:r>
            <w:r>
              <w:rPr>
                <w:rStyle w:val="IndexLink"/>
                <w:rtl w:val="true"/>
              </w:rPr>
              <w:t>(</w:t>
            </w:r>
            <w:r>
              <w:rPr>
                <w:rStyle w:val="IndexLink"/>
                <w:rtl w:val="true"/>
              </w:rPr>
              <w:t>فارسى</w:t>
            </w:r>
            <w:r>
              <w:rPr>
                <w:rStyle w:val="IndexLink"/>
                <w:rtl w:val="true"/>
              </w:rPr>
              <w:t>)</w:t>
              <w:tab/>
            </w:r>
            <w:r>
              <w:rPr>
                <w:rStyle w:val="IndexLink"/>
              </w:rPr>
              <w:t>279</w:t>
            </w:r>
          </w:hyperlink>
        </w:p>
        <w:p>
          <w:pPr>
            <w:pStyle w:val="Contents3"/>
            <w:tabs>
              <w:tab w:val="clear" w:pos="8459"/>
              <w:tab w:val="right" w:pos="9026" w:leader="dot"/>
            </w:tabs>
            <w:rPr/>
          </w:pPr>
          <w:hyperlink w:anchor="__RefHeading___Toc2321520_3804643083">
            <w:r>
              <w:rPr>
                <w:webHidden/>
                <w:rStyle w:val="IndexLink"/>
              </w:rPr>
              <w:t>۷۵۵</w:t>
            </w:r>
            <w:r>
              <w:rPr>
                <w:rStyle w:val="IndexLink"/>
                <w:rtl w:val="true"/>
              </w:rPr>
              <w:t xml:space="preserve"> </w:t>
            </w:r>
            <w:r>
              <w:rPr>
                <w:rStyle w:val="IndexLink"/>
                <w:rtl w:val="true"/>
              </w:rPr>
              <w:t xml:space="preserve">/ </w:t>
            </w:r>
            <w:r>
              <w:rPr>
                <w:rStyle w:val="IndexLink"/>
              </w:rPr>
              <w:t>۱۱۹</w:t>
            </w:r>
            <w:r>
              <w:rPr>
                <w:rStyle w:val="IndexLink"/>
                <w:rtl w:val="true"/>
              </w:rPr>
              <w:t xml:space="preserve"> </w:t>
            </w:r>
            <w:r>
              <w:rPr>
                <w:rStyle w:val="IndexLink"/>
                <w:rtl w:val="true"/>
              </w:rPr>
              <w:t xml:space="preserve">. </w:t>
            </w:r>
            <w:r>
              <w:rPr>
                <w:rStyle w:val="IndexLink"/>
                <w:rtl w:val="true"/>
              </w:rPr>
              <w:t xml:space="preserve">نگاهى به تاريخچه تيم هاى فوتبال باشگاههاى شهر رى </w:t>
            </w:r>
            <w:r>
              <w:rPr>
                <w:rStyle w:val="IndexLink"/>
                <w:rtl w:val="true"/>
              </w:rPr>
              <w:t>(</w:t>
            </w:r>
            <w:r>
              <w:rPr>
                <w:rStyle w:val="IndexLink"/>
                <w:rtl w:val="true"/>
              </w:rPr>
              <w:t>فارسى</w:t>
            </w:r>
            <w:r>
              <w:rPr>
                <w:rStyle w:val="IndexLink"/>
                <w:rtl w:val="true"/>
              </w:rPr>
              <w:t>)</w:t>
              <w:tab/>
            </w:r>
            <w:r>
              <w:rPr>
                <w:rStyle w:val="IndexLink"/>
              </w:rPr>
              <w:t>279</w:t>
            </w:r>
          </w:hyperlink>
        </w:p>
        <w:p>
          <w:pPr>
            <w:pStyle w:val="Contents3"/>
            <w:tabs>
              <w:tab w:val="clear" w:pos="8459"/>
              <w:tab w:val="right" w:pos="9026" w:leader="dot"/>
            </w:tabs>
            <w:rPr/>
          </w:pPr>
          <w:hyperlink w:anchor="__RefHeading___Toc2321522_3804643083">
            <w:r>
              <w:rPr>
                <w:webHidden/>
                <w:rStyle w:val="IndexLink"/>
              </w:rPr>
              <w:t>۷۵۶</w:t>
            </w:r>
            <w:r>
              <w:rPr>
                <w:rStyle w:val="IndexLink"/>
                <w:rtl w:val="true"/>
              </w:rPr>
              <w:t xml:space="preserve"> </w:t>
            </w:r>
            <w:r>
              <w:rPr>
                <w:rStyle w:val="IndexLink"/>
                <w:rtl w:val="true"/>
              </w:rPr>
              <w:t xml:space="preserve">/ </w:t>
            </w:r>
            <w:r>
              <w:rPr>
                <w:rStyle w:val="IndexLink"/>
              </w:rPr>
              <w:t>۱۲۰</w:t>
            </w:r>
            <w:r>
              <w:rPr>
                <w:rStyle w:val="IndexLink"/>
                <w:rtl w:val="true"/>
              </w:rPr>
              <w:t xml:space="preserve"> </w:t>
            </w:r>
            <w:r>
              <w:rPr>
                <w:rStyle w:val="IndexLink"/>
                <w:rtl w:val="true"/>
              </w:rPr>
              <w:t xml:space="preserve">. </w:t>
            </w:r>
            <w:r>
              <w:rPr>
                <w:rStyle w:val="IndexLink"/>
                <w:rtl w:val="true"/>
              </w:rPr>
              <w:t xml:space="preserve">نگاهى گذرا به رى باستان </w:t>
            </w:r>
            <w:r>
              <w:rPr>
                <w:rStyle w:val="IndexLink"/>
                <w:rtl w:val="true"/>
              </w:rPr>
              <w:t>(</w:t>
            </w:r>
            <w:r>
              <w:rPr>
                <w:rStyle w:val="IndexLink"/>
                <w:rtl w:val="true"/>
              </w:rPr>
              <w:t>فارسى</w:t>
            </w:r>
            <w:r>
              <w:rPr>
                <w:rStyle w:val="IndexLink"/>
                <w:rtl w:val="true"/>
              </w:rPr>
              <w:t>)</w:t>
              <w:tab/>
            </w:r>
            <w:r>
              <w:rPr>
                <w:rStyle w:val="IndexLink"/>
              </w:rPr>
              <w:t>279</w:t>
            </w:r>
          </w:hyperlink>
        </w:p>
        <w:p>
          <w:pPr>
            <w:pStyle w:val="Contents3"/>
            <w:tabs>
              <w:tab w:val="clear" w:pos="8459"/>
              <w:tab w:val="right" w:pos="9026" w:leader="dot"/>
            </w:tabs>
            <w:rPr/>
          </w:pPr>
          <w:hyperlink w:anchor="__RefHeading___Toc2321524_3804643083">
            <w:r>
              <w:rPr>
                <w:webHidden/>
                <w:rStyle w:val="IndexLink"/>
              </w:rPr>
              <w:t>۷۵۷</w:t>
            </w:r>
            <w:r>
              <w:rPr>
                <w:rStyle w:val="IndexLink"/>
                <w:rtl w:val="true"/>
              </w:rPr>
              <w:t xml:space="preserve"> </w:t>
            </w:r>
            <w:r>
              <w:rPr>
                <w:rStyle w:val="IndexLink"/>
                <w:rtl w:val="true"/>
              </w:rPr>
              <w:t xml:space="preserve">/ </w:t>
            </w:r>
            <w:r>
              <w:rPr>
                <w:rStyle w:val="IndexLink"/>
              </w:rPr>
              <w:t>۱۲۱</w:t>
            </w:r>
            <w:r>
              <w:rPr>
                <w:rStyle w:val="IndexLink"/>
                <w:rtl w:val="true"/>
              </w:rPr>
              <w:t xml:space="preserve"> </w:t>
            </w:r>
            <w:r>
              <w:rPr>
                <w:rStyle w:val="IndexLink"/>
                <w:rtl w:val="true"/>
              </w:rPr>
              <w:t xml:space="preserve">. </w:t>
            </w:r>
            <w:r>
              <w:rPr>
                <w:rStyle w:val="IndexLink"/>
                <w:rtl w:val="true"/>
              </w:rPr>
              <w:t>نگرشى تازه به مسائل اقتصادى و اجتماعى شهر رى</w:t>
            </w:r>
            <w:r>
              <w:rPr>
                <w:rStyle w:val="IndexLink"/>
                <w:rtl w:val="true"/>
              </w:rPr>
              <w:t>(</w:t>
            </w:r>
            <w:r>
              <w:rPr>
                <w:rStyle w:val="IndexLink"/>
                <w:rtl w:val="true"/>
              </w:rPr>
              <w:t>فارسى</w:t>
            </w:r>
            <w:r>
              <w:rPr>
                <w:rStyle w:val="IndexLink"/>
                <w:rtl w:val="true"/>
              </w:rPr>
              <w:t>)</w:t>
              <w:tab/>
            </w:r>
            <w:r>
              <w:rPr>
                <w:rStyle w:val="IndexLink"/>
              </w:rPr>
              <w:t>279</w:t>
            </w:r>
          </w:hyperlink>
        </w:p>
        <w:p>
          <w:pPr>
            <w:pStyle w:val="Contents3"/>
            <w:tabs>
              <w:tab w:val="clear" w:pos="8459"/>
              <w:tab w:val="right" w:pos="9026" w:leader="dot"/>
            </w:tabs>
            <w:rPr/>
          </w:pPr>
          <w:hyperlink w:anchor="__RefHeading___Toc2321526_3804643083">
            <w:r>
              <w:rPr>
                <w:webHidden/>
                <w:rStyle w:val="IndexLink"/>
              </w:rPr>
              <w:t>۷۵۸</w:t>
            </w:r>
            <w:r>
              <w:rPr>
                <w:rStyle w:val="IndexLink"/>
                <w:rtl w:val="true"/>
              </w:rPr>
              <w:t xml:space="preserve"> </w:t>
            </w:r>
            <w:r>
              <w:rPr>
                <w:rStyle w:val="IndexLink"/>
                <w:rtl w:val="true"/>
              </w:rPr>
              <w:t xml:space="preserve">/ </w:t>
            </w:r>
            <w:r>
              <w:rPr>
                <w:rStyle w:val="IndexLink"/>
              </w:rPr>
              <w:t>۱۲۲</w:t>
            </w:r>
            <w:r>
              <w:rPr>
                <w:rStyle w:val="IndexLink"/>
                <w:rtl w:val="true"/>
              </w:rPr>
              <w:t xml:space="preserve"> </w:t>
            </w:r>
            <w:r>
              <w:rPr>
                <w:rStyle w:val="IndexLink"/>
                <w:rtl w:val="true"/>
              </w:rPr>
              <w:t xml:space="preserve">. </w:t>
            </w:r>
            <w:r>
              <w:rPr>
                <w:rStyle w:val="IndexLink"/>
                <w:rtl w:val="true"/>
              </w:rPr>
              <w:t xml:space="preserve">وصف بنائى از ميان رفته </w:t>
            </w:r>
            <w:r>
              <w:rPr>
                <w:rStyle w:val="IndexLink"/>
                <w:rtl w:val="true"/>
              </w:rPr>
              <w:t>(</w:t>
            </w:r>
            <w:r>
              <w:rPr>
                <w:rStyle w:val="IndexLink"/>
                <w:rtl w:val="true"/>
              </w:rPr>
              <w:t>فارسى</w:t>
            </w:r>
            <w:r>
              <w:rPr>
                <w:rStyle w:val="IndexLink"/>
                <w:rtl w:val="true"/>
              </w:rPr>
              <w:t>)</w:t>
              <w:tab/>
            </w:r>
            <w:r>
              <w:rPr>
                <w:rStyle w:val="IndexLink"/>
              </w:rPr>
              <w:t>279</w:t>
            </w:r>
          </w:hyperlink>
        </w:p>
        <w:p>
          <w:pPr>
            <w:pStyle w:val="Contents3"/>
            <w:tabs>
              <w:tab w:val="clear" w:pos="8459"/>
              <w:tab w:val="right" w:pos="9026" w:leader="dot"/>
            </w:tabs>
            <w:rPr/>
          </w:pPr>
          <w:hyperlink w:anchor="__RefHeading___Toc2321528_3804643083">
            <w:r>
              <w:rPr>
                <w:webHidden/>
                <w:rStyle w:val="IndexLink"/>
              </w:rPr>
              <w:t>۷۵۹</w:t>
            </w:r>
            <w:r>
              <w:rPr>
                <w:rStyle w:val="IndexLink"/>
                <w:rtl w:val="true"/>
              </w:rPr>
              <w:t xml:space="preserve"> </w:t>
            </w:r>
            <w:r>
              <w:rPr>
                <w:rStyle w:val="IndexLink"/>
                <w:rtl w:val="true"/>
              </w:rPr>
              <w:t xml:space="preserve">/ </w:t>
            </w:r>
            <w:r>
              <w:rPr>
                <w:rStyle w:val="IndexLink"/>
              </w:rPr>
              <w:t>۱۲۳</w:t>
            </w:r>
            <w:r>
              <w:rPr>
                <w:rStyle w:val="IndexLink"/>
                <w:rtl w:val="true"/>
              </w:rPr>
              <w:t xml:space="preserve"> </w:t>
            </w:r>
            <w:r>
              <w:rPr>
                <w:rStyle w:val="IndexLink"/>
                <w:rtl w:val="true"/>
              </w:rPr>
              <w:t xml:space="preserve">. </w:t>
            </w:r>
            <w:r>
              <w:rPr>
                <w:rStyle w:val="IndexLink"/>
                <w:rtl w:val="true"/>
              </w:rPr>
              <w:t xml:space="preserve">يادداشتى درباره زبان رازى و تهرانى </w:t>
            </w:r>
            <w:r>
              <w:rPr>
                <w:rStyle w:val="IndexLink"/>
                <w:rtl w:val="true"/>
              </w:rPr>
              <w:t>(</w:t>
            </w:r>
            <w:r>
              <w:rPr>
                <w:rStyle w:val="IndexLink"/>
                <w:rtl w:val="true"/>
              </w:rPr>
              <w:t>فارسى</w:t>
            </w:r>
            <w:r>
              <w:rPr>
                <w:rStyle w:val="IndexLink"/>
                <w:rtl w:val="true"/>
              </w:rPr>
              <w:t>)</w:t>
              <w:tab/>
            </w:r>
            <w:r>
              <w:rPr>
                <w:rStyle w:val="IndexLink"/>
              </w:rPr>
              <w:t>280</w:t>
            </w:r>
          </w:hyperlink>
        </w:p>
        <w:p>
          <w:pPr>
            <w:pStyle w:val="Contents3"/>
            <w:tabs>
              <w:tab w:val="clear" w:pos="8459"/>
              <w:tab w:val="right" w:pos="9026" w:leader="dot"/>
            </w:tabs>
            <w:rPr/>
          </w:pPr>
          <w:hyperlink w:anchor="__RefHeading___Toc2321530_3804643083">
            <w:r>
              <w:rPr>
                <w:webHidden/>
                <w:rStyle w:val="IndexLink"/>
              </w:rPr>
              <w:t>۷۶۰</w:t>
            </w:r>
            <w:r>
              <w:rPr>
                <w:rStyle w:val="IndexLink"/>
                <w:rtl w:val="true"/>
              </w:rPr>
              <w:t xml:space="preserve"> </w:t>
            </w:r>
            <w:r>
              <w:rPr>
                <w:rStyle w:val="IndexLink"/>
                <w:rtl w:val="true"/>
              </w:rPr>
              <w:t xml:space="preserve">/ </w:t>
            </w:r>
            <w:r>
              <w:rPr>
                <w:rStyle w:val="IndexLink"/>
              </w:rPr>
              <w:t>۱۲۴</w:t>
            </w:r>
            <w:r>
              <w:rPr>
                <w:rStyle w:val="IndexLink"/>
                <w:rtl w:val="true"/>
              </w:rPr>
              <w:t xml:space="preserve"> </w:t>
            </w:r>
            <w:r>
              <w:rPr>
                <w:rStyle w:val="IndexLink"/>
                <w:rtl w:val="true"/>
              </w:rPr>
              <w:t xml:space="preserve">. </w:t>
            </w:r>
            <w:r>
              <w:rPr>
                <w:rStyle w:val="IndexLink"/>
                <w:rtl w:val="true"/>
              </w:rPr>
              <w:t xml:space="preserve">يكى از نقوش رى </w:t>
            </w:r>
            <w:r>
              <w:rPr>
                <w:rStyle w:val="IndexLink"/>
                <w:rtl w:val="true"/>
              </w:rPr>
              <w:t>(</w:t>
            </w:r>
            <w:r>
              <w:rPr>
                <w:rStyle w:val="IndexLink"/>
                <w:rtl w:val="true"/>
              </w:rPr>
              <w:t>فارسى</w:t>
            </w:r>
            <w:r>
              <w:rPr>
                <w:rStyle w:val="IndexLink"/>
                <w:rtl w:val="true"/>
              </w:rPr>
              <w:t>)</w:t>
              <w:tab/>
            </w:r>
            <w:r>
              <w:rPr>
                <w:rStyle w:val="IndexLink"/>
              </w:rPr>
              <w:t>280</w:t>
            </w:r>
          </w:hyperlink>
        </w:p>
        <w:p>
          <w:pPr>
            <w:pStyle w:val="Contents2"/>
            <w:tabs>
              <w:tab w:val="clear" w:pos="8743"/>
              <w:tab w:val="right" w:pos="9026" w:leader="dot"/>
            </w:tabs>
            <w:rPr/>
          </w:pPr>
          <w:hyperlink w:anchor="__RefHeading___Toc2321532_3804643083">
            <w:r>
              <w:rPr>
                <w:webHidden/>
                <w:rStyle w:val="IndexLink"/>
                <w:rtl w:val="true"/>
              </w:rPr>
              <w:t xml:space="preserve">فصل </w:t>
            </w:r>
            <w:r>
              <w:rPr>
                <w:rStyle w:val="IndexLink"/>
              </w:rPr>
              <w:t>۷</w:t>
            </w:r>
            <w:r>
              <w:rPr>
                <w:rStyle w:val="IndexLink"/>
                <w:rtl w:val="true"/>
              </w:rPr>
              <w:t xml:space="preserve"> </w:t>
            </w:r>
            <w:r>
              <w:rPr>
                <w:rStyle w:val="IndexLink"/>
                <w:rtl w:val="true"/>
              </w:rPr>
              <w:t xml:space="preserve">: </w:t>
            </w:r>
            <w:r>
              <w:rPr>
                <w:rStyle w:val="IndexLink"/>
                <w:rtl w:val="true"/>
              </w:rPr>
              <w:t>اسناد و فرامين</w:t>
            </w:r>
            <w:r>
              <w:rPr>
                <w:rStyle w:val="IndexLink"/>
                <w:rtl w:val="true"/>
              </w:rPr>
              <w:tab/>
            </w:r>
            <w:r>
              <w:rPr>
                <w:rStyle w:val="IndexLink"/>
              </w:rPr>
              <w:t>282</w:t>
            </w:r>
          </w:hyperlink>
        </w:p>
        <w:p>
          <w:pPr>
            <w:pStyle w:val="Contents3"/>
            <w:tabs>
              <w:tab w:val="clear" w:pos="8459"/>
              <w:tab w:val="right" w:pos="9026" w:leader="dot"/>
            </w:tabs>
            <w:rPr/>
          </w:pPr>
          <w:hyperlink w:anchor="__RefHeading___Toc2321534_380464308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321536_3804643083">
            <w:r>
              <w:rPr>
                <w:webHidden/>
                <w:rStyle w:val="IndexLink"/>
                <w:rtl w:val="true"/>
              </w:rPr>
              <w:t>اسناد و فرامين</w:t>
            </w:r>
            <w:r>
              <w:rPr>
                <w:rStyle w:val="IndexLink"/>
                <w:rtl w:val="true"/>
              </w:rPr>
              <w:tab/>
            </w:r>
            <w:r>
              <w:rPr>
                <w:rStyle w:val="IndexLink"/>
              </w:rPr>
              <w:t>284</w:t>
            </w:r>
          </w:hyperlink>
        </w:p>
        <w:p>
          <w:pPr>
            <w:pStyle w:val="Contents3"/>
            <w:tabs>
              <w:tab w:val="clear" w:pos="8459"/>
              <w:tab w:val="right" w:pos="9026" w:leader="dot"/>
            </w:tabs>
            <w:rPr/>
          </w:pPr>
          <w:hyperlink w:anchor="__RefHeading___Toc2321538_3804643083">
            <w:r>
              <w:rPr>
                <w:webHidden/>
                <w:rStyle w:val="IndexLink"/>
              </w:rPr>
              <w:t>۷۶۱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 xml:space="preserve">اجاره نامه خورائين به ميرزا اسماعيل مستوفى فتحعليشاه </w:t>
            </w:r>
            <w:r>
              <w:rPr>
                <w:rStyle w:val="IndexLink"/>
                <w:rtl w:val="true"/>
              </w:rPr>
              <w:t>(</w:t>
            </w:r>
            <w:r>
              <w:rPr>
                <w:rStyle w:val="IndexLink"/>
                <w:rtl w:val="true"/>
              </w:rPr>
              <w:t>فارسى</w:t>
            </w:r>
            <w:r>
              <w:rPr>
                <w:rStyle w:val="IndexLink"/>
                <w:rtl w:val="true"/>
              </w:rPr>
              <w:t>)</w:t>
              <w:tab/>
            </w:r>
            <w:r>
              <w:rPr>
                <w:rStyle w:val="IndexLink"/>
              </w:rPr>
              <w:t>284</w:t>
            </w:r>
          </w:hyperlink>
        </w:p>
        <w:p>
          <w:pPr>
            <w:pStyle w:val="Contents3"/>
            <w:tabs>
              <w:tab w:val="clear" w:pos="8459"/>
              <w:tab w:val="right" w:pos="9026" w:leader="dot"/>
            </w:tabs>
            <w:rPr/>
          </w:pPr>
          <w:hyperlink w:anchor="__RefHeading___Toc2321540_3804643083">
            <w:r>
              <w:rPr>
                <w:webHidden/>
                <w:rStyle w:val="IndexLink"/>
              </w:rPr>
              <w:t>۷۶۲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اجاره نامه كاروانسراى وقفى به اعتضادالسلطنه</w:t>
            </w:r>
            <w:r>
              <w:rPr>
                <w:rStyle w:val="IndexLink"/>
                <w:rtl w:val="true"/>
              </w:rPr>
              <w:t>(</w:t>
            </w:r>
            <w:r>
              <w:rPr>
                <w:rStyle w:val="IndexLink"/>
                <w:rtl w:val="true"/>
              </w:rPr>
              <w:t>فارسى</w:t>
            </w:r>
            <w:r>
              <w:rPr>
                <w:rStyle w:val="IndexLink"/>
                <w:rtl w:val="true"/>
              </w:rPr>
              <w:t>)</w:t>
              <w:tab/>
            </w:r>
            <w:r>
              <w:rPr>
                <w:rStyle w:val="IndexLink"/>
              </w:rPr>
              <w:t>284</w:t>
            </w:r>
          </w:hyperlink>
        </w:p>
        <w:p>
          <w:pPr>
            <w:pStyle w:val="Contents3"/>
            <w:tabs>
              <w:tab w:val="clear" w:pos="8459"/>
              <w:tab w:val="right" w:pos="9026" w:leader="dot"/>
            </w:tabs>
            <w:rPr/>
          </w:pPr>
          <w:hyperlink w:anchor="__RefHeading___Toc2321542_3804643083">
            <w:r>
              <w:rPr>
                <w:webHidden/>
                <w:rStyle w:val="IndexLink"/>
              </w:rPr>
              <w:t>۷۶۳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استشهاد درباره فرار و مفقود شدن سيد احمد فرزند مير عقيل </w:t>
            </w:r>
            <w:r>
              <w:rPr>
                <w:rStyle w:val="IndexLink"/>
                <w:rtl w:val="true"/>
              </w:rPr>
              <w:t>(</w:t>
            </w:r>
            <w:r>
              <w:rPr>
                <w:rStyle w:val="IndexLink"/>
                <w:rtl w:val="true"/>
              </w:rPr>
              <w:t>فارسى</w:t>
            </w:r>
            <w:r>
              <w:rPr>
                <w:rStyle w:val="IndexLink"/>
                <w:rtl w:val="true"/>
              </w:rPr>
              <w:t>)</w:t>
              <w:tab/>
            </w:r>
            <w:r>
              <w:rPr>
                <w:rStyle w:val="IndexLink"/>
              </w:rPr>
              <w:t>285</w:t>
            </w:r>
          </w:hyperlink>
        </w:p>
        <w:p>
          <w:pPr>
            <w:pStyle w:val="Contents3"/>
            <w:tabs>
              <w:tab w:val="clear" w:pos="8459"/>
              <w:tab w:val="right" w:pos="9026" w:leader="dot"/>
            </w:tabs>
            <w:rPr/>
          </w:pPr>
          <w:hyperlink w:anchor="__RefHeading___Toc2321544_3804643083">
            <w:r>
              <w:rPr>
                <w:webHidden/>
                <w:rStyle w:val="IndexLink"/>
              </w:rPr>
              <w:t>۷۶۴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استشهاد ميرزا سيد مهدى معتمد التولية در باب توليت شرعى آستانه</w:t>
            </w:r>
            <w:r>
              <w:rPr>
                <w:rStyle w:val="IndexLink"/>
                <w:rtl w:val="true"/>
              </w:rPr>
              <w:t>(</w:t>
            </w:r>
            <w:r>
              <w:rPr>
                <w:rStyle w:val="IndexLink"/>
                <w:rtl w:val="true"/>
              </w:rPr>
              <w:t>فارسى</w:t>
            </w:r>
            <w:r>
              <w:rPr>
                <w:rStyle w:val="IndexLink"/>
                <w:rtl w:val="true"/>
              </w:rPr>
              <w:t>)</w:t>
              <w:tab/>
            </w:r>
            <w:r>
              <w:rPr>
                <w:rStyle w:val="IndexLink"/>
              </w:rPr>
              <w:t>285</w:t>
            </w:r>
          </w:hyperlink>
        </w:p>
        <w:p>
          <w:pPr>
            <w:pStyle w:val="Contents3"/>
            <w:tabs>
              <w:tab w:val="clear" w:pos="8459"/>
              <w:tab w:val="right" w:pos="9026" w:leader="dot"/>
            </w:tabs>
            <w:rPr/>
          </w:pPr>
          <w:hyperlink w:anchor="__RefHeading___Toc2321546_3804643083">
            <w:r>
              <w:rPr>
                <w:webHidden/>
                <w:rStyle w:val="IndexLink"/>
              </w:rPr>
              <w:t>۷۶۵</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اعلام فوت آقا بزرگ </w:t>
            </w:r>
            <w:r>
              <w:rPr>
                <w:rStyle w:val="IndexLink"/>
                <w:rtl w:val="true"/>
              </w:rPr>
              <w:t>(</w:t>
            </w:r>
            <w:r>
              <w:rPr>
                <w:rStyle w:val="IndexLink"/>
                <w:rtl w:val="true"/>
              </w:rPr>
              <w:t>مير عقيل دوم</w:t>
            </w:r>
            <w:r>
              <w:rPr>
                <w:rStyle w:val="IndexLink"/>
                <w:rtl w:val="true"/>
              </w:rPr>
              <w:t xml:space="preserve">) </w:t>
            </w:r>
            <w:r>
              <w:rPr>
                <w:rStyle w:val="IndexLink"/>
                <w:rtl w:val="true"/>
              </w:rPr>
              <w:t>و سركشيكى سيد احمد عقيلى</w:t>
            </w:r>
            <w:r>
              <w:rPr>
                <w:rStyle w:val="IndexLink"/>
                <w:rtl w:val="true"/>
              </w:rPr>
              <w:t>(</w:t>
            </w:r>
            <w:r>
              <w:rPr>
                <w:rStyle w:val="IndexLink"/>
                <w:rtl w:val="true"/>
              </w:rPr>
              <w:t>فارسى</w:t>
            </w:r>
            <w:r>
              <w:rPr>
                <w:rStyle w:val="IndexLink"/>
                <w:rtl w:val="true"/>
              </w:rPr>
              <w:t>)</w:t>
              <w:tab/>
            </w:r>
            <w:r>
              <w:rPr>
                <w:rStyle w:val="IndexLink"/>
              </w:rPr>
              <w:t>285</w:t>
            </w:r>
          </w:hyperlink>
        </w:p>
        <w:p>
          <w:pPr>
            <w:pStyle w:val="Contents3"/>
            <w:tabs>
              <w:tab w:val="clear" w:pos="8459"/>
              <w:tab w:val="right" w:pos="9026" w:leader="dot"/>
            </w:tabs>
            <w:rPr/>
          </w:pPr>
          <w:hyperlink w:anchor="__RefHeading___Toc2321548_3804643083">
            <w:r>
              <w:rPr>
                <w:webHidden/>
                <w:rStyle w:val="IndexLink"/>
              </w:rPr>
              <w:t>۷۶۶</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حكم آقا ابراهيم امين السلطان درباره وضع كشيك آستانه متبركه</w:t>
            </w:r>
            <w:r>
              <w:rPr>
                <w:rStyle w:val="IndexLink"/>
                <w:rtl w:val="true"/>
              </w:rPr>
              <w:t>(</w:t>
            </w:r>
            <w:r>
              <w:rPr>
                <w:rStyle w:val="IndexLink"/>
                <w:rtl w:val="true"/>
              </w:rPr>
              <w:t>فارسى</w:t>
            </w:r>
            <w:r>
              <w:rPr>
                <w:rStyle w:val="IndexLink"/>
                <w:rtl w:val="true"/>
              </w:rPr>
              <w:t>)</w:t>
              <w:tab/>
            </w:r>
            <w:r>
              <w:rPr>
                <w:rStyle w:val="IndexLink"/>
              </w:rPr>
              <w:t>285</w:t>
            </w:r>
          </w:hyperlink>
        </w:p>
        <w:p>
          <w:pPr>
            <w:pStyle w:val="Contents3"/>
            <w:tabs>
              <w:tab w:val="clear" w:pos="8459"/>
              <w:tab w:val="right" w:pos="9026" w:leader="dot"/>
            </w:tabs>
            <w:rPr/>
          </w:pPr>
          <w:hyperlink w:anchor="__RefHeading___Toc2321550_3804643083">
            <w:r>
              <w:rPr>
                <w:webHidden/>
                <w:rStyle w:val="IndexLink"/>
              </w:rPr>
              <w:t>۷۶۷</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حكم آيات عظام سيد حسن مدرس و ميرزا محمد تقى گرگانى و امام جمعه خويى</w:t>
            </w:r>
            <w:r>
              <w:rPr>
                <w:rStyle w:val="IndexLink"/>
                <w:rtl w:val="true"/>
              </w:rPr>
              <w:t>(</w:t>
            </w:r>
            <w:r>
              <w:rPr>
                <w:rStyle w:val="IndexLink"/>
                <w:rtl w:val="true"/>
              </w:rPr>
              <w:t>فارسى</w:t>
            </w:r>
            <w:r>
              <w:rPr>
                <w:rStyle w:val="IndexLink"/>
                <w:rtl w:val="true"/>
              </w:rPr>
              <w:t>)</w:t>
              <w:tab/>
            </w:r>
            <w:r>
              <w:rPr>
                <w:rStyle w:val="IndexLink"/>
              </w:rPr>
              <w:t>286</w:t>
            </w:r>
          </w:hyperlink>
        </w:p>
        <w:p>
          <w:pPr>
            <w:pStyle w:val="Contents3"/>
            <w:tabs>
              <w:tab w:val="clear" w:pos="8459"/>
              <w:tab w:val="right" w:pos="9026" w:leader="dot"/>
            </w:tabs>
            <w:rPr/>
          </w:pPr>
          <w:hyperlink w:anchor="__RefHeading___Toc2321552_3804643083">
            <w:r>
              <w:rPr>
                <w:webHidden/>
                <w:rStyle w:val="IndexLink"/>
              </w:rPr>
              <w:t>۷۶۸</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حكم آيات عظام ميرزا حسن آشتيانى و سيد عبدالله بهبهانى و شيخ فضل الله نورى درباره توليت آستانه </w:t>
            </w:r>
            <w:r>
              <w:rPr>
                <w:rStyle w:val="IndexLink"/>
                <w:rtl w:val="true"/>
              </w:rPr>
              <w:t>(</w:t>
            </w:r>
            <w:r>
              <w:rPr>
                <w:rStyle w:val="IndexLink"/>
                <w:rtl w:val="true"/>
              </w:rPr>
              <w:t>فارسى</w:t>
            </w:r>
            <w:r>
              <w:rPr>
                <w:rStyle w:val="IndexLink"/>
                <w:rtl w:val="true"/>
              </w:rPr>
              <w:t>)</w:t>
              <w:tab/>
            </w:r>
            <w:r>
              <w:rPr>
                <w:rStyle w:val="IndexLink"/>
              </w:rPr>
              <w:t>286</w:t>
            </w:r>
          </w:hyperlink>
        </w:p>
        <w:p>
          <w:pPr>
            <w:pStyle w:val="Contents3"/>
            <w:tabs>
              <w:tab w:val="clear" w:pos="8459"/>
              <w:tab w:val="right" w:pos="9026" w:leader="dot"/>
            </w:tabs>
            <w:rPr/>
          </w:pPr>
          <w:hyperlink w:anchor="__RefHeading___Toc2321554_3804643083">
            <w:r>
              <w:rPr>
                <w:webHidden/>
                <w:rStyle w:val="IndexLink"/>
              </w:rPr>
              <w:t>۷۶۹</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حكم حاجى ميرزا آقاسى در باب قنات قريه سنيك</w:t>
            </w:r>
            <w:r>
              <w:rPr>
                <w:rStyle w:val="IndexLink"/>
                <w:rtl w:val="true"/>
              </w:rPr>
              <w:t>(</w:t>
            </w:r>
            <w:r>
              <w:rPr>
                <w:rStyle w:val="IndexLink"/>
                <w:rtl w:val="true"/>
              </w:rPr>
              <w:t>فارسى</w:t>
            </w:r>
            <w:r>
              <w:rPr>
                <w:rStyle w:val="IndexLink"/>
                <w:rtl w:val="true"/>
              </w:rPr>
              <w:t>)</w:t>
              <w:tab/>
            </w:r>
            <w:r>
              <w:rPr>
                <w:rStyle w:val="IndexLink"/>
              </w:rPr>
              <w:t>286</w:t>
            </w:r>
          </w:hyperlink>
        </w:p>
        <w:p>
          <w:pPr>
            <w:pStyle w:val="Contents3"/>
            <w:tabs>
              <w:tab w:val="clear" w:pos="8459"/>
              <w:tab w:val="right" w:pos="9026" w:leader="dot"/>
            </w:tabs>
            <w:rPr/>
          </w:pPr>
          <w:hyperlink w:anchor="__RefHeading___Toc2321556_3804643083">
            <w:r>
              <w:rPr>
                <w:webHidden/>
                <w:rStyle w:val="IndexLink"/>
              </w:rPr>
              <w:t>۷۷۰</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حكم نيابت توليت حاج سيد احمد هدايتى </w:t>
            </w:r>
            <w:r>
              <w:rPr>
                <w:rStyle w:val="IndexLink"/>
                <w:rtl w:val="true"/>
              </w:rPr>
              <w:t>(</w:t>
            </w:r>
            <w:r>
              <w:rPr>
                <w:rStyle w:val="IndexLink"/>
                <w:rtl w:val="true"/>
              </w:rPr>
              <w:t>فارسى</w:t>
            </w:r>
            <w:r>
              <w:rPr>
                <w:rStyle w:val="IndexLink"/>
                <w:rtl w:val="true"/>
              </w:rPr>
              <w:t>)</w:t>
              <w:tab/>
            </w:r>
            <w:r>
              <w:rPr>
                <w:rStyle w:val="IndexLink"/>
              </w:rPr>
              <w:t>287</w:t>
            </w:r>
          </w:hyperlink>
        </w:p>
        <w:p>
          <w:pPr>
            <w:pStyle w:val="Contents3"/>
            <w:tabs>
              <w:tab w:val="clear" w:pos="8459"/>
              <w:tab w:val="right" w:pos="9026" w:leader="dot"/>
            </w:tabs>
            <w:rPr/>
          </w:pPr>
          <w:hyperlink w:anchor="__RefHeading___Toc2321558_3804643083">
            <w:r>
              <w:rPr>
                <w:webHidden/>
                <w:rStyle w:val="IndexLink"/>
              </w:rPr>
              <w:t>۷۷۱</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حكم نيابت توليت سيد هدايت الله </w:t>
            </w:r>
            <w:r>
              <w:rPr>
                <w:rStyle w:val="IndexLink"/>
                <w:rtl w:val="true"/>
              </w:rPr>
              <w:t>(</w:t>
            </w:r>
            <w:r>
              <w:rPr>
                <w:rStyle w:val="IndexLink"/>
                <w:rtl w:val="true"/>
              </w:rPr>
              <w:t>فارسى</w:t>
            </w:r>
            <w:r>
              <w:rPr>
                <w:rStyle w:val="IndexLink"/>
                <w:rtl w:val="true"/>
              </w:rPr>
              <w:t>)</w:t>
              <w:tab/>
            </w:r>
            <w:r>
              <w:rPr>
                <w:rStyle w:val="IndexLink"/>
              </w:rPr>
              <w:t>287</w:t>
            </w:r>
          </w:hyperlink>
        </w:p>
        <w:p>
          <w:pPr>
            <w:pStyle w:val="Contents3"/>
            <w:tabs>
              <w:tab w:val="clear" w:pos="8459"/>
              <w:tab w:val="right" w:pos="9026" w:leader="dot"/>
            </w:tabs>
            <w:rPr/>
          </w:pPr>
          <w:hyperlink w:anchor="__RefHeading___Toc2321560_3804643083">
            <w:r>
              <w:rPr>
                <w:webHidden/>
                <w:rStyle w:val="IndexLink"/>
              </w:rPr>
              <w:t>۷۷۲</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دستور اعتضادالسلطنه در تعيين محدوده بست</w:t>
            </w:r>
            <w:r>
              <w:rPr>
                <w:rStyle w:val="IndexLink"/>
                <w:rtl w:val="true"/>
              </w:rPr>
              <w:t>(</w:t>
            </w:r>
            <w:r>
              <w:rPr>
                <w:rStyle w:val="IndexLink"/>
                <w:rtl w:val="true"/>
              </w:rPr>
              <w:t>فارسى</w:t>
            </w:r>
            <w:r>
              <w:rPr>
                <w:rStyle w:val="IndexLink"/>
                <w:rtl w:val="true"/>
              </w:rPr>
              <w:t>)</w:t>
              <w:tab/>
            </w:r>
            <w:r>
              <w:rPr>
                <w:rStyle w:val="IndexLink"/>
              </w:rPr>
              <w:t>287</w:t>
            </w:r>
          </w:hyperlink>
        </w:p>
        <w:p>
          <w:pPr>
            <w:pStyle w:val="Contents3"/>
            <w:tabs>
              <w:tab w:val="clear" w:pos="8459"/>
              <w:tab w:val="right" w:pos="9026" w:leader="dot"/>
            </w:tabs>
            <w:rPr/>
          </w:pPr>
          <w:hyperlink w:anchor="__RefHeading___Toc2321562_3804643083">
            <w:r>
              <w:rPr>
                <w:webHidden/>
                <w:rStyle w:val="IndexLink"/>
              </w:rPr>
              <w:t>۷۷۳</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 xml:space="preserve">سازمان و بودجه آستانه در سال </w:t>
            </w:r>
            <w:r>
              <w:rPr>
                <w:rStyle w:val="IndexLink"/>
              </w:rPr>
              <w:t>۱۱۴۵</w:t>
            </w:r>
            <w:r>
              <w:rPr>
                <w:rStyle w:val="IndexLink"/>
                <w:rtl w:val="true"/>
              </w:rPr>
              <w:t xml:space="preserve">ق </w:t>
            </w:r>
            <w:r>
              <w:rPr>
                <w:rStyle w:val="IndexLink"/>
                <w:rtl w:val="true"/>
              </w:rPr>
              <w:t>(</w:t>
            </w:r>
            <w:r>
              <w:rPr>
                <w:rStyle w:val="IndexLink"/>
                <w:rtl w:val="true"/>
              </w:rPr>
              <w:t>فارسى</w:t>
            </w:r>
            <w:r>
              <w:rPr>
                <w:rStyle w:val="IndexLink"/>
                <w:rtl w:val="true"/>
              </w:rPr>
              <w:t>)</w:t>
              <w:tab/>
            </w:r>
            <w:r>
              <w:rPr>
                <w:rStyle w:val="IndexLink"/>
              </w:rPr>
              <w:t>287</w:t>
            </w:r>
          </w:hyperlink>
        </w:p>
        <w:p>
          <w:pPr>
            <w:pStyle w:val="Contents3"/>
            <w:tabs>
              <w:tab w:val="clear" w:pos="8459"/>
              <w:tab w:val="right" w:pos="9026" w:leader="dot"/>
            </w:tabs>
            <w:rPr/>
          </w:pPr>
          <w:hyperlink w:anchor="__RefHeading___Toc2321564_3804643083">
            <w:r>
              <w:rPr>
                <w:webHidden/>
                <w:rStyle w:val="IndexLink"/>
              </w:rPr>
              <w:t>۷۷۴</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 xml:space="preserve">سند بازار شهر رى </w:t>
            </w:r>
            <w:r>
              <w:rPr>
                <w:rStyle w:val="IndexLink"/>
                <w:rtl w:val="true"/>
              </w:rPr>
              <w:t>(</w:t>
            </w:r>
            <w:r>
              <w:rPr>
                <w:rStyle w:val="IndexLink"/>
                <w:rtl w:val="true"/>
              </w:rPr>
              <w:t>فارسى</w:t>
            </w:r>
            <w:r>
              <w:rPr>
                <w:rStyle w:val="IndexLink"/>
                <w:rtl w:val="true"/>
              </w:rPr>
              <w:t>)</w:t>
              <w:tab/>
            </w:r>
            <w:r>
              <w:rPr>
                <w:rStyle w:val="IndexLink"/>
              </w:rPr>
              <w:t>288</w:t>
            </w:r>
          </w:hyperlink>
        </w:p>
        <w:p>
          <w:pPr>
            <w:pStyle w:val="Contents3"/>
            <w:tabs>
              <w:tab w:val="clear" w:pos="8459"/>
              <w:tab w:val="right" w:pos="9026" w:leader="dot"/>
            </w:tabs>
            <w:rPr/>
          </w:pPr>
          <w:hyperlink w:anchor="__RefHeading___Toc2321566_3804643083">
            <w:r>
              <w:rPr>
                <w:webHidden/>
                <w:rStyle w:val="IndexLink"/>
              </w:rPr>
              <w:t>۷۷۵</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سياهه موقوفات آستانه امامزاده عبدالعظيم</w:t>
            </w:r>
            <w:r>
              <w:rPr>
                <w:rStyle w:val="IndexLink"/>
                <w:rtl w:val="true"/>
              </w:rPr>
              <w:t>(</w:t>
            </w:r>
            <w:r>
              <w:rPr>
                <w:rStyle w:val="IndexLink"/>
                <w:rtl w:val="true"/>
              </w:rPr>
              <w:t>فارسى</w:t>
            </w:r>
            <w:r>
              <w:rPr>
                <w:rStyle w:val="IndexLink"/>
                <w:rtl w:val="true"/>
              </w:rPr>
              <w:t>)</w:t>
              <w:tab/>
            </w:r>
            <w:r>
              <w:rPr>
                <w:rStyle w:val="IndexLink"/>
              </w:rPr>
              <w:t>288</w:t>
            </w:r>
          </w:hyperlink>
        </w:p>
        <w:p>
          <w:pPr>
            <w:pStyle w:val="Contents3"/>
            <w:tabs>
              <w:tab w:val="clear" w:pos="8459"/>
              <w:tab w:val="right" w:pos="9026" w:leader="dot"/>
            </w:tabs>
            <w:rPr/>
          </w:pPr>
          <w:hyperlink w:anchor="__RefHeading___Toc2321568_3804643083">
            <w:r>
              <w:rPr>
                <w:webHidden/>
                <w:rStyle w:val="IndexLink"/>
              </w:rPr>
              <w:t>۷۷۶</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عرضه داشت موقوفات كشت زار علازمين</w:t>
            </w:r>
            <w:r>
              <w:rPr>
                <w:rStyle w:val="IndexLink"/>
                <w:rtl w:val="true"/>
              </w:rPr>
              <w:t>(</w:t>
            </w:r>
            <w:r>
              <w:rPr>
                <w:rStyle w:val="IndexLink"/>
                <w:rtl w:val="true"/>
              </w:rPr>
              <w:t>فارسى</w:t>
            </w:r>
            <w:r>
              <w:rPr>
                <w:rStyle w:val="IndexLink"/>
                <w:rtl w:val="true"/>
              </w:rPr>
              <w:t>)</w:t>
              <w:tab/>
            </w:r>
            <w:r>
              <w:rPr>
                <w:rStyle w:val="IndexLink"/>
              </w:rPr>
              <w:t>288</w:t>
            </w:r>
          </w:hyperlink>
        </w:p>
        <w:p>
          <w:pPr>
            <w:pStyle w:val="Contents3"/>
            <w:tabs>
              <w:tab w:val="clear" w:pos="8459"/>
              <w:tab w:val="right" w:pos="9026" w:leader="dot"/>
            </w:tabs>
            <w:rPr/>
          </w:pPr>
          <w:hyperlink w:anchor="__RefHeading___Toc2321570_3804643083">
            <w:r>
              <w:rPr>
                <w:webHidden/>
                <w:rStyle w:val="IndexLink"/>
              </w:rPr>
              <w:t>۷۷۷</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 xml:space="preserve">فرمان استرداد قريه زرگنده و چهارهرز و اسكله و بالغ آباد </w:t>
            </w:r>
            <w:r>
              <w:rPr>
                <w:rStyle w:val="IndexLink"/>
                <w:rtl w:val="true"/>
              </w:rPr>
              <w:t>(</w:t>
            </w:r>
            <w:r>
              <w:rPr>
                <w:rStyle w:val="IndexLink"/>
                <w:rtl w:val="true"/>
              </w:rPr>
              <w:t>فارسى</w:t>
            </w:r>
            <w:r>
              <w:rPr>
                <w:rStyle w:val="IndexLink"/>
                <w:rtl w:val="true"/>
              </w:rPr>
              <w:t>)</w:t>
              <w:tab/>
            </w:r>
            <w:r>
              <w:rPr>
                <w:rStyle w:val="IndexLink"/>
              </w:rPr>
              <w:t>289</w:t>
            </w:r>
          </w:hyperlink>
        </w:p>
        <w:p>
          <w:pPr>
            <w:pStyle w:val="Contents3"/>
            <w:tabs>
              <w:tab w:val="clear" w:pos="8459"/>
              <w:tab w:val="right" w:pos="9026" w:leader="dot"/>
            </w:tabs>
            <w:rPr/>
          </w:pPr>
          <w:hyperlink w:anchor="__RefHeading___Toc2321572_3804643083">
            <w:r>
              <w:rPr>
                <w:webHidden/>
                <w:rStyle w:val="IndexLink"/>
              </w:rPr>
              <w:t>۷۷۸</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 xml:space="preserve">فرمان اشرف افغان </w:t>
            </w:r>
            <w:r>
              <w:rPr>
                <w:rStyle w:val="IndexLink"/>
                <w:rtl w:val="true"/>
              </w:rPr>
              <w:t>(</w:t>
            </w:r>
            <w:r>
              <w:rPr>
                <w:rStyle w:val="IndexLink"/>
                <w:rtl w:val="true"/>
              </w:rPr>
              <w:t>فارسى</w:t>
            </w:r>
            <w:r>
              <w:rPr>
                <w:rStyle w:val="IndexLink"/>
                <w:rtl w:val="true"/>
              </w:rPr>
              <w:t>)</w:t>
              <w:tab/>
            </w:r>
            <w:r>
              <w:rPr>
                <w:rStyle w:val="IndexLink"/>
              </w:rPr>
              <w:t>289</w:t>
            </w:r>
          </w:hyperlink>
        </w:p>
        <w:p>
          <w:pPr>
            <w:pStyle w:val="Contents3"/>
            <w:tabs>
              <w:tab w:val="clear" w:pos="8459"/>
              <w:tab w:val="right" w:pos="9026" w:leader="dot"/>
            </w:tabs>
            <w:rPr/>
          </w:pPr>
          <w:hyperlink w:anchor="__RefHeading___Toc2321574_3804643083">
            <w:r>
              <w:rPr>
                <w:webHidden/>
                <w:rStyle w:val="IndexLink"/>
              </w:rPr>
              <w:t>۷۷۹</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 xml:space="preserve">فرمان اول توليت حاج سيد آقا بزرگ </w:t>
            </w:r>
            <w:r>
              <w:rPr>
                <w:rStyle w:val="IndexLink"/>
                <w:rtl w:val="true"/>
              </w:rPr>
              <w:t>(</w:t>
            </w:r>
            <w:r>
              <w:rPr>
                <w:rStyle w:val="IndexLink"/>
                <w:rtl w:val="true"/>
              </w:rPr>
              <w:t>فارسى</w:t>
            </w:r>
            <w:r>
              <w:rPr>
                <w:rStyle w:val="IndexLink"/>
                <w:rtl w:val="true"/>
              </w:rPr>
              <w:t>)</w:t>
              <w:tab/>
            </w:r>
            <w:r>
              <w:rPr>
                <w:rStyle w:val="IndexLink"/>
              </w:rPr>
              <w:t>290</w:t>
            </w:r>
          </w:hyperlink>
        </w:p>
        <w:p>
          <w:pPr>
            <w:pStyle w:val="Contents3"/>
            <w:tabs>
              <w:tab w:val="clear" w:pos="8459"/>
              <w:tab w:val="right" w:pos="9026" w:leader="dot"/>
            </w:tabs>
            <w:rPr/>
          </w:pPr>
          <w:hyperlink w:anchor="__RefHeading___Toc2321576_3804643083">
            <w:r>
              <w:rPr>
                <w:webHidden/>
                <w:rStyle w:val="IndexLink"/>
              </w:rPr>
              <w:t>۷۸۰</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فرمان تفويض توليت آستانه حضرت عبدالعظيم به ميرزا سيدعلى طهرانى</w:t>
            </w:r>
            <w:r>
              <w:rPr>
                <w:rStyle w:val="IndexLink"/>
                <w:rtl w:val="true"/>
              </w:rPr>
              <w:t>(</w:t>
            </w:r>
            <w:r>
              <w:rPr>
                <w:rStyle w:val="IndexLink"/>
                <w:rtl w:val="true"/>
              </w:rPr>
              <w:t>فارسى</w:t>
            </w:r>
            <w:r>
              <w:rPr>
                <w:rStyle w:val="IndexLink"/>
                <w:rtl w:val="true"/>
              </w:rPr>
              <w:t>)</w:t>
              <w:tab/>
            </w:r>
            <w:r>
              <w:rPr>
                <w:rStyle w:val="IndexLink"/>
              </w:rPr>
              <w:t>290</w:t>
            </w:r>
          </w:hyperlink>
        </w:p>
        <w:p>
          <w:pPr>
            <w:pStyle w:val="Contents3"/>
            <w:tabs>
              <w:tab w:val="clear" w:pos="8459"/>
              <w:tab w:val="right" w:pos="9026" w:leader="dot"/>
            </w:tabs>
            <w:rPr/>
          </w:pPr>
          <w:hyperlink w:anchor="__RefHeading___Toc2321578_3804643083">
            <w:r>
              <w:rPr>
                <w:webHidden/>
                <w:rStyle w:val="IndexLink"/>
              </w:rPr>
              <w:t>۷۸۱</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 xml:space="preserve">فرمان توليت زاويه شيخ ابراهيم خواص </w:t>
            </w:r>
            <w:r>
              <w:rPr>
                <w:rStyle w:val="IndexLink"/>
                <w:rtl w:val="true"/>
              </w:rPr>
              <w:t>(</w:t>
            </w:r>
            <w:r>
              <w:rPr>
                <w:rStyle w:val="IndexLink"/>
                <w:rtl w:val="true"/>
              </w:rPr>
              <w:t>فارسى</w:t>
            </w:r>
            <w:r>
              <w:rPr>
                <w:rStyle w:val="IndexLink"/>
                <w:rtl w:val="true"/>
              </w:rPr>
              <w:t>)</w:t>
              <w:tab/>
            </w:r>
            <w:r>
              <w:rPr>
                <w:rStyle w:val="IndexLink"/>
              </w:rPr>
              <w:t>290</w:t>
            </w:r>
          </w:hyperlink>
        </w:p>
        <w:p>
          <w:pPr>
            <w:pStyle w:val="Contents3"/>
            <w:tabs>
              <w:tab w:val="clear" w:pos="8459"/>
              <w:tab w:val="right" w:pos="9026" w:leader="dot"/>
            </w:tabs>
            <w:rPr/>
          </w:pPr>
          <w:hyperlink w:anchor="__RefHeading___Toc2321580_3804643083">
            <w:r>
              <w:rPr>
                <w:webHidden/>
                <w:rStyle w:val="IndexLink"/>
              </w:rPr>
              <w:t>۷۸۲</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 xml:space="preserve">فرمان توليت ميرزا هدايت الله </w:t>
            </w:r>
            <w:r>
              <w:rPr>
                <w:rStyle w:val="IndexLink"/>
                <w:rtl w:val="true"/>
              </w:rPr>
              <w:t>(</w:t>
            </w:r>
            <w:r>
              <w:rPr>
                <w:rStyle w:val="IndexLink"/>
                <w:rtl w:val="true"/>
              </w:rPr>
              <w:t>فارسى</w:t>
            </w:r>
            <w:r>
              <w:rPr>
                <w:rStyle w:val="IndexLink"/>
                <w:rtl w:val="true"/>
              </w:rPr>
              <w:t>)</w:t>
              <w:tab/>
            </w:r>
            <w:r>
              <w:rPr>
                <w:rStyle w:val="IndexLink"/>
              </w:rPr>
              <w:t>291</w:t>
            </w:r>
          </w:hyperlink>
        </w:p>
        <w:p>
          <w:pPr>
            <w:pStyle w:val="Contents3"/>
            <w:tabs>
              <w:tab w:val="clear" w:pos="8459"/>
              <w:tab w:val="right" w:pos="9026" w:leader="dot"/>
            </w:tabs>
            <w:rPr/>
          </w:pPr>
          <w:hyperlink w:anchor="__RefHeading___Toc2321582_3804643083">
            <w:r>
              <w:rPr>
                <w:webHidden/>
                <w:rStyle w:val="IndexLink"/>
              </w:rPr>
              <w:t>۷۸۳</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 xml:space="preserve">فرمان دوم توليت حاج سيد آقا بزرگ </w:t>
            </w:r>
            <w:r>
              <w:rPr>
                <w:rStyle w:val="IndexLink"/>
                <w:rtl w:val="true"/>
              </w:rPr>
              <w:t>(</w:t>
            </w:r>
            <w:r>
              <w:rPr>
                <w:rStyle w:val="IndexLink"/>
                <w:rtl w:val="true"/>
              </w:rPr>
              <w:t>فارسى</w:t>
            </w:r>
            <w:r>
              <w:rPr>
                <w:rStyle w:val="IndexLink"/>
                <w:rtl w:val="true"/>
              </w:rPr>
              <w:t>)</w:t>
              <w:tab/>
            </w:r>
            <w:r>
              <w:rPr>
                <w:rStyle w:val="IndexLink"/>
              </w:rPr>
              <w:t>291</w:t>
            </w:r>
          </w:hyperlink>
        </w:p>
        <w:p>
          <w:pPr>
            <w:pStyle w:val="Contents3"/>
            <w:tabs>
              <w:tab w:val="clear" w:pos="8459"/>
              <w:tab w:val="right" w:pos="9026" w:leader="dot"/>
            </w:tabs>
            <w:rPr/>
          </w:pPr>
          <w:hyperlink w:anchor="__RefHeading___Toc2321584_3804643083">
            <w:r>
              <w:rPr>
                <w:webHidden/>
                <w:rStyle w:val="IndexLink"/>
              </w:rPr>
              <w:t>۷۸۴</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فرمان سوم توليت حاج سيد آقا بزرگ </w:t>
            </w:r>
            <w:r>
              <w:rPr>
                <w:rStyle w:val="IndexLink"/>
                <w:rtl w:val="true"/>
              </w:rPr>
              <w:t>(</w:t>
            </w:r>
            <w:r>
              <w:rPr>
                <w:rStyle w:val="IndexLink"/>
                <w:rtl w:val="true"/>
              </w:rPr>
              <w:t>فارسى</w:t>
            </w:r>
            <w:r>
              <w:rPr>
                <w:rStyle w:val="IndexLink"/>
                <w:rtl w:val="true"/>
              </w:rPr>
              <w:t>)</w:t>
              <w:tab/>
            </w:r>
            <w:r>
              <w:rPr>
                <w:rStyle w:val="IndexLink"/>
              </w:rPr>
              <w:t>291</w:t>
            </w:r>
          </w:hyperlink>
        </w:p>
        <w:p>
          <w:pPr>
            <w:pStyle w:val="Contents3"/>
            <w:tabs>
              <w:tab w:val="clear" w:pos="8459"/>
              <w:tab w:val="right" w:pos="9026" w:leader="dot"/>
            </w:tabs>
            <w:rPr/>
          </w:pPr>
          <w:hyperlink w:anchor="__RefHeading___Toc2321586_3804643083">
            <w:r>
              <w:rPr>
                <w:webHidden/>
                <w:rStyle w:val="IndexLink"/>
              </w:rPr>
              <w:t>۷۸۵</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فرمان شاه سلطان حسين درباره قريه نرمين</w:t>
            </w:r>
            <w:r>
              <w:rPr>
                <w:rStyle w:val="IndexLink"/>
                <w:rtl w:val="true"/>
              </w:rPr>
              <w:t>(</w:t>
            </w:r>
            <w:r>
              <w:rPr>
                <w:rStyle w:val="IndexLink"/>
                <w:rtl w:val="true"/>
              </w:rPr>
              <w:t>فارسى</w:t>
            </w:r>
            <w:r>
              <w:rPr>
                <w:rStyle w:val="IndexLink"/>
                <w:rtl w:val="true"/>
              </w:rPr>
              <w:t>)</w:t>
              <w:tab/>
            </w:r>
            <w:r>
              <w:rPr>
                <w:rStyle w:val="IndexLink"/>
              </w:rPr>
              <w:t>292</w:t>
            </w:r>
          </w:hyperlink>
        </w:p>
        <w:p>
          <w:pPr>
            <w:pStyle w:val="Contents3"/>
            <w:tabs>
              <w:tab w:val="clear" w:pos="8459"/>
              <w:tab w:val="right" w:pos="9026" w:leader="dot"/>
            </w:tabs>
            <w:rPr/>
          </w:pPr>
          <w:hyperlink w:anchor="__RefHeading___Toc2321588_3804643083">
            <w:r>
              <w:rPr>
                <w:webHidden/>
                <w:rStyle w:val="IndexLink"/>
              </w:rPr>
              <w:t>۷۸۶</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tl w:val="true"/>
              </w:rPr>
              <w:t xml:space="preserve">فرمان شاه سليمان اول </w:t>
            </w:r>
            <w:r>
              <w:rPr>
                <w:rStyle w:val="IndexLink"/>
                <w:rtl w:val="true"/>
              </w:rPr>
              <w:t>(</w:t>
            </w:r>
            <w:r>
              <w:rPr>
                <w:rStyle w:val="IndexLink"/>
              </w:rPr>
              <w:t>۱۰۷۷</w:t>
            </w:r>
            <w:r>
              <w:rPr>
                <w:rStyle w:val="IndexLink"/>
                <w:rtl w:val="true"/>
              </w:rPr>
              <w:t>ـ</w:t>
            </w:r>
            <w:r>
              <w:rPr>
                <w:rStyle w:val="IndexLink"/>
              </w:rPr>
              <w:t>۱۱۰۵</w:t>
            </w:r>
            <w:r>
              <w:rPr>
                <w:rStyle w:val="IndexLink"/>
                <w:rtl w:val="true"/>
              </w:rPr>
              <w:t>)</w:t>
            </w:r>
            <w:r>
              <w:rPr>
                <w:rStyle w:val="IndexLink"/>
                <w:rtl w:val="true"/>
              </w:rPr>
              <w:t xml:space="preserve">درباره توليت امير جلال الدين محمدحسينى پسر سيد على شاه </w:t>
            </w:r>
            <w:r>
              <w:rPr>
                <w:rStyle w:val="IndexLink"/>
                <w:rtl w:val="true"/>
              </w:rPr>
              <w:t>(</w:t>
            </w:r>
            <w:r>
              <w:rPr>
                <w:rStyle w:val="IndexLink"/>
                <w:rtl w:val="true"/>
              </w:rPr>
              <w:t>فارسى</w:t>
            </w:r>
            <w:r>
              <w:rPr>
                <w:rStyle w:val="IndexLink"/>
                <w:rtl w:val="true"/>
              </w:rPr>
              <w:t>)</w:t>
              <w:tab/>
            </w:r>
            <w:r>
              <w:rPr>
                <w:rStyle w:val="IndexLink"/>
              </w:rPr>
              <w:t>292</w:t>
            </w:r>
          </w:hyperlink>
        </w:p>
        <w:p>
          <w:pPr>
            <w:pStyle w:val="Contents3"/>
            <w:tabs>
              <w:tab w:val="clear" w:pos="8459"/>
              <w:tab w:val="right" w:pos="9026" w:leader="dot"/>
            </w:tabs>
            <w:rPr/>
          </w:pPr>
          <w:hyperlink w:anchor="__RefHeading___Toc2321590_3804643083">
            <w:r>
              <w:rPr>
                <w:webHidden/>
                <w:rStyle w:val="IndexLink"/>
              </w:rPr>
              <w:t>۷۸۷</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tl w:val="true"/>
              </w:rPr>
              <w:t>فرمان شاه طهماسب دوم در باب توليت ميرزا محمد على حسينى</w:t>
            </w:r>
            <w:r>
              <w:rPr>
                <w:rStyle w:val="IndexLink"/>
                <w:rtl w:val="true"/>
              </w:rPr>
              <w:t>(</w:t>
            </w:r>
            <w:r>
              <w:rPr>
                <w:rStyle w:val="IndexLink"/>
                <w:rtl w:val="true"/>
              </w:rPr>
              <w:t>فارسى</w:t>
            </w:r>
            <w:r>
              <w:rPr>
                <w:rStyle w:val="IndexLink"/>
                <w:rtl w:val="true"/>
              </w:rPr>
              <w:t>)</w:t>
              <w:tab/>
            </w:r>
            <w:r>
              <w:rPr>
                <w:rStyle w:val="IndexLink"/>
              </w:rPr>
              <w:t>292</w:t>
            </w:r>
          </w:hyperlink>
        </w:p>
        <w:p>
          <w:pPr>
            <w:pStyle w:val="Contents3"/>
            <w:tabs>
              <w:tab w:val="clear" w:pos="8459"/>
              <w:tab w:val="right" w:pos="9026" w:leader="dot"/>
            </w:tabs>
            <w:rPr/>
          </w:pPr>
          <w:hyperlink w:anchor="__RefHeading___Toc2321592_3804643083">
            <w:r>
              <w:rPr>
                <w:webHidden/>
                <w:rStyle w:val="IndexLink"/>
              </w:rPr>
              <w:t>۷۸۸</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tl w:val="true"/>
              </w:rPr>
              <w:t>فرمان شاه طهماسب دوم در باب توليت ميرزا محمد على حسينى</w:t>
            </w:r>
            <w:r>
              <w:rPr>
                <w:rStyle w:val="IndexLink"/>
                <w:rtl w:val="true"/>
              </w:rPr>
              <w:t>(</w:t>
            </w:r>
            <w:r>
              <w:rPr>
                <w:rStyle w:val="IndexLink"/>
                <w:rtl w:val="true"/>
              </w:rPr>
              <w:t>فارسى</w:t>
            </w:r>
            <w:r>
              <w:rPr>
                <w:rStyle w:val="IndexLink"/>
                <w:rtl w:val="true"/>
              </w:rPr>
              <w:t>)</w:t>
              <w:tab/>
            </w:r>
            <w:r>
              <w:rPr>
                <w:rStyle w:val="IndexLink"/>
              </w:rPr>
              <w:t>293</w:t>
            </w:r>
          </w:hyperlink>
        </w:p>
        <w:p>
          <w:pPr>
            <w:pStyle w:val="Contents3"/>
            <w:tabs>
              <w:tab w:val="clear" w:pos="8459"/>
              <w:tab w:val="right" w:pos="9026" w:leader="dot"/>
            </w:tabs>
            <w:rPr/>
          </w:pPr>
          <w:hyperlink w:anchor="__RefHeading___Toc2321594_3804643083">
            <w:r>
              <w:rPr>
                <w:webHidden/>
                <w:rStyle w:val="IndexLink"/>
              </w:rPr>
              <w:t>۷۸۹</w:t>
            </w:r>
            <w:r>
              <w:rPr>
                <w:rStyle w:val="IndexLink"/>
                <w:rtl w:val="true"/>
              </w:rPr>
              <w:t xml:space="preserve"> </w:t>
            </w:r>
            <w:r>
              <w:rPr>
                <w:rStyle w:val="IndexLink"/>
                <w:rtl w:val="true"/>
              </w:rPr>
              <w:t xml:space="preserve">/ </w:t>
            </w:r>
            <w:r>
              <w:rPr>
                <w:rStyle w:val="IndexLink"/>
              </w:rPr>
              <w:t>۲۹</w:t>
            </w:r>
            <w:r>
              <w:rPr>
                <w:rStyle w:val="IndexLink"/>
                <w:rtl w:val="true"/>
              </w:rPr>
              <w:t xml:space="preserve"> </w:t>
            </w:r>
            <w:r>
              <w:rPr>
                <w:rStyle w:val="IndexLink"/>
                <w:rtl w:val="true"/>
              </w:rPr>
              <w:t xml:space="preserve">. </w:t>
            </w:r>
            <w:r>
              <w:rPr>
                <w:rStyle w:val="IndexLink"/>
                <w:rtl w:val="true"/>
              </w:rPr>
              <w:t xml:space="preserve">فرمان شاه طهماسب صفوى </w:t>
            </w:r>
            <w:r>
              <w:rPr>
                <w:rStyle w:val="IndexLink"/>
                <w:rtl w:val="true"/>
              </w:rPr>
              <w:t>(</w:t>
            </w:r>
            <w:r>
              <w:rPr>
                <w:rStyle w:val="IndexLink"/>
              </w:rPr>
              <w:t>۹۳۰</w:t>
            </w:r>
            <w:r>
              <w:rPr>
                <w:rStyle w:val="IndexLink"/>
                <w:rtl w:val="true"/>
              </w:rPr>
              <w:t>ـ</w:t>
            </w:r>
            <w:r>
              <w:rPr>
                <w:rStyle w:val="IndexLink"/>
              </w:rPr>
              <w:t>۹۸۴</w:t>
            </w:r>
            <w:r>
              <w:rPr>
                <w:rStyle w:val="IndexLink"/>
                <w:rtl w:val="true"/>
              </w:rPr>
              <w:t>ق</w:t>
            </w:r>
            <w:r>
              <w:rPr>
                <w:rStyle w:val="IndexLink"/>
                <w:rtl w:val="true"/>
              </w:rPr>
              <w:t>)(</w:t>
            </w:r>
            <w:r>
              <w:rPr>
                <w:rStyle w:val="IndexLink"/>
                <w:rtl w:val="true"/>
              </w:rPr>
              <w:t>فارسى</w:t>
            </w:r>
            <w:r>
              <w:rPr>
                <w:rStyle w:val="IndexLink"/>
                <w:rtl w:val="true"/>
              </w:rPr>
              <w:t>)</w:t>
              <w:tab/>
            </w:r>
            <w:r>
              <w:rPr>
                <w:rStyle w:val="IndexLink"/>
              </w:rPr>
              <w:t>293</w:t>
            </w:r>
          </w:hyperlink>
        </w:p>
        <w:p>
          <w:pPr>
            <w:pStyle w:val="Contents3"/>
            <w:tabs>
              <w:tab w:val="clear" w:pos="8459"/>
              <w:tab w:val="right" w:pos="9026" w:leader="dot"/>
            </w:tabs>
            <w:rPr/>
          </w:pPr>
          <w:hyperlink w:anchor="__RefHeading___Toc2321596_3804643083">
            <w:r>
              <w:rPr>
                <w:webHidden/>
                <w:rStyle w:val="IndexLink"/>
              </w:rPr>
              <w:t>۷۹۰</w:t>
            </w:r>
            <w:r>
              <w:rPr>
                <w:rStyle w:val="IndexLink"/>
                <w:rtl w:val="true"/>
              </w:rPr>
              <w:t xml:space="preserve"> </w:t>
            </w:r>
            <w:r>
              <w:rPr>
                <w:rStyle w:val="IndexLink"/>
                <w:rtl w:val="true"/>
              </w:rPr>
              <w:t xml:space="preserve">/ </w:t>
            </w:r>
            <w:r>
              <w:rPr>
                <w:rStyle w:val="IndexLink"/>
              </w:rPr>
              <w:t>۳۰</w:t>
            </w:r>
            <w:r>
              <w:rPr>
                <w:rStyle w:val="IndexLink"/>
                <w:rtl w:val="true"/>
              </w:rPr>
              <w:t xml:space="preserve"> </w:t>
            </w:r>
            <w:r>
              <w:rPr>
                <w:rStyle w:val="IndexLink"/>
                <w:rtl w:val="true"/>
              </w:rPr>
              <w:t xml:space="preserve">. </w:t>
            </w:r>
            <w:r>
              <w:rPr>
                <w:rStyle w:val="IndexLink"/>
                <w:rtl w:val="true"/>
              </w:rPr>
              <w:t xml:space="preserve">فرمان شاه طهماسب صفوى </w:t>
            </w:r>
            <w:r>
              <w:rPr>
                <w:rStyle w:val="IndexLink"/>
                <w:rtl w:val="true"/>
              </w:rPr>
              <w:t>(</w:t>
            </w:r>
            <w:r>
              <w:rPr>
                <w:rStyle w:val="IndexLink"/>
              </w:rPr>
              <w:t>۹۳۰</w:t>
            </w:r>
            <w:r>
              <w:rPr>
                <w:rStyle w:val="IndexLink"/>
                <w:rtl w:val="true"/>
              </w:rPr>
              <w:t>ـ</w:t>
            </w:r>
            <w:r>
              <w:rPr>
                <w:rStyle w:val="IndexLink"/>
              </w:rPr>
              <w:t>۹۸۴</w:t>
            </w:r>
            <w:r>
              <w:rPr>
                <w:rStyle w:val="IndexLink"/>
                <w:rtl w:val="true"/>
              </w:rPr>
              <w:t>ق</w:t>
            </w:r>
            <w:r>
              <w:rPr>
                <w:rStyle w:val="IndexLink"/>
                <w:rtl w:val="true"/>
              </w:rPr>
              <w:t>)(</w:t>
            </w:r>
            <w:r>
              <w:rPr>
                <w:rStyle w:val="IndexLink"/>
                <w:rtl w:val="true"/>
              </w:rPr>
              <w:t>فارسى</w:t>
            </w:r>
            <w:r>
              <w:rPr>
                <w:rStyle w:val="IndexLink"/>
                <w:rtl w:val="true"/>
              </w:rPr>
              <w:t>)</w:t>
              <w:tab/>
            </w:r>
            <w:r>
              <w:rPr>
                <w:rStyle w:val="IndexLink"/>
              </w:rPr>
              <w:t>293</w:t>
            </w:r>
          </w:hyperlink>
        </w:p>
        <w:p>
          <w:pPr>
            <w:pStyle w:val="Contents3"/>
            <w:tabs>
              <w:tab w:val="clear" w:pos="8459"/>
              <w:tab w:val="right" w:pos="9026" w:leader="dot"/>
            </w:tabs>
            <w:rPr/>
          </w:pPr>
          <w:hyperlink w:anchor="__RefHeading___Toc2321598_3804643083">
            <w:r>
              <w:rPr>
                <w:webHidden/>
                <w:rStyle w:val="IndexLink"/>
              </w:rPr>
              <w:t>۷۹۱</w:t>
            </w:r>
            <w:r>
              <w:rPr>
                <w:rStyle w:val="IndexLink"/>
                <w:rtl w:val="true"/>
              </w:rPr>
              <w:t xml:space="preserve"> </w:t>
            </w:r>
            <w:r>
              <w:rPr>
                <w:rStyle w:val="IndexLink"/>
                <w:rtl w:val="true"/>
              </w:rPr>
              <w:t xml:space="preserve">/ </w:t>
            </w:r>
            <w:r>
              <w:rPr>
                <w:rStyle w:val="IndexLink"/>
              </w:rPr>
              <w:t>۳۱</w:t>
            </w:r>
            <w:r>
              <w:rPr>
                <w:rStyle w:val="IndexLink"/>
                <w:rtl w:val="true"/>
              </w:rPr>
              <w:t xml:space="preserve"> </w:t>
            </w:r>
            <w:r>
              <w:rPr>
                <w:rStyle w:val="IndexLink"/>
                <w:rtl w:val="true"/>
              </w:rPr>
              <w:t xml:space="preserve">. </w:t>
            </w:r>
            <w:r>
              <w:rPr>
                <w:rStyle w:val="IndexLink"/>
                <w:rtl w:val="true"/>
              </w:rPr>
              <w:t xml:space="preserve">فرمان شاه عباس دوم </w:t>
            </w:r>
            <w:r>
              <w:rPr>
                <w:rStyle w:val="IndexLink"/>
                <w:rtl w:val="true"/>
              </w:rPr>
              <w:t>(</w:t>
            </w:r>
            <w:r>
              <w:rPr>
                <w:rStyle w:val="IndexLink"/>
              </w:rPr>
              <w:t>۱۰۵۲</w:t>
            </w:r>
            <w:r>
              <w:rPr>
                <w:rStyle w:val="IndexLink"/>
                <w:rtl w:val="true"/>
              </w:rPr>
              <w:t>ـ</w:t>
            </w:r>
            <w:r>
              <w:rPr>
                <w:rStyle w:val="IndexLink"/>
              </w:rPr>
              <w:t>۱۰۷۷</w:t>
            </w:r>
            <w:r>
              <w:rPr>
                <w:rStyle w:val="IndexLink"/>
                <w:rtl w:val="true"/>
              </w:rPr>
              <w:t>ق</w:t>
            </w:r>
            <w:r>
              <w:rPr>
                <w:rStyle w:val="IndexLink"/>
                <w:rtl w:val="true"/>
              </w:rPr>
              <w:t xml:space="preserve">) </w:t>
            </w:r>
            <w:r>
              <w:rPr>
                <w:rStyle w:val="IndexLink"/>
                <w:rtl w:val="true"/>
              </w:rPr>
              <w:t>درباره سيورغال آستانه</w:t>
            </w:r>
            <w:r>
              <w:rPr>
                <w:rStyle w:val="IndexLink"/>
                <w:rtl w:val="true"/>
              </w:rPr>
              <w:t>(</w:t>
            </w:r>
            <w:r>
              <w:rPr>
                <w:rStyle w:val="IndexLink"/>
                <w:rtl w:val="true"/>
              </w:rPr>
              <w:t>فارسى</w:t>
            </w:r>
            <w:r>
              <w:rPr>
                <w:rStyle w:val="IndexLink"/>
                <w:rtl w:val="true"/>
              </w:rPr>
              <w:t>)</w:t>
              <w:tab/>
            </w:r>
            <w:r>
              <w:rPr>
                <w:rStyle w:val="IndexLink"/>
              </w:rPr>
              <w:t>293</w:t>
            </w:r>
          </w:hyperlink>
        </w:p>
        <w:p>
          <w:pPr>
            <w:pStyle w:val="Contents3"/>
            <w:tabs>
              <w:tab w:val="clear" w:pos="8459"/>
              <w:tab w:val="right" w:pos="9026" w:leader="dot"/>
            </w:tabs>
            <w:rPr/>
          </w:pPr>
          <w:hyperlink w:anchor="__RefHeading___Toc2321600_3804643083">
            <w:r>
              <w:rPr>
                <w:webHidden/>
                <w:rStyle w:val="IndexLink"/>
              </w:rPr>
              <w:t>۷۹۲</w:t>
            </w:r>
            <w:r>
              <w:rPr>
                <w:rStyle w:val="IndexLink"/>
                <w:rtl w:val="true"/>
              </w:rPr>
              <w:t xml:space="preserve"> </w:t>
            </w:r>
            <w:r>
              <w:rPr>
                <w:rStyle w:val="IndexLink"/>
                <w:rtl w:val="true"/>
              </w:rPr>
              <w:t xml:space="preserve">/ </w:t>
            </w:r>
            <w:r>
              <w:rPr>
                <w:rStyle w:val="IndexLink"/>
              </w:rPr>
              <w:t>۳۲</w:t>
            </w:r>
            <w:r>
              <w:rPr>
                <w:rStyle w:val="IndexLink"/>
                <w:rtl w:val="true"/>
              </w:rPr>
              <w:t xml:space="preserve"> </w:t>
            </w:r>
            <w:r>
              <w:rPr>
                <w:rStyle w:val="IndexLink"/>
                <w:rtl w:val="true"/>
              </w:rPr>
              <w:t xml:space="preserve">. </w:t>
            </w:r>
            <w:r>
              <w:rPr>
                <w:rStyle w:val="IndexLink"/>
                <w:rtl w:val="true"/>
              </w:rPr>
              <w:t>فرمان كريم خان زند راجع به توليت ميرزا سيد حسن</w:t>
            </w:r>
            <w:r>
              <w:rPr>
                <w:rStyle w:val="IndexLink"/>
                <w:rtl w:val="true"/>
              </w:rPr>
              <w:t>(</w:t>
            </w:r>
            <w:r>
              <w:rPr>
                <w:rStyle w:val="IndexLink"/>
                <w:rtl w:val="true"/>
              </w:rPr>
              <w:t>فارسى</w:t>
            </w:r>
            <w:r>
              <w:rPr>
                <w:rStyle w:val="IndexLink"/>
                <w:rtl w:val="true"/>
              </w:rPr>
              <w:t>)</w:t>
              <w:tab/>
            </w:r>
            <w:r>
              <w:rPr>
                <w:rStyle w:val="IndexLink"/>
              </w:rPr>
              <w:t>294</w:t>
            </w:r>
          </w:hyperlink>
        </w:p>
        <w:p>
          <w:pPr>
            <w:pStyle w:val="Contents3"/>
            <w:tabs>
              <w:tab w:val="clear" w:pos="8459"/>
              <w:tab w:val="right" w:pos="9026" w:leader="dot"/>
            </w:tabs>
            <w:rPr/>
          </w:pPr>
          <w:hyperlink w:anchor="__RefHeading___Toc2321602_3804643083">
            <w:r>
              <w:rPr>
                <w:webHidden/>
                <w:rStyle w:val="IndexLink"/>
              </w:rPr>
              <w:t>۷۹۳</w:t>
            </w:r>
            <w:r>
              <w:rPr>
                <w:rStyle w:val="IndexLink"/>
                <w:rtl w:val="true"/>
              </w:rPr>
              <w:t xml:space="preserve"> </w:t>
            </w:r>
            <w:r>
              <w:rPr>
                <w:rStyle w:val="IndexLink"/>
                <w:rtl w:val="true"/>
              </w:rPr>
              <w:t xml:space="preserve">/ </w:t>
            </w:r>
            <w:r>
              <w:rPr>
                <w:rStyle w:val="IndexLink"/>
              </w:rPr>
              <w:t>۳۳</w:t>
            </w:r>
            <w:r>
              <w:rPr>
                <w:rStyle w:val="IndexLink"/>
                <w:rtl w:val="true"/>
              </w:rPr>
              <w:t xml:space="preserve"> </w:t>
            </w:r>
            <w:r>
              <w:rPr>
                <w:rStyle w:val="IndexLink"/>
                <w:rtl w:val="true"/>
              </w:rPr>
              <w:t xml:space="preserve">. </w:t>
            </w:r>
            <w:r>
              <w:rPr>
                <w:rStyle w:val="IndexLink"/>
                <w:rtl w:val="true"/>
              </w:rPr>
              <w:t xml:space="preserve">فرمان محمد تقى ميرزا حسام السلطنه </w:t>
            </w:r>
            <w:r>
              <w:rPr>
                <w:rStyle w:val="IndexLink"/>
                <w:rtl w:val="true"/>
              </w:rPr>
              <w:t>(</w:t>
            </w:r>
            <w:r>
              <w:rPr>
                <w:rStyle w:val="IndexLink"/>
                <w:rtl w:val="true"/>
              </w:rPr>
              <w:t>فارسى</w:t>
            </w:r>
            <w:r>
              <w:rPr>
                <w:rStyle w:val="IndexLink"/>
                <w:rtl w:val="true"/>
              </w:rPr>
              <w:t>)</w:t>
              <w:tab/>
            </w:r>
            <w:r>
              <w:rPr>
                <w:rStyle w:val="IndexLink"/>
              </w:rPr>
              <w:t>294</w:t>
            </w:r>
          </w:hyperlink>
        </w:p>
        <w:p>
          <w:pPr>
            <w:pStyle w:val="Contents3"/>
            <w:tabs>
              <w:tab w:val="clear" w:pos="8459"/>
              <w:tab w:val="right" w:pos="9026" w:leader="dot"/>
            </w:tabs>
            <w:rPr/>
          </w:pPr>
          <w:hyperlink w:anchor="__RefHeading___Toc2321604_3804643083">
            <w:r>
              <w:rPr>
                <w:webHidden/>
                <w:rStyle w:val="IndexLink"/>
              </w:rPr>
              <w:t>۷۹۴</w:t>
            </w:r>
            <w:r>
              <w:rPr>
                <w:rStyle w:val="IndexLink"/>
                <w:rtl w:val="true"/>
              </w:rPr>
              <w:t xml:space="preserve"> </w:t>
            </w:r>
            <w:r>
              <w:rPr>
                <w:rStyle w:val="IndexLink"/>
                <w:rtl w:val="true"/>
              </w:rPr>
              <w:t xml:space="preserve">/ </w:t>
            </w:r>
            <w:r>
              <w:rPr>
                <w:rStyle w:val="IndexLink"/>
              </w:rPr>
              <w:t>۳۴</w:t>
            </w:r>
            <w:r>
              <w:rPr>
                <w:rStyle w:val="IndexLink"/>
                <w:rtl w:val="true"/>
              </w:rPr>
              <w:t xml:space="preserve"> </w:t>
            </w:r>
            <w:r>
              <w:rPr>
                <w:rStyle w:val="IndexLink"/>
                <w:rtl w:val="true"/>
              </w:rPr>
              <w:t xml:space="preserve">. </w:t>
            </w:r>
            <w:r>
              <w:rPr>
                <w:rStyle w:val="IndexLink"/>
                <w:rtl w:val="true"/>
              </w:rPr>
              <w:t xml:space="preserve">فرمان محمد شاه قاجار </w:t>
            </w:r>
            <w:r>
              <w:rPr>
                <w:rStyle w:val="IndexLink"/>
                <w:rtl w:val="true"/>
              </w:rPr>
              <w:t>(</w:t>
            </w:r>
            <w:r>
              <w:rPr>
                <w:rStyle w:val="IndexLink"/>
                <w:rtl w:val="true"/>
              </w:rPr>
              <w:t>غازى</w:t>
            </w:r>
            <w:r>
              <w:rPr>
                <w:rStyle w:val="IndexLink"/>
                <w:rtl w:val="true"/>
              </w:rPr>
              <w:t xml:space="preserve">) </w:t>
            </w:r>
            <w:r>
              <w:rPr>
                <w:rStyle w:val="IndexLink"/>
                <w:rtl w:val="true"/>
              </w:rPr>
              <w:t>پسر عباس ميرزا در باب توليت ميرزا سيد على طهرانى</w:t>
            </w:r>
            <w:r>
              <w:rPr>
                <w:rStyle w:val="IndexLink"/>
                <w:rtl w:val="true"/>
              </w:rPr>
              <w:t>(</w:t>
            </w:r>
            <w:r>
              <w:rPr>
                <w:rStyle w:val="IndexLink"/>
                <w:rtl w:val="true"/>
              </w:rPr>
              <w:t>فارسى</w:t>
            </w:r>
            <w:r>
              <w:rPr>
                <w:rStyle w:val="IndexLink"/>
                <w:rtl w:val="true"/>
              </w:rPr>
              <w:t>)</w:t>
              <w:tab/>
            </w:r>
            <w:r>
              <w:rPr>
                <w:rStyle w:val="IndexLink"/>
              </w:rPr>
              <w:t>294</w:t>
            </w:r>
          </w:hyperlink>
        </w:p>
        <w:p>
          <w:pPr>
            <w:pStyle w:val="Contents3"/>
            <w:tabs>
              <w:tab w:val="clear" w:pos="8459"/>
              <w:tab w:val="right" w:pos="9026" w:leader="dot"/>
            </w:tabs>
            <w:rPr/>
          </w:pPr>
          <w:hyperlink w:anchor="__RefHeading___Toc2321606_3804643083">
            <w:r>
              <w:rPr>
                <w:webHidden/>
                <w:rStyle w:val="IndexLink"/>
              </w:rPr>
              <w:t>۷۹۵</w:t>
            </w:r>
            <w:r>
              <w:rPr>
                <w:rStyle w:val="IndexLink"/>
                <w:rtl w:val="true"/>
              </w:rPr>
              <w:t xml:space="preserve"> </w:t>
            </w:r>
            <w:r>
              <w:rPr>
                <w:rStyle w:val="IndexLink"/>
                <w:rtl w:val="true"/>
              </w:rPr>
              <w:t xml:space="preserve">/ </w:t>
            </w:r>
            <w:r>
              <w:rPr>
                <w:rStyle w:val="IndexLink"/>
              </w:rPr>
              <w:t>۳۵</w:t>
            </w:r>
            <w:r>
              <w:rPr>
                <w:rStyle w:val="IndexLink"/>
                <w:rtl w:val="true"/>
              </w:rPr>
              <w:t xml:space="preserve"> </w:t>
            </w:r>
            <w:r>
              <w:rPr>
                <w:rStyle w:val="IndexLink"/>
                <w:rtl w:val="true"/>
              </w:rPr>
              <w:t xml:space="preserve">. </w:t>
            </w:r>
            <w:r>
              <w:rPr>
                <w:rStyle w:val="IndexLink"/>
                <w:rtl w:val="true"/>
              </w:rPr>
              <w:t xml:space="preserve">فرمان محمد شاه قاجار </w:t>
            </w:r>
            <w:r>
              <w:rPr>
                <w:rStyle w:val="IndexLink"/>
                <w:rtl w:val="true"/>
              </w:rPr>
              <w:t>(</w:t>
            </w:r>
            <w:r>
              <w:rPr>
                <w:rStyle w:val="IndexLink"/>
                <w:rtl w:val="true"/>
              </w:rPr>
              <w:t>غازى</w:t>
            </w:r>
            <w:r>
              <w:rPr>
                <w:rStyle w:val="IndexLink"/>
                <w:rtl w:val="true"/>
              </w:rPr>
              <w:t xml:space="preserve">) </w:t>
            </w:r>
            <w:r>
              <w:rPr>
                <w:rStyle w:val="IndexLink"/>
                <w:rtl w:val="true"/>
              </w:rPr>
              <w:t>درباب واگذارى قريه زرگنده به وزير مختار روس</w:t>
            </w:r>
            <w:r>
              <w:rPr>
                <w:rStyle w:val="IndexLink"/>
                <w:rtl w:val="true"/>
              </w:rPr>
              <w:t>(</w:t>
            </w:r>
            <w:r>
              <w:rPr>
                <w:rStyle w:val="IndexLink"/>
                <w:rtl w:val="true"/>
              </w:rPr>
              <w:t>فارسى</w:t>
            </w:r>
            <w:r>
              <w:rPr>
                <w:rStyle w:val="IndexLink"/>
                <w:rtl w:val="true"/>
              </w:rPr>
              <w:t>)</w:t>
              <w:tab/>
            </w:r>
            <w:r>
              <w:rPr>
                <w:rStyle w:val="IndexLink"/>
              </w:rPr>
              <w:t>295</w:t>
            </w:r>
          </w:hyperlink>
        </w:p>
        <w:p>
          <w:pPr>
            <w:pStyle w:val="Contents3"/>
            <w:tabs>
              <w:tab w:val="clear" w:pos="8459"/>
              <w:tab w:val="right" w:pos="9026" w:leader="dot"/>
            </w:tabs>
            <w:rPr/>
          </w:pPr>
          <w:hyperlink w:anchor="__RefHeading___Toc2321608_3804643083">
            <w:r>
              <w:rPr>
                <w:webHidden/>
                <w:rStyle w:val="IndexLink"/>
              </w:rPr>
              <w:t>۷۹۶</w:t>
            </w:r>
            <w:r>
              <w:rPr>
                <w:rStyle w:val="IndexLink"/>
                <w:rtl w:val="true"/>
              </w:rPr>
              <w:t xml:space="preserve"> </w:t>
            </w:r>
            <w:r>
              <w:rPr>
                <w:rStyle w:val="IndexLink"/>
                <w:rtl w:val="true"/>
              </w:rPr>
              <w:t xml:space="preserve">/ </w:t>
            </w:r>
            <w:r>
              <w:rPr>
                <w:rStyle w:val="IndexLink"/>
              </w:rPr>
              <w:t>۳۶</w:t>
            </w:r>
            <w:r>
              <w:rPr>
                <w:rStyle w:val="IndexLink"/>
                <w:rtl w:val="true"/>
              </w:rPr>
              <w:t xml:space="preserve"> </w:t>
            </w:r>
            <w:r>
              <w:rPr>
                <w:rStyle w:val="IndexLink"/>
                <w:rtl w:val="true"/>
              </w:rPr>
              <w:t xml:space="preserve">. </w:t>
            </w:r>
            <w:r>
              <w:rPr>
                <w:rStyle w:val="IndexLink"/>
                <w:rtl w:val="true"/>
              </w:rPr>
              <w:t xml:space="preserve">فرمان مظفرالدين شاه قاجار در باب توليت سيد هدايت الله </w:t>
            </w:r>
            <w:r>
              <w:rPr>
                <w:rStyle w:val="IndexLink"/>
                <w:rtl w:val="true"/>
              </w:rPr>
              <w:t>(</w:t>
            </w:r>
            <w:r>
              <w:rPr>
                <w:rStyle w:val="IndexLink"/>
                <w:rtl w:val="true"/>
              </w:rPr>
              <w:t>فارسى</w:t>
            </w:r>
            <w:r>
              <w:rPr>
                <w:rStyle w:val="IndexLink"/>
                <w:rtl w:val="true"/>
              </w:rPr>
              <w:t>)</w:t>
              <w:tab/>
            </w:r>
            <w:r>
              <w:rPr>
                <w:rStyle w:val="IndexLink"/>
              </w:rPr>
              <w:t>295</w:t>
            </w:r>
          </w:hyperlink>
        </w:p>
        <w:p>
          <w:pPr>
            <w:pStyle w:val="Contents3"/>
            <w:tabs>
              <w:tab w:val="clear" w:pos="8459"/>
              <w:tab w:val="right" w:pos="9026" w:leader="dot"/>
            </w:tabs>
            <w:rPr/>
          </w:pPr>
          <w:hyperlink w:anchor="__RefHeading___Toc2321610_3804643083">
            <w:r>
              <w:rPr>
                <w:webHidden/>
                <w:rStyle w:val="IndexLink"/>
              </w:rPr>
              <w:t>۷۹۷</w:t>
            </w:r>
            <w:r>
              <w:rPr>
                <w:rStyle w:val="IndexLink"/>
                <w:rtl w:val="true"/>
              </w:rPr>
              <w:t xml:space="preserve"> </w:t>
            </w:r>
            <w:r>
              <w:rPr>
                <w:rStyle w:val="IndexLink"/>
                <w:rtl w:val="true"/>
              </w:rPr>
              <w:t xml:space="preserve">/ </w:t>
            </w:r>
            <w:r>
              <w:rPr>
                <w:rStyle w:val="IndexLink"/>
              </w:rPr>
              <w:t>۳۷</w:t>
            </w:r>
            <w:r>
              <w:rPr>
                <w:rStyle w:val="IndexLink"/>
                <w:rtl w:val="true"/>
              </w:rPr>
              <w:t xml:space="preserve"> </w:t>
            </w:r>
            <w:r>
              <w:rPr>
                <w:rStyle w:val="IndexLink"/>
                <w:rtl w:val="true"/>
              </w:rPr>
              <w:t xml:space="preserve">. </w:t>
            </w:r>
            <w:r>
              <w:rPr>
                <w:rStyle w:val="IndexLink"/>
                <w:rtl w:val="true"/>
              </w:rPr>
              <w:t>فرمان معافيت يكى از قراء آستانه از صادريات</w:t>
            </w:r>
            <w:r>
              <w:rPr>
                <w:rStyle w:val="IndexLink"/>
                <w:rtl w:val="true"/>
              </w:rPr>
              <w:t>(</w:t>
            </w:r>
            <w:r>
              <w:rPr>
                <w:rStyle w:val="IndexLink"/>
                <w:rtl w:val="true"/>
              </w:rPr>
              <w:t>فارسى</w:t>
            </w:r>
            <w:r>
              <w:rPr>
                <w:rStyle w:val="IndexLink"/>
                <w:rtl w:val="true"/>
              </w:rPr>
              <w:t>)</w:t>
              <w:tab/>
            </w:r>
            <w:r>
              <w:rPr>
                <w:rStyle w:val="IndexLink"/>
              </w:rPr>
              <w:t>295</w:t>
            </w:r>
          </w:hyperlink>
        </w:p>
        <w:p>
          <w:pPr>
            <w:pStyle w:val="Contents3"/>
            <w:tabs>
              <w:tab w:val="clear" w:pos="8459"/>
              <w:tab w:val="right" w:pos="9026" w:leader="dot"/>
            </w:tabs>
            <w:rPr/>
          </w:pPr>
          <w:hyperlink w:anchor="__RefHeading___Toc2321612_3804643083">
            <w:r>
              <w:rPr>
                <w:webHidden/>
                <w:rStyle w:val="IndexLink"/>
              </w:rPr>
              <w:t>۷۹۸</w:t>
            </w:r>
            <w:r>
              <w:rPr>
                <w:rStyle w:val="IndexLink"/>
                <w:rtl w:val="true"/>
              </w:rPr>
              <w:t xml:space="preserve"> </w:t>
            </w:r>
            <w:r>
              <w:rPr>
                <w:rStyle w:val="IndexLink"/>
                <w:rtl w:val="true"/>
              </w:rPr>
              <w:t xml:space="preserve">/ </w:t>
            </w:r>
            <w:r>
              <w:rPr>
                <w:rStyle w:val="IndexLink"/>
              </w:rPr>
              <w:t>۳۸</w:t>
            </w:r>
            <w:r>
              <w:rPr>
                <w:rStyle w:val="IndexLink"/>
                <w:rtl w:val="true"/>
              </w:rPr>
              <w:t xml:space="preserve"> </w:t>
            </w:r>
            <w:r>
              <w:rPr>
                <w:rStyle w:val="IndexLink"/>
                <w:rtl w:val="true"/>
              </w:rPr>
              <w:t xml:space="preserve">. </w:t>
            </w:r>
            <w:r>
              <w:rPr>
                <w:rStyle w:val="IndexLink"/>
                <w:rtl w:val="true"/>
              </w:rPr>
              <w:t>فرمان معين الدين ميرزا وليعهد درباب استرداد كاروانسراى وقفى</w:t>
            </w:r>
            <w:r>
              <w:rPr>
                <w:rStyle w:val="IndexLink"/>
                <w:rtl w:val="true"/>
              </w:rPr>
              <w:t>(</w:t>
            </w:r>
            <w:r>
              <w:rPr>
                <w:rStyle w:val="IndexLink"/>
                <w:rtl w:val="true"/>
              </w:rPr>
              <w:t>فارسى</w:t>
            </w:r>
            <w:r>
              <w:rPr>
                <w:rStyle w:val="IndexLink"/>
                <w:rtl w:val="true"/>
              </w:rPr>
              <w:t>)</w:t>
              <w:tab/>
            </w:r>
            <w:r>
              <w:rPr>
                <w:rStyle w:val="IndexLink"/>
              </w:rPr>
              <w:t>296</w:t>
            </w:r>
          </w:hyperlink>
        </w:p>
        <w:p>
          <w:pPr>
            <w:pStyle w:val="Contents3"/>
            <w:tabs>
              <w:tab w:val="clear" w:pos="8459"/>
              <w:tab w:val="right" w:pos="9026" w:leader="dot"/>
            </w:tabs>
            <w:rPr/>
          </w:pPr>
          <w:hyperlink w:anchor="__RefHeading___Toc2321614_3804643083">
            <w:r>
              <w:rPr>
                <w:webHidden/>
                <w:rStyle w:val="IndexLink"/>
              </w:rPr>
              <w:t>۷۹۹</w:t>
            </w:r>
            <w:r>
              <w:rPr>
                <w:rStyle w:val="IndexLink"/>
                <w:rtl w:val="true"/>
              </w:rPr>
              <w:t xml:space="preserve"> </w:t>
            </w:r>
            <w:r>
              <w:rPr>
                <w:rStyle w:val="IndexLink"/>
                <w:rtl w:val="true"/>
              </w:rPr>
              <w:t xml:space="preserve">/ </w:t>
            </w:r>
            <w:r>
              <w:rPr>
                <w:rStyle w:val="IndexLink"/>
              </w:rPr>
              <w:t>۳۹</w:t>
            </w:r>
            <w:r>
              <w:rPr>
                <w:rStyle w:val="IndexLink"/>
                <w:rtl w:val="true"/>
              </w:rPr>
              <w:t xml:space="preserve"> </w:t>
            </w:r>
            <w:r>
              <w:rPr>
                <w:rStyle w:val="IndexLink"/>
                <w:rtl w:val="true"/>
              </w:rPr>
              <w:t xml:space="preserve">. </w:t>
            </w:r>
            <w:r>
              <w:rPr>
                <w:rStyle w:val="IndexLink"/>
                <w:rtl w:val="true"/>
              </w:rPr>
              <w:t xml:space="preserve">فرمان نادرشاه درباره سركشيكى مير عليرضا فرزند مير عقيل </w:t>
            </w:r>
            <w:r>
              <w:rPr>
                <w:rStyle w:val="IndexLink"/>
                <w:rtl w:val="true"/>
              </w:rPr>
              <w:t>(</w:t>
            </w:r>
            <w:r>
              <w:rPr>
                <w:rStyle w:val="IndexLink"/>
                <w:rtl w:val="true"/>
              </w:rPr>
              <w:t>فارسى</w:t>
            </w:r>
            <w:r>
              <w:rPr>
                <w:rStyle w:val="IndexLink"/>
                <w:rtl w:val="true"/>
              </w:rPr>
              <w:t>)</w:t>
              <w:tab/>
            </w:r>
            <w:r>
              <w:rPr>
                <w:rStyle w:val="IndexLink"/>
              </w:rPr>
              <w:t>296</w:t>
            </w:r>
          </w:hyperlink>
        </w:p>
        <w:p>
          <w:pPr>
            <w:pStyle w:val="Contents3"/>
            <w:tabs>
              <w:tab w:val="clear" w:pos="8459"/>
              <w:tab w:val="right" w:pos="9026" w:leader="dot"/>
            </w:tabs>
            <w:rPr/>
          </w:pPr>
          <w:hyperlink w:anchor="__RefHeading___Toc2321616_3804643083">
            <w:r>
              <w:rPr>
                <w:webHidden/>
                <w:rStyle w:val="IndexLink"/>
              </w:rPr>
              <w:t>۸۰۰</w:t>
            </w:r>
            <w:r>
              <w:rPr>
                <w:rStyle w:val="IndexLink"/>
                <w:rtl w:val="true"/>
              </w:rPr>
              <w:t xml:space="preserve"> </w:t>
            </w:r>
            <w:r>
              <w:rPr>
                <w:rStyle w:val="IndexLink"/>
                <w:rtl w:val="true"/>
              </w:rPr>
              <w:t xml:space="preserve">/ </w:t>
            </w:r>
            <w:r>
              <w:rPr>
                <w:rStyle w:val="IndexLink"/>
              </w:rPr>
              <w:t>۴۰</w:t>
            </w:r>
            <w:r>
              <w:rPr>
                <w:rStyle w:val="IndexLink"/>
                <w:rtl w:val="true"/>
              </w:rPr>
              <w:t xml:space="preserve"> </w:t>
            </w:r>
            <w:r>
              <w:rPr>
                <w:rStyle w:val="IndexLink"/>
                <w:rtl w:val="true"/>
              </w:rPr>
              <w:t xml:space="preserve">. </w:t>
            </w:r>
            <w:r>
              <w:rPr>
                <w:rStyle w:val="IndexLink"/>
                <w:rtl w:val="true"/>
              </w:rPr>
              <w:t>فرمان ناصرالدين شاه در باب استرداد كاروانسراى موقوفه آستانه</w:t>
            </w:r>
            <w:r>
              <w:rPr>
                <w:rStyle w:val="IndexLink"/>
                <w:rtl w:val="true"/>
              </w:rPr>
              <w:t>(</w:t>
            </w:r>
            <w:r>
              <w:rPr>
                <w:rStyle w:val="IndexLink"/>
                <w:rtl w:val="true"/>
              </w:rPr>
              <w:t>فارسى</w:t>
            </w:r>
            <w:r>
              <w:rPr>
                <w:rStyle w:val="IndexLink"/>
                <w:rtl w:val="true"/>
              </w:rPr>
              <w:t>)</w:t>
              <w:tab/>
            </w:r>
            <w:r>
              <w:rPr>
                <w:rStyle w:val="IndexLink"/>
              </w:rPr>
              <w:t>296</w:t>
            </w:r>
          </w:hyperlink>
        </w:p>
        <w:p>
          <w:pPr>
            <w:pStyle w:val="Contents3"/>
            <w:tabs>
              <w:tab w:val="clear" w:pos="8459"/>
              <w:tab w:val="right" w:pos="9026" w:leader="dot"/>
            </w:tabs>
            <w:rPr/>
          </w:pPr>
          <w:hyperlink w:anchor="__RefHeading___Toc2321618_3804643083">
            <w:r>
              <w:rPr>
                <w:webHidden/>
                <w:rStyle w:val="IndexLink"/>
              </w:rPr>
              <w:t>۸۰۱</w:t>
            </w:r>
            <w:r>
              <w:rPr>
                <w:rStyle w:val="IndexLink"/>
                <w:rtl w:val="true"/>
              </w:rPr>
              <w:t xml:space="preserve"> </w:t>
            </w:r>
            <w:r>
              <w:rPr>
                <w:rStyle w:val="IndexLink"/>
                <w:rtl w:val="true"/>
              </w:rPr>
              <w:t xml:space="preserve">/ </w:t>
            </w:r>
            <w:r>
              <w:rPr>
                <w:rStyle w:val="IndexLink"/>
              </w:rPr>
              <w:t>۴۱</w:t>
            </w:r>
            <w:r>
              <w:rPr>
                <w:rStyle w:val="IndexLink"/>
                <w:rtl w:val="true"/>
              </w:rPr>
              <w:t xml:space="preserve"> </w:t>
            </w:r>
            <w:r>
              <w:rPr>
                <w:rStyle w:val="IndexLink"/>
                <w:rtl w:val="true"/>
              </w:rPr>
              <w:t xml:space="preserve">. </w:t>
            </w:r>
            <w:r>
              <w:rPr>
                <w:rStyle w:val="IndexLink"/>
                <w:rtl w:val="true"/>
              </w:rPr>
              <w:t>فرمان ناصرالدين شاه در باب توليت ميرزا ابوالحسن</w:t>
            </w:r>
            <w:r>
              <w:rPr>
                <w:rStyle w:val="IndexLink"/>
                <w:rtl w:val="true"/>
              </w:rPr>
              <w:t>(</w:t>
            </w:r>
            <w:r>
              <w:rPr>
                <w:rStyle w:val="IndexLink"/>
                <w:rtl w:val="true"/>
              </w:rPr>
              <w:t>فارسى</w:t>
            </w:r>
            <w:r>
              <w:rPr>
                <w:rStyle w:val="IndexLink"/>
                <w:rtl w:val="true"/>
              </w:rPr>
              <w:t>)</w:t>
              <w:tab/>
            </w:r>
            <w:r>
              <w:rPr>
                <w:rStyle w:val="IndexLink"/>
              </w:rPr>
              <w:t>296</w:t>
            </w:r>
          </w:hyperlink>
        </w:p>
        <w:p>
          <w:pPr>
            <w:pStyle w:val="Contents3"/>
            <w:tabs>
              <w:tab w:val="clear" w:pos="8459"/>
              <w:tab w:val="right" w:pos="9026" w:leader="dot"/>
            </w:tabs>
            <w:rPr/>
          </w:pPr>
          <w:hyperlink w:anchor="__RefHeading___Toc2321620_3804643083">
            <w:r>
              <w:rPr>
                <w:webHidden/>
                <w:rStyle w:val="IndexLink"/>
              </w:rPr>
              <w:t>۸۰۲</w:t>
            </w:r>
            <w:r>
              <w:rPr>
                <w:rStyle w:val="IndexLink"/>
                <w:rtl w:val="true"/>
              </w:rPr>
              <w:t xml:space="preserve"> </w:t>
            </w:r>
            <w:r>
              <w:rPr>
                <w:rStyle w:val="IndexLink"/>
                <w:rtl w:val="true"/>
              </w:rPr>
              <w:t xml:space="preserve">/ </w:t>
            </w:r>
            <w:r>
              <w:rPr>
                <w:rStyle w:val="IndexLink"/>
              </w:rPr>
              <w:t>۴۲</w:t>
            </w:r>
            <w:r>
              <w:rPr>
                <w:rStyle w:val="IndexLink"/>
                <w:rtl w:val="true"/>
              </w:rPr>
              <w:t xml:space="preserve"> </w:t>
            </w:r>
            <w:r>
              <w:rPr>
                <w:rStyle w:val="IndexLink"/>
                <w:rtl w:val="true"/>
              </w:rPr>
              <w:t xml:space="preserve">. </w:t>
            </w:r>
            <w:r>
              <w:rPr>
                <w:rStyle w:val="IndexLink"/>
                <w:rtl w:val="true"/>
              </w:rPr>
              <w:t>فرمان ناصرالدين شاه در باب توليت ميرزا ابوالحسن</w:t>
            </w:r>
            <w:r>
              <w:rPr>
                <w:rStyle w:val="IndexLink"/>
                <w:rtl w:val="true"/>
              </w:rPr>
              <w:t>(</w:t>
            </w:r>
            <w:r>
              <w:rPr>
                <w:rStyle w:val="IndexLink"/>
                <w:rtl w:val="true"/>
              </w:rPr>
              <w:t>فارسى</w:t>
            </w:r>
            <w:r>
              <w:rPr>
                <w:rStyle w:val="IndexLink"/>
                <w:rtl w:val="true"/>
              </w:rPr>
              <w:t>)</w:t>
              <w:tab/>
            </w:r>
            <w:r>
              <w:rPr>
                <w:rStyle w:val="IndexLink"/>
              </w:rPr>
              <w:t>297</w:t>
            </w:r>
          </w:hyperlink>
        </w:p>
        <w:p>
          <w:pPr>
            <w:pStyle w:val="Contents3"/>
            <w:tabs>
              <w:tab w:val="clear" w:pos="8459"/>
              <w:tab w:val="right" w:pos="9026" w:leader="dot"/>
            </w:tabs>
            <w:rPr/>
          </w:pPr>
          <w:hyperlink w:anchor="__RefHeading___Toc2321622_3804643083">
            <w:r>
              <w:rPr>
                <w:webHidden/>
                <w:rStyle w:val="IndexLink"/>
              </w:rPr>
              <w:t>۸۰۳</w:t>
            </w:r>
            <w:r>
              <w:rPr>
                <w:rStyle w:val="IndexLink"/>
                <w:rtl w:val="true"/>
              </w:rPr>
              <w:t xml:space="preserve"> </w:t>
            </w:r>
            <w:r>
              <w:rPr>
                <w:rStyle w:val="IndexLink"/>
                <w:rtl w:val="true"/>
              </w:rPr>
              <w:t xml:space="preserve">/ </w:t>
            </w:r>
            <w:r>
              <w:rPr>
                <w:rStyle w:val="IndexLink"/>
              </w:rPr>
              <w:t>۴۳</w:t>
            </w:r>
            <w:r>
              <w:rPr>
                <w:rStyle w:val="IndexLink"/>
                <w:rtl w:val="true"/>
              </w:rPr>
              <w:t xml:space="preserve"> </w:t>
            </w:r>
            <w:r>
              <w:rPr>
                <w:rStyle w:val="IndexLink"/>
                <w:rtl w:val="true"/>
              </w:rPr>
              <w:t xml:space="preserve">. </w:t>
            </w:r>
            <w:r>
              <w:rPr>
                <w:rStyle w:val="IndexLink"/>
                <w:rtl w:val="true"/>
              </w:rPr>
              <w:t>فرمانى درباره كشيك و كشيكچيان آستانه</w:t>
            </w:r>
            <w:r>
              <w:rPr>
                <w:rStyle w:val="IndexLink"/>
                <w:rtl w:val="true"/>
              </w:rPr>
              <w:t>(</w:t>
            </w:r>
            <w:r>
              <w:rPr>
                <w:rStyle w:val="IndexLink"/>
                <w:rtl w:val="true"/>
              </w:rPr>
              <w:t>فارسى</w:t>
            </w:r>
            <w:r>
              <w:rPr>
                <w:rStyle w:val="IndexLink"/>
                <w:rtl w:val="true"/>
              </w:rPr>
              <w:t>)</w:t>
              <w:tab/>
            </w:r>
            <w:r>
              <w:rPr>
                <w:rStyle w:val="IndexLink"/>
              </w:rPr>
              <w:t>297</w:t>
            </w:r>
          </w:hyperlink>
        </w:p>
        <w:p>
          <w:pPr>
            <w:pStyle w:val="Contents3"/>
            <w:tabs>
              <w:tab w:val="clear" w:pos="8459"/>
              <w:tab w:val="right" w:pos="9026" w:leader="dot"/>
            </w:tabs>
            <w:rPr/>
          </w:pPr>
          <w:hyperlink w:anchor="__RefHeading___Toc2321624_3804643083">
            <w:r>
              <w:rPr>
                <w:webHidden/>
                <w:rStyle w:val="IndexLink"/>
              </w:rPr>
              <w:t>۸۰۴</w:t>
            </w:r>
            <w:r>
              <w:rPr>
                <w:rStyle w:val="IndexLink"/>
                <w:rtl w:val="true"/>
              </w:rPr>
              <w:t xml:space="preserve"> </w:t>
            </w:r>
            <w:r>
              <w:rPr>
                <w:rStyle w:val="IndexLink"/>
                <w:rtl w:val="true"/>
              </w:rPr>
              <w:t xml:space="preserve">/ </w:t>
            </w:r>
            <w:r>
              <w:rPr>
                <w:rStyle w:val="IndexLink"/>
              </w:rPr>
              <w:t>۴۴</w:t>
            </w:r>
            <w:r>
              <w:rPr>
                <w:rStyle w:val="IndexLink"/>
                <w:rtl w:val="true"/>
              </w:rPr>
              <w:t xml:space="preserve"> </w:t>
            </w:r>
            <w:r>
              <w:rPr>
                <w:rStyle w:val="IndexLink"/>
                <w:rtl w:val="true"/>
              </w:rPr>
              <w:t xml:space="preserve">. </w:t>
            </w:r>
            <w:r>
              <w:rPr>
                <w:rStyle w:val="IndexLink"/>
                <w:rtl w:val="true"/>
              </w:rPr>
              <w:t xml:space="preserve">كتابچه جمع و خرج آستانه در دو سال </w:t>
            </w:r>
            <w:r>
              <w:rPr>
                <w:rStyle w:val="IndexLink"/>
              </w:rPr>
              <w:t>۱۲۹۰</w:t>
            </w:r>
            <w:r>
              <w:rPr>
                <w:rStyle w:val="IndexLink"/>
                <w:rtl w:val="true"/>
              </w:rPr>
              <w:t xml:space="preserve"> و </w:t>
            </w:r>
            <w:r>
              <w:rPr>
                <w:rStyle w:val="IndexLink"/>
              </w:rPr>
              <w:t>۱۲۹۱</w:t>
            </w:r>
            <w:r>
              <w:rPr>
                <w:rStyle w:val="IndexLink"/>
                <w:rtl w:val="true"/>
              </w:rPr>
              <w:t xml:space="preserve"> ق </w:t>
            </w:r>
            <w:r>
              <w:rPr>
                <w:rStyle w:val="IndexLink"/>
                <w:rtl w:val="true"/>
              </w:rPr>
              <w:t>(</w:t>
            </w:r>
            <w:r>
              <w:rPr>
                <w:rStyle w:val="IndexLink"/>
                <w:rtl w:val="true"/>
              </w:rPr>
              <w:t>فارسى</w:t>
            </w:r>
            <w:r>
              <w:rPr>
                <w:rStyle w:val="IndexLink"/>
                <w:rtl w:val="true"/>
              </w:rPr>
              <w:t>)</w:t>
              <w:tab/>
            </w:r>
            <w:r>
              <w:rPr>
                <w:rStyle w:val="IndexLink"/>
              </w:rPr>
              <w:t>297</w:t>
            </w:r>
          </w:hyperlink>
        </w:p>
        <w:p>
          <w:pPr>
            <w:pStyle w:val="Contents3"/>
            <w:tabs>
              <w:tab w:val="clear" w:pos="8459"/>
              <w:tab w:val="right" w:pos="9026" w:leader="dot"/>
            </w:tabs>
            <w:rPr/>
          </w:pPr>
          <w:hyperlink w:anchor="__RefHeading___Toc2321626_3804643083">
            <w:r>
              <w:rPr>
                <w:webHidden/>
                <w:rStyle w:val="IndexLink"/>
              </w:rPr>
              <w:t>۸۰۵</w:t>
            </w:r>
            <w:r>
              <w:rPr>
                <w:rStyle w:val="IndexLink"/>
                <w:rtl w:val="true"/>
              </w:rPr>
              <w:t xml:space="preserve"> </w:t>
            </w:r>
            <w:r>
              <w:rPr>
                <w:rStyle w:val="IndexLink"/>
                <w:rtl w:val="true"/>
              </w:rPr>
              <w:t xml:space="preserve">/ </w:t>
            </w:r>
            <w:r>
              <w:rPr>
                <w:rStyle w:val="IndexLink"/>
              </w:rPr>
              <w:t>۴۵</w:t>
            </w:r>
            <w:r>
              <w:rPr>
                <w:rStyle w:val="IndexLink"/>
                <w:rtl w:val="true"/>
              </w:rPr>
              <w:t xml:space="preserve"> </w:t>
            </w:r>
            <w:r>
              <w:rPr>
                <w:rStyle w:val="IndexLink"/>
                <w:rtl w:val="true"/>
              </w:rPr>
              <w:t xml:space="preserve">. </w:t>
            </w:r>
            <w:r>
              <w:rPr>
                <w:rStyle w:val="IndexLink"/>
                <w:rtl w:val="true"/>
              </w:rPr>
              <w:t xml:space="preserve">كتابچه جمع و خرج آستانه در سال </w:t>
            </w:r>
            <w:r>
              <w:rPr>
                <w:rStyle w:val="IndexLink"/>
              </w:rPr>
              <w:t>۱۲۹۹</w:t>
            </w:r>
            <w:r>
              <w:rPr>
                <w:rStyle w:val="IndexLink"/>
                <w:rtl w:val="true"/>
              </w:rPr>
              <w:t>ق</w:t>
            </w:r>
            <w:r>
              <w:rPr>
                <w:rStyle w:val="IndexLink"/>
                <w:rtl w:val="true"/>
              </w:rPr>
              <w:t>(</w:t>
            </w:r>
            <w:r>
              <w:rPr>
                <w:rStyle w:val="IndexLink"/>
                <w:rtl w:val="true"/>
              </w:rPr>
              <w:t>فارسى</w:t>
            </w:r>
            <w:r>
              <w:rPr>
                <w:rStyle w:val="IndexLink"/>
                <w:rtl w:val="true"/>
              </w:rPr>
              <w:t>)</w:t>
              <w:tab/>
            </w:r>
            <w:r>
              <w:rPr>
                <w:rStyle w:val="IndexLink"/>
              </w:rPr>
              <w:t>297</w:t>
            </w:r>
          </w:hyperlink>
        </w:p>
        <w:p>
          <w:pPr>
            <w:pStyle w:val="Contents3"/>
            <w:tabs>
              <w:tab w:val="clear" w:pos="8459"/>
              <w:tab w:val="right" w:pos="9026" w:leader="dot"/>
            </w:tabs>
            <w:rPr/>
          </w:pPr>
          <w:hyperlink w:anchor="__RefHeading___Toc2321628_3804643083">
            <w:r>
              <w:rPr>
                <w:webHidden/>
                <w:rStyle w:val="IndexLink"/>
              </w:rPr>
              <w:t>۸۰۶</w:t>
            </w:r>
            <w:r>
              <w:rPr>
                <w:rStyle w:val="IndexLink"/>
                <w:rtl w:val="true"/>
              </w:rPr>
              <w:t xml:space="preserve"> </w:t>
            </w:r>
            <w:r>
              <w:rPr>
                <w:rStyle w:val="IndexLink"/>
                <w:rtl w:val="true"/>
              </w:rPr>
              <w:t xml:space="preserve">/ </w:t>
            </w:r>
            <w:r>
              <w:rPr>
                <w:rStyle w:val="IndexLink"/>
              </w:rPr>
              <w:t>۴۶</w:t>
            </w:r>
            <w:r>
              <w:rPr>
                <w:rStyle w:val="IndexLink"/>
                <w:rtl w:val="true"/>
              </w:rPr>
              <w:t xml:space="preserve"> </w:t>
            </w:r>
            <w:r>
              <w:rPr>
                <w:rStyle w:val="IndexLink"/>
                <w:rtl w:val="true"/>
              </w:rPr>
              <w:t xml:space="preserve">. </w:t>
            </w:r>
            <w:r>
              <w:rPr>
                <w:rStyle w:val="IndexLink"/>
                <w:rtl w:val="true"/>
              </w:rPr>
              <w:t>گزارش وفات مير عقيل اول به شاه سلطان حسين</w:t>
            </w:r>
            <w:r>
              <w:rPr>
                <w:rStyle w:val="IndexLink"/>
                <w:rtl w:val="true"/>
              </w:rPr>
              <w:t>(</w:t>
            </w:r>
            <w:r>
              <w:rPr>
                <w:rStyle w:val="IndexLink"/>
                <w:rtl w:val="true"/>
              </w:rPr>
              <w:t>فارسى</w:t>
            </w:r>
            <w:r>
              <w:rPr>
                <w:rStyle w:val="IndexLink"/>
                <w:rtl w:val="true"/>
              </w:rPr>
              <w:t>)</w:t>
              <w:tab/>
            </w:r>
            <w:r>
              <w:rPr>
                <w:rStyle w:val="IndexLink"/>
              </w:rPr>
              <w:t>298</w:t>
            </w:r>
          </w:hyperlink>
        </w:p>
        <w:p>
          <w:pPr>
            <w:pStyle w:val="Contents3"/>
            <w:tabs>
              <w:tab w:val="clear" w:pos="8459"/>
              <w:tab w:val="right" w:pos="9026" w:leader="dot"/>
            </w:tabs>
            <w:rPr/>
          </w:pPr>
          <w:hyperlink w:anchor="__RefHeading___Toc2321630_3804643083">
            <w:r>
              <w:rPr>
                <w:webHidden/>
                <w:rStyle w:val="IndexLink"/>
              </w:rPr>
              <w:t>۸۰۷</w:t>
            </w:r>
            <w:r>
              <w:rPr>
                <w:rStyle w:val="IndexLink"/>
                <w:rtl w:val="true"/>
              </w:rPr>
              <w:t xml:space="preserve"> </w:t>
            </w:r>
            <w:r>
              <w:rPr>
                <w:rStyle w:val="IndexLink"/>
                <w:rtl w:val="true"/>
              </w:rPr>
              <w:t xml:space="preserve">/ </w:t>
            </w:r>
            <w:r>
              <w:rPr>
                <w:rStyle w:val="IndexLink"/>
              </w:rPr>
              <w:t>۴۷</w:t>
            </w:r>
            <w:r>
              <w:rPr>
                <w:rStyle w:val="IndexLink"/>
                <w:rtl w:val="true"/>
              </w:rPr>
              <w:t xml:space="preserve"> </w:t>
            </w:r>
            <w:r>
              <w:rPr>
                <w:rStyle w:val="IndexLink"/>
                <w:rtl w:val="true"/>
              </w:rPr>
              <w:t xml:space="preserve">. </w:t>
            </w:r>
            <w:r>
              <w:rPr>
                <w:rStyle w:val="IndexLink"/>
                <w:rtl w:val="true"/>
              </w:rPr>
              <w:t>نامه مير عقيل اول به صدر خاصه يا صدر موقوفات</w:t>
            </w:r>
            <w:r>
              <w:rPr>
                <w:rStyle w:val="IndexLink"/>
                <w:rtl w:val="true"/>
              </w:rPr>
              <w:t>(</w:t>
            </w:r>
            <w:r>
              <w:rPr>
                <w:rStyle w:val="IndexLink"/>
                <w:rtl w:val="true"/>
              </w:rPr>
              <w:t>فارسى</w:t>
            </w:r>
            <w:r>
              <w:rPr>
                <w:rStyle w:val="IndexLink"/>
                <w:rtl w:val="true"/>
              </w:rPr>
              <w:t>)</w:t>
              <w:tab/>
            </w:r>
            <w:r>
              <w:rPr>
                <w:rStyle w:val="IndexLink"/>
              </w:rPr>
              <w:t>298</w:t>
            </w:r>
          </w:hyperlink>
        </w:p>
        <w:p>
          <w:pPr>
            <w:pStyle w:val="Contents3"/>
            <w:tabs>
              <w:tab w:val="clear" w:pos="8459"/>
              <w:tab w:val="right" w:pos="9026" w:leader="dot"/>
            </w:tabs>
            <w:rPr/>
          </w:pPr>
          <w:hyperlink w:anchor="__RefHeading___Toc2321632_3804643083">
            <w:r>
              <w:rPr>
                <w:webHidden/>
                <w:rStyle w:val="IndexLink"/>
              </w:rPr>
              <w:t>۸۰۸</w:t>
            </w:r>
            <w:r>
              <w:rPr>
                <w:rStyle w:val="IndexLink"/>
                <w:rtl w:val="true"/>
              </w:rPr>
              <w:t xml:space="preserve"> </w:t>
            </w:r>
            <w:r>
              <w:rPr>
                <w:rStyle w:val="IndexLink"/>
                <w:rtl w:val="true"/>
              </w:rPr>
              <w:t xml:space="preserve">/ </w:t>
            </w:r>
            <w:r>
              <w:rPr>
                <w:rStyle w:val="IndexLink"/>
              </w:rPr>
              <w:t>۴۸</w:t>
            </w:r>
            <w:r>
              <w:rPr>
                <w:rStyle w:val="IndexLink"/>
                <w:rtl w:val="true"/>
              </w:rPr>
              <w:t xml:space="preserve"> </w:t>
            </w:r>
            <w:r>
              <w:rPr>
                <w:rStyle w:val="IndexLink"/>
                <w:rtl w:val="true"/>
              </w:rPr>
              <w:t xml:space="preserve">. </w:t>
            </w:r>
            <w:r>
              <w:rPr>
                <w:rStyle w:val="IndexLink"/>
                <w:rtl w:val="true"/>
              </w:rPr>
              <w:t xml:space="preserve">وقف نامه باغ كربلايى صغرى </w:t>
            </w:r>
            <w:r>
              <w:rPr>
                <w:rStyle w:val="IndexLink"/>
                <w:rtl w:val="true"/>
              </w:rPr>
              <w:t>(</w:t>
            </w:r>
            <w:r>
              <w:rPr>
                <w:rStyle w:val="IndexLink"/>
                <w:rtl w:val="true"/>
              </w:rPr>
              <w:t>فارسى</w:t>
            </w:r>
            <w:r>
              <w:rPr>
                <w:rStyle w:val="IndexLink"/>
                <w:rtl w:val="true"/>
              </w:rPr>
              <w:t>)</w:t>
              <w:tab/>
            </w:r>
            <w:r>
              <w:rPr>
                <w:rStyle w:val="IndexLink"/>
              </w:rPr>
              <w:t>298</w:t>
            </w:r>
          </w:hyperlink>
        </w:p>
        <w:p>
          <w:pPr>
            <w:pStyle w:val="Contents3"/>
            <w:tabs>
              <w:tab w:val="clear" w:pos="8459"/>
              <w:tab w:val="right" w:pos="9026" w:leader="dot"/>
            </w:tabs>
            <w:rPr/>
          </w:pPr>
          <w:hyperlink w:anchor="__RefHeading___Toc2321634_3804643083">
            <w:r>
              <w:rPr>
                <w:webHidden/>
                <w:rStyle w:val="IndexLink"/>
              </w:rPr>
              <w:t>۸۰۹</w:t>
            </w:r>
            <w:r>
              <w:rPr>
                <w:rStyle w:val="IndexLink"/>
                <w:rtl w:val="true"/>
              </w:rPr>
              <w:t xml:space="preserve"> </w:t>
            </w:r>
            <w:r>
              <w:rPr>
                <w:rStyle w:val="IndexLink"/>
                <w:rtl w:val="true"/>
              </w:rPr>
              <w:t xml:space="preserve">/ </w:t>
            </w:r>
            <w:r>
              <w:rPr>
                <w:rStyle w:val="IndexLink"/>
              </w:rPr>
              <w:t>۴۹</w:t>
            </w:r>
            <w:r>
              <w:rPr>
                <w:rStyle w:val="IndexLink"/>
                <w:rtl w:val="true"/>
              </w:rPr>
              <w:t xml:space="preserve"> </w:t>
            </w:r>
            <w:r>
              <w:rPr>
                <w:rStyle w:val="IndexLink"/>
                <w:rtl w:val="true"/>
              </w:rPr>
              <w:t xml:space="preserve">. </w:t>
            </w:r>
            <w:r>
              <w:rPr>
                <w:rStyle w:val="IndexLink"/>
                <w:rtl w:val="true"/>
              </w:rPr>
              <w:t>وقف نامه حاج سيد هدايت الله متولى باشى</w:t>
            </w:r>
            <w:r>
              <w:rPr>
                <w:rStyle w:val="IndexLink"/>
                <w:rtl w:val="true"/>
              </w:rPr>
              <w:t>(</w:t>
            </w:r>
            <w:r>
              <w:rPr>
                <w:rStyle w:val="IndexLink"/>
                <w:rtl w:val="true"/>
              </w:rPr>
              <w:t>فارسى</w:t>
            </w:r>
            <w:r>
              <w:rPr>
                <w:rStyle w:val="IndexLink"/>
                <w:rtl w:val="true"/>
              </w:rPr>
              <w:t>)</w:t>
              <w:tab/>
            </w:r>
            <w:r>
              <w:rPr>
                <w:rStyle w:val="IndexLink"/>
              </w:rPr>
              <w:t>298</w:t>
            </w:r>
          </w:hyperlink>
        </w:p>
        <w:p>
          <w:pPr>
            <w:pStyle w:val="Contents3"/>
            <w:tabs>
              <w:tab w:val="clear" w:pos="8459"/>
              <w:tab w:val="right" w:pos="9026" w:leader="dot"/>
            </w:tabs>
            <w:rPr/>
          </w:pPr>
          <w:hyperlink w:anchor="__RefHeading___Toc2321636_3804643083">
            <w:r>
              <w:rPr>
                <w:webHidden/>
                <w:rStyle w:val="IndexLink"/>
              </w:rPr>
              <w:t>۸۱۰</w:t>
            </w:r>
            <w:r>
              <w:rPr>
                <w:rStyle w:val="IndexLink"/>
                <w:rtl w:val="true"/>
              </w:rPr>
              <w:t xml:space="preserve"> </w:t>
            </w:r>
            <w:r>
              <w:rPr>
                <w:rStyle w:val="IndexLink"/>
                <w:rtl w:val="true"/>
              </w:rPr>
              <w:t xml:space="preserve">/ </w:t>
            </w:r>
            <w:r>
              <w:rPr>
                <w:rStyle w:val="IndexLink"/>
              </w:rPr>
              <w:t>۵۰</w:t>
            </w:r>
            <w:r>
              <w:rPr>
                <w:rStyle w:val="IndexLink"/>
                <w:rtl w:val="true"/>
              </w:rPr>
              <w:t xml:space="preserve"> </w:t>
            </w:r>
            <w:r>
              <w:rPr>
                <w:rStyle w:val="IndexLink"/>
                <w:rtl w:val="true"/>
              </w:rPr>
              <w:t xml:space="preserve">. </w:t>
            </w:r>
            <w:r>
              <w:rPr>
                <w:rStyle w:val="IndexLink"/>
                <w:rtl w:val="true"/>
              </w:rPr>
              <w:t xml:space="preserve">وقف نامه حاجى ميرزا محمد على تاجر اصفهانى تهرانى </w:t>
            </w:r>
            <w:r>
              <w:rPr>
                <w:rStyle w:val="IndexLink"/>
                <w:rtl w:val="true"/>
              </w:rPr>
              <w:t>(</w:t>
            </w:r>
            <w:r>
              <w:rPr>
                <w:rStyle w:val="IndexLink"/>
                <w:rtl w:val="true"/>
              </w:rPr>
              <w:t>فارسى</w:t>
            </w:r>
            <w:r>
              <w:rPr>
                <w:rStyle w:val="IndexLink"/>
                <w:rtl w:val="true"/>
              </w:rPr>
              <w:t>)</w:t>
              <w:tab/>
            </w:r>
            <w:r>
              <w:rPr>
                <w:rStyle w:val="IndexLink"/>
              </w:rPr>
              <w:t>299</w:t>
            </w:r>
          </w:hyperlink>
        </w:p>
        <w:p>
          <w:pPr>
            <w:pStyle w:val="Contents3"/>
            <w:tabs>
              <w:tab w:val="clear" w:pos="8459"/>
              <w:tab w:val="right" w:pos="9026" w:leader="dot"/>
            </w:tabs>
            <w:rPr/>
          </w:pPr>
          <w:hyperlink w:anchor="__RefHeading___Toc2321638_3804643083">
            <w:r>
              <w:rPr>
                <w:webHidden/>
                <w:rStyle w:val="IndexLink"/>
              </w:rPr>
              <w:t>۸۱۱</w:t>
            </w:r>
            <w:r>
              <w:rPr>
                <w:rStyle w:val="IndexLink"/>
                <w:rtl w:val="true"/>
              </w:rPr>
              <w:t xml:space="preserve"> </w:t>
            </w:r>
            <w:r>
              <w:rPr>
                <w:rStyle w:val="IndexLink"/>
                <w:rtl w:val="true"/>
              </w:rPr>
              <w:t xml:space="preserve">/ </w:t>
            </w:r>
            <w:r>
              <w:rPr>
                <w:rStyle w:val="IndexLink"/>
              </w:rPr>
              <w:t>۵۱</w:t>
            </w:r>
            <w:r>
              <w:rPr>
                <w:rStyle w:val="IndexLink"/>
                <w:rtl w:val="true"/>
              </w:rPr>
              <w:t xml:space="preserve"> </w:t>
            </w:r>
            <w:r>
              <w:rPr>
                <w:rStyle w:val="IndexLink"/>
                <w:rtl w:val="true"/>
              </w:rPr>
              <w:t xml:space="preserve">. </w:t>
            </w:r>
            <w:r>
              <w:rPr>
                <w:rStyle w:val="IndexLink"/>
                <w:rtl w:val="true"/>
              </w:rPr>
              <w:t>وقف نامه زينب بيگم دختر شاه طهماسب صفوى</w:t>
            </w:r>
            <w:r>
              <w:rPr>
                <w:rStyle w:val="IndexLink"/>
                <w:rtl w:val="true"/>
              </w:rPr>
              <w:t>(</w:t>
            </w:r>
            <w:r>
              <w:rPr>
                <w:rStyle w:val="IndexLink"/>
                <w:rtl w:val="true"/>
              </w:rPr>
              <w:t>فارسى</w:t>
            </w:r>
            <w:r>
              <w:rPr>
                <w:rStyle w:val="IndexLink"/>
                <w:rtl w:val="true"/>
              </w:rPr>
              <w:t>)</w:t>
              <w:tab/>
            </w:r>
            <w:r>
              <w:rPr>
                <w:rStyle w:val="IndexLink"/>
              </w:rPr>
              <w:t>299</w:t>
            </w:r>
          </w:hyperlink>
        </w:p>
        <w:p>
          <w:pPr>
            <w:pStyle w:val="Contents3"/>
            <w:tabs>
              <w:tab w:val="clear" w:pos="8459"/>
              <w:tab w:val="right" w:pos="9026" w:leader="dot"/>
            </w:tabs>
            <w:rPr/>
          </w:pPr>
          <w:hyperlink w:anchor="__RefHeading___Toc2321640_3804643083">
            <w:r>
              <w:rPr>
                <w:webHidden/>
                <w:rStyle w:val="IndexLink"/>
              </w:rPr>
              <w:t>۸۱۲</w:t>
            </w:r>
            <w:r>
              <w:rPr>
                <w:rStyle w:val="IndexLink"/>
                <w:rtl w:val="true"/>
              </w:rPr>
              <w:t xml:space="preserve"> </w:t>
            </w:r>
            <w:r>
              <w:rPr>
                <w:rStyle w:val="IndexLink"/>
                <w:rtl w:val="true"/>
              </w:rPr>
              <w:t xml:space="preserve">/ </w:t>
            </w:r>
            <w:r>
              <w:rPr>
                <w:rStyle w:val="IndexLink"/>
              </w:rPr>
              <w:t>۵۲</w:t>
            </w:r>
            <w:r>
              <w:rPr>
                <w:rStyle w:val="IndexLink"/>
                <w:rtl w:val="true"/>
              </w:rPr>
              <w:t xml:space="preserve"> </w:t>
            </w:r>
            <w:r>
              <w:rPr>
                <w:rStyle w:val="IndexLink"/>
                <w:rtl w:val="true"/>
              </w:rPr>
              <w:t xml:space="preserve">. </w:t>
            </w:r>
            <w:r>
              <w:rPr>
                <w:rStyle w:val="IndexLink"/>
                <w:rtl w:val="true"/>
              </w:rPr>
              <w:t xml:space="preserve">وقف نامه قريه خورازيل </w:t>
            </w:r>
            <w:r>
              <w:rPr>
                <w:rStyle w:val="IndexLink"/>
                <w:rtl w:val="true"/>
              </w:rPr>
              <w:t>(</w:t>
            </w:r>
            <w:r>
              <w:rPr>
                <w:rStyle w:val="IndexLink"/>
                <w:rtl w:val="true"/>
              </w:rPr>
              <w:t>فارسى</w:t>
            </w:r>
            <w:r>
              <w:rPr>
                <w:rStyle w:val="IndexLink"/>
                <w:rtl w:val="true"/>
              </w:rPr>
              <w:t>)</w:t>
              <w:tab/>
            </w:r>
            <w:r>
              <w:rPr>
                <w:rStyle w:val="IndexLink"/>
              </w:rPr>
              <w:t>300</w:t>
            </w:r>
          </w:hyperlink>
        </w:p>
        <w:p>
          <w:pPr>
            <w:pStyle w:val="Contents3"/>
            <w:tabs>
              <w:tab w:val="clear" w:pos="8459"/>
              <w:tab w:val="right" w:pos="9026" w:leader="dot"/>
            </w:tabs>
            <w:rPr/>
          </w:pPr>
          <w:hyperlink w:anchor="__RefHeading___Toc2321642_3804643083">
            <w:r>
              <w:rPr>
                <w:webHidden/>
                <w:rStyle w:val="IndexLink"/>
              </w:rPr>
              <w:t>۸۱۳</w:t>
            </w:r>
            <w:r>
              <w:rPr>
                <w:rStyle w:val="IndexLink"/>
                <w:rtl w:val="true"/>
              </w:rPr>
              <w:t xml:space="preserve"> </w:t>
            </w:r>
            <w:r>
              <w:rPr>
                <w:rStyle w:val="IndexLink"/>
                <w:rtl w:val="true"/>
              </w:rPr>
              <w:t xml:space="preserve">/ </w:t>
            </w:r>
            <w:r>
              <w:rPr>
                <w:rStyle w:val="IndexLink"/>
              </w:rPr>
              <w:t>۵۳</w:t>
            </w:r>
            <w:r>
              <w:rPr>
                <w:rStyle w:val="IndexLink"/>
                <w:rtl w:val="true"/>
              </w:rPr>
              <w:t xml:space="preserve"> </w:t>
            </w:r>
            <w:r>
              <w:rPr>
                <w:rStyle w:val="IndexLink"/>
                <w:rtl w:val="true"/>
              </w:rPr>
              <w:t xml:space="preserve">. </w:t>
            </w:r>
            <w:r>
              <w:rPr>
                <w:rStyle w:val="IndexLink"/>
                <w:rtl w:val="true"/>
              </w:rPr>
              <w:t>وقف نامه ميرزا حاجى آقاى علاف بارفروش طهرانى</w:t>
            </w:r>
            <w:r>
              <w:rPr>
                <w:rStyle w:val="IndexLink"/>
                <w:rtl w:val="true"/>
              </w:rPr>
              <w:t>(</w:t>
            </w:r>
            <w:r>
              <w:rPr>
                <w:rStyle w:val="IndexLink"/>
                <w:rtl w:val="true"/>
              </w:rPr>
              <w:t>فارسى</w:t>
            </w:r>
            <w:r>
              <w:rPr>
                <w:rStyle w:val="IndexLink"/>
                <w:rtl w:val="true"/>
              </w:rPr>
              <w:t>)</w:t>
              <w:tab/>
            </w:r>
            <w:r>
              <w:rPr>
                <w:rStyle w:val="IndexLink"/>
              </w:rPr>
              <w:t>300</w:t>
            </w:r>
          </w:hyperlink>
        </w:p>
        <w:p>
          <w:pPr>
            <w:pStyle w:val="Contents3"/>
            <w:tabs>
              <w:tab w:val="clear" w:pos="8459"/>
              <w:tab w:val="right" w:pos="9026" w:leader="dot"/>
            </w:tabs>
            <w:rPr/>
          </w:pPr>
          <w:hyperlink w:anchor="__RefHeading___Toc2321644_3804643083">
            <w:r>
              <w:rPr>
                <w:webHidden/>
                <w:rStyle w:val="IndexLink"/>
              </w:rPr>
              <w:t>۸۱۴</w:t>
            </w:r>
            <w:r>
              <w:rPr>
                <w:rStyle w:val="IndexLink"/>
                <w:rtl w:val="true"/>
              </w:rPr>
              <w:t xml:space="preserve"> </w:t>
            </w:r>
            <w:r>
              <w:rPr>
                <w:rStyle w:val="IndexLink"/>
                <w:rtl w:val="true"/>
              </w:rPr>
              <w:t xml:space="preserve">/ </w:t>
            </w:r>
            <w:r>
              <w:rPr>
                <w:rStyle w:val="IndexLink"/>
              </w:rPr>
              <w:t>۵۴</w:t>
            </w:r>
            <w:r>
              <w:rPr>
                <w:rStyle w:val="IndexLink"/>
                <w:rtl w:val="true"/>
              </w:rPr>
              <w:t xml:space="preserve"> </w:t>
            </w:r>
            <w:r>
              <w:rPr>
                <w:rStyle w:val="IndexLink"/>
                <w:rtl w:val="true"/>
              </w:rPr>
              <w:t xml:space="preserve">. </w:t>
            </w:r>
            <w:r>
              <w:rPr>
                <w:rStyle w:val="IndexLink"/>
                <w:rtl w:val="true"/>
              </w:rPr>
              <w:t>وقفنامه دكاكين ميرزا نظام الدين على متولى</w:t>
            </w:r>
            <w:r>
              <w:rPr>
                <w:rStyle w:val="IndexLink"/>
                <w:rtl w:val="true"/>
              </w:rPr>
              <w:t>(</w:t>
            </w:r>
            <w:r>
              <w:rPr>
                <w:rStyle w:val="IndexLink"/>
                <w:rtl w:val="true"/>
              </w:rPr>
              <w:t>فارسى</w:t>
            </w:r>
            <w:r>
              <w:rPr>
                <w:rStyle w:val="IndexLink"/>
                <w:rtl w:val="true"/>
              </w:rPr>
              <w:t>)</w:t>
              <w:tab/>
            </w:r>
            <w:r>
              <w:rPr>
                <w:rStyle w:val="IndexLink"/>
              </w:rPr>
              <w:t>301</w:t>
            </w:r>
          </w:hyperlink>
        </w:p>
        <w:p>
          <w:pPr>
            <w:pStyle w:val="Contents3"/>
            <w:tabs>
              <w:tab w:val="clear" w:pos="8459"/>
              <w:tab w:val="right" w:pos="9026" w:leader="dot"/>
            </w:tabs>
            <w:rPr/>
          </w:pPr>
          <w:hyperlink w:anchor="__RefHeading___Toc2321646_3804643083">
            <w:r>
              <w:rPr>
                <w:webHidden/>
                <w:rStyle w:val="IndexLink"/>
              </w:rPr>
              <w:t>۸۱۵</w:t>
            </w:r>
            <w:r>
              <w:rPr>
                <w:rStyle w:val="IndexLink"/>
                <w:rtl w:val="true"/>
              </w:rPr>
              <w:t xml:space="preserve"> </w:t>
            </w:r>
            <w:r>
              <w:rPr>
                <w:rStyle w:val="IndexLink"/>
                <w:rtl w:val="true"/>
              </w:rPr>
              <w:t xml:space="preserve">/ </w:t>
            </w:r>
            <w:r>
              <w:rPr>
                <w:rStyle w:val="IndexLink"/>
              </w:rPr>
              <w:t>۵۵</w:t>
            </w:r>
            <w:r>
              <w:rPr>
                <w:rStyle w:val="IndexLink"/>
                <w:rtl w:val="true"/>
              </w:rPr>
              <w:t xml:space="preserve"> </w:t>
            </w:r>
            <w:r>
              <w:rPr>
                <w:rStyle w:val="IndexLink"/>
                <w:rtl w:val="true"/>
              </w:rPr>
              <w:t xml:space="preserve">. </w:t>
            </w:r>
            <w:r>
              <w:rPr>
                <w:rStyle w:val="IndexLink"/>
                <w:rtl w:val="true"/>
              </w:rPr>
              <w:t xml:space="preserve">وقفنامه قريه رامين شهريار </w:t>
            </w:r>
            <w:r>
              <w:rPr>
                <w:rStyle w:val="IndexLink"/>
                <w:rtl w:val="true"/>
              </w:rPr>
              <w:t>(</w:t>
            </w:r>
            <w:r>
              <w:rPr>
                <w:rStyle w:val="IndexLink"/>
                <w:rtl w:val="true"/>
              </w:rPr>
              <w:t>فارسى</w:t>
            </w:r>
            <w:r>
              <w:rPr>
                <w:rStyle w:val="IndexLink"/>
                <w:rtl w:val="true"/>
              </w:rPr>
              <w:t>)</w:t>
              <w:tab/>
            </w:r>
            <w:r>
              <w:rPr>
                <w:rStyle w:val="IndexLink"/>
              </w:rPr>
              <w:t>301</w:t>
            </w:r>
          </w:hyperlink>
        </w:p>
        <w:p>
          <w:pPr>
            <w:pStyle w:val="Contents3"/>
            <w:tabs>
              <w:tab w:val="clear" w:pos="8459"/>
              <w:tab w:val="right" w:pos="9026" w:leader="dot"/>
            </w:tabs>
            <w:rPr/>
          </w:pPr>
          <w:hyperlink w:anchor="__RefHeading___Toc2321648_3804643083">
            <w:r>
              <w:rPr>
                <w:webHidden/>
                <w:rStyle w:val="IndexLink"/>
              </w:rPr>
              <w:t>۸۱۶</w:t>
            </w:r>
            <w:r>
              <w:rPr>
                <w:rStyle w:val="IndexLink"/>
                <w:rtl w:val="true"/>
              </w:rPr>
              <w:t xml:space="preserve"> </w:t>
            </w:r>
            <w:r>
              <w:rPr>
                <w:rStyle w:val="IndexLink"/>
                <w:rtl w:val="true"/>
              </w:rPr>
              <w:t xml:space="preserve">/ </w:t>
            </w:r>
            <w:r>
              <w:rPr>
                <w:rStyle w:val="IndexLink"/>
              </w:rPr>
              <w:t>۵۶</w:t>
            </w:r>
            <w:r>
              <w:rPr>
                <w:rStyle w:val="IndexLink"/>
                <w:rtl w:val="true"/>
              </w:rPr>
              <w:t xml:space="preserve"> </w:t>
            </w:r>
            <w:r>
              <w:rPr>
                <w:rStyle w:val="IndexLink"/>
                <w:rtl w:val="true"/>
              </w:rPr>
              <w:t xml:space="preserve">. </w:t>
            </w:r>
            <w:r>
              <w:rPr>
                <w:rStyle w:val="IndexLink"/>
                <w:rtl w:val="true"/>
              </w:rPr>
              <w:t>وقفنامه قريه مردهاباد از شاه عباس صفوى</w:t>
            </w:r>
            <w:r>
              <w:rPr>
                <w:rStyle w:val="IndexLink"/>
                <w:rtl w:val="true"/>
              </w:rPr>
              <w:t>(</w:t>
            </w:r>
            <w:r>
              <w:rPr>
                <w:rStyle w:val="IndexLink"/>
                <w:rtl w:val="true"/>
              </w:rPr>
              <w:t>فارسى</w:t>
            </w:r>
            <w:r>
              <w:rPr>
                <w:rStyle w:val="IndexLink"/>
                <w:rtl w:val="true"/>
              </w:rPr>
              <w:t>)</w:t>
              <w:tab/>
            </w:r>
            <w:r>
              <w:rPr>
                <w:rStyle w:val="IndexLink"/>
              </w:rPr>
              <w:t>301</w:t>
            </w:r>
          </w:hyperlink>
        </w:p>
        <w:p>
          <w:pPr>
            <w:pStyle w:val="Contents3"/>
            <w:tabs>
              <w:tab w:val="clear" w:pos="8459"/>
              <w:tab w:val="right" w:pos="9026" w:leader="dot"/>
            </w:tabs>
            <w:rPr/>
          </w:pPr>
          <w:hyperlink w:anchor="__RefHeading___Toc2321650_3804643083">
            <w:r>
              <w:rPr>
                <w:webHidden/>
                <w:rStyle w:val="IndexLink"/>
              </w:rPr>
              <w:t>۸۱۷</w:t>
            </w:r>
            <w:r>
              <w:rPr>
                <w:rStyle w:val="IndexLink"/>
                <w:rtl w:val="true"/>
              </w:rPr>
              <w:t xml:space="preserve"> </w:t>
            </w:r>
            <w:r>
              <w:rPr>
                <w:rStyle w:val="IndexLink"/>
                <w:rtl w:val="true"/>
              </w:rPr>
              <w:t xml:space="preserve">/ </w:t>
            </w:r>
            <w:r>
              <w:rPr>
                <w:rStyle w:val="IndexLink"/>
              </w:rPr>
              <w:t>۵۷</w:t>
            </w:r>
            <w:r>
              <w:rPr>
                <w:rStyle w:val="IndexLink"/>
                <w:rtl w:val="true"/>
              </w:rPr>
              <w:t xml:space="preserve"> </w:t>
            </w:r>
            <w:r>
              <w:rPr>
                <w:rStyle w:val="IndexLink"/>
                <w:rtl w:val="true"/>
              </w:rPr>
              <w:t xml:space="preserve">. </w:t>
            </w:r>
            <w:r>
              <w:rPr>
                <w:rStyle w:val="IndexLink"/>
                <w:rtl w:val="true"/>
              </w:rPr>
              <w:t>وقفنامه يك باب خانه در محله بازار تهران</w:t>
            </w:r>
            <w:r>
              <w:rPr>
                <w:rStyle w:val="IndexLink"/>
                <w:rtl w:val="true"/>
              </w:rPr>
              <w:t>(</w:t>
            </w:r>
            <w:r>
              <w:rPr>
                <w:rStyle w:val="IndexLink"/>
                <w:rtl w:val="true"/>
              </w:rPr>
              <w:t>فارسى</w:t>
            </w:r>
            <w:r>
              <w:rPr>
                <w:rStyle w:val="IndexLink"/>
                <w:rtl w:val="true"/>
              </w:rPr>
              <w:t>)</w:t>
              <w:tab/>
            </w:r>
            <w:r>
              <w:rPr>
                <w:rStyle w:val="IndexLink"/>
              </w:rPr>
              <w:t>302</w:t>
            </w:r>
          </w:hyperlink>
        </w:p>
        <w:p>
          <w:pPr>
            <w:pStyle w:val="Contents2"/>
            <w:tabs>
              <w:tab w:val="clear" w:pos="8743"/>
              <w:tab w:val="right" w:pos="9026" w:leader="dot"/>
            </w:tabs>
            <w:rPr/>
          </w:pPr>
          <w:hyperlink w:anchor="__RefHeading___Toc2321652_3804643083">
            <w:r>
              <w:rPr>
                <w:webHidden/>
                <w:rStyle w:val="IndexLink"/>
                <w:rtl w:val="true"/>
              </w:rPr>
              <w:t xml:space="preserve">فصل </w:t>
            </w:r>
            <w:r>
              <w:rPr>
                <w:rStyle w:val="IndexLink"/>
              </w:rPr>
              <w:t>۸</w:t>
            </w:r>
            <w:r>
              <w:rPr>
                <w:rStyle w:val="IndexLink"/>
                <w:rtl w:val="true"/>
              </w:rPr>
              <w:t xml:space="preserve"> </w:t>
            </w:r>
            <w:r>
              <w:rPr>
                <w:rStyle w:val="IndexLink"/>
                <w:rtl w:val="true"/>
              </w:rPr>
              <w:t xml:space="preserve">: </w:t>
            </w:r>
            <w:r>
              <w:rPr>
                <w:rStyle w:val="IndexLink"/>
                <w:rtl w:val="true"/>
              </w:rPr>
              <w:t>نشريات</w:t>
            </w:r>
            <w:r>
              <w:rPr>
                <w:rStyle w:val="IndexLink"/>
                <w:rtl w:val="true"/>
              </w:rPr>
              <w:tab/>
            </w:r>
            <w:r>
              <w:rPr>
                <w:rStyle w:val="IndexLink"/>
              </w:rPr>
              <w:t>304</w:t>
            </w:r>
          </w:hyperlink>
        </w:p>
        <w:p>
          <w:pPr>
            <w:pStyle w:val="Contents3"/>
            <w:tabs>
              <w:tab w:val="clear" w:pos="8459"/>
              <w:tab w:val="right" w:pos="9026" w:leader="dot"/>
            </w:tabs>
            <w:rPr/>
          </w:pPr>
          <w:hyperlink w:anchor="__RefHeading___Toc2321654_3804643083">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321656_3804643083">
            <w:r>
              <w:rPr>
                <w:webHidden/>
                <w:rStyle w:val="IndexLink"/>
                <w:rtl w:val="true"/>
              </w:rPr>
              <w:t>نشريات</w:t>
            </w:r>
            <w:r>
              <w:rPr>
                <w:rStyle w:val="IndexLink"/>
                <w:rtl w:val="true"/>
              </w:rPr>
              <w:tab/>
            </w:r>
            <w:r>
              <w:rPr>
                <w:rStyle w:val="IndexLink"/>
              </w:rPr>
              <w:t>306</w:t>
            </w:r>
          </w:hyperlink>
        </w:p>
        <w:p>
          <w:pPr>
            <w:pStyle w:val="Contents3"/>
            <w:tabs>
              <w:tab w:val="clear" w:pos="8459"/>
              <w:tab w:val="right" w:pos="9026" w:leader="dot"/>
            </w:tabs>
            <w:rPr/>
          </w:pPr>
          <w:hyperlink w:anchor="__RefHeading___Toc2321658_3804643083">
            <w:r>
              <w:rPr>
                <w:webHidden/>
                <w:rStyle w:val="IndexLink"/>
              </w:rPr>
              <w:t>۸۱۸</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حديث انديشه</w:t>
            </w:r>
            <w:r>
              <w:rPr>
                <w:rStyle w:val="IndexLink"/>
                <w:rtl w:val="true"/>
              </w:rPr>
              <w:tab/>
            </w:r>
            <w:r>
              <w:rPr>
                <w:rStyle w:val="IndexLink"/>
              </w:rPr>
              <w:t>306</w:t>
            </w:r>
          </w:hyperlink>
        </w:p>
        <w:p>
          <w:pPr>
            <w:pStyle w:val="Contents3"/>
            <w:tabs>
              <w:tab w:val="clear" w:pos="8459"/>
              <w:tab w:val="right" w:pos="9026" w:leader="dot"/>
            </w:tabs>
            <w:rPr/>
          </w:pPr>
          <w:hyperlink w:anchor="__RefHeading___Toc2321660_3804643083">
            <w:r>
              <w:rPr>
                <w:webHidden/>
                <w:rStyle w:val="IndexLink"/>
              </w:rPr>
              <w:t>۸۱۹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روايت</w:t>
            </w:r>
            <w:r>
              <w:rPr>
                <w:rStyle w:val="IndexLink"/>
                <w:rtl w:val="true"/>
              </w:rPr>
              <w:tab/>
            </w:r>
            <w:r>
              <w:rPr>
                <w:rStyle w:val="IndexLink"/>
              </w:rPr>
              <w:t>306</w:t>
            </w:r>
          </w:hyperlink>
        </w:p>
        <w:p>
          <w:pPr>
            <w:pStyle w:val="Contents3"/>
            <w:tabs>
              <w:tab w:val="clear" w:pos="8459"/>
              <w:tab w:val="right" w:pos="9026" w:leader="dot"/>
            </w:tabs>
            <w:rPr/>
          </w:pPr>
          <w:hyperlink w:anchor="__RefHeading___Toc2321662_3804643083">
            <w:r>
              <w:rPr>
                <w:webHidden/>
                <w:rStyle w:val="IndexLink"/>
              </w:rPr>
              <w:t>۸۲۰</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روزنامه شيخ فضل الله نورى </w:t>
            </w:r>
            <w:r>
              <w:rPr>
                <w:rStyle w:val="IndexLink"/>
                <w:rtl w:val="true"/>
              </w:rPr>
              <w:t>(</w:t>
            </w:r>
            <w:r>
              <w:rPr>
                <w:rStyle w:val="IndexLink"/>
                <w:rtl w:val="true"/>
              </w:rPr>
              <w:t>فارسى</w:t>
            </w:r>
            <w:r>
              <w:rPr>
                <w:rStyle w:val="IndexLink"/>
                <w:rtl w:val="true"/>
              </w:rPr>
              <w:t>)</w:t>
              <w:tab/>
            </w:r>
            <w:r>
              <w:rPr>
                <w:rStyle w:val="IndexLink"/>
              </w:rPr>
              <w:t>306</w:t>
            </w:r>
          </w:hyperlink>
        </w:p>
        <w:p>
          <w:pPr>
            <w:pStyle w:val="Contents3"/>
            <w:tabs>
              <w:tab w:val="clear" w:pos="8459"/>
              <w:tab w:val="right" w:pos="9026" w:leader="dot"/>
            </w:tabs>
            <w:rPr/>
          </w:pPr>
          <w:hyperlink w:anchor="__RefHeading___Toc2321664_3804643083">
            <w:r>
              <w:rPr>
                <w:webHidden/>
                <w:rStyle w:val="IndexLink"/>
              </w:rPr>
              <w:t>۸۲۱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رى </w:t>
            </w:r>
            <w:r>
              <w:rPr>
                <w:rStyle w:val="IndexLink"/>
                <w:rtl w:val="true"/>
              </w:rPr>
              <w:t>(</w:t>
            </w:r>
            <w:r>
              <w:rPr>
                <w:rStyle w:val="IndexLink"/>
                <w:rtl w:val="true"/>
              </w:rPr>
              <w:t>فارسى</w:t>
            </w:r>
            <w:r>
              <w:rPr>
                <w:rStyle w:val="IndexLink"/>
                <w:rtl w:val="true"/>
              </w:rPr>
              <w:t>)</w:t>
              <w:tab/>
            </w:r>
            <w:r>
              <w:rPr>
                <w:rStyle w:val="IndexLink"/>
              </w:rPr>
              <w:t>307</w:t>
            </w:r>
          </w:hyperlink>
        </w:p>
        <w:p>
          <w:pPr>
            <w:pStyle w:val="Contents3"/>
            <w:tabs>
              <w:tab w:val="clear" w:pos="8459"/>
              <w:tab w:val="right" w:pos="9026" w:leader="dot"/>
            </w:tabs>
            <w:rPr/>
          </w:pPr>
          <w:hyperlink w:anchor="__RefHeading___Toc2321666_3804643083">
            <w:r>
              <w:rPr>
                <w:webHidden/>
                <w:rStyle w:val="IndexLink"/>
              </w:rPr>
              <w:t>۸۲۲</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شهيد اردهال </w:t>
            </w:r>
            <w:r>
              <w:rPr>
                <w:rStyle w:val="IndexLink"/>
                <w:rtl w:val="true"/>
              </w:rPr>
              <w:t>(</w:t>
            </w:r>
            <w:r>
              <w:rPr>
                <w:rStyle w:val="IndexLink"/>
                <w:rtl w:val="true"/>
              </w:rPr>
              <w:t>فارسى</w:t>
            </w:r>
            <w:r>
              <w:rPr>
                <w:rStyle w:val="IndexLink"/>
                <w:rtl w:val="true"/>
              </w:rPr>
              <w:t>)</w:t>
              <w:tab/>
            </w:r>
            <w:r>
              <w:rPr>
                <w:rStyle w:val="IndexLink"/>
              </w:rPr>
              <w:t>307</w:t>
            </w:r>
          </w:hyperlink>
        </w:p>
        <w:p>
          <w:pPr>
            <w:pStyle w:val="Contents3"/>
            <w:tabs>
              <w:tab w:val="clear" w:pos="8459"/>
              <w:tab w:val="right" w:pos="9026" w:leader="dot"/>
            </w:tabs>
            <w:rPr/>
          </w:pPr>
          <w:hyperlink w:anchor="__RefHeading___Toc2321668_3804643083">
            <w:r>
              <w:rPr>
                <w:webHidden/>
                <w:rStyle w:val="IndexLink"/>
              </w:rPr>
              <w:t>۸۲۳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لوايح آقا شيخ فضل الله نورى </w:t>
            </w:r>
            <w:r>
              <w:rPr>
                <w:rStyle w:val="IndexLink"/>
                <w:rtl w:val="true"/>
              </w:rPr>
              <w:t>(</w:t>
            </w:r>
            <w:r>
              <w:rPr>
                <w:rStyle w:val="IndexLink"/>
                <w:rtl w:val="true"/>
              </w:rPr>
              <w:t>فارسى</w:t>
            </w:r>
            <w:r>
              <w:rPr>
                <w:rStyle w:val="IndexLink"/>
                <w:rtl w:val="true"/>
              </w:rPr>
              <w:t>)</w:t>
              <w:tab/>
            </w:r>
            <w:r>
              <w:rPr>
                <w:rStyle w:val="IndexLink"/>
              </w:rPr>
              <w:t>307</w:t>
            </w:r>
          </w:hyperlink>
        </w:p>
        <w:p>
          <w:pPr>
            <w:pStyle w:val="Contents3"/>
            <w:tabs>
              <w:tab w:val="clear" w:pos="8459"/>
              <w:tab w:val="right" w:pos="9026" w:leader="dot"/>
            </w:tabs>
            <w:rPr/>
          </w:pPr>
          <w:hyperlink w:anchor="__RefHeading___Toc2321670_3804643083">
            <w:r>
              <w:rPr>
                <w:webHidden/>
                <w:rStyle w:val="IndexLink"/>
              </w:rPr>
              <w:t>۸۲۴</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 xml:space="preserve">نامه رى </w:t>
            </w:r>
            <w:r>
              <w:rPr>
                <w:rStyle w:val="IndexLink"/>
                <w:rtl w:val="true"/>
              </w:rPr>
              <w:t>(</w:t>
            </w:r>
            <w:r>
              <w:rPr>
                <w:rStyle w:val="IndexLink"/>
                <w:rtl w:val="true"/>
              </w:rPr>
              <w:t>فارسى</w:t>
            </w:r>
            <w:r>
              <w:rPr>
                <w:rStyle w:val="IndexLink"/>
                <w:rtl w:val="true"/>
              </w:rPr>
              <w:t>)</w:t>
              <w:tab/>
            </w:r>
            <w:r>
              <w:rPr>
                <w:rStyle w:val="IndexLink"/>
              </w:rPr>
              <w:t>307</w:t>
            </w:r>
          </w:hyperlink>
        </w:p>
        <w:p>
          <w:pPr>
            <w:pStyle w:val="Contents3"/>
            <w:tabs>
              <w:tab w:val="clear" w:pos="8459"/>
              <w:tab w:val="right" w:pos="9026" w:leader="dot"/>
            </w:tabs>
            <w:rPr/>
          </w:pPr>
          <w:hyperlink w:anchor="__RefHeading___Toc2321672_3804643083">
            <w:r>
              <w:rPr>
                <w:webHidden/>
                <w:rStyle w:val="IndexLink"/>
              </w:rPr>
              <w:t>۸۲۵</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هنگام </w:t>
            </w:r>
            <w:r>
              <w:rPr>
                <w:rStyle w:val="IndexLink"/>
                <w:rtl w:val="true"/>
              </w:rPr>
              <w:t>(</w:t>
            </w:r>
            <w:r>
              <w:rPr>
                <w:rStyle w:val="IndexLink"/>
                <w:rtl w:val="true"/>
              </w:rPr>
              <w:t>فارسى</w:t>
            </w:r>
            <w:r>
              <w:rPr>
                <w:rStyle w:val="IndexLink"/>
                <w:rtl w:val="true"/>
              </w:rPr>
              <w:t>)</w:t>
              <w:tab/>
            </w:r>
            <w:r>
              <w:rPr>
                <w:rStyle w:val="IndexLink"/>
              </w:rPr>
              <w:t>308</w:t>
            </w:r>
          </w:hyperlink>
        </w:p>
        <w:p>
          <w:pPr>
            <w:pStyle w:val="Contents2"/>
            <w:tabs>
              <w:tab w:val="clear" w:pos="8743"/>
              <w:tab w:val="right" w:pos="9026" w:leader="dot"/>
            </w:tabs>
            <w:rPr/>
          </w:pPr>
          <w:hyperlink w:anchor="__RefHeading___Toc2321674_3804643083">
            <w:r>
              <w:rPr>
                <w:webHidden/>
                <w:rStyle w:val="IndexLink"/>
                <w:rtl w:val="true"/>
              </w:rPr>
              <w:t xml:space="preserve">فصل </w:t>
            </w:r>
            <w:r>
              <w:rPr>
                <w:rStyle w:val="IndexLink"/>
              </w:rPr>
              <w:t>۹</w:t>
            </w:r>
            <w:r>
              <w:rPr>
                <w:rStyle w:val="IndexLink"/>
                <w:rtl w:val="true"/>
              </w:rPr>
              <w:t xml:space="preserve"> </w:t>
            </w:r>
            <w:r>
              <w:rPr>
                <w:rStyle w:val="IndexLink"/>
                <w:rtl w:val="true"/>
              </w:rPr>
              <w:t xml:space="preserve">: </w:t>
            </w:r>
            <w:r>
              <w:rPr>
                <w:rStyle w:val="IndexLink"/>
                <w:rtl w:val="true"/>
              </w:rPr>
              <w:t>گزارشات و پايان نامه ها</w:t>
            </w:r>
            <w:r>
              <w:rPr>
                <w:rStyle w:val="IndexLink"/>
                <w:rtl w:val="true"/>
              </w:rPr>
              <w:tab/>
            </w:r>
            <w:r>
              <w:rPr>
                <w:rStyle w:val="IndexLink"/>
              </w:rPr>
              <w:t>310</w:t>
            </w:r>
          </w:hyperlink>
        </w:p>
        <w:p>
          <w:pPr>
            <w:pStyle w:val="Contents3"/>
            <w:tabs>
              <w:tab w:val="clear" w:pos="8459"/>
              <w:tab w:val="right" w:pos="9026" w:leader="dot"/>
            </w:tabs>
            <w:rPr/>
          </w:pPr>
          <w:hyperlink w:anchor="__RefHeading___Toc2321676_380464308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321678_3804643083">
            <w:r>
              <w:rPr>
                <w:webHidden/>
                <w:rStyle w:val="IndexLink"/>
                <w:rtl w:val="true"/>
              </w:rPr>
              <w:t>گزارشات و پايان نامه ها</w:t>
            </w:r>
            <w:r>
              <w:rPr>
                <w:rStyle w:val="IndexLink"/>
                <w:rtl w:val="true"/>
              </w:rPr>
              <w:tab/>
            </w:r>
            <w:r>
              <w:rPr>
                <w:rStyle w:val="IndexLink"/>
              </w:rPr>
              <w:t>312</w:t>
            </w:r>
          </w:hyperlink>
        </w:p>
        <w:p>
          <w:pPr>
            <w:pStyle w:val="Contents3"/>
            <w:tabs>
              <w:tab w:val="clear" w:pos="8459"/>
              <w:tab w:val="right" w:pos="9026" w:leader="dot"/>
            </w:tabs>
            <w:rPr/>
          </w:pPr>
          <w:hyperlink w:anchor="__RefHeading___Toc2321680_3804643083">
            <w:r>
              <w:rPr>
                <w:webHidden/>
                <w:rStyle w:val="IndexLink"/>
              </w:rPr>
              <w:t>۸۲۷</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بررسى اثرات طبيعى ، انسانى و اقتصادى چشمه على در تاريخ شهر رى</w:t>
            </w:r>
            <w:r>
              <w:rPr>
                <w:rStyle w:val="IndexLink"/>
                <w:rtl w:val="true"/>
              </w:rPr>
              <w:t>(</w:t>
            </w:r>
            <w:r>
              <w:rPr>
                <w:rStyle w:val="IndexLink"/>
                <w:rtl w:val="true"/>
              </w:rPr>
              <w:t>فارسى</w:t>
            </w:r>
            <w:r>
              <w:rPr>
                <w:rStyle w:val="IndexLink"/>
                <w:rtl w:val="true"/>
              </w:rPr>
              <w:t>)</w:t>
              <w:tab/>
            </w:r>
            <w:r>
              <w:rPr>
                <w:rStyle w:val="IndexLink"/>
              </w:rPr>
              <w:t>312</w:t>
            </w:r>
          </w:hyperlink>
        </w:p>
        <w:p>
          <w:pPr>
            <w:pStyle w:val="Contents3"/>
            <w:tabs>
              <w:tab w:val="clear" w:pos="8459"/>
              <w:tab w:val="right" w:pos="9026" w:leader="dot"/>
            </w:tabs>
            <w:rPr/>
          </w:pPr>
          <w:hyperlink w:anchor="__RefHeading___Toc2321682_3804643083">
            <w:r>
              <w:rPr>
                <w:webHidden/>
                <w:rStyle w:val="IndexLink"/>
              </w:rPr>
              <w:t>۸۲۸</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بررسى وضعيت عوامل اقتصادى ، اجتماعى و فرهنگى شهر رى</w:t>
            </w:r>
            <w:r>
              <w:rPr>
                <w:rStyle w:val="IndexLink"/>
                <w:rtl w:val="true"/>
              </w:rPr>
              <w:t>(</w:t>
            </w:r>
            <w:r>
              <w:rPr>
                <w:rStyle w:val="IndexLink"/>
                <w:rtl w:val="true"/>
              </w:rPr>
              <w:t>فارسى</w:t>
            </w:r>
            <w:r>
              <w:rPr>
                <w:rStyle w:val="IndexLink"/>
                <w:rtl w:val="true"/>
              </w:rPr>
              <w:t>)</w:t>
              <w:tab/>
            </w:r>
            <w:r>
              <w:rPr>
                <w:rStyle w:val="IndexLink"/>
              </w:rPr>
              <w:t>312</w:t>
            </w:r>
          </w:hyperlink>
        </w:p>
        <w:p>
          <w:pPr>
            <w:pStyle w:val="Contents3"/>
            <w:tabs>
              <w:tab w:val="clear" w:pos="8459"/>
              <w:tab w:val="right" w:pos="9026" w:leader="dot"/>
            </w:tabs>
            <w:rPr/>
          </w:pPr>
          <w:hyperlink w:anchor="__RefHeading___Toc2321684_3804643083">
            <w:r>
              <w:rPr>
                <w:webHidden/>
                <w:rStyle w:val="IndexLink"/>
              </w:rPr>
              <w:t>۸۲۹</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خطه رى در دوره ء آل بويه </w:t>
            </w:r>
            <w:r>
              <w:rPr>
                <w:rStyle w:val="IndexLink"/>
                <w:rtl w:val="true"/>
              </w:rPr>
              <w:t>(</w:t>
            </w:r>
            <w:r>
              <w:rPr>
                <w:rStyle w:val="IndexLink"/>
                <w:rtl w:val="true"/>
              </w:rPr>
              <w:t>فارسى</w:t>
            </w:r>
            <w:r>
              <w:rPr>
                <w:rStyle w:val="IndexLink"/>
                <w:rtl w:val="true"/>
              </w:rPr>
              <w:t>)</w:t>
              <w:tab/>
            </w:r>
            <w:r>
              <w:rPr>
                <w:rStyle w:val="IndexLink"/>
              </w:rPr>
              <w:t>313</w:t>
            </w:r>
          </w:hyperlink>
        </w:p>
        <w:p>
          <w:pPr>
            <w:pStyle w:val="Contents3"/>
            <w:tabs>
              <w:tab w:val="clear" w:pos="8459"/>
              <w:tab w:val="right" w:pos="9026" w:leader="dot"/>
            </w:tabs>
            <w:rPr/>
          </w:pPr>
          <w:hyperlink w:anchor="__RefHeading___Toc2321686_3804643083">
            <w:r>
              <w:rPr>
                <w:webHidden/>
                <w:rStyle w:val="IndexLink"/>
              </w:rPr>
              <w:t>۸۳۰</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دومين گزارش درباره كارهاى مرمتى در بى بى شهربانو </w:t>
            </w:r>
            <w:r>
              <w:rPr>
                <w:rStyle w:val="IndexLink"/>
                <w:rtl w:val="true"/>
              </w:rPr>
              <w:t>(</w:t>
            </w:r>
            <w:r>
              <w:rPr>
                <w:rStyle w:val="IndexLink"/>
                <w:rtl w:val="true"/>
              </w:rPr>
              <w:t>فارسى</w:t>
            </w:r>
            <w:r>
              <w:rPr>
                <w:rStyle w:val="IndexLink"/>
                <w:rtl w:val="true"/>
              </w:rPr>
              <w:t>)</w:t>
              <w:tab/>
            </w:r>
            <w:r>
              <w:rPr>
                <w:rStyle w:val="IndexLink"/>
              </w:rPr>
              <w:t>313</w:t>
            </w:r>
          </w:hyperlink>
        </w:p>
        <w:p>
          <w:pPr>
            <w:pStyle w:val="Contents3"/>
            <w:tabs>
              <w:tab w:val="clear" w:pos="8459"/>
              <w:tab w:val="right" w:pos="9026" w:leader="dot"/>
            </w:tabs>
            <w:rPr/>
          </w:pPr>
          <w:hyperlink w:anchor="__RefHeading___Toc2321688_3804643083">
            <w:r>
              <w:rPr>
                <w:webHidden/>
                <w:rStyle w:val="IndexLink"/>
              </w:rPr>
              <w:t>۸۳۱</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طرح زائرسراى بقعه متبركه بى بى شهربانو</w:t>
            </w:r>
            <w:r>
              <w:rPr>
                <w:rStyle w:val="IndexLink"/>
                <w:rtl w:val="true"/>
              </w:rPr>
              <w:tab/>
            </w:r>
            <w:r>
              <w:rPr>
                <w:rStyle w:val="IndexLink"/>
              </w:rPr>
              <w:t>313</w:t>
            </w:r>
          </w:hyperlink>
        </w:p>
        <w:p>
          <w:pPr>
            <w:pStyle w:val="Contents3"/>
            <w:tabs>
              <w:tab w:val="clear" w:pos="8459"/>
              <w:tab w:val="right" w:pos="9026" w:leader="dot"/>
            </w:tabs>
            <w:rPr/>
          </w:pPr>
          <w:hyperlink w:anchor="__RefHeading___Toc2321690_3804643083">
            <w:r>
              <w:rPr>
                <w:webHidden/>
                <w:rStyle w:val="IndexLink"/>
              </w:rPr>
              <w:t>۸۳۲</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 xml:space="preserve">طرح زائرسراى مجموعه بى بى شهربانو </w:t>
            </w:r>
            <w:r>
              <w:rPr>
                <w:rStyle w:val="IndexLink"/>
                <w:rtl w:val="true"/>
              </w:rPr>
              <w:t>(</w:t>
            </w:r>
            <w:r>
              <w:rPr>
                <w:rStyle w:val="IndexLink"/>
                <w:rtl w:val="true"/>
              </w:rPr>
              <w:t>فارسى</w:t>
            </w:r>
            <w:r>
              <w:rPr>
                <w:rStyle w:val="IndexLink"/>
                <w:rtl w:val="true"/>
              </w:rPr>
              <w:t>)</w:t>
              <w:tab/>
            </w:r>
            <w:r>
              <w:rPr>
                <w:rStyle w:val="IndexLink"/>
              </w:rPr>
              <w:t>313</w:t>
            </w:r>
          </w:hyperlink>
        </w:p>
        <w:p>
          <w:pPr>
            <w:pStyle w:val="Contents3"/>
            <w:tabs>
              <w:tab w:val="clear" w:pos="8459"/>
              <w:tab w:val="right" w:pos="9026" w:leader="dot"/>
            </w:tabs>
            <w:rPr/>
          </w:pPr>
          <w:hyperlink w:anchor="__RefHeading___Toc2321692_3804643083">
            <w:r>
              <w:rPr>
                <w:webHidden/>
                <w:rStyle w:val="IndexLink"/>
              </w:rPr>
              <w:t>۸۳۳</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 xml:space="preserve">ظروف سفالين چشمه على </w:t>
            </w:r>
            <w:r>
              <w:rPr>
                <w:rStyle w:val="IndexLink"/>
                <w:rtl w:val="true"/>
              </w:rPr>
              <w:t>(</w:t>
            </w:r>
            <w:r>
              <w:rPr>
                <w:rStyle w:val="IndexLink"/>
                <w:rtl w:val="true"/>
              </w:rPr>
              <w:t>رى</w:t>
            </w:r>
            <w:r>
              <w:rPr>
                <w:rStyle w:val="IndexLink"/>
                <w:rtl w:val="true"/>
              </w:rPr>
              <w:t>) (</w:t>
            </w:r>
            <w:r>
              <w:rPr>
                <w:rStyle w:val="IndexLink"/>
                <w:rtl w:val="true"/>
              </w:rPr>
              <w:t>فارسى</w:t>
            </w:r>
            <w:r>
              <w:rPr>
                <w:rStyle w:val="IndexLink"/>
                <w:rtl w:val="true"/>
              </w:rPr>
              <w:t>)</w:t>
              <w:tab/>
            </w:r>
            <w:r>
              <w:rPr>
                <w:rStyle w:val="IndexLink"/>
              </w:rPr>
              <w:t>314</w:t>
            </w:r>
          </w:hyperlink>
        </w:p>
        <w:p>
          <w:pPr>
            <w:pStyle w:val="Contents3"/>
            <w:tabs>
              <w:tab w:val="clear" w:pos="8459"/>
              <w:tab w:val="right" w:pos="9026" w:leader="dot"/>
            </w:tabs>
            <w:rPr/>
          </w:pPr>
          <w:hyperlink w:anchor="__RefHeading___Toc2321694_3804643083">
            <w:r>
              <w:rPr>
                <w:webHidden/>
                <w:rStyle w:val="IndexLink"/>
              </w:rPr>
              <w:t>۸۳۴</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گزارش عمليات انجام شده و پيشرفت مرمت بناى تاريخى چشمه على در سال </w:t>
            </w:r>
            <w:r>
              <w:rPr>
                <w:rStyle w:val="IndexLink"/>
              </w:rPr>
              <w:t>۱۳۶۷</w:t>
            </w:r>
            <w:r>
              <w:rPr>
                <w:rStyle w:val="IndexLink"/>
                <w:rtl w:val="true"/>
              </w:rPr>
              <w:t>(</w:t>
            </w:r>
            <w:r>
              <w:rPr>
                <w:rStyle w:val="IndexLink"/>
                <w:rtl w:val="true"/>
              </w:rPr>
              <w:t>فارسى</w:t>
            </w:r>
            <w:r>
              <w:rPr>
                <w:rStyle w:val="IndexLink"/>
                <w:rtl w:val="true"/>
              </w:rPr>
              <w:t>)</w:t>
              <w:tab/>
            </w:r>
            <w:r>
              <w:rPr>
                <w:rStyle w:val="IndexLink"/>
              </w:rPr>
              <w:t>314</w:t>
            </w:r>
          </w:hyperlink>
        </w:p>
        <w:p>
          <w:pPr>
            <w:pStyle w:val="Contents3"/>
            <w:tabs>
              <w:tab w:val="clear" w:pos="8459"/>
              <w:tab w:val="right" w:pos="9026" w:leader="dot"/>
            </w:tabs>
            <w:rPr/>
          </w:pPr>
          <w:hyperlink w:anchor="__RefHeading___Toc2321696_3804643083">
            <w:r>
              <w:rPr>
                <w:webHidden/>
                <w:rStyle w:val="IndexLink"/>
              </w:rPr>
              <w:t>۸۳۵</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گزارش عمليات انجام شده و پيشرفت مرمت بناى تاريخى برج طغرل ـ شهر رى در سال </w:t>
            </w:r>
            <w:r>
              <w:rPr>
                <w:rStyle w:val="IndexLink"/>
              </w:rPr>
              <w:t>۱۳۶۷</w:t>
            </w:r>
            <w:r>
              <w:rPr>
                <w:rStyle w:val="IndexLink"/>
                <w:rtl w:val="true"/>
              </w:rPr>
              <w:t>(</w:t>
            </w:r>
            <w:r>
              <w:rPr>
                <w:rStyle w:val="IndexLink"/>
                <w:rtl w:val="true"/>
              </w:rPr>
              <w:t>فارسى</w:t>
            </w:r>
            <w:r>
              <w:rPr>
                <w:rStyle w:val="IndexLink"/>
                <w:rtl w:val="true"/>
              </w:rPr>
              <w:t>)</w:t>
              <w:tab/>
            </w:r>
            <w:r>
              <w:rPr>
                <w:rStyle w:val="IndexLink"/>
              </w:rPr>
              <w:t>314</w:t>
            </w:r>
          </w:hyperlink>
        </w:p>
        <w:p>
          <w:pPr>
            <w:pStyle w:val="Contents3"/>
            <w:tabs>
              <w:tab w:val="clear" w:pos="8459"/>
              <w:tab w:val="right" w:pos="9026" w:leader="dot"/>
            </w:tabs>
            <w:rPr/>
          </w:pPr>
          <w:hyperlink w:anchor="__RefHeading___Toc2321698_3804643083">
            <w:r>
              <w:rPr>
                <w:webHidden/>
                <w:rStyle w:val="IndexLink"/>
              </w:rPr>
              <w:t>۸۳۶</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گزارش مرمت بناى تاريخى پاسگاه چشمه على ـ شهررى در سال </w:t>
            </w:r>
            <w:r>
              <w:rPr>
                <w:rStyle w:val="IndexLink"/>
              </w:rPr>
              <w:t>۱۳۶۸</w:t>
            </w:r>
            <w:r>
              <w:rPr>
                <w:rStyle w:val="IndexLink"/>
                <w:rtl w:val="true"/>
              </w:rPr>
              <w:t>(</w:t>
            </w:r>
            <w:r>
              <w:rPr>
                <w:rStyle w:val="IndexLink"/>
                <w:rtl w:val="true"/>
              </w:rPr>
              <w:t>فارسى</w:t>
            </w:r>
            <w:r>
              <w:rPr>
                <w:rStyle w:val="IndexLink"/>
                <w:rtl w:val="true"/>
              </w:rPr>
              <w:t>)</w:t>
              <w:tab/>
            </w:r>
            <w:r>
              <w:rPr>
                <w:rStyle w:val="IndexLink"/>
              </w:rPr>
              <w:t>314</w:t>
            </w:r>
          </w:hyperlink>
        </w:p>
        <w:p>
          <w:pPr>
            <w:pStyle w:val="Contents3"/>
            <w:tabs>
              <w:tab w:val="clear" w:pos="8459"/>
              <w:tab w:val="right" w:pos="9026" w:leader="dot"/>
            </w:tabs>
            <w:rPr/>
          </w:pPr>
          <w:hyperlink w:anchor="__RefHeading___Toc2321700_3804643083">
            <w:r>
              <w:rPr>
                <w:webHidden/>
                <w:rStyle w:val="IndexLink"/>
              </w:rPr>
              <w:t>۸۳۷</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منابع آب شرب شهر رى پيش از لوله كشى آب</w:t>
            </w:r>
            <w:r>
              <w:rPr>
                <w:rStyle w:val="IndexLink"/>
                <w:rtl w:val="true"/>
              </w:rPr>
              <w:t>(</w:t>
            </w:r>
            <w:r>
              <w:rPr>
                <w:rStyle w:val="IndexLink"/>
                <w:rtl w:val="true"/>
              </w:rPr>
              <w:t>فارسى</w:t>
            </w:r>
            <w:r>
              <w:rPr>
                <w:rStyle w:val="IndexLink"/>
                <w:rtl w:val="true"/>
              </w:rPr>
              <w:t>)</w:t>
              <w:tab/>
            </w:r>
            <w:r>
              <w:rPr>
                <w:rStyle w:val="IndexLink"/>
              </w:rPr>
              <w:t>315</w:t>
            </w:r>
          </w:hyperlink>
        </w:p>
        <w:p>
          <w:pPr>
            <w:pStyle w:val="Contents2"/>
            <w:tabs>
              <w:tab w:val="clear" w:pos="8743"/>
              <w:tab w:val="right" w:pos="9026" w:leader="dot"/>
            </w:tabs>
            <w:rPr/>
          </w:pPr>
          <w:hyperlink w:anchor="__RefHeading___Toc2321702_3804643083">
            <w:r>
              <w:rPr>
                <w:webHidden/>
                <w:rStyle w:val="IndexLink"/>
                <w:rtl w:val="true"/>
              </w:rPr>
              <w:t xml:space="preserve">فصل </w:t>
            </w:r>
            <w:r>
              <w:rPr>
                <w:rStyle w:val="IndexLink"/>
              </w:rPr>
              <w:t>۱۰</w:t>
            </w:r>
            <w:r>
              <w:rPr>
                <w:rStyle w:val="IndexLink"/>
                <w:rtl w:val="true"/>
              </w:rPr>
              <w:t xml:space="preserve"> </w:t>
            </w:r>
            <w:r>
              <w:rPr>
                <w:rStyle w:val="IndexLink"/>
                <w:rtl w:val="true"/>
              </w:rPr>
              <w:t xml:space="preserve">: </w:t>
            </w:r>
            <w:r>
              <w:rPr>
                <w:rStyle w:val="IndexLink"/>
                <w:rtl w:val="true"/>
              </w:rPr>
              <w:t>نقشه ها</w:t>
            </w:r>
            <w:r>
              <w:rPr>
                <w:rStyle w:val="IndexLink"/>
                <w:rtl w:val="true"/>
              </w:rPr>
              <w:tab/>
            </w:r>
            <w:r>
              <w:rPr>
                <w:rStyle w:val="IndexLink"/>
              </w:rPr>
              <w:t>316</w:t>
            </w:r>
          </w:hyperlink>
        </w:p>
        <w:p>
          <w:pPr>
            <w:pStyle w:val="Contents3"/>
            <w:tabs>
              <w:tab w:val="clear" w:pos="8459"/>
              <w:tab w:val="right" w:pos="9026" w:leader="dot"/>
            </w:tabs>
            <w:rPr/>
          </w:pPr>
          <w:hyperlink w:anchor="__RefHeading___Toc2321704_3804643083">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2321706_3804643083">
            <w:r>
              <w:rPr>
                <w:webHidden/>
                <w:rStyle w:val="IndexLink"/>
                <w:rtl w:val="true"/>
              </w:rPr>
              <w:t>نقشه ها</w:t>
            </w:r>
            <w:r>
              <w:rPr>
                <w:rStyle w:val="IndexLink"/>
                <w:rtl w:val="true"/>
              </w:rPr>
              <w:tab/>
            </w:r>
            <w:r>
              <w:rPr>
                <w:rStyle w:val="IndexLink"/>
              </w:rPr>
              <w:t>318</w:t>
            </w:r>
          </w:hyperlink>
        </w:p>
        <w:p>
          <w:pPr>
            <w:pStyle w:val="Contents3"/>
            <w:tabs>
              <w:tab w:val="clear" w:pos="8459"/>
              <w:tab w:val="right" w:pos="9026" w:leader="dot"/>
            </w:tabs>
            <w:rPr/>
          </w:pPr>
          <w:hyperlink w:anchor="__RefHeading___Toc2321708_3804643083">
            <w:r>
              <w:rPr>
                <w:webHidden/>
                <w:rStyle w:val="IndexLink"/>
              </w:rPr>
              <w:t>۸۳۸</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طرح نوسازى ايوان جلو حرم مطهر حضرت امامزاده حمزه عليه السلام نقشه</w:t>
            </w:r>
            <w:r>
              <w:rPr>
                <w:rStyle w:val="IndexLink"/>
                <w:rtl w:val="true"/>
              </w:rPr>
              <w:tab/>
            </w:r>
            <w:r>
              <w:rPr>
                <w:rStyle w:val="IndexLink"/>
              </w:rPr>
              <w:t>318</w:t>
            </w:r>
          </w:hyperlink>
        </w:p>
        <w:p>
          <w:pPr>
            <w:pStyle w:val="Contents3"/>
            <w:tabs>
              <w:tab w:val="clear" w:pos="8459"/>
              <w:tab w:val="right" w:pos="9026" w:leader="dot"/>
            </w:tabs>
            <w:rPr/>
          </w:pPr>
          <w:hyperlink w:anchor="__RefHeading___Toc2321710_3804643083">
            <w:r>
              <w:rPr>
                <w:webHidden/>
                <w:rStyle w:val="IndexLink"/>
              </w:rPr>
              <w:t>۸۳۹</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طرح نوسازى ايوان جلو حرم مطهر حضرت امامزاده حمزه عليه السلام نقشه جزئيات پله</w:t>
            </w:r>
            <w:r>
              <w:rPr>
                <w:rStyle w:val="IndexLink"/>
                <w:rtl w:val="true"/>
              </w:rPr>
              <w:tab/>
            </w:r>
            <w:r>
              <w:rPr>
                <w:rStyle w:val="IndexLink"/>
              </w:rPr>
              <w:t>318</w:t>
            </w:r>
          </w:hyperlink>
        </w:p>
        <w:p>
          <w:pPr>
            <w:pStyle w:val="Contents3"/>
            <w:tabs>
              <w:tab w:val="clear" w:pos="8459"/>
              <w:tab w:val="right" w:pos="9026" w:leader="dot"/>
            </w:tabs>
            <w:rPr/>
          </w:pPr>
          <w:hyperlink w:anchor="__RefHeading___Toc2321712_3804643083">
            <w:r>
              <w:rPr>
                <w:webHidden/>
                <w:rStyle w:val="IndexLink"/>
              </w:rPr>
              <w:t>۸۴۰</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 xml:space="preserve">طرح نوسازى ايوان جلو حرم مطهر حضرت امامزاده حمزه عليه السلام </w:t>
            </w:r>
            <w:r>
              <w:rPr>
                <w:rStyle w:val="IndexLink"/>
                <w:rtl w:val="true"/>
              </w:rPr>
              <w:t>[</w:t>
            </w:r>
            <w:r>
              <w:rPr>
                <w:rStyle w:val="IndexLink"/>
                <w:rtl w:val="true"/>
              </w:rPr>
              <w:t>نقشه جزئيات سكو و درپوش</w:t>
            </w:r>
            <w:r>
              <w:rPr>
                <w:rStyle w:val="IndexLink"/>
                <w:rtl w:val="true"/>
              </w:rPr>
              <w:t>]</w:t>
              <w:tab/>
            </w:r>
            <w:r>
              <w:rPr>
                <w:rStyle w:val="IndexLink"/>
              </w:rPr>
              <w:t>318</w:t>
            </w:r>
          </w:hyperlink>
        </w:p>
        <w:p>
          <w:pPr>
            <w:pStyle w:val="Contents3"/>
            <w:tabs>
              <w:tab w:val="clear" w:pos="8459"/>
              <w:tab w:val="right" w:pos="9026" w:leader="dot"/>
            </w:tabs>
            <w:rPr/>
          </w:pPr>
          <w:hyperlink w:anchor="__RefHeading___Toc2321714_3804643083">
            <w:r>
              <w:rPr>
                <w:webHidden/>
                <w:rStyle w:val="IndexLink"/>
              </w:rPr>
              <w:t>۸۴۱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 xml:space="preserve">طرح نوسازى ايوان جلو حرم مطهر حضرت امامزاده حمزه عليه السلام </w:t>
            </w:r>
            <w:r>
              <w:rPr>
                <w:rStyle w:val="IndexLink"/>
                <w:rtl w:val="true"/>
              </w:rPr>
              <w:t>[</w:t>
            </w:r>
            <w:r>
              <w:rPr>
                <w:rStyle w:val="IndexLink"/>
                <w:rtl w:val="true"/>
              </w:rPr>
              <w:t>نما</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16_3804643083">
            <w:r>
              <w:rPr>
                <w:webHidden/>
                <w:rStyle w:val="IndexLink"/>
              </w:rPr>
              <w:t>۸۴۲</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 xml:space="preserve">نقشه توپوگرافى شهر رى و اطراف </w:t>
            </w:r>
            <w:r>
              <w:rPr>
                <w:rStyle w:val="IndexLink"/>
                <w:rtl w:val="true"/>
              </w:rPr>
              <w:t>(</w:t>
            </w:r>
            <w:r>
              <w:rPr>
                <w:rStyle w:val="IndexLink"/>
                <w:rtl w:val="true"/>
              </w:rPr>
              <w:t>فارسى</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18_3804643083">
            <w:r>
              <w:rPr>
                <w:webHidden/>
                <w:rStyle w:val="IndexLink"/>
              </w:rPr>
              <w:t>۸۴۳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 xml:space="preserve">نقشه بقعه بى بى شهربانو </w:t>
            </w:r>
            <w:r>
              <w:rPr>
                <w:rStyle w:val="IndexLink"/>
                <w:rtl w:val="true"/>
              </w:rPr>
              <w:t>(</w:t>
            </w:r>
            <w:r>
              <w:rPr>
                <w:rStyle w:val="IndexLink"/>
                <w:rtl w:val="true"/>
              </w:rPr>
              <w:t>فارسى</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20_3804643083">
            <w:r>
              <w:rPr>
                <w:webHidden/>
                <w:rStyle w:val="IndexLink"/>
              </w:rPr>
              <w:t>۸۴۴</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 xml:space="preserve">نقشه بقعه بى بى شهربانو </w:t>
            </w:r>
            <w:r>
              <w:rPr>
                <w:rStyle w:val="IndexLink"/>
                <w:rtl w:val="true"/>
              </w:rPr>
              <w:t>(</w:t>
            </w:r>
            <w:r>
              <w:rPr>
                <w:rStyle w:val="IndexLink"/>
                <w:rtl w:val="true"/>
              </w:rPr>
              <w:t>فارسى</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22_3804643083">
            <w:r>
              <w:rPr>
                <w:webHidden/>
                <w:rStyle w:val="IndexLink"/>
              </w:rPr>
              <w:t>۸۴۵</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نقشه بقعه بى بى شهربانو</w:t>
            </w:r>
            <w:r>
              <w:rPr>
                <w:rStyle w:val="IndexLink"/>
                <w:rtl w:val="true"/>
              </w:rPr>
              <w:t xml:space="preserve">[ </w:t>
            </w:r>
            <w:r>
              <w:rPr>
                <w:rStyle w:val="IndexLink"/>
                <w:rtl w:val="true"/>
              </w:rPr>
              <w:t>نما</w:t>
            </w:r>
            <w:r>
              <w:rPr>
                <w:rStyle w:val="IndexLink"/>
                <w:rtl w:val="true"/>
              </w:rPr>
              <w:t>] (</w:t>
            </w:r>
            <w:r>
              <w:rPr>
                <w:rStyle w:val="IndexLink"/>
                <w:rtl w:val="true"/>
              </w:rPr>
              <w:t>فارسى</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24_3804643083">
            <w:r>
              <w:rPr>
                <w:webHidden/>
                <w:rStyle w:val="IndexLink"/>
              </w:rPr>
              <w:t>۸۴۶</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نقشه بقعه بى بى شهربانو</w:t>
            </w:r>
            <w:r>
              <w:rPr>
                <w:rStyle w:val="IndexLink"/>
                <w:rtl w:val="true"/>
              </w:rPr>
              <w:t xml:space="preserve">[ </w:t>
            </w:r>
            <w:r>
              <w:rPr>
                <w:rStyle w:val="IndexLink"/>
                <w:rtl w:val="true"/>
              </w:rPr>
              <w:t>نماى شرقى</w:t>
            </w:r>
            <w:r>
              <w:rPr>
                <w:rStyle w:val="IndexLink"/>
                <w:rtl w:val="true"/>
              </w:rPr>
              <w:t>] (</w:t>
            </w:r>
            <w:r>
              <w:rPr>
                <w:rStyle w:val="IndexLink"/>
                <w:rtl w:val="true"/>
              </w:rPr>
              <w:t>فارسى</w:t>
            </w:r>
            <w:r>
              <w:rPr>
                <w:rStyle w:val="IndexLink"/>
                <w:rtl w:val="true"/>
              </w:rPr>
              <w:t>)</w:t>
              <w:tab/>
            </w:r>
            <w:r>
              <w:rPr>
                <w:rStyle w:val="IndexLink"/>
              </w:rPr>
              <w:t>319</w:t>
            </w:r>
          </w:hyperlink>
        </w:p>
        <w:p>
          <w:pPr>
            <w:pStyle w:val="Contents3"/>
            <w:tabs>
              <w:tab w:val="clear" w:pos="8459"/>
              <w:tab w:val="right" w:pos="9026" w:leader="dot"/>
            </w:tabs>
            <w:rPr/>
          </w:pPr>
          <w:hyperlink w:anchor="__RefHeading___Toc2321726_3804643083">
            <w:r>
              <w:rPr>
                <w:webHidden/>
                <w:rStyle w:val="IndexLink"/>
              </w:rPr>
              <w:t>۸۴۷</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 xml:space="preserve">نقشه توپوگرافى و موقعيت كهنه آرامگاه بى بى شهربانو </w:t>
            </w:r>
            <w:r>
              <w:rPr>
                <w:rStyle w:val="IndexLink"/>
                <w:rtl w:val="true"/>
              </w:rPr>
              <w:t>(</w:t>
            </w:r>
            <w:r>
              <w:rPr>
                <w:rStyle w:val="IndexLink"/>
                <w:rtl w:val="true"/>
              </w:rPr>
              <w:t>فارسى</w:t>
            </w:r>
            <w:r>
              <w:rPr>
                <w:rStyle w:val="IndexLink"/>
                <w:rtl w:val="true"/>
              </w:rPr>
              <w:t>)</w:t>
              <w:tab/>
            </w:r>
            <w:r>
              <w:rPr>
                <w:rStyle w:val="IndexLink"/>
              </w:rPr>
              <w:t>320</w:t>
            </w:r>
          </w:hyperlink>
        </w:p>
        <w:p>
          <w:pPr>
            <w:pStyle w:val="Contents3"/>
            <w:tabs>
              <w:tab w:val="clear" w:pos="8459"/>
              <w:tab w:val="right" w:pos="9026" w:leader="dot"/>
            </w:tabs>
            <w:rPr/>
          </w:pPr>
          <w:hyperlink w:anchor="__RefHeading___Toc2321728_3804643083">
            <w:r>
              <w:rPr>
                <w:webHidden/>
                <w:rStyle w:val="IndexLink"/>
              </w:rPr>
              <w:t>۸۴۸</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نقشه جزئيات بقعه بى بى شهربانو </w:t>
            </w:r>
            <w:r>
              <w:rPr>
                <w:rStyle w:val="IndexLink"/>
                <w:rtl w:val="true"/>
              </w:rPr>
              <w:t>(</w:t>
            </w:r>
            <w:r>
              <w:rPr>
                <w:rStyle w:val="IndexLink"/>
                <w:rtl w:val="true"/>
              </w:rPr>
              <w:t>فارسى</w:t>
            </w:r>
            <w:r>
              <w:rPr>
                <w:rStyle w:val="IndexLink"/>
                <w:rtl w:val="true"/>
              </w:rPr>
              <w:t>)</w:t>
              <w:tab/>
            </w:r>
            <w:r>
              <w:rPr>
                <w:rStyle w:val="IndexLink"/>
              </w:rPr>
              <w:t>320</w:t>
            </w:r>
          </w:hyperlink>
        </w:p>
        <w:p>
          <w:pPr>
            <w:pStyle w:val="Contents3"/>
            <w:tabs>
              <w:tab w:val="clear" w:pos="8459"/>
              <w:tab w:val="right" w:pos="9026" w:leader="dot"/>
            </w:tabs>
            <w:rPr/>
          </w:pPr>
          <w:hyperlink w:anchor="__RefHeading___Toc2321730_3804643083">
            <w:r>
              <w:rPr>
                <w:webHidden/>
                <w:rStyle w:val="IndexLink"/>
              </w:rPr>
              <w:t>۸۴۹</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 xml:space="preserve">نقشه جزئيات در بقعه بى بى شهربانو </w:t>
            </w:r>
            <w:r>
              <w:rPr>
                <w:rStyle w:val="IndexLink"/>
                <w:rtl w:val="true"/>
              </w:rPr>
              <w:t>(</w:t>
            </w:r>
            <w:r>
              <w:rPr>
                <w:rStyle w:val="IndexLink"/>
                <w:rtl w:val="true"/>
              </w:rPr>
              <w:t>فارسى</w:t>
            </w:r>
            <w:r>
              <w:rPr>
                <w:rStyle w:val="IndexLink"/>
                <w:rtl w:val="true"/>
              </w:rPr>
              <w:t>)</w:t>
              <w:tab/>
            </w:r>
            <w:r>
              <w:rPr>
                <w:rStyle w:val="IndexLink"/>
              </w:rPr>
              <w:t>320</w:t>
            </w:r>
          </w:hyperlink>
        </w:p>
        <w:p>
          <w:pPr>
            <w:pStyle w:val="Contents3"/>
            <w:tabs>
              <w:tab w:val="clear" w:pos="8459"/>
              <w:tab w:val="right" w:pos="9026" w:leader="dot"/>
            </w:tabs>
            <w:rPr/>
          </w:pPr>
          <w:hyperlink w:anchor="__RefHeading___Toc2321732_3804643083">
            <w:r>
              <w:rPr>
                <w:webHidden/>
                <w:rStyle w:val="IndexLink"/>
              </w:rPr>
              <w:t>۸۵۰</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 xml:space="preserve">نقشه شاهان آل بويه در شهر رى </w:t>
            </w:r>
            <w:r>
              <w:rPr>
                <w:rStyle w:val="IndexLink"/>
                <w:rtl w:val="true"/>
              </w:rPr>
              <w:t>(</w:t>
            </w:r>
            <w:r>
              <w:rPr>
                <w:rStyle w:val="IndexLink"/>
                <w:rtl w:val="true"/>
              </w:rPr>
              <w:t>فارسى</w:t>
            </w:r>
            <w:r>
              <w:rPr>
                <w:rStyle w:val="IndexLink"/>
                <w:rtl w:val="true"/>
              </w:rPr>
              <w:t>)</w:t>
              <w:tab/>
            </w:r>
            <w:r>
              <w:rPr>
                <w:rStyle w:val="IndexLink"/>
              </w:rPr>
              <w:t>320</w:t>
            </w:r>
          </w:hyperlink>
        </w:p>
        <w:p>
          <w:pPr>
            <w:pStyle w:val="Contents3"/>
            <w:tabs>
              <w:tab w:val="clear" w:pos="8459"/>
              <w:tab w:val="right" w:pos="9026" w:leader="dot"/>
            </w:tabs>
            <w:rPr/>
          </w:pPr>
          <w:hyperlink w:anchor="__RefHeading___Toc2321734_3804643083">
            <w:r>
              <w:rPr>
                <w:webHidden/>
                <w:rStyle w:val="IndexLink"/>
              </w:rPr>
              <w:t>۸۵۲</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نقشه طرح زائرسراى مجموعه بى بى شهربانو برش آآ</w:t>
            </w:r>
            <w:r>
              <w:rPr>
                <w:rStyle w:val="IndexLink"/>
                <w:rtl w:val="true"/>
              </w:rPr>
              <w:tab/>
            </w:r>
            <w:r>
              <w:rPr>
                <w:rStyle w:val="IndexLink"/>
              </w:rPr>
              <w:t>320</w:t>
            </w:r>
          </w:hyperlink>
        </w:p>
        <w:p>
          <w:pPr>
            <w:pStyle w:val="Contents3"/>
            <w:tabs>
              <w:tab w:val="clear" w:pos="8459"/>
              <w:tab w:val="right" w:pos="9026" w:leader="dot"/>
            </w:tabs>
            <w:rPr/>
          </w:pPr>
          <w:hyperlink w:anchor="__RefHeading___Toc2321736_3804643083">
            <w:r>
              <w:rPr>
                <w:webHidden/>
                <w:rStyle w:val="IndexLink"/>
              </w:rPr>
              <w:t>۸۵۳</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نقشه طرح زائرسراى مجموعه بى بى شهربانو نماى شمالى</w:t>
            </w:r>
            <w:r>
              <w:rPr>
                <w:rStyle w:val="IndexLink"/>
                <w:rtl w:val="true"/>
              </w:rPr>
              <w:tab/>
            </w:r>
            <w:r>
              <w:rPr>
                <w:rStyle w:val="IndexLink"/>
              </w:rPr>
              <w:t>321</w:t>
            </w:r>
          </w:hyperlink>
        </w:p>
        <w:p>
          <w:pPr>
            <w:pStyle w:val="Contents3"/>
            <w:tabs>
              <w:tab w:val="clear" w:pos="8459"/>
              <w:tab w:val="right" w:pos="9026" w:leader="dot"/>
            </w:tabs>
            <w:rPr/>
          </w:pPr>
          <w:hyperlink w:anchor="__RefHeading___Toc2321738_3804643083">
            <w:r>
              <w:rPr>
                <w:webHidden/>
                <w:rStyle w:val="IndexLink"/>
              </w:rPr>
              <w:t>۸۵۴</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tl w:val="true"/>
              </w:rPr>
              <w:t>نقشه طرح زائرسراى مجموعه بى بى شهربانو</w:t>
            </w:r>
            <w:r>
              <w:rPr>
                <w:rStyle w:val="IndexLink"/>
                <w:rtl w:val="true"/>
              </w:rPr>
              <w:t xml:space="preserve">[ </w:t>
            </w:r>
            <w:r>
              <w:rPr>
                <w:rStyle w:val="IndexLink"/>
                <w:rtl w:val="true"/>
              </w:rPr>
              <w:t>نماى غربى</w:t>
            </w:r>
            <w:r>
              <w:rPr>
                <w:rStyle w:val="IndexLink"/>
                <w:rtl w:val="true"/>
              </w:rPr>
              <w:t>] (</w:t>
            </w:r>
            <w:r>
              <w:rPr>
                <w:rStyle w:val="IndexLink"/>
                <w:rtl w:val="true"/>
              </w:rPr>
              <w:t>فارسى</w:t>
            </w:r>
            <w:r>
              <w:rPr>
                <w:rStyle w:val="IndexLink"/>
                <w:rtl w:val="true"/>
              </w:rPr>
              <w:t>)</w:t>
              <w:tab/>
            </w:r>
            <w:r>
              <w:rPr>
                <w:rStyle w:val="IndexLink"/>
              </w:rPr>
              <w:t>321</w:t>
            </w:r>
          </w:hyperlink>
        </w:p>
        <w:p>
          <w:pPr>
            <w:pStyle w:val="Contents3"/>
            <w:tabs>
              <w:tab w:val="clear" w:pos="8459"/>
              <w:tab w:val="right" w:pos="9026" w:leader="dot"/>
            </w:tabs>
            <w:rPr/>
          </w:pPr>
          <w:hyperlink w:anchor="__RefHeading___Toc2321740_3804643083">
            <w:r>
              <w:rPr>
                <w:webHidden/>
                <w:rStyle w:val="IndexLink"/>
              </w:rPr>
              <w:t>۸۵۵</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tl w:val="true"/>
              </w:rPr>
              <w:t>نقشه طرح زائرسراى مجموعه بى بى شهربانو نما برش ج ج</w:t>
            </w:r>
            <w:r>
              <w:rPr>
                <w:rStyle w:val="IndexLink"/>
                <w:rtl w:val="true"/>
              </w:rPr>
              <w:tab/>
            </w:r>
            <w:r>
              <w:rPr>
                <w:rStyle w:val="IndexLink"/>
              </w:rPr>
              <w:t>321</w:t>
            </w:r>
          </w:hyperlink>
        </w:p>
        <w:p>
          <w:pPr>
            <w:pStyle w:val="Contents3"/>
            <w:tabs>
              <w:tab w:val="clear" w:pos="8459"/>
              <w:tab w:val="right" w:pos="9026" w:leader="dot"/>
            </w:tabs>
            <w:rPr/>
          </w:pPr>
          <w:hyperlink w:anchor="__RefHeading___Toc2321742_3804643083">
            <w:r>
              <w:rPr>
                <w:webHidden/>
                <w:rStyle w:val="IndexLink"/>
              </w:rPr>
              <w:t>۸۵۶</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tl w:val="true"/>
              </w:rPr>
              <w:t>نقشه طرح زائرسراى مجموعه بى بى شهربانونقشه موقعيت ومجموعه</w:t>
            </w:r>
            <w:r>
              <w:rPr>
                <w:rStyle w:val="IndexLink"/>
                <w:rtl w:val="true"/>
              </w:rPr>
              <w:tab/>
            </w:r>
            <w:r>
              <w:rPr>
                <w:rStyle w:val="IndexLink"/>
              </w:rPr>
              <w:t>321</w:t>
            </w:r>
          </w:hyperlink>
        </w:p>
        <w:p>
          <w:pPr>
            <w:pStyle w:val="Contents3"/>
            <w:tabs>
              <w:tab w:val="clear" w:pos="8459"/>
              <w:tab w:val="right" w:pos="9026" w:leader="dot"/>
            </w:tabs>
            <w:rPr/>
          </w:pPr>
          <w:hyperlink w:anchor="__RefHeading___Toc2321744_3804643083">
            <w:r>
              <w:rPr>
                <w:webHidden/>
                <w:rStyle w:val="IndexLink"/>
              </w:rPr>
              <w:t>۸۵۷</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tl w:val="true"/>
              </w:rPr>
              <w:t>نقشه طرح زائرسراى مجموعه بى بى شهربانو نقشه نيم طبقه مسجد</w:t>
            </w:r>
            <w:r>
              <w:rPr>
                <w:rStyle w:val="IndexLink"/>
                <w:rtl w:val="true"/>
              </w:rPr>
              <w:tab/>
            </w:r>
            <w:r>
              <w:rPr>
                <w:rStyle w:val="IndexLink"/>
              </w:rPr>
              <w:t>321</w:t>
            </w:r>
          </w:hyperlink>
        </w:p>
        <w:p>
          <w:pPr>
            <w:pStyle w:val="Contents3"/>
            <w:tabs>
              <w:tab w:val="clear" w:pos="8459"/>
              <w:tab w:val="right" w:pos="9026" w:leader="dot"/>
            </w:tabs>
            <w:rPr/>
          </w:pPr>
          <w:hyperlink w:anchor="__RefHeading___Toc2321746_3804643083">
            <w:r>
              <w:rPr>
                <w:webHidden/>
                <w:rStyle w:val="IndexLink"/>
              </w:rPr>
              <w:t>۸۵۸</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tl w:val="true"/>
              </w:rPr>
              <w:t>نقشه طرح زائرسراى مجموعه بى بى شهربانو نماى جنوبى</w:t>
            </w:r>
            <w:r>
              <w:rPr>
                <w:rStyle w:val="IndexLink"/>
                <w:rtl w:val="true"/>
              </w:rPr>
              <w:tab/>
            </w:r>
            <w:r>
              <w:rPr>
                <w:rStyle w:val="IndexLink"/>
              </w:rPr>
              <w:t>321</w:t>
            </w:r>
          </w:hyperlink>
        </w:p>
        <w:p>
          <w:pPr>
            <w:pStyle w:val="Contents3"/>
            <w:tabs>
              <w:tab w:val="clear" w:pos="8459"/>
              <w:tab w:val="right" w:pos="9026" w:leader="dot"/>
            </w:tabs>
            <w:rPr/>
          </w:pPr>
          <w:hyperlink w:anchor="__RefHeading___Toc2321748_3804643083">
            <w:r>
              <w:rPr>
                <w:webHidden/>
                <w:rStyle w:val="IndexLink"/>
              </w:rPr>
              <w:t>۸۵۹</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tl w:val="true"/>
              </w:rPr>
              <w:t>نقشه طرح زائرسراى مجموعه بى بى شهربانو</w:t>
            </w:r>
            <w:r>
              <w:rPr>
                <w:rStyle w:val="IndexLink"/>
                <w:rtl w:val="true"/>
              </w:rPr>
              <w:t xml:space="preserve">[ </w:t>
            </w:r>
            <w:r>
              <w:rPr>
                <w:rStyle w:val="IndexLink"/>
                <w:rtl w:val="true"/>
              </w:rPr>
              <w:t>نماى شرقى</w:t>
            </w:r>
            <w:r>
              <w:rPr>
                <w:rStyle w:val="IndexLink"/>
                <w:rtl w:val="true"/>
              </w:rPr>
              <w:t>] (</w:t>
            </w:r>
            <w:r>
              <w:rPr>
                <w:rStyle w:val="IndexLink"/>
                <w:rtl w:val="true"/>
              </w:rPr>
              <w:t>فارسى</w:t>
            </w:r>
            <w:r>
              <w:rPr>
                <w:rStyle w:val="IndexLink"/>
                <w:rtl w:val="true"/>
              </w:rPr>
              <w:t>)</w:t>
              <w:tab/>
            </w:r>
            <w:r>
              <w:rPr>
                <w:rStyle w:val="IndexLink"/>
              </w:rPr>
              <w:t>322</w:t>
            </w:r>
          </w:hyperlink>
        </w:p>
        <w:p>
          <w:pPr>
            <w:pStyle w:val="Contents3"/>
            <w:tabs>
              <w:tab w:val="clear" w:pos="8459"/>
              <w:tab w:val="right" w:pos="9026" w:leader="dot"/>
            </w:tabs>
            <w:rPr/>
          </w:pPr>
          <w:hyperlink w:anchor="__RefHeading___Toc2321750_3804643083">
            <w:r>
              <w:rPr>
                <w:webHidden/>
                <w:rStyle w:val="IndexLink"/>
              </w:rPr>
              <w:t>۸۶۰</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tl w:val="true"/>
              </w:rPr>
              <w:t xml:space="preserve">نقشه گارماشين ، اولين ايستگاه قطار در تهران قديم در مسير تهران به شهر رى نماى غربى </w:t>
            </w:r>
            <w:r>
              <w:rPr>
                <w:rStyle w:val="IndexLink"/>
                <w:rtl w:val="true"/>
              </w:rPr>
              <w:t xml:space="preserve">: </w:t>
            </w:r>
            <w:r>
              <w:rPr>
                <w:rStyle w:val="IndexLink"/>
              </w:rPr>
              <w:t>۱۳۶۹</w:t>
            </w:r>
            <w:r>
              <w:rPr>
                <w:rStyle w:val="IndexLink"/>
                <w:rtl w:val="true"/>
              </w:rPr>
              <w:tab/>
            </w:r>
            <w:r>
              <w:rPr>
                <w:rStyle w:val="IndexLink"/>
              </w:rPr>
              <w:t>322</w:t>
            </w:r>
          </w:hyperlink>
        </w:p>
        <w:p>
          <w:pPr>
            <w:pStyle w:val="Contents3"/>
            <w:tabs>
              <w:tab w:val="clear" w:pos="8459"/>
              <w:tab w:val="right" w:pos="9026" w:leader="dot"/>
            </w:tabs>
            <w:rPr/>
          </w:pPr>
          <w:hyperlink w:anchor="__RefHeading___Toc2321752_3804643083">
            <w:r>
              <w:rPr>
                <w:webHidden/>
                <w:rStyle w:val="IndexLink"/>
              </w:rPr>
              <w:t>۸۶۱</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tl w:val="true"/>
              </w:rPr>
              <w:t xml:space="preserve">نقشه گارماشين ، اولين ايستگاه قطار در تهران قديم در مسير تهران به شهر رى نقشه همكف </w:t>
            </w:r>
            <w:r>
              <w:rPr>
                <w:rStyle w:val="IndexLink"/>
                <w:rtl w:val="true"/>
              </w:rPr>
              <w:t xml:space="preserve">: </w:t>
            </w:r>
            <w:r>
              <w:rPr>
                <w:rStyle w:val="IndexLink"/>
              </w:rPr>
              <w:t>۱۳۶۹</w:t>
            </w:r>
            <w:r>
              <w:rPr>
                <w:rStyle w:val="IndexLink"/>
                <w:rtl w:val="true"/>
              </w:rPr>
              <w:tab/>
            </w:r>
            <w:r>
              <w:rPr>
                <w:rStyle w:val="IndexLink"/>
              </w:rPr>
              <w:t>322</w:t>
            </w:r>
          </w:hyperlink>
        </w:p>
        <w:p>
          <w:pPr>
            <w:pStyle w:val="Contents3"/>
            <w:tabs>
              <w:tab w:val="clear" w:pos="8459"/>
              <w:tab w:val="right" w:pos="9026" w:leader="dot"/>
            </w:tabs>
            <w:rPr/>
          </w:pPr>
          <w:hyperlink w:anchor="__RefHeading___Toc2321754_3804643083">
            <w:r>
              <w:rPr>
                <w:webHidden/>
                <w:rStyle w:val="IndexLink"/>
              </w:rPr>
              <w:t>۸۶۲</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tl w:val="true"/>
              </w:rPr>
              <w:t>نقشه هوايى شهر رى</w:t>
            </w:r>
            <w:r>
              <w:rPr>
                <w:rStyle w:val="IndexLink"/>
                <w:rtl w:val="true"/>
              </w:rPr>
              <w:tab/>
            </w:r>
            <w:r>
              <w:rPr>
                <w:rStyle w:val="IndexLink"/>
              </w:rPr>
              <w:t>322</w:t>
            </w:r>
          </w:hyperlink>
        </w:p>
        <w:p>
          <w:pPr>
            <w:pStyle w:val="Contents2"/>
            <w:tabs>
              <w:tab w:val="clear" w:pos="8743"/>
              <w:tab w:val="right" w:pos="9026" w:leader="dot"/>
            </w:tabs>
            <w:rPr/>
          </w:pPr>
          <w:hyperlink w:anchor="__RefHeading___Toc2321756_3804643083">
            <w:r>
              <w:rPr>
                <w:webHidden/>
                <w:rStyle w:val="IndexLink"/>
                <w:rtl w:val="true"/>
              </w:rPr>
              <w:t xml:space="preserve">فصل </w:t>
            </w:r>
            <w:r>
              <w:rPr>
                <w:rStyle w:val="IndexLink"/>
              </w:rPr>
              <w:t>۱۱</w:t>
            </w:r>
            <w:r>
              <w:rPr>
                <w:rStyle w:val="IndexLink"/>
                <w:rtl w:val="true"/>
              </w:rPr>
              <w:t xml:space="preserve"> </w:t>
            </w:r>
            <w:r>
              <w:rPr>
                <w:rStyle w:val="IndexLink"/>
                <w:rtl w:val="true"/>
              </w:rPr>
              <w:t xml:space="preserve">: </w:t>
            </w:r>
            <w:r>
              <w:rPr>
                <w:rStyle w:val="IndexLink"/>
                <w:rtl w:val="true"/>
              </w:rPr>
              <w:t xml:space="preserve">منابع لاتين </w:t>
            </w:r>
            <w:r>
              <w:rPr>
                <w:rStyle w:val="IndexLink"/>
                <w:rtl w:val="true"/>
              </w:rPr>
              <w:t xml:space="preserve">: </w:t>
            </w:r>
            <w:r>
              <w:rPr>
                <w:rStyle w:val="IndexLink"/>
                <w:rtl w:val="true"/>
              </w:rPr>
              <w:t>كتاب هاى مستقل ومشتمل</w:t>
            </w:r>
            <w:r>
              <w:rPr>
                <w:rStyle w:val="IndexLink"/>
                <w:rtl w:val="true"/>
              </w:rPr>
              <w:tab/>
            </w:r>
            <w:r>
              <w:rPr>
                <w:rStyle w:val="IndexLink"/>
              </w:rPr>
              <w:t>324</w:t>
            </w:r>
          </w:hyperlink>
        </w:p>
        <w:p>
          <w:pPr>
            <w:pStyle w:val="Contents3"/>
            <w:tabs>
              <w:tab w:val="clear" w:pos="8459"/>
              <w:tab w:val="right" w:pos="9026" w:leader="dot"/>
            </w:tabs>
            <w:rPr/>
          </w:pPr>
          <w:hyperlink w:anchor="__RefHeading___Toc2321758_380464308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2321760_3804643083">
            <w:r>
              <w:rPr>
                <w:webHidden/>
                <w:rStyle w:val="IndexLink"/>
                <w:rtl w:val="true"/>
              </w:rPr>
              <w:t>منابع لاتين</w:t>
            </w:r>
            <w:r>
              <w:rPr>
                <w:rStyle w:val="IndexLink"/>
                <w:rtl w:val="true"/>
              </w:rPr>
              <w:t xml:space="preserve">: </w:t>
            </w:r>
            <w:r>
              <w:rPr>
                <w:rStyle w:val="IndexLink"/>
                <w:rtl w:val="true"/>
              </w:rPr>
              <w:t>كتاب هاى مستقل و مشتمل</w:t>
            </w:r>
            <w:r>
              <w:rPr>
                <w:rStyle w:val="IndexLink"/>
                <w:rtl w:val="true"/>
              </w:rPr>
              <w:tab/>
            </w:r>
            <w:r>
              <w:rPr>
                <w:rStyle w:val="IndexLink"/>
              </w:rPr>
              <w:t>326</w:t>
            </w:r>
          </w:hyperlink>
        </w:p>
        <w:p>
          <w:pPr>
            <w:pStyle w:val="Contents3"/>
            <w:tabs>
              <w:tab w:val="clear" w:pos="8459"/>
              <w:tab w:val="right" w:pos="9026" w:leader="dot"/>
            </w:tabs>
            <w:rPr/>
          </w:pPr>
          <w:hyperlink w:anchor="__RefHeading___Toc2321762_3804643083">
            <w:r>
              <w:rPr>
                <w:webHidden/>
                <w:rStyle w:val="IndexLink"/>
              </w:rPr>
              <w:t>۸۶۳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The Numismatic History of Rayy</w:t>
            </w:r>
            <w:r>
              <w:rPr>
                <w:rStyle w:val="IndexLink"/>
                <w:rtl w:val="true"/>
              </w:rPr>
              <w:tab/>
            </w:r>
            <w:r>
              <w:rPr>
                <w:rStyle w:val="IndexLink"/>
              </w:rPr>
              <w:t>326</w:t>
            </w:r>
          </w:hyperlink>
        </w:p>
        <w:p>
          <w:pPr>
            <w:pStyle w:val="Contents3"/>
            <w:tabs>
              <w:tab w:val="clear" w:pos="8459"/>
              <w:tab w:val="right" w:pos="9026" w:leader="dot"/>
            </w:tabs>
            <w:rPr/>
          </w:pPr>
          <w:hyperlink w:anchor="__RefHeading___Toc2321764_3804643083">
            <w:r>
              <w:rPr>
                <w:webHidden/>
                <w:rStyle w:val="IndexLink"/>
              </w:rPr>
              <w:t>۸۶۴</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Voyages trés curieux and trés renommez, faits en Moscovie, Tartarie,t perseen</w:t>
            </w:r>
            <w:r>
              <w:rPr>
                <w:rStyle w:val="IndexLink"/>
                <w:rtl w:val="true"/>
              </w:rPr>
              <w:tab/>
            </w:r>
            <w:r>
              <w:rPr>
                <w:rStyle w:val="IndexLink"/>
              </w:rPr>
              <w:t>326</w:t>
            </w:r>
          </w:hyperlink>
        </w:p>
        <w:p>
          <w:pPr>
            <w:pStyle w:val="Contents3"/>
            <w:tabs>
              <w:tab w:val="clear" w:pos="8459"/>
              <w:tab w:val="right" w:pos="9026" w:leader="dot"/>
            </w:tabs>
            <w:rPr/>
          </w:pPr>
          <w:hyperlink w:anchor="__RefHeading___Toc2321766_3804643083">
            <w:r>
              <w:rPr>
                <w:webHidden/>
                <w:rStyle w:val="IndexLink"/>
              </w:rPr>
              <w:t>۸۶۵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Persia Revisited (</w:t>
            </w:r>
            <w:r>
              <w:rPr>
                <w:rStyle w:val="IndexLink"/>
              </w:rPr>
              <w:t>۱۸۹۵</w:t>
            </w:r>
            <w:r>
              <w:rPr>
                <w:rStyle w:val="IndexLink"/>
              </w:rPr>
              <w:t>); with remarks on H.I.M Mozuffer-ed- dinhsah and the present situation in persia (</w:t>
            </w:r>
            <w:r>
              <w:rPr>
                <w:rStyle w:val="IndexLink"/>
              </w:rPr>
              <w:t>۱۸۹۶</w:t>
            </w:r>
            <w:r>
              <w:rPr>
                <w:rStyle w:val="IndexLink"/>
              </w:rPr>
              <w:t>)</w:t>
            </w:r>
            <w:r>
              <w:rPr>
                <w:rStyle w:val="IndexLink"/>
                <w:rtl w:val="true"/>
              </w:rPr>
              <w:tab/>
            </w:r>
            <w:r>
              <w:rPr>
                <w:rStyle w:val="IndexLink"/>
              </w:rPr>
              <w:t>326</w:t>
            </w:r>
          </w:hyperlink>
        </w:p>
        <w:p>
          <w:pPr>
            <w:pStyle w:val="Contents3"/>
            <w:tabs>
              <w:tab w:val="clear" w:pos="8459"/>
              <w:tab w:val="right" w:pos="9026" w:leader="dot"/>
            </w:tabs>
            <w:rPr/>
          </w:pPr>
          <w:hyperlink w:anchor="__RefHeading___Toc2321768_3804643083">
            <w:r>
              <w:rPr>
                <w:webHidden/>
                <w:rStyle w:val="IndexLink"/>
              </w:rPr>
              <w:t>۸۶۶</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 xml:space="preserve">Travels in, georgia, persia, armenia, ancient Babylonia, and c. during the years </w:t>
            </w:r>
            <w:r>
              <w:rPr>
                <w:rStyle w:val="IndexLink"/>
              </w:rPr>
              <w:t>۱۸۱۷</w:t>
            </w:r>
            <w:r>
              <w:rPr>
                <w:rStyle w:val="IndexLink"/>
              </w:rPr>
              <w:t xml:space="preserve">, </w:t>
            </w:r>
            <w:r>
              <w:rPr>
                <w:rStyle w:val="IndexLink"/>
              </w:rPr>
              <w:t>۱۸۱۸</w:t>
            </w:r>
            <w:r>
              <w:rPr>
                <w:rStyle w:val="IndexLink"/>
              </w:rPr>
              <w:t>,</w:t>
            </w:r>
            <w:r>
              <w:rPr>
                <w:rStyle w:val="IndexLink"/>
              </w:rPr>
              <w:t xml:space="preserve">۱۸۱۹ </w:t>
            </w:r>
            <w:r>
              <w:rPr>
                <w:rStyle w:val="IndexLink"/>
              </w:rPr>
              <w:t xml:space="preserve">and </w:t>
            </w:r>
            <w:r>
              <w:rPr>
                <w:rStyle w:val="IndexLink"/>
              </w:rPr>
              <w:t>۱۸۲۰</w:t>
            </w:r>
            <w:r>
              <w:rPr>
                <w:rStyle w:val="IndexLink"/>
                <w:rtl w:val="true"/>
              </w:rPr>
              <w:tab/>
            </w:r>
            <w:r>
              <w:rPr>
                <w:rStyle w:val="IndexLink"/>
              </w:rPr>
              <w:t>327</w:t>
            </w:r>
          </w:hyperlink>
        </w:p>
        <w:p>
          <w:pPr>
            <w:pStyle w:val="Contents3"/>
            <w:tabs>
              <w:tab w:val="clear" w:pos="8459"/>
              <w:tab w:val="right" w:pos="9026" w:leader="dot"/>
            </w:tabs>
            <w:rPr/>
          </w:pPr>
          <w:hyperlink w:anchor="__RefHeading___Toc2321770_3804643083">
            <w:r>
              <w:rPr>
                <w:webHidden/>
                <w:rStyle w:val="IndexLink"/>
              </w:rPr>
              <w:t>۸۶۷</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The Heart of Orient; Saunterings through georgia, Armenia, Persia,Turkomania, and Turkestan, to the vale of Paradisen</w:t>
            </w:r>
            <w:r>
              <w:rPr>
                <w:rStyle w:val="IndexLink"/>
                <w:rtl w:val="true"/>
              </w:rPr>
              <w:tab/>
            </w:r>
            <w:r>
              <w:rPr>
                <w:rStyle w:val="IndexLink"/>
              </w:rPr>
              <w:t>327</w:t>
            </w:r>
          </w:hyperlink>
        </w:p>
        <w:p>
          <w:pPr>
            <w:pStyle w:val="Contents3"/>
            <w:tabs>
              <w:tab w:val="clear" w:pos="8459"/>
              <w:tab w:val="right" w:pos="9026" w:leader="dot"/>
            </w:tabs>
            <w:rPr/>
          </w:pPr>
          <w:hyperlink w:anchor="__RefHeading___Toc2321772_3804643083">
            <w:r>
              <w:rPr>
                <w:webHidden/>
                <w:rStyle w:val="IndexLink"/>
              </w:rPr>
              <w:t>۸۶۸</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Journal of diplomates three year's residence in Persiae</w:t>
            </w:r>
            <w:r>
              <w:rPr>
                <w:rStyle w:val="IndexLink"/>
                <w:rtl w:val="true"/>
              </w:rPr>
              <w:tab/>
            </w:r>
            <w:r>
              <w:rPr>
                <w:rStyle w:val="IndexLink"/>
              </w:rPr>
              <w:t>327</w:t>
            </w:r>
          </w:hyperlink>
        </w:p>
        <w:p>
          <w:pPr>
            <w:pStyle w:val="Contents3"/>
            <w:tabs>
              <w:tab w:val="clear" w:pos="8459"/>
              <w:tab w:val="right" w:pos="9026" w:leader="dot"/>
            </w:tabs>
            <w:rPr/>
          </w:pPr>
          <w:hyperlink w:anchor="__RefHeading___Toc2321774_3804643083">
            <w:r>
              <w:rPr>
                <w:webHidden/>
                <w:rStyle w:val="IndexLink"/>
              </w:rPr>
              <w:t>۸۶۹</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Pr>
              <w:t>A Journey through the caucasus and the interior of persia</w:t>
            </w:r>
            <w:r>
              <w:rPr>
                <w:rStyle w:val="IndexLink"/>
                <w:rtl w:val="true"/>
              </w:rPr>
              <w:tab/>
            </w:r>
            <w:r>
              <w:rPr>
                <w:rStyle w:val="IndexLink"/>
              </w:rPr>
              <w:t>327</w:t>
            </w:r>
          </w:hyperlink>
        </w:p>
        <w:p>
          <w:pPr>
            <w:pStyle w:val="Contents3"/>
            <w:tabs>
              <w:tab w:val="clear" w:pos="8459"/>
              <w:tab w:val="right" w:pos="9026" w:leader="dot"/>
            </w:tabs>
            <w:rPr/>
          </w:pPr>
          <w:hyperlink w:anchor="__RefHeading___Toc2321776_3804643083">
            <w:r>
              <w:rPr>
                <w:webHidden/>
                <w:rStyle w:val="IndexLink"/>
              </w:rPr>
              <w:t>۸۷۰</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Pr>
              <w:t>From london to Bokhara and a ride throngh persia</w:t>
            </w:r>
            <w:r>
              <w:rPr>
                <w:rStyle w:val="IndexLink"/>
                <w:rtl w:val="true"/>
              </w:rPr>
              <w:tab/>
            </w:r>
            <w:r>
              <w:rPr>
                <w:rStyle w:val="IndexLink"/>
              </w:rPr>
              <w:t>328</w:t>
            </w:r>
          </w:hyperlink>
        </w:p>
        <w:p>
          <w:pPr>
            <w:pStyle w:val="Contents3"/>
            <w:tabs>
              <w:tab w:val="clear" w:pos="8459"/>
              <w:tab w:val="right" w:pos="9026" w:leader="dot"/>
            </w:tabs>
            <w:rPr/>
          </w:pPr>
          <w:hyperlink w:anchor="__RefHeading___Toc2321778_3804643083">
            <w:r>
              <w:rPr>
                <w:webHidden/>
                <w:rStyle w:val="IndexLink"/>
              </w:rPr>
              <w:t>۸۷۱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Journey to persia</w:t>
            </w:r>
            <w:r>
              <w:rPr>
                <w:rStyle w:val="IndexLink"/>
                <w:rtl w:val="true"/>
              </w:rPr>
              <w:tab/>
            </w:r>
            <w:r>
              <w:rPr>
                <w:rStyle w:val="IndexLink"/>
              </w:rPr>
              <w:t>328</w:t>
            </w:r>
          </w:hyperlink>
        </w:p>
        <w:p>
          <w:pPr>
            <w:pStyle w:val="Contents3"/>
            <w:tabs>
              <w:tab w:val="clear" w:pos="8459"/>
              <w:tab w:val="right" w:pos="9026" w:leader="dot"/>
            </w:tabs>
            <w:rPr/>
          </w:pPr>
          <w:hyperlink w:anchor="__RefHeading___Toc2321780_3804643083">
            <w:r>
              <w:rPr>
                <w:webHidden/>
                <w:rStyle w:val="IndexLink"/>
              </w:rPr>
              <w:t>۸۷۲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The lands of the Eastern caliphete; Mesoptamia , persia and central Asia from the Moslem conquest to the time of Timur</w:t>
            </w:r>
            <w:r>
              <w:rPr>
                <w:rStyle w:val="IndexLink"/>
                <w:rtl w:val="true"/>
              </w:rPr>
              <w:tab/>
            </w:r>
            <w:r>
              <w:rPr>
                <w:rStyle w:val="IndexLink"/>
              </w:rPr>
              <w:t>328</w:t>
            </w:r>
          </w:hyperlink>
        </w:p>
        <w:p>
          <w:pPr>
            <w:pStyle w:val="Contents3"/>
            <w:tabs>
              <w:tab w:val="clear" w:pos="8459"/>
              <w:tab w:val="right" w:pos="9026" w:leader="dot"/>
            </w:tabs>
            <w:rPr/>
          </w:pPr>
          <w:hyperlink w:anchor="__RefHeading___Toc2321782_3804643083">
            <w:r>
              <w:rPr>
                <w:webHidden/>
                <w:rStyle w:val="IndexLink"/>
              </w:rPr>
              <w:t>۸۷۳</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Pr>
              <w:t>Persia the land of the Imams; a harrative of travel and residence (</w:t>
            </w:r>
            <w:r>
              <w:rPr>
                <w:rStyle w:val="IndexLink"/>
              </w:rPr>
              <w:t>۱۸۷۱</w:t>
            </w:r>
            <w:r>
              <w:rPr>
                <w:rStyle w:val="IndexLink"/>
              </w:rPr>
              <w:t>-</w:t>
            </w:r>
            <w:r>
              <w:rPr>
                <w:rStyle w:val="IndexLink"/>
              </w:rPr>
              <w:t>۱۸۸۵</w:t>
            </w:r>
            <w:r>
              <w:rPr>
                <w:rStyle w:val="IndexLink"/>
              </w:rPr>
              <w:t>)</w:t>
            </w:r>
            <w:r>
              <w:rPr>
                <w:rStyle w:val="IndexLink"/>
                <w:rtl w:val="true"/>
              </w:rPr>
              <w:tab/>
            </w:r>
            <w:r>
              <w:rPr>
                <w:rStyle w:val="IndexLink"/>
              </w:rPr>
              <w:t>328</w:t>
            </w:r>
          </w:hyperlink>
        </w:p>
        <w:p>
          <w:pPr>
            <w:pStyle w:val="Contents3"/>
            <w:tabs>
              <w:tab w:val="clear" w:pos="8459"/>
              <w:tab w:val="right" w:pos="9026" w:leader="dot"/>
            </w:tabs>
            <w:rPr/>
          </w:pPr>
          <w:hyperlink w:anchor="__RefHeading___Toc2321784_3804643083">
            <w:r>
              <w:rPr>
                <w:webHidden/>
                <w:rStyle w:val="IndexLink"/>
              </w:rPr>
              <w:t>۸۷۴</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Pr>
              <w:t>Personal narrative of a Journey from India to England</w:t>
            </w:r>
            <w:r>
              <w:rPr>
                <w:rStyle w:val="IndexLink"/>
                <w:rtl w:val="true"/>
              </w:rPr>
              <w:tab/>
            </w:r>
            <w:r>
              <w:rPr>
                <w:rStyle w:val="IndexLink"/>
              </w:rPr>
              <w:t>329</w:t>
            </w:r>
          </w:hyperlink>
        </w:p>
        <w:p>
          <w:pPr>
            <w:pStyle w:val="Contents3"/>
            <w:tabs>
              <w:tab w:val="clear" w:pos="8459"/>
              <w:tab w:val="right" w:pos="9026" w:leader="dot"/>
            </w:tabs>
            <w:rPr/>
          </w:pPr>
          <w:hyperlink w:anchor="__RefHeading___Toc2321786_3804643083">
            <w:r>
              <w:rPr>
                <w:webHidden/>
                <w:rStyle w:val="IndexLink"/>
              </w:rPr>
              <w:t>۸۷۵</w:t>
            </w:r>
            <w:r>
              <w:rPr>
                <w:rStyle w:val="IndexLink"/>
                <w:rtl w:val="true"/>
              </w:rPr>
              <w:t xml:space="preserve"> </w:t>
            </w:r>
            <w:r>
              <w:rPr>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Pr>
              <w:t>Feuilles Persanes: La route du Mazanderan, la femme lapidée lapidée, lesprit persan</w:t>
            </w:r>
            <w:r>
              <w:rPr>
                <w:rStyle w:val="IndexLink"/>
                <w:rtl w:val="true"/>
              </w:rPr>
              <w:tab/>
            </w:r>
            <w:r>
              <w:rPr>
                <w:rStyle w:val="IndexLink"/>
              </w:rPr>
              <w:t>329</w:t>
            </w:r>
          </w:hyperlink>
        </w:p>
        <w:p>
          <w:pPr>
            <w:pStyle w:val="Contents3"/>
            <w:tabs>
              <w:tab w:val="clear" w:pos="8459"/>
              <w:tab w:val="right" w:pos="9026" w:leader="dot"/>
            </w:tabs>
            <w:rPr/>
          </w:pPr>
          <w:hyperlink w:anchor="__RefHeading___Toc2321788_3804643083">
            <w:r>
              <w:rPr>
                <w:webHidden/>
                <w:rStyle w:val="IndexLink"/>
              </w:rPr>
              <w:t>۸۷۶</w:t>
            </w:r>
            <w:r>
              <w:rPr>
                <w:rStyle w:val="IndexLink"/>
                <w:rtl w:val="true"/>
              </w:rPr>
              <w:t xml:space="preserve"> </w:t>
            </w:r>
            <w:r>
              <w:rPr>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Pr>
              <w:t xml:space="preserve">Voyage en Russie, au caucase et perse dans Ia mesopotamie, le Kurdistan, la syrie, la Palestine et la Turqie exécuté pendant les années </w:t>
            </w:r>
            <w:r>
              <w:rPr>
                <w:rStyle w:val="IndexLink"/>
              </w:rPr>
              <w:t>۱۸۶۵</w:t>
            </w:r>
            <w:r>
              <w:rPr>
                <w:rStyle w:val="IndexLink"/>
              </w:rPr>
              <w:t xml:space="preserve">, </w:t>
            </w:r>
            <w:r>
              <w:rPr>
                <w:rStyle w:val="IndexLink"/>
              </w:rPr>
              <w:t>۱۸۶۶</w:t>
            </w:r>
            <w:r>
              <w:rPr>
                <w:rStyle w:val="IndexLink"/>
              </w:rPr>
              <w:t xml:space="preserve">, </w:t>
            </w:r>
            <w:r>
              <w:rPr>
                <w:rStyle w:val="IndexLink"/>
              </w:rPr>
              <w:t xml:space="preserve">۱۸۶۷ </w:t>
            </w:r>
            <w:r>
              <w:rPr>
                <w:rStyle w:val="IndexLink"/>
              </w:rPr>
              <w:t xml:space="preserve">et </w:t>
            </w:r>
            <w:r>
              <w:rPr>
                <w:rStyle w:val="IndexLink"/>
              </w:rPr>
              <w:t>۱۸۶۸</w:t>
            </w:r>
            <w:r>
              <w:rPr>
                <w:rStyle w:val="IndexLink"/>
                <w:rtl w:val="true"/>
              </w:rPr>
              <w:tab/>
            </w:r>
            <w:r>
              <w:rPr>
                <w:rStyle w:val="IndexLink"/>
              </w:rPr>
              <w:t>329</w:t>
            </w:r>
          </w:hyperlink>
        </w:p>
        <w:p>
          <w:pPr>
            <w:pStyle w:val="Contents3"/>
            <w:tabs>
              <w:tab w:val="clear" w:pos="8459"/>
              <w:tab w:val="right" w:pos="9026" w:leader="dot"/>
            </w:tabs>
            <w:rPr/>
          </w:pPr>
          <w:hyperlink w:anchor="__RefHeading___Toc2321790_3804643083">
            <w:r>
              <w:rPr>
                <w:webHidden/>
                <w:rStyle w:val="IndexLink"/>
              </w:rPr>
              <w:t>۸۷۷</w:t>
            </w:r>
            <w:r>
              <w:rPr>
                <w:rStyle w:val="IndexLink"/>
                <w:rtl w:val="true"/>
              </w:rPr>
              <w:t xml:space="preserve"> </w:t>
            </w:r>
            <w:r>
              <w:rPr>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Pr>
              <w:t>Le caucase et la Perse</w:t>
            </w:r>
            <w:r>
              <w:rPr>
                <w:rStyle w:val="IndexLink"/>
                <w:rtl w:val="true"/>
              </w:rPr>
              <w:tab/>
            </w:r>
            <w:r>
              <w:rPr>
                <w:rStyle w:val="IndexLink"/>
              </w:rPr>
              <w:t>329</w:t>
            </w:r>
          </w:hyperlink>
        </w:p>
        <w:p>
          <w:pPr>
            <w:pStyle w:val="Contents3"/>
            <w:tabs>
              <w:tab w:val="clear" w:pos="8459"/>
              <w:tab w:val="right" w:pos="9026" w:leader="dot"/>
            </w:tabs>
            <w:rPr/>
          </w:pPr>
          <w:hyperlink w:anchor="__RefHeading___Toc2321792_3804643083">
            <w:r>
              <w:rPr>
                <w:webHidden/>
                <w:rStyle w:val="IndexLink"/>
              </w:rPr>
              <w:t>۸۷۸</w:t>
            </w:r>
            <w:r>
              <w:rPr>
                <w:rStyle w:val="IndexLink"/>
                <w:rtl w:val="true"/>
              </w:rPr>
              <w:t xml:space="preserve"> </w:t>
            </w:r>
            <w:r>
              <w:rPr>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Pr>
              <w:t>Du Khorassan pays, des Backhtiaris; troisde voyage en perse</w:t>
            </w:r>
            <w:r>
              <w:rPr>
                <w:rStyle w:val="IndexLink"/>
                <w:rtl w:val="true"/>
              </w:rPr>
              <w:tab/>
            </w:r>
            <w:r>
              <w:rPr>
                <w:rStyle w:val="IndexLink"/>
              </w:rPr>
              <w:t>329</w:t>
            </w:r>
          </w:hyperlink>
        </w:p>
        <w:p>
          <w:pPr>
            <w:pStyle w:val="Contents3"/>
            <w:tabs>
              <w:tab w:val="clear" w:pos="8459"/>
              <w:tab w:val="right" w:pos="9026" w:leader="dot"/>
            </w:tabs>
            <w:rPr/>
          </w:pPr>
          <w:hyperlink w:anchor="__RefHeading___Toc2321794_3804643083">
            <w:r>
              <w:rPr>
                <w:webHidden/>
                <w:rStyle w:val="IndexLink"/>
              </w:rPr>
              <w:t>۸۷۹</w:t>
            </w:r>
            <w:r>
              <w:rPr>
                <w:rStyle w:val="IndexLink"/>
                <w:rtl w:val="true"/>
              </w:rPr>
              <w:t xml:space="preserve"> </w:t>
            </w:r>
            <w:r>
              <w:rPr>
                <w:rStyle w:val="IndexLink"/>
                <w:rtl w:val="true"/>
              </w:rPr>
              <w:t xml:space="preserve">/ </w:t>
            </w:r>
            <w:r>
              <w:rPr>
                <w:rStyle w:val="IndexLink"/>
              </w:rPr>
              <w:t>۱۷</w:t>
            </w:r>
            <w:r>
              <w:rPr>
                <w:rStyle w:val="IndexLink"/>
                <w:rtl w:val="true"/>
              </w:rPr>
              <w:t xml:space="preserve"> </w:t>
            </w:r>
            <w:r>
              <w:rPr>
                <w:rStyle w:val="IndexLink"/>
                <w:rtl w:val="true"/>
              </w:rPr>
              <w:t xml:space="preserve">. </w:t>
            </w:r>
            <w:r>
              <w:rPr>
                <w:rStyle w:val="IndexLink"/>
              </w:rPr>
              <w:t>Hommes et choses en perse</w:t>
            </w:r>
            <w:r>
              <w:rPr>
                <w:rStyle w:val="IndexLink"/>
                <w:rtl w:val="true"/>
              </w:rPr>
              <w:tab/>
            </w:r>
            <w:r>
              <w:rPr>
                <w:rStyle w:val="IndexLink"/>
              </w:rPr>
              <w:t>330</w:t>
            </w:r>
          </w:hyperlink>
        </w:p>
        <w:p>
          <w:pPr>
            <w:pStyle w:val="Contents3"/>
            <w:tabs>
              <w:tab w:val="clear" w:pos="8459"/>
              <w:tab w:val="right" w:pos="9026" w:leader="dot"/>
            </w:tabs>
            <w:rPr/>
          </w:pPr>
          <w:hyperlink w:anchor="__RefHeading___Toc2321796_3804643083">
            <w:r>
              <w:rPr>
                <w:webHidden/>
                <w:rStyle w:val="IndexLink"/>
              </w:rPr>
              <w:t>۸۸۰</w:t>
            </w:r>
            <w:r>
              <w:rPr>
                <w:rStyle w:val="IndexLink"/>
                <w:rtl w:val="true"/>
              </w:rPr>
              <w:t xml:space="preserve"> </w:t>
            </w:r>
            <w:r>
              <w:rPr>
                <w:rStyle w:val="IndexLink"/>
                <w:rtl w:val="true"/>
              </w:rPr>
              <w:t xml:space="preserve">/ </w:t>
            </w:r>
            <w:r>
              <w:rPr>
                <w:rStyle w:val="IndexLink"/>
              </w:rPr>
              <w:t>۱۸</w:t>
            </w:r>
            <w:r>
              <w:rPr>
                <w:rStyle w:val="IndexLink"/>
                <w:rtl w:val="true"/>
              </w:rPr>
              <w:t xml:space="preserve"> </w:t>
            </w:r>
            <w:r>
              <w:rPr>
                <w:rStyle w:val="IndexLink"/>
                <w:rtl w:val="true"/>
              </w:rPr>
              <w:t xml:space="preserve">. </w:t>
            </w:r>
            <w:r>
              <w:rPr>
                <w:rStyle w:val="IndexLink"/>
              </w:rPr>
              <w:t>Persia past and Present; a book of travel and research</w:t>
            </w:r>
            <w:r>
              <w:rPr>
                <w:rStyle w:val="IndexLink"/>
                <w:rtl w:val="true"/>
              </w:rPr>
              <w:tab/>
            </w:r>
            <w:r>
              <w:rPr>
                <w:rStyle w:val="IndexLink"/>
              </w:rPr>
              <w:t>330</w:t>
            </w:r>
          </w:hyperlink>
        </w:p>
        <w:p>
          <w:pPr>
            <w:pStyle w:val="Contents3"/>
            <w:tabs>
              <w:tab w:val="clear" w:pos="8459"/>
              <w:tab w:val="right" w:pos="9026" w:leader="dot"/>
            </w:tabs>
            <w:rPr/>
          </w:pPr>
          <w:hyperlink w:anchor="__RefHeading___Toc2321798_3804643083">
            <w:r>
              <w:rPr>
                <w:webHidden/>
                <w:rStyle w:val="IndexLink"/>
              </w:rPr>
              <w:t>۸۸۱</w:t>
            </w:r>
            <w:r>
              <w:rPr>
                <w:rStyle w:val="IndexLink"/>
                <w:rtl w:val="true"/>
              </w:rPr>
              <w:t xml:space="preserve"> </w:t>
            </w:r>
            <w:r>
              <w:rPr>
                <w:rStyle w:val="IndexLink"/>
                <w:rtl w:val="true"/>
              </w:rPr>
              <w:t xml:space="preserve">/ </w:t>
            </w:r>
            <w:r>
              <w:rPr>
                <w:rStyle w:val="IndexLink"/>
              </w:rPr>
              <w:t>۱۹</w:t>
            </w:r>
            <w:r>
              <w:rPr>
                <w:rStyle w:val="IndexLink"/>
                <w:rtl w:val="true"/>
              </w:rPr>
              <w:t xml:space="preserve"> </w:t>
            </w:r>
            <w:r>
              <w:rPr>
                <w:rStyle w:val="IndexLink"/>
                <w:rtl w:val="true"/>
              </w:rPr>
              <w:t xml:space="preserve">. </w:t>
            </w:r>
            <w:r>
              <w:rPr>
                <w:rStyle w:val="IndexLink"/>
              </w:rPr>
              <w:t>A narrative of a journey into persia and residence at Tehran</w:t>
            </w:r>
            <w:r>
              <w:rPr>
                <w:rStyle w:val="IndexLink"/>
                <w:rtl w:val="true"/>
              </w:rPr>
              <w:tab/>
            </w:r>
            <w:r>
              <w:rPr>
                <w:rStyle w:val="IndexLink"/>
              </w:rPr>
              <w:t>330</w:t>
            </w:r>
          </w:hyperlink>
        </w:p>
        <w:p>
          <w:pPr>
            <w:pStyle w:val="Contents3"/>
            <w:tabs>
              <w:tab w:val="clear" w:pos="8459"/>
              <w:tab w:val="right" w:pos="9026" w:leader="dot"/>
            </w:tabs>
            <w:rPr/>
          </w:pPr>
          <w:hyperlink w:anchor="__RefHeading___Toc2321800_3804643083">
            <w:r>
              <w:rPr>
                <w:webHidden/>
                <w:rStyle w:val="IndexLink"/>
              </w:rPr>
              <w:t>۸۸۲</w:t>
            </w:r>
            <w:r>
              <w:rPr>
                <w:rStyle w:val="IndexLink"/>
                <w:rtl w:val="true"/>
              </w:rPr>
              <w:t xml:space="preserve"> </w:t>
            </w:r>
            <w:r>
              <w:rPr>
                <w:rStyle w:val="IndexLink"/>
                <w:rtl w:val="true"/>
              </w:rPr>
              <w:t xml:space="preserve">/ </w:t>
            </w:r>
            <w:r>
              <w:rPr>
                <w:rStyle w:val="IndexLink"/>
              </w:rPr>
              <w:t>۲۰</w:t>
            </w:r>
            <w:r>
              <w:rPr>
                <w:rStyle w:val="IndexLink"/>
                <w:rtl w:val="true"/>
              </w:rPr>
              <w:t xml:space="preserve"> </w:t>
            </w:r>
            <w:r>
              <w:rPr>
                <w:rStyle w:val="IndexLink"/>
                <w:rtl w:val="true"/>
              </w:rPr>
              <w:t xml:space="preserve">. </w:t>
            </w:r>
            <w:r>
              <w:rPr>
                <w:rStyle w:val="IndexLink"/>
              </w:rPr>
              <w:t>Caravan Journeys and Wanderings in persia , Afghanistan Turkistan, and Bloochistan; with historical notices of the countries Lying between Russia and India</w:t>
            </w:r>
            <w:r>
              <w:rPr>
                <w:rStyle w:val="IndexLink"/>
                <w:rtl w:val="true"/>
              </w:rPr>
              <w:tab/>
            </w:r>
            <w:r>
              <w:rPr>
                <w:rStyle w:val="IndexLink"/>
              </w:rPr>
              <w:t>330</w:t>
            </w:r>
          </w:hyperlink>
        </w:p>
        <w:p>
          <w:pPr>
            <w:pStyle w:val="Contents3"/>
            <w:tabs>
              <w:tab w:val="clear" w:pos="8459"/>
              <w:tab w:val="right" w:pos="9026" w:leader="dot"/>
            </w:tabs>
            <w:rPr/>
          </w:pPr>
          <w:hyperlink w:anchor="__RefHeading___Toc2321802_3804643083">
            <w:r>
              <w:rPr>
                <w:webHidden/>
                <w:rStyle w:val="IndexLink"/>
              </w:rPr>
              <w:t>۸۸۳</w:t>
            </w:r>
            <w:r>
              <w:rPr>
                <w:rStyle w:val="IndexLink"/>
                <w:rtl w:val="true"/>
              </w:rPr>
              <w:t xml:space="preserve"> </w:t>
            </w:r>
            <w:r>
              <w:rPr>
                <w:rStyle w:val="IndexLink"/>
                <w:rtl w:val="true"/>
              </w:rPr>
              <w:t xml:space="preserve">/ </w:t>
            </w:r>
            <w:r>
              <w:rPr>
                <w:rStyle w:val="IndexLink"/>
              </w:rPr>
              <w:t>۲۱</w:t>
            </w:r>
            <w:r>
              <w:rPr>
                <w:rStyle w:val="IndexLink"/>
                <w:rtl w:val="true"/>
              </w:rPr>
              <w:t xml:space="preserve"> </w:t>
            </w:r>
            <w:r>
              <w:rPr>
                <w:rStyle w:val="IndexLink"/>
                <w:rtl w:val="true"/>
              </w:rPr>
              <w:t xml:space="preserve">. </w:t>
            </w:r>
            <w:r>
              <w:rPr>
                <w:rStyle w:val="IndexLink"/>
              </w:rPr>
              <w:t>Through Persia by caravan</w:t>
            </w:r>
            <w:r>
              <w:rPr>
                <w:rStyle w:val="IndexLink"/>
                <w:rtl w:val="true"/>
              </w:rPr>
              <w:tab/>
            </w:r>
            <w:r>
              <w:rPr>
                <w:rStyle w:val="IndexLink"/>
              </w:rPr>
              <w:t>331</w:t>
            </w:r>
          </w:hyperlink>
        </w:p>
        <w:p>
          <w:pPr>
            <w:pStyle w:val="Contents3"/>
            <w:tabs>
              <w:tab w:val="clear" w:pos="8459"/>
              <w:tab w:val="right" w:pos="9026" w:leader="dot"/>
            </w:tabs>
            <w:rPr/>
          </w:pPr>
          <w:hyperlink w:anchor="__RefHeading___Toc2321804_3804643083">
            <w:r>
              <w:rPr>
                <w:webHidden/>
                <w:rStyle w:val="IndexLink"/>
              </w:rPr>
              <w:t>۸۸۴</w:t>
            </w:r>
            <w:r>
              <w:rPr>
                <w:rStyle w:val="IndexLink"/>
                <w:rtl w:val="true"/>
              </w:rPr>
              <w:t xml:space="preserve"> </w:t>
            </w:r>
            <w:r>
              <w:rPr>
                <w:rStyle w:val="IndexLink"/>
                <w:rtl w:val="true"/>
              </w:rPr>
              <w:t xml:space="preserve">/ </w:t>
            </w:r>
            <w:r>
              <w:rPr>
                <w:rStyle w:val="IndexLink"/>
              </w:rPr>
              <w:t>۲۲</w:t>
            </w:r>
            <w:r>
              <w:rPr>
                <w:rStyle w:val="IndexLink"/>
                <w:rtl w:val="true"/>
              </w:rPr>
              <w:t xml:space="preserve"> </w:t>
            </w:r>
            <w:r>
              <w:rPr>
                <w:rStyle w:val="IndexLink"/>
                <w:rtl w:val="true"/>
              </w:rPr>
              <w:t xml:space="preserve">. </w:t>
            </w:r>
            <w:r>
              <w:rPr>
                <w:rStyle w:val="IndexLink"/>
              </w:rPr>
              <w:t>Across coveted Lands or a Jouney from Flashing (Holland) to Calcutte, over land</w:t>
            </w:r>
            <w:r>
              <w:rPr>
                <w:rStyle w:val="IndexLink"/>
                <w:rtl w:val="true"/>
              </w:rPr>
              <w:tab/>
            </w:r>
            <w:r>
              <w:rPr>
                <w:rStyle w:val="IndexLink"/>
              </w:rPr>
              <w:t>331</w:t>
            </w:r>
          </w:hyperlink>
        </w:p>
        <w:p>
          <w:pPr>
            <w:pStyle w:val="Contents3"/>
            <w:tabs>
              <w:tab w:val="clear" w:pos="8459"/>
              <w:tab w:val="right" w:pos="9026" w:leader="dot"/>
            </w:tabs>
            <w:rPr/>
          </w:pPr>
          <w:hyperlink w:anchor="__RefHeading___Toc2321806_3804643083">
            <w:r>
              <w:rPr>
                <w:webHidden/>
                <w:rStyle w:val="IndexLink"/>
              </w:rPr>
              <w:t>۸۸۵</w:t>
            </w:r>
            <w:r>
              <w:rPr>
                <w:rStyle w:val="IndexLink"/>
                <w:rtl w:val="true"/>
              </w:rPr>
              <w:t xml:space="preserve"> </w:t>
            </w:r>
            <w:r>
              <w:rPr>
                <w:rStyle w:val="IndexLink"/>
                <w:rtl w:val="true"/>
              </w:rPr>
              <w:t xml:space="preserve">/ </w:t>
            </w:r>
            <w:r>
              <w:rPr>
                <w:rStyle w:val="IndexLink"/>
              </w:rPr>
              <w:t>۲۳</w:t>
            </w:r>
            <w:r>
              <w:rPr>
                <w:rStyle w:val="IndexLink"/>
                <w:rtl w:val="true"/>
              </w:rPr>
              <w:t xml:space="preserve"> </w:t>
            </w:r>
            <w:r>
              <w:rPr>
                <w:rStyle w:val="IndexLink"/>
                <w:rtl w:val="true"/>
              </w:rPr>
              <w:t xml:space="preserve">. </w:t>
            </w:r>
            <w:r>
              <w:rPr>
                <w:rStyle w:val="IndexLink"/>
              </w:rPr>
              <w:t>A journey through Persia, Armenia, and Asia minor, to constantinople, in the years</w:t>
            </w:r>
            <w:r>
              <w:rPr>
                <w:rStyle w:val="IndexLink"/>
              </w:rPr>
              <w:t xml:space="preserve">۱۸۰۸ </w:t>
            </w:r>
            <w:r>
              <w:rPr>
                <w:rStyle w:val="IndexLink"/>
              </w:rPr>
              <w:t xml:space="preserve">and </w:t>
            </w:r>
            <w:r>
              <w:rPr>
                <w:rStyle w:val="IndexLink"/>
              </w:rPr>
              <w:t>۱۸۰۹</w:t>
            </w:r>
            <w:r>
              <w:rPr>
                <w:rStyle w:val="IndexLink"/>
                <w:rtl w:val="true"/>
              </w:rPr>
              <w:tab/>
            </w:r>
            <w:r>
              <w:rPr>
                <w:rStyle w:val="IndexLink"/>
              </w:rPr>
              <w:t>331</w:t>
            </w:r>
          </w:hyperlink>
        </w:p>
        <w:p>
          <w:pPr>
            <w:pStyle w:val="Contents3"/>
            <w:tabs>
              <w:tab w:val="clear" w:pos="8459"/>
              <w:tab w:val="right" w:pos="9026" w:leader="dot"/>
            </w:tabs>
            <w:rPr/>
          </w:pPr>
          <w:hyperlink w:anchor="__RefHeading___Toc2321808_3804643083">
            <w:r>
              <w:rPr>
                <w:webHidden/>
                <w:rStyle w:val="IndexLink"/>
              </w:rPr>
              <w:t>۸۸۶</w:t>
            </w:r>
            <w:r>
              <w:rPr>
                <w:rStyle w:val="IndexLink"/>
                <w:rtl w:val="true"/>
              </w:rPr>
              <w:t xml:space="preserve"> </w:t>
            </w:r>
            <w:r>
              <w:rPr>
                <w:rStyle w:val="IndexLink"/>
                <w:rtl w:val="true"/>
              </w:rPr>
              <w:t xml:space="preserve">/ </w:t>
            </w:r>
            <w:r>
              <w:rPr>
                <w:rStyle w:val="IndexLink"/>
              </w:rPr>
              <w:t>۲۴</w:t>
            </w:r>
            <w:r>
              <w:rPr>
                <w:rStyle w:val="IndexLink"/>
                <w:rtl w:val="true"/>
              </w:rPr>
              <w:t xml:space="preserve"> </w:t>
            </w:r>
            <w:r>
              <w:rPr>
                <w:rStyle w:val="IndexLink"/>
                <w:rtl w:val="true"/>
              </w:rPr>
              <w:t xml:space="preserve">. </w:t>
            </w:r>
            <w:r>
              <w:rPr>
                <w:rStyle w:val="IndexLink"/>
              </w:rPr>
              <w:t>Monuments modernes de la parse: mesurés dessinés et décrits</w:t>
            </w:r>
            <w:r>
              <w:rPr>
                <w:rStyle w:val="IndexLink"/>
                <w:rtl w:val="true"/>
              </w:rPr>
              <w:tab/>
            </w:r>
            <w:r>
              <w:rPr>
                <w:rStyle w:val="IndexLink"/>
              </w:rPr>
              <w:t>331</w:t>
            </w:r>
          </w:hyperlink>
        </w:p>
        <w:p>
          <w:pPr>
            <w:pStyle w:val="Contents3"/>
            <w:tabs>
              <w:tab w:val="clear" w:pos="8459"/>
              <w:tab w:val="right" w:pos="9026" w:leader="dot"/>
            </w:tabs>
            <w:rPr/>
          </w:pPr>
          <w:hyperlink w:anchor="__RefHeading___Toc2321810_3804643083">
            <w:r>
              <w:rPr>
                <w:webHidden/>
                <w:rStyle w:val="IndexLink"/>
              </w:rPr>
              <w:t>۸۸۷</w:t>
            </w:r>
            <w:r>
              <w:rPr>
                <w:rStyle w:val="IndexLink"/>
                <w:rtl w:val="true"/>
              </w:rPr>
              <w:t xml:space="preserve"> </w:t>
            </w:r>
            <w:r>
              <w:rPr>
                <w:rStyle w:val="IndexLink"/>
                <w:rtl w:val="true"/>
              </w:rPr>
              <w:t xml:space="preserve">/ </w:t>
            </w:r>
            <w:r>
              <w:rPr>
                <w:rStyle w:val="IndexLink"/>
              </w:rPr>
              <w:t>۲۵</w:t>
            </w:r>
            <w:r>
              <w:rPr>
                <w:rStyle w:val="IndexLink"/>
                <w:rtl w:val="true"/>
              </w:rPr>
              <w:t xml:space="preserve"> </w:t>
            </w:r>
            <w:r>
              <w:rPr>
                <w:rStyle w:val="IndexLink"/>
                <w:rtl w:val="true"/>
              </w:rPr>
              <w:t xml:space="preserve">. </w:t>
            </w:r>
            <w:r>
              <w:rPr>
                <w:rStyle w:val="IndexLink"/>
              </w:rPr>
              <w:t>Les Pays</w:t>
            </w:r>
            <w:r>
              <w:rPr>
                <w:rStyle w:val="IndexLink"/>
                <w:rtl w:val="true"/>
              </w:rPr>
              <w:tab/>
            </w:r>
            <w:r>
              <w:rPr>
                <w:rStyle w:val="IndexLink"/>
              </w:rPr>
              <w:t>332</w:t>
            </w:r>
          </w:hyperlink>
        </w:p>
        <w:p>
          <w:pPr>
            <w:pStyle w:val="Contents3"/>
            <w:tabs>
              <w:tab w:val="clear" w:pos="8459"/>
              <w:tab w:val="right" w:pos="9026" w:leader="dot"/>
            </w:tabs>
            <w:rPr/>
          </w:pPr>
          <w:hyperlink w:anchor="__RefHeading___Toc2321812_3804643083">
            <w:r>
              <w:rPr>
                <w:webHidden/>
                <w:rStyle w:val="IndexLink"/>
              </w:rPr>
              <w:t>۸۸۸</w:t>
            </w:r>
            <w:r>
              <w:rPr>
                <w:rStyle w:val="IndexLink"/>
                <w:rtl w:val="true"/>
              </w:rPr>
              <w:t xml:space="preserve"> </w:t>
            </w:r>
            <w:r>
              <w:rPr>
                <w:rStyle w:val="IndexLink"/>
                <w:rtl w:val="true"/>
              </w:rPr>
              <w:t xml:space="preserve">/ </w:t>
            </w:r>
            <w:r>
              <w:rPr>
                <w:rStyle w:val="IndexLink"/>
              </w:rPr>
              <w:t>۲۶</w:t>
            </w:r>
            <w:r>
              <w:rPr>
                <w:rStyle w:val="IndexLink"/>
                <w:rtl w:val="true"/>
              </w:rPr>
              <w:t xml:space="preserve"> </w:t>
            </w:r>
            <w:r>
              <w:rPr>
                <w:rStyle w:val="IndexLink"/>
                <w:rtl w:val="true"/>
              </w:rPr>
              <w:t xml:space="preserve">. </w:t>
            </w:r>
            <w:r>
              <w:rPr>
                <w:rStyle w:val="IndexLink"/>
              </w:rPr>
              <w:t>Voyages en perse dans íAfghanistan, le Béloutchistanet le Turkestan J-P. Ferrier</w:t>
            </w:r>
            <w:r>
              <w:rPr>
                <w:rStyle w:val="IndexLink"/>
                <w:rtl w:val="true"/>
              </w:rPr>
              <w:tab/>
            </w:r>
            <w:r>
              <w:rPr>
                <w:rStyle w:val="IndexLink"/>
              </w:rPr>
              <w:t>332</w:t>
            </w:r>
          </w:hyperlink>
        </w:p>
        <w:p>
          <w:pPr>
            <w:pStyle w:val="Contents3"/>
            <w:tabs>
              <w:tab w:val="clear" w:pos="8459"/>
              <w:tab w:val="right" w:pos="9026" w:leader="dot"/>
            </w:tabs>
            <w:rPr/>
          </w:pPr>
          <w:hyperlink w:anchor="__RefHeading___Toc2321814_3804643083">
            <w:r>
              <w:rPr>
                <w:webHidden/>
                <w:rStyle w:val="IndexLink"/>
              </w:rPr>
              <w:t>۸۸۹</w:t>
            </w:r>
            <w:r>
              <w:rPr>
                <w:rStyle w:val="IndexLink"/>
                <w:rtl w:val="true"/>
              </w:rPr>
              <w:t xml:space="preserve"> </w:t>
            </w:r>
            <w:r>
              <w:rPr>
                <w:rStyle w:val="IndexLink"/>
                <w:rtl w:val="true"/>
              </w:rPr>
              <w:t xml:space="preserve">/ </w:t>
            </w:r>
            <w:r>
              <w:rPr>
                <w:rStyle w:val="IndexLink"/>
              </w:rPr>
              <w:t>۲۷</w:t>
            </w:r>
            <w:r>
              <w:rPr>
                <w:rStyle w:val="IndexLink"/>
                <w:rtl w:val="true"/>
              </w:rPr>
              <w:t xml:space="preserve"> </w:t>
            </w:r>
            <w:r>
              <w:rPr>
                <w:rStyle w:val="IndexLink"/>
                <w:rtl w:val="true"/>
              </w:rPr>
              <w:t xml:space="preserve">. </w:t>
            </w:r>
            <w:r>
              <w:rPr>
                <w:rStyle w:val="IndexLink"/>
              </w:rPr>
              <w:t xml:space="preserve">Voyage en Turguie et en perse, exécuté par ordre du gouvernement Francais pen dant les années </w:t>
            </w:r>
            <w:r>
              <w:rPr>
                <w:rStyle w:val="IndexLink"/>
              </w:rPr>
              <w:t>۱۸۴۶</w:t>
            </w:r>
            <w:r>
              <w:rPr>
                <w:rStyle w:val="IndexLink"/>
              </w:rPr>
              <w:t>-</w:t>
            </w:r>
            <w:r>
              <w:rPr>
                <w:rStyle w:val="IndexLink"/>
              </w:rPr>
              <w:t xml:space="preserve">۱۸۴۷ </w:t>
            </w:r>
            <w:r>
              <w:rPr>
                <w:rStyle w:val="IndexLink"/>
              </w:rPr>
              <w:t xml:space="preserve">et </w:t>
            </w:r>
            <w:r>
              <w:rPr>
                <w:rStyle w:val="IndexLink"/>
              </w:rPr>
              <w:t>۱۸۴۸</w:t>
            </w:r>
            <w:r>
              <w:rPr>
                <w:rStyle w:val="IndexLink"/>
                <w:rtl w:val="true"/>
              </w:rPr>
              <w:tab/>
            </w:r>
            <w:r>
              <w:rPr>
                <w:rStyle w:val="IndexLink"/>
              </w:rPr>
              <w:t>332</w:t>
            </w:r>
          </w:hyperlink>
        </w:p>
        <w:p>
          <w:pPr>
            <w:pStyle w:val="Contents3"/>
            <w:tabs>
              <w:tab w:val="clear" w:pos="8459"/>
              <w:tab w:val="right" w:pos="9026" w:leader="dot"/>
            </w:tabs>
            <w:rPr/>
          </w:pPr>
          <w:hyperlink w:anchor="__RefHeading___Toc2321816_3804643083">
            <w:r>
              <w:rPr>
                <w:webHidden/>
                <w:rStyle w:val="IndexLink"/>
              </w:rPr>
              <w:t>۸۹۰</w:t>
            </w:r>
            <w:r>
              <w:rPr>
                <w:rStyle w:val="IndexLink"/>
                <w:rtl w:val="true"/>
              </w:rPr>
              <w:t xml:space="preserve"> </w:t>
            </w:r>
            <w:r>
              <w:rPr>
                <w:rStyle w:val="IndexLink"/>
                <w:rtl w:val="true"/>
              </w:rPr>
              <w:t xml:space="preserve">/ </w:t>
            </w:r>
            <w:r>
              <w:rPr>
                <w:rStyle w:val="IndexLink"/>
              </w:rPr>
              <w:t>۲۸</w:t>
            </w:r>
            <w:r>
              <w:rPr>
                <w:rStyle w:val="IndexLink"/>
                <w:rtl w:val="true"/>
              </w:rPr>
              <w:t xml:space="preserve"> </w:t>
            </w:r>
            <w:r>
              <w:rPr>
                <w:rStyle w:val="IndexLink"/>
                <w:rtl w:val="true"/>
              </w:rPr>
              <w:t xml:space="preserve">. </w:t>
            </w:r>
            <w:r>
              <w:rPr>
                <w:rStyle w:val="IndexLink"/>
              </w:rPr>
              <w:t>The land of the great sophy</w:t>
            </w:r>
            <w:r>
              <w:rPr>
                <w:rStyle w:val="IndexLink"/>
                <w:rtl w:val="true"/>
              </w:rPr>
              <w:tab/>
            </w:r>
            <w:r>
              <w:rPr>
                <w:rStyle w:val="IndexLink"/>
              </w:rPr>
              <w:t>332</w:t>
            </w:r>
          </w:hyperlink>
        </w:p>
        <w:p>
          <w:pPr>
            <w:pStyle w:val="Contents2"/>
            <w:tabs>
              <w:tab w:val="clear" w:pos="8743"/>
              <w:tab w:val="right" w:pos="9026" w:leader="dot"/>
            </w:tabs>
            <w:rPr/>
          </w:pPr>
          <w:hyperlink w:anchor="__RefHeading___Toc2321818_3804643083">
            <w:r>
              <w:rPr>
                <w:webHidden/>
                <w:rStyle w:val="IndexLink"/>
                <w:rtl w:val="true"/>
              </w:rPr>
              <w:t xml:space="preserve">فصل </w:t>
            </w:r>
            <w:r>
              <w:rPr>
                <w:rStyle w:val="IndexLink"/>
              </w:rPr>
              <w:t>۱۲</w:t>
            </w:r>
            <w:r>
              <w:rPr>
                <w:rStyle w:val="IndexLink"/>
                <w:rtl w:val="true"/>
              </w:rPr>
              <w:t xml:space="preserve"> </w:t>
            </w:r>
            <w:r>
              <w:rPr>
                <w:rStyle w:val="IndexLink"/>
                <w:rtl w:val="true"/>
              </w:rPr>
              <w:t xml:space="preserve">: </w:t>
            </w:r>
            <w:r>
              <w:rPr>
                <w:rStyle w:val="IndexLink"/>
                <w:rtl w:val="true"/>
              </w:rPr>
              <w:t xml:space="preserve">منابع لاتين </w:t>
            </w:r>
            <w:r>
              <w:rPr>
                <w:rStyle w:val="IndexLink"/>
                <w:rtl w:val="true"/>
              </w:rPr>
              <w:t xml:space="preserve">: </w:t>
            </w:r>
            <w:r>
              <w:rPr>
                <w:rStyle w:val="IndexLink"/>
                <w:rtl w:val="true"/>
              </w:rPr>
              <w:t>مقالات</w:t>
            </w:r>
            <w:r>
              <w:rPr>
                <w:rStyle w:val="IndexLink"/>
                <w:rtl w:val="true"/>
              </w:rPr>
              <w:tab/>
            </w:r>
            <w:r>
              <w:rPr>
                <w:rStyle w:val="IndexLink"/>
              </w:rPr>
              <w:t>334</w:t>
            </w:r>
          </w:hyperlink>
        </w:p>
        <w:p>
          <w:pPr>
            <w:pStyle w:val="Contents3"/>
            <w:tabs>
              <w:tab w:val="clear" w:pos="8459"/>
              <w:tab w:val="right" w:pos="9026" w:leader="dot"/>
            </w:tabs>
            <w:rPr/>
          </w:pPr>
          <w:hyperlink w:anchor="__RefHeading___Toc2321820_380464308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321822_3804643083">
            <w:r>
              <w:rPr>
                <w:webHidden/>
                <w:rStyle w:val="IndexLink"/>
                <w:rtl w:val="true"/>
              </w:rPr>
              <w:t xml:space="preserve">منابع لاتين </w:t>
            </w:r>
            <w:r>
              <w:rPr>
                <w:rStyle w:val="IndexLink"/>
                <w:rtl w:val="true"/>
              </w:rPr>
              <w:t xml:space="preserve">: </w:t>
            </w:r>
            <w:r>
              <w:rPr>
                <w:rStyle w:val="IndexLink"/>
                <w:rtl w:val="true"/>
              </w:rPr>
              <w:t>مقالات</w:t>
            </w:r>
            <w:r>
              <w:rPr>
                <w:rStyle w:val="IndexLink"/>
                <w:rtl w:val="true"/>
              </w:rPr>
              <w:tab/>
            </w:r>
            <w:r>
              <w:rPr>
                <w:rStyle w:val="IndexLink"/>
              </w:rPr>
              <w:t>336</w:t>
            </w:r>
          </w:hyperlink>
        </w:p>
        <w:p>
          <w:pPr>
            <w:pStyle w:val="Contents3"/>
            <w:tabs>
              <w:tab w:val="clear" w:pos="8459"/>
              <w:tab w:val="right" w:pos="9026" w:leader="dot"/>
            </w:tabs>
            <w:rPr/>
          </w:pPr>
          <w:hyperlink w:anchor="__RefHeading___Toc2321824_3804643083">
            <w:r>
              <w:rPr>
                <w:webHidden/>
                <w:rStyle w:val="IndexLink"/>
              </w:rPr>
              <w:t>۸۹۱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The persian Expedition,</w:t>
            </w:r>
            <w:r>
              <w:rPr>
                <w:rStyle w:val="IndexLink"/>
              </w:rPr>
              <w:t>۱۹۳۴</w:t>
            </w:r>
            <w:r>
              <w:rPr>
                <w:rStyle w:val="IndexLink"/>
                <w:rtl w:val="true"/>
              </w:rPr>
              <w:tab/>
            </w:r>
            <w:r>
              <w:rPr>
                <w:rStyle w:val="IndexLink"/>
              </w:rPr>
              <w:t>336</w:t>
            </w:r>
          </w:hyperlink>
        </w:p>
        <w:p>
          <w:pPr>
            <w:pStyle w:val="Contents3"/>
            <w:tabs>
              <w:tab w:val="clear" w:pos="8459"/>
              <w:tab w:val="right" w:pos="9026" w:leader="dot"/>
            </w:tabs>
            <w:rPr/>
          </w:pPr>
          <w:hyperlink w:anchor="__RefHeading___Toc2321826_3804643083">
            <w:r>
              <w:rPr>
                <w:webHidden/>
                <w:rStyle w:val="IndexLink"/>
              </w:rPr>
              <w:t>۸۹۲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 xml:space="preserve">Rayy Research </w:t>
            </w:r>
            <w:r>
              <w:rPr>
                <w:rStyle w:val="IndexLink"/>
              </w:rPr>
              <w:t xml:space="preserve">۱۹۳۵ </w:t>
            </w:r>
            <w:r>
              <w:rPr>
                <w:rStyle w:val="IndexLink"/>
              </w:rPr>
              <w:t>, The second season begins, part I</w:t>
            </w:r>
            <w:r>
              <w:rPr>
                <w:rStyle w:val="IndexLink"/>
                <w:rtl w:val="true"/>
              </w:rPr>
              <w:tab/>
            </w:r>
            <w:r>
              <w:rPr>
                <w:rStyle w:val="IndexLink"/>
              </w:rPr>
              <w:t>336</w:t>
            </w:r>
          </w:hyperlink>
        </w:p>
        <w:p>
          <w:pPr>
            <w:pStyle w:val="Contents3"/>
            <w:tabs>
              <w:tab w:val="clear" w:pos="8459"/>
              <w:tab w:val="right" w:pos="9026" w:leader="dot"/>
            </w:tabs>
            <w:rPr/>
          </w:pPr>
          <w:hyperlink w:anchor="__RefHeading___Toc2321828_3804643083">
            <w:r>
              <w:rPr>
                <w:webHidden/>
                <w:rStyle w:val="IndexLink"/>
              </w:rPr>
              <w:t>۸۹۳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 xml:space="preserve">Rayy Research </w:t>
            </w:r>
            <w:r>
              <w:rPr>
                <w:rStyle w:val="IndexLink"/>
              </w:rPr>
              <w:t>۱۹۳۵</w:t>
            </w:r>
            <w:r>
              <w:rPr>
                <w:rStyle w:val="IndexLink"/>
              </w:rPr>
              <w:t>, Part II</w:t>
            </w:r>
            <w:r>
              <w:rPr>
                <w:rStyle w:val="IndexLink"/>
                <w:rtl w:val="true"/>
              </w:rPr>
              <w:tab/>
            </w:r>
            <w:r>
              <w:rPr>
                <w:rStyle w:val="IndexLink"/>
              </w:rPr>
              <w:t>336</w:t>
            </w:r>
          </w:hyperlink>
        </w:p>
        <w:p>
          <w:pPr>
            <w:pStyle w:val="Contents3"/>
            <w:tabs>
              <w:tab w:val="clear" w:pos="8459"/>
              <w:tab w:val="right" w:pos="9026" w:leader="dot"/>
            </w:tabs>
            <w:rPr/>
          </w:pPr>
          <w:hyperlink w:anchor="__RefHeading___Toc2321830_3804643083">
            <w:r>
              <w:rPr>
                <w:webHidden/>
                <w:rStyle w:val="IndexLink"/>
              </w:rPr>
              <w:t>۸۹۴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The Joint Expedition to Persia</w:t>
            </w:r>
            <w:r>
              <w:rPr>
                <w:rStyle w:val="IndexLink"/>
                <w:rtl w:val="true"/>
              </w:rPr>
              <w:tab/>
            </w:r>
            <w:r>
              <w:rPr>
                <w:rStyle w:val="IndexLink"/>
              </w:rPr>
              <w:t>336</w:t>
            </w:r>
          </w:hyperlink>
        </w:p>
        <w:p>
          <w:pPr>
            <w:pStyle w:val="Contents3"/>
            <w:tabs>
              <w:tab w:val="clear" w:pos="8459"/>
              <w:tab w:val="right" w:pos="9026" w:leader="dot"/>
            </w:tabs>
            <w:rPr/>
          </w:pPr>
          <w:hyperlink w:anchor="__RefHeading___Toc2321832_3804643083">
            <w:r>
              <w:rPr>
                <w:webHidden/>
                <w:rStyle w:val="IndexLink"/>
              </w:rPr>
              <w:t>۸۹۵</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Reviews Reports: Re Excavating cheshmeh Ali</w:t>
            </w:r>
            <w:r>
              <w:rPr>
                <w:rStyle w:val="IndexLink"/>
                <w:rtl w:val="true"/>
              </w:rPr>
              <w:tab/>
            </w:r>
            <w:r>
              <w:rPr>
                <w:rStyle w:val="IndexLink"/>
              </w:rPr>
              <w:t>337</w:t>
            </w:r>
          </w:hyperlink>
        </w:p>
        <w:p>
          <w:pPr>
            <w:pStyle w:val="Contents3"/>
            <w:tabs>
              <w:tab w:val="clear" w:pos="8459"/>
              <w:tab w:val="right" w:pos="9026" w:leader="dot"/>
            </w:tabs>
            <w:rPr/>
          </w:pPr>
          <w:hyperlink w:anchor="__RefHeading___Toc2321834_3804643083">
            <w:r>
              <w:rPr>
                <w:webHidden/>
                <w:rStyle w:val="IndexLink"/>
              </w:rPr>
              <w:t>۸۹۶</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Pr>
              <w:t>The per</w:t>
            </w:r>
            <w:r>
              <w:rPr>
                <w:rStyle w:val="IndexLink"/>
                <w:rtl w:val="true"/>
              </w:rPr>
              <w:tab/>
            </w:r>
            <w:r>
              <w:rPr>
                <w:rStyle w:val="IndexLink"/>
              </w:rPr>
              <w:t>338</w:t>
            </w:r>
          </w:hyperlink>
        </w:p>
        <w:p>
          <w:pPr>
            <w:pStyle w:val="Contents3"/>
            <w:tabs>
              <w:tab w:val="clear" w:pos="8459"/>
              <w:tab w:val="right" w:pos="9026" w:leader="dot"/>
            </w:tabs>
            <w:rPr/>
          </w:pPr>
          <w:hyperlink w:anchor="__RefHeading___Toc2321836_3804643083">
            <w:r>
              <w:rPr>
                <w:webHidden/>
                <w:rStyle w:val="IndexLink"/>
              </w:rPr>
              <w:t>۸۹۷</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Pr>
              <w:t>Excavations At Rayy</w:t>
            </w:r>
            <w:r>
              <w:rPr>
                <w:rStyle w:val="IndexLink"/>
                <w:rtl w:val="true"/>
              </w:rPr>
              <w:tab/>
            </w:r>
            <w:r>
              <w:rPr>
                <w:rStyle w:val="IndexLink"/>
              </w:rPr>
              <w:t>338</w:t>
            </w:r>
          </w:hyperlink>
        </w:p>
        <w:p>
          <w:pPr>
            <w:pStyle w:val="Contents2"/>
            <w:tabs>
              <w:tab w:val="clear" w:pos="8743"/>
              <w:tab w:val="right" w:pos="9026" w:leader="dot"/>
            </w:tabs>
            <w:rPr/>
          </w:pPr>
          <w:hyperlink w:anchor="__RefHeading___Toc2321838_3804643083">
            <w:r>
              <w:rPr>
                <w:webHidden/>
                <w:rStyle w:val="IndexLink"/>
                <w:rtl w:val="true"/>
              </w:rPr>
              <w:t>فهرست پديدآورندگان همراه با آثارشان</w:t>
            </w:r>
            <w:r>
              <w:rPr>
                <w:rStyle w:val="IndexLink"/>
                <w:rtl w:val="true"/>
              </w:rPr>
              <w:tab/>
            </w:r>
            <w:r>
              <w:rPr>
                <w:rStyle w:val="IndexLink"/>
              </w:rPr>
              <w:t>378</w:t>
            </w:r>
          </w:hyperlink>
        </w:p>
        <w:p>
          <w:pPr>
            <w:pStyle w:val="Contents2"/>
            <w:tabs>
              <w:tab w:val="clear" w:pos="8743"/>
              <w:tab w:val="right" w:pos="9026" w:leader="dot"/>
            </w:tabs>
            <w:rPr/>
          </w:pPr>
          <w:hyperlink w:anchor="__RefHeading___Toc2321840_3804643083">
            <w:r>
              <w:rPr>
                <w:webHidden/>
                <w:rStyle w:val="IndexLink"/>
                <w:rtl w:val="true"/>
              </w:rPr>
              <w:t>فهرست كمك پديدآورندگان</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16_32719"/>
      <w:bookmarkStart w:id="1" w:name="pg2316_32719"/>
      <w:bookmarkEnd w:id="1"/>
    </w:p>
    <w:p>
      <w:pPr>
        <w:pStyle w:val="Heading2"/>
        <w:numPr>
          <w:ilvl w:val="1"/>
          <w:numId w:val="1"/>
        </w:numPr>
        <w:rPr/>
      </w:pPr>
      <w:bookmarkStart w:id="2" w:name="pg2316_32719"/>
      <w:bookmarkStart w:id="3" w:name="__RefHeading___Toc2319986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حافظیان، ابوالفضل</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ماخذشناسی حضرت عبدالعظیم حسنی علیه 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ابوالفضل حافظیان، محمدحسین حکیم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کنگره بزرگداشت حضرت عبدالعظیم علیه السلام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718000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718000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محمدحسین،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حضرت عبدالعظیم علیه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Z8525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18460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9988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چاپ و نشر موسسه فرهنگی دارالحدیث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تاريخ بشر را هماره ستارگانِ فروزانی مشعلدار بوده اند، تا آدمی بر جهالت و تاريكی فائق آيد و بتواند وديعه خداوندىِ نهفته در درونش را بپرورَد و خويشتن را از نادانی، درنده خويی و پستی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 داران اين منظومه فروزان، پيامبران الهی و جانشينان پاك نهاد و معصوم آنان اند و در صف بعد، دست پروردگان آنها، يعنی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پای در جای پای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ری به عنوان يكی از پايگاههای كهن تشيع، مَهْد رشد و بالندگی عالمانی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 الاسلام كلينی، شيخ صدوق، ابوالفتوح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حسنی عليه السلام را می توان پايه گذار اين مَهْد و حركت علمی و فرهنگی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فرهنگی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 های ماندگار، برخی فعاليتهای پژوهشی و فرهنگی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ری انتخاب شدند كه در صدر آنان حضرت عبدالعظيم عليه السلام جای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 السلام مشعل فروزانی است كه 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نخستين گام در اجرای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اهدافی كه برگزاری اين كنگره دنبال می 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و بزرگداشت شخصيت علمی و معنوی حضرت عبدالعظيم عليه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ترويج معارف حديثی اهل بيت عليه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حديثی حضرت عبدالعظيم عليه 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 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شورای سياستگذاری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علمی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علمی با فرصت اندكی كه در اختيار داشت، برنامه های خود را در پنج حوزه ساماندهی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گردآوری آثار مربوط به حضرت عبدالعظيم و شهر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 نامه هايی از سوی نشريات، همزمان با برگزاری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علمی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ياری خداوند و مدد قدسی روح حضرت عبدالعظيم عليه السلام ، در حوزه نخست، بيش از بيست و دو جلد كتاب آماده شد كه همزمان با برگزاری كنگره، توزيع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علمی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 نامه از سوی مجلات علمی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آثار، علاوه بر نشر مكتوب، بر روی يك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برپايی كنگره در اختيار علاقه مندان قرار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فرصت اندك و حجم گسترده برنامه های علمی، وجود نقايص، امری طبيعی است كه اهل فضل و دانش آن را بر ما خواهند بخشيد و ما را از نصايح عالمانه خويش بهره 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الهی و مورد عنايت روح بزرگ و قدسی حضرت عبدالعظيم حسنی عليه السلام قرار گيرد و در گسترش و بالندگی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كسانی كه در به ثمر رسيدن اين برنامه ها سهم وافر داشتند؛ توليت محترم آستان حضرت عبدالعظيم عليه السلام و رياست محترم مؤسسه فرهنگی دارالحديث، شورای عالی سياستگذاری، مديران محترم آستان حضرت عبدالعظيم و مؤسسه فرهنگی دارالحديث و به ويژه فاضل گرانقدر جناب آقای علی اكبر زمانی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مهريزی</w:t>
      </w:r>
    </w:p>
    <w:p>
      <w:pPr>
        <w:pStyle w:val="BookText"/>
        <w:rPr/>
      </w:pPr>
      <w:r>
        <w:rPr>
          <w:rFonts w:ascii="IRNazanin" w:hAnsi="IRNazanin" w:eastAsia="IRNazanin"/>
          <w:color w:val="111111"/>
          <w:sz w:val="28"/>
          <w:sz w:val="28"/>
          <w:szCs w:val="28"/>
          <w:rtl w:val="true"/>
          <w:lang w:bidi="fa-IR"/>
        </w:rPr>
        <w:t>دبير كميته علمی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 w:name="pg2316_32725"/>
    </w:p>
    <w:p>
      <w:pPr>
        <w:pStyle w:val="Heading2"/>
        <w:numPr>
          <w:ilvl w:val="1"/>
          <w:numId w:val="1"/>
        </w:numPr>
        <w:rPr/>
      </w:pPr>
      <w:bookmarkStart w:id="8" w:name="__RefHeading___Toc2319990_380464308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مستقل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مشتمل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مستقل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مشتمل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فرامین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و پایان نامه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لاتین کتابهای مستقل و مشتمل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فهرست عناوین کتابها و مقاله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پدیدآورندگان همراه با آثارشان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کمک پدید آورندگان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316_32727"/>
      <w:bookmarkStart w:id="11" w:name="pg2316_32727"/>
      <w:bookmarkEnd w:id="11"/>
    </w:p>
    <w:p>
      <w:pPr>
        <w:pStyle w:val="Heading2"/>
        <w:numPr>
          <w:ilvl w:val="1"/>
          <w:numId w:val="1"/>
        </w:numPr>
        <w:rPr/>
      </w:pPr>
      <w:bookmarkStart w:id="12" w:name="pg2316_32727"/>
      <w:bookmarkStart w:id="13" w:name="__RefHeading___Toc2319992_3804643083"/>
      <w:bookmarkStart w:id="14" w:name="_Toc4"/>
      <w:bookmarkEnd w:id="12"/>
      <w:bookmarkEnd w:id="13"/>
      <w:r>
        <w:rPr>
          <w:rtl w:val="true"/>
        </w:rPr>
        <w:t>مقدمه مؤلفين</w:t>
      </w:r>
      <w:bookmarkEnd w:id="14"/>
    </w:p>
    <w:p>
      <w:pPr>
        <w:pStyle w:val="BookText"/>
        <w:rPr/>
      </w:pPr>
      <w:r>
        <w:rPr>
          <w:rFonts w:ascii="IRNazanin" w:hAnsi="IRNazanin" w:eastAsia="IRNazanin"/>
          <w:color w:val="111111"/>
          <w:sz w:val="28"/>
          <w:sz w:val="28"/>
          <w:szCs w:val="28"/>
          <w:rtl w:val="true"/>
          <w:lang w:bidi="fa-IR"/>
        </w:rPr>
        <w:t>كتابشناسی و مأخذشناسی كليد اصلی و راهگشای مهم در ورود به تحقيقِ موضوعات علمی در رشته های گوناگون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با تكيه بر نتايج تحقيقات انجام شده در هر رشته و احاطه بر نظرات محقّقان گذشته، می توان كار تحقيق را بر پايه های متقن استوار ساخت و يافته ها و نظرات جديد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 كه بحق عصر انفجار اطلاعات ناميده شده، بازيافت اطلاعات از منابع مربوط به موضوعات خاص، از بين انبوه كتابها و نشريات و برنامه های رايانه ای و سايتهای اينترنتی، كه روزبه روز نيز در حال افزايش است، كاری طاقت فرسا و وقت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اهميت كتابشناسيها و مأخذشناسيهای فنّی در موضوعات خاص رخ می نماياند و كسی كه در موضوعی خاص زحمت فراهم آوردن اطلاعات كتابشناسی و مأخذشناسی را از بين حجم عظيم آثار مكتوب تحمّل نمايد، كار تحقيق و پژوهش را بر ديگران هموار ساخته و هر پژوهشگری كه در آن موضوع ره می پيمايد، نيازمند استفاده از مأخذشناسی فراهم شده در آن موضوع خواهد بود و در واقع كار جست وجو و تفحّص در منابع، كه يكی از اركان اساسی تحقيق است، برای محقّق انجام شده و قادر به ادامه كار با در دست داشتن اطلاعات موردنياز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است كه در باره شهر ری و حضرت عبدالعظيم عليه السلام ، از دير باز تاكنون، تحقيقات </w:t>
      </w:r>
    </w:p>
    <w:p>
      <w:pPr>
        <w:pStyle w:val="BookText"/>
        <w:rPr/>
      </w:pPr>
      <w:r>
        <w:rPr>
          <w:rFonts w:ascii="IRNazanin" w:hAnsi="IRNazanin" w:eastAsia="IRNazanin"/>
          <w:color w:val="111111"/>
          <w:sz w:val="28"/>
          <w:sz w:val="28"/>
          <w:szCs w:val="28"/>
          <w:rtl w:val="true"/>
          <w:lang w:bidi="fa-IR"/>
        </w:rPr>
        <w:t>بسياری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عبدالعظيم عليه السلام دو تأليف حديثی داشته كه متأسفانه به ما نرسيده و شيخ صدوق كتابی در باره اخبار و احاديث آن حضرت نگاشته كه آن نيز به ما نرسيده است، گرچه مرحوم صدوق در آثار مختلف خود رواياتی از ايشان نقل نموده كه بحمداللّه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اوّلين رساله در شرح حال آن حضرت، نگاشته صاحب بن عباد باشد كه بحمداللّه تاكنون بارها به چاپ رسيده است و پس از او در كتابهای رجالی و تراجم و كتابهای حديثی بسيار، نام و ياد آن حضرت به چشم می خورد و در سده های اخير كتابهای مفصّلی همچون جنّة النعيم و مسند حضرت عبدالعظيم به شرح زندگی ايشان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شهر ری نيز در سده های پيشين ابو سعد منصور بن حسن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پس از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منتجب الدين ابن بابويه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ری نگاشته اند كه متأسفانه هيچ يك از آنها باقی نمانده است و تنها نقلهای كوتاهی از آنها در برخی مصادر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اثر درباره ری كتاب ری باستان از مرحوم دكتر حسين كريمان است كه شامل تحقيقات مفصّل و ارزنده ای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دكتر كريمان بر كتاب مذكور، مقالات و كتب متعدّد ديگری نيز در اين باب از خود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تحقيق حاضر، يك كتابشناسی مربوط به حضرت عبدالعظيم و يك كتابشناسی راجع به ری صورت گرفته و از آنها در اين تحقيق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آشنايی با حضرت عبدالعظيم عليه السلام و مصادر شرح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رضا استادی، منتشر شده در مجله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مشتمل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 باره زندگانی و شخصيت حضرت عبدالعظيم عليه السلام معرّفی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كتابشناسی موضوعی ری، دكتر اصغر قائدان و مهناز ميريان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مجموعا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در باره ری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برگزاری كنگره بزرگداشت حضرت عبدالعظيم حسنی عليه السلام نيز از ابتدای كار، طرح مأخذشناسی حضرت عبدالعظيم عليه السلام و شهر ری توسط دوست دانشمند حجة الاسلام مهريزی پيشنهاد شد و بحمداللّه پس از ماهها جست وجو در كتابخانه ها و منابع مكتوب و برنامه های رايانه ای، صدها فيش در اين باره گرد آمد كه محصول كار در قالب كتاب و برنامه رايانه ای به جامعه فرهنگی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از دوست دانشور حجة الاسلام سرخه ای، كه زحمت نگارش برنامه رايانه ای را به عهده گرفتند و در مراحل مختلف كار حامی ما بودند، تشكّر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تحقيق در دو محور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عبدالعظيم عليه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ری بوده و گستره جست وجو درباره موضوع اوّل شامل منابع مستقل، مشتمل، مقالات، اسناد و گزارشهايی است كه به جنبه های مختلف زندگی آن حضرت اعم از شرح حال، شرح خاندان و اجداد پرداخته باشد و حتّی درباره آستانه آن حضرت و اتّفاقات تاريخی رخ داده در آن مطلبی داشته باشد و در نهايت هر چه كه ارتباطی با حضرت عبدالعظيم داشته، حتی فيلم مسافر ری و نقدها و تحليلهای مربوط به آن، در اين مأخذشناسی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ری نيز جنبه های مختلف تاريخی، فرهنگی، مذهبی و اجتماعی مدّنظر قرار گرفته و به آنچه كه در منابع گوناگون راجع به ری آمده توجه شده است، اعم از بناهای تاريخی، امامزاده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دانشگاهها، حوزه های علميه، بيمارستانها، اتفاقات تاريخی، حكمرانان و دولتهای حاكم بر ری، اسناد و وقفنامه ها، سفرنامه ها، نقشه ها و</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اين مأخذشناسی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كتابها اعم از نسخه های خطی، چاپهای سنگی و سربی و چاپهای جديد و مجلاّت و نشريات و مقالات، پايان نامه ها، گزارشها، نقشه ها، دائرة المعارف ها، سفرنامه ها، يادنامه ها، اسناد و فرامين و </w:t>
      </w:r>
    </w:p>
    <w:p>
      <w:pPr>
        <w:pStyle w:val="BookText"/>
        <w:rPr/>
      </w:pPr>
      <w:r>
        <w:rPr>
          <w:rFonts w:ascii="IRNazanin" w:hAnsi="IRNazanin" w:eastAsia="IRNazanin"/>
          <w:color w:val="111111"/>
          <w:sz w:val="28"/>
          <w:sz w:val="28"/>
          <w:szCs w:val="28"/>
          <w:rtl w:val="true"/>
          <w:lang w:bidi="fa-IR"/>
        </w:rPr>
        <w:t>وقفنامه ها، كتابشناسيها، كتابهای حديثی و رجالی، تاريخی، جغرافيايی، انساب و تراجم، تذكره ها و فهارس نسخه های خطی به زبانهای گوناگون فارسی، عربی، اردو، انگليسی وفرانسه را، كه درباره حضرت عبدالعظيم عليه السلام و شهر ری مطلبی داشته اند، دربر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قصد ما در اين تحقيق، آوردن اخبار روزنامه ای مربوط به شهر ری نبوده، ولی نظر به اينكه برخی از روزنامه ها گزارشهای تفصيلی مربوط به ری آمده، اين گونه گزارشهای خصوصا از هفته نامه ری گزينش شده و در مأخذشناسی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تنظيم فيشها برای كتابهای مستقل و مشتملی كه درباره دو موضوع پيش گفته مطلبی داشته اند، فيش خاصّی با كدهای اطلاعاتی ذيل درنظر گرفته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مترجم، مصحح و كمك پديدآورندگان،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نشر،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نشر،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جلد و صفحه و قطع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كتابهای مشتمل فقط صفحات محلِّ موردبحث نشان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 اشتمال كتاب بر تصوير، جدول، سند، طرح، كتابنامه، نقشه، نمايه و نمودار،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های خطی، درباره كتابهايی كه دارای نسخه خطی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توضيحات كتابشناسی كه غالبا در كتابهای مستقل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فيش مقالات، علاوه بر توصيف مقاله به خصوصيات نشريه ای كه مقاله در آن به چاپ رسيده،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جست وجو در مجلاّت، فهرستها و نمايه های مقالات، عناوين مربوط به دو موضوع موردتحقيق استخراج و با ذكر مشخصات كامل اعم از نام مقاله، نام مؤلف و كمك پديدآورنده، عنوان نشريه، شماره نشريه، تاريخ انتشار، شماره صفحه، ويژگيهای نشريه، فيشها تنظيم شده 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كتابها و مقالاتی كه در اين مأخذشناسی معرّفی شده، از نزديك ملاحظه شده و اطلاعات لازم از آنها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اندكی كه اين كار علی رغم تلاش و </w:t>
      </w:r>
      <w:bookmarkStart w:id="15" w:name="pg2316_32731"/>
    </w:p>
    <w:p>
      <w:pPr>
        <w:pStyle w:val="BookText"/>
        <w:rPr/>
      </w:pPr>
      <w:bookmarkEnd w:id="15"/>
      <w:r>
        <w:rPr>
          <w:rFonts w:ascii="Amiri" w:hAnsi="Amiri" w:eastAsia="Amiri" w:cs="Amiri"/>
          <w:color w:val="111111"/>
          <w:sz w:val="28"/>
          <w:sz w:val="28"/>
          <w:szCs w:val="28"/>
          <w:rtl w:val="true"/>
          <w:lang w:bidi="ar-SA"/>
        </w:rPr>
        <w:t>كوشش ميسّر نشد، به نقل از مصادر اكتفا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تحقيق حاضر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مقاله، 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نتيجه كار به صورت كتاب در ضمن آثار كنگره بزرگداشت حضرت عبدالعظيم عليه السلام به چاپ می رسد و همچنين به صورت برنامه رايانه ای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اطلاعات به رايانه با نظارت نويسندگان اثر بوده و با استفاده از ليستهای متعدّد امكان جست وجو در آن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ليستها شامل موارد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ليست عناوين كتب و مقالات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 پديدآورندگان همراه با آثارشان،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ليست كمك پديد آوردگان همراه با نوع كارشان اعم از ترجمه، تصحيح، تحشيه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 ناشران،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ليست نشرياتی كه مقالاتی از آنها در اين مأخذشناسی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جست وجوی كلمه ای و تركيبی بين موارد مختلف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مأخذشناسی دارای مقدمه و دوازده فصل است و در خاتمه، سه فهرست الفبايی جداگانه برای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عناوين كتب و مقالات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مؤلفين همراه با آثارشان،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كمك مؤلفان همراه با نوع كارشان ارائه شده است؛ در اين فهرستها، به شماره مسلسلِ عناوين ارجاع شده است</w:t>
      </w:r>
      <w:r>
        <w:rPr>
          <w:rFonts w:eastAsia="IRNazanin" w:cs="IRNazanin"/>
          <w:color w:val="111111"/>
          <w:sz w:val="28"/>
          <w:szCs w:val="28"/>
          <w:rtl w:val="true"/>
          <w:lang w:bidi="fa-IR"/>
        </w:rPr>
        <w:t>.</w:t>
      </w:r>
    </w:p>
    <w:p>
      <w:pPr>
        <w:pStyle w:val="Heading2"/>
        <w:numPr>
          <w:ilvl w:val="1"/>
          <w:numId w:val="1"/>
        </w:numPr>
        <w:rPr/>
      </w:pPr>
      <w:bookmarkStart w:id="16" w:name="__RefHeading___Toc2319994_3804643083"/>
      <w:bookmarkStart w:id="17" w:name="_Toc5"/>
      <w:bookmarkEnd w:id="16"/>
      <w:r>
        <w:rPr>
          <w:rtl w:val="true"/>
        </w:rPr>
        <w:t>تقدير و تشكّر</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اثر از يادداشتهای دانشور فرزانه آقای علی اكبر زمانی نژاد سود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گزارشهای ايشان درباره كتابها و مقالات در دست انتشار در كنگره زينت بخش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حسين مؤذنی مسئول محترم كتابخانه آستانه حضرت عبدالعظيم عليه السلام فيشهای مربوط به حضرت عبدالعظيم عليه السلام و شهر ری را از برنامه رايانه ای كتابخانه آستانه دراختيار ما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راهنمايی صديق دانشمند آقای دكتر عليرضا هزار درباره كتابهای حديثی كه شامل احاديثی از حضرت عبدالعظيم عليه السلام بوده است، بهره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تهيه و تنظيم فيشها از كتابخانه های مؤسسه دارالحديث، كتابخانه آستانه حضرت عبدالعظيم عليه السلام ، كتابخانه آية اللّه مرعشی نجفی، كتابخانه تخصّصی تاريخ و كتابخانه تخصّصی حديث استفاده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خاتمه، ضمن سپاس از درگاه ايزد متعال كه در پايان رساندن اين طرح پژوهشی عظيم توفيق را رفيق راهمان ساخت، از همه عزيزانی كه در اين اثر نقشی داشتند تشكّر و قدردانی كنيم و توفيق همگان را از حقّ تعالی مسألت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اثر همچون اغلب كارهای بشری خالی از اشتباه و نقصان نيست؛ تذكّر و راهنمايی دانشيان چراغ راه كارهای آينده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خير ختام</w:t>
      </w:r>
    </w:p>
    <w:p>
      <w:pPr>
        <w:pStyle w:val="BookText"/>
        <w:rPr/>
      </w:pPr>
      <w:r>
        <w:rPr>
          <w:rFonts w:ascii="IRNazanin" w:hAnsi="IRNazanin" w:eastAsia="IRNazanin"/>
          <w:color w:val="111111"/>
          <w:sz w:val="28"/>
          <w:sz w:val="28"/>
          <w:szCs w:val="28"/>
          <w:rtl w:val="true"/>
          <w:lang w:bidi="fa-IR"/>
        </w:rPr>
        <w:t>ابوالفضل حافظيان بابلی</w:t>
      </w:r>
    </w:p>
    <w:p>
      <w:pPr>
        <w:pStyle w:val="BookText"/>
        <w:rPr/>
      </w:pPr>
      <w:r>
        <w:rPr>
          <w:rFonts w:ascii="Amiri" w:hAnsi="Amiri" w:eastAsia="Amiri" w:cs="Amiri"/>
          <w:color w:val="111111"/>
          <w:sz w:val="28"/>
          <w:sz w:val="28"/>
          <w:szCs w:val="28"/>
          <w:rtl w:val="true"/>
          <w:lang w:bidi="ar-SA"/>
        </w:rPr>
        <w:t>سيد محمدحسين حكيم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8" w:name="pg2316_32733"/>
    </w:p>
    <w:p>
      <w:pPr>
        <w:pStyle w:val="Heading2"/>
        <w:numPr>
          <w:ilvl w:val="1"/>
          <w:numId w:val="1"/>
        </w:numPr>
        <w:rPr/>
      </w:pPr>
      <w:bookmarkStart w:id="19" w:name="__RefHeading___Toc2319996_3804643083"/>
      <w:bookmarkStart w:id="20" w:name="_Toc6"/>
      <w:bookmarkEnd w:id="18"/>
      <w:bookmarkEnd w:id="19"/>
      <w:r>
        <w:rPr>
          <w:rtl w:val="true"/>
        </w:rPr>
        <w:t xml:space="preserve">فصل </w:t>
      </w:r>
      <w:r>
        <w:rPr/>
        <w:t>1</w:t>
      </w:r>
      <w:r>
        <w:rPr>
          <w:rtl w:val="true"/>
        </w:rPr>
        <w:t xml:space="preserve"> : </w:t>
      </w:r>
      <w:r>
        <w:rPr>
          <w:rtl w:val="true"/>
        </w:rPr>
        <w:t xml:space="preserve">حضرت عبدالعظيم عليه السلام </w:t>
      </w:r>
      <w:r>
        <w:rPr>
          <w:rtl w:val="true"/>
        </w:rPr>
        <w:t xml:space="preserve">: </w:t>
      </w:r>
      <w:r>
        <w:rPr>
          <w:rtl w:val="true"/>
        </w:rPr>
        <w:t>كتاب های مستقل</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319998_3804643083"/>
      <w:bookmarkStart w:id="22" w:name="_Toc7"/>
      <w:bookmarkEnd w:id="21"/>
      <w:r>
        <w:rPr>
          <w:rtl w:val="true"/>
        </w:rPr>
        <w:t>اشاره</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316_32735"/>
      <w:bookmarkStart w:id="24" w:name="pg2316_32735"/>
      <w:bookmarkEnd w:id="24"/>
    </w:p>
    <w:p>
      <w:pPr>
        <w:pStyle w:val="Heading3"/>
        <w:numPr>
          <w:ilvl w:val="2"/>
          <w:numId w:val="1"/>
        </w:numPr>
        <w:rPr/>
      </w:pPr>
      <w:bookmarkStart w:id="25" w:name="pg2316_32735"/>
      <w:bookmarkStart w:id="26" w:name="__RefHeading___Toc2320000_3804643083"/>
      <w:bookmarkStart w:id="27" w:name="_Toc8"/>
      <w:bookmarkEnd w:id="25"/>
      <w:bookmarkEnd w:id="26"/>
      <w:r>
        <w:rPr>
          <w:rtl w:val="true"/>
        </w:rPr>
        <w:t xml:space="preserve">حضرت عبدالعظيم عليه السلام </w:t>
      </w:r>
      <w:r>
        <w:rPr>
          <w:rtl w:val="true"/>
        </w:rPr>
        <w:t xml:space="preserve">: </w:t>
      </w:r>
      <w:r>
        <w:rPr>
          <w:rtl w:val="true"/>
        </w:rPr>
        <w:t>كتاب های مستقل</w:t>
      </w:r>
      <w:bookmarkEnd w:id="27"/>
    </w:p>
    <w:p>
      <w:pPr>
        <w:pStyle w:val="Heading3"/>
        <w:numPr>
          <w:ilvl w:val="2"/>
          <w:numId w:val="1"/>
        </w:numPr>
        <w:rPr/>
      </w:pPr>
      <w:bookmarkStart w:id="28" w:name="__RefHeading___Toc2320002_3804643083"/>
      <w:bookmarkStart w:id="29" w:name="_Toc9"/>
      <w:bookmarkEnd w:id="28"/>
      <w:r>
        <w:rPr/>
        <w:t>1</w:t>
      </w:r>
      <w:r>
        <w:rPr>
          <w:rtl w:val="true"/>
        </w:rPr>
        <w:t xml:space="preserve"> / </w:t>
      </w:r>
      <w:r>
        <w:rPr/>
        <w:t>1</w:t>
      </w:r>
      <w:r>
        <w:rPr>
          <w:rtl w:val="true"/>
        </w:rPr>
        <w:t xml:space="preserve"> . </w:t>
      </w:r>
      <w:r>
        <w:rPr>
          <w:rtl w:val="true"/>
        </w:rPr>
        <w:t xml:space="preserve">آستانه حضرت عبدالعظيم عليه السلام </w:t>
      </w:r>
      <w:r>
        <w:rPr>
          <w:rtl w:val="true"/>
        </w:rPr>
        <w:t>(</w:t>
      </w:r>
      <w:r>
        <w:rPr>
          <w:rtl w:val="true"/>
        </w:rPr>
        <w:t>فارسی</w:t>
      </w:r>
      <w:r>
        <w:rPr>
          <w:rtl w:val="true"/>
        </w:rPr>
        <w:t>)</w:t>
      </w:r>
      <w:bookmarkEnd w:id="2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تقی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تابان ، شهريور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رقعی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كار مرمت صندوق نفيس آستانه حضرت عبدالعظيم عليه السلام به پايان رسيد برای انجام مراسم پايانی اين جزوه منتشر شد كه معرفی مختصر برخی از آثار معماری و هنری گوناگون در آستانه حضرت عبدالعظيم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آهنی عتيقه دارای كتيبه كوفی از قرن نهم و دهم هجری ، قرآن شاه تهماسب مورخ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 . . .</w:t>
      </w:r>
    </w:p>
    <w:p>
      <w:pPr>
        <w:pStyle w:val="Heading3"/>
        <w:numPr>
          <w:ilvl w:val="2"/>
          <w:numId w:val="1"/>
        </w:numPr>
        <w:rPr/>
      </w:pPr>
      <w:bookmarkStart w:id="30" w:name="__RefHeading___Toc2320004_3804643083"/>
      <w:bookmarkStart w:id="31" w:name="_Toc10"/>
      <w:bookmarkEnd w:id="30"/>
      <w:r>
        <w:rPr/>
        <w:t>2</w:t>
      </w:r>
      <w:r>
        <w:rPr>
          <w:rtl w:val="true"/>
        </w:rPr>
        <w:t xml:space="preserve"> / </w:t>
      </w:r>
      <w:r>
        <w:rPr/>
        <w:t>2</w:t>
      </w:r>
      <w:r>
        <w:rPr>
          <w:rtl w:val="true"/>
        </w:rPr>
        <w:t xml:space="preserve"> . </w:t>
      </w:r>
      <w:r>
        <w:rPr>
          <w:rtl w:val="true"/>
        </w:rPr>
        <w:t xml:space="preserve">آستانه ری </w:t>
      </w:r>
      <w:r>
        <w:rPr>
          <w:rtl w:val="true"/>
        </w:rPr>
        <w:t xml:space="preserve">: </w:t>
      </w:r>
      <w:r>
        <w:rPr>
          <w:rtl w:val="true"/>
        </w:rPr>
        <w:t xml:space="preserve">مجموعه اسناد و فرامين </w:t>
      </w:r>
      <w:r>
        <w:rPr>
          <w:rtl w:val="true"/>
        </w:rPr>
        <w:t>(</w:t>
      </w:r>
      <w:r>
        <w:rPr>
          <w:rtl w:val="true"/>
        </w:rPr>
        <w:t>فارسی</w:t>
      </w:r>
      <w:r>
        <w:rPr>
          <w:rtl w:val="true"/>
        </w:rPr>
        <w:t>)</w:t>
      </w:r>
      <w:bookmarkEnd w:id="3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هدايتی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نشر آستانه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رحلی بزرگ ؛ تصوير ، سند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يكی از متوليان آستانه حضرت عبدالعظيم عليه السلام در سالهای پيش از انقلاب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به جهت تشريح رقبات موقوفه آستانه و تصديق امر </w:t>
      </w:r>
      <w:bookmarkStart w:id="32" w:name="pg2316_32736"/>
    </w:p>
    <w:p>
      <w:pPr>
        <w:pStyle w:val="BookText"/>
        <w:rPr/>
      </w:pPr>
      <w:bookmarkEnd w:id="32"/>
      <w:r>
        <w:rPr>
          <w:rFonts w:ascii="IRNazanin" w:hAnsi="IRNazanin" w:eastAsia="IRNazanin"/>
          <w:color w:val="111111"/>
          <w:sz w:val="28"/>
          <w:sz w:val="28"/>
          <w:szCs w:val="28"/>
          <w:rtl w:val="true"/>
          <w:lang w:bidi="fa-IR"/>
        </w:rPr>
        <w:t xml:space="preserve">توليت در خاندان خويش ، به نگارش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بدين منظور مجموعه فرمانهای سلطنتی و اسناد و وقفنامجات مربوط به آستانه مباركه را به چاپ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سند از كسان مختلفی چون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غره رجب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قديمی ترين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 عباس دوم ، شاه سليمان ، كريمخان زند ، محمد شاه ، ناصرالدين شاه ، مظفرالدين شاه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نيز در باب ری و سابقه آن از ابتدا تا زمان آغا محمد خان قاجار و مختصری پيرامون حضرت عبدالعظيم و آستانه آن حضرت ، به كتاب منضم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3" w:name="__RefHeading___Toc2320006_3804643083"/>
      <w:bookmarkStart w:id="34" w:name="_Toc11"/>
      <w:bookmarkEnd w:id="33"/>
      <w:r>
        <w:rPr/>
        <w:t>3</w:t>
      </w:r>
      <w:r>
        <w:rPr>
          <w:rtl w:val="true"/>
        </w:rPr>
        <w:t xml:space="preserve"> / </w:t>
      </w:r>
      <w:r>
        <w:rPr/>
        <w:t>3</w:t>
      </w:r>
      <w:r>
        <w:rPr>
          <w:rtl w:val="true"/>
        </w:rPr>
        <w:t xml:space="preserve"> . </w:t>
      </w:r>
      <w:r>
        <w:rPr>
          <w:rtl w:val="true"/>
        </w:rPr>
        <w:t xml:space="preserve">آستانه مقدسه ری در گذشته و حال </w:t>
      </w:r>
      <w:r>
        <w:rPr>
          <w:rtl w:val="true"/>
        </w:rPr>
        <w:t>(</w:t>
      </w:r>
      <w:r>
        <w:rPr>
          <w:rtl w:val="true"/>
        </w:rPr>
        <w:t>فارسی</w:t>
      </w:r>
      <w:r>
        <w:rPr>
          <w:rtl w:val="true"/>
        </w:rPr>
        <w:t>)</w:t>
      </w:r>
      <w:bookmarkEnd w:id="3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قائدانمنتشر نشده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دستنويس 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بدين ترتيب نظم يافته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در پهنه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امامزادگان آستان مقدس 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حضرت عبدالعظيم در پهنه 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حضرت عبدالعظيم در عصر حاضر اين كتاب ضمن منشورات كنگره بزرگداشت حضرت عبدالعظيم عليه السلام به چاپ می رسد</w:t>
      </w:r>
      <w:r>
        <w:rPr>
          <w:rFonts w:eastAsia="IRNazanin" w:cs="IRNazanin"/>
          <w:color w:val="111111"/>
          <w:sz w:val="28"/>
          <w:szCs w:val="28"/>
          <w:rtl w:val="true"/>
          <w:lang w:bidi="fa-IR"/>
        </w:rPr>
        <w:t>.</w:t>
      </w:r>
    </w:p>
    <w:p>
      <w:pPr>
        <w:pStyle w:val="Heading3"/>
        <w:numPr>
          <w:ilvl w:val="2"/>
          <w:numId w:val="1"/>
        </w:numPr>
        <w:rPr/>
      </w:pPr>
      <w:bookmarkStart w:id="35" w:name="__RefHeading___Toc2320008_3804643083"/>
      <w:bookmarkStart w:id="36" w:name="_Toc12"/>
      <w:bookmarkEnd w:id="35"/>
      <w:r>
        <w:rPr/>
        <w:t>4</w:t>
      </w:r>
      <w:r>
        <w:rPr>
          <w:rtl w:val="true"/>
        </w:rPr>
        <w:t xml:space="preserve"> / </w:t>
      </w:r>
      <w:r>
        <w:rPr/>
        <w:t>4</w:t>
      </w:r>
      <w:r>
        <w:rPr>
          <w:rtl w:val="true"/>
        </w:rPr>
        <w:t xml:space="preserve"> . </w:t>
      </w:r>
      <w:r>
        <w:rPr>
          <w:rtl w:val="true"/>
        </w:rPr>
        <w:t>الاخبار العظيمية</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مهدی شاه عبدالعظيمی شريف رازی لاريجانی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اين كتاب هيچ اطلاعی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مؤلف در كتاب ديگرش نور الآفاق ،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است </w:t>
      </w:r>
      <w:r>
        <w:rPr>
          <w:rFonts w:eastAsia="IRNazanin" w:cs="IRNazanin"/>
          <w:color w:val="111111"/>
          <w:sz w:val="28"/>
          <w:szCs w:val="28"/>
          <w:rtl w:val="true"/>
          <w:lang w:bidi="fa-IR"/>
        </w:rPr>
        <w:t xml:space="preserve">. </w:t>
      </w:r>
      <w:bookmarkStart w:id="37" w:name="pg2316_32737"/>
    </w:p>
    <w:p>
      <w:pPr>
        <w:pStyle w:val="Heading3"/>
        <w:numPr>
          <w:ilvl w:val="2"/>
          <w:numId w:val="1"/>
        </w:numPr>
        <w:rPr/>
      </w:pPr>
      <w:bookmarkStart w:id="38" w:name="__RefHeading___Toc2320010_3804643083"/>
      <w:bookmarkStart w:id="39" w:name="_Toc13"/>
      <w:bookmarkEnd w:id="37"/>
      <w:bookmarkEnd w:id="38"/>
      <w:r>
        <w:rPr/>
        <w:t>5</w:t>
      </w:r>
      <w:r>
        <w:rPr>
          <w:rtl w:val="true"/>
        </w:rPr>
        <w:t xml:space="preserve"> / </w:t>
      </w:r>
      <w:r>
        <w:rPr/>
        <w:t>5</w:t>
      </w:r>
      <w:r>
        <w:rPr>
          <w:rtl w:val="true"/>
        </w:rPr>
        <w:t xml:space="preserve"> . </w:t>
      </w:r>
      <w:r>
        <w:rPr>
          <w:rtl w:val="true"/>
        </w:rPr>
        <w:t>اينجا كربلاست</w:t>
      </w:r>
      <w:r>
        <w:rPr>
          <w:rtl w:val="true"/>
        </w:rPr>
        <w:t xml:space="preserve">!!! </w:t>
      </w:r>
      <w:r>
        <w:rPr>
          <w:rtl w:val="true"/>
        </w:rPr>
        <w:t>حرم حرم حسين عليه السلام است</w:t>
      </w:r>
      <w:r>
        <w:rPr>
          <w:rtl w:val="true"/>
        </w:rPr>
        <w:t xml:space="preserve">! : </w:t>
      </w:r>
      <w:r>
        <w:rPr>
          <w:rtl w:val="true"/>
        </w:rPr>
        <w:t>تاريخ زندگانی حضرت عبدالعظيم عليه السلام ، امامزادگان مجاور و اشخاص مدفون اطراف بقعه</w:t>
      </w:r>
      <w:r>
        <w:rPr>
          <w:rtl w:val="true"/>
        </w:rPr>
        <w:t>(</w:t>
      </w:r>
      <w:r>
        <w:rPr>
          <w:rtl w:val="true"/>
        </w:rPr>
        <w:t>فارسی</w:t>
      </w:r>
      <w:r>
        <w:rPr>
          <w:rtl w:val="true"/>
        </w:rPr>
        <w:t>)</w:t>
      </w:r>
      <w:bookmarkEnd w:id="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مؤذنی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II + 20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 رقعی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جزوه مختصر به قصد آشنايی زائران حرم حضرت عبدالعظيم عليه السلام ، با تاريخ زندگانی ايشان و بنای بقعه و امامزادگان مجاور به رشته تحرير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مطالب ذكر شده، چنين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دوران حيات، حضرت عبدالعظيم عليه السلام چند تن از ائمه را درك نمودند، جايگاه حضرت عبدالعظيم عليه السلام در مجلس امام هادی عليه السلام ، شرح حديث عرض دين، فضائل حضرت عبدالعظيم عليه السلام از زبان ائمه، گفتار علما، مخالفت حضرت عبدالعظيم عليه السلام با خليفه وقت، ورود حضرت عبدالعظيم عليه السلام به ری و وفات آن بزرگوار، تأليفات، احاديثی از قول حضرت عبدالعظيم عليه السلام ، اولاد، مشايخ و اساتيد روايتی، راويان و شاگردان، آداب زيارت و طريقه توسل به حضرت عبدالعظيم عليه السلام ، يكی از كرامات، تاريخ بنای بقعه، آثار و اشياء تاريخی گرانبهای آستانه و</w:t>
      </w:r>
      <w:r>
        <w:rPr>
          <w:rFonts w:eastAsia="IRNazanin" w:cs="IRNazanin"/>
          <w:color w:val="111111"/>
          <w:sz w:val="28"/>
          <w:szCs w:val="28"/>
          <w:rtl w:val="true"/>
          <w:lang w:bidi="fa-IR"/>
        </w:rPr>
        <w:t>... .</w:t>
      </w:r>
    </w:p>
    <w:p>
      <w:pPr>
        <w:pStyle w:val="Heading3"/>
        <w:numPr>
          <w:ilvl w:val="2"/>
          <w:numId w:val="1"/>
        </w:numPr>
        <w:rPr/>
      </w:pPr>
      <w:bookmarkStart w:id="40" w:name="__RefHeading___Toc2320012_3804643083"/>
      <w:bookmarkStart w:id="41" w:name="_Toc14"/>
      <w:bookmarkEnd w:id="40"/>
      <w:r>
        <w:rPr/>
        <w:t>6</w:t>
      </w:r>
      <w:r>
        <w:rPr>
          <w:rtl w:val="true"/>
        </w:rPr>
        <w:t xml:space="preserve"> / </w:t>
      </w:r>
      <w:r>
        <w:rPr/>
        <w:t>6</w:t>
      </w:r>
      <w:r>
        <w:rPr>
          <w:rtl w:val="true"/>
        </w:rPr>
        <w:t xml:space="preserve"> . </w:t>
      </w:r>
      <w:r>
        <w:rPr>
          <w:rtl w:val="true"/>
        </w:rPr>
        <w:t xml:space="preserve">تاريخ آستانه ری </w:t>
      </w:r>
      <w:r>
        <w:rPr>
          <w:rtl w:val="true"/>
        </w:rPr>
        <w:t>(</w:t>
      </w:r>
      <w:r>
        <w:rPr>
          <w:rtl w:val="true"/>
        </w:rPr>
        <w:t>فارسی</w:t>
      </w:r>
      <w:r>
        <w:rPr>
          <w:rtl w:val="true"/>
        </w:rPr>
        <w:t>)</w:t>
      </w:r>
      <w:bookmarkEnd w:id="4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عقيلی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قم ، سازمان چاپ و نشر مؤسسه فرهنگی دارالحديث با همكاری معاونت فرهنگی آستان مقدس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ص ، رحلی ؛ تصوير ، جدول ، سند ، كتابنامه ، نمايه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پيرامون پيشينه تاريخی ری و آستانه حضرت عبدالعظيم عليه السلام و مسايل </w:t>
      </w:r>
      <w:bookmarkStart w:id="42" w:name="pg2316_32738"/>
    </w:p>
    <w:p>
      <w:pPr>
        <w:pStyle w:val="BookText"/>
        <w:rPr/>
      </w:pPr>
      <w:bookmarkEnd w:id="42"/>
      <w:r>
        <w:rPr>
          <w:rFonts w:ascii="IRNazanin" w:hAnsi="IRNazanin" w:eastAsia="IRNazanin"/>
          <w:color w:val="111111"/>
          <w:sz w:val="28"/>
          <w:sz w:val="28"/>
          <w:szCs w:val="28"/>
          <w:rtl w:val="true"/>
          <w:lang w:bidi="fa-IR"/>
        </w:rPr>
        <w:t xml:space="preserve">مربوط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توانسته با تدوين اطلاعاتی كه از تطبيق روايات با متون تاريخی حاصل می شود ؛ در مجموع اطلاعاتی را درباره شخصيت تاريخی حضرت عبدالعظيم عليه السلام گردآوری نمايد كه به گفته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مصرحاً در هيچ يك از نصوص تاريخی و روائی نيامده و در مجموع كلياتی است كه از اوضاع اجتماعی و جوّ سياسی ديلمان و طبرستان و ری ، به هنگام مهاجرت آن حضرت به اين صفحات ، متبادر به ذهن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بقيه مطالب كتاب كه مشتمل بر تاريخچه مزار و موقوفات و متوليان آستانه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باشد ، همگی مستند به اسناد و فرامين تاريخی است كه از عصر صفويان تا امروز ، در خانواده نگارنده باقی مانده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كتاب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ضميمه به شرح زير تدوين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نهضت های فكری و سياسی در قرون اوليّه هجری، جوّ اجتماعی و مذهبی و سياسی ری در قرن سوم هجری قمری، شرح زندگانی حضرت عبدالعظيم عليه السلام ، تاريخچه مزار شريف، موقوفات آستانه مباركه، سازمان آستانه مقدسه در دورانهای مختلف تاريخی، تاريخچه خاندان توليت و متوليان شرعی و انتصابی، رويدادهای تاريخی، بست نشينی های تاريخی، افسانه ها و شايعات و رويدادهای محلی و مجموعه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اوائل قرن يازدهم تا اواسط قرن چهاردهم هجری</w:t>
      </w:r>
      <w:r>
        <w:rPr>
          <w:rFonts w:eastAsia="IRNazanin" w:cs="IRNazanin"/>
          <w:color w:val="111111"/>
          <w:sz w:val="28"/>
          <w:szCs w:val="28"/>
          <w:rtl w:val="true"/>
          <w:lang w:bidi="fa-IR"/>
        </w:rPr>
        <w:t>).</w:t>
      </w:r>
    </w:p>
    <w:p>
      <w:pPr>
        <w:pStyle w:val="Heading3"/>
        <w:numPr>
          <w:ilvl w:val="2"/>
          <w:numId w:val="1"/>
        </w:numPr>
        <w:rPr/>
      </w:pPr>
      <w:bookmarkStart w:id="43" w:name="__RefHeading___Toc2320014_3804643083"/>
      <w:bookmarkStart w:id="44" w:name="_Toc15"/>
      <w:bookmarkEnd w:id="43"/>
      <w:r>
        <w:rPr/>
        <w:t>7</w:t>
      </w:r>
      <w:r>
        <w:rPr>
          <w:rtl w:val="true"/>
        </w:rPr>
        <w:t xml:space="preserve"> / </w:t>
      </w:r>
      <w:r>
        <w:rPr/>
        <w:t>7</w:t>
      </w:r>
      <w:r>
        <w:rPr>
          <w:rtl w:val="true"/>
        </w:rPr>
        <w:t xml:space="preserve"> . </w:t>
      </w:r>
      <w:r>
        <w:rPr>
          <w:rtl w:val="true"/>
        </w:rPr>
        <w:t>تاريخ مختصر كتابخانه آستانه حضرت عبدالعظيم عليه السلام كه بمناسبت جشن افتتاحيه كتابخانه تقديم ميگردد</w:t>
      </w:r>
      <w:r>
        <w:rPr>
          <w:rtl w:val="true"/>
        </w:rPr>
        <w:t>(</w:t>
      </w:r>
      <w:r>
        <w:rPr>
          <w:rtl w:val="true"/>
        </w:rPr>
        <w:t>فارسی</w:t>
      </w:r>
      <w:r>
        <w:rPr>
          <w:rtl w:val="true"/>
        </w:rPr>
        <w:t>)</w:t>
      </w:r>
      <w:bookmarkEnd w:id="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مؤذنی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علی اكبر فتوحی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چاپخانه حيدری ،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 رقعی ؛ تصوير ، سند </w:t>
      </w:r>
      <w:r>
        <w:rPr>
          <w:rFonts w:eastAsia="IRNazanin" w:cs="IRNazanin"/>
          <w:color w:val="111111"/>
          <w:sz w:val="28"/>
          <w:szCs w:val="28"/>
          <w:rtl w:val="true"/>
          <w:lang w:bidi="fa-IR"/>
        </w:rPr>
        <w:t xml:space="preserve">. </w:t>
      </w:r>
      <w:bookmarkStart w:id="45" w:name="pg2316_32739"/>
    </w:p>
    <w:p>
      <w:pPr>
        <w:pStyle w:val="BookText"/>
        <w:rPr/>
      </w:pPr>
      <w:bookmarkEnd w:id="45"/>
      <w:r>
        <w:rPr>
          <w:rFonts w:ascii="IRNazanin" w:hAnsi="IRNazanin" w:eastAsia="IRNazanin"/>
          <w:color w:val="111111"/>
          <w:sz w:val="28"/>
          <w:sz w:val="28"/>
          <w:szCs w:val="28"/>
          <w:rtl w:val="true"/>
          <w:lang w:bidi="fa-IR"/>
        </w:rPr>
        <w:t xml:space="preserve">ساختمان جديد كتابخانه آستان حضرت عبدالعظيم عليه السلام ،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افتتاح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جزوه مختصر نيز به مناسبت جشن افتتاحيه كتابخانه با شرح سوابق خاندان توليت و تاريخچه كتابخانه آستانه مقدسه در دوران سلطنت صفويه تا زمان چاپ جزوه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كتابخانه در هنگام افتتاح حدود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اختيار داشته است </w:t>
      </w:r>
      <w:r>
        <w:rPr>
          <w:rFonts w:eastAsia="IRNazanin" w:cs="IRNazanin"/>
          <w:color w:val="111111"/>
          <w:sz w:val="28"/>
          <w:szCs w:val="28"/>
          <w:rtl w:val="true"/>
          <w:lang w:bidi="fa-IR"/>
        </w:rPr>
        <w:t>.</w:t>
      </w:r>
    </w:p>
    <w:p>
      <w:pPr>
        <w:pStyle w:val="Heading3"/>
        <w:numPr>
          <w:ilvl w:val="2"/>
          <w:numId w:val="1"/>
        </w:numPr>
        <w:rPr/>
      </w:pPr>
      <w:bookmarkStart w:id="46" w:name="__RefHeading___Toc2320016_3804643083"/>
      <w:bookmarkStart w:id="47" w:name="_Toc16"/>
      <w:bookmarkEnd w:id="46"/>
      <w:r>
        <w:rPr/>
        <w:t>8</w:t>
      </w:r>
      <w:r>
        <w:rPr>
          <w:rtl w:val="true"/>
        </w:rPr>
        <w:t xml:space="preserve"> / </w:t>
      </w:r>
      <w:r>
        <w:rPr/>
        <w:t>8</w:t>
      </w:r>
      <w:r>
        <w:rPr>
          <w:rtl w:val="true"/>
        </w:rPr>
        <w:t xml:space="preserve"> . </w:t>
      </w:r>
      <w:r>
        <w:rPr>
          <w:rtl w:val="true"/>
        </w:rPr>
        <w:t>التحفة العظيمية</w:t>
      </w:r>
      <w:bookmarkEnd w:id="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مهدی شاه عبدالعظيمی شريف رازی لاريجانی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را يكی ديگر از تأليفات خود دانسته و به آن ارجاع داده است اما هم اكنون هيچ اطلاعی در خصوص آن نداريم </w:t>
      </w:r>
      <w:r>
        <w:rPr>
          <w:rFonts w:eastAsia="IRNazanin" w:cs="IRNazanin"/>
          <w:color w:val="111111"/>
          <w:sz w:val="28"/>
          <w:szCs w:val="28"/>
          <w:rtl w:val="true"/>
          <w:lang w:bidi="fa-IR"/>
        </w:rPr>
        <w:t>.</w:t>
      </w:r>
    </w:p>
    <w:p>
      <w:pPr>
        <w:pStyle w:val="Heading3"/>
        <w:numPr>
          <w:ilvl w:val="2"/>
          <w:numId w:val="1"/>
        </w:numPr>
        <w:rPr/>
      </w:pPr>
      <w:bookmarkStart w:id="48" w:name="__RefHeading___Toc2320018_3804643083"/>
      <w:bookmarkStart w:id="49" w:name="_Toc17"/>
      <w:bookmarkEnd w:id="48"/>
      <w:r>
        <w:rPr/>
        <w:t>9</w:t>
      </w:r>
      <w:r>
        <w:rPr>
          <w:rtl w:val="true"/>
        </w:rPr>
        <w:t xml:space="preserve"> / </w:t>
      </w:r>
      <w:r>
        <w:rPr/>
        <w:t>9</w:t>
      </w:r>
      <w:r>
        <w:rPr>
          <w:rtl w:val="true"/>
        </w:rPr>
        <w:t xml:space="preserve"> . </w:t>
      </w:r>
      <w:r>
        <w:rPr>
          <w:rtl w:val="true"/>
        </w:rPr>
        <w:t xml:space="preserve">تذكرة العظيمية </w:t>
      </w:r>
      <w:r>
        <w:rPr>
          <w:rtl w:val="true"/>
        </w:rPr>
        <w:t>(</w:t>
      </w:r>
      <w:r>
        <w:rPr>
          <w:rtl w:val="true"/>
        </w:rPr>
        <w:t>فارسی</w:t>
      </w:r>
      <w:r>
        <w:rPr>
          <w:rtl w:val="true"/>
        </w:rPr>
        <w:t>)</w:t>
      </w:r>
      <w:bookmarkEnd w:id="4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عبدالرحيم نجفی كلباسی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 ، بی جا ، مطبعه برادران باقرزاده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كتابهای سودمند در شرح احوال حضرت عبدالعظيم عليه 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العظيمية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پايان يافته و گويا در همان سال نيز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با تصحيح آقای عليرضا هزار ضمن منشورات كنگره حضرت عبدالعظيم عليه السلام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شامل مقدمه و دوازده تذكره و خاتمه بدين شرح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فضائل و خصايص سادات و كليّه امامزاده ها به ذكر شصت فضيلت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تذكره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نسب و اجداد و پدر حضرت عبدالعظيم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برادر و زوجه و اولاد حضرت عبدالعظيم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فضائل آن حضرت به ذكر سه 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حديث عرض دين آن حضرت به امام هادی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هجرت حضرت عبدالعظيم به ری و بيان اقسام هجرت از ممدوح و 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احاديث آن حضرت و ذكر چهل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مدفن حضرت عبدالعظيم و 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وفات و شهادت حضرت عبدالعظيم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ثواب زيارت حضرت عبدالعظيم به ذكر چند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آداب و زيارت و معنی آن و وظيفه خدام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بانی قبر مبارك حضرت عبدالعظيم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اقوال علماء عظام در فضيلت حضرت عبدالعظيم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خاتمه كه مشتمل بر پنج تبصره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حال امام زاده حمزه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حال ساير امام زاده ها كليّةً و وظيفه عموم مردم نسبت به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حال مرحوم شيخ صدوق ابن بابويه عليه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احوال جد امجد مؤلف كتاب عالم ربانی و علامه ثانی مرحوم آية الله حاج محمد ابراهيم كلباسی اعلی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رد فتاوی و خرافات طايفه وهابی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كتابهای چاپی فارسی ، خانبابا مشار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فهرستواره كتابهای فارسی ، احمد منزوی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bookmarkStart w:id="50" w:name="pg2316_32741"/>
    </w:p>
    <w:p>
      <w:pPr>
        <w:pStyle w:val="Heading3"/>
        <w:numPr>
          <w:ilvl w:val="2"/>
          <w:numId w:val="1"/>
        </w:numPr>
        <w:rPr/>
      </w:pPr>
      <w:bookmarkStart w:id="51" w:name="__RefHeading___Toc2320020_3804643083"/>
      <w:bookmarkStart w:id="52" w:name="_Toc18"/>
      <w:bookmarkEnd w:id="50"/>
      <w:bookmarkEnd w:id="51"/>
      <w:r>
        <w:rPr/>
        <w:t>10</w:t>
      </w:r>
      <w:r>
        <w:rPr>
          <w:rtl w:val="true"/>
        </w:rPr>
        <w:t xml:space="preserve"> / </w:t>
      </w:r>
      <w:r>
        <w:rPr/>
        <w:t>10</w:t>
      </w:r>
      <w:r>
        <w:rPr>
          <w:rtl w:val="true"/>
        </w:rPr>
        <w:t xml:space="preserve"> . </w:t>
      </w:r>
      <w:r>
        <w:rPr>
          <w:rtl w:val="true"/>
        </w:rPr>
        <w:t xml:space="preserve">ترجمه اعتقادات عبدالعظيم حسنی </w:t>
      </w:r>
      <w:r>
        <w:rPr>
          <w:rtl w:val="true"/>
        </w:rPr>
        <w:t>(</w:t>
      </w:r>
      <w:r>
        <w:rPr>
          <w:rtl w:val="true"/>
        </w:rPr>
        <w:t>فارسی</w:t>
      </w:r>
      <w:r>
        <w:rPr>
          <w:rtl w:val="true"/>
        </w:rPr>
        <w:t>)</w:t>
      </w:r>
      <w:bookmarkEnd w:id="52"/>
    </w:p>
    <w:p>
      <w:pPr>
        <w:pStyle w:val="BookText"/>
        <w:rPr/>
      </w:pPr>
      <w:r>
        <w:rPr>
          <w:rFonts w:ascii="IRNazanin" w:hAnsi="IRNazanin" w:eastAsia="IRNazanin"/>
          <w:color w:val="111111"/>
          <w:sz w:val="28"/>
          <w:sz w:val="28"/>
          <w:szCs w:val="28"/>
          <w:rtl w:val="true"/>
          <w:lang w:bidi="fa-IR"/>
        </w:rPr>
        <w:t xml:space="preserve">ترجمه تحت اللفظی حديث عرض دين حضرت عبدالعظيم حسنی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سيد جليل الشأن و عظيم القدر و المنزلة عبدالعظيم بن عبدالله الحسنی المعروف به شاه عبدالعظيم المدفون به ارض ری كه به عرض جناب مقدس هادی عليه السلام رسانيد و حضرت بسيار پسنديد و آن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می دهم به درستی و راستی و يقين به قلب و زبان كه خداوند يكی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اين كتاب در كتابخانه مدرسه امام صادق عليه السلام چالوس به شماره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نگهداری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مدرسه امام صادق عليه السلام چالوس، محمود طيار مراغی، تهران، ميراث مكتوب،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53" w:name="__RefHeading___Toc2320022_3804643083"/>
      <w:bookmarkStart w:id="54" w:name="_Toc19"/>
      <w:bookmarkEnd w:id="53"/>
      <w:r>
        <w:rPr/>
        <w:t>11</w:t>
      </w:r>
      <w:r>
        <w:rPr>
          <w:rtl w:val="true"/>
        </w:rPr>
        <w:t xml:space="preserve"> / </w:t>
      </w:r>
      <w:r>
        <w:rPr/>
        <w:t>11</w:t>
      </w:r>
      <w:r>
        <w:rPr>
          <w:rtl w:val="true"/>
        </w:rPr>
        <w:t xml:space="preserve"> . </w:t>
      </w:r>
      <w:r>
        <w:rPr>
          <w:rtl w:val="true"/>
        </w:rPr>
        <w:t>جنّات النعيم فی احوال سيدنا الشريف عبدالعظيم</w:t>
      </w:r>
      <w:r>
        <w:rPr>
          <w:rtl w:val="true"/>
        </w:rPr>
        <w:t>(</w:t>
      </w:r>
      <w:r>
        <w:rPr>
          <w:rtl w:val="true"/>
        </w:rPr>
        <w:t>عربی</w:t>
      </w:r>
      <w:r>
        <w:rPr>
          <w:rtl w:val="true"/>
        </w:rPr>
        <w:t>)</w:t>
      </w:r>
      <w:bookmarkEnd w:id="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اسماعيل فدائی كزازی اراكی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در سال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ق تأليف شده و شامل مقدمه و هشت فردوس و خاتمه است بدين ترتيب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اين كه چرا امامت در نسل امام حسن عليه السلام قرار داده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اسم و رسم حضرت عبدالعظيم و آن چه صاحبان كتابهای رجالی درباره او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 شرح سند مطالب و رواياتی كه پيرامون آن حضرت در فردوس اول ياد شد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آباء گرامی آن حضرت </w:t>
      </w:r>
      <w:r>
        <w:rPr>
          <w:rFonts w:eastAsia="IRNazanin" w:cs="IRNazanin"/>
          <w:color w:val="111111"/>
          <w:sz w:val="28"/>
          <w:szCs w:val="28"/>
          <w:rtl w:val="true"/>
          <w:lang w:bidi="fa-IR"/>
        </w:rPr>
        <w:t xml:space="preserve">. </w:t>
      </w:r>
      <w:bookmarkStart w:id="55" w:name="pg2316_32742"/>
    </w:p>
    <w:p>
      <w:pPr>
        <w:pStyle w:val="BookText"/>
        <w:rPr/>
      </w:pPr>
      <w:bookmarkEnd w:id="55"/>
      <w:r>
        <w:rPr>
          <w:rFonts w:ascii="IRNazanin" w:hAnsi="IRNazanin" w:eastAsia="IRNazanin"/>
          <w:color w:val="111111"/>
          <w:sz w:val="28"/>
          <w:sz w:val="28"/>
          <w:szCs w:val="28"/>
          <w:rtl w:val="true"/>
          <w:lang w:bidi="fa-IR"/>
        </w:rPr>
        <w:t xml:space="preserve">فردوس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فضائل عامه آن حضرت كه شامل ساير امامزاده ها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فضائل عامه آن حضرت كه شامل علمای عاملين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هشت نفر از راويان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مشايخ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فردوس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منقوله از آن 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احوال اولاد امام حسن از غير زيد كه جدّ حضرت عبدالعظيم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با تصحيح آقای علی اكبر زمانی نژاد ضمن منشورات كنگره حضرت عبدالعظيم عليه السلام به چاپ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اعظم قم ، شماره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اول مجموعه ،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مسجد اعظم قم ، رضا استادی ، صص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نور علم ، ش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Heading3"/>
        <w:numPr>
          <w:ilvl w:val="2"/>
          <w:numId w:val="1"/>
        </w:numPr>
        <w:rPr/>
      </w:pPr>
      <w:bookmarkStart w:id="56" w:name="__RefHeading___Toc2320024_3804643083"/>
      <w:bookmarkStart w:id="57" w:name="_Toc20"/>
      <w:bookmarkEnd w:id="56"/>
      <w:r>
        <w:rPr/>
        <w:t>12</w:t>
      </w:r>
      <w:r>
        <w:rPr>
          <w:rtl w:val="true"/>
        </w:rPr>
        <w:t xml:space="preserve"> / </w:t>
      </w:r>
      <w:r>
        <w:rPr/>
        <w:t>12</w:t>
      </w:r>
      <w:r>
        <w:rPr>
          <w:rtl w:val="true"/>
        </w:rPr>
        <w:t xml:space="preserve"> . </w:t>
      </w:r>
      <w:r>
        <w:rPr>
          <w:rtl w:val="true"/>
        </w:rPr>
        <w:t xml:space="preserve">جنة النعيم و العيش السليم فی احوال السيد الكريم و المحدث العليم عبدالعظيم بن عبدالله الحسنی عليه السلام و التكريم </w:t>
      </w:r>
      <w:r>
        <w:rPr>
          <w:rtl w:val="true"/>
        </w:rPr>
        <w:t>(</w:t>
      </w:r>
      <w:r>
        <w:rPr>
          <w:rtl w:val="true"/>
        </w:rPr>
        <w:t>روح و ريحان</w:t>
      </w:r>
      <w:r>
        <w:rPr>
          <w:rtl w:val="true"/>
        </w:rPr>
        <w:t>) (</w:t>
      </w:r>
      <w:r>
        <w:rPr>
          <w:rtl w:val="true"/>
        </w:rPr>
        <w:t>فارسی</w:t>
      </w:r>
      <w:r>
        <w:rPr>
          <w:rtl w:val="true"/>
        </w:rPr>
        <w:t>)</w:t>
      </w:r>
      <w:bookmarkEnd w:id="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اسماعيل مازندرانی كجوری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سنگی ، تهران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ص ، رحلی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يكی از منابع مهم و ارزشمند در باب حضرت عبدالعظيم و مسائل مرتبط با آن حضرت و ری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 والعيش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با دو 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به زبان فارسی و ديگری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w:t>
      </w:r>
    </w:p>
    <w:p>
      <w:pPr>
        <w:pStyle w:val="BookText"/>
        <w:rPr/>
      </w:pPr>
      <w:r>
        <w:rPr>
          <w:rFonts w:ascii="IRNazanin" w:hAnsi="IRNazanin" w:eastAsia="IRNazanin"/>
          <w:color w:val="111111"/>
          <w:sz w:val="28"/>
          <w:sz w:val="28"/>
          <w:szCs w:val="28"/>
          <w:rtl w:val="true"/>
          <w:lang w:bidi="fa-IR"/>
        </w:rPr>
        <w:t xml:space="preserve">ريحان و خاتمه بدين شرح انجام 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با نام رضوان دارای سه 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نسل سادات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سادات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سادات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و ريحان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عدد اولاد ذكور و اناث امام حسن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و ريحان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حسن 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زيد بن حسن بن ابی طالب كه جدِّ حضرت عبدالعظيم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اجداد ديگر حضرت عبدالعظيم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كنيه و لقب و اسم مبارك حضرت عبدالعظيم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و ريحان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اولاد ذكور و اناث حضرت عبدالعظيم و حليه جليله اش خديجه دختر قاسم بن حسن امير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و ريحان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شرفياب شدن حضرت عبدالعظيم خدمت سه نفر از ائمه اثنی عشر و اختلاف اقوال و مؤيدات ثريبه در شرفيابی حضور امام حسن عسكری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ابا حماد رازی كه در رساله صاحب بن عباد نقل شده و حضرت هادی عليه السلام او را برای اخذ احكام دين به حضرت عبدالعظيم ارجاع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عرض دين حضرت عبدالعظيم با اباالحسن الثالث حضرت هادی و تشويق مردم به دانستن اين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هجرت حضرت عبدالعظيم است به شهر 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احاديثی است كه حضرت عبدالعظيم از معصومين به واسطه و بلاواسطه نقل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 مطلب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ريحان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مدفن شريف حضرت عبدالعظيم و بنای ری و مدح عجم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روح و ريحان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وفات حضرت عبدالعظيم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و ريحان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زيارت حضرت عبدالعظيم و شرح دو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زائر و زيارت و خدام قبور ائمه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و ريحان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بناء قبه حضرت عبدالعظيم و توسعه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و ريحان هفدهم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اقوال مجتهدين كه جلالت قدر حضرت عبدالعظيم ذكر فرموده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و ريحان هجدهم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حال سيد جليل امامزاده حمزه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و ريحان 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احوال امامزاده عبدالله ابيض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و ريحان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سيد شريف قاضی صابر ونكی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و ريحان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حال امامزاده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و ريحان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امامزادگانی كه به ری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نه نفر از مجتهدين و علمائی كه در اطراف حضرت عبدالعظيم مدفون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ريحان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خوابهايی كه در تعظيم روضه مباركه آن حضرت ديده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تقريظها و ماده تاريخهای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صورت املاك و اعيان موقوفه حضرت عبدالعظيم با اسامی و آن چه از منافع آنها حاصل می شود ،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با تصحيح سيد صادق حسينی اشكوری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ضمن مجموعه انتشارات كنگره حضرت عبدالعظيم حسنی عليه السلام و شهر ری منتشر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 والعيش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كتابهای چاپی فارسی ، مشار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bookmarkStart w:id="58" w:name="pg2316_32745"/>
    </w:p>
    <w:p>
      <w:pPr>
        <w:pStyle w:val="BookText"/>
        <w:rPr/>
      </w:pPr>
      <w:bookmarkEnd w:id="58"/>
      <w:r>
        <w:rPr>
          <w:rFonts w:eastAsia="IRNazanin" w:cs="IRNazanin"/>
          <w:color w:val="111111"/>
          <w:sz w:val="28"/>
          <w:szCs w:val="28"/>
          <w:lang w:bidi="fa-IR"/>
        </w:rPr>
        <w:t>1584-1585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فهرستواره كتابهای فارسی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يادداشتهای قزوينی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Heading3"/>
        <w:numPr>
          <w:ilvl w:val="2"/>
          <w:numId w:val="1"/>
        </w:numPr>
        <w:rPr/>
      </w:pPr>
      <w:bookmarkStart w:id="59" w:name="__RefHeading___Toc2320026_3804643083"/>
      <w:bookmarkStart w:id="60" w:name="_Toc21"/>
      <w:bookmarkEnd w:id="59"/>
      <w:r>
        <w:rPr/>
        <w:t>13</w:t>
      </w:r>
      <w:r>
        <w:rPr>
          <w:rtl w:val="true"/>
        </w:rPr>
        <w:t xml:space="preserve"> / </w:t>
      </w:r>
      <w:r>
        <w:rPr/>
        <w:t>13</w:t>
      </w:r>
      <w:r>
        <w:rPr>
          <w:rtl w:val="true"/>
        </w:rPr>
        <w:t xml:space="preserve"> . </w:t>
      </w:r>
      <w:r>
        <w:rPr>
          <w:rtl w:val="true"/>
        </w:rPr>
        <w:t xml:space="preserve">حضرت عبدالعظيم حسنی عليه السلام </w:t>
      </w:r>
      <w:r>
        <w:rPr>
          <w:rtl w:val="true"/>
        </w:rPr>
        <w:t xml:space="preserve">: </w:t>
      </w:r>
      <w:r>
        <w:rPr>
          <w:rtl w:val="true"/>
        </w:rPr>
        <w:t>آفتاب ری</w:t>
      </w:r>
      <w:r>
        <w:rPr>
          <w:rtl w:val="true"/>
        </w:rPr>
        <w:t>(</w:t>
      </w:r>
      <w:r>
        <w:rPr>
          <w:rtl w:val="true"/>
        </w:rPr>
        <w:t>فارسی</w:t>
      </w:r>
      <w:r>
        <w:rPr>
          <w:rtl w:val="true"/>
        </w:rPr>
        <w:t>)</w:t>
      </w:r>
      <w:bookmarkEnd w:id="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پورامينی</w:t>
      </w:r>
    </w:p>
    <w:p>
      <w:pPr>
        <w:pStyle w:val="BookText"/>
        <w:rPr/>
      </w:pPr>
      <w:r>
        <w:rPr>
          <w:rFonts w:ascii="IRNazanin" w:hAnsi="IRNazanin" w:eastAsia="IRNazanin"/>
          <w:color w:val="111111"/>
          <w:sz w:val="28"/>
          <w:sz w:val="28"/>
          <w:szCs w:val="28"/>
          <w:rtl w:val="true"/>
          <w:lang w:bidi="fa-IR"/>
        </w:rPr>
        <w:t xml:space="preserve">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فرهنگی آستان مقدس حضرت عبدالعظيم عليه السلام و نشر محبت ،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ص ، رقعی ؛ تصوير ، كتابنامه ، نقشه ،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ابعاد و زوايای مختلف زندگی گهربار حضرت عبدالعظيم حسنی عليه السلام ، موضوع و محور اين دفتر می باشد كه با مراجعه و استفاده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به ثمر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قلمی ساده و زيبا تحرير يافته و مباحث مربوط به ولادت تا وفات ، روايات ، تأليفات ، مشايخ ، ريشه های هجرت ، آستان مقدس ، زيارت و كرامات و ديگر مسائل مربوط به مربوط به آن حضرت را مورد بحث و بررسی قرار داده است </w:t>
      </w:r>
      <w:r>
        <w:rPr>
          <w:rFonts w:eastAsia="IRNazanin" w:cs="IRNazanin"/>
          <w:color w:val="111111"/>
          <w:sz w:val="28"/>
          <w:szCs w:val="28"/>
          <w:rtl w:val="true"/>
          <w:lang w:bidi="fa-IR"/>
        </w:rPr>
        <w:t>.</w:t>
      </w:r>
    </w:p>
    <w:p>
      <w:pPr>
        <w:pStyle w:val="Heading3"/>
        <w:numPr>
          <w:ilvl w:val="2"/>
          <w:numId w:val="1"/>
        </w:numPr>
        <w:rPr/>
      </w:pPr>
      <w:bookmarkStart w:id="61" w:name="__RefHeading___Toc2320028_3804643083"/>
      <w:bookmarkStart w:id="62" w:name="_Toc22"/>
      <w:bookmarkEnd w:id="61"/>
      <w:r>
        <w:rPr/>
        <w:t>14</w:t>
      </w:r>
      <w:r>
        <w:rPr>
          <w:rtl w:val="true"/>
        </w:rPr>
        <w:t xml:space="preserve"> / </w:t>
      </w:r>
      <w:r>
        <w:rPr/>
        <w:t>14</w:t>
      </w:r>
      <w:r>
        <w:rPr>
          <w:rtl w:val="true"/>
        </w:rPr>
        <w:t xml:space="preserve"> . </w:t>
      </w:r>
      <w:r>
        <w:rPr>
          <w:rtl w:val="true"/>
        </w:rPr>
        <w:t xml:space="preserve">الخصائص العظيمية </w:t>
      </w:r>
      <w:r>
        <w:rPr>
          <w:rtl w:val="true"/>
        </w:rPr>
        <w:t>(</w:t>
      </w:r>
      <w:r>
        <w:rPr>
          <w:rtl w:val="true"/>
        </w:rPr>
        <w:t>فارسی</w:t>
      </w:r>
      <w:r>
        <w:rPr>
          <w:rtl w:val="true"/>
        </w:rPr>
        <w:t>)</w:t>
      </w:r>
      <w:bookmarkEnd w:id="6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مهدی شاه عبدالعظيمی شريف رازی لاريجانی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شيخ بهاء الدين معين العلماء ، به سعی و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شيخ علی خازن التولية چاپ سنگی ، تهران ، كارخانه آقا ميرزا علی اصغر باسمه چی ، رجب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گلپايگانی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 ، در</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جيبی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مختصری از شرح احوال و آثار حضرت عبدالعظيم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كه از آنها ياد شده بدين قرارند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ثواب زيارت آن حضرت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bookmarkStart w:id="63" w:name="pg2316_32746"/>
    </w:p>
    <w:p>
      <w:pPr>
        <w:pStyle w:val="BookText"/>
        <w:rPr/>
      </w:pPr>
      <w:bookmarkEnd w:id="63"/>
      <w:r>
        <w:rPr>
          <w:rFonts w:ascii="IRNazanin" w:hAnsi="IRNazanin" w:eastAsia="IRNazanin"/>
          <w:color w:val="111111"/>
          <w:sz w:val="28"/>
          <w:sz w:val="28"/>
          <w:szCs w:val="28"/>
          <w:rtl w:val="true"/>
          <w:lang w:bidi="fa-IR"/>
        </w:rPr>
        <w:t xml:space="preserve">در فضيلت ، 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اعلام در جلالت قدر آن حضرت والامقام ، و زيارتنامه آن حضرت ، پنج حديث به نقل از ايشان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متن كتاب دو ضميمه نيز به آن ملحق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قوانين آستانه مباركه حضرت عبدالعظيم عليه السلام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ذكر شده و سپس موقوفات مسجد جامع و حرم مشخص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خط سياق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ضميمه دوم صورت وقفنامه آقا ميرزا مطيع خان مستشار الملك وزير كل اداره مركزی بروجرد بر آستانه حضرت معصومه سلام الله عليها است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كتابهای چاپی فارسی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المسلسلات فی الاجازات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Heading3"/>
        <w:numPr>
          <w:ilvl w:val="2"/>
          <w:numId w:val="1"/>
        </w:numPr>
        <w:rPr/>
      </w:pPr>
      <w:bookmarkStart w:id="64" w:name="__RefHeading___Toc2320030_3804643083"/>
      <w:bookmarkStart w:id="65" w:name="_Toc23"/>
      <w:bookmarkEnd w:id="64"/>
      <w:r>
        <w:rPr/>
        <w:t>15</w:t>
      </w:r>
      <w:r>
        <w:rPr>
          <w:rtl w:val="true"/>
        </w:rPr>
        <w:t xml:space="preserve"> / </w:t>
      </w:r>
      <w:r>
        <w:rPr/>
        <w:t>15</w:t>
      </w:r>
      <w:r>
        <w:rPr>
          <w:rtl w:val="true"/>
        </w:rPr>
        <w:t xml:space="preserve"> . </w:t>
      </w:r>
      <w:r>
        <w:rPr>
          <w:rtl w:val="true"/>
        </w:rPr>
        <w:t>در وصف حضرت عبدالعظيم حسنی عليه السلام و بی بی شهربانو عليهاالسلام</w:t>
      </w:r>
      <w:r>
        <w:rPr>
          <w:rtl w:val="true"/>
        </w:rPr>
        <w:t>(</w:t>
      </w:r>
      <w:r>
        <w:rPr>
          <w:rtl w:val="true"/>
        </w:rPr>
        <w:t>فارسی</w:t>
      </w:r>
      <w:r>
        <w:rPr>
          <w:rtl w:val="true"/>
        </w:rPr>
        <w:t>)</w:t>
      </w:r>
      <w:bookmarkEnd w:id="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تهرانی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كتابفروشی اسلاميه ، پس از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در مدح حضرت عبدالعظيم حسنی و بی بی شهربانو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نيز مقدمه ای در نام و نسب و چگونگی اسارت و درگذشت بی بی شهربانو آمده است كه برخی از مطالب آن اصالت تاريخی ندارد </w:t>
      </w:r>
      <w:r>
        <w:rPr>
          <w:rFonts w:eastAsia="IRNazanin" w:cs="IRNazanin"/>
          <w:color w:val="111111"/>
          <w:sz w:val="28"/>
          <w:szCs w:val="28"/>
          <w:rtl w:val="true"/>
          <w:lang w:bidi="fa-IR"/>
        </w:rPr>
        <w:t>.</w:t>
      </w:r>
    </w:p>
    <w:p>
      <w:pPr>
        <w:pStyle w:val="Heading3"/>
        <w:numPr>
          <w:ilvl w:val="2"/>
          <w:numId w:val="1"/>
        </w:numPr>
        <w:rPr/>
      </w:pPr>
      <w:bookmarkStart w:id="66" w:name="__RefHeading___Toc2320032_3804643083"/>
      <w:bookmarkStart w:id="67" w:name="_Toc24"/>
      <w:bookmarkEnd w:id="66"/>
      <w:r>
        <w:rPr/>
        <w:t>16</w:t>
      </w:r>
      <w:r>
        <w:rPr>
          <w:rtl w:val="true"/>
        </w:rPr>
        <w:t xml:space="preserve"> / </w:t>
      </w:r>
      <w:r>
        <w:rPr/>
        <w:t>16</w:t>
      </w:r>
      <w:r>
        <w:rPr>
          <w:rtl w:val="true"/>
        </w:rPr>
        <w:t xml:space="preserve"> . </w:t>
      </w:r>
      <w:r>
        <w:rPr>
          <w:rtl w:val="true"/>
        </w:rPr>
        <w:t>دفتر ثبت كتابخانه آستانه حضرت عبدالعظيم</w:t>
      </w:r>
      <w:r>
        <w:rPr>
          <w:rtl w:val="true"/>
        </w:rPr>
        <w:t>(</w:t>
      </w:r>
      <w:r>
        <w:rPr>
          <w:rtl w:val="true"/>
        </w:rPr>
        <w:t>فارسی</w:t>
      </w:r>
      <w:r>
        <w:rPr>
          <w:rtl w:val="true"/>
        </w:rPr>
        <w:t>)</w:t>
      </w:r>
      <w:bookmarkEnd w:id="6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رضا مؤذنی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بزرگی است كه در آن نام كتابها به همراه برخی از مشخصات آنها به ترتيب زمان ورود به كتابخانه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دفتر از تاريخ </w:t>
      </w:r>
      <w:r>
        <w:rPr>
          <w:rFonts w:eastAsia="IRNazanin" w:cs="IRNazanin"/>
          <w:color w:val="111111"/>
          <w:sz w:val="28"/>
          <w:szCs w:val="28"/>
          <w:lang w:bidi="fa-IR"/>
        </w:rPr>
        <w:t>24/8/1324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نشريه چاپی و خطی به ثبت رسيده و علاوه بر نام كتاب و مؤلف ، به موضوع ، ناشر ، تاريخ طبع ، تعداد صفحات ، </w:t>
      </w:r>
      <w:bookmarkStart w:id="68" w:name="pg2316_32747"/>
    </w:p>
    <w:p>
      <w:pPr>
        <w:pStyle w:val="BookText"/>
        <w:rPr/>
      </w:pPr>
      <w:bookmarkEnd w:id="68"/>
      <w:r>
        <w:rPr>
          <w:rFonts w:ascii="IRNazanin" w:hAnsi="IRNazanin" w:eastAsia="IRNazanin"/>
          <w:color w:val="111111"/>
          <w:sz w:val="28"/>
          <w:sz w:val="28"/>
          <w:szCs w:val="28"/>
          <w:rtl w:val="true"/>
          <w:lang w:bidi="fa-IR"/>
        </w:rPr>
        <w:t xml:space="preserve">تعداد تصاوير ، محل تهيه و قيمت خريد كتاب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 تاريخ </w:t>
      </w:r>
      <w:r>
        <w:rPr>
          <w:rFonts w:eastAsia="IRNazanin" w:cs="IRNazanin"/>
          <w:color w:val="111111"/>
          <w:sz w:val="28"/>
          <w:szCs w:val="28"/>
          <w:lang w:bidi="fa-IR"/>
        </w:rPr>
        <w:t>5/2/1380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شماره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به ثبت حسين مؤذنی مدير فعلی كتابخانه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آستانه حضرت عبدالعظيم ، شماره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مؤلف ، از </w:t>
      </w:r>
      <w:r>
        <w:rPr>
          <w:rFonts w:eastAsia="IRNazanin" w:cs="IRNazanin"/>
          <w:color w:val="111111"/>
          <w:sz w:val="28"/>
          <w:szCs w:val="28"/>
          <w:lang w:bidi="fa-IR"/>
        </w:rPr>
        <w:t>24/8/1324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تمام صفحات دارای جداول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آستانه حضرت عبدالعظيم حسنی ، ابوالفضل حافظيان ، در شرف نشر </w:t>
      </w:r>
      <w:r>
        <w:rPr>
          <w:rFonts w:eastAsia="IRNazanin" w:cs="IRNazanin"/>
          <w:color w:val="111111"/>
          <w:sz w:val="28"/>
          <w:szCs w:val="28"/>
          <w:rtl w:val="true"/>
          <w:lang w:bidi="fa-IR"/>
        </w:rPr>
        <w:t>.</w:t>
      </w:r>
    </w:p>
    <w:p>
      <w:pPr>
        <w:pStyle w:val="Heading3"/>
        <w:numPr>
          <w:ilvl w:val="2"/>
          <w:numId w:val="1"/>
        </w:numPr>
        <w:rPr/>
      </w:pPr>
      <w:bookmarkStart w:id="69" w:name="__RefHeading___Toc2320034_3804643083"/>
      <w:bookmarkStart w:id="70" w:name="_Toc25"/>
      <w:bookmarkEnd w:id="69"/>
      <w:r>
        <w:rPr/>
        <w:t>17</w:t>
      </w:r>
      <w:r>
        <w:rPr>
          <w:rtl w:val="true"/>
        </w:rPr>
        <w:t xml:space="preserve"> / </w:t>
      </w:r>
      <w:r>
        <w:rPr/>
        <w:t>17</w:t>
      </w:r>
      <w:r>
        <w:rPr>
          <w:rtl w:val="true"/>
        </w:rPr>
        <w:t xml:space="preserve"> . </w:t>
      </w:r>
      <w:r>
        <w:rPr>
          <w:rtl w:val="true"/>
        </w:rPr>
        <w:t xml:space="preserve">رسالة فی فضل عبدالعظيم عليه السلام </w:t>
      </w:r>
      <w:r>
        <w:rPr>
          <w:rtl w:val="true"/>
        </w:rPr>
        <w:t>(</w:t>
      </w:r>
      <w:r>
        <w:rPr>
          <w:rtl w:val="true"/>
        </w:rPr>
        <w:t>عربی</w:t>
      </w:r>
      <w:r>
        <w:rPr>
          <w:rtl w:val="true"/>
        </w:rPr>
        <w:t>)</w:t>
      </w:r>
      <w:bookmarkEnd w:id="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صاحب اسماعيل بن عباد ديلمی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دانشمند آل 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كوتاه پيرامون نسب ، زندگانی ، فضل زيارت ، وصف علم و برخی از روايات حضرت عبدالعظيم عليه السلام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در عين اختصار ، بسيار مهم و پرفايده و شامل برخی مطالب است كه منحصراً در آن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قديمی ترين نوشته ای است كه به صورت مستقل در باب آن حضرت تدوين شده و امروزه در اختيار ما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جهت اختصارش در منابع متعددی در ضمن ديگر كتابها به چاپ رسيده است كه برخی از آنها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المخطوطات ، محمد حسن آل يس ، المجموعة الرابعة ،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 شيخ حسين نوری طبرسی ، قم ، تصحيح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لإحياء التراث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الحسنی حياته و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عبدالعظيم عليه السلام ، عزيز الله عطاردی ، سوم ، تهران ، انتشارات عطارد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 ش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روی چاپ نخست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الجواد ابی جعفر محمد بن علی الرضا عليهم السلام ، عزيز الله عطاردی ، اول ، قم ، المؤتمر العالمی الثانی للامام الرضا عليه السلام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أهل البيت و تاريخها ، محمدحسين حسينی جلالی ، سوم ، بيروت ، مؤسسة الاعلمی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 صص</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مجموعه انتشارات كنگره حضرت عبدالعظيم عليه السلام و شهر ری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رساله صاحب بن عباد زياد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مستدرك الوسائل در كتاب خود اين رساله را از روی نسخه ای مورخ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ق به خط برخی افراد از خاندان آل بابويه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مشخص نيست كه آن نسخه چه سرنوشتی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زمان چند بار از روی اين نسخه ، استنساخ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 مرحوم نوری و نسخه شيخ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نسخه های موجود نيز با واسطه يا بلا واسطه از آن نسخه اصل گرفته شده اند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محدث نوری كه سرنوشت آن مشخص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شيخ آقا بزرگ تهرانی ، استنساخ شده از روی نسخه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محمد حسن آل ياسين ، مورخ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ق ، استنساخ شده از همان نسخه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عكسی مركز احياء ميراث اسلامی به شماره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حسن بن سيد عبدالهادی بن سيد موسی بن سيد حسن بن سيد علی بن سيد شكر بن سيد مسعود موسوی خرسان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نسخه در يكی از كتابخانه های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نگهداری می شود </w:t>
      </w:r>
      <w:r>
        <w:rPr>
          <w:rFonts w:eastAsia="IRNazanin" w:cs="IRNazanin"/>
          <w:color w:val="111111"/>
          <w:sz w:val="28"/>
          <w:szCs w:val="28"/>
          <w:rtl w:val="true"/>
          <w:lang w:bidi="fa-IR"/>
        </w:rPr>
        <w:t xml:space="preserve">. </w:t>
      </w:r>
      <w:bookmarkStart w:id="71" w:name="pg2316_32749"/>
    </w:p>
    <w:p>
      <w:pPr>
        <w:pStyle w:val="BookText"/>
        <w:rPr/>
      </w:pPr>
      <w:bookmarkEnd w:id="7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كتابخانه آيت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شماره </w:t>
      </w:r>
      <w:r>
        <w:rPr>
          <w:rFonts w:eastAsia="IRNazanin" w:cs="IRNazanin"/>
          <w:color w:val="111111"/>
          <w:sz w:val="28"/>
          <w:szCs w:val="28"/>
          <w:lang w:bidi="fa-IR"/>
        </w:rPr>
        <w:t>12806</w:t>
      </w:r>
      <w:r>
        <w:rPr>
          <w:rFonts w:ascii="IRNazanin" w:hAnsi="IRNazanin" w:eastAsia="IRNazanin"/>
          <w:color w:val="111111"/>
          <w:sz w:val="28"/>
          <w:sz w:val="28"/>
          <w:szCs w:val="28"/>
          <w:rtl w:val="true"/>
          <w:lang w:bidi="fa-IR"/>
        </w:rPr>
        <w:t>، رساله پنجم مجموعه، به خط صدر الاسلام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Heading3"/>
        <w:numPr>
          <w:ilvl w:val="2"/>
          <w:numId w:val="1"/>
        </w:numPr>
        <w:rPr/>
      </w:pPr>
      <w:bookmarkStart w:id="72" w:name="__RefHeading___Toc2320036_3804643083"/>
      <w:bookmarkStart w:id="73" w:name="_Toc26"/>
      <w:bookmarkEnd w:id="72"/>
      <w:r>
        <w:rPr/>
        <w:t>18</w:t>
      </w:r>
      <w:r>
        <w:rPr>
          <w:rtl w:val="true"/>
        </w:rPr>
        <w:t xml:space="preserve"> / </w:t>
      </w:r>
      <w:r>
        <w:rPr/>
        <w:t>18</w:t>
      </w:r>
      <w:r>
        <w:rPr>
          <w:rtl w:val="true"/>
        </w:rPr>
        <w:t xml:space="preserve"> . </w:t>
      </w:r>
      <w:r>
        <w:rPr>
          <w:rtl w:val="true"/>
        </w:rPr>
        <w:t>ری شهری به قدمت تاريخ بر آستان حضرت عبدالعظيم</w:t>
      </w:r>
      <w:r>
        <w:rPr>
          <w:rtl w:val="true"/>
        </w:rPr>
        <w:t>(</w:t>
      </w:r>
      <w:r>
        <w:rPr>
          <w:rtl w:val="true"/>
        </w:rPr>
        <w:t>فارسی</w:t>
      </w:r>
      <w:r>
        <w:rPr>
          <w:rtl w:val="true"/>
        </w:rPr>
        <w:t>)</w:t>
      </w:r>
      <w:bookmarkEnd w:id="73"/>
    </w:p>
    <w:p>
      <w:pPr>
        <w:pStyle w:val="BookText"/>
        <w:rPr/>
      </w:pPr>
      <w:r>
        <w:rPr>
          <w:rFonts w:ascii="IRNazanin" w:hAnsi="IRNazanin" w:eastAsia="IRNazanin"/>
          <w:color w:val="111111"/>
          <w:sz w:val="28"/>
          <w:sz w:val="28"/>
          <w:szCs w:val="28"/>
          <w:rtl w:val="true"/>
          <w:lang w:bidi="fa-IR"/>
        </w:rPr>
        <w:t xml:space="preserve">سربی ، تهران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3"/>
        <w:numPr>
          <w:ilvl w:val="2"/>
          <w:numId w:val="1"/>
        </w:numPr>
        <w:rPr/>
      </w:pPr>
      <w:bookmarkStart w:id="74" w:name="__RefHeading___Toc2320038_3804643083"/>
      <w:bookmarkStart w:id="75" w:name="_Toc27"/>
      <w:bookmarkEnd w:id="74"/>
      <w:r>
        <w:rPr/>
        <w:t>19</w:t>
      </w:r>
      <w:r>
        <w:rPr>
          <w:rtl w:val="true"/>
        </w:rPr>
        <w:t xml:space="preserve"> / </w:t>
      </w:r>
      <w:r>
        <w:rPr/>
        <w:t>19</w:t>
      </w:r>
      <w:r>
        <w:rPr>
          <w:rtl w:val="true"/>
        </w:rPr>
        <w:t xml:space="preserve"> . </w:t>
      </w:r>
      <w:r>
        <w:rPr>
          <w:rtl w:val="true"/>
        </w:rPr>
        <w:t xml:space="preserve">زندگانی حضرت عبدالعظيم عليه السلام </w:t>
      </w:r>
      <w:r>
        <w:rPr>
          <w:rtl w:val="true"/>
        </w:rPr>
        <w:t>(</w:t>
      </w:r>
      <w:r>
        <w:rPr>
          <w:rtl w:val="true"/>
        </w:rPr>
        <w:t>فارسی</w:t>
      </w:r>
      <w:r>
        <w:rPr>
          <w:rtl w:val="true"/>
        </w:rPr>
        <w:t>)</w:t>
      </w:r>
      <w:bookmarkEnd w:id="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اردستانیدوم ، تهران ، انتشارات حافظ نوين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زندگانی و شخصيت حضرت عبدالعظيم حسنی عليه السلام از جهات مختلف بررسی ، و برای آشنايی زائرين آن بزرگوار به زبانی ساده تحرير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كتاب از اين قرار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زندگی و وفات حضرت عبدالعظيم عليه السلام ، علت عظمت و شخصيت حضرت عبدالعظيم عليه السلام ، ايمان و مقام علمی او از نظر امامان عليهم السلام ، چرا از مدينه به شهر ری هجرت كرد؟ ، عبدالعظيم عليه السلام و احاديث امام رضا عليه السلام ، احاديث عبدالعظيم حسنی عليه السلام از امام جواد ، روايات عبدالعظيم عليه السلام از امام هادی عليه السلام ، فضيلت و فلسفه زيارت حضرت عبدالعظيم عليه السلام ، آداب زيارت حضرت عبدالعظيم عليه السلام ، بركت و كرامت برای ادای حاجت ، امام زاده های معروف شهر ری ، مقابر علماء و مزارهای معروف شهر ری </w:t>
      </w:r>
      <w:r>
        <w:rPr>
          <w:rFonts w:eastAsia="IRNazanin" w:cs="IRNazanin"/>
          <w:color w:val="111111"/>
          <w:sz w:val="28"/>
          <w:szCs w:val="28"/>
          <w:rtl w:val="true"/>
          <w:lang w:bidi="fa-IR"/>
        </w:rPr>
        <w:t xml:space="preserve">. </w:t>
      </w:r>
      <w:bookmarkStart w:id="76" w:name="pg2316_32750"/>
    </w:p>
    <w:p>
      <w:pPr>
        <w:pStyle w:val="Heading3"/>
        <w:numPr>
          <w:ilvl w:val="2"/>
          <w:numId w:val="1"/>
        </w:numPr>
        <w:rPr/>
      </w:pPr>
      <w:bookmarkStart w:id="77" w:name="__RefHeading___Toc2320040_3804643083"/>
      <w:bookmarkStart w:id="78" w:name="_Toc28"/>
      <w:bookmarkEnd w:id="76"/>
      <w:bookmarkEnd w:id="77"/>
      <w:r>
        <w:rPr/>
        <w:t>20</w:t>
      </w:r>
      <w:r>
        <w:rPr>
          <w:rtl w:val="true"/>
        </w:rPr>
        <w:t xml:space="preserve"> / </w:t>
      </w:r>
      <w:r>
        <w:rPr/>
        <w:t>20</w:t>
      </w:r>
      <w:r>
        <w:rPr>
          <w:rtl w:val="true"/>
        </w:rPr>
        <w:t xml:space="preserve"> . </w:t>
      </w:r>
      <w:r>
        <w:rPr>
          <w:rtl w:val="true"/>
        </w:rPr>
        <w:t>زندگانی حضرت عبدالعظيم بن عبدالله الحسنی عليه السلام و شخصيت دو امامزاده مجاور آن</w:t>
      </w:r>
      <w:r>
        <w:rPr>
          <w:rtl w:val="true"/>
        </w:rPr>
        <w:t>(</w:t>
      </w:r>
      <w:r>
        <w:rPr>
          <w:rtl w:val="true"/>
        </w:rPr>
        <w:t>فارسی</w:t>
      </w:r>
      <w:r>
        <w:rPr>
          <w:rtl w:val="true"/>
        </w:rPr>
        <w:t>)</w:t>
      </w:r>
      <w:bookmarkEnd w:id="7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رازی</w:t>
      </w:r>
    </w:p>
    <w:p>
      <w:pPr>
        <w:pStyle w:val="BookText"/>
        <w:rPr/>
      </w:pPr>
      <w:r>
        <w:rPr>
          <w:rFonts w:ascii="IRNazanin" w:hAnsi="IRNazanin" w:eastAsia="IRNazanin"/>
          <w:color w:val="111111"/>
          <w:sz w:val="28"/>
          <w:sz w:val="28"/>
          <w:szCs w:val="28"/>
          <w:rtl w:val="true"/>
          <w:lang w:bidi="fa-IR"/>
        </w:rPr>
        <w:t xml:space="preserve">تقريظ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شهاب الدين مرعشی 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كتابفروشی محمد علی علمی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ص ، رقعی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شامل ديباچه و دو باب 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چهار فصل و باب دوم هشت فصل و خاتمه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سعی كرده تا شرحی جامع از احوالات اين امامزاده را در كتاب برای عموم فراهم آورد كه برخی از عناوين مطرح شده در كتاب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آن حضرت ، هويت عبدالعظيم حسنی و شخصيت أو ، روش آن حضرت در مدينه و عراق قبل از مهاجرتش به ايران ، هجرت عبدالعظيم حسنی از عراق به ايران ، مقام علم و دانش آن حضرت ، ادراكش سه تن از حضرات امامان را ، احوال و كرامات حضرت در ری ، شرح احاديث عبدالعظيم حسنی كه از امام ها روايت كرده است ، در وفات آن حضرت و سبب آن ، مدفن ايشان ، زيارت آن حضرت ، اصحاب و حواری ، بناء و سازمان آستانه مقدسه ، در مزارهای مجاور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كتاب در سال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ق بوده است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320042_3804643083"/>
      <w:bookmarkStart w:id="80" w:name="_Toc29"/>
      <w:bookmarkEnd w:id="79"/>
      <w:r>
        <w:rPr/>
        <w:t>21</w:t>
      </w:r>
      <w:r>
        <w:rPr>
          <w:rtl w:val="true"/>
        </w:rPr>
        <w:t xml:space="preserve"> / </w:t>
      </w:r>
      <w:r>
        <w:rPr/>
        <w:t>21</w:t>
      </w:r>
      <w:r>
        <w:rPr>
          <w:rtl w:val="true"/>
        </w:rPr>
        <w:t xml:space="preserve"> . </w:t>
      </w:r>
      <w:r>
        <w:rPr>
          <w:rtl w:val="true"/>
        </w:rPr>
        <w:t>زيارت حضرت عبدالعظيم الحسنی و امامزادگان مجاور عليهم السلام بانضمام زيارت امين الله و وارث</w:t>
      </w:r>
      <w:bookmarkEnd w:id="8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چاپخانه آستان مقدس حضرت عبدالعظيم عليه السلام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 xml:space="preserve">. </w:t>
      </w:r>
      <w:bookmarkStart w:id="81" w:name="pg2316_32751"/>
    </w:p>
    <w:p>
      <w:pPr>
        <w:pStyle w:val="Heading3"/>
        <w:numPr>
          <w:ilvl w:val="2"/>
          <w:numId w:val="1"/>
        </w:numPr>
        <w:rPr/>
      </w:pPr>
      <w:bookmarkStart w:id="82" w:name="__RefHeading___Toc2320044_3804643083"/>
      <w:bookmarkStart w:id="83" w:name="_Toc30"/>
      <w:bookmarkEnd w:id="81"/>
      <w:bookmarkEnd w:id="82"/>
      <w:r>
        <w:rPr/>
        <w:t>22</w:t>
      </w:r>
      <w:r>
        <w:rPr>
          <w:rtl w:val="true"/>
        </w:rPr>
        <w:t xml:space="preserve"> / </w:t>
      </w:r>
      <w:r>
        <w:rPr/>
        <w:t>22</w:t>
      </w:r>
      <w:r>
        <w:rPr>
          <w:rtl w:val="true"/>
        </w:rPr>
        <w:t xml:space="preserve"> . </w:t>
      </w:r>
      <w:r>
        <w:rPr>
          <w:rtl w:val="true"/>
        </w:rPr>
        <w:t>زيارت حضرت عبدالعظيم عليه السلام ، زيارت امامزاده حمزه ، زيارت امامزاده طاهر</w:t>
      </w:r>
      <w:bookmarkEnd w:id="83"/>
    </w:p>
    <w:p>
      <w:pPr>
        <w:pStyle w:val="BookText"/>
        <w:rPr/>
      </w:pPr>
      <w:r>
        <w:rPr>
          <w:rFonts w:ascii="IRNazanin" w:hAnsi="IRNazanin" w:eastAsia="IRNazanin"/>
          <w:color w:val="111111"/>
          <w:sz w:val="28"/>
          <w:sz w:val="28"/>
          <w:szCs w:val="28"/>
          <w:rtl w:val="true"/>
          <w:lang w:bidi="fa-IR"/>
        </w:rPr>
        <w:t xml:space="preserve">اول ، تهران ، شريعت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Heading3"/>
        <w:numPr>
          <w:ilvl w:val="2"/>
          <w:numId w:val="1"/>
        </w:numPr>
        <w:rPr/>
      </w:pPr>
      <w:bookmarkStart w:id="84" w:name="__RefHeading___Toc2320046_3804643083"/>
      <w:bookmarkStart w:id="85" w:name="_Toc31"/>
      <w:bookmarkEnd w:id="84"/>
      <w:r>
        <w:rPr/>
        <w:t>23</w:t>
      </w:r>
      <w:r>
        <w:rPr>
          <w:rtl w:val="true"/>
        </w:rPr>
        <w:t xml:space="preserve"> / </w:t>
      </w:r>
      <w:r>
        <w:rPr/>
        <w:t>23</w:t>
      </w:r>
      <w:r>
        <w:rPr>
          <w:rtl w:val="true"/>
        </w:rPr>
        <w:t xml:space="preserve"> . </w:t>
      </w:r>
      <w:r>
        <w:rPr>
          <w:rtl w:val="true"/>
        </w:rPr>
        <w:t>زيارت حضرت عبدالعظيم ، امامزاده حمزه ، امامزاده طاهر ، دعای معراج با ترجمه فارسی</w:t>
      </w:r>
      <w:bookmarkEnd w:id="85"/>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p>
    <w:p>
      <w:pPr>
        <w:pStyle w:val="BookText"/>
        <w:rPr/>
      </w:pPr>
      <w:r>
        <w:rPr>
          <w:rFonts w:ascii="IRNazanin" w:hAnsi="IRNazanin" w:eastAsia="IRNazanin"/>
          <w:color w:val="111111"/>
          <w:sz w:val="28"/>
          <w:sz w:val="28"/>
          <w:szCs w:val="28"/>
          <w:rtl w:val="true"/>
          <w:lang w:bidi="fa-IR"/>
        </w:rPr>
        <w:t xml:space="preserve">اول ، تهران و شهر ری ، نشر نذير و نشر بنی فاطمه عليها سلام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Heading3"/>
        <w:numPr>
          <w:ilvl w:val="2"/>
          <w:numId w:val="1"/>
        </w:numPr>
        <w:rPr/>
      </w:pPr>
      <w:bookmarkStart w:id="86" w:name="__RefHeading___Toc2320048_3804643083"/>
      <w:bookmarkStart w:id="87" w:name="_Toc32"/>
      <w:bookmarkEnd w:id="86"/>
      <w:r>
        <w:rPr/>
        <w:t>24</w:t>
      </w:r>
      <w:r>
        <w:rPr>
          <w:rtl w:val="true"/>
        </w:rPr>
        <w:t xml:space="preserve"> / </w:t>
      </w:r>
      <w:r>
        <w:rPr/>
        <w:t>24</w:t>
      </w:r>
      <w:r>
        <w:rPr>
          <w:rtl w:val="true"/>
        </w:rPr>
        <w:t xml:space="preserve"> . </w:t>
      </w:r>
      <w:r>
        <w:rPr>
          <w:rtl w:val="true"/>
        </w:rPr>
        <w:t>زيارت حضرت عبدالعظيم ، زيارت امام زاده حمزه و امام زاده طاهر ، دعاهائی از قرآن كريم ، آية الكرسی و دعای توسّل</w:t>
      </w:r>
      <w:bookmarkEnd w:id="87"/>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اول ، تهران ، انتشارات عفت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تهران ، انتشارات عفت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مقدمه ای پيرامون زندگانی حضرت عبدالعظيم حسنی عليه السلام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8" w:name="__RefHeading___Toc2320050_3804643083"/>
      <w:bookmarkStart w:id="89" w:name="_Toc33"/>
      <w:bookmarkEnd w:id="88"/>
      <w:r>
        <w:rPr/>
        <w:t>25</w:t>
      </w:r>
      <w:r>
        <w:rPr>
          <w:rtl w:val="true"/>
        </w:rPr>
        <w:t xml:space="preserve"> / </w:t>
      </w:r>
      <w:r>
        <w:rPr/>
        <w:t>25</w:t>
      </w:r>
      <w:r>
        <w:rPr>
          <w:rtl w:val="true"/>
        </w:rPr>
        <w:t xml:space="preserve"> . </w:t>
      </w:r>
      <w:r>
        <w:rPr>
          <w:rtl w:val="true"/>
        </w:rPr>
        <w:t>زيارت حضرت معصومه عليهاالسلام زيارت حضرت عبدالعظيم عليه السلام</w:t>
      </w:r>
      <w:bookmarkEnd w:id="89"/>
    </w:p>
    <w:p>
      <w:pPr>
        <w:pStyle w:val="BookText"/>
        <w:rPr/>
      </w:pPr>
      <w:r>
        <w:rPr>
          <w:rFonts w:ascii="IRNazanin" w:hAnsi="IRNazanin" w:eastAsia="IRNazanin"/>
          <w:color w:val="111111"/>
          <w:sz w:val="28"/>
          <w:sz w:val="28"/>
          <w:szCs w:val="28"/>
          <w:rtl w:val="true"/>
          <w:lang w:bidi="fa-IR"/>
        </w:rPr>
        <w:t xml:space="preserve">اول ، تهران ، انتشارات سروش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 جيبی ؛ تصوير </w:t>
      </w:r>
      <w:r>
        <w:rPr>
          <w:rFonts w:eastAsia="IRNazanin" w:cs="IRNazanin"/>
          <w:color w:val="111111"/>
          <w:sz w:val="28"/>
          <w:szCs w:val="28"/>
          <w:rtl w:val="true"/>
          <w:lang w:bidi="fa-IR"/>
        </w:rPr>
        <w:t>.</w:t>
      </w:r>
    </w:p>
    <w:p>
      <w:pPr>
        <w:pStyle w:val="Heading3"/>
        <w:numPr>
          <w:ilvl w:val="2"/>
          <w:numId w:val="1"/>
        </w:numPr>
        <w:rPr/>
      </w:pPr>
      <w:bookmarkStart w:id="90" w:name="__RefHeading___Toc2320052_3804643083"/>
      <w:bookmarkStart w:id="91" w:name="_Toc34"/>
      <w:bookmarkEnd w:id="90"/>
      <w:r>
        <w:rPr/>
        <w:t>26</w:t>
      </w:r>
      <w:r>
        <w:rPr>
          <w:rtl w:val="true"/>
        </w:rPr>
        <w:t xml:space="preserve"> / </w:t>
      </w:r>
      <w:r>
        <w:rPr/>
        <w:t>26</w:t>
      </w:r>
      <w:r>
        <w:rPr>
          <w:rtl w:val="true"/>
        </w:rPr>
        <w:t xml:space="preserve"> . </w:t>
      </w:r>
      <w:r>
        <w:rPr>
          <w:rtl w:val="true"/>
        </w:rPr>
        <w:t xml:space="preserve">زيارت نامه حضرت عبدالعظيم حسنی عليه السلام </w:t>
      </w:r>
      <w:r>
        <w:rPr>
          <w:rtl w:val="true"/>
        </w:rPr>
        <w:t>(</w:t>
      </w:r>
      <w:r>
        <w:rPr>
          <w:rtl w:val="true"/>
        </w:rPr>
        <w:t>امامزاده حمزه و امامزاده طاهر</w:t>
      </w:r>
      <w:r>
        <w:rPr>
          <w:rtl w:val="true"/>
        </w:rPr>
        <w:t>)</w:t>
      </w:r>
      <w:bookmarkEnd w:id="91"/>
    </w:p>
    <w:p>
      <w:pPr>
        <w:pStyle w:val="BookText"/>
        <w:rPr/>
      </w:pP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هادی پور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انتشارات پيام معلم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جيبی </w:t>
      </w:r>
      <w:r>
        <w:rPr>
          <w:rFonts w:eastAsia="IRNazanin" w:cs="IRNazanin"/>
          <w:color w:val="111111"/>
          <w:sz w:val="28"/>
          <w:szCs w:val="28"/>
          <w:rtl w:val="true"/>
          <w:lang w:bidi="fa-IR"/>
        </w:rPr>
        <w:t xml:space="preserve">. </w:t>
      </w:r>
      <w:bookmarkStart w:id="92" w:name="pg2316_32752"/>
    </w:p>
    <w:p>
      <w:pPr>
        <w:pStyle w:val="BookText"/>
        <w:rPr/>
      </w:pPr>
      <w:bookmarkEnd w:id="92"/>
      <w:r>
        <w:rPr>
          <w:rFonts w:ascii="IRNazanin" w:hAnsi="IRNazanin" w:eastAsia="IRNazanin"/>
          <w:color w:val="111111"/>
          <w:sz w:val="28"/>
          <w:sz w:val="28"/>
          <w:szCs w:val="28"/>
          <w:rtl w:val="true"/>
          <w:lang w:bidi="fa-IR"/>
        </w:rPr>
        <w:t xml:space="preserve">زيارت نامه حضرت عبدالعظيم عليه السلام و امامزاده حمزه و امامزاده طاهر به همراه ترجمه زيرنويس فارسی و انگليسی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مقدمه ای كوتاه در دو صفحه در شرح زندگانی آن حضرت آمده است </w:t>
      </w:r>
      <w:r>
        <w:rPr>
          <w:rFonts w:eastAsia="IRNazanin" w:cs="IRNazanin"/>
          <w:color w:val="111111"/>
          <w:sz w:val="28"/>
          <w:szCs w:val="28"/>
          <w:rtl w:val="true"/>
          <w:lang w:bidi="fa-IR"/>
        </w:rPr>
        <w:t>.</w:t>
      </w:r>
    </w:p>
    <w:p>
      <w:pPr>
        <w:pStyle w:val="Heading3"/>
        <w:numPr>
          <w:ilvl w:val="2"/>
          <w:numId w:val="1"/>
        </w:numPr>
        <w:rPr/>
      </w:pPr>
      <w:bookmarkStart w:id="93" w:name="__RefHeading___Toc2320054_3804643083"/>
      <w:bookmarkStart w:id="94" w:name="_Toc35"/>
      <w:bookmarkEnd w:id="93"/>
      <w:r>
        <w:rPr/>
        <w:t>27</w:t>
      </w:r>
      <w:r>
        <w:rPr>
          <w:rtl w:val="true"/>
        </w:rPr>
        <w:t xml:space="preserve"> / </w:t>
      </w:r>
      <w:r>
        <w:rPr/>
        <w:t>27</w:t>
      </w:r>
      <w:r>
        <w:rPr>
          <w:rtl w:val="true"/>
        </w:rPr>
        <w:t xml:space="preserve"> . </w:t>
      </w:r>
      <w:r>
        <w:rPr>
          <w:rtl w:val="true"/>
        </w:rPr>
        <w:t xml:space="preserve">زيارت نامه عبدالعظيم عليه السلام </w:t>
      </w:r>
      <w:r>
        <w:rPr>
          <w:rtl w:val="true"/>
        </w:rPr>
        <w:t xml:space="preserve">: </w:t>
      </w:r>
      <w:r>
        <w:rPr>
          <w:rtl w:val="true"/>
        </w:rPr>
        <w:t>به انضمام توصيه امام زمان در خصوص مسجد مقدس جمكران</w:t>
      </w:r>
      <w:bookmarkEnd w:id="94"/>
    </w:p>
    <w:p>
      <w:pPr>
        <w:pStyle w:val="BookText"/>
        <w:rPr/>
      </w:pPr>
      <w:r>
        <w:rPr>
          <w:rFonts w:ascii="IRNazanin" w:hAnsi="IRNazanin" w:eastAsia="IRNazanin"/>
          <w:color w:val="111111"/>
          <w:sz w:val="28"/>
          <w:sz w:val="28"/>
          <w:szCs w:val="28"/>
          <w:rtl w:val="true"/>
          <w:lang w:bidi="fa-IR"/>
        </w:rPr>
        <w:t xml:space="preserve">اول ، قم ، صدر رضوانی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Heading3"/>
        <w:numPr>
          <w:ilvl w:val="2"/>
          <w:numId w:val="1"/>
        </w:numPr>
        <w:rPr/>
      </w:pPr>
      <w:bookmarkStart w:id="95" w:name="__RefHeading___Toc2320056_3804643083"/>
      <w:bookmarkStart w:id="96" w:name="_Toc36"/>
      <w:bookmarkEnd w:id="95"/>
      <w:r>
        <w:rPr/>
        <w:t>28</w:t>
      </w:r>
      <w:r>
        <w:rPr>
          <w:rtl w:val="true"/>
        </w:rPr>
        <w:t xml:space="preserve"> / </w:t>
      </w:r>
      <w:r>
        <w:rPr/>
        <w:t>28</w:t>
      </w:r>
      <w:r>
        <w:rPr>
          <w:rtl w:val="true"/>
        </w:rPr>
        <w:t xml:space="preserve"> . </w:t>
      </w:r>
      <w:r>
        <w:rPr>
          <w:rtl w:val="true"/>
        </w:rPr>
        <w:t xml:space="preserve">زيارتنامه آستانه ری </w:t>
      </w:r>
      <w:r>
        <w:rPr>
          <w:rtl w:val="true"/>
        </w:rPr>
        <w:t xml:space="preserve">: </w:t>
      </w:r>
      <w:r>
        <w:rPr>
          <w:rtl w:val="true"/>
        </w:rPr>
        <w:t>همراه با زندگينامه امامزادگان آن</w:t>
      </w:r>
      <w:bookmarkEnd w:id="96"/>
    </w:p>
    <w:p>
      <w:pPr>
        <w:pStyle w:val="BookText"/>
        <w:rPr/>
      </w:pPr>
      <w:r>
        <w:rPr>
          <w:rFonts w:ascii="IRNazanin" w:hAnsi="IRNazanin" w:eastAsia="IRNazanin"/>
          <w:color w:val="111111"/>
          <w:sz w:val="28"/>
          <w:sz w:val="28"/>
          <w:szCs w:val="28"/>
          <w:rtl w:val="true"/>
          <w:lang w:bidi="fa-IR"/>
        </w:rPr>
        <w:t xml:space="preserve">گردآوری تحقيق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صدرالحفاظ</w:t>
      </w:r>
    </w:p>
    <w:p>
      <w:pPr>
        <w:pStyle w:val="BookText"/>
        <w:rPr/>
      </w:pPr>
      <w:r>
        <w:rPr>
          <w:rFonts w:ascii="Amiri" w:hAnsi="Amiri" w:eastAsia="Amiri" w:cs="Amiri"/>
          <w:color w:val="111111"/>
          <w:sz w:val="28"/>
          <w:sz w:val="28"/>
          <w:szCs w:val="28"/>
          <w:rtl w:val="true"/>
          <w:lang w:bidi="ar-SA"/>
        </w:rPr>
        <w:t xml:space="preserve">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صدرالحفاظ</w:t>
      </w:r>
    </w:p>
    <w:p>
      <w:pPr>
        <w:pStyle w:val="BookText"/>
        <w:rPr/>
      </w:pPr>
      <w:r>
        <w:rPr>
          <w:rFonts w:ascii="IRNazanin" w:hAnsi="IRNazanin" w:eastAsia="IRNazanin"/>
          <w:color w:val="111111"/>
          <w:sz w:val="28"/>
          <w:sz w:val="28"/>
          <w:szCs w:val="28"/>
          <w:rtl w:val="true"/>
          <w:lang w:bidi="fa-IR"/>
        </w:rPr>
        <w:t xml:space="preserve">اول ، تهران ، سيد حسين صدرالحفاظ ، بی تا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Heading3"/>
        <w:numPr>
          <w:ilvl w:val="2"/>
          <w:numId w:val="1"/>
        </w:numPr>
        <w:rPr/>
      </w:pPr>
      <w:bookmarkStart w:id="97" w:name="__RefHeading___Toc2320058_3804643083"/>
      <w:bookmarkStart w:id="98" w:name="_Toc37"/>
      <w:bookmarkEnd w:id="97"/>
      <w:r>
        <w:rPr/>
        <w:t>29</w:t>
      </w:r>
      <w:r>
        <w:rPr>
          <w:rtl w:val="true"/>
        </w:rPr>
        <w:t xml:space="preserve"> / </w:t>
      </w:r>
      <w:r>
        <w:rPr/>
        <w:t>29</w:t>
      </w:r>
      <w:r>
        <w:rPr>
          <w:rtl w:val="true"/>
        </w:rPr>
        <w:t xml:space="preserve"> . </w:t>
      </w:r>
      <w:r>
        <w:rPr>
          <w:rtl w:val="true"/>
        </w:rPr>
        <w:t>زيارتنامه حضرت عبدالعظيم ، امامزاده حمزه و امامزاده طاهر</w:t>
      </w:r>
      <w:bookmarkEnd w:id="98"/>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پزشكيان نژاد ،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مجد اول ، تهران ، انتشارات پزشكيان نژاد و پسران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التزكية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مقدمه ای كوتاه از احوالات حضرت عبدالعظيم عليه السلام</w:t>
      </w:r>
    </w:p>
    <w:p>
      <w:pPr>
        <w:pStyle w:val="Heading3"/>
        <w:numPr>
          <w:ilvl w:val="2"/>
          <w:numId w:val="1"/>
        </w:numPr>
        <w:rPr/>
      </w:pPr>
      <w:bookmarkStart w:id="99" w:name="__RefHeading___Toc2320060_3804643083"/>
      <w:bookmarkStart w:id="100" w:name="_Toc38"/>
      <w:bookmarkEnd w:id="99"/>
      <w:r>
        <w:rPr/>
        <w:t>30</w:t>
      </w:r>
      <w:r>
        <w:rPr>
          <w:rtl w:val="true"/>
        </w:rPr>
        <w:t xml:space="preserve"> / </w:t>
      </w:r>
      <w:r>
        <w:rPr/>
        <w:t>30</w:t>
      </w:r>
      <w:r>
        <w:rPr>
          <w:rtl w:val="true"/>
        </w:rPr>
        <w:t xml:space="preserve"> . </w:t>
      </w:r>
      <w:r>
        <w:rPr>
          <w:rtl w:val="true"/>
        </w:rPr>
        <w:t>زيارتنامه كامل حضرت علی بن موسی الرضا عليه السلام ، حضرت معصومه عليهاالسلام و حضرت عبدالعظيم الحسنی عليه السلام و امين الله</w:t>
      </w:r>
      <w:bookmarkEnd w:id="10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برف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 xml:space="preserve">. </w:t>
      </w:r>
      <w:bookmarkStart w:id="101" w:name="pg2316_32753"/>
    </w:p>
    <w:p>
      <w:pPr>
        <w:pStyle w:val="Heading3"/>
        <w:numPr>
          <w:ilvl w:val="2"/>
          <w:numId w:val="1"/>
        </w:numPr>
        <w:rPr/>
      </w:pPr>
      <w:bookmarkStart w:id="102" w:name="__RefHeading___Toc2320062_3804643083"/>
      <w:bookmarkStart w:id="103" w:name="_Toc39"/>
      <w:bookmarkEnd w:id="101"/>
      <w:bookmarkEnd w:id="102"/>
      <w:r>
        <w:rPr/>
        <w:t>31</w:t>
      </w:r>
      <w:r>
        <w:rPr>
          <w:rtl w:val="true"/>
        </w:rPr>
        <w:t xml:space="preserve"> / </w:t>
      </w:r>
      <w:r>
        <w:rPr/>
        <w:t>31</w:t>
      </w:r>
      <w:r>
        <w:rPr>
          <w:rtl w:val="true"/>
        </w:rPr>
        <w:t xml:space="preserve"> . </w:t>
      </w:r>
      <w:r>
        <w:rPr>
          <w:rtl w:val="true"/>
        </w:rPr>
        <w:t xml:space="preserve">ستارگان درخشان </w:t>
      </w:r>
      <w:r>
        <w:rPr>
          <w:rtl w:val="true"/>
        </w:rPr>
        <w:t xml:space="preserve">: </w:t>
      </w:r>
      <w:r>
        <w:rPr>
          <w:rtl w:val="true"/>
        </w:rPr>
        <w:t xml:space="preserve">زندگانی حضرت امام حسن مجتبی عليه السلام و حضرت عبدالعظيم حسنی عليه السلام </w:t>
      </w:r>
      <w:r>
        <w:rPr>
          <w:rtl w:val="true"/>
        </w:rPr>
        <w:t>(</w:t>
      </w:r>
      <w:r>
        <w:rPr>
          <w:rtl w:val="true"/>
        </w:rPr>
        <w:t>فارسی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نجفیدوم ، تهران ، كتابفروشی اسلاميه ،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جيبی ؛ كتابنامه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حضرت عبدالعظيم عليه السلام از فرزند زادگان امام حسن مجتبی عليه السلام به شمار می رود ، مؤلف شرح حال آن بزرگوار را به زبانی ساده ، ضميمه كتاب امام حسن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كه در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 خلاصه ای از مطالب مربوط به پدران ، ولادت ، دروان زندگی ، روايات ، وفات و فرزندان حضرت عبدالعظيم را در بردارد </w:t>
      </w:r>
      <w:r>
        <w:rPr>
          <w:rFonts w:eastAsia="IRNazanin" w:cs="IRNazanin"/>
          <w:color w:val="111111"/>
          <w:sz w:val="28"/>
          <w:szCs w:val="28"/>
          <w:rtl w:val="true"/>
          <w:lang w:bidi="fa-IR"/>
        </w:rPr>
        <w:t>.</w:t>
      </w:r>
    </w:p>
    <w:p>
      <w:pPr>
        <w:pStyle w:val="Heading3"/>
        <w:numPr>
          <w:ilvl w:val="2"/>
          <w:numId w:val="1"/>
        </w:numPr>
        <w:rPr/>
      </w:pPr>
      <w:bookmarkStart w:id="104" w:name="__RefHeading___Toc2320064_3804643083"/>
      <w:bookmarkStart w:id="105" w:name="_Toc40"/>
      <w:bookmarkEnd w:id="104"/>
      <w:r>
        <w:rPr/>
        <w:t>32</w:t>
      </w:r>
      <w:r>
        <w:rPr>
          <w:rtl w:val="true"/>
        </w:rPr>
        <w:t xml:space="preserve"> / </w:t>
      </w:r>
      <w:r>
        <w:rPr/>
        <w:t>32</w:t>
      </w:r>
      <w:r>
        <w:rPr>
          <w:rtl w:val="true"/>
        </w:rPr>
        <w:t xml:space="preserve"> . </w:t>
      </w:r>
      <w:r>
        <w:rPr>
          <w:rtl w:val="true"/>
        </w:rPr>
        <w:t xml:space="preserve">سرزمين كرامت </w:t>
      </w:r>
      <w:r>
        <w:rPr>
          <w:rtl w:val="true"/>
        </w:rPr>
        <w:t xml:space="preserve">: </w:t>
      </w:r>
      <w:r>
        <w:rPr/>
        <w:t>20</w:t>
      </w:r>
      <w:r>
        <w:rPr>
          <w:rtl w:val="true"/>
        </w:rPr>
        <w:t xml:space="preserve"> </w:t>
      </w:r>
      <w:r>
        <w:rPr>
          <w:rtl w:val="true"/>
        </w:rPr>
        <w:t xml:space="preserve">سرگذشت از كرامات سيدالكريم حضرت عبدالعظيم حسنی عليه السلام </w:t>
      </w:r>
      <w:r>
        <w:rPr>
          <w:rtl w:val="true"/>
        </w:rPr>
        <w:t>(</w:t>
      </w:r>
      <w:r>
        <w:rPr>
          <w:rtl w:val="true"/>
        </w:rPr>
        <w:t>فارسی</w:t>
      </w:r>
      <w:r>
        <w:rPr>
          <w:rtl w:val="true"/>
        </w:rPr>
        <w:t>)</w:t>
      </w:r>
      <w:bookmarkEnd w:id="1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آستان مقدس حضرت عبدالعظيم عليه السلام اول ، تهران ، انتشارات دارالحديث ، مركز چاپ و نشر ، پائيز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فرهنگی دارالحديث ، مركز چاپ و نشر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كرامات حضرت عبدالعظيم حسنی عليه السلام است كه پس از اطمينان از استواری آنها در قالب داستان هايی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اين گونه گزارش ها پيش از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يافته بودند </w:t>
      </w:r>
      <w:r>
        <w:rPr>
          <w:rFonts w:eastAsia="IRNazanin" w:cs="IRNazanin"/>
          <w:color w:val="111111"/>
          <w:sz w:val="28"/>
          <w:szCs w:val="28"/>
          <w:rtl w:val="true"/>
          <w:lang w:bidi="fa-IR"/>
        </w:rPr>
        <w:t>.</w:t>
      </w:r>
    </w:p>
    <w:p>
      <w:pPr>
        <w:pStyle w:val="Heading3"/>
        <w:numPr>
          <w:ilvl w:val="2"/>
          <w:numId w:val="1"/>
        </w:numPr>
        <w:rPr/>
      </w:pPr>
      <w:bookmarkStart w:id="106" w:name="__RefHeading___Toc2320066_3804643083"/>
      <w:bookmarkStart w:id="107" w:name="_Toc41"/>
      <w:bookmarkEnd w:id="106"/>
      <w:r>
        <w:rPr/>
        <w:t>33</w:t>
      </w:r>
      <w:r>
        <w:rPr>
          <w:rtl w:val="true"/>
        </w:rPr>
        <w:t xml:space="preserve"> / </w:t>
      </w:r>
      <w:r>
        <w:rPr/>
        <w:t>33</w:t>
      </w:r>
      <w:r>
        <w:rPr>
          <w:rtl w:val="true"/>
        </w:rPr>
        <w:t xml:space="preserve"> . </w:t>
      </w:r>
      <w:r>
        <w:rPr>
          <w:rtl w:val="true"/>
        </w:rPr>
        <w:t>سوره مباركه انعام بانضمام دعای توسل ، زيارت عاشورا و زيارت حضرت عبدالعظيم</w:t>
      </w:r>
      <w:bookmarkEnd w:id="10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w:t>
      </w:r>
      <w:bookmarkStart w:id="108" w:name="pg2316_32754"/>
    </w:p>
    <w:p>
      <w:pPr>
        <w:pStyle w:val="BookText"/>
        <w:rPr/>
      </w:pPr>
      <w:bookmarkEnd w:id="108"/>
      <w:r>
        <w:rPr>
          <w:rFonts w:ascii="IRNazanin" w:hAnsi="IRNazanin" w:eastAsia="IRNazanin"/>
          <w:color w:val="111111"/>
          <w:sz w:val="28"/>
          <w:sz w:val="28"/>
          <w:szCs w:val="28"/>
          <w:rtl w:val="true"/>
          <w:lang w:bidi="fa-IR"/>
        </w:rPr>
        <w:t xml:space="preserve">اول ، تهران ، انتشارات عفت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ص ، وزيری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Heading3"/>
        <w:numPr>
          <w:ilvl w:val="2"/>
          <w:numId w:val="1"/>
        </w:numPr>
        <w:rPr/>
      </w:pPr>
      <w:bookmarkStart w:id="109" w:name="__RefHeading___Toc2320068_3804643083"/>
      <w:bookmarkStart w:id="110" w:name="_Toc42"/>
      <w:bookmarkEnd w:id="109"/>
      <w:r>
        <w:rPr/>
        <w:t>34</w:t>
      </w:r>
      <w:r>
        <w:rPr>
          <w:rtl w:val="true"/>
        </w:rPr>
        <w:t xml:space="preserve"> / </w:t>
      </w:r>
      <w:r>
        <w:rPr/>
        <w:t>34</w:t>
      </w:r>
      <w:r>
        <w:rPr>
          <w:rtl w:val="true"/>
        </w:rPr>
        <w:t xml:space="preserve"> . </w:t>
      </w:r>
      <w:r>
        <w:rPr>
          <w:rtl w:val="true"/>
        </w:rPr>
        <w:t xml:space="preserve">شبيه نامه های حضرت عبدالعظيم عليه السلام </w:t>
      </w:r>
      <w:r>
        <w:rPr>
          <w:rtl w:val="true"/>
        </w:rPr>
        <w:t>(</w:t>
      </w:r>
      <w:r>
        <w:rPr>
          <w:rtl w:val="true"/>
        </w:rPr>
        <w:t>فارسی</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انصاری اول ، تهران ، رايزن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تعزيه نامه هايی است كه در مورد زندگانی و شهادت حضرت عبدالعظيم سروده شده اند </w:t>
      </w:r>
      <w:r>
        <w:rPr>
          <w:rFonts w:eastAsia="IRNazanin" w:cs="IRNazanin"/>
          <w:color w:val="111111"/>
          <w:sz w:val="28"/>
          <w:szCs w:val="28"/>
          <w:rtl w:val="true"/>
          <w:lang w:bidi="fa-IR"/>
        </w:rPr>
        <w:t>.</w:t>
      </w:r>
    </w:p>
    <w:p>
      <w:pPr>
        <w:pStyle w:val="Heading3"/>
        <w:numPr>
          <w:ilvl w:val="2"/>
          <w:numId w:val="1"/>
        </w:numPr>
        <w:rPr/>
      </w:pPr>
      <w:bookmarkStart w:id="111" w:name="__RefHeading___Toc2320070_3804643083"/>
      <w:bookmarkStart w:id="112" w:name="_Toc43"/>
      <w:bookmarkEnd w:id="111"/>
      <w:r>
        <w:rPr/>
        <w:t>35</w:t>
      </w:r>
      <w:r>
        <w:rPr>
          <w:rtl w:val="true"/>
        </w:rPr>
        <w:t xml:space="preserve"> / </w:t>
      </w:r>
      <w:r>
        <w:rPr/>
        <w:t>35</w:t>
      </w:r>
      <w:r>
        <w:rPr>
          <w:rtl w:val="true"/>
        </w:rPr>
        <w:t xml:space="preserve"> . </w:t>
      </w:r>
      <w:r>
        <w:rPr>
          <w:rtl w:val="true"/>
        </w:rPr>
        <w:t xml:space="preserve">شرح احوال حضرت عبدالعظيم عليه السلام و حضرت امامزاده حمزه عليه السلام و خدمات انجام شده در آستانه مباركه </w:t>
      </w:r>
      <w:r>
        <w:rPr>
          <w:rtl w:val="true"/>
        </w:rPr>
        <w:t>(</w:t>
      </w:r>
      <w:r>
        <w:rPr>
          <w:rtl w:val="true"/>
        </w:rPr>
        <w:t>فارسی</w:t>
      </w:r>
      <w:r>
        <w:rPr>
          <w:rtl w:val="true"/>
        </w:rPr>
        <w:t>)</w:t>
      </w:r>
      <w:bookmarkEnd w:id="1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 الدين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سازمان چاپ آبان ، فروردين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نشريّه آستانه مباركه حضرت عبدالعظيم ، رقعی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جزوه كه دومين شماره نشريه آستانه مباركه حضرت عبدالعظيم می باشد دارای سرفصلهای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و شخصيت حضرت عبدالعظيم ، هويت و شخصيت امامزاده حمزه ، سند ارزنده تاريخی در گاه و كتيبه آستانه حضرت عبدالعظيم ، تعميرات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كتيبه های حرم ، بنيان گذار آرامگاه ، تعميرات اساسی و نوسازی بقاع متبركه مجموعه آستانه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امامزاده طاهر و موفقيتهای مالی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Heading3"/>
        <w:numPr>
          <w:ilvl w:val="2"/>
          <w:numId w:val="1"/>
        </w:numPr>
        <w:rPr/>
      </w:pPr>
      <w:bookmarkStart w:id="113" w:name="__RefHeading___Toc2320072_3804643083"/>
      <w:bookmarkStart w:id="114" w:name="_Toc44"/>
      <w:bookmarkEnd w:id="113"/>
      <w:r>
        <w:rPr/>
        <w:t>36</w:t>
      </w:r>
      <w:r>
        <w:rPr>
          <w:rtl w:val="true"/>
        </w:rPr>
        <w:t xml:space="preserve"> / </w:t>
      </w:r>
      <w:r>
        <w:rPr/>
        <w:t>36</w:t>
      </w:r>
      <w:r>
        <w:rPr>
          <w:rtl w:val="true"/>
        </w:rPr>
        <w:t xml:space="preserve"> . </w:t>
      </w:r>
      <w:r>
        <w:rPr>
          <w:rtl w:val="true"/>
        </w:rPr>
        <w:t xml:space="preserve">شرح حال و اعتقادات حضرت عبدالعظيم عليه السلام </w:t>
      </w:r>
      <w:r>
        <w:rPr>
          <w:rtl w:val="true"/>
        </w:rPr>
        <w:t>(</w:t>
      </w:r>
      <w:r>
        <w:rPr>
          <w:rtl w:val="true"/>
        </w:rPr>
        <w:t>فارسی</w:t>
      </w:r>
      <w:r>
        <w:rPr>
          <w:rtl w:val="true"/>
        </w:rPr>
        <w:t>)</w:t>
      </w:r>
      <w:bookmarkEnd w:id="11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العلماء عبدالله بن محمد حسن خوراسكانی اصفهانی </w:t>
      </w:r>
      <w:bookmarkStart w:id="115" w:name="pg2316_32755"/>
    </w:p>
    <w:p>
      <w:pPr>
        <w:pStyle w:val="BookText"/>
        <w:rPr/>
      </w:pPr>
      <w:bookmarkEnd w:id="115"/>
      <w:r>
        <w:rPr>
          <w:rFonts w:ascii="IRNazanin" w:hAnsi="IRNazanin" w:eastAsia="IRNazanin"/>
          <w:color w:val="111111"/>
          <w:sz w:val="28"/>
          <w:sz w:val="28"/>
          <w:szCs w:val="28"/>
          <w:rtl w:val="true"/>
          <w:lang w:bidi="fa-IR"/>
        </w:rPr>
        <w:t xml:space="preserve">چاپ سنگی ، بی جا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عبدالكريم شيرازی ، بی تا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به همراه چند كتاب ديگر مؤلف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 عقائد المؤمنين ، منظومه اصول دين و اشعاری كه يك مصراع آنها غير معروف است؛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مختصری در شرح احوال حضرت عبدالعظيم عليه السلام و نسب و زيارت آن بزرگوار است كه به همراه ترجمه حديث اعتقادات روايت شده از آن بزرگوار ، در مجموعه آثار مؤلف به طبع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كتاب احتمالاً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w:t>
      </w:r>
    </w:p>
    <w:p>
      <w:pPr>
        <w:pStyle w:val="Heading3"/>
        <w:numPr>
          <w:ilvl w:val="2"/>
          <w:numId w:val="1"/>
        </w:numPr>
        <w:rPr/>
      </w:pPr>
      <w:bookmarkStart w:id="116" w:name="__RefHeading___Toc2320074_3804643083"/>
      <w:bookmarkStart w:id="117" w:name="_Toc45"/>
      <w:bookmarkEnd w:id="116"/>
      <w:r>
        <w:rPr/>
        <w:t>37</w:t>
      </w:r>
      <w:r>
        <w:rPr>
          <w:rtl w:val="true"/>
        </w:rPr>
        <w:t xml:space="preserve"> / </w:t>
      </w:r>
      <w:r>
        <w:rPr/>
        <w:t>37</w:t>
      </w:r>
      <w:r>
        <w:rPr>
          <w:rtl w:val="true"/>
        </w:rPr>
        <w:t xml:space="preserve"> . </w:t>
      </w:r>
      <w:r>
        <w:rPr>
          <w:rtl w:val="true"/>
        </w:rPr>
        <w:t xml:space="preserve">شرح حديث عرض دين حضرت عبدالعظيم حسنی عليه السلام </w:t>
      </w:r>
      <w:r>
        <w:rPr>
          <w:rtl w:val="true"/>
        </w:rPr>
        <w:t>(</w:t>
      </w:r>
      <w:r>
        <w:rPr>
          <w:rtl w:val="true"/>
        </w:rPr>
        <w:t>فارسی</w:t>
      </w:r>
      <w:r>
        <w:rPr>
          <w:rtl w:val="true"/>
        </w:rPr>
        <w:t>)</w:t>
      </w:r>
      <w:bookmarkEnd w:id="1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گلپايگانی</w:t>
      </w:r>
    </w:p>
    <w:p>
      <w:pPr>
        <w:pStyle w:val="BookText"/>
        <w:rPr/>
      </w:pPr>
      <w:r>
        <w:rPr>
          <w:rFonts w:ascii="IRNazanin" w:hAnsi="IRNazanin" w:eastAsia="IRNazanin"/>
          <w:color w:val="111111"/>
          <w:sz w:val="28"/>
          <w:sz w:val="28"/>
          <w:szCs w:val="28"/>
          <w:rtl w:val="true"/>
          <w:lang w:bidi="fa-IR"/>
        </w:rPr>
        <w:t xml:space="preserve">اول ، قم ، مؤسسه انتشارات حضرت معصومه سلام الله عليها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پيشينه عرض دين و اعتقادات نزد بزرگان و دين شناسان ، به زمان پيامبر اكرم و ائمه معصومين عليهم السلام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مشهورترين آنها ، حديث عرض دين و سؤالات حضرت عبدالعظيم حسنی عليه السلام می باشد كه از امام هادی عليه السلام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به سابقه تاريخی عرض دين و پس از آن به شرح حديث عرض دين حضرت عبدالعظيم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نبوت ، معراج ، سوال قبر ، بهشت و آتش ، ميزان ، صراط و معاد از جمله مباحثی است كه به توضيح پيرامون آنها پرداخته شده است </w:t>
      </w:r>
      <w:r>
        <w:rPr>
          <w:rFonts w:eastAsia="IRNazanin" w:cs="IRNazanin"/>
          <w:color w:val="111111"/>
          <w:sz w:val="28"/>
          <w:szCs w:val="28"/>
          <w:rtl w:val="true"/>
          <w:lang w:bidi="fa-IR"/>
        </w:rPr>
        <w:t>.</w:t>
      </w:r>
    </w:p>
    <w:p>
      <w:pPr>
        <w:pStyle w:val="Heading3"/>
        <w:numPr>
          <w:ilvl w:val="2"/>
          <w:numId w:val="1"/>
        </w:numPr>
        <w:rPr/>
      </w:pPr>
      <w:bookmarkStart w:id="118" w:name="__RefHeading___Toc2320076_3804643083"/>
      <w:bookmarkStart w:id="119" w:name="_Toc46"/>
      <w:bookmarkEnd w:id="118"/>
      <w:r>
        <w:rPr/>
        <w:t>38</w:t>
      </w:r>
      <w:r>
        <w:rPr>
          <w:rtl w:val="true"/>
        </w:rPr>
        <w:t xml:space="preserve"> / </w:t>
      </w:r>
      <w:r>
        <w:rPr/>
        <w:t>38</w:t>
      </w:r>
      <w:r>
        <w:rPr>
          <w:rtl w:val="true"/>
        </w:rPr>
        <w:t xml:space="preserve"> . </w:t>
      </w:r>
      <w:r>
        <w:rPr>
          <w:rtl w:val="true"/>
        </w:rPr>
        <w:t xml:space="preserve">الشريف المعتمد شاه عبدالعظيم الحسني حياته و مسنده </w:t>
      </w:r>
      <w:r>
        <w:rPr>
          <w:rtl w:val="true"/>
        </w:rPr>
        <w:t xml:space="preserve">: </w:t>
      </w:r>
      <w:r>
        <w:rPr>
          <w:rtl w:val="true"/>
        </w:rPr>
        <w:t xml:space="preserve">من أجلاء تلامذة الإمامين محمد الجواد عليه السلام و علي الهادی عليه السلام </w:t>
      </w:r>
      <w:r>
        <w:rPr>
          <w:rtl w:val="true"/>
        </w:rPr>
        <w:t>(</w:t>
      </w:r>
      <w:r>
        <w:rPr>
          <w:rtl w:val="true"/>
        </w:rPr>
        <w:t>عربی</w:t>
      </w:r>
      <w:r>
        <w:rPr>
          <w:rtl w:val="true"/>
        </w:rPr>
        <w:t>)</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عبدالزهراء عثمان محمد </w:t>
      </w:r>
      <w:bookmarkStart w:id="120" w:name="pg2316_32756"/>
    </w:p>
    <w:p>
      <w:pPr>
        <w:pStyle w:val="BookText"/>
        <w:rPr/>
      </w:pPr>
      <w:bookmarkEnd w:id="120"/>
      <w:r>
        <w:rPr>
          <w:rFonts w:ascii="IRNazanin" w:hAnsi="IRNazanin" w:eastAsia="IRNazanin"/>
          <w:color w:val="111111"/>
          <w:sz w:val="28"/>
          <w:sz w:val="28"/>
          <w:szCs w:val="28"/>
          <w:rtl w:val="true"/>
          <w:lang w:bidi="fa-IR"/>
        </w:rPr>
        <w:t xml:space="preserve">اول ، بيروت ، دارالهادی للطباعة و النشر و التوزيع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ص ، وزيری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عنوان ذكر شده بر می آيد ، موضوع اصلی كتاب دو بخش سيره و مسند حضرت عبدالعظيم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كتب تاريخ و سيره و رجال ، به جز اطلاعاتی اندك از زندگی حضرت عبدالعظيم مطلب قابل توجه ديگری ذكر نكرده اند ، ولی مؤلف با گردآوری اين اطلاعات پراكنده در بخش اول كتاب ، عظمت اين عالم بزرگوار و جايگاه او را نزد ائمه معصومين عليهم السلام مشخص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احوالات آن حضرت به همراه شرح اوضاع و احوال سياسی و فرهنگی آن زمان به نحو مطلوبی در توضيحات مؤلف پيوند خورده اند و باعث روشن تر شدن بيش از پيش زندگانی ايشان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بخش دوم مؤلف به ذكر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احاديثی كه نام حضرت عبدالعظيم حسنی در سلسله اسناد آن به چشم می خورد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در فصولی با اين عناوين ذكر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الله عزّ وجلّ ، احاديث الاحكام ، احاديث النوادر ، من تفسير الائمة ، فرائض الإسلام ،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وصايا الائمة ، الاخلاق ، كبائر الذنوب ، زيارة الائمة ، من سيرة الانبياء و الاوصياء عليهم السلام ، مكانة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علاوه بر كثرت احاديث، بيش از هر چيز ديگر تبويب آنها درخور توجه می باشد</w:t>
      </w:r>
      <w:r>
        <w:rPr>
          <w:rFonts w:eastAsia="IRNazanin" w:cs="IRNazanin"/>
          <w:color w:val="111111"/>
          <w:sz w:val="28"/>
          <w:szCs w:val="28"/>
          <w:rtl w:val="true"/>
          <w:lang w:bidi="fa-IR"/>
        </w:rPr>
        <w:t>.</w:t>
      </w:r>
    </w:p>
    <w:p>
      <w:pPr>
        <w:pStyle w:val="Heading3"/>
        <w:numPr>
          <w:ilvl w:val="2"/>
          <w:numId w:val="1"/>
        </w:numPr>
        <w:rPr/>
      </w:pPr>
      <w:bookmarkStart w:id="121" w:name="__RefHeading___Toc2320078_3804643083"/>
      <w:bookmarkStart w:id="122" w:name="_Toc47"/>
      <w:bookmarkEnd w:id="121"/>
      <w:r>
        <w:rPr/>
        <w:t>39</w:t>
      </w:r>
      <w:r>
        <w:rPr>
          <w:rtl w:val="true"/>
        </w:rPr>
        <w:t xml:space="preserve"> / </w:t>
      </w:r>
      <w:r>
        <w:rPr/>
        <w:t>39</w:t>
      </w:r>
      <w:r>
        <w:rPr>
          <w:rtl w:val="true"/>
        </w:rPr>
        <w:t xml:space="preserve"> . </w:t>
      </w:r>
      <w:r>
        <w:rPr>
          <w:rtl w:val="true"/>
        </w:rPr>
        <w:t xml:space="preserve">عبدالعظيم الحسنی حياته و مسنده </w:t>
      </w:r>
      <w:r>
        <w:rPr>
          <w:rtl w:val="true"/>
        </w:rPr>
        <w:t xml:space="preserve">: </w:t>
      </w:r>
      <w:r>
        <w:rPr>
          <w:rtl w:val="true"/>
        </w:rPr>
        <w:t xml:space="preserve">زندگانی حضرت عبدالعظيم عليه السلام </w:t>
      </w:r>
      <w:r>
        <w:rPr>
          <w:rtl w:val="true"/>
        </w:rPr>
        <w:t>(</w:t>
      </w:r>
      <w:r>
        <w:rPr>
          <w:rtl w:val="true"/>
        </w:rPr>
        <w:t>فارسی</w:t>
      </w:r>
      <w:r>
        <w:rPr>
          <w:rtl w:val="true"/>
        </w:rPr>
        <w:t>)</w:t>
      </w:r>
      <w:bookmarkEnd w:id="12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عطاردی</w:t>
      </w:r>
    </w:p>
    <w:p>
      <w:pPr>
        <w:pStyle w:val="BookText"/>
        <w:rPr/>
      </w:pPr>
      <w:r>
        <w:rPr>
          <w:rFonts w:ascii="IRNazanin" w:hAnsi="IRNazanin" w:eastAsia="IRNazanin"/>
          <w:color w:val="111111"/>
          <w:sz w:val="28"/>
          <w:sz w:val="28"/>
          <w:szCs w:val="28"/>
          <w:rtl w:val="true"/>
          <w:lang w:bidi="fa-IR"/>
        </w:rPr>
        <w:t xml:space="preserve">سوم ، تهران ، انتشارات عطارد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 وزيری ؛ تصوير ، نمايه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حاوی اطلاعات گسترده ای در شناخت حضرت عبدالعظيم عليه السلام است كه </w:t>
      </w:r>
      <w:bookmarkStart w:id="123" w:name="pg2316_32757"/>
    </w:p>
    <w:p>
      <w:pPr>
        <w:pStyle w:val="BookText"/>
        <w:rPr/>
      </w:pPr>
      <w:bookmarkEnd w:id="123"/>
      <w:r>
        <w:rPr>
          <w:rFonts w:ascii="IRNazanin" w:hAnsi="IRNazanin" w:eastAsia="IRNazanin"/>
          <w:color w:val="111111"/>
          <w:sz w:val="28"/>
          <w:sz w:val="28"/>
          <w:szCs w:val="28"/>
          <w:rtl w:val="true"/>
          <w:lang w:bidi="fa-IR"/>
        </w:rPr>
        <w:t>به روش توصيفی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و مؤلف سعی نموده تا تمام مواردی كه به نحوی با زندگی آن حضرت مرتبط بوده را در تأليف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شرح زندگانی حضرت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آباء و اجداد ايشان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حاوی اخبار و رواياتی است كه در كتب حديثی قديم و جديد با سند از حضرت عبدالعظيم روايت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احاديث در مجموع 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كه همگی به همراه ترجمه درج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مربوط به مشايخ و اساتيد روايتی آن حضرت است كه در طرق اخبار و روايات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شمارش نگارنده اين تعداد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و تلامذه ای كه از ايشان اخذ حديث كرده 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احوالات اين عده در فصل پنجم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ششم به شناسايی روضه مطهره حضرت عبدالعظيم حسنی و مؤسسات وابسته به آن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 توان اين كتاب را يكی از جامعترين تأليفات نوشته شده درباره حضرت عبدالعظيم عليه السلام تا اين زمان دانست </w:t>
      </w:r>
      <w:r>
        <w:rPr>
          <w:rFonts w:eastAsia="IRNazanin" w:cs="IRNazanin"/>
          <w:color w:val="111111"/>
          <w:sz w:val="28"/>
          <w:szCs w:val="28"/>
          <w:rtl w:val="true"/>
          <w:lang w:bidi="fa-IR"/>
        </w:rPr>
        <w:t>.</w:t>
      </w:r>
    </w:p>
    <w:p>
      <w:pPr>
        <w:pStyle w:val="Heading3"/>
        <w:numPr>
          <w:ilvl w:val="2"/>
          <w:numId w:val="1"/>
        </w:numPr>
        <w:rPr/>
      </w:pPr>
      <w:bookmarkStart w:id="124" w:name="__RefHeading___Toc2320080_3804643083"/>
      <w:bookmarkStart w:id="125" w:name="_Toc48"/>
      <w:bookmarkEnd w:id="124"/>
      <w:r>
        <w:rPr/>
        <w:t>40</w:t>
      </w:r>
      <w:r>
        <w:rPr>
          <w:rtl w:val="true"/>
        </w:rPr>
        <w:t xml:space="preserve"> / </w:t>
      </w:r>
      <w:r>
        <w:rPr/>
        <w:t>40</w:t>
      </w:r>
      <w:r>
        <w:rPr>
          <w:rtl w:val="true"/>
        </w:rPr>
        <w:t xml:space="preserve"> . </w:t>
      </w:r>
      <w:r>
        <w:rPr>
          <w:rtl w:val="true"/>
        </w:rPr>
        <w:t xml:space="preserve">فهرست كتابهای چاپ سنگی كتابخانه آستانه حضرت عبد العظيم عليه السلام </w:t>
      </w:r>
      <w:r>
        <w:rPr>
          <w:rtl w:val="true"/>
        </w:rPr>
        <w:t>(</w:t>
      </w:r>
      <w:r>
        <w:rPr>
          <w:rtl w:val="true"/>
        </w:rPr>
        <w:t>فارسی</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حافظيان بابلی ، علی صدرايی خويیهم اكنون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چاپ سنگی و سربی و قديمی در كتابخانه آستانه حضرت عبدالعظيم عليه السلام نگهداری می شود كه در اين كتاب به صورت كامل فهرست شده اند </w:t>
      </w:r>
      <w:r>
        <w:rPr>
          <w:rFonts w:eastAsia="IRNazanin" w:cs="IRNazanin"/>
          <w:color w:val="111111"/>
          <w:sz w:val="28"/>
          <w:szCs w:val="28"/>
          <w:rtl w:val="true"/>
          <w:lang w:bidi="fa-IR"/>
        </w:rPr>
        <w:t>.</w:t>
      </w:r>
    </w:p>
    <w:p>
      <w:pPr>
        <w:pStyle w:val="Heading3"/>
        <w:numPr>
          <w:ilvl w:val="2"/>
          <w:numId w:val="1"/>
        </w:numPr>
        <w:rPr/>
      </w:pPr>
      <w:bookmarkStart w:id="126" w:name="__RefHeading___Toc2320082_3804643083"/>
      <w:bookmarkStart w:id="127" w:name="_Toc49"/>
      <w:bookmarkEnd w:id="126"/>
      <w:r>
        <w:rPr/>
        <w:t>41</w:t>
      </w:r>
      <w:r>
        <w:rPr>
          <w:rtl w:val="true"/>
        </w:rPr>
        <w:t xml:space="preserve"> / </w:t>
      </w:r>
      <w:r>
        <w:rPr/>
        <w:t>41</w:t>
      </w:r>
      <w:r>
        <w:rPr>
          <w:rtl w:val="true"/>
        </w:rPr>
        <w:t xml:space="preserve"> . </w:t>
      </w:r>
      <w:r>
        <w:rPr>
          <w:rtl w:val="true"/>
        </w:rPr>
        <w:t xml:space="preserve">فهرست نسخه های خطی حوزه علميه حضرت عبد العظيم عليه السلام </w:t>
      </w:r>
      <w:r>
        <w:rPr>
          <w:rtl w:val="true"/>
        </w:rPr>
        <w:t>(</w:t>
      </w:r>
      <w:r>
        <w:rPr>
          <w:rtl w:val="true"/>
        </w:rPr>
        <w:t>فارسی</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حافظيان بابلی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علميه حضرت عبدالعظيم عليه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موجود است كه فهرستی </w:t>
      </w:r>
      <w:bookmarkStart w:id="128" w:name="pg2316_32758"/>
    </w:p>
    <w:p>
      <w:pPr>
        <w:pStyle w:val="BookText"/>
        <w:rPr/>
      </w:pPr>
      <w:bookmarkEnd w:id="128"/>
      <w:r>
        <w:rPr>
          <w:rFonts w:ascii="IRNazanin" w:hAnsi="IRNazanin" w:eastAsia="IRNazanin"/>
          <w:color w:val="111111"/>
          <w:sz w:val="28"/>
          <w:sz w:val="28"/>
          <w:szCs w:val="28"/>
          <w:rtl w:val="true"/>
          <w:lang w:bidi="fa-IR"/>
        </w:rPr>
        <w:t xml:space="preserve">تفصيلی از آنها تهيه شده و به انضمام فهرست نسخه های خطی كتابخانه آستانه حضرت عبدالعظيم عليه السلام منتشر می شود </w:t>
      </w:r>
      <w:r>
        <w:rPr>
          <w:rFonts w:eastAsia="IRNazanin" w:cs="IRNazanin"/>
          <w:color w:val="111111"/>
          <w:sz w:val="28"/>
          <w:szCs w:val="28"/>
          <w:rtl w:val="true"/>
          <w:lang w:bidi="fa-IR"/>
        </w:rPr>
        <w:t>.</w:t>
      </w:r>
    </w:p>
    <w:p>
      <w:pPr>
        <w:pStyle w:val="Heading3"/>
        <w:numPr>
          <w:ilvl w:val="2"/>
          <w:numId w:val="1"/>
        </w:numPr>
        <w:rPr/>
      </w:pPr>
      <w:bookmarkStart w:id="129" w:name="__RefHeading___Toc2320084_3804643083"/>
      <w:bookmarkStart w:id="130" w:name="_Toc50"/>
      <w:bookmarkEnd w:id="129"/>
      <w:r>
        <w:rPr/>
        <w:t>42</w:t>
      </w:r>
      <w:r>
        <w:rPr>
          <w:rtl w:val="true"/>
        </w:rPr>
        <w:t xml:space="preserve"> / </w:t>
      </w:r>
      <w:r>
        <w:rPr/>
        <w:t>42</w:t>
      </w:r>
      <w:r>
        <w:rPr>
          <w:rtl w:val="true"/>
        </w:rPr>
        <w:t xml:space="preserve"> . </w:t>
      </w:r>
      <w:r>
        <w:rPr>
          <w:rtl w:val="true"/>
        </w:rPr>
        <w:t xml:space="preserve">فهرست نسخه های خطی كتابخانه آستانه حضرت عبد العظيم حسنی عليه السلام </w:t>
      </w:r>
      <w:r>
        <w:rPr>
          <w:rtl w:val="true"/>
        </w:rPr>
        <w:t>(</w:t>
      </w:r>
      <w:r>
        <w:rPr>
          <w:rtl w:val="true"/>
        </w:rPr>
        <w:t>فارسی</w:t>
      </w:r>
      <w:r>
        <w:rPr>
          <w:rtl w:val="true"/>
        </w:rPr>
        <w:t>)</w:t>
      </w:r>
      <w:bookmarkEnd w:id="1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حافظيان بابلی</w:t>
      </w:r>
    </w:p>
    <w:p>
      <w:pPr>
        <w:pStyle w:val="BookText"/>
        <w:rPr/>
      </w:pPr>
      <w:r>
        <w:rPr>
          <w:rFonts w:ascii="IRNazanin" w:hAnsi="IRNazanin" w:eastAsia="IRNazanin"/>
          <w:color w:val="111111"/>
          <w:sz w:val="28"/>
          <w:sz w:val="28"/>
          <w:szCs w:val="28"/>
          <w:rtl w:val="true"/>
          <w:lang w:bidi="fa-IR"/>
        </w:rPr>
        <w:t xml:space="preserve">اين كتاب ، فهرست تفصيلی نسخه های خطی كتابخانه آستانه حضرت عبدالعظيم حسنی عليه السلام است كه تعداد آنها به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می رسد و در دو جلد در مجموعه انتشارات كنگره حضرت عبدالعظيم حسنی عليه السلام به چاپ می رسد </w:t>
      </w:r>
      <w:r>
        <w:rPr>
          <w:rFonts w:eastAsia="IRNazanin" w:cs="IRNazanin"/>
          <w:color w:val="111111"/>
          <w:sz w:val="28"/>
          <w:szCs w:val="28"/>
          <w:rtl w:val="true"/>
          <w:lang w:bidi="fa-IR"/>
        </w:rPr>
        <w:t>.</w:t>
      </w:r>
    </w:p>
    <w:p>
      <w:pPr>
        <w:pStyle w:val="Heading3"/>
        <w:numPr>
          <w:ilvl w:val="2"/>
          <w:numId w:val="1"/>
        </w:numPr>
        <w:rPr/>
      </w:pPr>
      <w:bookmarkStart w:id="131" w:name="__RefHeading___Toc2320086_3804643083"/>
      <w:bookmarkStart w:id="132" w:name="_Toc51"/>
      <w:bookmarkEnd w:id="131"/>
      <w:r>
        <w:rPr/>
        <w:t>43</w:t>
      </w:r>
      <w:r>
        <w:rPr>
          <w:rtl w:val="true"/>
        </w:rPr>
        <w:t xml:space="preserve"> / </w:t>
      </w:r>
      <w:r>
        <w:rPr/>
        <w:t>43</w:t>
      </w:r>
      <w:r>
        <w:rPr>
          <w:rtl w:val="true"/>
        </w:rPr>
        <w:t xml:space="preserve"> . </w:t>
      </w:r>
      <w:r>
        <w:rPr>
          <w:rtl w:val="true"/>
        </w:rPr>
        <w:t xml:space="preserve">فهرست نسخه های خطی موزه آستانه حضرت عبد العظيم حسنی عليه السلام </w:t>
      </w:r>
      <w:r>
        <w:rPr>
          <w:rtl w:val="true"/>
        </w:rPr>
        <w:t>(</w:t>
      </w:r>
      <w:r>
        <w:rPr>
          <w:rtl w:val="true"/>
        </w:rPr>
        <w:t>فارسی</w:t>
      </w:r>
      <w:r>
        <w:rPr>
          <w:rtl w:val="true"/>
        </w:rPr>
        <w:t>)</w:t>
      </w:r>
      <w:bookmarkEnd w:id="13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حافظيان بابلیفهرستی است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كه در موزه آستانه حضرت عبدالعظيم حسنی عليه السلام نگهداری می شود و به انضمام فهرست نسخه های خطی كتابخانه آستانه حضرت عبدالعظيم عليه السلام چاپ می شود </w:t>
      </w:r>
      <w:r>
        <w:rPr>
          <w:rFonts w:eastAsia="IRNazanin" w:cs="IRNazanin"/>
          <w:color w:val="111111"/>
          <w:sz w:val="28"/>
          <w:szCs w:val="28"/>
          <w:rtl w:val="true"/>
          <w:lang w:bidi="fa-IR"/>
        </w:rPr>
        <w:t>.</w:t>
      </w:r>
    </w:p>
    <w:p>
      <w:pPr>
        <w:pStyle w:val="Heading3"/>
        <w:numPr>
          <w:ilvl w:val="2"/>
          <w:numId w:val="1"/>
        </w:numPr>
        <w:rPr/>
      </w:pPr>
      <w:bookmarkStart w:id="133" w:name="__RefHeading___Toc2320088_3804643083"/>
      <w:bookmarkStart w:id="134" w:name="_Toc52"/>
      <w:bookmarkEnd w:id="133"/>
      <w:r>
        <w:rPr/>
        <w:t>44</w:t>
      </w:r>
      <w:r>
        <w:rPr>
          <w:rtl w:val="true"/>
        </w:rPr>
        <w:t xml:space="preserve"> / </w:t>
      </w:r>
      <w:r>
        <w:rPr/>
        <w:t>44</w:t>
      </w:r>
      <w:r>
        <w:rPr>
          <w:rtl w:val="true"/>
        </w:rPr>
        <w:t xml:space="preserve"> . </w:t>
      </w:r>
      <w:r>
        <w:rPr>
          <w:rtl w:val="true"/>
        </w:rPr>
        <w:t xml:space="preserve">كتاب جامع أخبار عبدالعظيم بن عبدالله حسنی عليه السلام </w:t>
      </w:r>
      <w:r>
        <w:rPr>
          <w:rtl w:val="true"/>
        </w:rPr>
        <w:t>(</w:t>
      </w:r>
      <w:r>
        <w:rPr>
          <w:rtl w:val="true"/>
        </w:rPr>
        <w:t>عربی</w:t>
      </w:r>
      <w:r>
        <w:rPr>
          <w:rtl w:val="true"/>
        </w:rPr>
        <w:t>)</w:t>
      </w:r>
      <w:bookmarkEnd w:id="13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در اين تأليف رواياتی كه پيرامون شخصيت و زندگی و ويژگيهای آن حضرت می باشد را جمع آوری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نسخه ای از آن امروزه در دست نيست ، اما با اين همه در آثار شيخ صدوق به صورت پراكنده رواياتی پيرامون شخصيت حضرت عبدالعظيم عليه السلام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 ش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نجاشی ، ابوالعباس احمد بن علی بن احمد بن عباس نجاشی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موسی شبيری زنجانی ، چهارم ، </w:t>
      </w:r>
      <w:bookmarkStart w:id="135" w:name="pg2316_32759"/>
    </w:p>
    <w:p>
      <w:pPr>
        <w:pStyle w:val="BookText"/>
        <w:rPr/>
      </w:pPr>
      <w:bookmarkEnd w:id="135"/>
      <w:r>
        <w:rPr>
          <w:rFonts w:ascii="IRNazanin" w:hAnsi="IRNazanin" w:eastAsia="IRNazanin"/>
          <w:color w:val="111111"/>
          <w:sz w:val="28"/>
          <w:sz w:val="28"/>
          <w:szCs w:val="28"/>
          <w:rtl w:val="true"/>
          <w:lang w:bidi="fa-IR"/>
        </w:rPr>
        <w:t xml:space="preserve">قم ، مؤسسة النشر الاسلامی لجماعة المدرسين بقم ، صص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تراثنا ،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Heading3"/>
        <w:numPr>
          <w:ilvl w:val="2"/>
          <w:numId w:val="1"/>
        </w:numPr>
        <w:rPr/>
      </w:pPr>
      <w:bookmarkStart w:id="136" w:name="__RefHeading___Toc2320090_3804643083"/>
      <w:bookmarkStart w:id="137" w:name="_Toc53"/>
      <w:bookmarkEnd w:id="136"/>
      <w:r>
        <w:rPr/>
        <w:t>45</w:t>
      </w:r>
      <w:r>
        <w:rPr>
          <w:rtl w:val="true"/>
        </w:rPr>
        <w:t xml:space="preserve"> / </w:t>
      </w:r>
      <w:r>
        <w:rPr/>
        <w:t>45</w:t>
      </w:r>
      <w:r>
        <w:rPr>
          <w:rtl w:val="true"/>
        </w:rPr>
        <w:t xml:space="preserve"> . </w:t>
      </w:r>
      <w:r>
        <w:rPr>
          <w:rtl w:val="true"/>
        </w:rPr>
        <w:t xml:space="preserve">كتاب خطب اميرالمؤمنين عليه السلام </w:t>
      </w:r>
      <w:r>
        <w:rPr>
          <w:rtl w:val="true"/>
        </w:rPr>
        <w:t>(</w:t>
      </w:r>
      <w:r>
        <w:rPr>
          <w:rtl w:val="true"/>
        </w:rPr>
        <w:t>عربی</w:t>
      </w:r>
      <w:r>
        <w:rPr>
          <w:rtl w:val="true"/>
        </w:rPr>
        <w:t>)</w:t>
      </w:r>
      <w:bookmarkEnd w:id="1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حسنی عليه السلام</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ما كتب عن الرسول و اهل البيت عليهم السلام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تراثنا ،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3"/>
        <w:numPr>
          <w:ilvl w:val="2"/>
          <w:numId w:val="1"/>
        </w:numPr>
        <w:rPr/>
      </w:pPr>
      <w:bookmarkStart w:id="138" w:name="__RefHeading___Toc2320092_3804643083"/>
      <w:bookmarkStart w:id="139" w:name="_Toc54"/>
      <w:bookmarkEnd w:id="138"/>
      <w:r>
        <w:rPr/>
        <w:t>46</w:t>
      </w:r>
      <w:r>
        <w:rPr>
          <w:rtl w:val="true"/>
        </w:rPr>
        <w:t xml:space="preserve"> / </w:t>
      </w:r>
      <w:r>
        <w:rPr/>
        <w:t>46</w:t>
      </w:r>
      <w:r>
        <w:rPr>
          <w:rtl w:val="true"/>
        </w:rPr>
        <w:t xml:space="preserve"> . </w:t>
      </w:r>
      <w:r>
        <w:rPr>
          <w:rtl w:val="true"/>
        </w:rPr>
        <w:t xml:space="preserve">كتاب يوم و ليلة </w:t>
      </w:r>
      <w:r>
        <w:rPr>
          <w:rtl w:val="true"/>
        </w:rPr>
        <w:t>(</w:t>
      </w:r>
      <w:r>
        <w:rPr>
          <w:rtl w:val="true"/>
        </w:rPr>
        <w:t>عربی</w:t>
      </w:r>
      <w:r>
        <w:rPr>
          <w:rtl w:val="true"/>
        </w:rPr>
        <w:t>)</w:t>
      </w:r>
      <w:bookmarkEnd w:id="1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بن عبدالله حسنی عليه السلامر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صاحب بن عباد ؛ مجله تراثنا ،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Heading3"/>
        <w:numPr>
          <w:ilvl w:val="2"/>
          <w:numId w:val="1"/>
        </w:numPr>
        <w:rPr/>
      </w:pPr>
      <w:bookmarkStart w:id="140" w:name="__RefHeading___Toc2320094_3804643083"/>
      <w:bookmarkStart w:id="141" w:name="_Toc55"/>
      <w:bookmarkEnd w:id="140"/>
      <w:r>
        <w:rPr/>
        <w:t>47</w:t>
      </w:r>
      <w:r>
        <w:rPr>
          <w:rtl w:val="true"/>
        </w:rPr>
        <w:t xml:space="preserve"> / </w:t>
      </w:r>
      <w:r>
        <w:rPr/>
        <w:t>47</w:t>
      </w:r>
      <w:r>
        <w:rPr>
          <w:rtl w:val="true"/>
        </w:rPr>
        <w:t xml:space="preserve"> . </w:t>
      </w:r>
      <w:r>
        <w:rPr>
          <w:rtl w:val="true"/>
        </w:rPr>
        <w:t>مجموعه آثار كنگره حضرت عبدالعظيم حسنی عليه السلام و شهر ری</w:t>
      </w:r>
      <w:r>
        <w:rPr>
          <w:rtl w:val="true"/>
        </w:rPr>
        <w:t>(</w:t>
      </w:r>
      <w:r>
        <w:rPr>
          <w:rtl w:val="true"/>
        </w:rPr>
        <w:t>فارسی</w:t>
      </w:r>
      <w:r>
        <w:rPr>
          <w:rtl w:val="true"/>
        </w:rPr>
        <w:t>)</w:t>
      </w:r>
      <w:bookmarkEnd w:id="141"/>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حضرت عبدالعظيم حسنی عليه السلام به همراه ترجمه آن ، عزيز الله عطاردی و علی رضا هزار</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النعيم فی احوال سيدنا الشريف عبدالعظيم عليه السلام ، ملا محمد اسماعيل كزازی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تصحيح علی اكبر زمانی نژاد</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 ملا محمد باقر كجوری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اول ، به تصحيح سيد صادق حسينی اشكوری</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 ملا محمد باقر كجوری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دوم</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 ملا محمد باقر كجوری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سوم</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 ملا محمد باقر كجوری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چهارم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 ملا محمد باقر كجوری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پنجم </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عظيميه ، شيخ محمد ابراهيم كلباسی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تصحيح عليرضا هزار</w:t>
      </w:r>
    </w:p>
    <w:p>
      <w:pPr>
        <w:pStyle w:val="BookText"/>
        <w:rPr/>
      </w:pP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رساله های خطی و سنگی پيرامون حضرت عبدالعظيم عليه السلام ، به كوشش سيد مجتبی صحفی و علی اكبر زمانی نژاد</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رساله های خطی پيرامون امامزادگان و زيارتگاههای شهر ری، به كوشش علی اكبر زمانی نژاد</w:t>
      </w:r>
    </w:p>
    <w:p>
      <w:pPr>
        <w:pStyle w:val="BookText"/>
        <w:rPr/>
      </w:pPr>
      <w:r>
        <w:rPr>
          <w:rFonts w:ascii="IRNazanin" w:hAnsi="IRNazanin" w:eastAsia="IRNazanin"/>
          <w:color w:val="111111"/>
          <w:sz w:val="28"/>
          <w:sz w:val="28"/>
          <w:szCs w:val="28"/>
          <w:rtl w:val="true"/>
          <w:lang w:bidi="fa-IR"/>
        </w:rPr>
        <w:t xml:space="preserve">جلد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چاپ شده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اكبر زمانی نژاد و هادی ربانی</w:t>
      </w:r>
    </w:p>
    <w:p>
      <w:pPr>
        <w:pStyle w:val="BookText"/>
        <w:rPr/>
      </w:pP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كتابهای چاپی و رساله 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مهدی مهريزی و علی اكبر زمانی نژاد</w:t>
      </w:r>
    </w:p>
    <w:p>
      <w:pPr>
        <w:pStyle w:val="BookText"/>
        <w:rPr/>
      </w:pPr>
      <w:r>
        <w:rPr>
          <w:rFonts w:ascii="IRNazanin" w:hAnsi="IRNazanin" w:eastAsia="IRNazanin"/>
          <w:color w:val="111111"/>
          <w:sz w:val="28"/>
          <w:sz w:val="28"/>
          <w:szCs w:val="28"/>
          <w:rtl w:val="true"/>
          <w:lang w:bidi="fa-IR"/>
        </w:rPr>
        <w:t xml:space="preserve">جلد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گفتارهای پراكنده پيرامون حضرت عبدالعظيم و شهر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ابوالفضل حافظيان و علی اكبر زمانی نژاد</w:t>
      </w:r>
    </w:p>
    <w:p>
      <w:pPr>
        <w:pStyle w:val="BookText"/>
        <w:rPr/>
      </w:pP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مشاهير و عالمان مدفون در حرم حضرت عبدالعظيم و شهر ری، عليرضا هزار</w:t>
      </w:r>
    </w:p>
    <w:p>
      <w:pPr>
        <w:pStyle w:val="BookText"/>
        <w:rPr/>
      </w:pPr>
      <w:r>
        <w:rPr>
          <w:rFonts w:ascii="IRNazanin" w:hAnsi="IRNazanin" w:eastAsia="IRNazanin"/>
          <w:color w:val="111111"/>
          <w:sz w:val="28"/>
          <w:sz w:val="28"/>
          <w:szCs w:val="28"/>
          <w:rtl w:val="true"/>
          <w:lang w:bidi="fa-IR"/>
        </w:rPr>
        <w:t xml:space="preserve">جلد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كنگره حضرت عبدالعظيم حسنی عليه السلام ،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كنگره حضرت عبدالعظيم حسنی عليه السلام ،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كنگره حضرت عبدالعظيم حسنی عليه السلام ، 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جلد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حضرت عبدالعظيم حسنی عليه السلام ، ابوالفضل حافظيان ،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جلد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حضرت عبدالعظيم حسنی عليه السلام ، ج </w:t>
      </w:r>
      <w:r>
        <w:rPr>
          <w:rFonts w:eastAsia="IRNazanin" w:cs="IRNazanin"/>
          <w:color w:val="111111"/>
          <w:sz w:val="28"/>
          <w:szCs w:val="28"/>
          <w:lang w:bidi="fa-IR"/>
        </w:rPr>
        <w:t>2</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سنگی كتابخانه حضرت عبدالعظيم حسنی عليه السلام ، ابوالفضل حافظيان ، علی صدرايی خويی </w:t>
      </w:r>
      <w:bookmarkStart w:id="142" w:name="pg2316_32761"/>
    </w:p>
    <w:p>
      <w:pPr>
        <w:pStyle w:val="BookText"/>
        <w:rPr/>
      </w:pPr>
      <w:bookmarkEnd w:id="142"/>
      <w:r>
        <w:rPr>
          <w:rFonts w:ascii="IRNazanin" w:hAnsi="IRNazanin" w:eastAsia="IRNazanin"/>
          <w:color w:val="111111"/>
          <w:sz w:val="28"/>
          <w:sz w:val="28"/>
          <w:szCs w:val="28"/>
          <w:rtl w:val="true"/>
          <w:lang w:bidi="fa-IR"/>
        </w:rPr>
        <w:t xml:space="preserve">جلد 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شناسی حضرت عبدالعظيم عليه السلام و شهر ری ، ابوالفضل حافظيان ، سيد محمد حسين حكيم</w:t>
      </w:r>
    </w:p>
    <w:p>
      <w:pPr>
        <w:pStyle w:val="BookText"/>
        <w:rPr/>
      </w:pPr>
      <w:r>
        <w:rPr>
          <w:rFonts w:ascii="IRNazanin" w:hAnsi="IRNazanin" w:eastAsia="IRNazanin"/>
          <w:color w:val="111111"/>
          <w:sz w:val="28"/>
          <w:sz w:val="28"/>
          <w:szCs w:val="28"/>
          <w:rtl w:val="true"/>
          <w:lang w:bidi="fa-IR"/>
        </w:rPr>
        <w:t xml:space="preserve">جلد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حسنی عليه السلام ، محمد علی سلطانی</w:t>
      </w:r>
    </w:p>
    <w:p>
      <w:pPr>
        <w:pStyle w:val="BookText"/>
        <w:rPr/>
      </w:pPr>
      <w:r>
        <w:rPr>
          <w:rFonts w:ascii="IRNazanin" w:hAnsi="IRNazanin" w:eastAsia="IRNazanin"/>
          <w:color w:val="111111"/>
          <w:sz w:val="28"/>
          <w:sz w:val="28"/>
          <w:szCs w:val="28"/>
          <w:rtl w:val="true"/>
          <w:lang w:bidi="fa-IR"/>
        </w:rPr>
        <w:t xml:space="preserve">جلد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و شهر ری در پهنه تاريخ ، اصغر قائدان</w:t>
      </w:r>
    </w:p>
    <w:p>
      <w:pPr>
        <w:pStyle w:val="BookText"/>
        <w:rPr/>
      </w:pPr>
      <w:r>
        <w:rPr>
          <w:rFonts w:ascii="IRNazanin" w:hAnsi="IRNazanin" w:eastAsia="IRNazanin"/>
          <w:color w:val="111111"/>
          <w:sz w:val="28"/>
          <w:sz w:val="28"/>
          <w:szCs w:val="28"/>
          <w:rtl w:val="true"/>
          <w:lang w:bidi="fa-IR"/>
        </w:rPr>
        <w:t xml:space="preserve">جلد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زادگان ری ، محمد قنبری</w:t>
      </w:r>
    </w:p>
    <w:p>
      <w:pPr>
        <w:pStyle w:val="BookText"/>
        <w:rPr/>
      </w:pPr>
      <w:r>
        <w:rPr>
          <w:rFonts w:ascii="IRNazanin" w:hAnsi="IRNazanin" w:eastAsia="IRNazanin"/>
          <w:color w:val="111111"/>
          <w:sz w:val="28"/>
          <w:sz w:val="28"/>
          <w:szCs w:val="28"/>
          <w:rtl w:val="true"/>
          <w:lang w:bidi="fa-IR"/>
        </w:rPr>
        <w:t xml:space="preserve">جلد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ری ، محسن صادقی</w:t>
      </w:r>
    </w:p>
    <w:p>
      <w:pPr>
        <w:pStyle w:val="Heading3"/>
        <w:numPr>
          <w:ilvl w:val="2"/>
          <w:numId w:val="1"/>
        </w:numPr>
        <w:rPr/>
      </w:pPr>
      <w:bookmarkStart w:id="143" w:name="__RefHeading___Toc2320096_3804643083"/>
      <w:bookmarkStart w:id="144" w:name="_Toc56"/>
      <w:bookmarkEnd w:id="143"/>
      <w:r>
        <w:rPr/>
        <w:t>48</w:t>
      </w:r>
      <w:r>
        <w:rPr>
          <w:rtl w:val="true"/>
        </w:rPr>
        <w:t xml:space="preserve"> / </w:t>
      </w:r>
      <w:r>
        <w:rPr/>
        <w:t>48</w:t>
      </w:r>
      <w:r>
        <w:rPr>
          <w:rtl w:val="true"/>
        </w:rPr>
        <w:t xml:space="preserve"> . </w:t>
      </w:r>
      <w:r>
        <w:rPr>
          <w:rtl w:val="true"/>
        </w:rPr>
        <w:t xml:space="preserve">مرواريد ری </w:t>
      </w:r>
      <w:r>
        <w:rPr>
          <w:rtl w:val="true"/>
        </w:rPr>
        <w:t xml:space="preserve">: </w:t>
      </w:r>
      <w:r>
        <w:rPr>
          <w:rtl w:val="true"/>
        </w:rPr>
        <w:t xml:space="preserve">داستانی بر اساس زندگی حضرت عبدالعظيم حسنی عليه السلام </w:t>
      </w:r>
      <w:r>
        <w:rPr>
          <w:rtl w:val="true"/>
        </w:rPr>
        <w:t>(</w:t>
      </w:r>
      <w:r>
        <w:rPr>
          <w:rtl w:val="true"/>
        </w:rPr>
        <w:t>فارسی</w:t>
      </w:r>
      <w:r>
        <w:rPr>
          <w:rtl w:val="true"/>
        </w:rPr>
        <w:t>)</w:t>
      </w:r>
      <w:bookmarkEnd w:id="1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حسن بيگی</w:t>
      </w:r>
    </w:p>
    <w:p>
      <w:pPr>
        <w:pStyle w:val="BookText"/>
        <w:rPr/>
      </w:pPr>
      <w:r>
        <w:rPr>
          <w:rFonts w:ascii="IRNazanin" w:hAnsi="IRNazanin" w:eastAsia="IRNazanin"/>
          <w:color w:val="111111"/>
          <w:sz w:val="28"/>
          <w:sz w:val="28"/>
          <w:szCs w:val="28"/>
          <w:rtl w:val="true"/>
          <w:lang w:bidi="fa-IR"/>
        </w:rPr>
        <w:t xml:space="preserve">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مؤذنی، تصاوير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رادپور</w:t>
      </w:r>
    </w:p>
    <w:p>
      <w:pPr>
        <w:pStyle w:val="BookText"/>
        <w:rPr/>
      </w:pPr>
      <w:r>
        <w:rPr>
          <w:rFonts w:ascii="IRNazanin" w:hAnsi="IRNazanin" w:eastAsia="IRNazanin"/>
          <w:color w:val="111111"/>
          <w:sz w:val="28"/>
          <w:sz w:val="28"/>
          <w:szCs w:val="28"/>
          <w:rtl w:val="true"/>
          <w:lang w:bidi="fa-IR"/>
        </w:rPr>
        <w:t xml:space="preserve">اول ، تهران ، سازمان پژوهش و برنامه ريزی آموزشی ، انتشارات مدرسه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 رقعی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 تهران ، سازمان پژوهش و برنامه ريزی آموزشی انتشارات مدرسه ، پاييز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w:t>
      </w:r>
    </w:p>
    <w:p>
      <w:pPr>
        <w:pStyle w:val="Heading3"/>
        <w:numPr>
          <w:ilvl w:val="2"/>
          <w:numId w:val="1"/>
        </w:numPr>
        <w:rPr/>
      </w:pPr>
      <w:bookmarkStart w:id="145" w:name="__RefHeading___Toc2320098_3804643083"/>
      <w:bookmarkStart w:id="146" w:name="_Toc57"/>
      <w:bookmarkEnd w:id="145"/>
      <w:r>
        <w:rPr/>
        <w:t>49</w:t>
      </w:r>
      <w:r>
        <w:rPr>
          <w:rtl w:val="true"/>
        </w:rPr>
        <w:t xml:space="preserve"> / </w:t>
      </w:r>
      <w:r>
        <w:rPr/>
        <w:t>49</w:t>
      </w:r>
      <w:r>
        <w:rPr>
          <w:rtl w:val="true"/>
        </w:rPr>
        <w:t xml:space="preserve"> . </w:t>
      </w:r>
      <w:r>
        <w:rPr>
          <w:rtl w:val="true"/>
        </w:rPr>
        <w:t xml:space="preserve">موائد الكريم لزوّار عبدالعظيم </w:t>
      </w:r>
      <w:r>
        <w:rPr>
          <w:rtl w:val="true"/>
        </w:rPr>
        <w:t>(</w:t>
      </w:r>
      <w:r>
        <w:rPr>
          <w:rtl w:val="true"/>
        </w:rPr>
        <w:t>زيارتنامه ناحيه مقدسه حضرت عبدالعظيم عليه السلام ،وارث با دعاء كميل و زيارت عاشورا</w:t>
      </w:r>
      <w:r>
        <w:rPr>
          <w:rtl w:val="true"/>
        </w:rPr>
        <w:t>)</w:t>
      </w:r>
      <w:bookmarkEnd w:id="14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حائری تهرانی</w:t>
      </w:r>
    </w:p>
    <w:p>
      <w:pPr>
        <w:pStyle w:val="BookText"/>
        <w:rPr/>
      </w:pPr>
      <w:r>
        <w:rPr>
          <w:rFonts w:ascii="IRNazanin" w:hAnsi="IRNazanin" w:eastAsia="IRNazanin"/>
          <w:color w:val="111111"/>
          <w:sz w:val="28"/>
          <w:sz w:val="28"/>
          <w:szCs w:val="28"/>
          <w:rtl w:val="true"/>
          <w:lang w:bidi="fa-IR"/>
        </w:rPr>
        <w:t xml:space="preserve">تحت نظر و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ياسری بی جا ، چاپخانه محمد علی فردين ، بی تا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مجموعه زيارتنامه حضرت عبدالعظيم حسنی عليه السلام به همراه زيارت وارث ، دعاء كميل ، زيارت عاشورا و زيارت جامعه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 ناحيه مقدسه حضرت عبدالعظيم عليه السلام ، وارث با دعاء كميل و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w:t>
      </w:r>
      <w:bookmarkStart w:id="147" w:name="pg2316_32762"/>
    </w:p>
    <w:p>
      <w:pPr>
        <w:pStyle w:val="BookText"/>
        <w:rPr/>
      </w:pPr>
      <w:bookmarkEnd w:id="147"/>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كه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كتاب را در بر می گيرد ، شرح و ترجمه زيارتنامه حضرت عبدالعظيم حسنی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ترجمه آن است كه هر جمله زيارت مستند سازی شده كه اشاره به كدام حديث يا نقل قول امامان و علماء دارد </w:t>
      </w:r>
      <w:r>
        <w:rPr>
          <w:rFonts w:eastAsia="IRNazanin" w:cs="IRNazanin"/>
          <w:color w:val="111111"/>
          <w:sz w:val="28"/>
          <w:szCs w:val="28"/>
          <w:rtl w:val="true"/>
          <w:lang w:bidi="fa-IR"/>
        </w:rPr>
        <w:t>.</w:t>
      </w:r>
    </w:p>
    <w:p>
      <w:pPr>
        <w:pStyle w:val="Heading3"/>
        <w:numPr>
          <w:ilvl w:val="2"/>
          <w:numId w:val="1"/>
        </w:numPr>
        <w:rPr/>
      </w:pPr>
      <w:bookmarkStart w:id="148" w:name="__RefHeading___Toc2320100_3804643083"/>
      <w:bookmarkStart w:id="149" w:name="_Toc58"/>
      <w:bookmarkEnd w:id="148"/>
      <w:r>
        <w:rPr/>
        <w:t>50</w:t>
      </w:r>
      <w:r>
        <w:rPr>
          <w:rtl w:val="true"/>
        </w:rPr>
        <w:t xml:space="preserve"> / </w:t>
      </w:r>
      <w:r>
        <w:rPr/>
        <w:t>50</w:t>
      </w:r>
      <w:r>
        <w:rPr>
          <w:rtl w:val="true"/>
        </w:rPr>
        <w:t xml:space="preserve"> . </w:t>
      </w:r>
      <w:r>
        <w:rPr>
          <w:rtl w:val="true"/>
        </w:rPr>
        <w:t xml:space="preserve">نسب نامه حضرت عبدالعظيم عليه السلام </w:t>
      </w:r>
      <w:r>
        <w:rPr>
          <w:rtl w:val="true"/>
        </w:rPr>
        <w:t>(</w:t>
      </w:r>
      <w:r>
        <w:rPr>
          <w:rtl w:val="true"/>
        </w:rPr>
        <w:t>فارسی</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ascii="IRNazanin" w:hAnsi="IRNazanin" w:eastAsia="IRNazanin"/>
          <w:color w:val="111111"/>
          <w:sz w:val="28"/>
          <w:sz w:val="28"/>
          <w:szCs w:val="28"/>
          <w:rtl w:val="true"/>
          <w:lang w:bidi="fa-IR"/>
        </w:rPr>
        <w:t xml:space="preserve">بندی كوتاه در ذكر انساب حضرت عبدالعظيم عليه السلام است بدين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نامه حضرت امامزاده واجب التعظيم و التكريم امام زاده عبدالعظيم بن عبدالله بن علی الشديد بن حسن الامير بن زيد بن امام حسن بن علی بن ابی طالب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آن خبری در چگونگی آبادی شهر ری و بزرگی و عظمت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شماره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بسيار ريز ، احمد غلام عمله خزانه ، در جنگی كه همو به فاصله سالهای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ق به عنوان كتابدار كتابخانه صفوی گردآورده است ، قسمت مربوط به نسب نامه در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ق ، برگها وصالی شده و دارای عناوين شنگرف و چليپا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كتابخانه مجلس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Heading3"/>
        <w:numPr>
          <w:ilvl w:val="2"/>
          <w:numId w:val="1"/>
        </w:numPr>
        <w:rPr/>
      </w:pPr>
      <w:bookmarkStart w:id="150" w:name="__RefHeading___Toc2320102_3804643083"/>
      <w:bookmarkStart w:id="151" w:name="_Toc59"/>
      <w:bookmarkEnd w:id="150"/>
      <w:r>
        <w:rPr/>
        <w:t>51</w:t>
      </w:r>
      <w:r>
        <w:rPr>
          <w:rtl w:val="true"/>
        </w:rPr>
        <w:t xml:space="preserve"> / </w:t>
      </w:r>
      <w:r>
        <w:rPr/>
        <w:t>51</w:t>
      </w:r>
      <w:r>
        <w:rPr>
          <w:rtl w:val="true"/>
        </w:rPr>
        <w:t xml:space="preserve"> . </w:t>
      </w:r>
      <w:r>
        <w:rPr>
          <w:rtl w:val="true"/>
        </w:rPr>
        <w:t xml:space="preserve">نگين ری </w:t>
      </w:r>
      <w:r>
        <w:rPr>
          <w:rtl w:val="true"/>
        </w:rPr>
        <w:t xml:space="preserve">: </w:t>
      </w:r>
      <w:r>
        <w:rPr>
          <w:rtl w:val="true"/>
        </w:rPr>
        <w:t xml:space="preserve">آشنايی با شخصيت حضرت عبدالعظيم عليه السلام </w:t>
      </w:r>
      <w:r>
        <w:rPr>
          <w:rtl w:val="true"/>
        </w:rPr>
        <w:t>(</w:t>
      </w:r>
      <w:r>
        <w:rPr>
          <w:rtl w:val="true"/>
        </w:rPr>
        <w:t>فارسی</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قم ، سازمان چاپ و نشر مؤسسه فرهنگی دارالحديث با همكاری معاونت فرهنگی آستان مقدس حضرت عبدالعظيم عليه السلام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اجمالی و مختصری به زندگينامه ، هجرت ، عمر ، احاديث و زيارتنامه </w:t>
      </w:r>
      <w:bookmarkStart w:id="152" w:name="pg2316_32763"/>
    </w:p>
    <w:p>
      <w:pPr>
        <w:pStyle w:val="BookText"/>
        <w:rPr/>
      </w:pPr>
      <w:bookmarkEnd w:id="152"/>
      <w:r>
        <w:rPr>
          <w:rFonts w:ascii="IRNazanin" w:hAnsi="IRNazanin" w:eastAsia="IRNazanin"/>
          <w:color w:val="111111"/>
          <w:sz w:val="28"/>
          <w:sz w:val="28"/>
          <w:szCs w:val="28"/>
          <w:rtl w:val="true"/>
          <w:lang w:bidi="fa-IR"/>
        </w:rPr>
        <w:t xml:space="preserve">حضرت عبدالعظيم حسنی عليه السلام است ؛ كه با قلمی روان و به انگيزه ء آشنايی عموم زائران با شخصيت اين فرزند بزرگوار امام حسن مجتبی عليه السلام نوشته شده است </w:t>
      </w:r>
      <w:r>
        <w:rPr>
          <w:rFonts w:eastAsia="IRNazanin" w:cs="IRNazanin"/>
          <w:color w:val="111111"/>
          <w:sz w:val="28"/>
          <w:szCs w:val="28"/>
          <w:rtl w:val="true"/>
          <w:lang w:bidi="fa-IR"/>
        </w:rPr>
        <w:t>.</w:t>
      </w:r>
    </w:p>
    <w:p>
      <w:pPr>
        <w:pStyle w:val="Heading3"/>
        <w:numPr>
          <w:ilvl w:val="2"/>
          <w:numId w:val="1"/>
        </w:numPr>
        <w:rPr/>
      </w:pPr>
      <w:bookmarkStart w:id="153" w:name="__RefHeading___Toc2320104_3804643083"/>
      <w:bookmarkStart w:id="154" w:name="_Toc60"/>
      <w:bookmarkEnd w:id="153"/>
      <w:r>
        <w:rPr/>
        <w:t>52</w:t>
      </w:r>
      <w:r>
        <w:rPr>
          <w:rtl w:val="true"/>
        </w:rPr>
        <w:t xml:space="preserve"> / </w:t>
      </w:r>
      <w:r>
        <w:rPr/>
        <w:t>52</w:t>
      </w:r>
      <w:r>
        <w:rPr>
          <w:rtl w:val="true"/>
        </w:rPr>
        <w:t xml:space="preserve"> . </w:t>
      </w:r>
      <w:r>
        <w:rPr>
          <w:rtl w:val="true"/>
        </w:rPr>
        <w:t xml:space="preserve">نور الآفاق و شهاب لأهل النفاق </w:t>
      </w:r>
      <w:r>
        <w:rPr>
          <w:rtl w:val="true"/>
        </w:rPr>
        <w:t>(</w:t>
      </w:r>
      <w:r>
        <w:rPr>
          <w:rtl w:val="true"/>
        </w:rPr>
        <w:t>فارسی</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مهدی شاه عبدالعظيمی شريف رازی لاريجانی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 تهران ، مطبعه حاجی عبدالرحيم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ص ، جيبی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در شرح حال حضرت عبدالعظيم عليه السلام به رشته تحرير در آمده و همراه آن مطالب پراكنده ديگری نيز گنجانده شده است كه برخی از عناوينش بدين صورت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كساء ، تولد و وفات حضرت عبدالعظيم ، تحقيق جواديه ، نسل آن حضرت ، زيارتنامه پنج حديث كبير و صغير ، دعای حضرت ، سوگواری وی و ديگر قبور مشاهد مشرفه و امامزادگان ری ، زيارتنامه آنها ، امامزاده حمزة بن موسی ، امامزاده طاهر ، امامزاده زيد ، امامزاده عبدالله ، امامزاده حسين بن عبدالله ابيض ، امامزاده ابوالحسن و ديگر امامزاده ها ، بی بی زبيده ، بی بی شهربانو ، امامزادگان طهران ، شرح احوالات حضرت معصومه و زيارت وی ، زيارت چهارده معصوم ، زيارت امام حسين عليه السلام و شهدای ديگر ، ترجمه شيخ ابو الفتح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تأليف كتاب در 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ذكر است كه برخی از مطالب تازه ای كه مؤلف در كتاب خود ذكر كرده بی اعتبار می باشند و از ارزش آن كاسته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اشتباه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كتابهای چاپی فارسی ، خانبابا مشار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xml:space="preserve">») .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2316_32765"/>
      <w:bookmarkStart w:id="156" w:name="pg2316_32765"/>
      <w:bookmarkEnd w:id="156"/>
    </w:p>
    <w:p>
      <w:pPr>
        <w:pStyle w:val="Heading2"/>
        <w:numPr>
          <w:ilvl w:val="1"/>
          <w:numId w:val="1"/>
        </w:numPr>
        <w:rPr/>
      </w:pPr>
      <w:bookmarkStart w:id="157" w:name="pg2316_32765"/>
      <w:bookmarkStart w:id="158" w:name="__RefHeading___Toc2320106_3804643083"/>
      <w:bookmarkStart w:id="159" w:name="_Toc61"/>
      <w:bookmarkEnd w:id="157"/>
      <w:bookmarkEnd w:id="158"/>
      <w:r>
        <w:rPr>
          <w:rtl w:val="true"/>
        </w:rPr>
        <w:t xml:space="preserve">فصل </w:t>
      </w:r>
      <w:r>
        <w:rPr/>
        <w:t>2</w:t>
      </w:r>
      <w:r>
        <w:rPr>
          <w:rtl w:val="true"/>
        </w:rPr>
        <w:t xml:space="preserve"> : </w:t>
      </w:r>
      <w:r>
        <w:rPr>
          <w:rtl w:val="true"/>
        </w:rPr>
        <w:t xml:space="preserve">حضرت عبدالعظيم عليه السلام </w:t>
      </w:r>
      <w:r>
        <w:rPr>
          <w:rtl w:val="true"/>
        </w:rPr>
        <w:t xml:space="preserve">: </w:t>
      </w:r>
      <w:r>
        <w:rPr>
          <w:rtl w:val="true"/>
        </w:rPr>
        <w:t>كتاب های مشتمل</w:t>
      </w:r>
      <w:bookmarkEnd w:id="15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320108_3804643083"/>
      <w:bookmarkStart w:id="161" w:name="_Toc62"/>
      <w:bookmarkEnd w:id="160"/>
      <w:r>
        <w:rPr>
          <w:rtl w:val="true"/>
        </w:rPr>
        <w:t>اشاره</w:t>
      </w:r>
      <w:bookmarkEnd w:id="16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2316_32767"/>
      <w:bookmarkStart w:id="163" w:name="pg2316_32767"/>
      <w:bookmarkEnd w:id="163"/>
    </w:p>
    <w:p>
      <w:pPr>
        <w:pStyle w:val="BookText"/>
        <w:rPr/>
      </w:pPr>
      <w:bookmarkStart w:id="164" w:name="pg2316_32767"/>
      <w:bookmarkEnd w:id="164"/>
      <w:r>
        <w:rPr>
          <w:rFonts w:ascii="IRNazanin" w:hAnsi="IRNazanin" w:eastAsia="IRNazanin"/>
          <w:color w:val="111111"/>
          <w:sz w:val="28"/>
          <w:sz w:val="28"/>
          <w:szCs w:val="28"/>
          <w:rtl w:val="true"/>
          <w:lang w:bidi="fa-IR"/>
        </w:rPr>
        <w:t xml:space="preserve">حضرت عبدالعظيم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های مشتمل</w:t>
      </w:r>
    </w:p>
    <w:p>
      <w:pPr>
        <w:pStyle w:val="Heading3"/>
        <w:numPr>
          <w:ilvl w:val="2"/>
          <w:numId w:val="1"/>
        </w:numPr>
        <w:rPr/>
      </w:pPr>
      <w:bookmarkStart w:id="165" w:name="__RefHeading___Toc2320110_3804643083"/>
      <w:bookmarkStart w:id="166" w:name="_Toc63"/>
      <w:bookmarkEnd w:id="165"/>
      <w:r>
        <w:rPr/>
        <w:t>53</w:t>
      </w:r>
      <w:r>
        <w:rPr>
          <w:rtl w:val="true"/>
        </w:rPr>
        <w:t xml:space="preserve"> / </w:t>
      </w:r>
      <w:r>
        <w:rPr/>
        <w:t>1</w:t>
      </w:r>
      <w:r>
        <w:rPr>
          <w:rtl w:val="true"/>
        </w:rPr>
        <w:t xml:space="preserve"> . </w:t>
      </w:r>
      <w:r>
        <w:rPr>
          <w:rtl w:val="true"/>
        </w:rPr>
        <w:t xml:space="preserve">آثار تاريخی تهران </w:t>
      </w:r>
      <w:r>
        <w:rPr>
          <w:rtl w:val="true"/>
        </w:rPr>
        <w:t>(</w:t>
      </w:r>
      <w:r>
        <w:rPr>
          <w:rtl w:val="true"/>
        </w:rPr>
        <w:t>فارسی</w:t>
      </w:r>
      <w:r>
        <w:rPr>
          <w:rtl w:val="true"/>
        </w:rPr>
        <w:t>)</w:t>
      </w:r>
      <w:bookmarkEnd w:id="16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تقی مصطفوی</w:t>
      </w:r>
    </w:p>
    <w:p>
      <w:pPr>
        <w:pStyle w:val="BookText"/>
        <w:rPr/>
      </w:pPr>
      <w:r>
        <w:rPr>
          <w:rFonts w:ascii="IRNazanin" w:hAnsi="IRNazanin" w:eastAsia="IRNazanin"/>
          <w:color w:val="111111"/>
          <w:sz w:val="28"/>
          <w:sz w:val="28"/>
          <w:szCs w:val="28"/>
          <w:rtl w:val="true"/>
          <w:lang w:bidi="fa-IR"/>
        </w:rPr>
        <w:t xml:space="preserve">تنظيم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هاشم مُحدّث اول ، تهران ، انجمن آثار ملی ، آذر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انتشارات انجمن آثار ملی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67" w:name="__RefHeading___Toc2320112_3804643083"/>
      <w:bookmarkStart w:id="168" w:name="_Toc64"/>
      <w:bookmarkEnd w:id="167"/>
      <w:r>
        <w:rPr/>
        <w:t>54</w:t>
      </w:r>
      <w:r>
        <w:rPr>
          <w:rtl w:val="true"/>
        </w:rPr>
        <w:t xml:space="preserve"> / </w:t>
      </w:r>
      <w:r>
        <w:rPr/>
        <w:t>2</w:t>
      </w:r>
      <w:r>
        <w:rPr>
          <w:rtl w:val="true"/>
        </w:rPr>
        <w:t xml:space="preserve"> . </w:t>
      </w:r>
      <w:r>
        <w:rPr>
          <w:rtl w:val="true"/>
        </w:rPr>
        <w:t>آرامگاههای خاندان پاك پيامبر</w:t>
      </w:r>
      <w:r>
        <w:rPr>
          <w:rtl w:val="true"/>
        </w:rPr>
        <w:t>(</w:t>
      </w:r>
      <w:r>
        <w:rPr>
          <w:rtl w:val="true"/>
        </w:rPr>
        <w:t>ص</w:t>
      </w:r>
      <w:r>
        <w:rPr>
          <w:rtl w:val="true"/>
        </w:rPr>
        <w:t xml:space="preserve">) </w:t>
      </w:r>
      <w:r>
        <w:rPr>
          <w:rtl w:val="true"/>
        </w:rPr>
        <w:t xml:space="preserve">و بزرگان صحابه و تابعين </w:t>
      </w:r>
      <w:r>
        <w:rPr>
          <w:rtl w:val="true"/>
        </w:rPr>
        <w:t>(</w:t>
      </w:r>
      <w:r>
        <w:rPr>
          <w:rtl w:val="true"/>
        </w:rPr>
        <w:t>فارسی</w:t>
      </w:r>
      <w:r>
        <w:rPr>
          <w:rtl w:val="true"/>
        </w:rPr>
        <w:t>)</w:t>
      </w:r>
      <w:bookmarkEnd w:id="16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عبدالرزاق كمونه حسينی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دوم ، مشهد ، بنياد پژوهشهای اسلامی آستان قدس رضوی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169" w:name="__RefHeading___Toc2320114_3804643083"/>
      <w:bookmarkStart w:id="170" w:name="_Toc65"/>
      <w:bookmarkEnd w:id="169"/>
      <w:r>
        <w:rPr/>
        <w:t>55</w:t>
      </w:r>
      <w:r>
        <w:rPr>
          <w:rtl w:val="true"/>
        </w:rPr>
        <w:t xml:space="preserve"> / </w:t>
      </w:r>
      <w:r>
        <w:rPr/>
        <w:t>3</w:t>
      </w:r>
      <w:r>
        <w:rPr>
          <w:rtl w:val="true"/>
        </w:rPr>
        <w:t xml:space="preserve"> . </w:t>
      </w:r>
      <w:r>
        <w:rPr>
          <w:rtl w:val="true"/>
        </w:rPr>
        <w:t xml:space="preserve">آينه يادها </w:t>
      </w:r>
      <w:r>
        <w:rPr>
          <w:rtl w:val="true"/>
        </w:rPr>
        <w:t xml:space="preserve">: </w:t>
      </w:r>
      <w:r>
        <w:rPr>
          <w:rtl w:val="true"/>
        </w:rPr>
        <w:t>مناسبتهای شمسی و قمری در حديث و قرآن</w:t>
      </w:r>
      <w:r>
        <w:rPr>
          <w:rtl w:val="true"/>
        </w:rPr>
        <w:t>(</w:t>
      </w:r>
      <w:r>
        <w:rPr>
          <w:rtl w:val="true"/>
        </w:rPr>
        <w:t>فارسی</w:t>
      </w:r>
      <w:r>
        <w:rPr>
          <w:rtl w:val="true"/>
        </w:rPr>
        <w:t>)</w:t>
      </w:r>
      <w:bookmarkEnd w:id="17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ربانی ، سيد محسن موسوی </w:t>
      </w:r>
      <w:bookmarkStart w:id="171" w:name="pg2316_32768"/>
    </w:p>
    <w:p>
      <w:pPr>
        <w:pStyle w:val="BookText"/>
        <w:rPr/>
      </w:pPr>
      <w:bookmarkEnd w:id="171"/>
      <w:r>
        <w:rPr>
          <w:rFonts w:ascii="IRNazanin" w:hAnsi="IRNazanin" w:eastAsia="IRNazanin"/>
          <w:color w:val="111111"/>
          <w:sz w:val="28"/>
          <w:sz w:val="28"/>
          <w:szCs w:val="28"/>
          <w:rtl w:val="true"/>
          <w:lang w:bidi="fa-IR"/>
        </w:rPr>
        <w:t xml:space="preserve">اول ، قم ، انتشارات دارالحديث ، مركز چاپ و نشر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كتابنامه ، نمايه </w:t>
      </w:r>
      <w:r>
        <w:rPr>
          <w:rFonts w:eastAsia="IRNazanin" w:cs="IRNazanin"/>
          <w:color w:val="111111"/>
          <w:sz w:val="28"/>
          <w:szCs w:val="28"/>
          <w:rtl w:val="true"/>
          <w:lang w:bidi="fa-IR"/>
        </w:rPr>
        <w:t>.</w:t>
      </w:r>
    </w:p>
    <w:p>
      <w:pPr>
        <w:pStyle w:val="Heading3"/>
        <w:numPr>
          <w:ilvl w:val="2"/>
          <w:numId w:val="1"/>
        </w:numPr>
        <w:rPr/>
      </w:pPr>
      <w:bookmarkStart w:id="172" w:name="__RefHeading___Toc2320116_3804643083"/>
      <w:bookmarkStart w:id="173" w:name="_Toc66"/>
      <w:bookmarkEnd w:id="172"/>
      <w:r>
        <w:rPr/>
        <w:t>56</w:t>
      </w:r>
      <w:r>
        <w:rPr>
          <w:rtl w:val="true"/>
        </w:rPr>
        <w:t xml:space="preserve"> / </w:t>
      </w:r>
      <w:r>
        <w:rPr/>
        <w:t>4</w:t>
      </w:r>
      <w:r>
        <w:rPr>
          <w:rtl w:val="true"/>
        </w:rPr>
        <w:t xml:space="preserve"> . </w:t>
      </w:r>
      <w:r>
        <w:rPr>
          <w:rtl w:val="true"/>
        </w:rPr>
        <w:t xml:space="preserve">اتقان المقال فی احوال الرجال </w:t>
      </w:r>
      <w:r>
        <w:rPr>
          <w:rtl w:val="true"/>
        </w:rPr>
        <w:t>(</w:t>
      </w:r>
      <w:r>
        <w:rPr>
          <w:rtl w:val="true"/>
        </w:rPr>
        <w:t>عربی</w:t>
      </w:r>
      <w:r>
        <w:rPr>
          <w:rtl w:val="true"/>
        </w:rPr>
        <w:t>)</w:t>
      </w:r>
      <w:bookmarkEnd w:id="17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 مطبعة العلوية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174" w:name="__RefHeading___Toc2320118_3804643083"/>
      <w:bookmarkStart w:id="175" w:name="_Toc67"/>
      <w:bookmarkEnd w:id="174"/>
      <w:r>
        <w:rPr/>
        <w:t>57</w:t>
      </w:r>
      <w:r>
        <w:rPr>
          <w:rtl w:val="true"/>
        </w:rPr>
        <w:t xml:space="preserve"> / </w:t>
      </w:r>
      <w:r>
        <w:rPr/>
        <w:t>5</w:t>
      </w:r>
      <w:r>
        <w:rPr>
          <w:rtl w:val="true"/>
        </w:rPr>
        <w:t xml:space="preserve"> . </w:t>
      </w:r>
      <w:r>
        <w:rPr>
          <w:rtl w:val="true"/>
        </w:rPr>
        <w:t xml:space="preserve">الاحتجاج </w:t>
      </w:r>
      <w:r>
        <w:rPr>
          <w:rtl w:val="true"/>
        </w:rPr>
        <w:t>(</w:t>
      </w:r>
      <w:r>
        <w:rPr>
          <w:rtl w:val="true"/>
        </w:rPr>
        <w:t>عربی</w:t>
      </w:r>
      <w:r>
        <w:rPr>
          <w:rtl w:val="true"/>
        </w:rPr>
        <w:t>)</w:t>
      </w:r>
      <w:bookmarkEnd w:id="1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منصور احمد بن علی بن ابی طالب طبرسی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خرسان نجف ، منشورات النعمان للطباعة والنشر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176" w:name="__RefHeading___Toc2320120_3804643083"/>
      <w:bookmarkStart w:id="177" w:name="_Toc68"/>
      <w:bookmarkEnd w:id="176"/>
      <w:r>
        <w:rPr/>
        <w:t>58</w:t>
      </w:r>
      <w:r>
        <w:rPr>
          <w:rtl w:val="true"/>
        </w:rPr>
        <w:t xml:space="preserve"> / </w:t>
      </w:r>
      <w:r>
        <w:rPr/>
        <w:t>6</w:t>
      </w:r>
      <w:r>
        <w:rPr>
          <w:rtl w:val="true"/>
        </w:rPr>
        <w:t xml:space="preserve"> . </w:t>
      </w:r>
      <w:r>
        <w:rPr>
          <w:rtl w:val="true"/>
        </w:rPr>
        <w:t xml:space="preserve">أخبار و آثار حضرت امام رضا عليه السلام </w:t>
      </w:r>
      <w:r>
        <w:rPr>
          <w:rtl w:val="true"/>
        </w:rPr>
        <w:t>(</w:t>
      </w:r>
      <w:r>
        <w:rPr>
          <w:rtl w:val="true"/>
        </w:rPr>
        <w:t>فارسی</w:t>
      </w:r>
      <w:r>
        <w:rPr>
          <w:rtl w:val="true"/>
        </w:rPr>
        <w:t>)</w:t>
      </w:r>
      <w:bookmarkEnd w:id="17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عطاردیدوم ، تهران ، كتابخانه صدر ، زمستان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178" w:name="__RefHeading___Toc2320122_3804643083"/>
      <w:bookmarkStart w:id="179" w:name="_Toc69"/>
      <w:bookmarkEnd w:id="178"/>
      <w:r>
        <w:rPr/>
        <w:t>59</w:t>
      </w:r>
      <w:r>
        <w:rPr>
          <w:rtl w:val="true"/>
        </w:rPr>
        <w:t xml:space="preserve"> / </w:t>
      </w:r>
      <w:r>
        <w:rPr/>
        <w:t>7</w:t>
      </w:r>
      <w:r>
        <w:rPr>
          <w:rtl w:val="true"/>
        </w:rPr>
        <w:t xml:space="preserve"> . </w:t>
      </w:r>
      <w:r>
        <w:rPr>
          <w:rtl w:val="true"/>
        </w:rPr>
        <w:t>اختران تابناك ، يا ، كشف الكواكب زندگانی مشاهير امام زادگان و عُلماء آل ابيطالب</w:t>
      </w:r>
      <w:r>
        <w:rPr>
          <w:rtl w:val="true"/>
        </w:rPr>
        <w:t>(</w:t>
      </w:r>
      <w:r>
        <w:rPr>
          <w:rtl w:val="true"/>
        </w:rPr>
        <w:t>فارسی</w:t>
      </w:r>
      <w:r>
        <w:rPr>
          <w:rtl w:val="true"/>
        </w:rPr>
        <w:t>)</w:t>
      </w:r>
      <w:bookmarkEnd w:id="17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الله محلاتیتحرير و تصحيح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نجفی تهران ، انتشارات كتابفروشی اسلاميه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 xml:space="preserve">. </w:t>
      </w:r>
      <w:bookmarkStart w:id="180" w:name="pg2316_32769"/>
    </w:p>
    <w:p>
      <w:pPr>
        <w:pStyle w:val="Heading3"/>
        <w:numPr>
          <w:ilvl w:val="2"/>
          <w:numId w:val="1"/>
        </w:numPr>
        <w:rPr/>
      </w:pPr>
      <w:bookmarkStart w:id="181" w:name="__RefHeading___Toc2320124_3804643083"/>
      <w:bookmarkStart w:id="182" w:name="_Toc70"/>
      <w:bookmarkEnd w:id="180"/>
      <w:bookmarkEnd w:id="181"/>
      <w:r>
        <w:rPr/>
        <w:t>60</w:t>
      </w:r>
      <w:r>
        <w:rPr>
          <w:rtl w:val="true"/>
        </w:rPr>
        <w:t xml:space="preserve"> / </w:t>
      </w:r>
      <w:r>
        <w:rPr/>
        <w:t>8</w:t>
      </w:r>
      <w:r>
        <w:rPr>
          <w:rtl w:val="true"/>
        </w:rPr>
        <w:t xml:space="preserve"> . </w:t>
      </w:r>
      <w:r>
        <w:rPr>
          <w:rtl w:val="true"/>
        </w:rPr>
        <w:t>اختران فروزان ری و طهران ، يا ، تذكرة المقابر فی احوال المفاخر</w:t>
      </w:r>
      <w:r>
        <w:rPr>
          <w:rtl w:val="true"/>
        </w:rPr>
        <w:t>(</w:t>
      </w:r>
      <w:r>
        <w:rPr>
          <w:rtl w:val="true"/>
        </w:rPr>
        <w:t>فارسی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مكتبة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 كتابنامه </w:t>
      </w:r>
      <w:r>
        <w:rPr>
          <w:rFonts w:eastAsia="IRNazanin" w:cs="IRNazanin"/>
          <w:color w:val="111111"/>
          <w:sz w:val="28"/>
          <w:szCs w:val="28"/>
          <w:rtl w:val="true"/>
          <w:lang w:bidi="fa-IR"/>
        </w:rPr>
        <w:t>.</w:t>
      </w:r>
    </w:p>
    <w:p>
      <w:pPr>
        <w:pStyle w:val="Heading3"/>
        <w:numPr>
          <w:ilvl w:val="2"/>
          <w:numId w:val="1"/>
        </w:numPr>
        <w:rPr/>
      </w:pPr>
      <w:bookmarkStart w:id="183" w:name="__RefHeading___Toc2320126_3804643083"/>
      <w:bookmarkStart w:id="184" w:name="_Toc71"/>
      <w:bookmarkEnd w:id="183"/>
      <w:r>
        <w:rPr/>
        <w:t>61</w:t>
      </w:r>
      <w:r>
        <w:rPr>
          <w:rtl w:val="true"/>
        </w:rPr>
        <w:t xml:space="preserve"> / </w:t>
      </w:r>
      <w:r>
        <w:rPr/>
        <w:t>9</w:t>
      </w:r>
      <w:r>
        <w:rPr>
          <w:rtl w:val="true"/>
        </w:rPr>
        <w:t xml:space="preserve"> . </w:t>
      </w:r>
      <w:r>
        <w:rPr>
          <w:rtl w:val="true"/>
        </w:rPr>
        <w:t xml:space="preserve">الاختصاص </w:t>
      </w:r>
      <w:r>
        <w:rPr>
          <w:rtl w:val="true"/>
        </w:rPr>
        <w:t>(</w:t>
      </w:r>
      <w:r>
        <w:rPr>
          <w:rtl w:val="true"/>
        </w:rPr>
        <w:t>عربی</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محمد بن نعمان عكبری بغدادی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غفاری ، سيد محمود زرندی دوم ، بيروت ، دارالمفيد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مؤلّفات الشيخ المفيد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85" w:name="__RefHeading___Toc2320128_3804643083"/>
      <w:bookmarkStart w:id="186" w:name="_Toc72"/>
      <w:bookmarkEnd w:id="185"/>
      <w:r>
        <w:rPr/>
        <w:t>62</w:t>
      </w:r>
      <w:r>
        <w:rPr>
          <w:rtl w:val="true"/>
        </w:rPr>
        <w:t xml:space="preserve"> / </w:t>
      </w:r>
      <w:r>
        <w:rPr/>
        <w:t>10</w:t>
      </w:r>
      <w:r>
        <w:rPr>
          <w:rtl w:val="true"/>
        </w:rPr>
        <w:t xml:space="preserve"> . </w:t>
      </w:r>
      <w:r>
        <w:rPr>
          <w:rtl w:val="true"/>
        </w:rPr>
        <w:t xml:space="preserve">اختيارات و وقايع ايام </w:t>
      </w:r>
      <w:r>
        <w:rPr>
          <w:rtl w:val="true"/>
        </w:rPr>
        <w:t>(</w:t>
      </w:r>
      <w:r>
        <w:rPr>
          <w:rtl w:val="true"/>
        </w:rPr>
        <w:t>فارسی</w:t>
      </w:r>
      <w:r>
        <w:rPr>
          <w:rtl w:val="true"/>
        </w:rPr>
        <w:t>)</w:t>
      </w:r>
      <w:bookmarkEnd w:id="18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ناشناسرساله ای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اختيارات ايام از لحاظ سعد و نحس و بر پايه روايات و همچنين ذكر وقايع مهم تاريخی از قبيل مواليد و وفيات ائمه عليهم السلام و رخدادهای مهم ديگر از تاريخ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مرعشی ، شماره </w:t>
      </w:r>
      <w:r>
        <w:rPr>
          <w:rFonts w:eastAsia="IRNazanin" w:cs="IRNazanin"/>
          <w:color w:val="111111"/>
          <w:sz w:val="28"/>
          <w:szCs w:val="28"/>
          <w:lang w:bidi="fa-IR"/>
        </w:rPr>
        <w:t>11529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محمد نصير ،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دفن حضرت عبدالعظيم عليه السلام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مرعشی ،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Heading3"/>
        <w:numPr>
          <w:ilvl w:val="2"/>
          <w:numId w:val="1"/>
        </w:numPr>
        <w:rPr/>
      </w:pPr>
      <w:bookmarkStart w:id="187" w:name="__RefHeading___Toc2320130_3804643083"/>
      <w:bookmarkStart w:id="188" w:name="_Toc73"/>
      <w:bookmarkEnd w:id="187"/>
      <w:r>
        <w:rPr/>
        <w:t>63</w:t>
      </w:r>
      <w:r>
        <w:rPr>
          <w:rtl w:val="true"/>
        </w:rPr>
        <w:t xml:space="preserve"> / </w:t>
      </w:r>
      <w:r>
        <w:rPr/>
        <w:t>11</w:t>
      </w:r>
      <w:r>
        <w:rPr>
          <w:rtl w:val="true"/>
        </w:rPr>
        <w:t xml:space="preserve"> . </w:t>
      </w:r>
      <w:r>
        <w:rPr>
          <w:rtl w:val="true"/>
        </w:rPr>
        <w:t xml:space="preserve">اخلاق زندگی </w:t>
      </w:r>
      <w:r>
        <w:rPr>
          <w:rtl w:val="true"/>
        </w:rPr>
        <w:t>(</w:t>
      </w:r>
      <w:r>
        <w:rPr>
          <w:rtl w:val="true"/>
        </w:rPr>
        <w:t>فارسی</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 اردستانی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قم ، دارالنشر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xml:space="preserve">. </w:t>
      </w:r>
      <w:bookmarkStart w:id="189" w:name="pg2316_32770"/>
    </w:p>
    <w:p>
      <w:pPr>
        <w:pStyle w:val="Heading3"/>
        <w:numPr>
          <w:ilvl w:val="2"/>
          <w:numId w:val="1"/>
        </w:numPr>
        <w:rPr/>
      </w:pPr>
      <w:bookmarkStart w:id="190" w:name="__RefHeading___Toc2320132_3804643083"/>
      <w:bookmarkStart w:id="191" w:name="_Toc74"/>
      <w:bookmarkEnd w:id="189"/>
      <w:bookmarkEnd w:id="190"/>
      <w:r>
        <w:rPr/>
        <w:t>64</w:t>
      </w:r>
      <w:r>
        <w:rPr>
          <w:rtl w:val="true"/>
        </w:rPr>
        <w:t xml:space="preserve"> / </w:t>
      </w:r>
      <w:r>
        <w:rPr/>
        <w:t>12</w:t>
      </w:r>
      <w:r>
        <w:rPr>
          <w:rtl w:val="true"/>
        </w:rPr>
        <w:t xml:space="preserve"> . </w:t>
      </w:r>
      <w:r>
        <w:rPr>
          <w:rtl w:val="true"/>
        </w:rPr>
        <w:t xml:space="preserve">ادعيه </w:t>
      </w:r>
      <w:r>
        <w:rPr>
          <w:rtl w:val="true"/>
        </w:rPr>
        <w:t>(</w:t>
      </w:r>
      <w:r>
        <w:rPr>
          <w:rtl w:val="true"/>
        </w:rPr>
        <w:t>فارسی</w:t>
      </w:r>
      <w:r>
        <w:rPr>
          <w:rtl w:val="true"/>
        </w:rPr>
        <w:t>)</w:t>
      </w:r>
      <w:bookmarkEnd w:id="19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ascii="IRNazanin" w:hAnsi="IRNazanin" w:eastAsia="IRNazanin"/>
          <w:color w:val="111111"/>
          <w:sz w:val="28"/>
          <w:sz w:val="28"/>
          <w:szCs w:val="28"/>
          <w:rtl w:val="true"/>
          <w:lang w:bidi="fa-IR"/>
        </w:rPr>
        <w:t xml:space="preserve">چاپ سنگی ، بی جا ،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به خط شمس الكتاب محمد صادق جرفادقانی ، قسمت زيارت حضرت عبدالعظيم عليه السلام ، نيم جيبی </w:t>
      </w:r>
      <w:r>
        <w:rPr>
          <w:rFonts w:eastAsia="IRNazanin" w:cs="IRNazanin"/>
          <w:color w:val="111111"/>
          <w:sz w:val="28"/>
          <w:szCs w:val="28"/>
          <w:rtl w:val="true"/>
          <w:lang w:bidi="fa-IR"/>
        </w:rPr>
        <w:t>.</w:t>
      </w:r>
    </w:p>
    <w:p>
      <w:pPr>
        <w:pStyle w:val="Heading3"/>
        <w:numPr>
          <w:ilvl w:val="2"/>
          <w:numId w:val="1"/>
        </w:numPr>
        <w:rPr/>
      </w:pPr>
      <w:bookmarkStart w:id="192" w:name="__RefHeading___Toc2320134_3804643083"/>
      <w:bookmarkStart w:id="193" w:name="_Toc75"/>
      <w:bookmarkEnd w:id="192"/>
      <w:r>
        <w:rPr/>
        <w:t>65</w:t>
      </w:r>
      <w:r>
        <w:rPr>
          <w:rtl w:val="true"/>
        </w:rPr>
        <w:t xml:space="preserve"> / </w:t>
      </w:r>
      <w:r>
        <w:rPr/>
        <w:t>13</w:t>
      </w:r>
      <w:r>
        <w:rPr>
          <w:rtl w:val="true"/>
        </w:rPr>
        <w:t xml:space="preserve"> . </w:t>
      </w:r>
      <w:r>
        <w:rPr>
          <w:rtl w:val="true"/>
        </w:rPr>
        <w:t>ادعيه و زيارات</w:t>
      </w:r>
      <w:r>
        <w:rPr>
          <w:rtl w:val="true"/>
        </w:rPr>
        <w:t>(</w:t>
      </w:r>
      <w:r>
        <w:rPr>
          <w:rtl w:val="true"/>
        </w:rPr>
        <w:t xml:space="preserve">فارسی </w:t>
      </w:r>
      <w:r>
        <w:rPr>
          <w:rtl w:val="true"/>
        </w:rPr>
        <w:t xml:space="preserve">- </w:t>
      </w:r>
      <w:r>
        <w:rPr>
          <w:rtl w:val="true"/>
        </w:rPr>
        <w:t>عربی</w:t>
      </w:r>
      <w:r>
        <w:rPr>
          <w:rtl w:val="true"/>
        </w:rPr>
        <w:t>)</w:t>
      </w:r>
      <w:bookmarkEnd w:id="1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سيبيويه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از ادعيه و زيارات مختلف به نقل از مزار مجلسی و تحية الزائر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فضيلت مسجد براثا ، ذكر زيارت سلمان فارسی رضی الله عنه و امام زادگان ديگر ، ادعيه توسل و تعويذات و زيارت حضرت عبدالعظيم عليه السلام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حجة الاسلام سيد محمد رضا طبسی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شماره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 مؤلف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عناوين شنگرف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سيد محمد رضا طبسی حائری ، ابوالفضل حافظيان ، در شرف نشر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حديث</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ascii="IRNazanin" w:hAnsi="IRNazanin" w:eastAsia="IRNazanin"/>
          <w:color w:val="111111"/>
          <w:sz w:val="28"/>
          <w:sz w:val="28"/>
          <w:szCs w:val="28"/>
          <w:rtl w:val="true"/>
          <w:lang w:bidi="fa-IR"/>
        </w:rPr>
        <w:t xml:space="preserve">شامل چهل حديث در اصول 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اعتقادات ، وضو ، غسل ، تيمم ، نماز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باشد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اين كتاب ، حديث معروف عرض دين حضرت عبدالعظيم عليه السلام می باشد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الاول فی اصول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 بن بابويه فی كتاب التوحيد باسناده الی عبدالعظيم بن عبدالله الحسنی قال دخلت علی سيدی علی بن محمد بن علی بن موسی</w:t>
      </w:r>
      <w:r>
        <w:rPr>
          <w:rFonts w:eastAsia="IRNazanin" w:cs="IRNazanin"/>
          <w:color w:val="111111"/>
          <w:sz w:val="28"/>
          <w:szCs w:val="28"/>
          <w:rtl w:val="true"/>
          <w:lang w:bidi="fa-IR"/>
        </w:rPr>
        <w:t xml:space="preserve">...» </w:t>
      </w:r>
      <w:bookmarkStart w:id="194" w:name="pg2316_32771"/>
    </w:p>
    <w:p>
      <w:pPr>
        <w:pStyle w:val="BookText"/>
        <w:rPr/>
      </w:pPr>
      <w:bookmarkEnd w:id="194"/>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 قدس رضوی ، شماره </w:t>
      </w:r>
      <w:r>
        <w:rPr>
          <w:rFonts w:eastAsia="IRNazanin" w:cs="IRNazanin"/>
          <w:color w:val="111111"/>
          <w:sz w:val="28"/>
          <w:szCs w:val="28"/>
          <w:lang w:bidi="fa-IR"/>
        </w:rPr>
        <w:t>19309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p>
    <w:p>
      <w:pPr>
        <w:pStyle w:val="Heading3"/>
        <w:numPr>
          <w:ilvl w:val="2"/>
          <w:numId w:val="1"/>
        </w:numPr>
        <w:rPr/>
      </w:pPr>
      <w:bookmarkStart w:id="195" w:name="__RefHeading___Toc2320136_3804643083"/>
      <w:bookmarkStart w:id="196" w:name="_Toc76"/>
      <w:bookmarkEnd w:id="195"/>
      <w:r>
        <w:rPr/>
        <w:t>67</w:t>
      </w:r>
      <w:r>
        <w:rPr>
          <w:rtl w:val="true"/>
        </w:rPr>
        <w:t xml:space="preserve"> / </w:t>
      </w:r>
      <w:r>
        <w:rPr/>
        <w:t>15</w:t>
      </w:r>
      <w:r>
        <w:rPr>
          <w:rtl w:val="true"/>
        </w:rPr>
        <w:t xml:space="preserve"> . </w:t>
      </w:r>
      <w:r>
        <w:rPr>
          <w:rtl w:val="true"/>
        </w:rPr>
        <w:t xml:space="preserve">الأصول فی ذرية البضعة البتول </w:t>
      </w:r>
      <w:r>
        <w:rPr>
          <w:rtl w:val="true"/>
        </w:rPr>
        <w:t>(</w:t>
      </w:r>
      <w:r>
        <w:rPr>
          <w:rtl w:val="true"/>
        </w:rPr>
        <w:t>عربی</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أنس كتبی حسنیاول ، مدينه ، دارالمجتبی للنشر و التوزيع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منشورات الخزانة الكتبية الحسنية الخاصة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97" w:name="__RefHeading___Toc2320138_3804643083"/>
      <w:bookmarkStart w:id="198" w:name="_Toc77"/>
      <w:bookmarkEnd w:id="197"/>
      <w:r>
        <w:rPr/>
        <w:t>68</w:t>
      </w:r>
      <w:r>
        <w:rPr>
          <w:rtl w:val="true"/>
        </w:rPr>
        <w:t xml:space="preserve"> / </w:t>
      </w:r>
      <w:r>
        <w:rPr/>
        <w:t>16</w:t>
      </w:r>
      <w:r>
        <w:rPr>
          <w:rtl w:val="true"/>
        </w:rPr>
        <w:t xml:space="preserve"> . </w:t>
      </w:r>
      <w:r>
        <w:rPr>
          <w:rtl w:val="true"/>
        </w:rPr>
        <w:t xml:space="preserve">إعلام الوری بأعلام الهدی </w:t>
      </w:r>
      <w:r>
        <w:rPr>
          <w:rtl w:val="true"/>
        </w:rPr>
        <w:t>(</w:t>
      </w:r>
      <w:r>
        <w:rPr>
          <w:rtl w:val="true"/>
        </w:rPr>
        <w:t>عربی</w:t>
      </w:r>
      <w:r>
        <w:rPr>
          <w:rtl w:val="true"/>
        </w:rPr>
        <w:t>)</w:t>
      </w:r>
      <w:bookmarkEnd w:id="1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اول ، قم ، مؤسسة آل البيت عليهم السلام لإحياء التراث ، ربيع الاول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مصادر بحارالانوار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99" w:name="__RefHeading___Toc2320140_3804643083"/>
      <w:bookmarkStart w:id="200" w:name="_Toc78"/>
      <w:bookmarkEnd w:id="199"/>
      <w:r>
        <w:rPr/>
        <w:t>69</w:t>
      </w:r>
      <w:r>
        <w:rPr>
          <w:rtl w:val="true"/>
        </w:rPr>
        <w:t xml:space="preserve"> / </w:t>
      </w:r>
      <w:r>
        <w:rPr/>
        <w:t>17</w:t>
      </w:r>
      <w:r>
        <w:rPr>
          <w:rtl w:val="true"/>
        </w:rPr>
        <w:t xml:space="preserve"> . </w:t>
      </w:r>
      <w:r>
        <w:rPr>
          <w:rtl w:val="true"/>
        </w:rPr>
        <w:t xml:space="preserve">اقبال الاعمال </w:t>
      </w:r>
      <w:r>
        <w:rPr>
          <w:rtl w:val="true"/>
        </w:rPr>
        <w:t>(</w:t>
      </w:r>
      <w:r>
        <w:rPr>
          <w:rtl w:val="true"/>
        </w:rPr>
        <w:t>عربی</w:t>
      </w:r>
      <w:r>
        <w:rPr>
          <w:rtl w:val="true"/>
        </w:rPr>
        <w:t>)</w:t>
      </w:r>
      <w:bookmarkEnd w:id="20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رضی الدين علی بن موسی بن جعفر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قيومی اصفهانی اول ، قم ، مكتب الاعلام الاسلامی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مضمار السبق فی ميدان الصدق ، 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01" w:name="__RefHeading___Toc2320142_3804643083"/>
      <w:bookmarkStart w:id="202" w:name="_Toc79"/>
      <w:bookmarkEnd w:id="201"/>
      <w:r>
        <w:rPr/>
        <w:t>70</w:t>
      </w:r>
      <w:r>
        <w:rPr>
          <w:rtl w:val="true"/>
        </w:rPr>
        <w:t xml:space="preserve"> / </w:t>
      </w:r>
      <w:r>
        <w:rPr/>
        <w:t>18</w:t>
      </w:r>
      <w:r>
        <w:rPr>
          <w:rtl w:val="true"/>
        </w:rPr>
        <w:t xml:space="preserve"> . </w:t>
      </w:r>
      <w:r>
        <w:rPr>
          <w:rtl w:val="true"/>
        </w:rPr>
        <w:t xml:space="preserve">الاماكن المقدّسة فی العالم </w:t>
      </w:r>
      <w:r>
        <w:rPr>
          <w:rtl w:val="true"/>
        </w:rPr>
        <w:t>(</w:t>
      </w:r>
      <w:r>
        <w:rPr>
          <w:rtl w:val="true"/>
        </w:rPr>
        <w:t>عربی</w:t>
      </w:r>
      <w:r>
        <w:rPr>
          <w:rtl w:val="true"/>
        </w:rPr>
        <w:t>)</w:t>
      </w:r>
      <w:bookmarkEnd w:id="20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محمد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الأمين للطباعة والنشر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 xml:space="preserve">. </w:t>
      </w:r>
      <w:bookmarkStart w:id="203" w:name="pg2316_32772"/>
    </w:p>
    <w:p>
      <w:pPr>
        <w:pStyle w:val="Heading3"/>
        <w:numPr>
          <w:ilvl w:val="2"/>
          <w:numId w:val="1"/>
        </w:numPr>
        <w:rPr/>
      </w:pPr>
      <w:bookmarkStart w:id="204" w:name="__RefHeading___Toc2320144_3804643083"/>
      <w:bookmarkStart w:id="205" w:name="_Toc80"/>
      <w:bookmarkEnd w:id="203"/>
      <w:bookmarkEnd w:id="204"/>
      <w:r>
        <w:rPr/>
        <w:t>71</w:t>
      </w:r>
      <w:r>
        <w:rPr>
          <w:rtl w:val="true"/>
        </w:rPr>
        <w:t xml:space="preserve"> / </w:t>
      </w:r>
      <w:r>
        <w:rPr/>
        <w:t>19</w:t>
      </w:r>
      <w:r>
        <w:rPr>
          <w:rtl w:val="true"/>
        </w:rPr>
        <w:t xml:space="preserve"> . </w:t>
      </w:r>
      <w:r>
        <w:rPr>
          <w:rtl w:val="true"/>
        </w:rPr>
        <w:t xml:space="preserve">الامالی </w:t>
      </w:r>
      <w:r>
        <w:rPr>
          <w:rtl w:val="true"/>
        </w:rPr>
        <w:t>(</w:t>
      </w:r>
      <w:r>
        <w:rPr>
          <w:rtl w:val="true"/>
        </w:rPr>
        <w:t>عربی</w:t>
      </w:r>
      <w:r>
        <w:rPr>
          <w:rtl w:val="true"/>
        </w:rPr>
        <w:t>)</w:t>
      </w:r>
      <w:bookmarkEnd w:id="2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محمد بن نعمان عكبری بغدادی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استادولی ، علی اكبر غفاری دوم ، بيروت ، دارالمفيد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مؤلّفات الشّيخ المفيد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06" w:name="__RefHeading___Toc2320146_3804643083"/>
      <w:bookmarkStart w:id="207" w:name="_Toc81"/>
      <w:bookmarkEnd w:id="206"/>
      <w:r>
        <w:rPr/>
        <w:t>72</w:t>
      </w:r>
      <w:r>
        <w:rPr>
          <w:rtl w:val="true"/>
        </w:rPr>
        <w:t xml:space="preserve"> / </w:t>
      </w:r>
      <w:r>
        <w:rPr/>
        <w:t>20</w:t>
      </w:r>
      <w:r>
        <w:rPr>
          <w:rtl w:val="true"/>
        </w:rPr>
        <w:t xml:space="preserve"> . </w:t>
      </w:r>
      <w:r>
        <w:rPr>
          <w:rtl w:val="true"/>
        </w:rPr>
        <w:t xml:space="preserve">الامالی </w:t>
      </w:r>
      <w:r>
        <w:rPr>
          <w:rtl w:val="true"/>
        </w:rPr>
        <w:t>(</w:t>
      </w:r>
      <w:r>
        <w:rPr>
          <w:rtl w:val="true"/>
        </w:rPr>
        <w:t>عربی</w:t>
      </w:r>
      <w:r>
        <w:rPr>
          <w:rtl w:val="true"/>
        </w:rPr>
        <w:t>)</w:t>
      </w:r>
      <w:bookmarkEnd w:id="2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مؤسسة البعثة اول ، قم ، دارالثقافة للطباعة و النشر و التوزيع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08" w:name="__RefHeading___Toc2320148_3804643083"/>
      <w:bookmarkStart w:id="209" w:name="_Toc82"/>
      <w:bookmarkEnd w:id="208"/>
      <w:r>
        <w:rPr/>
        <w:t>73</w:t>
      </w:r>
      <w:r>
        <w:rPr>
          <w:rtl w:val="true"/>
        </w:rPr>
        <w:t xml:space="preserve"> / </w:t>
      </w:r>
      <w:r>
        <w:rPr/>
        <w:t>21</w:t>
      </w:r>
      <w:r>
        <w:rPr>
          <w:rtl w:val="true"/>
        </w:rPr>
        <w:t xml:space="preserve"> . </w:t>
      </w:r>
      <w:r>
        <w:rPr>
          <w:rtl w:val="true"/>
        </w:rPr>
        <w:t xml:space="preserve">الامالی للشيخ للصدوق </w:t>
      </w:r>
      <w:r>
        <w:rPr>
          <w:rtl w:val="true"/>
        </w:rPr>
        <w:t>(</w:t>
      </w:r>
      <w:r>
        <w:rPr>
          <w:rtl w:val="true"/>
        </w:rPr>
        <w:t>عربی</w:t>
      </w:r>
      <w:r>
        <w:rPr>
          <w:rtl w:val="true"/>
        </w:rPr>
        <w:t>)</w:t>
      </w:r>
      <w:bookmarkEnd w:id="20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مؤسسة البعثة اول ، تهران ، مركز الطباعة والنشر فی مؤسسة البعثة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10" w:name="__RefHeading___Toc2320150_3804643083"/>
      <w:bookmarkStart w:id="211" w:name="_Toc83"/>
      <w:bookmarkEnd w:id="210"/>
      <w:r>
        <w:rPr/>
        <w:t>74</w:t>
      </w:r>
      <w:r>
        <w:rPr>
          <w:rtl w:val="true"/>
        </w:rPr>
        <w:t xml:space="preserve"> / </w:t>
      </w:r>
      <w:r>
        <w:rPr/>
        <w:t>22</w:t>
      </w:r>
      <w:r>
        <w:rPr>
          <w:rtl w:val="true"/>
        </w:rPr>
        <w:t xml:space="preserve"> . </w:t>
      </w:r>
      <w:r>
        <w:rPr>
          <w:rtl w:val="true"/>
        </w:rPr>
        <w:t xml:space="preserve">الأمام الجواد عليه السلام من المهد الی اللحد </w:t>
      </w:r>
      <w:r>
        <w:rPr>
          <w:rtl w:val="true"/>
        </w:rPr>
        <w:t>(</w:t>
      </w:r>
      <w:r>
        <w:rPr>
          <w:rtl w:val="true"/>
        </w:rPr>
        <w:t>عربی</w:t>
      </w:r>
      <w:r>
        <w:rPr>
          <w:rtl w:val="true"/>
        </w:rPr>
        <w:t>)</w:t>
      </w:r>
      <w:bookmarkEnd w:id="21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قزوينیاول ، قم ، مؤسسة الرسالة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xml:space="preserve">. </w:t>
      </w:r>
      <w:bookmarkStart w:id="212" w:name="pg2316_32773"/>
    </w:p>
    <w:p>
      <w:pPr>
        <w:pStyle w:val="Heading3"/>
        <w:numPr>
          <w:ilvl w:val="2"/>
          <w:numId w:val="1"/>
        </w:numPr>
        <w:rPr/>
      </w:pPr>
      <w:bookmarkStart w:id="213" w:name="__RefHeading___Toc2320152_3804643083"/>
      <w:bookmarkStart w:id="214" w:name="_Toc84"/>
      <w:bookmarkEnd w:id="212"/>
      <w:bookmarkEnd w:id="213"/>
      <w:r>
        <w:rPr/>
        <w:t>75</w:t>
      </w:r>
      <w:r>
        <w:rPr>
          <w:rtl w:val="true"/>
        </w:rPr>
        <w:t xml:space="preserve"> / </w:t>
      </w:r>
      <w:r>
        <w:rPr/>
        <w:t>23</w:t>
      </w:r>
      <w:r>
        <w:rPr>
          <w:rtl w:val="true"/>
        </w:rPr>
        <w:t xml:space="preserve"> . </w:t>
      </w:r>
      <w:r>
        <w:rPr>
          <w:rtl w:val="true"/>
        </w:rPr>
        <w:t xml:space="preserve">الأمام علی بن محمد الهادی عليه السلام </w:t>
      </w:r>
      <w:r>
        <w:rPr>
          <w:rtl w:val="true"/>
        </w:rPr>
        <w:t>(</w:t>
      </w:r>
      <w:r>
        <w:rPr>
          <w:rtl w:val="true"/>
        </w:rPr>
        <w:t>عربی</w:t>
      </w:r>
      <w:r>
        <w:rPr>
          <w:rtl w:val="true"/>
        </w:rPr>
        <w:t>)</w:t>
      </w:r>
      <w:bookmarkEnd w:id="2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البيت عليهم السلام اول ، قم ، مركز الطباعة و النشر للمجمع العالمی لاهل البيت عليهم السلام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الهداية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15" w:name="__RefHeading___Toc2320154_3804643083"/>
      <w:bookmarkStart w:id="216" w:name="_Toc85"/>
      <w:bookmarkEnd w:id="215"/>
      <w:r>
        <w:rPr/>
        <w:t>76</w:t>
      </w:r>
      <w:r>
        <w:rPr>
          <w:rtl w:val="true"/>
        </w:rPr>
        <w:t xml:space="preserve"> / </w:t>
      </w:r>
      <w:r>
        <w:rPr/>
        <w:t>24</w:t>
      </w:r>
      <w:r>
        <w:rPr>
          <w:rtl w:val="true"/>
        </w:rPr>
        <w:t xml:space="preserve"> . </w:t>
      </w:r>
      <w:r>
        <w:rPr>
          <w:rtl w:val="true"/>
        </w:rPr>
        <w:t xml:space="preserve">الأمام محمد بن علی الجواد </w:t>
      </w:r>
      <w:r>
        <w:rPr>
          <w:rtl w:val="true"/>
        </w:rPr>
        <w:t xml:space="preserve">: </w:t>
      </w:r>
      <w:r>
        <w:rPr>
          <w:rtl w:val="true"/>
        </w:rPr>
        <w:t>تاسع أئمّة أهل البيت عليهم السلام</w:t>
      </w:r>
      <w:r>
        <w:rPr>
          <w:rtl w:val="true"/>
        </w:rPr>
        <w:t>(</w:t>
      </w:r>
      <w:r>
        <w:rPr>
          <w:rtl w:val="true"/>
        </w:rPr>
        <w:t>عربی</w:t>
      </w:r>
      <w:r>
        <w:rPr>
          <w:rtl w:val="true"/>
        </w:rPr>
        <w:t>)</w:t>
      </w:r>
      <w:bookmarkEnd w:id="2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عبدالزهراء عثمان محمداول ، مشهد ، بنياد پژوهشهای اسلامی آستان قدس رضوی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217" w:name="__RefHeading___Toc2320156_3804643083"/>
      <w:bookmarkStart w:id="218" w:name="_Toc86"/>
      <w:bookmarkEnd w:id="217"/>
      <w:r>
        <w:rPr/>
        <w:t>77</w:t>
      </w:r>
      <w:r>
        <w:rPr>
          <w:rtl w:val="true"/>
        </w:rPr>
        <w:t xml:space="preserve"> / </w:t>
      </w:r>
      <w:r>
        <w:rPr/>
        <w:t>25</w:t>
      </w:r>
      <w:r>
        <w:rPr>
          <w:rtl w:val="true"/>
        </w:rPr>
        <w:t xml:space="preserve"> . </w:t>
      </w:r>
      <w:r>
        <w:rPr>
          <w:rtl w:val="true"/>
        </w:rPr>
        <w:t>امامزادگان معتبر ايران و رجال مدفونين كاشان</w:t>
      </w:r>
      <w:r>
        <w:rPr>
          <w:rtl w:val="true"/>
        </w:rPr>
        <w:t>(</w:t>
      </w:r>
      <w:r>
        <w:rPr>
          <w:rtl w:val="true"/>
        </w:rPr>
        <w:t>فارسی</w:t>
      </w:r>
      <w:r>
        <w:rPr>
          <w:rtl w:val="true"/>
        </w:rPr>
        <w:t>)</w:t>
      </w:r>
      <w:bookmarkEnd w:id="2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عزيزالله امامت كاشانیسنگی ،دوم ، بی جا ، كتابخانه گلزار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219" w:name="__RefHeading___Toc2320158_3804643083"/>
      <w:bookmarkStart w:id="220" w:name="_Toc87"/>
      <w:bookmarkEnd w:id="219"/>
      <w:r>
        <w:rPr/>
        <w:t>78</w:t>
      </w:r>
      <w:r>
        <w:rPr>
          <w:rtl w:val="true"/>
        </w:rPr>
        <w:t xml:space="preserve"> / </w:t>
      </w:r>
      <w:r>
        <w:rPr/>
        <w:t>26</w:t>
      </w:r>
      <w:r>
        <w:rPr>
          <w:rtl w:val="true"/>
        </w:rPr>
        <w:t xml:space="preserve"> . </w:t>
      </w:r>
      <w:r>
        <w:rPr>
          <w:rtl w:val="true"/>
        </w:rPr>
        <w:t xml:space="preserve">ايران در دوره سلطنت قاجار </w:t>
      </w:r>
      <w:r>
        <w:rPr>
          <w:rtl w:val="true"/>
        </w:rPr>
        <w:t>(</w:t>
      </w:r>
      <w:r>
        <w:rPr>
          <w:rtl w:val="true"/>
        </w:rPr>
        <w:t>فارسی</w:t>
      </w:r>
      <w:r>
        <w:rPr>
          <w:rtl w:val="true"/>
        </w:rPr>
        <w:t>)</w:t>
      </w:r>
      <w:bookmarkEnd w:id="22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شميمدوم ، تهران ، انتشارات مدبر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ظل الرحمنلكهنو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صص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 xml:space="preserve">. </w:t>
      </w:r>
      <w:bookmarkStart w:id="221" w:name="pg2316_32774"/>
    </w:p>
    <w:p>
      <w:pPr>
        <w:pStyle w:val="Heading3"/>
        <w:numPr>
          <w:ilvl w:val="2"/>
          <w:numId w:val="1"/>
        </w:numPr>
        <w:rPr/>
      </w:pPr>
      <w:bookmarkStart w:id="222" w:name="__RefHeading___Toc2320160_3804643083"/>
      <w:bookmarkStart w:id="223" w:name="_Toc88"/>
      <w:bookmarkEnd w:id="221"/>
      <w:bookmarkEnd w:id="222"/>
      <w:r>
        <w:rPr/>
        <w:t>80</w:t>
      </w:r>
      <w:r>
        <w:rPr>
          <w:rtl w:val="true"/>
        </w:rPr>
        <w:t xml:space="preserve"> / </w:t>
      </w:r>
      <w:r>
        <w:rPr/>
        <w:t>28</w:t>
      </w:r>
      <w:r>
        <w:rPr>
          <w:rtl w:val="true"/>
        </w:rPr>
        <w:t xml:space="preserve"> . </w:t>
      </w:r>
      <w:r>
        <w:rPr>
          <w:rtl w:val="true"/>
        </w:rPr>
        <w:t xml:space="preserve">با خورشيد سامرا </w:t>
      </w:r>
      <w:r>
        <w:rPr>
          <w:rtl w:val="true"/>
        </w:rPr>
        <w:t xml:space="preserve">: </w:t>
      </w:r>
      <w:r>
        <w:rPr>
          <w:rtl w:val="true"/>
        </w:rPr>
        <w:t xml:space="preserve">تحليلی از زندگانی امام حسن عسكری عليه السلام </w:t>
      </w:r>
      <w:r>
        <w:rPr>
          <w:rtl w:val="true"/>
        </w:rPr>
        <w:t>(</w:t>
      </w:r>
      <w:r>
        <w:rPr>
          <w:rtl w:val="true"/>
        </w:rPr>
        <w:t>فارسی</w:t>
      </w:r>
      <w:r>
        <w:rPr>
          <w:rtl w:val="true"/>
        </w:rPr>
        <w:t>)</w:t>
      </w:r>
      <w:bookmarkEnd w:id="2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طبسی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اول ، قم ، انتشارات دفتر تبليغات اسلامی حوزه علميه قم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24" w:name="__RefHeading___Toc2320162_3804643083"/>
      <w:bookmarkStart w:id="225" w:name="_Toc89"/>
      <w:bookmarkEnd w:id="224"/>
      <w:r>
        <w:rPr/>
        <w:t>81</w:t>
      </w:r>
      <w:r>
        <w:rPr>
          <w:rtl w:val="true"/>
        </w:rPr>
        <w:t xml:space="preserve"> / </w:t>
      </w:r>
      <w:r>
        <w:rPr/>
        <w:t>29</w:t>
      </w:r>
      <w:r>
        <w:rPr>
          <w:rtl w:val="true"/>
        </w:rPr>
        <w:t xml:space="preserve"> . </w:t>
      </w:r>
      <w:r>
        <w:rPr>
          <w:rtl w:val="true"/>
        </w:rPr>
        <w:t>بحار الانوار الجامعة لدرر اخبار الائمة الاطهار</w:t>
      </w:r>
      <w:r>
        <w:rPr>
          <w:rtl w:val="true"/>
        </w:rPr>
        <w:t>(</w:t>
      </w:r>
      <w:r>
        <w:rPr>
          <w:rtl w:val="true"/>
        </w:rPr>
        <w:t>عربی</w:t>
      </w:r>
      <w:r>
        <w:rPr>
          <w:rtl w:val="true"/>
        </w:rPr>
        <w:t>)</w:t>
      </w:r>
      <w:bookmarkEnd w:id="2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ميانجی ، محمد باقر بهبودی سوم ، بيروت ، داراحياء التراث العربی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26" w:name="__RefHeading___Toc2320164_3804643083"/>
      <w:bookmarkStart w:id="227" w:name="_Toc90"/>
      <w:bookmarkEnd w:id="226"/>
      <w:r>
        <w:rPr/>
        <w:t>82</w:t>
      </w:r>
      <w:r>
        <w:rPr>
          <w:rtl w:val="true"/>
        </w:rPr>
        <w:t xml:space="preserve"> / </w:t>
      </w:r>
      <w:r>
        <w:rPr/>
        <w:t>30</w:t>
      </w:r>
      <w:r>
        <w:rPr>
          <w:rtl w:val="true"/>
        </w:rPr>
        <w:t xml:space="preserve"> . </w:t>
      </w:r>
      <w:r>
        <w:rPr>
          <w:rtl w:val="true"/>
        </w:rPr>
        <w:t xml:space="preserve">بدايع الانساب فی مدفن الاطياب </w:t>
      </w:r>
      <w:r>
        <w:rPr>
          <w:rtl w:val="true"/>
        </w:rPr>
        <w:t>(</w:t>
      </w:r>
      <w:r>
        <w:rPr>
          <w:rtl w:val="true"/>
        </w:rPr>
        <w:t>فارسی</w:t>
      </w:r>
      <w:r>
        <w:rPr>
          <w:rtl w:val="true"/>
        </w:rPr>
        <w:t>)</w:t>
      </w:r>
      <w:bookmarkEnd w:id="2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مصطفی حسينی تفرشی لاهوتی بدايع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عالی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228" w:name="__RefHeading___Toc2320166_3804643083"/>
      <w:bookmarkStart w:id="229" w:name="_Toc91"/>
      <w:bookmarkEnd w:id="228"/>
      <w:r>
        <w:rPr/>
        <w:t>83</w:t>
      </w:r>
      <w:r>
        <w:rPr>
          <w:rtl w:val="true"/>
        </w:rPr>
        <w:t xml:space="preserve"> / </w:t>
      </w:r>
      <w:r>
        <w:rPr/>
        <w:t>31</w:t>
      </w:r>
      <w:r>
        <w:rPr>
          <w:rtl w:val="true"/>
        </w:rPr>
        <w:t xml:space="preserve"> . </w:t>
      </w:r>
      <w:r>
        <w:rPr>
          <w:rtl w:val="true"/>
        </w:rPr>
        <w:t xml:space="preserve">بشارة المصطفی لشيعة المرتضی </w:t>
      </w:r>
      <w:r>
        <w:rPr>
          <w:rtl w:val="true"/>
        </w:rPr>
        <w:t>(</w:t>
      </w:r>
      <w:r>
        <w:rPr>
          <w:rtl w:val="true"/>
        </w:rPr>
        <w:t>عربی</w:t>
      </w:r>
      <w:r>
        <w:rPr>
          <w:rtl w:val="true"/>
        </w:rPr>
        <w:t>)</w:t>
      </w:r>
      <w:bookmarkEnd w:id="22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ابی القاسم محمد بن علی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جواهری نجف ، منشورات المطبعة الحيدرية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230" w:name="__RefHeading___Toc2320168_3804643083"/>
      <w:bookmarkStart w:id="231" w:name="_Toc92"/>
      <w:bookmarkEnd w:id="230"/>
      <w:r>
        <w:rPr/>
        <w:t>84</w:t>
      </w:r>
      <w:r>
        <w:rPr>
          <w:rtl w:val="true"/>
        </w:rPr>
        <w:t xml:space="preserve"> / </w:t>
      </w:r>
      <w:r>
        <w:rPr/>
        <w:t>32</w:t>
      </w:r>
      <w:r>
        <w:rPr>
          <w:rtl w:val="true"/>
        </w:rPr>
        <w:t xml:space="preserve"> . </w:t>
      </w:r>
      <w:r>
        <w:rPr>
          <w:rtl w:val="true"/>
        </w:rPr>
        <w:t xml:space="preserve">بلغة المحدثين </w:t>
      </w:r>
      <w:r>
        <w:rPr>
          <w:rtl w:val="true"/>
        </w:rPr>
        <w:t>(</w:t>
      </w:r>
      <w:r>
        <w:rPr>
          <w:rtl w:val="true"/>
        </w:rPr>
        <w:t>عربی</w:t>
      </w:r>
      <w:r>
        <w:rPr>
          <w:rtl w:val="true"/>
        </w:rPr>
        <w:t>)</w:t>
      </w:r>
      <w:bookmarkEnd w:id="23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عبدالله ماحوزی بحرانی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عبدالزهراء عويناتی بلادی </w:t>
      </w:r>
      <w:bookmarkStart w:id="232" w:name="pg2316_32775"/>
    </w:p>
    <w:p>
      <w:pPr>
        <w:pStyle w:val="BookText"/>
        <w:rPr/>
      </w:pPr>
      <w:bookmarkEnd w:id="232"/>
      <w:r>
        <w:rPr>
          <w:rFonts w:ascii="IRNazanin" w:hAnsi="IRNazanin" w:eastAsia="IRNazanin"/>
          <w:color w:val="111111"/>
          <w:sz w:val="28"/>
          <w:sz w:val="28"/>
          <w:szCs w:val="28"/>
          <w:rtl w:val="true"/>
          <w:lang w:bidi="fa-IR"/>
        </w:rPr>
        <w:t xml:space="preserve">اول ، قم ، المحقق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معراج اهل الكمال الی معرفة الرجال ، وزيری </w:t>
      </w:r>
      <w:r>
        <w:rPr>
          <w:rFonts w:eastAsia="IRNazanin" w:cs="IRNazanin"/>
          <w:color w:val="111111"/>
          <w:sz w:val="28"/>
          <w:szCs w:val="28"/>
          <w:rtl w:val="true"/>
          <w:lang w:bidi="fa-IR"/>
        </w:rPr>
        <w:t>.</w:t>
      </w:r>
    </w:p>
    <w:p>
      <w:pPr>
        <w:pStyle w:val="Heading3"/>
        <w:numPr>
          <w:ilvl w:val="2"/>
          <w:numId w:val="1"/>
        </w:numPr>
        <w:rPr/>
      </w:pPr>
      <w:bookmarkStart w:id="233" w:name="__RefHeading___Toc2320170_3804643083"/>
      <w:bookmarkStart w:id="234" w:name="_Toc93"/>
      <w:bookmarkEnd w:id="233"/>
      <w:r>
        <w:rPr/>
        <w:t>85</w:t>
      </w:r>
      <w:r>
        <w:rPr>
          <w:rtl w:val="true"/>
        </w:rPr>
        <w:t xml:space="preserve"> / </w:t>
      </w:r>
      <w:r>
        <w:rPr/>
        <w:t>33</w:t>
      </w:r>
      <w:r>
        <w:rPr>
          <w:rtl w:val="true"/>
        </w:rPr>
        <w:t xml:space="preserve"> . </w:t>
      </w:r>
      <w:r>
        <w:rPr>
          <w:rtl w:val="true"/>
        </w:rPr>
        <w:t xml:space="preserve">بهجة الآمال فی شرح زبدة المقال </w:t>
      </w:r>
      <w:r>
        <w:rPr>
          <w:rtl w:val="true"/>
        </w:rPr>
        <w:t>(</w:t>
      </w:r>
      <w:r>
        <w:rPr>
          <w:rtl w:val="true"/>
        </w:rPr>
        <w:t>عربی</w:t>
      </w:r>
      <w:r>
        <w:rPr>
          <w:rtl w:val="true"/>
        </w:rPr>
        <w:t>)</w:t>
      </w:r>
      <w:bookmarkEnd w:id="23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علياری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هداية الله مسترحمی جرقوئی اصبهانی قم ، بنياد فرهنگ اسلامی حاج محمدحسين كوشان پور ، ذی القعده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35" w:name="__RefHeading___Toc2320172_3804643083"/>
      <w:bookmarkStart w:id="236" w:name="_Toc94"/>
      <w:bookmarkEnd w:id="235"/>
      <w:r>
        <w:rPr/>
        <w:t>86</w:t>
      </w:r>
      <w:r>
        <w:rPr>
          <w:rtl w:val="true"/>
        </w:rPr>
        <w:t xml:space="preserve"> / </w:t>
      </w:r>
      <w:r>
        <w:rPr/>
        <w:t>34</w:t>
      </w:r>
      <w:r>
        <w:rPr>
          <w:rtl w:val="true"/>
        </w:rPr>
        <w:t xml:space="preserve"> . </w:t>
      </w:r>
      <w:r>
        <w:rPr>
          <w:rtl w:val="true"/>
        </w:rPr>
        <w:t xml:space="preserve">پژوهشی درباره حديث و فقه </w:t>
      </w:r>
      <w:r>
        <w:rPr>
          <w:rtl w:val="true"/>
        </w:rPr>
        <w:t xml:space="preserve">: </w:t>
      </w:r>
      <w:r>
        <w:rPr>
          <w:rtl w:val="true"/>
        </w:rPr>
        <w:t xml:space="preserve">مصاحبه و مجموعه مقالات </w:t>
      </w:r>
      <w:r>
        <w:rPr>
          <w:rtl w:val="true"/>
        </w:rPr>
        <w:t>(</w:t>
      </w:r>
      <w:r>
        <w:rPr>
          <w:rtl w:val="true"/>
        </w:rPr>
        <w:t>فارسی</w:t>
      </w:r>
      <w:r>
        <w:rPr>
          <w:rtl w:val="true"/>
        </w:rPr>
        <w:t>)</w:t>
      </w:r>
      <w:bookmarkEnd w:id="2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مديرشانه چیاول ، مشهد ، بنياد پژوهشهای اسلامی آستان قدس رضوی و دانشگاه فردوسی مشهد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37" w:name="__RefHeading___Toc2320174_3804643083"/>
      <w:bookmarkStart w:id="238" w:name="_Toc95"/>
      <w:bookmarkEnd w:id="237"/>
      <w:r>
        <w:rPr/>
        <w:t>87</w:t>
      </w:r>
      <w:r>
        <w:rPr>
          <w:rtl w:val="true"/>
        </w:rPr>
        <w:t xml:space="preserve"> / </w:t>
      </w:r>
      <w:r>
        <w:rPr/>
        <w:t>35</w:t>
      </w:r>
      <w:r>
        <w:rPr>
          <w:rtl w:val="true"/>
        </w:rPr>
        <w:t xml:space="preserve"> . </w:t>
      </w:r>
      <w:r>
        <w:rPr>
          <w:rtl w:val="true"/>
        </w:rPr>
        <w:t xml:space="preserve">تاريخ انقلاب مشروطيت ايران </w:t>
      </w:r>
      <w:r>
        <w:rPr>
          <w:rtl w:val="true"/>
        </w:rPr>
        <w:t>(</w:t>
      </w:r>
      <w:r>
        <w:rPr>
          <w:rtl w:val="true"/>
        </w:rPr>
        <w:t>فارسی</w:t>
      </w:r>
      <w:r>
        <w:rPr>
          <w:rtl w:val="true"/>
        </w:rPr>
        <w:t>)</w:t>
      </w:r>
      <w:bookmarkEnd w:id="2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ملك زادهويرايش دوم ، تهران ، انتشارات علمی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239" w:name="__RefHeading___Toc2320176_3804643083"/>
      <w:bookmarkStart w:id="240" w:name="_Toc96"/>
      <w:bookmarkEnd w:id="239"/>
      <w:r>
        <w:rPr/>
        <w:t>88</w:t>
      </w:r>
      <w:r>
        <w:rPr>
          <w:rtl w:val="true"/>
        </w:rPr>
        <w:t xml:space="preserve"> / </w:t>
      </w:r>
      <w:r>
        <w:rPr/>
        <w:t>36</w:t>
      </w:r>
      <w:r>
        <w:rPr>
          <w:rtl w:val="true"/>
        </w:rPr>
        <w:t xml:space="preserve"> . </w:t>
      </w:r>
      <w:r>
        <w:rPr>
          <w:rtl w:val="true"/>
        </w:rPr>
        <w:t xml:space="preserve">تاريخ بغداد ، أو ، مدينة السلام </w:t>
      </w:r>
      <w:r>
        <w:rPr>
          <w:rtl w:val="true"/>
        </w:rPr>
        <w:t>(</w:t>
      </w:r>
      <w:r>
        <w:rPr>
          <w:rtl w:val="true"/>
        </w:rPr>
        <w:t>عربی</w:t>
      </w:r>
      <w:r>
        <w:rPr>
          <w:rtl w:val="true"/>
        </w:rPr>
        <w:t>)</w:t>
      </w:r>
      <w:bookmarkEnd w:id="24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بكر احمد بن علی خطيب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 قاهره و بغداد ، مكتبة الخانجی ، مكتبة العربية ، مطبعة السعادة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xml:space="preserve">. </w:t>
      </w:r>
      <w:bookmarkStart w:id="241" w:name="pg2316_32776"/>
    </w:p>
    <w:p>
      <w:pPr>
        <w:pStyle w:val="Heading3"/>
        <w:numPr>
          <w:ilvl w:val="2"/>
          <w:numId w:val="1"/>
        </w:numPr>
        <w:rPr/>
      </w:pPr>
      <w:bookmarkStart w:id="242" w:name="__RefHeading___Toc2320178_3804643083"/>
      <w:bookmarkStart w:id="243" w:name="_Toc97"/>
      <w:bookmarkEnd w:id="241"/>
      <w:bookmarkEnd w:id="242"/>
      <w:r>
        <w:rPr/>
        <w:t>89</w:t>
      </w:r>
      <w:r>
        <w:rPr>
          <w:rtl w:val="true"/>
        </w:rPr>
        <w:t xml:space="preserve"> / </w:t>
      </w:r>
      <w:r>
        <w:rPr/>
        <w:t>37</w:t>
      </w:r>
      <w:r>
        <w:rPr>
          <w:rtl w:val="true"/>
        </w:rPr>
        <w:t xml:space="preserve"> . </w:t>
      </w:r>
      <w:r>
        <w:rPr>
          <w:rtl w:val="true"/>
        </w:rPr>
        <w:t xml:space="preserve">تاريخ بيداری ايرانيان </w:t>
      </w:r>
      <w:r>
        <w:rPr>
          <w:rtl w:val="true"/>
        </w:rPr>
        <w:t>(</w:t>
      </w:r>
      <w:r>
        <w:rPr>
          <w:rtl w:val="true"/>
        </w:rPr>
        <w:t>فارسی</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الاسلام كرمانی</w:t>
      </w:r>
    </w:p>
    <w:p>
      <w:pPr>
        <w:pStyle w:val="BookText"/>
        <w:rPr/>
      </w:pPr>
      <w:r>
        <w:rPr>
          <w:rFonts w:ascii="IRNazanin" w:hAnsi="IRNazanin" w:eastAsia="IRNazanin"/>
          <w:color w:val="111111"/>
          <w:sz w:val="28"/>
          <w:sz w:val="28"/>
          <w:szCs w:val="28"/>
          <w:rtl w:val="true"/>
          <w:lang w:bidi="fa-IR"/>
        </w:rPr>
        <w:t xml:space="preserve">چهارم ، تهران ، مؤسسه انتشارات اميركبير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44" w:name="__RefHeading___Toc2320180_3804643083"/>
      <w:bookmarkStart w:id="245" w:name="_Toc98"/>
      <w:bookmarkEnd w:id="244"/>
      <w:r>
        <w:rPr/>
        <w:t>90</w:t>
      </w:r>
      <w:r>
        <w:rPr>
          <w:rtl w:val="true"/>
        </w:rPr>
        <w:t xml:space="preserve"> / </w:t>
      </w:r>
      <w:r>
        <w:rPr/>
        <w:t>38</w:t>
      </w:r>
      <w:r>
        <w:rPr>
          <w:rtl w:val="true"/>
        </w:rPr>
        <w:t xml:space="preserve"> . </w:t>
      </w:r>
      <w:r>
        <w:rPr>
          <w:rtl w:val="true"/>
        </w:rPr>
        <w:t xml:space="preserve">تاريخ طبرستان </w:t>
      </w:r>
      <w:r>
        <w:rPr>
          <w:rtl w:val="true"/>
        </w:rPr>
        <w:t>(</w:t>
      </w:r>
      <w:r>
        <w:rPr>
          <w:rtl w:val="true"/>
        </w:rPr>
        <w:t>فارسی</w:t>
      </w:r>
      <w:r>
        <w:rPr>
          <w:rtl w:val="true"/>
        </w:rPr>
        <w:t>)</w:t>
      </w:r>
      <w:bookmarkEnd w:id="2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حسن ابن اسفنديار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رمضانی تهران ، نشر كلاله خاور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46" w:name="__RefHeading___Toc2320182_3804643083"/>
      <w:bookmarkStart w:id="247" w:name="_Toc99"/>
      <w:bookmarkEnd w:id="246"/>
      <w:r>
        <w:rPr/>
        <w:t>91</w:t>
      </w:r>
      <w:r>
        <w:rPr>
          <w:rtl w:val="true"/>
        </w:rPr>
        <w:t xml:space="preserve"> / </w:t>
      </w:r>
      <w:r>
        <w:rPr/>
        <w:t>39</w:t>
      </w:r>
      <w:r>
        <w:rPr>
          <w:rtl w:val="true"/>
        </w:rPr>
        <w:t xml:space="preserve"> . </w:t>
      </w:r>
      <w:r>
        <w:rPr>
          <w:rtl w:val="true"/>
        </w:rPr>
        <w:t xml:space="preserve">تاريخ فقه و فقهاء </w:t>
      </w:r>
      <w:r>
        <w:rPr>
          <w:rtl w:val="true"/>
        </w:rPr>
        <w:t>(</w:t>
      </w:r>
      <w:r>
        <w:rPr>
          <w:rtl w:val="true"/>
        </w:rPr>
        <w:t>فارسی</w:t>
      </w:r>
      <w:r>
        <w:rPr>
          <w:rtl w:val="true"/>
        </w:rPr>
        <w:t>)</w:t>
      </w:r>
      <w:bookmarkEnd w:id="2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گرجیاول ، تهران ، سازمان مطالعه و تدوين كتب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48" w:name="__RefHeading___Toc2320184_3804643083"/>
      <w:bookmarkStart w:id="249" w:name="_Toc100"/>
      <w:bookmarkEnd w:id="248"/>
      <w:r>
        <w:rPr/>
        <w:t>92</w:t>
      </w:r>
      <w:r>
        <w:rPr>
          <w:rtl w:val="true"/>
        </w:rPr>
        <w:t xml:space="preserve"> / </w:t>
      </w:r>
      <w:r>
        <w:rPr/>
        <w:t>40</w:t>
      </w:r>
      <w:r>
        <w:rPr>
          <w:rtl w:val="true"/>
        </w:rPr>
        <w:t xml:space="preserve"> . </w:t>
      </w:r>
      <w:r>
        <w:rPr>
          <w:rtl w:val="true"/>
        </w:rPr>
        <w:t xml:space="preserve">تاريخ مشروطه ايران </w:t>
      </w:r>
      <w:r>
        <w:rPr>
          <w:rtl w:val="true"/>
        </w:rPr>
        <w:t>(</w:t>
      </w:r>
      <w:r>
        <w:rPr>
          <w:rtl w:val="true"/>
        </w:rPr>
        <w:t>فارسی</w:t>
      </w:r>
      <w:r>
        <w:rPr>
          <w:rtl w:val="true"/>
        </w:rPr>
        <w:t>)</w:t>
      </w:r>
      <w:bookmarkEnd w:id="2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كسروی</w:t>
      </w:r>
    </w:p>
    <w:p>
      <w:pPr>
        <w:pStyle w:val="BookText"/>
        <w:rPr/>
      </w:pPr>
      <w:r>
        <w:rPr>
          <w:rFonts w:ascii="IRNazanin" w:hAnsi="IRNazanin" w:eastAsia="IRNazanin"/>
          <w:color w:val="111111"/>
          <w:sz w:val="28"/>
          <w:sz w:val="28"/>
          <w:szCs w:val="28"/>
          <w:rtl w:val="true"/>
          <w:lang w:bidi="fa-IR"/>
        </w:rPr>
        <w:t xml:space="preserve">هجدهم ، تهران ، مؤسسه انتشارات اميركبير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250" w:name="__RefHeading___Toc2320186_3804643083"/>
      <w:bookmarkStart w:id="251" w:name="_Toc101"/>
      <w:bookmarkEnd w:id="250"/>
      <w:r>
        <w:rPr/>
        <w:t>93</w:t>
      </w:r>
      <w:r>
        <w:rPr>
          <w:rtl w:val="true"/>
        </w:rPr>
        <w:t xml:space="preserve"> / </w:t>
      </w:r>
      <w:r>
        <w:rPr/>
        <w:t>41</w:t>
      </w:r>
      <w:r>
        <w:rPr>
          <w:rtl w:val="true"/>
        </w:rPr>
        <w:t xml:space="preserve"> . </w:t>
      </w:r>
      <w:r>
        <w:rPr>
          <w:rtl w:val="true"/>
        </w:rPr>
        <w:t xml:space="preserve">تاريخ هجده ساله آذربايجان </w:t>
      </w:r>
      <w:r>
        <w:rPr>
          <w:rtl w:val="true"/>
        </w:rPr>
        <w:t>(</w:t>
      </w:r>
      <w:r>
        <w:rPr>
          <w:rtl w:val="true"/>
        </w:rPr>
        <w:t>فارسی</w:t>
      </w:r>
      <w:r>
        <w:rPr>
          <w:rtl w:val="true"/>
        </w:rPr>
        <w:t>)</w:t>
      </w:r>
      <w:bookmarkEnd w:id="2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كسروی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 تهران ، مؤسسه انتشارات اميركبير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xml:space="preserve">. </w:t>
      </w:r>
      <w:bookmarkStart w:id="252" w:name="pg2316_32777"/>
    </w:p>
    <w:p>
      <w:pPr>
        <w:pStyle w:val="Heading3"/>
        <w:numPr>
          <w:ilvl w:val="2"/>
          <w:numId w:val="1"/>
        </w:numPr>
        <w:rPr/>
      </w:pPr>
      <w:bookmarkStart w:id="253" w:name="__RefHeading___Toc2320188_3804643083"/>
      <w:bookmarkStart w:id="254" w:name="_Toc102"/>
      <w:bookmarkEnd w:id="252"/>
      <w:bookmarkEnd w:id="253"/>
      <w:r>
        <w:rPr/>
        <w:t>94</w:t>
      </w:r>
      <w:r>
        <w:rPr>
          <w:rtl w:val="true"/>
        </w:rPr>
        <w:t xml:space="preserve"> / </w:t>
      </w:r>
      <w:r>
        <w:rPr/>
        <w:t>42</w:t>
      </w:r>
      <w:r>
        <w:rPr>
          <w:rtl w:val="true"/>
        </w:rPr>
        <w:t xml:space="preserve"> . </w:t>
      </w:r>
      <w:r>
        <w:rPr>
          <w:rtl w:val="true"/>
        </w:rPr>
        <w:t xml:space="preserve">تجريد اسانيد الكافی و تنقيحها و تهذيبها </w:t>
      </w:r>
      <w:r>
        <w:rPr>
          <w:rtl w:val="true"/>
        </w:rPr>
        <w:t>(</w:t>
      </w:r>
      <w:r>
        <w:rPr>
          <w:rtl w:val="true"/>
        </w:rPr>
        <w:t>عربی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طباطبائی بروجردی</w:t>
      </w:r>
    </w:p>
    <w:p>
      <w:pPr>
        <w:pStyle w:val="BookText"/>
        <w:rPr/>
      </w:pPr>
      <w:r>
        <w:rPr>
          <w:rFonts w:ascii="IRNazanin" w:hAnsi="IRNazanin" w:eastAsia="IRNazanin"/>
          <w:color w:val="111111"/>
          <w:sz w:val="28"/>
          <w:sz w:val="28"/>
          <w:szCs w:val="28"/>
          <w:rtl w:val="true"/>
          <w:lang w:bidi="fa-IR"/>
        </w:rPr>
        <w:t xml:space="preserve">استنساخ و تعيين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مهدی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 بنياد پژوهشهای اسلامی آستان قدس رضوی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55" w:name="__RefHeading___Toc2320190_3804643083"/>
      <w:bookmarkStart w:id="256" w:name="_Toc103"/>
      <w:bookmarkEnd w:id="255"/>
      <w:r>
        <w:rPr/>
        <w:t>95</w:t>
      </w:r>
      <w:r>
        <w:rPr>
          <w:rtl w:val="true"/>
        </w:rPr>
        <w:t xml:space="preserve"> / </w:t>
      </w:r>
      <w:r>
        <w:rPr/>
        <w:t>43</w:t>
      </w:r>
      <w:r>
        <w:rPr>
          <w:rtl w:val="true"/>
        </w:rPr>
        <w:t xml:space="preserve"> . </w:t>
      </w:r>
      <w:r>
        <w:rPr>
          <w:rtl w:val="true"/>
        </w:rPr>
        <w:t xml:space="preserve">التحصين لأسرار ما زاد من اخبار اليقين </w:t>
      </w:r>
      <w:r>
        <w:rPr>
          <w:rtl w:val="true"/>
        </w:rPr>
        <w:t>(</w:t>
      </w:r>
      <w:r>
        <w:rPr>
          <w:rtl w:val="true"/>
        </w:rPr>
        <w:t>عربی</w:t>
      </w:r>
      <w:r>
        <w:rPr>
          <w:rtl w:val="true"/>
        </w:rPr>
        <w:t>)</w:t>
      </w:r>
      <w:bookmarkEnd w:id="2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رضی الدين علی بن موسی بن جعفر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اول ، بيروت ، مؤسسة الثقلين لاحياء التراث الاسلامی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ضميمه اليقين باختصاص مولانا علی عليه السلام بأميرالمؤمنين ، وزيری ؛ نمايه </w:t>
      </w:r>
      <w:r>
        <w:rPr>
          <w:rFonts w:eastAsia="IRNazanin" w:cs="IRNazanin"/>
          <w:color w:val="111111"/>
          <w:sz w:val="28"/>
          <w:szCs w:val="28"/>
          <w:rtl w:val="true"/>
          <w:lang w:bidi="fa-IR"/>
        </w:rPr>
        <w:t>.</w:t>
      </w:r>
    </w:p>
    <w:p>
      <w:pPr>
        <w:pStyle w:val="Heading3"/>
        <w:numPr>
          <w:ilvl w:val="2"/>
          <w:numId w:val="1"/>
        </w:numPr>
        <w:rPr/>
      </w:pPr>
      <w:bookmarkStart w:id="257" w:name="__RefHeading___Toc2320192_3804643083"/>
      <w:bookmarkStart w:id="258" w:name="_Toc104"/>
      <w:bookmarkEnd w:id="257"/>
      <w:r>
        <w:rPr/>
        <w:t>96</w:t>
      </w:r>
      <w:r>
        <w:rPr>
          <w:rtl w:val="true"/>
        </w:rPr>
        <w:t xml:space="preserve"> / </w:t>
      </w:r>
      <w:r>
        <w:rPr/>
        <w:t>44</w:t>
      </w:r>
      <w:r>
        <w:rPr>
          <w:rtl w:val="true"/>
        </w:rPr>
        <w:t xml:space="preserve"> . </w:t>
      </w:r>
      <w:r>
        <w:rPr>
          <w:rtl w:val="true"/>
        </w:rPr>
        <w:t xml:space="preserve">تحفة الاحباب فی نوادر آثار الاصحاب </w:t>
      </w:r>
      <w:r>
        <w:rPr>
          <w:rtl w:val="true"/>
        </w:rPr>
        <w:t>(</w:t>
      </w:r>
      <w:r>
        <w:rPr>
          <w:rtl w:val="true"/>
        </w:rPr>
        <w:t>فارسی</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پاورقی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محدث زاده ، سيد جعفر حسينی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اول ، تهران ، دارالكتب الاسلامية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59" w:name="__RefHeading___Toc2320194_3804643083"/>
      <w:bookmarkStart w:id="260" w:name="_Toc105"/>
      <w:bookmarkEnd w:id="259"/>
      <w:r>
        <w:rPr/>
        <w:t>97</w:t>
      </w:r>
      <w:r>
        <w:rPr>
          <w:rtl w:val="true"/>
        </w:rPr>
        <w:t xml:space="preserve"> / </w:t>
      </w:r>
      <w:r>
        <w:rPr/>
        <w:t>45</w:t>
      </w:r>
      <w:r>
        <w:rPr>
          <w:rtl w:val="true"/>
        </w:rPr>
        <w:t xml:space="preserve"> . </w:t>
      </w:r>
      <w:r>
        <w:rPr>
          <w:rtl w:val="true"/>
        </w:rPr>
        <w:t xml:space="preserve">التحفه الجلالية فی انساب الطالبيّة </w:t>
      </w:r>
      <w:r>
        <w:rPr>
          <w:rtl w:val="true"/>
        </w:rPr>
        <w:t>(</w:t>
      </w:r>
      <w:r>
        <w:rPr>
          <w:rtl w:val="true"/>
        </w:rPr>
        <w:t>فارسی</w:t>
      </w:r>
      <w:r>
        <w:rPr>
          <w:rtl w:val="true"/>
        </w:rPr>
        <w:t>)</w:t>
      </w:r>
      <w:bookmarkEnd w:id="2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الدين احمد بن علی ابن عنبه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اول ، قم ، كتابخانه آيت الله العظمی مرعشی نجفی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ضمن مجموعه ميراث اسلامی ايران ، دفتر هشتم ، وزيری </w:t>
      </w:r>
      <w:r>
        <w:rPr>
          <w:rFonts w:eastAsia="IRNazanin" w:cs="IRNazanin"/>
          <w:color w:val="111111"/>
          <w:sz w:val="28"/>
          <w:szCs w:val="28"/>
          <w:rtl w:val="true"/>
          <w:lang w:bidi="fa-IR"/>
        </w:rPr>
        <w:t xml:space="preserve">. </w:t>
      </w:r>
      <w:bookmarkStart w:id="261" w:name="pg2316_32778"/>
    </w:p>
    <w:p>
      <w:pPr>
        <w:pStyle w:val="Heading3"/>
        <w:numPr>
          <w:ilvl w:val="2"/>
          <w:numId w:val="1"/>
        </w:numPr>
        <w:rPr/>
      </w:pPr>
      <w:bookmarkStart w:id="262" w:name="__RefHeading___Toc2320196_3804643083"/>
      <w:bookmarkStart w:id="263" w:name="_Toc106"/>
      <w:bookmarkEnd w:id="261"/>
      <w:bookmarkEnd w:id="262"/>
      <w:r>
        <w:rPr/>
        <w:t>98</w:t>
      </w:r>
      <w:r>
        <w:rPr>
          <w:rtl w:val="true"/>
        </w:rPr>
        <w:t xml:space="preserve"> / </w:t>
      </w:r>
      <w:r>
        <w:rPr/>
        <w:t>46</w:t>
      </w:r>
      <w:r>
        <w:rPr>
          <w:rtl w:val="true"/>
        </w:rPr>
        <w:t xml:space="preserve"> . </w:t>
      </w:r>
      <w:r>
        <w:rPr>
          <w:rtl w:val="true"/>
        </w:rPr>
        <w:t xml:space="preserve">تحفة الطالب بمعرفة من ينتسب الی عبدالله و أبی طالب </w:t>
      </w:r>
      <w:r>
        <w:rPr>
          <w:rtl w:val="true"/>
        </w:rPr>
        <w:t>(</w:t>
      </w:r>
      <w:r>
        <w:rPr>
          <w:rtl w:val="true"/>
        </w:rPr>
        <w:t>عربی</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حسين بن عبدالله حسينی سمرقندی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انس كتبی حسنی اول ، مدينه ، دارالمجتبی للنشر و التوزيع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منشورات الخزانة الكتبية الحسنية الخاصة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64" w:name="__RefHeading___Toc2320198_3804643083"/>
      <w:bookmarkStart w:id="265" w:name="_Toc107"/>
      <w:bookmarkEnd w:id="264"/>
      <w:r>
        <w:rPr/>
        <w:t>99</w:t>
      </w:r>
      <w:r>
        <w:rPr>
          <w:rtl w:val="true"/>
        </w:rPr>
        <w:t xml:space="preserve"> / </w:t>
      </w:r>
      <w:r>
        <w:rPr/>
        <w:t>47</w:t>
      </w:r>
      <w:r>
        <w:rPr>
          <w:rtl w:val="true"/>
        </w:rPr>
        <w:t xml:space="preserve"> . </w:t>
      </w:r>
      <w:r>
        <w:rPr>
          <w:rtl w:val="true"/>
        </w:rPr>
        <w:t xml:space="preserve">تحليلی از زندگانی امام حسن عسكری عليه السلام </w:t>
      </w:r>
      <w:r>
        <w:rPr>
          <w:rtl w:val="true"/>
        </w:rPr>
        <w:t>(</w:t>
      </w:r>
      <w:r>
        <w:rPr>
          <w:rtl w:val="true"/>
        </w:rPr>
        <w:t>فارسی</w:t>
      </w:r>
      <w:r>
        <w:rPr>
          <w:rtl w:val="true"/>
        </w:rPr>
        <w:t>)</w:t>
      </w:r>
      <w:bookmarkEnd w:id="2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قرشیترجمه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كنگره جهانی حضرت رضا عليه السلام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66" w:name="__RefHeading___Toc2320200_3804643083"/>
      <w:bookmarkStart w:id="267" w:name="_Toc108"/>
      <w:bookmarkEnd w:id="266"/>
      <w:r>
        <w:rPr/>
        <w:t>100</w:t>
      </w:r>
      <w:r>
        <w:rPr>
          <w:rtl w:val="true"/>
        </w:rPr>
        <w:t xml:space="preserve"> / </w:t>
      </w:r>
      <w:r>
        <w:rPr/>
        <w:t>48</w:t>
      </w:r>
      <w:r>
        <w:rPr>
          <w:rtl w:val="true"/>
        </w:rPr>
        <w:t xml:space="preserve"> . </w:t>
      </w:r>
      <w:r>
        <w:rPr>
          <w:rtl w:val="true"/>
        </w:rPr>
        <w:t xml:space="preserve">تحليلی از زندگانی امام هادی عليه السلام </w:t>
      </w:r>
      <w:r>
        <w:rPr>
          <w:rtl w:val="true"/>
        </w:rPr>
        <w:t>(</w:t>
      </w:r>
      <w:r>
        <w:rPr>
          <w:rtl w:val="true"/>
        </w:rPr>
        <w:t>فارسى</w:t>
      </w:r>
      <w:r>
        <w:rPr>
          <w:rtl w:val="true"/>
        </w:rPr>
        <w:t>)</w:t>
      </w:r>
      <w:bookmarkEnd w:id="26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قرشیترجمه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كنگره جهانی حضرت رضا عليه السلام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268" w:name="__RefHeading___Toc2320202_3804643083"/>
      <w:bookmarkStart w:id="269" w:name="_Toc109"/>
      <w:bookmarkEnd w:id="268"/>
      <w:r>
        <w:rPr/>
        <w:t>101</w:t>
      </w:r>
      <w:r>
        <w:rPr>
          <w:rtl w:val="true"/>
        </w:rPr>
        <w:t xml:space="preserve"> / </w:t>
      </w:r>
      <w:r>
        <w:rPr/>
        <w:t>49</w:t>
      </w:r>
      <w:r>
        <w:rPr>
          <w:rtl w:val="true"/>
        </w:rPr>
        <w:t xml:space="preserve"> . </w:t>
      </w:r>
      <w:r>
        <w:rPr>
          <w:rtl w:val="true"/>
        </w:rPr>
        <w:t>تذكره جامع الانساب فی قبور الاولاد الاطهار</w:t>
      </w:r>
      <w:r>
        <w:rPr>
          <w:rtl w:val="true"/>
        </w:rPr>
        <w:t>(</w:t>
      </w:r>
      <w:r>
        <w:rPr>
          <w:rtl w:val="true"/>
        </w:rPr>
        <w:t>فارسى</w:t>
      </w:r>
      <w:r>
        <w:rPr>
          <w:rtl w:val="true"/>
        </w:rPr>
        <w:t>)</w:t>
      </w:r>
      <w:bookmarkEnd w:id="26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احمدی صانيقلعه ابهری تهران ، چاپخانه مصطفوی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تصوير ، سند </w:t>
      </w:r>
      <w:r>
        <w:rPr>
          <w:rFonts w:eastAsia="IRNazanin" w:cs="IRNazanin"/>
          <w:color w:val="111111"/>
          <w:sz w:val="28"/>
          <w:szCs w:val="28"/>
          <w:rtl w:val="true"/>
          <w:lang w:bidi="fa-IR"/>
        </w:rPr>
        <w:t xml:space="preserve">. </w:t>
      </w:r>
      <w:bookmarkStart w:id="270" w:name="pg2316_32779"/>
    </w:p>
    <w:p>
      <w:pPr>
        <w:pStyle w:val="Heading3"/>
        <w:numPr>
          <w:ilvl w:val="2"/>
          <w:numId w:val="1"/>
        </w:numPr>
        <w:rPr/>
      </w:pPr>
      <w:bookmarkStart w:id="271" w:name="__RefHeading___Toc2320204_3804643083"/>
      <w:bookmarkStart w:id="272" w:name="_Toc110"/>
      <w:bookmarkEnd w:id="270"/>
      <w:bookmarkEnd w:id="271"/>
      <w:r>
        <w:rPr/>
        <w:t>102</w:t>
      </w:r>
      <w:r>
        <w:rPr>
          <w:rtl w:val="true"/>
        </w:rPr>
        <w:t xml:space="preserve"> / </w:t>
      </w:r>
      <w:r>
        <w:rPr/>
        <w:t>50</w:t>
      </w:r>
      <w:r>
        <w:rPr>
          <w:rtl w:val="true"/>
        </w:rPr>
        <w:t xml:space="preserve"> . </w:t>
      </w:r>
      <w:r>
        <w:rPr>
          <w:rtl w:val="true"/>
        </w:rPr>
        <w:t xml:space="preserve">ترتيب اسانيد و رجال اسانيد </w:t>
      </w:r>
      <w:r>
        <w:rPr>
          <w:rtl w:val="true"/>
        </w:rPr>
        <w:t>(</w:t>
      </w:r>
      <w:r>
        <w:rPr>
          <w:rtl w:val="true"/>
        </w:rPr>
        <w:t>او طبقات رجال</w:t>
      </w:r>
      <w:r>
        <w:rPr>
          <w:rtl w:val="true"/>
        </w:rPr>
        <w:t xml:space="preserve">) </w:t>
      </w:r>
      <w:r>
        <w:rPr>
          <w:rtl w:val="true"/>
        </w:rPr>
        <w:t xml:space="preserve">كتاب من لايحضره الفقيه و ترتيب اسانيد كتاب الامالی للشيخ الصدوق قدس سره الشريف </w:t>
      </w:r>
      <w:r>
        <w:rPr>
          <w:rtl w:val="true"/>
        </w:rPr>
        <w:t>(</w:t>
      </w:r>
      <w:r>
        <w:rPr>
          <w:rtl w:val="true"/>
        </w:rPr>
        <w:t>عربى</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طباطبائی بروجردیخط و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محمدحسن طباطبائی ، خط و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نوری همدانی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خراسانی اول ، مشهد ، بنياد پژوهشهای اسلامی آستان قدس رضوی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73" w:name="__RefHeading___Toc2320206_3804643083"/>
      <w:bookmarkStart w:id="274" w:name="_Toc111"/>
      <w:bookmarkEnd w:id="273"/>
      <w:r>
        <w:rPr/>
        <w:t>103</w:t>
      </w:r>
      <w:r>
        <w:rPr>
          <w:rtl w:val="true"/>
        </w:rPr>
        <w:t xml:space="preserve"> / </w:t>
      </w:r>
      <w:r>
        <w:rPr/>
        <w:t>51</w:t>
      </w:r>
      <w:r>
        <w:rPr>
          <w:rtl w:val="true"/>
        </w:rPr>
        <w:t xml:space="preserve"> . </w:t>
      </w:r>
      <w:r>
        <w:rPr>
          <w:rtl w:val="true"/>
        </w:rPr>
        <w:t xml:space="preserve">تشيع و مشروطيت در ايران و نقش ايرانيان مقيم عراق </w:t>
      </w:r>
      <w:r>
        <w:rPr>
          <w:rtl w:val="true"/>
        </w:rPr>
        <w:t>(</w:t>
      </w:r>
      <w:r>
        <w:rPr>
          <w:rtl w:val="true"/>
        </w:rPr>
        <w:t>فارسى</w:t>
      </w:r>
      <w:r>
        <w:rPr>
          <w:rtl w:val="true"/>
        </w:rPr>
        <w:t>)</w:t>
      </w:r>
      <w:bookmarkEnd w:id="27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حائریويرايش دوم ، سوم ، تهران ، مؤسسه انتشارات اميركبير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275" w:name="__RefHeading___Toc2320208_3804643083"/>
      <w:bookmarkStart w:id="276" w:name="_Toc112"/>
      <w:bookmarkEnd w:id="275"/>
      <w:r>
        <w:rPr/>
        <w:t>104</w:t>
      </w:r>
      <w:r>
        <w:rPr>
          <w:rtl w:val="true"/>
        </w:rPr>
        <w:t xml:space="preserve"> / </w:t>
      </w:r>
      <w:r>
        <w:rPr/>
        <w:t>52</w:t>
      </w:r>
      <w:r>
        <w:rPr>
          <w:rtl w:val="true"/>
        </w:rPr>
        <w:t xml:space="preserve"> . </w:t>
      </w:r>
      <w:r>
        <w:rPr>
          <w:rtl w:val="true"/>
        </w:rPr>
        <w:t xml:space="preserve">التعاليق الشريفة علی عمدة الطالب فی نسب آل ابی طالب </w:t>
      </w:r>
      <w:r>
        <w:rPr>
          <w:rtl w:val="true"/>
        </w:rPr>
        <w:t>(</w:t>
      </w:r>
      <w:r>
        <w:rPr>
          <w:rtl w:val="true"/>
        </w:rPr>
        <w:t>عربى</w:t>
      </w:r>
      <w:r>
        <w:rPr>
          <w:rtl w:val="true"/>
        </w:rPr>
        <w:t>)</w:t>
      </w:r>
      <w:bookmarkEnd w:id="2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العظمی سيد شهاب الدين مرعشی نجفی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مهدی رجائی قم ، كتابخانه آيت الله العظمی مرعشی نجفی ، در دست چاپ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آية اللّه مرعشی با توضيحات و اضافاتی از ابوالفضل حافظيان در قالب مقاله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 از منظر آية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انتشار است</w:t>
      </w:r>
      <w:r>
        <w:rPr>
          <w:rFonts w:eastAsia="IRNazanin" w:cs="IRNazanin"/>
          <w:color w:val="111111"/>
          <w:sz w:val="28"/>
          <w:szCs w:val="28"/>
          <w:rtl w:val="true"/>
          <w:lang w:bidi="fa-IR"/>
        </w:rPr>
        <w:t xml:space="preserve">. </w:t>
      </w:r>
      <w:bookmarkStart w:id="277" w:name="pg2316_32780"/>
    </w:p>
    <w:p>
      <w:pPr>
        <w:pStyle w:val="Heading3"/>
        <w:numPr>
          <w:ilvl w:val="2"/>
          <w:numId w:val="1"/>
        </w:numPr>
        <w:rPr/>
      </w:pPr>
      <w:bookmarkStart w:id="278" w:name="__RefHeading___Toc2320210_3804643083"/>
      <w:bookmarkStart w:id="279" w:name="_Toc113"/>
      <w:bookmarkEnd w:id="277"/>
      <w:bookmarkEnd w:id="278"/>
      <w:r>
        <w:rPr/>
        <w:t>105</w:t>
      </w:r>
      <w:r>
        <w:rPr>
          <w:rtl w:val="true"/>
        </w:rPr>
        <w:t xml:space="preserve"> / </w:t>
      </w:r>
      <w:r>
        <w:rPr/>
        <w:t>53</w:t>
      </w:r>
      <w:r>
        <w:rPr>
          <w:rtl w:val="true"/>
        </w:rPr>
        <w:t xml:space="preserve"> . </w:t>
      </w:r>
      <w:r>
        <w:rPr>
          <w:rtl w:val="true"/>
        </w:rPr>
        <w:t xml:space="preserve">تنقيح المقال فی علم الرجال </w:t>
      </w:r>
      <w:r>
        <w:rPr>
          <w:rtl w:val="true"/>
        </w:rPr>
        <w:t>(</w:t>
      </w:r>
      <w:r>
        <w:rPr>
          <w:rtl w:val="true"/>
        </w:rPr>
        <w:t>عربى</w:t>
      </w:r>
      <w:r>
        <w:rPr>
          <w:rtl w:val="true"/>
        </w:rPr>
        <w:t>)</w:t>
      </w:r>
      <w:bookmarkEnd w:id="27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 انتشارات جهان ، بی تا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چاپ سنگی ، نجف ، مطبعة المرتضوية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خط احمد بن محمد حسين زنجانی ، رحلی </w:t>
      </w:r>
      <w:r>
        <w:rPr>
          <w:rFonts w:eastAsia="IRNazanin" w:cs="IRNazanin"/>
          <w:color w:val="111111"/>
          <w:sz w:val="28"/>
          <w:szCs w:val="28"/>
          <w:rtl w:val="true"/>
          <w:lang w:bidi="fa-IR"/>
        </w:rPr>
        <w:t>.</w:t>
      </w:r>
    </w:p>
    <w:p>
      <w:pPr>
        <w:pStyle w:val="Heading3"/>
        <w:numPr>
          <w:ilvl w:val="2"/>
          <w:numId w:val="1"/>
        </w:numPr>
        <w:rPr/>
      </w:pPr>
      <w:bookmarkStart w:id="280" w:name="__RefHeading___Toc2320212_3804643083"/>
      <w:bookmarkStart w:id="281" w:name="_Toc114"/>
      <w:bookmarkEnd w:id="280"/>
      <w:r>
        <w:rPr/>
        <w:t>106</w:t>
      </w:r>
      <w:r>
        <w:rPr>
          <w:rtl w:val="true"/>
        </w:rPr>
        <w:t xml:space="preserve"> / </w:t>
      </w:r>
      <w:r>
        <w:rPr/>
        <w:t>54</w:t>
      </w:r>
      <w:r>
        <w:rPr>
          <w:rtl w:val="true"/>
        </w:rPr>
        <w:t xml:space="preserve"> . </w:t>
      </w:r>
      <w:r>
        <w:rPr>
          <w:rtl w:val="true"/>
        </w:rPr>
        <w:t xml:space="preserve">التوحيد </w:t>
      </w:r>
      <w:r>
        <w:rPr>
          <w:rtl w:val="true"/>
        </w:rPr>
        <w:t>(</w:t>
      </w:r>
      <w:r>
        <w:rPr>
          <w:rtl w:val="true"/>
        </w:rPr>
        <w:t>عربى</w:t>
      </w:r>
      <w:r>
        <w:rPr>
          <w:rtl w:val="true"/>
        </w:rPr>
        <w:t>)</w:t>
      </w:r>
      <w:bookmarkEnd w:id="2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حسينی طهرانی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غفاری دوم ، قم ، مؤسسة النشر الاسلامی التابعة لجماعة المدرسين بقم المشرفة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 نمايه </w:t>
      </w:r>
      <w:r>
        <w:rPr>
          <w:rFonts w:eastAsia="IRNazanin" w:cs="IRNazanin"/>
          <w:color w:val="111111"/>
          <w:sz w:val="28"/>
          <w:szCs w:val="28"/>
          <w:rtl w:val="true"/>
          <w:lang w:bidi="fa-IR"/>
        </w:rPr>
        <w:t>.</w:t>
      </w:r>
    </w:p>
    <w:p>
      <w:pPr>
        <w:pStyle w:val="Heading3"/>
        <w:numPr>
          <w:ilvl w:val="2"/>
          <w:numId w:val="1"/>
        </w:numPr>
        <w:rPr/>
      </w:pPr>
      <w:bookmarkStart w:id="282" w:name="__RefHeading___Toc2320214_3804643083"/>
      <w:bookmarkStart w:id="283" w:name="_Toc115"/>
      <w:bookmarkEnd w:id="282"/>
      <w:r>
        <w:rPr/>
        <w:t>107</w:t>
      </w:r>
      <w:r>
        <w:rPr>
          <w:rtl w:val="true"/>
        </w:rPr>
        <w:t xml:space="preserve"> / </w:t>
      </w:r>
      <w:r>
        <w:rPr/>
        <w:t>55</w:t>
      </w:r>
      <w:r>
        <w:rPr>
          <w:rtl w:val="true"/>
        </w:rPr>
        <w:t xml:space="preserve"> . </w:t>
      </w:r>
      <w:r>
        <w:rPr>
          <w:rtl w:val="true"/>
        </w:rPr>
        <w:t>تهذيب الاحكام فی شرح المقنعة للشيخ المفيد رضوان الله عليه</w:t>
      </w:r>
      <w:r>
        <w:rPr>
          <w:rtl w:val="true"/>
        </w:rPr>
        <w:t>(</w:t>
      </w:r>
      <w:r>
        <w:rPr>
          <w:rtl w:val="true"/>
        </w:rPr>
        <w:t>عربى</w:t>
      </w:r>
      <w:r>
        <w:rPr>
          <w:rtl w:val="true"/>
        </w:rPr>
        <w:t>)</w:t>
      </w:r>
      <w:bookmarkEnd w:id="2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 چهارم ، تهران ، دارالكتب الاسلامية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84" w:name="__RefHeading___Toc2320216_3804643083"/>
      <w:bookmarkStart w:id="285" w:name="_Toc116"/>
      <w:bookmarkEnd w:id="284"/>
      <w:r>
        <w:rPr/>
        <w:t>108</w:t>
      </w:r>
      <w:r>
        <w:rPr>
          <w:rtl w:val="true"/>
        </w:rPr>
        <w:t xml:space="preserve"> / </w:t>
      </w:r>
      <w:r>
        <w:rPr/>
        <w:t>56</w:t>
      </w:r>
      <w:r>
        <w:rPr>
          <w:rtl w:val="true"/>
        </w:rPr>
        <w:t xml:space="preserve"> . </w:t>
      </w:r>
      <w:r>
        <w:rPr>
          <w:rtl w:val="true"/>
        </w:rPr>
        <w:t xml:space="preserve">تهذيب الانساب و نهاية الاعقاب </w:t>
      </w:r>
      <w:r>
        <w:rPr>
          <w:rtl w:val="true"/>
        </w:rPr>
        <w:t>(</w:t>
      </w:r>
      <w:r>
        <w:rPr>
          <w:rtl w:val="true"/>
        </w:rPr>
        <w:t>عربى</w:t>
      </w:r>
      <w:r>
        <w:rPr>
          <w:rtl w:val="true"/>
        </w:rPr>
        <w:t>)</w:t>
      </w:r>
      <w:bookmarkEnd w:id="2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محمد بن ابی جعفر عبيدلی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استدراك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شريف حسين بن محمد ابن طباطبا حسنی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محمودی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اول ، قم ، مكتبة آية الله العظمی المرعشی النجفی العامة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xml:space="preserve">. </w:t>
      </w:r>
      <w:bookmarkStart w:id="286" w:name="pg2316_32781"/>
    </w:p>
    <w:p>
      <w:pPr>
        <w:pStyle w:val="Heading3"/>
        <w:numPr>
          <w:ilvl w:val="2"/>
          <w:numId w:val="1"/>
        </w:numPr>
        <w:rPr/>
      </w:pPr>
      <w:bookmarkStart w:id="287" w:name="__RefHeading___Toc2320218_3804643083"/>
      <w:bookmarkStart w:id="288" w:name="_Toc117"/>
      <w:bookmarkEnd w:id="286"/>
      <w:bookmarkEnd w:id="287"/>
      <w:r>
        <w:rPr/>
        <w:t>109</w:t>
      </w:r>
      <w:r>
        <w:rPr>
          <w:rtl w:val="true"/>
        </w:rPr>
        <w:t xml:space="preserve"> / </w:t>
      </w:r>
      <w:r>
        <w:rPr/>
        <w:t>57</w:t>
      </w:r>
      <w:r>
        <w:rPr>
          <w:rtl w:val="true"/>
        </w:rPr>
        <w:t xml:space="preserve"> . </w:t>
      </w:r>
      <w:r>
        <w:rPr>
          <w:rtl w:val="true"/>
        </w:rPr>
        <w:t xml:space="preserve">ثواب الاعمال و عقاب الاعمال </w:t>
      </w:r>
      <w:r>
        <w:rPr>
          <w:rtl w:val="true"/>
        </w:rPr>
        <w:t>(</w:t>
      </w:r>
      <w:r>
        <w:rPr>
          <w:rtl w:val="true"/>
        </w:rPr>
        <w:t>عربى</w:t>
      </w:r>
      <w:r>
        <w:rPr>
          <w:rtl w:val="true"/>
        </w:rPr>
        <w:t>)</w:t>
      </w:r>
      <w:bookmarkEnd w:id="28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اعلمی</w:t>
      </w:r>
    </w:p>
    <w:p>
      <w:pPr>
        <w:pStyle w:val="BookText"/>
        <w:rPr/>
      </w:pPr>
      <w:r>
        <w:rPr>
          <w:rFonts w:ascii="IRNazanin" w:hAnsi="IRNazanin" w:eastAsia="IRNazanin"/>
          <w:color w:val="111111"/>
          <w:sz w:val="28"/>
          <w:sz w:val="28"/>
          <w:szCs w:val="28"/>
          <w:rtl w:val="true"/>
          <w:lang w:bidi="fa-IR"/>
        </w:rPr>
        <w:t xml:space="preserve">چهارم ، بيروت ، مؤسسة الاعلمی للمطبوعات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w:t>
      </w:r>
      <w:r>
        <w:rPr>
          <w:rFonts w:eastAsia="IRNazanin" w:cs="IRNazanin"/>
          <w:color w:val="111111"/>
          <w:sz w:val="28"/>
          <w:szCs w:val="28"/>
          <w:rtl w:val="true"/>
          <w:lang w:bidi="fa-IR"/>
        </w:rPr>
        <w:t>.</w:t>
      </w:r>
    </w:p>
    <w:p>
      <w:pPr>
        <w:pStyle w:val="Heading3"/>
        <w:numPr>
          <w:ilvl w:val="2"/>
          <w:numId w:val="1"/>
        </w:numPr>
        <w:rPr/>
      </w:pPr>
      <w:bookmarkStart w:id="289" w:name="__RefHeading___Toc2320220_3804643083"/>
      <w:bookmarkStart w:id="290" w:name="_Toc118"/>
      <w:bookmarkEnd w:id="289"/>
      <w:r>
        <w:rPr/>
        <w:t>110</w:t>
      </w:r>
      <w:r>
        <w:rPr>
          <w:rtl w:val="true"/>
        </w:rPr>
        <w:t xml:space="preserve"> / </w:t>
      </w:r>
      <w:r>
        <w:rPr/>
        <w:t>58</w:t>
      </w:r>
      <w:r>
        <w:rPr>
          <w:rtl w:val="true"/>
        </w:rPr>
        <w:t xml:space="preserve"> . </w:t>
      </w:r>
      <w:r>
        <w:rPr>
          <w:rtl w:val="true"/>
        </w:rPr>
        <w:t>جامع الرواة و ازاحة الاشتباهات عن الطرق و الاسناد</w:t>
      </w:r>
      <w:r>
        <w:rPr>
          <w:rtl w:val="true"/>
        </w:rPr>
        <w:t>(</w:t>
      </w:r>
      <w:r>
        <w:rPr>
          <w:rtl w:val="true"/>
        </w:rPr>
        <w:t>عربى</w:t>
      </w:r>
      <w:r>
        <w:rPr>
          <w:rtl w:val="true"/>
        </w:rPr>
        <w:t>)</w:t>
      </w:r>
      <w:bookmarkEnd w:id="29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اردبيلی غروی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طباطبايی بروجردی بيروت ، دارالاضواء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91" w:name="__RefHeading___Toc2320222_3804643083"/>
      <w:bookmarkStart w:id="292" w:name="_Toc119"/>
      <w:bookmarkEnd w:id="291"/>
      <w:r>
        <w:rPr/>
        <w:t>111</w:t>
      </w:r>
      <w:r>
        <w:rPr>
          <w:rtl w:val="true"/>
        </w:rPr>
        <w:t xml:space="preserve"> / </w:t>
      </w:r>
      <w:r>
        <w:rPr/>
        <w:t>59</w:t>
      </w:r>
      <w:r>
        <w:rPr>
          <w:rtl w:val="true"/>
        </w:rPr>
        <w:t xml:space="preserve"> . </w:t>
      </w:r>
      <w:r>
        <w:rPr>
          <w:rtl w:val="true"/>
        </w:rPr>
        <w:t xml:space="preserve">الجامع لرواة و اصحاب الامام الرضا عليه السلام </w:t>
      </w:r>
      <w:r>
        <w:rPr>
          <w:rtl w:val="true"/>
        </w:rPr>
        <w:t>(</w:t>
      </w:r>
      <w:r>
        <w:rPr>
          <w:rtl w:val="true"/>
        </w:rPr>
        <w:t>عربى</w:t>
      </w:r>
      <w:r>
        <w:rPr>
          <w:rtl w:val="true"/>
        </w:rPr>
        <w:t>)</w:t>
      </w:r>
      <w:bookmarkEnd w:id="2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w:t>
      </w:r>
    </w:p>
    <w:p>
      <w:pPr>
        <w:pStyle w:val="BookText"/>
        <w:rPr/>
      </w:pPr>
      <w:r>
        <w:rPr>
          <w:rFonts w:ascii="IRNazanin" w:hAnsi="IRNazanin" w:eastAsia="IRNazanin"/>
          <w:color w:val="111111"/>
          <w:sz w:val="28"/>
          <w:sz w:val="28"/>
          <w:szCs w:val="28"/>
          <w:rtl w:val="true"/>
          <w:lang w:bidi="fa-IR"/>
        </w:rPr>
        <w:t xml:space="preserve">اول ، مشهد ، المؤتمر العالمی الثانی للامام الرضا عليه السلام ، ذی قعده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293" w:name="__RefHeading___Toc2320224_3804643083"/>
      <w:bookmarkStart w:id="294" w:name="_Toc120"/>
      <w:bookmarkEnd w:id="293"/>
      <w:r>
        <w:rPr/>
        <w:t>112</w:t>
      </w:r>
      <w:r>
        <w:rPr>
          <w:rtl w:val="true"/>
        </w:rPr>
        <w:t xml:space="preserve"> / </w:t>
      </w:r>
      <w:r>
        <w:rPr/>
        <w:t>60</w:t>
      </w:r>
      <w:r>
        <w:rPr>
          <w:rtl w:val="true"/>
        </w:rPr>
        <w:t xml:space="preserve"> . </w:t>
      </w:r>
      <w:r>
        <w:rPr>
          <w:rtl w:val="true"/>
        </w:rPr>
        <w:t xml:space="preserve">جولة فی اماكن المقدسة </w:t>
      </w:r>
      <w:r>
        <w:rPr>
          <w:rtl w:val="true"/>
        </w:rPr>
        <w:t>(</w:t>
      </w:r>
      <w:r>
        <w:rPr>
          <w:rtl w:val="true"/>
        </w:rPr>
        <w:t>عربى</w:t>
      </w:r>
      <w:r>
        <w:rPr>
          <w:rtl w:val="true"/>
        </w:rPr>
        <w:t>)</w:t>
      </w:r>
      <w:bookmarkEnd w:id="2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موسوی زنجانی</w:t>
      </w:r>
    </w:p>
    <w:p>
      <w:pPr>
        <w:pStyle w:val="BookText"/>
        <w:rPr/>
      </w:pPr>
      <w:r>
        <w:rPr>
          <w:rFonts w:ascii="IRNazanin" w:hAnsi="IRNazanin" w:eastAsia="IRNazanin"/>
          <w:color w:val="111111"/>
          <w:sz w:val="28"/>
          <w:sz w:val="28"/>
          <w:szCs w:val="28"/>
          <w:rtl w:val="true"/>
          <w:lang w:bidi="fa-IR"/>
        </w:rPr>
        <w:t xml:space="preserve">اول ، بيروت ، مؤسسة الاعلمی للمطبوعات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295" w:name="__RefHeading___Toc2320226_3804643083"/>
      <w:bookmarkStart w:id="296" w:name="_Toc121"/>
      <w:bookmarkEnd w:id="295"/>
      <w:r>
        <w:rPr/>
        <w:t>113</w:t>
      </w:r>
      <w:r>
        <w:rPr>
          <w:rtl w:val="true"/>
        </w:rPr>
        <w:t xml:space="preserve"> / </w:t>
      </w:r>
      <w:r>
        <w:rPr/>
        <w:t>61</w:t>
      </w:r>
      <w:r>
        <w:rPr>
          <w:rtl w:val="true"/>
        </w:rPr>
        <w:t xml:space="preserve"> . </w:t>
      </w:r>
      <w:r>
        <w:rPr>
          <w:rtl w:val="true"/>
        </w:rPr>
        <w:t xml:space="preserve">چهل سال تاريخ ايران در دوره پادشاهی ناصر الدين شاه </w:t>
      </w:r>
      <w:r>
        <w:rPr>
          <w:rtl w:val="true"/>
        </w:rPr>
        <w:t>(</w:t>
      </w:r>
      <w:r>
        <w:rPr>
          <w:rtl w:val="true"/>
        </w:rPr>
        <w:t>فارسى</w:t>
      </w:r>
      <w:r>
        <w:rPr>
          <w:rtl w:val="true"/>
        </w:rPr>
        <w:t>)</w:t>
      </w:r>
      <w:bookmarkEnd w:id="29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اعتمادالسلطنه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ايرج افشار </w:t>
      </w:r>
      <w:bookmarkStart w:id="297" w:name="pg2316_32782"/>
    </w:p>
    <w:p>
      <w:pPr>
        <w:pStyle w:val="BookText"/>
        <w:rPr/>
      </w:pPr>
      <w:bookmarkEnd w:id="297"/>
      <w:r>
        <w:rPr>
          <w:rFonts w:ascii="IRNazanin" w:hAnsi="IRNazanin" w:eastAsia="IRNazanin"/>
          <w:color w:val="111111"/>
          <w:sz w:val="28"/>
          <w:sz w:val="28"/>
          <w:szCs w:val="28"/>
          <w:rtl w:val="true"/>
          <w:lang w:bidi="fa-IR"/>
        </w:rPr>
        <w:t xml:space="preserve">اول ، تهران ، انتشارات اساطير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والآثار ، 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 تصوير ، طرح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گنجينه اسناد تاريخ ايران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8" w:name="__RefHeading___Toc2320228_3804643083"/>
      <w:bookmarkStart w:id="299" w:name="_Toc122"/>
      <w:bookmarkEnd w:id="298"/>
      <w:r>
        <w:rPr/>
        <w:t>114</w:t>
      </w:r>
      <w:r>
        <w:rPr>
          <w:rtl w:val="true"/>
        </w:rPr>
        <w:t xml:space="preserve"> / </w:t>
      </w:r>
      <w:r>
        <w:rPr/>
        <w:t>62</w:t>
      </w:r>
      <w:r>
        <w:rPr>
          <w:rtl w:val="true"/>
        </w:rPr>
        <w:t xml:space="preserve"> . </w:t>
      </w:r>
      <w:r>
        <w:rPr>
          <w:rtl w:val="true"/>
        </w:rPr>
        <w:t xml:space="preserve">حاشية خلاصة الاقوال </w:t>
      </w:r>
      <w:r>
        <w:rPr>
          <w:rtl w:val="true"/>
        </w:rPr>
        <w:t>(</w:t>
      </w:r>
      <w:r>
        <w:rPr>
          <w:rtl w:val="true"/>
        </w:rPr>
        <w:t>عربى</w:t>
      </w:r>
      <w:r>
        <w:rPr>
          <w:rtl w:val="true"/>
        </w:rPr>
        <w:t>)</w:t>
      </w:r>
      <w:bookmarkEnd w:id="2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علی عاملی شهيد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 اعداد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الابحاث و الدراسات الاسلامية قسم إحياء التراث الاسلامی اول ، قم ، انتشارات دفتر تبليغات اسلامی حوزه علميه قم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شده در مجموعه رسائل الشهيد الثانی ، وزيری ؛ سند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مؤلفات شهيد 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00" w:name="__RefHeading___Toc2320230_3804643083"/>
      <w:bookmarkStart w:id="301" w:name="_Toc123"/>
      <w:bookmarkEnd w:id="300"/>
      <w:r>
        <w:rPr/>
        <w:t>115</w:t>
      </w:r>
      <w:r>
        <w:rPr>
          <w:rtl w:val="true"/>
        </w:rPr>
        <w:t xml:space="preserve"> / </w:t>
      </w:r>
      <w:r>
        <w:rPr/>
        <w:t>63</w:t>
      </w:r>
      <w:r>
        <w:rPr>
          <w:rtl w:val="true"/>
        </w:rPr>
        <w:t xml:space="preserve"> . </w:t>
      </w:r>
      <w:r>
        <w:rPr>
          <w:rtl w:val="true"/>
        </w:rPr>
        <w:t xml:space="preserve">حاشية رجال ابن داود </w:t>
      </w:r>
      <w:r>
        <w:rPr>
          <w:rtl w:val="true"/>
        </w:rPr>
        <w:t>(</w:t>
      </w:r>
      <w:r>
        <w:rPr>
          <w:rtl w:val="true"/>
        </w:rPr>
        <w:t>عربى</w:t>
      </w:r>
      <w:r>
        <w:rPr>
          <w:rtl w:val="true"/>
        </w:rPr>
        <w:t>)</w:t>
      </w:r>
      <w:bookmarkEnd w:id="30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حسين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معلم حبيب آبادی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های ملا عبداللّه تستری بر رجال ابن داود را در اين رساله جمع آوری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اين كتاب در باره حضرت عبدالعظيم عليه 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عبدالعظيم بن عبدالله ، ابوالقاسم ، لم اجد فی جش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ذكر حكاية تدل علی حسن حاله و جلالته و اشتغاله بالعبادة و الظاهر ان هذا الرجل هو المشهور الان فی بلاد الری و حكی العلامة فی صه عن ابن بابويه انه كان مرضياً بعد ان قال هو انه كان عابداً ورعاً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اه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عكسی از نسخه خطی اين اثر به خط محمد علی معلم حبيب آبادی به شماره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آيت الله مرعشی نگهداری می شود </w:t>
      </w:r>
      <w:r>
        <w:rPr>
          <w:rFonts w:eastAsia="IRNazanin" w:cs="IRNazanin"/>
          <w:color w:val="111111"/>
          <w:sz w:val="28"/>
          <w:szCs w:val="28"/>
          <w:rtl w:val="true"/>
          <w:lang w:bidi="fa-IR"/>
        </w:rPr>
        <w:t xml:space="preserve">. </w:t>
      </w:r>
      <w:bookmarkStart w:id="302" w:name="pg2316_32783"/>
    </w:p>
    <w:p>
      <w:pPr>
        <w:pStyle w:val="BookText"/>
        <w:rPr/>
      </w:pPr>
      <w:bookmarkEnd w:id="302"/>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عكسی كتابخانه آيت الله العظمی مرعشی نجفی ، ابوالفضل حافظيان ، در حال تدوين </w:t>
      </w:r>
      <w:r>
        <w:rPr>
          <w:rFonts w:eastAsia="IRNazanin" w:cs="IRNazanin"/>
          <w:color w:val="111111"/>
          <w:sz w:val="28"/>
          <w:szCs w:val="28"/>
          <w:rtl w:val="true"/>
          <w:lang w:bidi="fa-IR"/>
        </w:rPr>
        <w:t>.</w:t>
      </w:r>
    </w:p>
    <w:p>
      <w:pPr>
        <w:pStyle w:val="Heading3"/>
        <w:numPr>
          <w:ilvl w:val="2"/>
          <w:numId w:val="1"/>
        </w:numPr>
        <w:rPr/>
      </w:pPr>
      <w:bookmarkStart w:id="303" w:name="__RefHeading___Toc2320232_3804643083"/>
      <w:bookmarkStart w:id="304" w:name="_Toc124"/>
      <w:bookmarkEnd w:id="303"/>
      <w:r>
        <w:rPr/>
        <w:t>116</w:t>
      </w:r>
      <w:r>
        <w:rPr>
          <w:rtl w:val="true"/>
        </w:rPr>
        <w:t xml:space="preserve"> / </w:t>
      </w:r>
      <w:r>
        <w:rPr/>
        <w:t>64</w:t>
      </w:r>
      <w:r>
        <w:rPr>
          <w:rtl w:val="true"/>
        </w:rPr>
        <w:t xml:space="preserve"> . </w:t>
      </w:r>
      <w:r>
        <w:rPr>
          <w:rtl w:val="true"/>
        </w:rPr>
        <w:t>حياة الامام الحسن العسكرىّ دراسة و تحليل</w:t>
      </w:r>
      <w:r>
        <w:rPr>
          <w:rtl w:val="true"/>
        </w:rPr>
        <w:t>(</w:t>
      </w:r>
      <w:r>
        <w:rPr>
          <w:rtl w:val="true"/>
        </w:rPr>
        <w:t>عربى</w:t>
      </w:r>
      <w:r>
        <w:rPr>
          <w:rtl w:val="true"/>
        </w:rPr>
        <w:t>)</w:t>
      </w:r>
      <w:bookmarkEnd w:id="30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قرشی</w:t>
      </w:r>
    </w:p>
    <w:p>
      <w:pPr>
        <w:pStyle w:val="BookText"/>
        <w:rPr/>
      </w:pPr>
      <w:r>
        <w:rPr>
          <w:rFonts w:ascii="IRNazanin" w:hAnsi="IRNazanin" w:eastAsia="IRNazanin"/>
          <w:color w:val="111111"/>
          <w:sz w:val="28"/>
          <w:sz w:val="28"/>
          <w:szCs w:val="28"/>
          <w:rtl w:val="true"/>
          <w:lang w:bidi="fa-IR"/>
        </w:rPr>
        <w:t xml:space="preserve">اول ، بيروت ، دارالاضواء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305" w:name="__RefHeading___Toc2320234_3804643083"/>
      <w:bookmarkStart w:id="306" w:name="_Toc125"/>
      <w:bookmarkEnd w:id="305"/>
      <w:r>
        <w:rPr/>
        <w:t>117</w:t>
      </w:r>
      <w:r>
        <w:rPr>
          <w:rtl w:val="true"/>
        </w:rPr>
        <w:t xml:space="preserve"> / </w:t>
      </w:r>
      <w:r>
        <w:rPr/>
        <w:t>65</w:t>
      </w:r>
      <w:r>
        <w:rPr>
          <w:rtl w:val="true"/>
        </w:rPr>
        <w:t xml:space="preserve"> . </w:t>
      </w:r>
      <w:r>
        <w:rPr>
          <w:rtl w:val="true"/>
        </w:rPr>
        <w:t xml:space="preserve">حياة الامام العسكری عليه السلام </w:t>
      </w:r>
      <w:r>
        <w:rPr>
          <w:rtl w:val="true"/>
        </w:rPr>
        <w:t xml:space="preserve">: </w:t>
      </w:r>
      <w:r>
        <w:rPr>
          <w:rtl w:val="true"/>
        </w:rPr>
        <w:t xml:space="preserve">دراسة تحليلية تاريخية علمية لحياة الامام الحسن العسكری عليه السلام </w:t>
      </w:r>
      <w:r>
        <w:rPr>
          <w:rtl w:val="true"/>
        </w:rPr>
        <w:t>(</w:t>
      </w:r>
      <w:r>
        <w:rPr>
          <w:rtl w:val="true"/>
        </w:rPr>
        <w:t>عربى</w:t>
      </w:r>
      <w:r>
        <w:rPr>
          <w:rtl w:val="true"/>
        </w:rPr>
        <w:t>)</w:t>
      </w:r>
      <w:bookmarkEnd w:id="30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طبسی</w:t>
      </w:r>
    </w:p>
    <w:p>
      <w:pPr>
        <w:pStyle w:val="BookText"/>
        <w:rPr/>
      </w:pP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النشر مكتب الاعلام الاسلامی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307" w:name="__RefHeading___Toc2320236_3804643083"/>
      <w:bookmarkStart w:id="308" w:name="_Toc126"/>
      <w:bookmarkEnd w:id="307"/>
      <w:r>
        <w:rPr/>
        <w:t>118</w:t>
      </w:r>
      <w:r>
        <w:rPr>
          <w:rtl w:val="true"/>
        </w:rPr>
        <w:t xml:space="preserve"> / </w:t>
      </w:r>
      <w:r>
        <w:rPr/>
        <w:t>66</w:t>
      </w:r>
      <w:r>
        <w:rPr>
          <w:rtl w:val="true"/>
        </w:rPr>
        <w:t xml:space="preserve"> . </w:t>
      </w:r>
      <w:r>
        <w:rPr>
          <w:rtl w:val="true"/>
        </w:rPr>
        <w:t xml:space="preserve">حياة الامام علی الهادی عليه السلام دراسة و تحليل </w:t>
      </w:r>
      <w:r>
        <w:rPr>
          <w:rtl w:val="true"/>
        </w:rPr>
        <w:t>(</w:t>
      </w:r>
      <w:r>
        <w:rPr>
          <w:rtl w:val="true"/>
        </w:rPr>
        <w:t>عربى</w:t>
      </w:r>
      <w:r>
        <w:rPr>
          <w:rtl w:val="true"/>
        </w:rPr>
        <w:t>)</w:t>
      </w:r>
      <w:bookmarkEnd w:id="30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قرشیاول ، بيروت ، دارالاضواء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309" w:name="__RefHeading___Toc2320238_3804643083"/>
      <w:bookmarkStart w:id="310" w:name="_Toc127"/>
      <w:bookmarkEnd w:id="309"/>
      <w:r>
        <w:rPr/>
        <w:t>119</w:t>
      </w:r>
      <w:r>
        <w:rPr>
          <w:rtl w:val="true"/>
        </w:rPr>
        <w:t xml:space="preserve"> / </w:t>
      </w:r>
      <w:r>
        <w:rPr/>
        <w:t>67</w:t>
      </w:r>
      <w:r>
        <w:rPr>
          <w:rtl w:val="true"/>
        </w:rPr>
        <w:t xml:space="preserve"> . </w:t>
      </w:r>
      <w:r>
        <w:rPr>
          <w:rtl w:val="true"/>
        </w:rPr>
        <w:t xml:space="preserve">حياة أولی النهی </w:t>
      </w:r>
      <w:r>
        <w:rPr>
          <w:rtl w:val="true"/>
        </w:rPr>
        <w:t xml:space="preserve">: </w:t>
      </w:r>
      <w:r>
        <w:rPr>
          <w:rtl w:val="true"/>
        </w:rPr>
        <w:t xml:space="preserve">حياة الامام علی الهادی عليه السلام </w:t>
      </w:r>
      <w:r>
        <w:rPr>
          <w:rtl w:val="true"/>
        </w:rPr>
        <w:t>(</w:t>
      </w:r>
      <w:r>
        <w:rPr>
          <w:rtl w:val="true"/>
        </w:rPr>
        <w:t>عربى</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حكيمی</w:t>
      </w:r>
    </w:p>
    <w:p>
      <w:pPr>
        <w:pStyle w:val="BookText"/>
        <w:rPr/>
      </w:pPr>
      <w:r>
        <w:rPr>
          <w:rFonts w:ascii="IRNazanin" w:hAnsi="IRNazanin" w:eastAsia="IRNazanin"/>
          <w:color w:val="111111"/>
          <w:sz w:val="28"/>
          <w:sz w:val="28"/>
          <w:szCs w:val="28"/>
          <w:rtl w:val="true"/>
          <w:lang w:bidi="fa-IR"/>
        </w:rPr>
        <w:t xml:space="preserve">اول ، بيروت ، مؤسسة الاعلمی للمطبوعات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311" w:name="__RefHeading___Toc2320240_3804643083"/>
      <w:bookmarkStart w:id="312" w:name="_Toc128"/>
      <w:bookmarkEnd w:id="311"/>
      <w:r>
        <w:rPr/>
        <w:t>120</w:t>
      </w:r>
      <w:r>
        <w:rPr>
          <w:rtl w:val="true"/>
        </w:rPr>
        <w:t xml:space="preserve"> / </w:t>
      </w:r>
      <w:r>
        <w:rPr/>
        <w:t>68</w:t>
      </w:r>
      <w:r>
        <w:rPr>
          <w:rtl w:val="true"/>
        </w:rPr>
        <w:t xml:space="preserve"> . </w:t>
      </w:r>
      <w:r>
        <w:rPr>
          <w:rtl w:val="true"/>
        </w:rPr>
        <w:t xml:space="preserve">خاتمة تفصيل وسائل الشيعة الی تحصيل مسائل الشريعة </w:t>
      </w:r>
      <w:r>
        <w:rPr>
          <w:rtl w:val="true"/>
        </w:rPr>
        <w:t>(</w:t>
      </w:r>
      <w:r>
        <w:rPr>
          <w:rtl w:val="true"/>
        </w:rPr>
        <w:t>عربى</w:t>
      </w:r>
      <w:r>
        <w:rPr>
          <w:rtl w:val="true"/>
        </w:rPr>
        <w:t>)</w:t>
      </w:r>
      <w:bookmarkEnd w:id="31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13" w:name="pg2316_32784"/>
    </w:p>
    <w:p>
      <w:pPr>
        <w:pStyle w:val="BookText"/>
        <w:rPr/>
      </w:pPr>
      <w:bookmarkEnd w:id="313"/>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رضا حسينی جلالی</w:t>
      </w:r>
    </w:p>
    <w:p>
      <w:pPr>
        <w:pStyle w:val="BookText"/>
        <w:rPr/>
      </w:pPr>
      <w:r>
        <w:rPr>
          <w:rFonts w:ascii="IRNazanin" w:hAnsi="IRNazanin" w:eastAsia="IRNazanin"/>
          <w:color w:val="111111"/>
          <w:sz w:val="28"/>
          <w:sz w:val="28"/>
          <w:szCs w:val="28"/>
          <w:rtl w:val="true"/>
          <w:lang w:bidi="fa-IR"/>
        </w:rPr>
        <w:t xml:space="preserve">اول ، قم ، مؤسسة آل البيت عليهم السلام لإحياء التراث ، رمضان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314" w:name="__RefHeading___Toc2320242_3804643083"/>
      <w:bookmarkStart w:id="315" w:name="_Toc129"/>
      <w:bookmarkEnd w:id="314"/>
      <w:r>
        <w:rPr/>
        <w:t>121</w:t>
      </w:r>
      <w:r>
        <w:rPr>
          <w:rtl w:val="true"/>
        </w:rPr>
        <w:t xml:space="preserve"> / </w:t>
      </w:r>
      <w:r>
        <w:rPr/>
        <w:t>69</w:t>
      </w:r>
      <w:r>
        <w:rPr>
          <w:rtl w:val="true"/>
        </w:rPr>
        <w:t xml:space="preserve"> . </w:t>
      </w:r>
      <w:r>
        <w:rPr>
          <w:rtl w:val="true"/>
        </w:rPr>
        <w:t xml:space="preserve">خاتمة مستدرك الوسائل </w:t>
      </w:r>
      <w:r>
        <w:rPr>
          <w:rtl w:val="true"/>
        </w:rPr>
        <w:t>(</w:t>
      </w:r>
      <w:r>
        <w:rPr>
          <w:rtl w:val="true"/>
        </w:rPr>
        <w:t>عربى</w:t>
      </w:r>
      <w:r>
        <w:rPr>
          <w:rtl w:val="true"/>
        </w:rPr>
        <w:t>)</w:t>
      </w:r>
      <w:bookmarkEnd w:id="3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اول ، قم ، مؤسسة آل البيت عليهم السلام لإحياء التراث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16" w:name="__RefHeading___Toc2320244_3804643083"/>
      <w:bookmarkStart w:id="317" w:name="_Toc130"/>
      <w:bookmarkEnd w:id="316"/>
      <w:r>
        <w:rPr/>
        <w:t>122</w:t>
      </w:r>
      <w:r>
        <w:rPr>
          <w:rtl w:val="true"/>
        </w:rPr>
        <w:t xml:space="preserve"> / </w:t>
      </w:r>
      <w:r>
        <w:rPr/>
        <w:t>70</w:t>
      </w:r>
      <w:r>
        <w:rPr>
          <w:rtl w:val="true"/>
        </w:rPr>
        <w:t xml:space="preserve"> . </w:t>
      </w:r>
      <w:r>
        <w:rPr>
          <w:rtl w:val="true"/>
        </w:rPr>
        <w:t xml:space="preserve">خلاصة الاقوال فی معرفة الرجال </w:t>
      </w:r>
      <w:r>
        <w:rPr>
          <w:rtl w:val="true"/>
        </w:rPr>
        <w:t>(</w:t>
      </w:r>
      <w:r>
        <w:rPr>
          <w:rtl w:val="true"/>
        </w:rPr>
        <w:t>عربى</w:t>
      </w:r>
      <w:r>
        <w:rPr>
          <w:rtl w:val="true"/>
        </w:rPr>
        <w:t>)</w:t>
      </w:r>
      <w:bookmarkEnd w:id="3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علی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قم ، منشورات الرضی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نجف ، مطبعة الحيدرية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 وزيری </w:t>
      </w:r>
      <w:r>
        <w:rPr>
          <w:rFonts w:eastAsia="IRNazanin" w:cs="IRNazanin"/>
          <w:color w:val="111111"/>
          <w:sz w:val="28"/>
          <w:szCs w:val="28"/>
          <w:rtl w:val="true"/>
          <w:lang w:bidi="fa-IR"/>
        </w:rPr>
        <w:t>.</w:t>
      </w:r>
    </w:p>
    <w:p>
      <w:pPr>
        <w:pStyle w:val="Heading3"/>
        <w:numPr>
          <w:ilvl w:val="2"/>
          <w:numId w:val="1"/>
        </w:numPr>
        <w:rPr/>
      </w:pPr>
      <w:bookmarkStart w:id="318" w:name="__RefHeading___Toc2320246_3804643083"/>
      <w:bookmarkStart w:id="319" w:name="_Toc131"/>
      <w:bookmarkEnd w:id="318"/>
      <w:r>
        <w:rPr/>
        <w:t>123</w:t>
      </w:r>
      <w:r>
        <w:rPr>
          <w:rtl w:val="true"/>
        </w:rPr>
        <w:t xml:space="preserve"> / </w:t>
      </w:r>
      <w:r>
        <w:rPr/>
        <w:t>71</w:t>
      </w:r>
      <w:r>
        <w:rPr>
          <w:rtl w:val="true"/>
        </w:rPr>
        <w:t xml:space="preserve"> . </w:t>
      </w:r>
      <w:r>
        <w:rPr>
          <w:rtl w:val="true"/>
        </w:rPr>
        <w:t xml:space="preserve">دائرة المعارف بزرگ اسلامی </w:t>
      </w:r>
      <w:r>
        <w:rPr>
          <w:rtl w:val="true"/>
        </w:rPr>
        <w:t>(</w:t>
      </w:r>
      <w:r>
        <w:rPr>
          <w:rtl w:val="true"/>
        </w:rPr>
        <w:t>فارسى</w:t>
      </w:r>
      <w:r>
        <w:rPr>
          <w:rtl w:val="true"/>
        </w:rPr>
        <w:t>)</w:t>
      </w:r>
      <w:bookmarkEnd w:id="319"/>
    </w:p>
    <w:p>
      <w:pPr>
        <w:pStyle w:val="BookText"/>
        <w:rPr/>
      </w:pPr>
      <w:r>
        <w:rPr>
          <w:rFonts w:ascii="IRNazanin" w:hAnsi="IRNazanin" w:eastAsia="IRNazanin"/>
          <w:color w:val="111111"/>
          <w:sz w:val="28"/>
          <w:sz w:val="28"/>
          <w:szCs w:val="28"/>
          <w:rtl w:val="true"/>
          <w:lang w:bidi="fa-IR"/>
        </w:rPr>
        <w:t xml:space="preserve">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موسوی بجنوردی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سجادی دوم ، تهران ، مركز دائرة المعارف بزرگ اسلامی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آستانه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رحلی ؛ تصوير ، طرح ، كتابنامه ، نقشه ، نمودار </w:t>
      </w:r>
      <w:r>
        <w:rPr>
          <w:rFonts w:eastAsia="IRNazanin" w:cs="IRNazanin"/>
          <w:color w:val="111111"/>
          <w:sz w:val="28"/>
          <w:szCs w:val="28"/>
          <w:rtl w:val="true"/>
          <w:lang w:bidi="fa-IR"/>
        </w:rPr>
        <w:t xml:space="preserve">. </w:t>
      </w:r>
      <w:bookmarkStart w:id="320" w:name="pg2316_32785"/>
    </w:p>
    <w:p>
      <w:pPr>
        <w:pStyle w:val="Heading3"/>
        <w:numPr>
          <w:ilvl w:val="2"/>
          <w:numId w:val="1"/>
        </w:numPr>
        <w:rPr/>
      </w:pPr>
      <w:bookmarkStart w:id="321" w:name="__RefHeading___Toc2320248_3804643083"/>
      <w:bookmarkStart w:id="322" w:name="_Toc132"/>
      <w:bookmarkEnd w:id="320"/>
      <w:bookmarkEnd w:id="321"/>
      <w:r>
        <w:rPr/>
        <w:t>124</w:t>
      </w:r>
      <w:r>
        <w:rPr>
          <w:rtl w:val="true"/>
        </w:rPr>
        <w:t xml:space="preserve"> / </w:t>
      </w:r>
      <w:r>
        <w:rPr/>
        <w:t>72</w:t>
      </w:r>
      <w:r>
        <w:rPr>
          <w:rtl w:val="true"/>
        </w:rPr>
        <w:t xml:space="preserve"> . </w:t>
      </w:r>
      <w:r>
        <w:rPr>
          <w:rtl w:val="true"/>
        </w:rPr>
        <w:t xml:space="preserve">دايرة المعارف تشيع </w:t>
      </w:r>
      <w:r>
        <w:rPr>
          <w:rtl w:val="true"/>
        </w:rPr>
        <w:t>(</w:t>
      </w:r>
      <w:r>
        <w:rPr>
          <w:rtl w:val="true"/>
        </w:rPr>
        <w:t>فارسى</w:t>
      </w:r>
      <w:r>
        <w:rPr>
          <w:rtl w:val="true"/>
        </w:rPr>
        <w:t>)</w:t>
      </w:r>
      <w:bookmarkEnd w:id="322"/>
    </w:p>
    <w:p>
      <w:pPr>
        <w:pStyle w:val="BookText"/>
        <w:rPr/>
      </w:pPr>
      <w:r>
        <w:rPr>
          <w:rFonts w:ascii="IRNazanin" w:hAnsi="IRNazanin" w:eastAsia="IRNazanin"/>
          <w:color w:val="111111"/>
          <w:sz w:val="28"/>
          <w:sz w:val="28"/>
          <w:szCs w:val="28"/>
          <w:rtl w:val="true"/>
          <w:lang w:bidi="fa-IR"/>
        </w:rPr>
        <w:t xml:space="preserve">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سيد جوادی ، كامران فانی ، بهاءالدين خرمشاهی دوم ، تهران ، مؤسسة دائرة المعارف تشيع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آستانه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rtl w:val="true"/>
          <w:lang w:bidi="fa-IR"/>
        </w:rPr>
        <w:t>.</w:t>
      </w:r>
    </w:p>
    <w:p>
      <w:pPr>
        <w:pStyle w:val="Heading3"/>
        <w:numPr>
          <w:ilvl w:val="2"/>
          <w:numId w:val="1"/>
        </w:numPr>
        <w:rPr/>
      </w:pPr>
      <w:bookmarkStart w:id="323" w:name="__RefHeading___Toc2320250_3804643083"/>
      <w:bookmarkStart w:id="324" w:name="_Toc133"/>
      <w:bookmarkEnd w:id="323"/>
      <w:r>
        <w:rPr/>
        <w:t>125</w:t>
      </w:r>
      <w:r>
        <w:rPr>
          <w:rtl w:val="true"/>
        </w:rPr>
        <w:t xml:space="preserve"> / </w:t>
      </w:r>
      <w:r>
        <w:rPr/>
        <w:t>73</w:t>
      </w:r>
      <w:r>
        <w:rPr>
          <w:rtl w:val="true"/>
        </w:rPr>
        <w:t xml:space="preserve"> . </w:t>
      </w:r>
      <w:r>
        <w:rPr>
          <w:rtl w:val="true"/>
        </w:rPr>
        <w:t xml:space="preserve">دائرة المعارف الشّيعيّة العامّة </w:t>
      </w:r>
      <w:r>
        <w:rPr>
          <w:rtl w:val="true"/>
        </w:rPr>
        <w:t>(</w:t>
      </w:r>
      <w:r>
        <w:rPr>
          <w:rtl w:val="true"/>
        </w:rPr>
        <w:t>عربى</w:t>
      </w:r>
      <w:r>
        <w:rPr>
          <w:rtl w:val="true"/>
        </w:rPr>
        <w:t>)</w:t>
      </w:r>
      <w:bookmarkEnd w:id="3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اعلمی حائریدوم ، بيروت ، منشورات مؤسسة الاعلمی للمطبوعات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25" w:name="__RefHeading___Toc2320252_3804643083"/>
      <w:bookmarkStart w:id="326" w:name="_Toc134"/>
      <w:bookmarkEnd w:id="325"/>
      <w:r>
        <w:rPr/>
        <w:t>126</w:t>
      </w:r>
      <w:r>
        <w:rPr>
          <w:rtl w:val="true"/>
        </w:rPr>
        <w:t xml:space="preserve"> / </w:t>
      </w:r>
      <w:r>
        <w:rPr/>
        <w:t>74</w:t>
      </w:r>
      <w:r>
        <w:rPr>
          <w:rtl w:val="true"/>
        </w:rPr>
        <w:t xml:space="preserve"> . </w:t>
      </w:r>
      <w:r>
        <w:rPr>
          <w:rtl w:val="true"/>
        </w:rPr>
        <w:t xml:space="preserve">دايرة المعارف فارسی </w:t>
      </w:r>
      <w:r>
        <w:rPr>
          <w:rtl w:val="true"/>
        </w:rPr>
        <w:t>(</w:t>
      </w:r>
      <w:r>
        <w:rPr>
          <w:rtl w:val="true"/>
        </w:rPr>
        <w:t>فارسى</w:t>
      </w:r>
      <w:r>
        <w:rPr>
          <w:rtl w:val="true"/>
        </w:rPr>
        <w:t>)</w:t>
      </w:r>
      <w:bookmarkEnd w:id="3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مصاحبدوم ، تهران ، شركت سهامی كتابهای جيبی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انتشارات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رحلی ؛ تصوير ، جدول ، طرح </w:t>
      </w:r>
      <w:r>
        <w:rPr>
          <w:rFonts w:eastAsia="IRNazanin" w:cs="IRNazanin"/>
          <w:color w:val="111111"/>
          <w:sz w:val="28"/>
          <w:szCs w:val="28"/>
          <w:rtl w:val="true"/>
          <w:lang w:bidi="fa-IR"/>
        </w:rPr>
        <w:t>.</w:t>
      </w:r>
    </w:p>
    <w:p>
      <w:pPr>
        <w:pStyle w:val="Heading3"/>
        <w:numPr>
          <w:ilvl w:val="2"/>
          <w:numId w:val="1"/>
        </w:numPr>
        <w:rPr/>
      </w:pPr>
      <w:bookmarkStart w:id="327" w:name="__RefHeading___Toc2320254_3804643083"/>
      <w:bookmarkStart w:id="328" w:name="_Toc135"/>
      <w:bookmarkEnd w:id="327"/>
      <w:r>
        <w:rPr/>
        <w:t>127</w:t>
      </w:r>
      <w:r>
        <w:rPr>
          <w:rtl w:val="true"/>
        </w:rPr>
        <w:t xml:space="preserve"> / </w:t>
      </w:r>
      <w:r>
        <w:rPr/>
        <w:t>75</w:t>
      </w:r>
      <w:r>
        <w:rPr>
          <w:rtl w:val="true"/>
        </w:rPr>
        <w:t xml:space="preserve"> . </w:t>
      </w:r>
      <w:r>
        <w:rPr>
          <w:rtl w:val="true"/>
        </w:rPr>
        <w:t xml:space="preserve">دستور الملوك </w:t>
      </w:r>
      <w:r>
        <w:rPr>
          <w:rtl w:val="true"/>
        </w:rPr>
        <w:t>(</w:t>
      </w:r>
      <w:r>
        <w:rPr>
          <w:rtl w:val="true"/>
        </w:rPr>
        <w:t>فارسى</w:t>
      </w:r>
      <w:r>
        <w:rPr>
          <w:rtl w:val="true"/>
        </w:rPr>
        <w:t>)</w:t>
      </w:r>
      <w:bookmarkEnd w:id="3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 انصاری مستوفی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ميرزا رفيعا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كوشش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 بازخوانی و بازبينی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در كتاب پژوهشهای ايرانشناسی ، اول ، تهران ، بنياد موقوفات دكتر محمود افشار يزدی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انتشارات ادبی و تاريخی موقوفات دكتر محمود افشار يزدی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29" w:name="pg2316_32786"/>
    </w:p>
    <w:p>
      <w:pPr>
        <w:pStyle w:val="Heading3"/>
        <w:numPr>
          <w:ilvl w:val="2"/>
          <w:numId w:val="1"/>
        </w:numPr>
        <w:rPr/>
      </w:pPr>
      <w:bookmarkStart w:id="330" w:name="__RefHeading___Toc2320256_3804643083"/>
      <w:bookmarkStart w:id="331" w:name="_Toc136"/>
      <w:bookmarkEnd w:id="329"/>
      <w:bookmarkEnd w:id="330"/>
      <w:r>
        <w:rPr/>
        <w:t>128</w:t>
      </w:r>
      <w:r>
        <w:rPr>
          <w:rtl w:val="true"/>
        </w:rPr>
        <w:t xml:space="preserve"> / </w:t>
      </w:r>
      <w:r>
        <w:rPr/>
        <w:t>76</w:t>
      </w:r>
      <w:r>
        <w:rPr>
          <w:rtl w:val="true"/>
        </w:rPr>
        <w:t xml:space="preserve"> . </w:t>
      </w:r>
      <w:r>
        <w:rPr>
          <w:rtl w:val="true"/>
        </w:rPr>
        <w:t>راويان امام رضا عليه السلام در مسند الرضا</w:t>
      </w:r>
      <w:r>
        <w:rPr>
          <w:rtl w:val="true"/>
        </w:rPr>
        <w:t>(</w:t>
      </w:r>
      <w:r>
        <w:rPr>
          <w:rtl w:val="true"/>
        </w:rPr>
        <w:t>فارسى</w:t>
      </w:r>
      <w:r>
        <w:rPr>
          <w:rtl w:val="true"/>
        </w:rPr>
        <w:t>)</w:t>
      </w:r>
      <w:bookmarkEnd w:id="33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عطاردیاول ، كنگره جهانی حضرت رضا عليه السلام ، آذر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كنگره جهانی حضرت رضا عليه السلام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32" w:name="__RefHeading___Toc2320258_3804643083"/>
      <w:bookmarkStart w:id="333" w:name="_Toc137"/>
      <w:bookmarkEnd w:id="332"/>
      <w:r>
        <w:rPr/>
        <w:t>129</w:t>
      </w:r>
      <w:r>
        <w:rPr>
          <w:rtl w:val="true"/>
        </w:rPr>
        <w:t xml:space="preserve"> / </w:t>
      </w:r>
      <w:r>
        <w:rPr/>
        <w:t>77</w:t>
      </w:r>
      <w:r>
        <w:rPr>
          <w:rtl w:val="true"/>
        </w:rPr>
        <w:t xml:space="preserve"> . </w:t>
      </w:r>
      <w:r>
        <w:rPr>
          <w:rtl w:val="true"/>
        </w:rPr>
        <w:t xml:space="preserve">راهنمای حج و زيارتگاههای جهان اسلام </w:t>
      </w:r>
      <w:r>
        <w:rPr>
          <w:rtl w:val="true"/>
        </w:rPr>
        <w:t>(</w:t>
      </w:r>
      <w:r>
        <w:rPr>
          <w:rtl w:val="true"/>
        </w:rPr>
        <w:t>فارسى</w:t>
      </w:r>
      <w:r>
        <w:rPr>
          <w:rtl w:val="true"/>
        </w:rPr>
        <w:t>)</w:t>
      </w:r>
      <w:bookmarkEnd w:id="33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وحيد دامغانیاول ، تهران ، چاپخانه رودكی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تصوير ، نقشه ، نمايه </w:t>
      </w:r>
      <w:r>
        <w:rPr>
          <w:rFonts w:eastAsia="IRNazanin" w:cs="IRNazanin"/>
          <w:color w:val="111111"/>
          <w:sz w:val="28"/>
          <w:szCs w:val="28"/>
          <w:rtl w:val="true"/>
          <w:lang w:bidi="fa-IR"/>
        </w:rPr>
        <w:t>.</w:t>
      </w:r>
    </w:p>
    <w:p>
      <w:pPr>
        <w:pStyle w:val="Heading3"/>
        <w:numPr>
          <w:ilvl w:val="2"/>
          <w:numId w:val="1"/>
        </w:numPr>
        <w:rPr/>
      </w:pPr>
      <w:bookmarkStart w:id="334" w:name="__RefHeading___Toc2320260_3804643083"/>
      <w:bookmarkStart w:id="335" w:name="_Toc138"/>
      <w:bookmarkEnd w:id="334"/>
      <w:r>
        <w:rPr/>
        <w:t>130</w:t>
      </w:r>
      <w:r>
        <w:rPr>
          <w:rtl w:val="true"/>
        </w:rPr>
        <w:t xml:space="preserve"> / </w:t>
      </w:r>
      <w:r>
        <w:rPr/>
        <w:t>78</w:t>
      </w:r>
      <w:r>
        <w:rPr>
          <w:rtl w:val="true"/>
        </w:rPr>
        <w:t xml:space="preserve"> . </w:t>
      </w:r>
      <w:r>
        <w:rPr>
          <w:rtl w:val="true"/>
        </w:rPr>
        <w:t xml:space="preserve">راهنمای گنجينه موزه ايران باستان </w:t>
      </w:r>
      <w:r>
        <w:rPr>
          <w:rtl w:val="true"/>
        </w:rPr>
        <w:t>(</w:t>
      </w:r>
      <w:r>
        <w:rPr>
          <w:rtl w:val="true"/>
        </w:rPr>
        <w:t>فارسى</w:t>
      </w:r>
      <w:r>
        <w:rPr>
          <w:rtl w:val="true"/>
        </w:rPr>
        <w:t>)</w:t>
      </w:r>
      <w:bookmarkEnd w:id="3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بيانی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نشريه موزه ايران باستان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تصوير ، سند </w:t>
      </w:r>
      <w:r>
        <w:rPr>
          <w:rFonts w:eastAsia="IRNazanin" w:cs="IRNazanin"/>
          <w:color w:val="111111"/>
          <w:sz w:val="28"/>
          <w:szCs w:val="28"/>
          <w:rtl w:val="true"/>
          <w:lang w:bidi="fa-IR"/>
        </w:rPr>
        <w:t>.</w:t>
      </w:r>
    </w:p>
    <w:p>
      <w:pPr>
        <w:pStyle w:val="Heading3"/>
        <w:numPr>
          <w:ilvl w:val="2"/>
          <w:numId w:val="1"/>
        </w:numPr>
        <w:rPr/>
      </w:pPr>
      <w:bookmarkStart w:id="336" w:name="__RefHeading___Toc2320262_3804643083"/>
      <w:bookmarkStart w:id="337" w:name="_Toc139"/>
      <w:bookmarkEnd w:id="336"/>
      <w:r>
        <w:rPr/>
        <w:t>131</w:t>
      </w:r>
      <w:r>
        <w:rPr>
          <w:rtl w:val="true"/>
        </w:rPr>
        <w:t xml:space="preserve"> / </w:t>
      </w:r>
      <w:r>
        <w:rPr/>
        <w:t>79</w:t>
      </w:r>
      <w:r>
        <w:rPr>
          <w:rtl w:val="true"/>
        </w:rPr>
        <w:t xml:space="preserve"> . </w:t>
      </w:r>
      <w:r>
        <w:rPr>
          <w:rtl w:val="true"/>
        </w:rPr>
        <w:t xml:space="preserve">رجال اسانيد </w:t>
      </w:r>
      <w:r>
        <w:rPr>
          <w:rtl w:val="true"/>
        </w:rPr>
        <w:t>(</w:t>
      </w:r>
      <w:r>
        <w:rPr>
          <w:rtl w:val="true"/>
        </w:rPr>
        <w:t>او طبقات رجال</w:t>
      </w:r>
      <w:r>
        <w:rPr>
          <w:rtl w:val="true"/>
        </w:rPr>
        <w:t xml:space="preserve">) </w:t>
      </w:r>
      <w:r>
        <w:rPr>
          <w:rtl w:val="true"/>
        </w:rPr>
        <w:t>كتاب رجال الكشی ، فهرست الشيخ النجاشی</w:t>
      </w:r>
      <w:r>
        <w:rPr>
          <w:rtl w:val="true"/>
        </w:rPr>
        <w:t>(</w:t>
      </w:r>
      <w:r>
        <w:rPr>
          <w:rtl w:val="true"/>
        </w:rPr>
        <w:t>عربى</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طباطبائی بروجردیخط و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نوری همدانی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خراسانی اول ، مشهد ، بنياد پژوهشهای اسلامی آستان قدس رضوی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38" w:name="__RefHeading___Toc2320264_3804643083"/>
      <w:bookmarkStart w:id="339" w:name="_Toc140"/>
      <w:bookmarkEnd w:id="338"/>
      <w:r>
        <w:rPr/>
        <w:t>132</w:t>
      </w:r>
      <w:r>
        <w:rPr>
          <w:rtl w:val="true"/>
        </w:rPr>
        <w:t xml:space="preserve"> / </w:t>
      </w:r>
      <w:r>
        <w:rPr/>
        <w:t>80</w:t>
      </w:r>
      <w:r>
        <w:rPr>
          <w:rtl w:val="true"/>
        </w:rPr>
        <w:t xml:space="preserve"> . </w:t>
      </w:r>
      <w:r>
        <w:rPr>
          <w:rtl w:val="true"/>
        </w:rPr>
        <w:t>رجال اسانيد او طبقات رجال كتاب الكافی للشيخ الكلينی قدس سره</w:t>
      </w:r>
      <w:r>
        <w:rPr>
          <w:rtl w:val="true"/>
        </w:rPr>
        <w:t>(</w:t>
      </w:r>
      <w:r>
        <w:rPr>
          <w:rtl w:val="true"/>
        </w:rPr>
        <w:t>عربى</w:t>
      </w:r>
      <w:r>
        <w:rPr>
          <w:rtl w:val="true"/>
        </w:rPr>
        <w:t>)</w:t>
      </w:r>
      <w:bookmarkEnd w:id="33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طباطبائی بروجردی </w:t>
      </w:r>
      <w:bookmarkStart w:id="340" w:name="pg2316_32787"/>
    </w:p>
    <w:p>
      <w:pPr>
        <w:pStyle w:val="BookText"/>
        <w:rPr/>
      </w:pPr>
      <w:bookmarkEnd w:id="340"/>
      <w:r>
        <w:rPr>
          <w:rFonts w:ascii="IRNazanin" w:hAnsi="IRNazanin" w:eastAsia="IRNazanin"/>
          <w:color w:val="111111"/>
          <w:sz w:val="28"/>
          <w:sz w:val="28"/>
          <w:szCs w:val="28"/>
          <w:rtl w:val="true"/>
          <w:lang w:bidi="fa-IR"/>
        </w:rPr>
        <w:t xml:space="preserve">خط و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نوری همدانی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خراسانی اول ، مشهد ، بنياد پژوهشهای اسلامی آستان قدس رضوی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41" w:name="__RefHeading___Toc2320266_3804643083"/>
      <w:bookmarkStart w:id="342" w:name="_Toc141"/>
      <w:bookmarkEnd w:id="341"/>
      <w:r>
        <w:rPr/>
        <w:t>133</w:t>
      </w:r>
      <w:r>
        <w:rPr>
          <w:rtl w:val="true"/>
        </w:rPr>
        <w:t xml:space="preserve"> / </w:t>
      </w:r>
      <w:r>
        <w:rPr/>
        <w:t>81</w:t>
      </w:r>
      <w:r>
        <w:rPr>
          <w:rtl w:val="true"/>
        </w:rPr>
        <w:t xml:space="preserve"> . </w:t>
      </w:r>
      <w:r>
        <w:rPr>
          <w:rtl w:val="true"/>
        </w:rPr>
        <w:t>رجال اسانيد او طبقات رجال كتاب التهذيب للشيخ للطوسی قدس سره</w:t>
      </w:r>
      <w:r>
        <w:rPr>
          <w:rtl w:val="true"/>
        </w:rPr>
        <w:t>(</w:t>
      </w:r>
      <w:r>
        <w:rPr>
          <w:rtl w:val="true"/>
        </w:rPr>
        <w:t>عربى</w:t>
      </w:r>
      <w:r>
        <w:rPr>
          <w:rtl w:val="true"/>
        </w:rPr>
        <w:t>)</w:t>
      </w:r>
      <w:bookmarkEnd w:id="34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طباطبائی بروجردیخط و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نوری همدانی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خراسانی اول ، مشهد ، بنياد پژوهشهای اسلامی آستان قدس رضوی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43" w:name="__RefHeading___Toc2320268_3804643083"/>
      <w:bookmarkStart w:id="344" w:name="_Toc142"/>
      <w:bookmarkEnd w:id="343"/>
      <w:r>
        <w:rPr/>
        <w:t>134</w:t>
      </w:r>
      <w:r>
        <w:rPr>
          <w:rtl w:val="true"/>
        </w:rPr>
        <w:t xml:space="preserve"> / </w:t>
      </w:r>
      <w:r>
        <w:rPr/>
        <w:t>82</w:t>
      </w:r>
      <w:r>
        <w:rPr>
          <w:rtl w:val="true"/>
        </w:rPr>
        <w:t xml:space="preserve"> . </w:t>
      </w:r>
      <w:r>
        <w:rPr>
          <w:rtl w:val="true"/>
        </w:rPr>
        <w:t xml:space="preserve">رجال الطوسی </w:t>
      </w:r>
      <w:r>
        <w:rPr>
          <w:rtl w:val="true"/>
        </w:rPr>
        <w:t>(</w:t>
      </w:r>
      <w:r>
        <w:rPr>
          <w:rtl w:val="true"/>
        </w:rPr>
        <w:t>عربى</w:t>
      </w:r>
      <w:r>
        <w:rPr>
          <w:rtl w:val="true"/>
        </w:rPr>
        <w:t>)</w:t>
      </w:r>
      <w:bookmarkEnd w:id="3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ابی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و تعليق 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اول ، نجف ، المكتبة الحيدرية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45" w:name="__RefHeading___Toc2320270_3804643083"/>
      <w:bookmarkStart w:id="346" w:name="_Toc143"/>
      <w:bookmarkEnd w:id="345"/>
      <w:r>
        <w:rPr/>
        <w:t>135</w:t>
      </w:r>
      <w:r>
        <w:rPr>
          <w:rtl w:val="true"/>
        </w:rPr>
        <w:t xml:space="preserve"> / </w:t>
      </w:r>
      <w:r>
        <w:rPr/>
        <w:t>83</w:t>
      </w:r>
      <w:r>
        <w:rPr>
          <w:rtl w:val="true"/>
        </w:rPr>
        <w:t xml:space="preserve"> . </w:t>
      </w:r>
      <w:r>
        <w:rPr>
          <w:rtl w:val="true"/>
        </w:rPr>
        <w:t xml:space="preserve">رجال العلامة الحلی </w:t>
      </w:r>
      <w:r>
        <w:rPr>
          <w:rtl w:val="true"/>
        </w:rPr>
        <w:t>(</w:t>
      </w:r>
      <w:r>
        <w:rPr>
          <w:rtl w:val="true"/>
        </w:rPr>
        <w:t>عربى</w:t>
      </w:r>
      <w:r>
        <w:rPr>
          <w:rtl w:val="true"/>
        </w:rPr>
        <w:t>)</w:t>
      </w:r>
      <w:bookmarkEnd w:id="34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علی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ويرايش دوم ، دوم ، قم ، منشورات الرضی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افست از نجف ، مطبعة الحيدرية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47" w:name="__RefHeading___Toc2320272_3804643083"/>
      <w:bookmarkStart w:id="348" w:name="_Toc144"/>
      <w:bookmarkEnd w:id="347"/>
      <w:r>
        <w:rPr/>
        <w:t>136</w:t>
      </w:r>
      <w:r>
        <w:rPr>
          <w:rtl w:val="true"/>
        </w:rPr>
        <w:t xml:space="preserve"> / </w:t>
      </w:r>
      <w:r>
        <w:rPr/>
        <w:t>84</w:t>
      </w:r>
      <w:r>
        <w:rPr>
          <w:rtl w:val="true"/>
        </w:rPr>
        <w:t xml:space="preserve"> . </w:t>
      </w:r>
      <w:r>
        <w:rPr>
          <w:rtl w:val="true"/>
        </w:rPr>
        <w:t xml:space="preserve">رجال النجاشی </w:t>
      </w:r>
      <w:r>
        <w:rPr>
          <w:rtl w:val="true"/>
        </w:rPr>
        <w:t>(</w:t>
      </w:r>
      <w:r>
        <w:rPr>
          <w:rtl w:val="true"/>
        </w:rPr>
        <w:t>عربى</w:t>
      </w:r>
      <w:r>
        <w:rPr>
          <w:rtl w:val="true"/>
        </w:rPr>
        <w:t>)</w:t>
      </w:r>
      <w:bookmarkEnd w:id="34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علی بن احمد بن عباس نجاشی اسدی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موسی شبيری زنجانی </w:t>
      </w:r>
      <w:bookmarkStart w:id="349" w:name="pg2316_32788"/>
    </w:p>
    <w:p>
      <w:pPr>
        <w:pStyle w:val="BookText"/>
        <w:rPr/>
      </w:pPr>
      <w:bookmarkEnd w:id="349"/>
      <w:r>
        <w:rPr>
          <w:rFonts w:ascii="IRNazanin" w:hAnsi="IRNazanin" w:eastAsia="IRNazanin"/>
          <w:color w:val="111111"/>
          <w:sz w:val="28"/>
          <w:sz w:val="28"/>
          <w:szCs w:val="28"/>
          <w:rtl w:val="true"/>
          <w:lang w:bidi="fa-IR"/>
        </w:rPr>
        <w:t xml:space="preserve">چهارم ، قم ، مؤسسة النشر الاسلامی التابعة لجماعة المدرسين بقم المشرفة ، شعبان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50" w:name="__RefHeading___Toc2320274_3804643083"/>
      <w:bookmarkStart w:id="351" w:name="_Toc145"/>
      <w:bookmarkEnd w:id="350"/>
      <w:r>
        <w:rPr/>
        <w:t>137</w:t>
      </w:r>
      <w:r>
        <w:rPr>
          <w:rtl w:val="true"/>
        </w:rPr>
        <w:t xml:space="preserve"> / </w:t>
      </w:r>
      <w:r>
        <w:rPr/>
        <w:t>85</w:t>
      </w:r>
      <w:r>
        <w:rPr>
          <w:rtl w:val="true"/>
        </w:rPr>
        <w:t xml:space="preserve"> . </w:t>
      </w:r>
      <w:r>
        <w:rPr>
          <w:rtl w:val="true"/>
        </w:rPr>
        <w:t xml:space="preserve">رساله اسديّه </w:t>
      </w:r>
      <w:r>
        <w:rPr>
          <w:rtl w:val="true"/>
        </w:rPr>
        <w:t>(</w:t>
      </w:r>
      <w:r>
        <w:rPr>
          <w:rtl w:val="true"/>
        </w:rPr>
        <w:t>فارسى</w:t>
      </w:r>
      <w:r>
        <w:rPr>
          <w:rtl w:val="true"/>
        </w:rPr>
        <w:t>)</w:t>
      </w:r>
      <w:bookmarkEnd w:id="3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سراج الدين محمد قاسم حسينی مختاری عبيدلی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العظمی آقای شهاب الدين نجفی مرعشی سنگی ، تبريز ، كتابفروشی صابری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افشار زنجانی ،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جيبی </w:t>
      </w:r>
      <w:r>
        <w:rPr>
          <w:rFonts w:eastAsia="IRNazanin" w:cs="IRNazanin"/>
          <w:color w:val="111111"/>
          <w:sz w:val="28"/>
          <w:szCs w:val="28"/>
          <w:rtl w:val="true"/>
          <w:lang w:bidi="fa-IR"/>
        </w:rPr>
        <w:t>.</w:t>
      </w:r>
    </w:p>
    <w:p>
      <w:pPr>
        <w:pStyle w:val="Heading3"/>
        <w:numPr>
          <w:ilvl w:val="2"/>
          <w:numId w:val="1"/>
        </w:numPr>
        <w:rPr/>
      </w:pPr>
      <w:bookmarkStart w:id="352" w:name="__RefHeading___Toc2320276_3804643083"/>
      <w:bookmarkStart w:id="353" w:name="_Toc146"/>
      <w:bookmarkEnd w:id="352"/>
      <w:r>
        <w:rPr/>
        <w:t>138</w:t>
      </w:r>
      <w:r>
        <w:rPr>
          <w:rtl w:val="true"/>
        </w:rPr>
        <w:t xml:space="preserve"> / </w:t>
      </w:r>
      <w:r>
        <w:rPr/>
        <w:t>86</w:t>
      </w:r>
      <w:r>
        <w:rPr>
          <w:rtl w:val="true"/>
        </w:rPr>
        <w:t xml:space="preserve"> . </w:t>
      </w:r>
      <w:r>
        <w:rPr>
          <w:rtl w:val="true"/>
        </w:rPr>
        <w:t xml:space="preserve">الرسائل الرجالية </w:t>
      </w:r>
      <w:r>
        <w:rPr>
          <w:rtl w:val="true"/>
        </w:rPr>
        <w:t>(</w:t>
      </w:r>
      <w:r>
        <w:rPr>
          <w:rtl w:val="true"/>
        </w:rPr>
        <w:t>عربى</w:t>
      </w:r>
      <w:r>
        <w:rPr>
          <w:rtl w:val="true"/>
        </w:rPr>
        <w:t>)</w:t>
      </w:r>
      <w:bookmarkEnd w:id="3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المعالی محمد بن محمد ابراهيم كلباسی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درايتی اول ، قم ، دارالحديث للطباعة و النشر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354" w:name="__RefHeading___Toc2320278_3804643083"/>
      <w:bookmarkStart w:id="355" w:name="_Toc147"/>
      <w:bookmarkEnd w:id="354"/>
      <w:r>
        <w:rPr/>
        <w:t>139</w:t>
      </w:r>
      <w:r>
        <w:rPr>
          <w:rtl w:val="true"/>
        </w:rPr>
        <w:t xml:space="preserve"> / </w:t>
      </w:r>
      <w:r>
        <w:rPr/>
        <w:t>87</w:t>
      </w:r>
      <w:r>
        <w:rPr>
          <w:rtl w:val="true"/>
        </w:rPr>
        <w:t xml:space="preserve"> . </w:t>
      </w:r>
      <w:r>
        <w:rPr>
          <w:rtl w:val="true"/>
        </w:rPr>
        <w:t xml:space="preserve">رسائل و مسائل </w:t>
      </w:r>
      <w:r>
        <w:rPr>
          <w:rtl w:val="true"/>
        </w:rPr>
        <w:t xml:space="preserve">: </w:t>
      </w:r>
      <w:r>
        <w:rPr>
          <w:rtl w:val="true"/>
        </w:rPr>
        <w:t>شامل هشتصد و پانزده سؤال و جواب و دوازده رساله فقهی و غيره</w:t>
      </w:r>
      <w:r>
        <w:rPr>
          <w:rtl w:val="true"/>
        </w:rPr>
        <w:t>(</w:t>
      </w:r>
      <w:r>
        <w:rPr>
          <w:rtl w:val="true"/>
        </w:rPr>
        <w:t>فارسى</w:t>
      </w:r>
      <w:r>
        <w:rPr>
          <w:rtl w:val="true"/>
        </w:rPr>
        <w:t>)</w:t>
      </w:r>
      <w:bookmarkEnd w:id="35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اول ، قم ، كنگره بزرگداشت ملا مهدی نراقی و ملا احمد نراقی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بخش دوم از جلد اول ، صص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56" w:name="__RefHeading___Toc2320280_3804643083"/>
      <w:bookmarkStart w:id="357" w:name="_Toc148"/>
      <w:bookmarkEnd w:id="356"/>
      <w:r>
        <w:rPr/>
        <w:t>140</w:t>
      </w:r>
      <w:r>
        <w:rPr>
          <w:rtl w:val="true"/>
        </w:rPr>
        <w:t xml:space="preserve"> / </w:t>
      </w:r>
      <w:r>
        <w:rPr/>
        <w:t>88</w:t>
      </w:r>
      <w:r>
        <w:rPr>
          <w:rtl w:val="true"/>
        </w:rPr>
        <w:t xml:space="preserve"> . </w:t>
      </w:r>
      <w:r>
        <w:rPr>
          <w:rtl w:val="true"/>
        </w:rPr>
        <w:t>الرواشح السماوية فی شرح الاحاديث الامامية</w:t>
      </w:r>
      <w:r>
        <w:rPr>
          <w:rtl w:val="true"/>
        </w:rPr>
        <w:t>(</w:t>
      </w:r>
      <w:r>
        <w:rPr>
          <w:rtl w:val="true"/>
        </w:rPr>
        <w:t>عربى</w:t>
      </w:r>
      <w:r>
        <w:rPr>
          <w:rtl w:val="true"/>
        </w:rPr>
        <w:t>)</w:t>
      </w:r>
      <w:bookmarkEnd w:id="35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باقر حسينی مرعشی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58" w:name="pg2316_32789"/>
    </w:p>
    <w:p>
      <w:pPr>
        <w:pStyle w:val="BookText"/>
        <w:rPr/>
      </w:pPr>
      <w:bookmarkEnd w:id="358"/>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غلامحسين قيصريه ها ، نعمة الله جليلی</w:t>
      </w:r>
    </w:p>
    <w:p>
      <w:pPr>
        <w:pStyle w:val="BookText"/>
        <w:rPr/>
      </w:pPr>
      <w:r>
        <w:rPr>
          <w:rFonts w:ascii="IRNazanin" w:hAnsi="IRNazanin" w:eastAsia="IRNazanin"/>
          <w:color w:val="111111"/>
          <w:sz w:val="28"/>
          <w:sz w:val="28"/>
          <w:szCs w:val="28"/>
          <w:rtl w:val="true"/>
          <w:lang w:bidi="fa-IR"/>
        </w:rPr>
        <w:t xml:space="preserve">اول ، قم ، دارالحديث للطباعة و النشر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359" w:name="__RefHeading___Toc2320282_3804643083"/>
      <w:bookmarkStart w:id="360" w:name="_Toc149"/>
      <w:bookmarkEnd w:id="359"/>
      <w:r>
        <w:rPr/>
        <w:t>141</w:t>
      </w:r>
      <w:r>
        <w:rPr>
          <w:rtl w:val="true"/>
        </w:rPr>
        <w:t xml:space="preserve"> / </w:t>
      </w:r>
      <w:r>
        <w:rPr/>
        <w:t>89</w:t>
      </w:r>
      <w:r>
        <w:rPr>
          <w:rtl w:val="true"/>
        </w:rPr>
        <w:t xml:space="preserve"> . </w:t>
      </w:r>
      <w:r>
        <w:rPr>
          <w:rtl w:val="true"/>
        </w:rPr>
        <w:t>روضات الجنات فی احوال العلماء و السادات</w:t>
      </w:r>
      <w:r>
        <w:rPr>
          <w:rtl w:val="true"/>
        </w:rPr>
        <w:t>(</w:t>
      </w:r>
      <w:r>
        <w:rPr>
          <w:rtl w:val="true"/>
        </w:rPr>
        <w:t>عربى</w:t>
      </w:r>
      <w:r>
        <w:rPr>
          <w:rtl w:val="true"/>
        </w:rPr>
        <w:t>)</w:t>
      </w:r>
      <w:bookmarkEnd w:id="3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باقر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اسماعيليان قم ، مكتبة اسماعيليان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61" w:name="__RefHeading___Toc2320284_3804643083"/>
      <w:bookmarkStart w:id="362" w:name="_Toc150"/>
      <w:bookmarkEnd w:id="361"/>
      <w:r>
        <w:rPr/>
        <w:t>142</w:t>
      </w:r>
      <w:r>
        <w:rPr>
          <w:rtl w:val="true"/>
        </w:rPr>
        <w:t xml:space="preserve"> / </w:t>
      </w:r>
      <w:r>
        <w:rPr/>
        <w:t>90</w:t>
      </w:r>
      <w:r>
        <w:rPr>
          <w:rtl w:val="true"/>
        </w:rPr>
        <w:t xml:space="preserve"> . </w:t>
      </w:r>
      <w:r>
        <w:rPr>
          <w:rtl w:val="true"/>
        </w:rPr>
        <w:t xml:space="preserve">روضة المتقين فی شرح من لا يحضره الفقيه </w:t>
      </w:r>
      <w:r>
        <w:rPr>
          <w:rtl w:val="true"/>
        </w:rPr>
        <w:t>(</w:t>
      </w:r>
      <w:r>
        <w:rPr>
          <w:rtl w:val="true"/>
        </w:rPr>
        <w:t>عربى</w:t>
      </w:r>
      <w:r>
        <w:rPr>
          <w:rtl w:val="true"/>
        </w:rPr>
        <w:t>)</w:t>
      </w:r>
      <w:bookmarkEnd w:id="36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و تعليقه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موسوی كرمانی ، علی پناه اشتهاردی قم ، بنياد فرهنگ اسلامی حاج محمدحسين كوشان پور ، رجب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63" w:name="__RefHeading___Toc2320286_3804643083"/>
      <w:bookmarkStart w:id="364" w:name="_Toc151"/>
      <w:bookmarkEnd w:id="363"/>
      <w:r>
        <w:rPr/>
        <w:t>143</w:t>
      </w:r>
      <w:r>
        <w:rPr>
          <w:rtl w:val="true"/>
        </w:rPr>
        <w:t xml:space="preserve"> / </w:t>
      </w:r>
      <w:r>
        <w:rPr/>
        <w:t>91</w:t>
      </w:r>
      <w:r>
        <w:rPr>
          <w:rtl w:val="true"/>
        </w:rPr>
        <w:t xml:space="preserve"> . </w:t>
      </w:r>
      <w:r>
        <w:rPr>
          <w:rtl w:val="true"/>
        </w:rPr>
        <w:t xml:space="preserve">روضة الواعظين </w:t>
      </w:r>
      <w:r>
        <w:rPr>
          <w:rtl w:val="true"/>
        </w:rPr>
        <w:t>(</w:t>
      </w:r>
      <w:r>
        <w:rPr>
          <w:rtl w:val="true"/>
        </w:rPr>
        <w:t>عربى</w:t>
      </w:r>
      <w:r>
        <w:rPr>
          <w:rtl w:val="true"/>
        </w:rPr>
        <w:t>)</w:t>
      </w:r>
      <w:bookmarkEnd w:id="36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نيسابوری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مهدی سيد حسن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الرضی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منشورات المكتبة الحيدرية و مطبعتها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 وزيری </w:t>
      </w:r>
      <w:r>
        <w:rPr>
          <w:rFonts w:eastAsia="IRNazanin" w:cs="IRNazanin"/>
          <w:color w:val="111111"/>
          <w:sz w:val="28"/>
          <w:szCs w:val="28"/>
          <w:rtl w:val="true"/>
          <w:lang w:bidi="fa-IR"/>
        </w:rPr>
        <w:t>.</w:t>
      </w:r>
    </w:p>
    <w:p>
      <w:pPr>
        <w:pStyle w:val="Heading3"/>
        <w:numPr>
          <w:ilvl w:val="2"/>
          <w:numId w:val="1"/>
        </w:numPr>
        <w:rPr/>
      </w:pPr>
      <w:bookmarkStart w:id="365" w:name="__RefHeading___Toc2320288_3804643083"/>
      <w:bookmarkStart w:id="366" w:name="_Toc152"/>
      <w:bookmarkEnd w:id="365"/>
      <w:r>
        <w:rPr/>
        <w:t>144</w:t>
      </w:r>
      <w:r>
        <w:rPr>
          <w:rtl w:val="true"/>
        </w:rPr>
        <w:t xml:space="preserve"> / </w:t>
      </w:r>
      <w:r>
        <w:rPr/>
        <w:t>92</w:t>
      </w:r>
      <w:r>
        <w:rPr>
          <w:rtl w:val="true"/>
        </w:rPr>
        <w:t xml:space="preserve"> . </w:t>
      </w:r>
      <w:r>
        <w:rPr>
          <w:rtl w:val="true"/>
        </w:rPr>
        <w:t xml:space="preserve">رياض الرضوان </w:t>
      </w:r>
      <w:r>
        <w:rPr>
          <w:rtl w:val="true"/>
        </w:rPr>
        <w:t>(</w:t>
      </w:r>
      <w:r>
        <w:rPr>
          <w:rtl w:val="true"/>
        </w:rPr>
        <w:t>فارسى</w:t>
      </w:r>
      <w:r>
        <w:rPr>
          <w:rtl w:val="true"/>
        </w:rPr>
        <w:t>)</w:t>
      </w:r>
      <w:bookmarkEnd w:id="36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حسين بن مير محمد صالح بن عبدالواسع حسينی خاتون آبادی </w:t>
      </w:r>
      <w:bookmarkStart w:id="367" w:name="pg2316_32790"/>
    </w:p>
    <w:p>
      <w:pPr>
        <w:pStyle w:val="BookText"/>
        <w:rPr/>
      </w:pPr>
      <w:bookmarkEnd w:id="367"/>
      <w:r>
        <w:rPr>
          <w:rFonts w:ascii="IRNazanin" w:hAnsi="IRNazanin" w:eastAsia="IRNazanin"/>
          <w:color w:val="111111"/>
          <w:sz w:val="28"/>
          <w:sz w:val="28"/>
          <w:szCs w:val="28"/>
          <w:rtl w:val="true"/>
          <w:lang w:bidi="fa-IR"/>
        </w:rPr>
        <w:t xml:space="preserve">اين كتاب از مقدمه و سه روضه و خاتمه در شرح آداب زيارت امام رضا و حضرت معصومه و حضرت عبدالعظيم و امامزاده حمزه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سوم آن به بيان فضيلت و كيفيت زيارت امامزاده واجب التعظيم و التكريم عبدالعظيم و امامزاده حمزه اختصاص يافته و خود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زير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و كيفيت زيارت امام زاده عبدالعظيم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حال و كيفيت امام 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اعظم قم ،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 خشتی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مسجد اعظم قم ، رضا استادی ، صص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Heading3"/>
        <w:numPr>
          <w:ilvl w:val="2"/>
          <w:numId w:val="1"/>
        </w:numPr>
        <w:rPr/>
      </w:pPr>
      <w:bookmarkStart w:id="368" w:name="__RefHeading___Toc2320290_3804643083"/>
      <w:bookmarkStart w:id="369" w:name="_Toc153"/>
      <w:bookmarkEnd w:id="368"/>
      <w:r>
        <w:rPr/>
        <w:t>145</w:t>
      </w:r>
      <w:r>
        <w:rPr>
          <w:rtl w:val="true"/>
        </w:rPr>
        <w:t xml:space="preserve"> / </w:t>
      </w:r>
      <w:r>
        <w:rPr/>
        <w:t>93</w:t>
      </w:r>
      <w:r>
        <w:rPr>
          <w:rtl w:val="true"/>
        </w:rPr>
        <w:t xml:space="preserve"> . </w:t>
      </w:r>
      <w:r>
        <w:rPr>
          <w:rtl w:val="true"/>
        </w:rPr>
        <w:t xml:space="preserve">زاد المجتهدين فی شرح بلغة المحدثين </w:t>
      </w:r>
      <w:r>
        <w:rPr>
          <w:rtl w:val="true"/>
        </w:rPr>
        <w:t>(</w:t>
      </w:r>
      <w:r>
        <w:rPr>
          <w:rtl w:val="true"/>
        </w:rPr>
        <w:t>عربى</w:t>
      </w:r>
      <w:r>
        <w:rPr>
          <w:rtl w:val="true"/>
        </w:rPr>
        <w:t>)</w:t>
      </w:r>
      <w:bookmarkEnd w:id="36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صالح بحرانی قطيفی قديحی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بدر آل سنبل اول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Heading3"/>
        <w:numPr>
          <w:ilvl w:val="2"/>
          <w:numId w:val="1"/>
        </w:numPr>
        <w:rPr/>
      </w:pPr>
      <w:bookmarkStart w:id="370" w:name="__RefHeading___Toc2320292_3804643083"/>
      <w:bookmarkStart w:id="371" w:name="_Toc154"/>
      <w:bookmarkEnd w:id="370"/>
      <w:r>
        <w:rPr/>
        <w:t>146</w:t>
      </w:r>
      <w:r>
        <w:rPr>
          <w:rtl w:val="true"/>
        </w:rPr>
        <w:t xml:space="preserve"> / </w:t>
      </w:r>
      <w:r>
        <w:rPr/>
        <w:t>94</w:t>
      </w:r>
      <w:r>
        <w:rPr>
          <w:rtl w:val="true"/>
        </w:rPr>
        <w:t xml:space="preserve"> . </w:t>
      </w:r>
      <w:r>
        <w:rPr>
          <w:rtl w:val="true"/>
        </w:rPr>
        <w:t xml:space="preserve">زندگانی امام جواد عليه السلام </w:t>
      </w:r>
      <w:r>
        <w:rPr>
          <w:rtl w:val="true"/>
        </w:rPr>
        <w:t>(</w:t>
      </w:r>
      <w:r>
        <w:rPr>
          <w:rtl w:val="true"/>
        </w:rPr>
        <w:t>فارسى</w:t>
      </w:r>
      <w:r>
        <w:rPr>
          <w:rtl w:val="true"/>
        </w:rPr>
        <w:t>)</w:t>
      </w:r>
      <w:bookmarkEnd w:id="3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اردستانیاول ، قم ، مؤسسه فرهنگی انتشاراتی نقش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كتابشناسی ، كتابنامه </w:t>
      </w:r>
      <w:r>
        <w:rPr>
          <w:rFonts w:eastAsia="IRNazanin" w:cs="IRNazanin"/>
          <w:color w:val="111111"/>
          <w:sz w:val="28"/>
          <w:szCs w:val="28"/>
          <w:rtl w:val="true"/>
          <w:lang w:bidi="fa-IR"/>
        </w:rPr>
        <w:t>.</w:t>
      </w:r>
    </w:p>
    <w:p>
      <w:pPr>
        <w:pStyle w:val="Heading3"/>
        <w:numPr>
          <w:ilvl w:val="2"/>
          <w:numId w:val="1"/>
        </w:numPr>
        <w:rPr/>
      </w:pPr>
      <w:bookmarkStart w:id="372" w:name="__RefHeading___Toc2320294_3804643083"/>
      <w:bookmarkStart w:id="373" w:name="_Toc155"/>
      <w:bookmarkEnd w:id="372"/>
      <w:r>
        <w:rPr/>
        <w:t>147</w:t>
      </w:r>
      <w:r>
        <w:rPr>
          <w:rtl w:val="true"/>
        </w:rPr>
        <w:t xml:space="preserve"> / </w:t>
      </w:r>
      <w:r>
        <w:rPr/>
        <w:t>95</w:t>
      </w:r>
      <w:r>
        <w:rPr>
          <w:rtl w:val="true"/>
        </w:rPr>
        <w:t xml:space="preserve"> . </w:t>
      </w:r>
      <w:r>
        <w:rPr>
          <w:rtl w:val="true"/>
        </w:rPr>
        <w:t xml:space="preserve">زندگانی امام علی الهادی عليه السلام </w:t>
      </w:r>
      <w:r>
        <w:rPr>
          <w:rtl w:val="true"/>
        </w:rPr>
        <w:t>(</w:t>
      </w:r>
      <w:r>
        <w:rPr>
          <w:rtl w:val="true"/>
        </w:rPr>
        <w:t>فارسى</w:t>
      </w:r>
      <w:r>
        <w:rPr>
          <w:rtl w:val="true"/>
        </w:rPr>
        <w:t>)</w:t>
      </w:r>
      <w:bookmarkEnd w:id="37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قرشیترجمه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اسلامی </w:t>
      </w:r>
      <w:bookmarkStart w:id="374" w:name="pg2316_32791"/>
    </w:p>
    <w:p>
      <w:pPr>
        <w:pStyle w:val="BookText"/>
        <w:rPr/>
      </w:pPr>
      <w:bookmarkEnd w:id="374"/>
      <w:r>
        <w:rPr>
          <w:rFonts w:ascii="IRNazanin" w:hAnsi="IRNazanin" w:eastAsia="IRNazanin"/>
          <w:color w:val="111111"/>
          <w:sz w:val="28"/>
          <w:sz w:val="28"/>
          <w:szCs w:val="28"/>
          <w:rtl w:val="true"/>
          <w:lang w:bidi="fa-IR"/>
        </w:rPr>
        <w:t xml:space="preserve">اول ، قم ، دفتر انتشارات اسلامی وابسته به جامعه مدرسين حوزه علميه قم ، بهار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75" w:name="__RefHeading___Toc2320296_3804643083"/>
      <w:bookmarkStart w:id="376" w:name="_Toc156"/>
      <w:bookmarkEnd w:id="375"/>
      <w:r>
        <w:rPr/>
        <w:t>148</w:t>
      </w:r>
      <w:r>
        <w:rPr>
          <w:rtl w:val="true"/>
        </w:rPr>
        <w:t xml:space="preserve"> / </w:t>
      </w:r>
      <w:r>
        <w:rPr/>
        <w:t>96</w:t>
      </w:r>
      <w:r>
        <w:rPr>
          <w:rtl w:val="true"/>
        </w:rPr>
        <w:t xml:space="preserve"> . </w:t>
      </w:r>
      <w:r>
        <w:rPr>
          <w:rtl w:val="true"/>
        </w:rPr>
        <w:t xml:space="preserve">زيارات المراقد المقدسة فی ايران </w:t>
      </w:r>
      <w:r>
        <w:rPr>
          <w:rtl w:val="true"/>
        </w:rPr>
        <w:t>(</w:t>
      </w:r>
      <w:r>
        <w:rPr>
          <w:rtl w:val="true"/>
        </w:rPr>
        <w:t>عربى</w:t>
      </w:r>
      <w:r>
        <w:rPr>
          <w:rtl w:val="true"/>
        </w:rPr>
        <w:t>)</w:t>
      </w:r>
      <w:bookmarkEnd w:id="3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شعباناول ، بی جا ، المطبعة اهل البيت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جيبی </w:t>
      </w:r>
      <w:r>
        <w:rPr>
          <w:rFonts w:eastAsia="IRNazanin" w:cs="IRNazanin"/>
          <w:color w:val="111111"/>
          <w:sz w:val="28"/>
          <w:szCs w:val="28"/>
          <w:rtl w:val="true"/>
          <w:lang w:bidi="fa-IR"/>
        </w:rPr>
        <w:t>.</w:t>
      </w:r>
    </w:p>
    <w:p>
      <w:pPr>
        <w:pStyle w:val="Heading3"/>
        <w:numPr>
          <w:ilvl w:val="2"/>
          <w:numId w:val="1"/>
        </w:numPr>
        <w:rPr/>
      </w:pPr>
      <w:bookmarkStart w:id="377" w:name="__RefHeading___Toc2320298_3804643083"/>
      <w:bookmarkStart w:id="378" w:name="_Toc157"/>
      <w:bookmarkEnd w:id="377"/>
      <w:r>
        <w:rPr/>
        <w:t>149</w:t>
      </w:r>
      <w:r>
        <w:rPr>
          <w:rtl w:val="true"/>
        </w:rPr>
        <w:t xml:space="preserve"> / </w:t>
      </w:r>
      <w:r>
        <w:rPr/>
        <w:t>97</w:t>
      </w:r>
      <w:r>
        <w:rPr>
          <w:rtl w:val="true"/>
        </w:rPr>
        <w:t xml:space="preserve"> . </w:t>
      </w:r>
      <w:r>
        <w:rPr>
          <w:rtl w:val="true"/>
        </w:rPr>
        <w:t xml:space="preserve">زيارت حضرت عبدالعظيم عليه السلام </w:t>
      </w:r>
      <w:r>
        <w:rPr>
          <w:rtl w:val="true"/>
        </w:rPr>
        <w:t>(</w:t>
      </w:r>
      <w:r>
        <w:rPr>
          <w:rtl w:val="true"/>
        </w:rPr>
        <w:t>عربى</w:t>
      </w:r>
      <w:r>
        <w:rPr>
          <w:rtl w:val="true"/>
        </w:rPr>
        <w:t>)</w:t>
      </w:r>
      <w:bookmarkEnd w:id="37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ascii="IRNazanin" w:hAnsi="IRNazanin" w:eastAsia="IRNazanin"/>
          <w:color w:val="111111"/>
          <w:sz w:val="28"/>
          <w:sz w:val="28"/>
          <w:szCs w:val="28"/>
          <w:rtl w:val="true"/>
          <w:lang w:bidi="fa-IR"/>
        </w:rPr>
        <w:t xml:space="preserve">زيارتی منقول از يكی از كتب شيخ مفيد در خصوص حضرت عبدالعظيم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اول مجموعه ،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بهاءالدين محمد بن شمس الدين محمّد ، بی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Heading3"/>
        <w:numPr>
          <w:ilvl w:val="2"/>
          <w:numId w:val="1"/>
        </w:numPr>
        <w:rPr/>
      </w:pPr>
      <w:bookmarkStart w:id="379" w:name="__RefHeading___Toc2320300_3804643083"/>
      <w:bookmarkStart w:id="380" w:name="_Toc158"/>
      <w:bookmarkEnd w:id="379"/>
      <w:r>
        <w:rPr/>
        <w:t>150</w:t>
      </w:r>
      <w:r>
        <w:rPr>
          <w:rtl w:val="true"/>
        </w:rPr>
        <w:t xml:space="preserve"> / </w:t>
      </w:r>
      <w:r>
        <w:rPr/>
        <w:t>98</w:t>
      </w:r>
      <w:r>
        <w:rPr>
          <w:rtl w:val="true"/>
        </w:rPr>
        <w:t xml:space="preserve"> . </w:t>
      </w:r>
      <w:r>
        <w:rPr>
          <w:rtl w:val="true"/>
        </w:rPr>
        <w:t xml:space="preserve">سالنامه حديثی نور </w:t>
      </w:r>
      <w:r>
        <w:rPr/>
        <w:t>1380</w:t>
      </w:r>
      <w:r>
        <w:rPr>
          <w:rtl w:val="true"/>
        </w:rPr>
        <w:t xml:space="preserve"> (</w:t>
      </w:r>
      <w:r>
        <w:rPr>
          <w:rtl w:val="true"/>
        </w:rPr>
        <w:t>فارسى</w:t>
      </w:r>
      <w:r>
        <w:rPr>
          <w:rtl w:val="true"/>
        </w:rPr>
        <w:t>)</w:t>
      </w:r>
      <w:bookmarkEnd w:id="3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دارالحديثاول ، قم ، انتشارات دارالحديث ، مركز چاپ و نشر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بدون صفحه شمار ، در قسمت اصحاب نور ، رقعی ؛ تصوير ، جدول ، طرح </w:t>
      </w:r>
      <w:r>
        <w:rPr>
          <w:rFonts w:eastAsia="IRNazanin" w:cs="IRNazanin"/>
          <w:color w:val="111111"/>
          <w:sz w:val="28"/>
          <w:szCs w:val="28"/>
          <w:rtl w:val="true"/>
          <w:lang w:bidi="fa-IR"/>
        </w:rPr>
        <w:t>.</w:t>
      </w:r>
    </w:p>
    <w:p>
      <w:pPr>
        <w:pStyle w:val="Heading3"/>
        <w:numPr>
          <w:ilvl w:val="2"/>
          <w:numId w:val="1"/>
        </w:numPr>
        <w:rPr/>
      </w:pPr>
      <w:bookmarkStart w:id="381" w:name="__RefHeading___Toc2320302_3804643083"/>
      <w:bookmarkStart w:id="382" w:name="_Toc159"/>
      <w:bookmarkEnd w:id="381"/>
      <w:r>
        <w:rPr/>
        <w:t>151</w:t>
      </w:r>
      <w:r>
        <w:rPr>
          <w:rtl w:val="true"/>
        </w:rPr>
        <w:t xml:space="preserve"> / </w:t>
      </w:r>
      <w:r>
        <w:rPr/>
        <w:t>99</w:t>
      </w:r>
      <w:r>
        <w:rPr>
          <w:rtl w:val="true"/>
        </w:rPr>
        <w:t xml:space="preserve"> . </w:t>
      </w:r>
      <w:r>
        <w:rPr>
          <w:rtl w:val="true"/>
        </w:rPr>
        <w:t xml:space="preserve">سالنامه نور </w:t>
      </w:r>
      <w:r>
        <w:rPr/>
        <w:t>1378</w:t>
      </w:r>
      <w:r>
        <w:rPr>
          <w:rtl w:val="true"/>
        </w:rPr>
        <w:t xml:space="preserve"> (</w:t>
      </w:r>
      <w:r>
        <w:rPr>
          <w:rtl w:val="true"/>
        </w:rPr>
        <w:t>فارسى</w:t>
      </w:r>
      <w:r>
        <w:rPr>
          <w:rtl w:val="true"/>
        </w:rPr>
        <w:t>)</w:t>
      </w:r>
      <w:bookmarkEnd w:id="38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دارالحديث</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قم ، سازمان چاپ و نشر مؤسسه فرهنگی دارالحديث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بدون </w:t>
      </w:r>
      <w:bookmarkStart w:id="383" w:name="pg2316_32792"/>
    </w:p>
    <w:p>
      <w:pPr>
        <w:pStyle w:val="BookText"/>
        <w:rPr/>
      </w:pPr>
      <w:bookmarkEnd w:id="383"/>
      <w:r>
        <w:rPr>
          <w:rFonts w:ascii="IRNazanin" w:hAnsi="IRNazanin" w:eastAsia="IRNazanin"/>
          <w:color w:val="111111"/>
          <w:sz w:val="28"/>
          <w:sz w:val="28"/>
          <w:szCs w:val="28"/>
          <w:rtl w:val="true"/>
          <w:lang w:bidi="fa-IR"/>
        </w:rPr>
        <w:t xml:space="preserve">صفحه شمار ، قسمت آشنايی با طرح توسعه آستان مقدس حضرت عبدالعظيم ، وزيری ؛ تصوير ، جدول </w:t>
      </w:r>
      <w:r>
        <w:rPr>
          <w:rFonts w:eastAsia="IRNazanin" w:cs="IRNazanin"/>
          <w:color w:val="111111"/>
          <w:sz w:val="28"/>
          <w:szCs w:val="28"/>
          <w:rtl w:val="true"/>
          <w:lang w:bidi="fa-IR"/>
        </w:rPr>
        <w:t>.</w:t>
      </w:r>
    </w:p>
    <w:p>
      <w:pPr>
        <w:pStyle w:val="Heading3"/>
        <w:numPr>
          <w:ilvl w:val="2"/>
          <w:numId w:val="1"/>
        </w:numPr>
        <w:rPr/>
      </w:pPr>
      <w:bookmarkStart w:id="384" w:name="__RefHeading___Toc2320304_3804643083"/>
      <w:bookmarkStart w:id="385" w:name="_Toc160"/>
      <w:bookmarkEnd w:id="384"/>
      <w:r>
        <w:rPr/>
        <w:t>152</w:t>
      </w:r>
      <w:r>
        <w:rPr>
          <w:rtl w:val="true"/>
        </w:rPr>
        <w:t xml:space="preserve"> / </w:t>
      </w:r>
      <w:r>
        <w:rPr/>
        <w:t>100</w:t>
      </w:r>
      <w:r>
        <w:rPr>
          <w:rtl w:val="true"/>
        </w:rPr>
        <w:t xml:space="preserve"> . </w:t>
      </w:r>
      <w:r>
        <w:rPr>
          <w:rtl w:val="true"/>
        </w:rPr>
        <w:t xml:space="preserve">سبك شناسی معماری ايران </w:t>
      </w:r>
      <w:r>
        <w:rPr>
          <w:rtl w:val="true"/>
        </w:rPr>
        <w:t>(</w:t>
      </w:r>
      <w:r>
        <w:rPr>
          <w:rtl w:val="true"/>
        </w:rPr>
        <w:t>فارسى</w:t>
      </w:r>
      <w:r>
        <w:rPr>
          <w:rtl w:val="true"/>
        </w:rPr>
        <w:t>)</w:t>
      </w:r>
      <w:bookmarkEnd w:id="3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كريم پيرنياتدوين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معماريان اول ، تهران ، نشر پژوهنده ، نشر معمار ،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طرح ، نقشه ، نمايه </w:t>
      </w:r>
      <w:r>
        <w:rPr>
          <w:rFonts w:eastAsia="IRNazanin" w:cs="IRNazanin"/>
          <w:color w:val="111111"/>
          <w:sz w:val="28"/>
          <w:szCs w:val="28"/>
          <w:rtl w:val="true"/>
          <w:lang w:bidi="fa-IR"/>
        </w:rPr>
        <w:t>.</w:t>
      </w:r>
    </w:p>
    <w:p>
      <w:pPr>
        <w:pStyle w:val="Heading3"/>
        <w:numPr>
          <w:ilvl w:val="2"/>
          <w:numId w:val="1"/>
        </w:numPr>
        <w:rPr/>
      </w:pPr>
      <w:bookmarkStart w:id="386" w:name="__RefHeading___Toc2320306_3804643083"/>
      <w:bookmarkStart w:id="387" w:name="_Toc161"/>
      <w:bookmarkEnd w:id="386"/>
      <w:r>
        <w:rPr/>
        <w:t>153</w:t>
      </w:r>
      <w:r>
        <w:rPr>
          <w:rtl w:val="true"/>
        </w:rPr>
        <w:t xml:space="preserve"> / </w:t>
      </w:r>
      <w:r>
        <w:rPr/>
        <w:t>101</w:t>
      </w:r>
      <w:r>
        <w:rPr>
          <w:rtl w:val="true"/>
        </w:rPr>
        <w:t xml:space="preserve"> . </w:t>
      </w:r>
      <w:r>
        <w:rPr>
          <w:rtl w:val="true"/>
        </w:rPr>
        <w:t xml:space="preserve">سبل الرشاد الی اصحاب الامام الجواد عليه السلام </w:t>
      </w:r>
      <w:r>
        <w:rPr>
          <w:rtl w:val="true"/>
        </w:rPr>
        <w:t>(</w:t>
      </w:r>
      <w:r>
        <w:rPr>
          <w:rtl w:val="true"/>
        </w:rPr>
        <w:t>عربى</w:t>
      </w:r>
      <w:r>
        <w:rPr>
          <w:rtl w:val="true"/>
        </w:rPr>
        <w:t>)</w:t>
      </w:r>
      <w:bookmarkEnd w:id="38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شبستری</w:t>
      </w:r>
    </w:p>
    <w:p>
      <w:pPr>
        <w:pStyle w:val="BookText"/>
        <w:rPr/>
      </w:pPr>
      <w:r>
        <w:rPr>
          <w:rFonts w:ascii="IRNazanin" w:hAnsi="IRNazanin" w:eastAsia="IRNazanin"/>
          <w:color w:val="111111"/>
          <w:sz w:val="28"/>
          <w:sz w:val="28"/>
          <w:szCs w:val="28"/>
          <w:rtl w:val="true"/>
          <w:lang w:bidi="fa-IR"/>
        </w:rPr>
        <w:t xml:space="preserve">اول ، قم ، المكتبة التاريخية المختصة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نمودار </w:t>
      </w:r>
      <w:r>
        <w:rPr>
          <w:rFonts w:eastAsia="IRNazanin" w:cs="IRNazanin"/>
          <w:color w:val="111111"/>
          <w:sz w:val="28"/>
          <w:szCs w:val="28"/>
          <w:rtl w:val="true"/>
          <w:lang w:bidi="fa-IR"/>
        </w:rPr>
        <w:t>.</w:t>
      </w:r>
    </w:p>
    <w:p>
      <w:pPr>
        <w:pStyle w:val="Heading3"/>
        <w:numPr>
          <w:ilvl w:val="2"/>
          <w:numId w:val="1"/>
        </w:numPr>
        <w:rPr/>
      </w:pPr>
      <w:bookmarkStart w:id="388" w:name="__RefHeading___Toc2320308_3804643083"/>
      <w:bookmarkStart w:id="389" w:name="_Toc162"/>
      <w:bookmarkEnd w:id="388"/>
      <w:r>
        <w:rPr/>
        <w:t>154</w:t>
      </w:r>
      <w:r>
        <w:rPr>
          <w:rtl w:val="true"/>
        </w:rPr>
        <w:t xml:space="preserve"> / </w:t>
      </w:r>
      <w:r>
        <w:rPr/>
        <w:t>102</w:t>
      </w:r>
      <w:r>
        <w:rPr>
          <w:rtl w:val="true"/>
        </w:rPr>
        <w:t xml:space="preserve"> . </w:t>
      </w:r>
      <w:r>
        <w:rPr>
          <w:rtl w:val="true"/>
        </w:rPr>
        <w:t xml:space="preserve">سرّ السلسلة العلويّة </w:t>
      </w:r>
      <w:r>
        <w:rPr>
          <w:rtl w:val="true"/>
        </w:rPr>
        <w:t>(</w:t>
      </w:r>
      <w:r>
        <w:rPr>
          <w:rtl w:val="true"/>
        </w:rPr>
        <w:t>عربى</w:t>
      </w:r>
      <w:r>
        <w:rPr>
          <w:rtl w:val="true"/>
        </w:rPr>
        <w:t>)</w:t>
      </w:r>
      <w:bookmarkEnd w:id="38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نصر سهل بن عبدالله بن داود بن سليمان ابن أبان بن عبدالله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له و علق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اول ، نجف ، منشورات مكتبة الحيدرية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390" w:name="__RefHeading___Toc2320310_3804643083"/>
      <w:bookmarkStart w:id="391" w:name="_Toc163"/>
      <w:bookmarkEnd w:id="390"/>
      <w:r>
        <w:rPr/>
        <w:t>155</w:t>
      </w:r>
      <w:r>
        <w:rPr>
          <w:rtl w:val="true"/>
        </w:rPr>
        <w:t xml:space="preserve"> / </w:t>
      </w:r>
      <w:r>
        <w:rPr/>
        <w:t>103</w:t>
      </w:r>
      <w:r>
        <w:rPr>
          <w:rtl w:val="true"/>
        </w:rPr>
        <w:t xml:space="preserve"> . </w:t>
      </w:r>
      <w:r>
        <w:rPr>
          <w:rtl w:val="true"/>
        </w:rPr>
        <w:t xml:space="preserve">سراج الانساب </w:t>
      </w:r>
      <w:r>
        <w:rPr>
          <w:rtl w:val="true"/>
        </w:rPr>
        <w:t>(</w:t>
      </w:r>
      <w:r>
        <w:rPr>
          <w:rtl w:val="true"/>
        </w:rPr>
        <w:t>فارسى</w:t>
      </w:r>
      <w:r>
        <w:rPr>
          <w:rtl w:val="true"/>
        </w:rPr>
        <w:t>)</w:t>
      </w:r>
      <w:bookmarkEnd w:id="39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بن محمد بن عبدالرحمن كياء گيلانی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w:t>
      </w:r>
      <w:bookmarkStart w:id="392" w:name="pg2316_32793"/>
    </w:p>
    <w:p>
      <w:pPr>
        <w:pStyle w:val="BookText"/>
        <w:rPr/>
      </w:pPr>
      <w:bookmarkEnd w:id="392"/>
      <w:r>
        <w:rPr>
          <w:rFonts w:ascii="IRNazanin" w:hAnsi="IRNazanin" w:eastAsia="IRNazanin"/>
          <w:color w:val="111111"/>
          <w:sz w:val="28"/>
          <w:sz w:val="28"/>
          <w:szCs w:val="28"/>
          <w:rtl w:val="true"/>
          <w:lang w:bidi="fa-IR"/>
        </w:rPr>
        <w:t xml:space="preserve">اول ، قم ، كتابخانه آيت الله العظمی مرعشی نجفی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مخطوطات كتابخانه آية الله العظمی مرعشی نجفی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393" w:name="__RefHeading___Toc2320312_3804643083"/>
      <w:bookmarkStart w:id="394" w:name="_Toc164"/>
      <w:bookmarkEnd w:id="393"/>
      <w:r>
        <w:rPr/>
        <w:t>156</w:t>
      </w:r>
      <w:r>
        <w:rPr>
          <w:rtl w:val="true"/>
        </w:rPr>
        <w:t xml:space="preserve"> / </w:t>
      </w:r>
      <w:r>
        <w:rPr/>
        <w:t>104</w:t>
      </w:r>
      <w:r>
        <w:rPr>
          <w:rtl w:val="true"/>
        </w:rPr>
        <w:t xml:space="preserve"> . </w:t>
      </w:r>
      <w:r>
        <w:rPr>
          <w:rtl w:val="true"/>
        </w:rPr>
        <w:t xml:space="preserve">سرور الفؤاد ، يا ، زندگانی حضرت امام جواد محمد بن علی التقی عليه السلام </w:t>
      </w:r>
      <w:r>
        <w:rPr>
          <w:rtl w:val="true"/>
        </w:rPr>
        <w:t>(</w:t>
      </w:r>
      <w:r>
        <w:rPr>
          <w:rtl w:val="true"/>
        </w:rPr>
        <w:t>فارسى</w:t>
      </w:r>
      <w:r>
        <w:rPr>
          <w:rtl w:val="true"/>
        </w:rPr>
        <w:t>)</w:t>
      </w:r>
      <w:bookmarkEnd w:id="3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سحابدوم ، تهران ، انتشارات كتابفروشی اسلاميه ،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 صص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تصوير </w:t>
      </w:r>
      <w:r>
        <w:rPr>
          <w:rFonts w:eastAsia="IRNazanin" w:cs="IRNazanin"/>
          <w:color w:val="111111"/>
          <w:sz w:val="28"/>
          <w:szCs w:val="28"/>
          <w:rtl w:val="true"/>
          <w:lang w:bidi="fa-IR"/>
        </w:rPr>
        <w:t>.</w:t>
      </w:r>
    </w:p>
    <w:p>
      <w:pPr>
        <w:pStyle w:val="Heading3"/>
        <w:numPr>
          <w:ilvl w:val="2"/>
          <w:numId w:val="1"/>
        </w:numPr>
        <w:rPr/>
      </w:pPr>
      <w:bookmarkStart w:id="395" w:name="__RefHeading___Toc2320314_3804643083"/>
      <w:bookmarkStart w:id="396" w:name="_Toc165"/>
      <w:bookmarkEnd w:id="395"/>
      <w:r>
        <w:rPr/>
        <w:t>157</w:t>
      </w:r>
      <w:r>
        <w:rPr>
          <w:rtl w:val="true"/>
        </w:rPr>
        <w:t xml:space="preserve"> / </w:t>
      </w:r>
      <w:r>
        <w:rPr/>
        <w:t>105</w:t>
      </w:r>
      <w:r>
        <w:rPr>
          <w:rtl w:val="true"/>
        </w:rPr>
        <w:t xml:space="preserve"> . </w:t>
      </w:r>
      <w:r>
        <w:rPr>
          <w:rtl w:val="true"/>
        </w:rPr>
        <w:t xml:space="preserve">سفرنامه عتبات </w:t>
      </w:r>
      <w:r>
        <w:rPr>
          <w:rtl w:val="true"/>
        </w:rPr>
        <w:t>(</w:t>
      </w:r>
      <w:r>
        <w:rPr>
          <w:rtl w:val="true"/>
        </w:rPr>
        <w:t>فارسى</w:t>
      </w:r>
      <w:r>
        <w:rPr>
          <w:rtl w:val="true"/>
        </w:rPr>
        <w:t>)</w:t>
      </w:r>
      <w:bookmarkEnd w:id="39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الشرع ابوالقاسم بن اسد الله خوئیبه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صدرايی خوئی ضمن مجموعه ميراث اسلامی ايران ، دفتر هفتم ، اول ، قم ، كتابخانه آيت الله العظمی مرعشی نجفی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97" w:name="__RefHeading___Toc2320316_3804643083"/>
      <w:bookmarkStart w:id="398" w:name="_Toc166"/>
      <w:bookmarkEnd w:id="397"/>
      <w:r>
        <w:rPr/>
        <w:t>158</w:t>
      </w:r>
      <w:r>
        <w:rPr>
          <w:rtl w:val="true"/>
        </w:rPr>
        <w:t xml:space="preserve"> / </w:t>
      </w:r>
      <w:r>
        <w:rPr/>
        <w:t>106</w:t>
      </w:r>
      <w:r>
        <w:rPr>
          <w:rtl w:val="true"/>
        </w:rPr>
        <w:t xml:space="preserve"> . </w:t>
      </w:r>
      <w:r>
        <w:rPr>
          <w:rtl w:val="true"/>
        </w:rPr>
        <w:t xml:space="preserve">سفرنامه عتبات و مكه به سال </w:t>
      </w:r>
      <w:r>
        <w:rPr/>
        <w:t>1317</w:t>
      </w:r>
      <w:r>
        <w:rPr>
          <w:rtl w:val="true"/>
        </w:rPr>
        <w:t xml:space="preserve"> (</w:t>
      </w:r>
      <w:r>
        <w:rPr>
          <w:rtl w:val="true"/>
        </w:rPr>
        <w:t>فارسى</w:t>
      </w:r>
      <w:r>
        <w:rPr>
          <w:rtl w:val="true"/>
        </w:rPr>
        <w:t>)</w:t>
      </w:r>
      <w:bookmarkEnd w:id="3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 صادق برزگر در ضمن مجموعه ميراث اسلامی ايران ، دفتر پنجم ، اول ، قم ، كتابخانه آيت الله العظمی مرعشی نجفی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399" w:name="__RefHeading___Toc2320318_3804643083"/>
      <w:bookmarkStart w:id="400" w:name="_Toc167"/>
      <w:bookmarkEnd w:id="399"/>
      <w:r>
        <w:rPr/>
        <w:t>159</w:t>
      </w:r>
      <w:r>
        <w:rPr>
          <w:rtl w:val="true"/>
        </w:rPr>
        <w:t xml:space="preserve"> / </w:t>
      </w:r>
      <w:r>
        <w:rPr/>
        <w:t>107</w:t>
      </w:r>
      <w:r>
        <w:rPr>
          <w:rtl w:val="true"/>
        </w:rPr>
        <w:t xml:space="preserve"> . </w:t>
      </w:r>
      <w:r>
        <w:rPr>
          <w:rtl w:val="true"/>
        </w:rPr>
        <w:t xml:space="preserve">سفرنامه عضدالملك به عتبات </w:t>
      </w:r>
      <w:r>
        <w:rPr>
          <w:rtl w:val="true"/>
        </w:rPr>
        <w:t>(</w:t>
      </w:r>
      <w:r>
        <w:rPr>
          <w:rtl w:val="true"/>
        </w:rPr>
        <w:t>فارسى</w:t>
      </w:r>
      <w:r>
        <w:rPr>
          <w:rtl w:val="true"/>
        </w:rPr>
        <w:t>)</w:t>
      </w:r>
      <w:bookmarkEnd w:id="40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عضدالملك</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مرسلوند </w:t>
      </w:r>
      <w:bookmarkStart w:id="401" w:name="pg2316_32794"/>
    </w:p>
    <w:p>
      <w:pPr>
        <w:pStyle w:val="BookText"/>
        <w:rPr/>
      </w:pPr>
      <w:bookmarkEnd w:id="401"/>
      <w:r>
        <w:rPr>
          <w:rFonts w:ascii="IRNazanin" w:hAnsi="IRNazanin" w:eastAsia="IRNazanin"/>
          <w:color w:val="111111"/>
          <w:sz w:val="28"/>
          <w:sz w:val="28"/>
          <w:szCs w:val="28"/>
          <w:rtl w:val="true"/>
          <w:lang w:bidi="fa-IR"/>
        </w:rPr>
        <w:t xml:space="preserve">اول ، تهران ، مؤسسه پژوهش و مطالعات فرهنگی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 نمايه </w:t>
      </w:r>
      <w:r>
        <w:rPr>
          <w:rFonts w:eastAsia="IRNazanin" w:cs="IRNazanin"/>
          <w:color w:val="111111"/>
          <w:sz w:val="28"/>
          <w:szCs w:val="28"/>
          <w:rtl w:val="true"/>
          <w:lang w:bidi="fa-IR"/>
        </w:rPr>
        <w:t>.</w:t>
      </w:r>
    </w:p>
    <w:p>
      <w:pPr>
        <w:pStyle w:val="Heading3"/>
        <w:numPr>
          <w:ilvl w:val="2"/>
          <w:numId w:val="1"/>
        </w:numPr>
        <w:rPr/>
      </w:pPr>
      <w:bookmarkStart w:id="402" w:name="__RefHeading___Toc2320320_3804643083"/>
      <w:bookmarkStart w:id="403" w:name="_Toc168"/>
      <w:bookmarkEnd w:id="402"/>
      <w:r>
        <w:rPr/>
        <w:t>160</w:t>
      </w:r>
      <w:r>
        <w:rPr>
          <w:rtl w:val="true"/>
        </w:rPr>
        <w:t xml:space="preserve"> / </w:t>
      </w:r>
      <w:r>
        <w:rPr/>
        <w:t>108</w:t>
      </w:r>
      <w:r>
        <w:rPr>
          <w:rtl w:val="true"/>
        </w:rPr>
        <w:t xml:space="preserve"> . </w:t>
      </w:r>
      <w:r>
        <w:rPr>
          <w:rtl w:val="true"/>
        </w:rPr>
        <w:t xml:space="preserve">سفرنامه قم </w:t>
      </w:r>
      <w:r>
        <w:rPr>
          <w:rtl w:val="true"/>
        </w:rPr>
        <w:t xml:space="preserve">: </w:t>
      </w:r>
      <w:r>
        <w:rPr>
          <w:rtl w:val="true"/>
        </w:rPr>
        <w:t xml:space="preserve">از زنجان تا قم </w:t>
      </w:r>
      <w:r>
        <w:rPr>
          <w:rtl w:val="true"/>
        </w:rPr>
        <w:t>(</w:t>
      </w:r>
      <w:r>
        <w:rPr/>
        <w:t>1335</w:t>
      </w:r>
      <w:r>
        <w:rPr>
          <w:rtl w:val="true"/>
        </w:rPr>
        <w:t>ق</w:t>
      </w:r>
      <w:r>
        <w:rPr>
          <w:rtl w:val="true"/>
        </w:rPr>
        <w:t>) (</w:t>
      </w:r>
      <w:r>
        <w:rPr>
          <w:rtl w:val="true"/>
        </w:rPr>
        <w:t>فارسى</w:t>
      </w:r>
      <w:r>
        <w:rPr>
          <w:rtl w:val="true"/>
        </w:rPr>
        <w:t>)</w:t>
      </w:r>
      <w:bookmarkEnd w:id="4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شبيری زنجانی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شبيری در ضمن مجموعه ميراث اسلامی ايران ، دفتر نهم ، اول ، قم ، كتابخانه آيت الله العظمی مرعشی نجفی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w:t>
      </w:r>
      <w:r>
        <w:rPr>
          <w:rFonts w:eastAsia="IRNazanin" w:cs="IRNazanin"/>
          <w:color w:val="111111"/>
          <w:sz w:val="28"/>
          <w:szCs w:val="28"/>
          <w:rtl w:val="true"/>
          <w:lang w:bidi="fa-IR"/>
        </w:rPr>
        <w:t>.</w:t>
      </w:r>
    </w:p>
    <w:p>
      <w:pPr>
        <w:pStyle w:val="Heading3"/>
        <w:numPr>
          <w:ilvl w:val="2"/>
          <w:numId w:val="1"/>
        </w:numPr>
        <w:rPr/>
      </w:pPr>
      <w:bookmarkStart w:id="404" w:name="__RefHeading___Toc2320322_3804643083"/>
      <w:bookmarkStart w:id="405" w:name="_Toc169"/>
      <w:bookmarkEnd w:id="404"/>
      <w:r>
        <w:rPr/>
        <w:t>161</w:t>
      </w:r>
      <w:r>
        <w:rPr>
          <w:rtl w:val="true"/>
        </w:rPr>
        <w:t xml:space="preserve"> / </w:t>
      </w:r>
      <w:r>
        <w:rPr/>
        <w:t>109</w:t>
      </w:r>
      <w:r>
        <w:rPr>
          <w:rtl w:val="true"/>
        </w:rPr>
        <w:t xml:space="preserve"> . </w:t>
      </w:r>
      <w:r>
        <w:rPr>
          <w:rtl w:val="true"/>
        </w:rPr>
        <w:t xml:space="preserve">سفينة البحار و مدينة الحكم و الاثار </w:t>
      </w:r>
      <w:r>
        <w:rPr>
          <w:rtl w:val="true"/>
        </w:rPr>
        <w:t>(</w:t>
      </w:r>
      <w:r>
        <w:rPr>
          <w:rtl w:val="true"/>
        </w:rPr>
        <w:t>عربى</w:t>
      </w:r>
      <w:r>
        <w:rPr>
          <w:rtl w:val="true"/>
        </w:rPr>
        <w:t>)</w:t>
      </w:r>
      <w:bookmarkEnd w:id="4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تقديم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الهی خراسانی اول ، مشهد ، بنياد پژوهشهای اسلامی آستان قدس رضوی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06" w:name="__RefHeading___Toc2320324_3804643083"/>
      <w:bookmarkStart w:id="407" w:name="_Toc170"/>
      <w:bookmarkEnd w:id="406"/>
      <w:r>
        <w:rPr/>
        <w:t>162</w:t>
      </w:r>
      <w:r>
        <w:rPr>
          <w:rtl w:val="true"/>
        </w:rPr>
        <w:t xml:space="preserve"> / </w:t>
      </w:r>
      <w:r>
        <w:rPr/>
        <w:t>110</w:t>
      </w:r>
      <w:r>
        <w:rPr>
          <w:rtl w:val="true"/>
        </w:rPr>
        <w:t xml:space="preserve"> . </w:t>
      </w:r>
      <w:r>
        <w:rPr>
          <w:rtl w:val="true"/>
        </w:rPr>
        <w:t xml:space="preserve">شاگردان مكتب ائمه عليهم السلام </w:t>
      </w:r>
      <w:r>
        <w:rPr>
          <w:rtl w:val="true"/>
        </w:rPr>
        <w:t>(</w:t>
      </w:r>
      <w:r>
        <w:rPr>
          <w:rtl w:val="true"/>
        </w:rPr>
        <w:t>فارسى</w:t>
      </w:r>
      <w:r>
        <w:rPr>
          <w:rtl w:val="true"/>
        </w:rPr>
        <w:t>)</w:t>
      </w:r>
      <w:bookmarkEnd w:id="4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عالمی دامغانیاول ، قم ، مؤلف ، 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08" w:name="__RefHeading___Toc2320326_3804643083"/>
      <w:bookmarkStart w:id="409" w:name="_Toc171"/>
      <w:bookmarkEnd w:id="408"/>
      <w:r>
        <w:rPr/>
        <w:t>163</w:t>
      </w:r>
      <w:r>
        <w:rPr>
          <w:rtl w:val="true"/>
        </w:rPr>
        <w:t xml:space="preserve"> / </w:t>
      </w:r>
      <w:r>
        <w:rPr/>
        <w:t>111</w:t>
      </w:r>
      <w:r>
        <w:rPr>
          <w:rtl w:val="true"/>
        </w:rPr>
        <w:t xml:space="preserve"> . </w:t>
      </w:r>
      <w:r>
        <w:rPr>
          <w:rtl w:val="true"/>
        </w:rPr>
        <w:t xml:space="preserve">الشجرة المباركة فی انساب الطالبية </w:t>
      </w:r>
      <w:r>
        <w:rPr>
          <w:rtl w:val="true"/>
        </w:rPr>
        <w:t>(</w:t>
      </w:r>
      <w:r>
        <w:rPr>
          <w:rtl w:val="true"/>
        </w:rPr>
        <w:t>عربى</w:t>
      </w:r>
      <w:r>
        <w:rPr>
          <w:rtl w:val="true"/>
        </w:rPr>
        <w:t>)</w:t>
      </w:r>
      <w:bookmarkEnd w:id="40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اول ، قم ، مكتبة آية الله العظمی المرعشی النجفی العامة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مخطوطات مكتبة آية الله المرعشی النجفی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410" w:name="pg2316_32795"/>
    </w:p>
    <w:p>
      <w:pPr>
        <w:pStyle w:val="Heading3"/>
        <w:numPr>
          <w:ilvl w:val="2"/>
          <w:numId w:val="1"/>
        </w:numPr>
        <w:rPr/>
      </w:pPr>
      <w:bookmarkStart w:id="411" w:name="__RefHeading___Toc2320328_3804643083"/>
      <w:bookmarkStart w:id="412" w:name="_Toc172"/>
      <w:bookmarkEnd w:id="410"/>
      <w:bookmarkEnd w:id="411"/>
      <w:r>
        <w:rPr/>
        <w:t>164</w:t>
      </w:r>
      <w:r>
        <w:rPr>
          <w:rtl w:val="true"/>
        </w:rPr>
        <w:t xml:space="preserve"> / </w:t>
      </w:r>
      <w:r>
        <w:rPr/>
        <w:t>112</w:t>
      </w:r>
      <w:r>
        <w:rPr>
          <w:rtl w:val="true"/>
        </w:rPr>
        <w:t xml:space="preserve"> . </w:t>
      </w:r>
      <w:r>
        <w:rPr>
          <w:rtl w:val="true"/>
        </w:rPr>
        <w:t xml:space="preserve">شعب المقال فی احوال الرجال </w:t>
      </w:r>
      <w:r>
        <w:rPr>
          <w:rtl w:val="true"/>
        </w:rPr>
        <w:t>(</w:t>
      </w:r>
      <w:r>
        <w:rPr>
          <w:rtl w:val="true"/>
        </w:rPr>
        <w:t>عربى</w:t>
      </w:r>
      <w:r>
        <w:rPr>
          <w:rtl w:val="true"/>
        </w:rPr>
        <w:t>)</w:t>
      </w:r>
      <w:bookmarkEnd w:id="4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ابوالقاسم بن محمد بن احمد نراقی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نحوی ، به سعی و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صفائی نراقی</w:t>
      </w:r>
    </w:p>
    <w:p>
      <w:pPr>
        <w:pStyle w:val="BookText"/>
        <w:rPr/>
      </w:pPr>
      <w:r>
        <w:rPr>
          <w:rFonts w:ascii="IRNazanin" w:hAnsi="IRNazanin" w:eastAsia="IRNazanin"/>
          <w:color w:val="111111"/>
          <w:sz w:val="28"/>
          <w:sz w:val="28"/>
          <w:szCs w:val="28"/>
          <w:rtl w:val="true"/>
          <w:lang w:bidi="fa-IR"/>
        </w:rPr>
        <w:t xml:space="preserve">اول ، يزد ، چاپخانه گلبهار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413" w:name="__RefHeading___Toc2320330_3804643083"/>
      <w:bookmarkStart w:id="414" w:name="_Toc173"/>
      <w:bookmarkEnd w:id="413"/>
      <w:r>
        <w:rPr/>
        <w:t>165</w:t>
      </w:r>
      <w:r>
        <w:rPr>
          <w:rtl w:val="true"/>
        </w:rPr>
        <w:t xml:space="preserve"> / </w:t>
      </w:r>
      <w:r>
        <w:rPr/>
        <w:t>113</w:t>
      </w:r>
      <w:r>
        <w:rPr>
          <w:rtl w:val="true"/>
        </w:rPr>
        <w:t xml:space="preserve"> . </w:t>
      </w:r>
      <w:r>
        <w:rPr>
          <w:rtl w:val="true"/>
        </w:rPr>
        <w:t xml:space="preserve">شيخ فضل الله نوری در ظلمت مشروطه </w:t>
      </w:r>
      <w:r>
        <w:rPr>
          <w:rtl w:val="true"/>
        </w:rPr>
        <w:t>(</w:t>
      </w:r>
      <w:r>
        <w:rPr>
          <w:rtl w:val="true"/>
        </w:rPr>
        <w:t>فارسى</w:t>
      </w:r>
      <w:r>
        <w:rPr>
          <w:rtl w:val="true"/>
        </w:rPr>
        <w:t>)</w:t>
      </w:r>
      <w:bookmarkEnd w:id="41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حسن زاده</w:t>
      </w:r>
    </w:p>
    <w:p>
      <w:pPr>
        <w:pStyle w:val="BookText"/>
        <w:rPr/>
      </w:pPr>
      <w:r>
        <w:rPr>
          <w:rFonts w:ascii="IRNazanin" w:hAnsi="IRNazanin" w:eastAsia="IRNazanin"/>
          <w:color w:val="111111"/>
          <w:sz w:val="28"/>
          <w:sz w:val="28"/>
          <w:szCs w:val="28"/>
          <w:rtl w:val="true"/>
          <w:lang w:bidi="fa-IR"/>
        </w:rPr>
        <w:t xml:space="preserve">اول ، تهران ، مركز چاپ و نشر سازمان تبليغات اسلامی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 تصوير ، كتابنامه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ابرار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معاونت پژوهش سازمان تبليغات اسلامی</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415" w:name="__RefHeading___Toc2320332_3804643083"/>
      <w:bookmarkStart w:id="416" w:name="_Toc174"/>
      <w:bookmarkEnd w:id="415"/>
      <w:r>
        <w:rPr/>
        <w:t>166</w:t>
      </w:r>
      <w:r>
        <w:rPr>
          <w:rtl w:val="true"/>
        </w:rPr>
        <w:t xml:space="preserve"> / </w:t>
      </w:r>
      <w:r>
        <w:rPr/>
        <w:t>114</w:t>
      </w:r>
      <w:r>
        <w:rPr>
          <w:rtl w:val="true"/>
        </w:rPr>
        <w:t xml:space="preserve"> . </w:t>
      </w:r>
      <w:r>
        <w:rPr>
          <w:rtl w:val="true"/>
        </w:rPr>
        <w:t xml:space="preserve">الصراط المستقيم الی مستحقی التقديم </w:t>
      </w:r>
      <w:r>
        <w:rPr>
          <w:rtl w:val="true"/>
        </w:rPr>
        <w:t>(</w:t>
      </w:r>
      <w:r>
        <w:rPr>
          <w:rtl w:val="true"/>
        </w:rPr>
        <w:t>عربى</w:t>
      </w:r>
      <w:r>
        <w:rPr>
          <w:rtl w:val="true"/>
        </w:rPr>
        <w:t>)</w:t>
      </w:r>
      <w:bookmarkEnd w:id="4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ابی محمد علی بن يونس عاملی نباطی بياضی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شهاب الدين مرعشی نجفی</w:t>
      </w:r>
    </w:p>
    <w:p>
      <w:pPr>
        <w:pStyle w:val="BookText"/>
        <w:rPr/>
      </w:pPr>
      <w:r>
        <w:rPr>
          <w:rFonts w:ascii="IRNazanin" w:hAnsi="IRNazanin" w:eastAsia="IRNazanin"/>
          <w:color w:val="111111"/>
          <w:sz w:val="28"/>
          <w:sz w:val="28"/>
          <w:szCs w:val="28"/>
          <w:rtl w:val="true"/>
          <w:lang w:bidi="fa-IR"/>
        </w:rPr>
        <w:t xml:space="preserve">اول ، نجف ، المكتبة المرتضوية لاحياء الآثار الجعفرية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17" w:name="__RefHeading___Toc2320334_3804643083"/>
      <w:bookmarkStart w:id="418" w:name="_Toc175"/>
      <w:bookmarkEnd w:id="417"/>
      <w:r>
        <w:rPr/>
        <w:t>167</w:t>
      </w:r>
      <w:r>
        <w:rPr>
          <w:rtl w:val="true"/>
        </w:rPr>
        <w:t xml:space="preserve"> / </w:t>
      </w:r>
      <w:r>
        <w:rPr/>
        <w:t>115</w:t>
      </w:r>
      <w:r>
        <w:rPr>
          <w:rtl w:val="true"/>
        </w:rPr>
        <w:t xml:space="preserve"> . </w:t>
      </w:r>
      <w:r>
        <w:rPr>
          <w:rtl w:val="true"/>
        </w:rPr>
        <w:t xml:space="preserve">ضياء الصالحين </w:t>
      </w:r>
      <w:r>
        <w:rPr>
          <w:rtl w:val="true"/>
        </w:rPr>
        <w:t>(</w:t>
      </w:r>
      <w:r>
        <w:rPr>
          <w:rtl w:val="true"/>
        </w:rPr>
        <w:t>عربى</w:t>
      </w:r>
      <w:r>
        <w:rPr>
          <w:rtl w:val="true"/>
        </w:rPr>
        <w:t>)</w:t>
      </w:r>
      <w:bookmarkEnd w:id="4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جوهرچیاول ، بيروت ، دارالثقلين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419" w:name="__RefHeading___Toc2320336_3804643083"/>
      <w:bookmarkStart w:id="420" w:name="_Toc176"/>
      <w:bookmarkEnd w:id="419"/>
      <w:r>
        <w:rPr/>
        <w:t>168</w:t>
      </w:r>
      <w:r>
        <w:rPr>
          <w:rtl w:val="true"/>
        </w:rPr>
        <w:t xml:space="preserve"> / </w:t>
      </w:r>
      <w:r>
        <w:rPr/>
        <w:t>116</w:t>
      </w:r>
      <w:r>
        <w:rPr>
          <w:rtl w:val="true"/>
        </w:rPr>
        <w:t xml:space="preserve"> . </w:t>
      </w:r>
      <w:r>
        <w:rPr>
          <w:rtl w:val="true"/>
        </w:rPr>
        <w:t xml:space="preserve">طرائف المقال فی معرفة طبقات الرجال </w:t>
      </w:r>
      <w:r>
        <w:rPr>
          <w:rtl w:val="true"/>
        </w:rPr>
        <w:t>(</w:t>
      </w:r>
      <w:r>
        <w:rPr>
          <w:rtl w:val="true"/>
        </w:rPr>
        <w:t>عربى</w:t>
      </w:r>
      <w:r>
        <w:rPr>
          <w:rtl w:val="true"/>
        </w:rPr>
        <w:t>)</w:t>
      </w:r>
      <w:bookmarkEnd w:id="42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اصغر بن محمد شفيع جابلقی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21" w:name="pg2316_32796"/>
    </w:p>
    <w:p>
      <w:pPr>
        <w:pStyle w:val="BookText"/>
        <w:rPr/>
      </w:pPr>
      <w:bookmarkEnd w:id="421"/>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شهاب الدين مرعشی نجفی</w:t>
      </w:r>
    </w:p>
    <w:p>
      <w:pPr>
        <w:pStyle w:val="BookText"/>
        <w:rPr/>
      </w:pPr>
      <w:r>
        <w:rPr>
          <w:rFonts w:ascii="IRNazanin" w:hAnsi="IRNazanin" w:eastAsia="IRNazanin"/>
          <w:color w:val="111111"/>
          <w:sz w:val="28"/>
          <w:sz w:val="28"/>
          <w:szCs w:val="28"/>
          <w:rtl w:val="true"/>
          <w:lang w:bidi="fa-IR"/>
        </w:rPr>
        <w:t xml:space="preserve">اول ، قم ، مكتبة آية الله العظمی المرعشی النجفی العامة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22" w:name="__RefHeading___Toc2320338_3804643083"/>
      <w:bookmarkStart w:id="423" w:name="_Toc177"/>
      <w:bookmarkEnd w:id="422"/>
      <w:r>
        <w:rPr/>
        <w:t>169</w:t>
      </w:r>
      <w:r>
        <w:rPr>
          <w:rtl w:val="true"/>
        </w:rPr>
        <w:t xml:space="preserve"> / </w:t>
      </w:r>
      <w:r>
        <w:rPr/>
        <w:t>117</w:t>
      </w:r>
      <w:r>
        <w:rPr>
          <w:rtl w:val="true"/>
        </w:rPr>
        <w:t xml:space="preserve"> . </w:t>
      </w:r>
      <w:r>
        <w:rPr>
          <w:rtl w:val="true"/>
        </w:rPr>
        <w:t xml:space="preserve">طهران قديم </w:t>
      </w:r>
      <w:r>
        <w:rPr>
          <w:rtl w:val="true"/>
        </w:rPr>
        <w:t>(</w:t>
      </w:r>
      <w:r>
        <w:rPr>
          <w:rtl w:val="true"/>
        </w:rPr>
        <w:t>فارسى</w:t>
      </w:r>
      <w:r>
        <w:rPr>
          <w:rtl w:val="true"/>
        </w:rPr>
        <w:t>)</w:t>
      </w:r>
      <w:bookmarkEnd w:id="4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شهریدوم ، تهران ، انتشارات معين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نمايه </w:t>
      </w:r>
      <w:r>
        <w:rPr>
          <w:rFonts w:eastAsia="IRNazanin" w:cs="IRNazanin"/>
          <w:color w:val="111111"/>
          <w:sz w:val="28"/>
          <w:szCs w:val="28"/>
          <w:rtl w:val="true"/>
          <w:lang w:bidi="fa-IR"/>
        </w:rPr>
        <w:t>.</w:t>
      </w:r>
    </w:p>
    <w:p>
      <w:pPr>
        <w:pStyle w:val="Heading3"/>
        <w:numPr>
          <w:ilvl w:val="2"/>
          <w:numId w:val="1"/>
        </w:numPr>
        <w:rPr/>
      </w:pPr>
      <w:bookmarkStart w:id="424" w:name="__RefHeading___Toc2320340_3804643083"/>
      <w:bookmarkStart w:id="425" w:name="_Toc178"/>
      <w:bookmarkEnd w:id="424"/>
      <w:r>
        <w:rPr/>
        <w:t>170</w:t>
      </w:r>
      <w:r>
        <w:rPr>
          <w:rtl w:val="true"/>
        </w:rPr>
        <w:t xml:space="preserve"> / </w:t>
      </w:r>
      <w:r>
        <w:rPr/>
        <w:t>118</w:t>
      </w:r>
      <w:r>
        <w:rPr>
          <w:rtl w:val="true"/>
        </w:rPr>
        <w:t xml:space="preserve"> . </w:t>
      </w:r>
      <w:r>
        <w:rPr>
          <w:rtl w:val="true"/>
        </w:rPr>
        <w:t xml:space="preserve">علل الشرايع </w:t>
      </w:r>
      <w:r>
        <w:rPr>
          <w:rtl w:val="true"/>
        </w:rPr>
        <w:t>(</w:t>
      </w:r>
      <w:r>
        <w:rPr>
          <w:rtl w:val="true"/>
        </w:rPr>
        <w:t>عربى</w:t>
      </w:r>
      <w:r>
        <w:rPr>
          <w:rtl w:val="true"/>
        </w:rPr>
        <w:t>)</w:t>
      </w:r>
      <w:bookmarkEnd w:id="4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بحرالعلوم</w:t>
      </w:r>
    </w:p>
    <w:p>
      <w:pPr>
        <w:pStyle w:val="BookText"/>
        <w:rPr/>
      </w:pPr>
      <w:r>
        <w:rPr>
          <w:rFonts w:ascii="IRNazanin" w:hAnsi="IRNazanin" w:eastAsia="IRNazanin"/>
          <w:color w:val="111111"/>
          <w:sz w:val="28"/>
          <w:sz w:val="28"/>
          <w:szCs w:val="28"/>
          <w:rtl w:val="true"/>
          <w:lang w:bidi="fa-IR"/>
        </w:rPr>
        <w:t>قم ، مكتبة الداوری ، بی تا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نجف ، منشورات المكتبة الحيدرية و مطبعتها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 وزيری </w:t>
      </w:r>
      <w:r>
        <w:rPr>
          <w:rFonts w:eastAsia="IRNazanin" w:cs="IRNazanin"/>
          <w:color w:val="111111"/>
          <w:sz w:val="28"/>
          <w:szCs w:val="28"/>
          <w:rtl w:val="true"/>
          <w:lang w:bidi="fa-IR"/>
        </w:rPr>
        <w:t>.</w:t>
      </w:r>
    </w:p>
    <w:p>
      <w:pPr>
        <w:pStyle w:val="Heading3"/>
        <w:numPr>
          <w:ilvl w:val="2"/>
          <w:numId w:val="1"/>
        </w:numPr>
        <w:rPr/>
      </w:pPr>
      <w:bookmarkStart w:id="426" w:name="__RefHeading___Toc2320342_3804643083"/>
      <w:bookmarkStart w:id="427" w:name="_Toc179"/>
      <w:bookmarkEnd w:id="426"/>
      <w:r>
        <w:rPr/>
        <w:t>171</w:t>
      </w:r>
      <w:r>
        <w:rPr>
          <w:rtl w:val="true"/>
        </w:rPr>
        <w:t xml:space="preserve"> / </w:t>
      </w:r>
      <w:r>
        <w:rPr/>
        <w:t>119</w:t>
      </w:r>
      <w:r>
        <w:rPr>
          <w:rtl w:val="true"/>
        </w:rPr>
        <w:t xml:space="preserve"> . </w:t>
      </w:r>
      <w:r>
        <w:rPr>
          <w:rtl w:val="true"/>
        </w:rPr>
        <w:t>علويان طبرستان</w:t>
      </w:r>
      <w:r>
        <w:rPr>
          <w:rtl w:val="true"/>
        </w:rPr>
        <w:t>(</w:t>
      </w:r>
      <w:r>
        <w:rPr>
          <w:rtl w:val="true"/>
        </w:rPr>
        <w:t>فارسى</w:t>
      </w:r>
      <w:r>
        <w:rPr>
          <w:rtl w:val="true"/>
        </w:rPr>
        <w:t>)</w:t>
      </w:r>
      <w:bookmarkEnd w:id="42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حكيميان</w:t>
      </w:r>
    </w:p>
    <w:p>
      <w:pPr>
        <w:pStyle w:val="BookText"/>
        <w:rPr/>
      </w:pPr>
      <w:r>
        <w:rPr>
          <w:rFonts w:ascii="IRNazanin" w:hAnsi="IRNazanin" w:eastAsia="IRNazanin"/>
          <w:color w:val="111111"/>
          <w:sz w:val="28"/>
          <w:sz w:val="28"/>
          <w:szCs w:val="28"/>
          <w:rtl w:val="true"/>
          <w:lang w:bidi="fa-IR"/>
        </w:rPr>
        <w:t xml:space="preserve">تقريظ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زرين كوب دوم ، تهران ، انتشارات الهام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428" w:name="__RefHeading___Toc2320344_3804643083"/>
      <w:bookmarkStart w:id="429" w:name="_Toc180"/>
      <w:bookmarkEnd w:id="428"/>
      <w:r>
        <w:rPr/>
        <w:t>172</w:t>
      </w:r>
      <w:r>
        <w:rPr>
          <w:rtl w:val="true"/>
        </w:rPr>
        <w:t xml:space="preserve"> / </w:t>
      </w:r>
      <w:r>
        <w:rPr/>
        <w:t>120</w:t>
      </w:r>
      <w:r>
        <w:rPr>
          <w:rtl w:val="true"/>
        </w:rPr>
        <w:t xml:space="preserve"> . </w:t>
      </w:r>
      <w:r>
        <w:rPr>
          <w:rtl w:val="true"/>
        </w:rPr>
        <w:t xml:space="preserve">عمدة الطالب فی انساب آل ابی طالب </w:t>
      </w:r>
      <w:r>
        <w:rPr>
          <w:rtl w:val="true"/>
        </w:rPr>
        <w:t>(</w:t>
      </w:r>
      <w:r>
        <w:rPr>
          <w:rtl w:val="true"/>
        </w:rPr>
        <w:t>عربى</w:t>
      </w:r>
      <w:r>
        <w:rPr>
          <w:rtl w:val="true"/>
        </w:rPr>
        <w:t>)</w:t>
      </w:r>
      <w:bookmarkEnd w:id="42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احمد بن علی بن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30" w:name="pg2316_32797"/>
    </w:p>
    <w:p>
      <w:pPr>
        <w:pStyle w:val="BookText"/>
        <w:rPr/>
      </w:pPr>
      <w:bookmarkEnd w:id="430"/>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طالقانی دوم ، قم ، انتشارات رضی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نجف ، مطبعه حيدريه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 وزيری </w:t>
      </w:r>
      <w:r>
        <w:rPr>
          <w:rFonts w:eastAsia="IRNazanin" w:cs="IRNazanin"/>
          <w:color w:val="111111"/>
          <w:sz w:val="28"/>
          <w:szCs w:val="28"/>
          <w:rtl w:val="true"/>
          <w:lang w:bidi="fa-IR"/>
        </w:rPr>
        <w:t>.</w:t>
      </w:r>
    </w:p>
    <w:p>
      <w:pPr>
        <w:pStyle w:val="Heading3"/>
        <w:numPr>
          <w:ilvl w:val="2"/>
          <w:numId w:val="1"/>
        </w:numPr>
        <w:rPr/>
      </w:pPr>
      <w:bookmarkStart w:id="431" w:name="__RefHeading___Toc2320346_3804643083"/>
      <w:bookmarkStart w:id="432" w:name="_Toc181"/>
      <w:bookmarkEnd w:id="431"/>
      <w:r>
        <w:rPr/>
        <w:t>173</w:t>
      </w:r>
      <w:r>
        <w:rPr>
          <w:rtl w:val="true"/>
        </w:rPr>
        <w:t xml:space="preserve"> / </w:t>
      </w:r>
      <w:r>
        <w:rPr/>
        <w:t>121</w:t>
      </w:r>
      <w:r>
        <w:rPr>
          <w:rtl w:val="true"/>
        </w:rPr>
        <w:t xml:space="preserve"> . </w:t>
      </w:r>
      <w:r>
        <w:rPr>
          <w:rtl w:val="true"/>
        </w:rPr>
        <w:t>عوالم العلوم و المعارف و الاحوال من الايات و الاخبار و الاقوال</w:t>
      </w:r>
      <w:r>
        <w:rPr>
          <w:rtl w:val="true"/>
        </w:rPr>
        <w:t>(</w:t>
      </w:r>
      <w:r>
        <w:rPr>
          <w:rtl w:val="true"/>
        </w:rPr>
        <w:t>عربى</w:t>
      </w:r>
      <w:r>
        <w:rPr>
          <w:rtl w:val="true"/>
        </w:rPr>
        <w:t>)</w:t>
      </w:r>
      <w:bookmarkEnd w:id="43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بحرانی اصفهانی</w:t>
      </w:r>
    </w:p>
    <w:p>
      <w:pPr>
        <w:pStyle w:val="BookText"/>
        <w:rPr/>
      </w:pPr>
      <w:r>
        <w:rPr>
          <w:rFonts w:ascii="IRNazanin" w:hAnsi="IRNazanin" w:eastAsia="IRNazanin"/>
          <w:color w:val="111111"/>
          <w:sz w:val="28"/>
          <w:sz w:val="28"/>
          <w:szCs w:val="28"/>
          <w:rtl w:val="true"/>
          <w:lang w:bidi="fa-IR"/>
        </w:rPr>
        <w:t xml:space="preserve">استدراك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بن مرتضی موحد ابطحی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عليه السلام اول ، قم ، مؤسسة الامام المهدی عليه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موسی الرضا عليهماالسلام ،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33" w:name="__RefHeading___Toc2320348_3804643083"/>
      <w:bookmarkStart w:id="434" w:name="_Toc182"/>
      <w:bookmarkEnd w:id="433"/>
      <w:r>
        <w:rPr/>
        <w:t>174</w:t>
      </w:r>
      <w:r>
        <w:rPr>
          <w:rtl w:val="true"/>
        </w:rPr>
        <w:t xml:space="preserve"> / </w:t>
      </w:r>
      <w:r>
        <w:rPr/>
        <w:t>122</w:t>
      </w:r>
      <w:r>
        <w:rPr>
          <w:rtl w:val="true"/>
        </w:rPr>
        <w:t xml:space="preserve"> . </w:t>
      </w:r>
      <w:r>
        <w:rPr>
          <w:rtl w:val="true"/>
        </w:rPr>
        <w:t xml:space="preserve">عيون اخبار الرضا </w:t>
      </w:r>
      <w:r>
        <w:rPr>
          <w:rtl w:val="true"/>
        </w:rPr>
        <w:t>(</w:t>
      </w:r>
      <w:r>
        <w:rPr>
          <w:rtl w:val="true"/>
        </w:rPr>
        <w:t>عربى</w:t>
      </w:r>
      <w:r>
        <w:rPr>
          <w:rtl w:val="true"/>
        </w:rPr>
        <w:t>)</w:t>
      </w:r>
      <w:bookmarkEnd w:id="43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مهدی حسينی لاجوردی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انتشارات جهان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35" w:name="__RefHeading___Toc2320350_3804643083"/>
      <w:bookmarkStart w:id="436" w:name="_Toc183"/>
      <w:bookmarkEnd w:id="435"/>
      <w:r>
        <w:rPr/>
        <w:t>175</w:t>
      </w:r>
      <w:r>
        <w:rPr>
          <w:rtl w:val="true"/>
        </w:rPr>
        <w:t xml:space="preserve"> / </w:t>
      </w:r>
      <w:r>
        <w:rPr/>
        <w:t>123</w:t>
      </w:r>
      <w:r>
        <w:rPr>
          <w:rtl w:val="true"/>
        </w:rPr>
        <w:t xml:space="preserve"> . </w:t>
      </w:r>
      <w:r>
        <w:rPr>
          <w:rtl w:val="true"/>
        </w:rPr>
        <w:t xml:space="preserve">فائق المقال فی الحديث و الرجال </w:t>
      </w:r>
      <w:r>
        <w:rPr>
          <w:rtl w:val="true"/>
        </w:rPr>
        <w:t>(</w:t>
      </w:r>
      <w:r>
        <w:rPr>
          <w:rtl w:val="true"/>
        </w:rPr>
        <w:t>عربى</w:t>
      </w:r>
      <w:r>
        <w:rPr>
          <w:rtl w:val="true"/>
        </w:rPr>
        <w:t>)</w:t>
      </w:r>
      <w:bookmarkEnd w:id="4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عبدالرضا بصری</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قيصريه ها</w:t>
      </w:r>
    </w:p>
    <w:p>
      <w:pPr>
        <w:pStyle w:val="BookText"/>
        <w:rPr/>
      </w:pPr>
      <w:r>
        <w:rPr>
          <w:rFonts w:ascii="IRNazanin" w:hAnsi="IRNazanin" w:eastAsia="IRNazanin"/>
          <w:color w:val="111111"/>
          <w:sz w:val="28"/>
          <w:sz w:val="28"/>
          <w:szCs w:val="28"/>
          <w:rtl w:val="true"/>
          <w:lang w:bidi="fa-IR"/>
        </w:rPr>
        <w:t xml:space="preserve">اول ، قم ، دارالحديث للطباعة و النشر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437" w:name="__RefHeading___Toc2320352_3804643083"/>
      <w:bookmarkStart w:id="438" w:name="_Toc184"/>
      <w:bookmarkEnd w:id="437"/>
      <w:r>
        <w:rPr/>
        <w:t>176</w:t>
      </w:r>
      <w:r>
        <w:rPr>
          <w:rtl w:val="true"/>
        </w:rPr>
        <w:t xml:space="preserve"> / </w:t>
      </w:r>
      <w:r>
        <w:rPr/>
        <w:t>124</w:t>
      </w:r>
      <w:r>
        <w:rPr>
          <w:rtl w:val="true"/>
        </w:rPr>
        <w:t xml:space="preserve"> . </w:t>
      </w:r>
      <w:r>
        <w:rPr>
          <w:rtl w:val="true"/>
        </w:rPr>
        <w:t xml:space="preserve">الفخری فی انساب الطالبيين </w:t>
      </w:r>
      <w:r>
        <w:rPr>
          <w:rtl w:val="true"/>
        </w:rPr>
        <w:t>(</w:t>
      </w:r>
      <w:r>
        <w:rPr>
          <w:rtl w:val="true"/>
        </w:rPr>
        <w:t>عربى</w:t>
      </w:r>
      <w:r>
        <w:rPr>
          <w:rtl w:val="true"/>
        </w:rPr>
        <w:t>)</w:t>
      </w:r>
      <w:bookmarkEnd w:id="43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عزيزالدين ابی طالب اسماعيل بن حسين بن محمد بن حسين بن احمد </w:t>
      </w:r>
      <w:bookmarkStart w:id="439" w:name="pg2316_32798"/>
    </w:p>
    <w:p>
      <w:pPr>
        <w:pStyle w:val="BookText"/>
        <w:rPr/>
      </w:pPr>
      <w:bookmarkEnd w:id="439"/>
      <w:r>
        <w:rPr>
          <w:rFonts w:ascii="IRNazanin" w:hAnsi="IRNazanin" w:eastAsia="IRNazanin"/>
          <w:color w:val="111111"/>
          <w:sz w:val="28"/>
          <w:sz w:val="28"/>
          <w:szCs w:val="28"/>
          <w:rtl w:val="true"/>
          <w:lang w:bidi="fa-IR"/>
        </w:rPr>
        <w:t xml:space="preserve">مروزىّ ازورقانی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شهاب الدين مرعشی نجفی اول ، قم ، مكتبة آية الله العظمی المرعشی النجفی العامة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مخطوطات مكتبة آية الله المرعشی العامة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440" w:name="__RefHeading___Toc2320354_3804643083"/>
      <w:bookmarkStart w:id="441" w:name="_Toc185"/>
      <w:bookmarkEnd w:id="440"/>
      <w:r>
        <w:rPr/>
        <w:t>177</w:t>
      </w:r>
      <w:r>
        <w:rPr>
          <w:rtl w:val="true"/>
        </w:rPr>
        <w:t xml:space="preserve"> / </w:t>
      </w:r>
      <w:r>
        <w:rPr/>
        <w:t>125</w:t>
      </w:r>
      <w:r>
        <w:rPr>
          <w:rtl w:val="true"/>
        </w:rPr>
        <w:t xml:space="preserve"> . </w:t>
      </w:r>
      <w:r>
        <w:rPr>
          <w:rtl w:val="true"/>
        </w:rPr>
        <w:t xml:space="preserve">فرهنگ فارسی </w:t>
      </w:r>
      <w:r>
        <w:rPr>
          <w:rtl w:val="true"/>
        </w:rPr>
        <w:t>(</w:t>
      </w:r>
      <w:r>
        <w:rPr>
          <w:rtl w:val="true"/>
        </w:rPr>
        <w:t>فارسى</w:t>
      </w:r>
      <w:r>
        <w:rPr>
          <w:rtl w:val="true"/>
        </w:rPr>
        <w:t>)</w:t>
      </w:r>
      <w:bookmarkEnd w:id="44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معينهشتم ، تهران ، مؤسسه انتشارات اميركبير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1141</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جدول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فرهنگهای معين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42" w:name="__RefHeading___Toc2320356_3804643083"/>
      <w:bookmarkStart w:id="443" w:name="_Toc186"/>
      <w:bookmarkEnd w:id="442"/>
      <w:r>
        <w:rPr/>
        <w:t>178</w:t>
      </w:r>
      <w:r>
        <w:rPr>
          <w:rtl w:val="true"/>
        </w:rPr>
        <w:t xml:space="preserve"> / </w:t>
      </w:r>
      <w:r>
        <w:rPr/>
        <w:t>126</w:t>
      </w:r>
      <w:r>
        <w:rPr>
          <w:rtl w:val="true"/>
        </w:rPr>
        <w:t xml:space="preserve"> . </w:t>
      </w:r>
      <w:r>
        <w:rPr>
          <w:rtl w:val="true"/>
        </w:rPr>
        <w:t xml:space="preserve">الفصول الفخرية </w:t>
      </w:r>
      <w:r>
        <w:rPr>
          <w:rtl w:val="true"/>
        </w:rPr>
        <w:t>(</w:t>
      </w:r>
      <w:r>
        <w:rPr>
          <w:rtl w:val="true"/>
        </w:rPr>
        <w:t>فارسى</w:t>
      </w:r>
      <w:r>
        <w:rPr>
          <w:rtl w:val="true"/>
        </w:rPr>
        <w:t>)</w:t>
      </w:r>
      <w:bookmarkEnd w:id="4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احمد بن علی بن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ارموی اول ، تهران ، چاپخانه دانشگاه تهران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444" w:name="__RefHeading___Toc2320358_3804643083"/>
      <w:bookmarkStart w:id="445" w:name="_Toc187"/>
      <w:bookmarkEnd w:id="444"/>
      <w:r>
        <w:rPr/>
        <w:t>179</w:t>
      </w:r>
      <w:r>
        <w:rPr>
          <w:rtl w:val="true"/>
        </w:rPr>
        <w:t xml:space="preserve"> / </w:t>
      </w:r>
      <w:r>
        <w:rPr/>
        <w:t>127</w:t>
      </w:r>
      <w:r>
        <w:rPr>
          <w:rtl w:val="true"/>
        </w:rPr>
        <w:t xml:space="preserve"> . </w:t>
      </w:r>
      <w:r>
        <w:rPr>
          <w:rtl w:val="true"/>
        </w:rPr>
        <w:t xml:space="preserve">فضائل الأشهر الثلاثة </w:t>
      </w:r>
      <w:r>
        <w:rPr>
          <w:rtl w:val="true"/>
        </w:rPr>
        <w:t>(</w:t>
      </w:r>
      <w:r>
        <w:rPr>
          <w:rtl w:val="true"/>
        </w:rPr>
        <w:t>عربى</w:t>
      </w:r>
      <w:r>
        <w:rPr>
          <w:rtl w:val="true"/>
        </w:rPr>
        <w:t>)</w:t>
      </w:r>
      <w:bookmarkEnd w:id="4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حسين بن موسی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عرفانيان دوم ، بيروت ، دارالرسول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البيضاء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446" w:name="__RefHeading___Toc2320360_3804643083"/>
      <w:bookmarkStart w:id="447" w:name="_Toc188"/>
      <w:bookmarkEnd w:id="446"/>
      <w:r>
        <w:rPr/>
        <w:t>180</w:t>
      </w:r>
      <w:r>
        <w:rPr>
          <w:rtl w:val="true"/>
        </w:rPr>
        <w:t xml:space="preserve"> / </w:t>
      </w:r>
      <w:r>
        <w:rPr/>
        <w:t>128</w:t>
      </w:r>
      <w:r>
        <w:rPr>
          <w:rtl w:val="true"/>
        </w:rPr>
        <w:t xml:space="preserve"> . </w:t>
      </w:r>
      <w:r>
        <w:rPr>
          <w:rtl w:val="true"/>
        </w:rPr>
        <w:t xml:space="preserve">فهارس بحارالانوار للعلامة المجلسی </w:t>
      </w:r>
      <w:r>
        <w:rPr>
          <w:rtl w:val="true"/>
        </w:rPr>
        <w:t>«</w:t>
      </w:r>
      <w:r>
        <w:rPr>
          <w:rtl w:val="true"/>
        </w:rPr>
        <w:t>قده</w:t>
      </w:r>
      <w:r>
        <w:rPr>
          <w:rtl w:val="true"/>
        </w:rPr>
        <w:t>»(</w:t>
      </w:r>
      <w:r>
        <w:rPr>
          <w:rtl w:val="true"/>
        </w:rPr>
        <w:t>عربى</w:t>
      </w:r>
      <w:r>
        <w:rPr>
          <w:rtl w:val="true"/>
        </w:rPr>
        <w:t>)</w:t>
      </w:r>
      <w:bookmarkEnd w:id="44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خاتمی </w:t>
      </w:r>
      <w:bookmarkStart w:id="448" w:name="pg2316_32799"/>
    </w:p>
    <w:p>
      <w:pPr>
        <w:pStyle w:val="BookText"/>
        <w:rPr/>
      </w:pPr>
      <w:bookmarkEnd w:id="448"/>
      <w:r>
        <w:rPr>
          <w:rFonts w:ascii="IRNazanin" w:hAnsi="IRNazanin" w:eastAsia="IRNazanin"/>
          <w:color w:val="111111"/>
          <w:sz w:val="28"/>
          <w:sz w:val="28"/>
          <w:szCs w:val="28"/>
          <w:rtl w:val="true"/>
          <w:lang w:bidi="fa-IR"/>
        </w:rPr>
        <w:t xml:space="preserve">اول ، بيروت ، مؤسسة البلاغ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و البحوث العلمية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49" w:name="__RefHeading___Toc2320362_3804643083"/>
      <w:bookmarkStart w:id="450" w:name="_Toc189"/>
      <w:bookmarkEnd w:id="449"/>
      <w:r>
        <w:rPr/>
        <w:t>181</w:t>
      </w:r>
      <w:r>
        <w:rPr>
          <w:rtl w:val="true"/>
        </w:rPr>
        <w:t xml:space="preserve"> / </w:t>
      </w:r>
      <w:r>
        <w:rPr/>
        <w:t>129</w:t>
      </w:r>
      <w:r>
        <w:rPr>
          <w:rtl w:val="true"/>
        </w:rPr>
        <w:t xml:space="preserve"> . </w:t>
      </w:r>
      <w:r>
        <w:rPr>
          <w:rtl w:val="true"/>
        </w:rPr>
        <w:t xml:space="preserve">فهرس أعلام الذريعة الی تصانيف الشيعة </w:t>
      </w:r>
      <w:r>
        <w:rPr>
          <w:rtl w:val="true"/>
        </w:rPr>
        <w:t>(</w:t>
      </w:r>
      <w:r>
        <w:rPr>
          <w:rtl w:val="true"/>
        </w:rPr>
        <w:t>عربى</w:t>
      </w:r>
      <w:r>
        <w:rPr>
          <w:rtl w:val="true"/>
        </w:rPr>
        <w:t>)</w:t>
      </w:r>
      <w:bookmarkEnd w:id="45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منزویاول ، تهران ، انتشارات دانشگاه تهران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Heading3"/>
        <w:numPr>
          <w:ilvl w:val="2"/>
          <w:numId w:val="1"/>
        </w:numPr>
        <w:rPr/>
      </w:pPr>
      <w:bookmarkStart w:id="451" w:name="__RefHeading___Toc2320364_3804643083"/>
      <w:bookmarkStart w:id="452" w:name="_Toc190"/>
      <w:bookmarkEnd w:id="451"/>
      <w:r>
        <w:rPr/>
        <w:t>182</w:t>
      </w:r>
      <w:r>
        <w:rPr>
          <w:rtl w:val="true"/>
        </w:rPr>
        <w:t xml:space="preserve"> / </w:t>
      </w:r>
      <w:r>
        <w:rPr/>
        <w:t>130</w:t>
      </w:r>
      <w:r>
        <w:rPr>
          <w:rtl w:val="true"/>
        </w:rPr>
        <w:t xml:space="preserve"> . </w:t>
      </w:r>
      <w:r>
        <w:rPr>
          <w:rtl w:val="true"/>
        </w:rPr>
        <w:t xml:space="preserve">الفهرست </w:t>
      </w:r>
      <w:r>
        <w:rPr>
          <w:rtl w:val="true"/>
        </w:rPr>
        <w:t>(</w:t>
      </w:r>
      <w:r>
        <w:rPr>
          <w:rtl w:val="true"/>
        </w:rPr>
        <w:t>عربى</w:t>
      </w:r>
      <w:r>
        <w:rPr>
          <w:rtl w:val="true"/>
        </w:rPr>
        <w:t>)</w:t>
      </w:r>
      <w:bookmarkEnd w:id="45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ابی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قيومی اول ، قم ، نشر الفقاهة ، 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453" w:name="__RefHeading___Toc2320366_3804643083"/>
      <w:bookmarkStart w:id="454" w:name="_Toc191"/>
      <w:bookmarkEnd w:id="453"/>
      <w:r>
        <w:rPr/>
        <w:t>183</w:t>
      </w:r>
      <w:r>
        <w:rPr>
          <w:rtl w:val="true"/>
        </w:rPr>
        <w:t xml:space="preserve"> / </w:t>
      </w:r>
      <w:r>
        <w:rPr/>
        <w:t>131</w:t>
      </w:r>
      <w:r>
        <w:rPr>
          <w:rtl w:val="true"/>
        </w:rPr>
        <w:t xml:space="preserve"> . </w:t>
      </w:r>
      <w:r>
        <w:rPr>
          <w:rtl w:val="true"/>
        </w:rPr>
        <w:t xml:space="preserve">قاموس الرجال </w:t>
      </w:r>
      <w:r>
        <w:rPr>
          <w:rtl w:val="true"/>
        </w:rPr>
        <w:t>(</w:t>
      </w:r>
      <w:r>
        <w:rPr>
          <w:rtl w:val="true"/>
        </w:rPr>
        <w:t>عربى</w:t>
      </w:r>
      <w:r>
        <w:rPr>
          <w:rtl w:val="true"/>
        </w:rPr>
        <w:t>)</w:t>
      </w:r>
      <w:bookmarkEnd w:id="4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تستری</w:t>
      </w:r>
    </w:p>
    <w:p>
      <w:pPr>
        <w:pStyle w:val="BookText"/>
        <w:rPr/>
      </w:pPr>
      <w:r>
        <w:rPr>
          <w:rFonts w:ascii="IRNazanin" w:hAnsi="IRNazanin" w:eastAsia="IRNazanin"/>
          <w:color w:val="111111"/>
          <w:sz w:val="28"/>
          <w:sz w:val="28"/>
          <w:szCs w:val="28"/>
          <w:rtl w:val="true"/>
          <w:lang w:bidi="fa-IR"/>
        </w:rPr>
        <w:t xml:space="preserve">دوم ، قم ، مؤسسة النشر الاسلامی التابعة لجماعة المدرسين بقم المشرفة ، محرم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55" w:name="__RefHeading___Toc2320368_3804643083"/>
      <w:bookmarkStart w:id="456" w:name="_Toc192"/>
      <w:bookmarkEnd w:id="455"/>
      <w:r>
        <w:rPr/>
        <w:t>184</w:t>
      </w:r>
      <w:r>
        <w:rPr>
          <w:rtl w:val="true"/>
        </w:rPr>
        <w:t xml:space="preserve"> / </w:t>
      </w:r>
      <w:r>
        <w:rPr/>
        <w:t>132</w:t>
      </w:r>
      <w:r>
        <w:rPr>
          <w:rtl w:val="true"/>
        </w:rPr>
        <w:t xml:space="preserve"> . </w:t>
      </w:r>
      <w:r>
        <w:rPr>
          <w:rtl w:val="true"/>
        </w:rPr>
        <w:t xml:space="preserve">قهرمانان اسلام </w:t>
      </w:r>
      <w:r>
        <w:rPr>
          <w:rtl w:val="true"/>
        </w:rPr>
        <w:t>(</w:t>
      </w:r>
      <w:r>
        <w:rPr>
          <w:rtl w:val="true"/>
        </w:rPr>
        <w:t>فارسى</w:t>
      </w:r>
      <w:r>
        <w:rPr>
          <w:rtl w:val="true"/>
        </w:rPr>
        <w:t>)</w:t>
      </w:r>
      <w:bookmarkEnd w:id="4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تشيد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مجله تاريخ اسلام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57" w:name="__RefHeading___Toc2320370_3804643083"/>
      <w:bookmarkStart w:id="458" w:name="_Toc193"/>
      <w:bookmarkEnd w:id="457"/>
      <w:r>
        <w:rPr/>
        <w:t>185</w:t>
      </w:r>
      <w:r>
        <w:rPr>
          <w:rtl w:val="true"/>
        </w:rPr>
        <w:t xml:space="preserve"> / </w:t>
      </w:r>
      <w:r>
        <w:rPr/>
        <w:t>133</w:t>
      </w:r>
      <w:r>
        <w:rPr>
          <w:rtl w:val="true"/>
        </w:rPr>
        <w:t xml:space="preserve"> . </w:t>
      </w:r>
      <w:r>
        <w:rPr>
          <w:rtl w:val="true"/>
        </w:rPr>
        <w:t xml:space="preserve">الكافی </w:t>
      </w:r>
      <w:r>
        <w:rPr>
          <w:rtl w:val="true"/>
        </w:rPr>
        <w:t>(</w:t>
      </w:r>
      <w:r>
        <w:rPr>
          <w:rtl w:val="true"/>
        </w:rPr>
        <w:t>عربى</w:t>
      </w:r>
      <w:r>
        <w:rPr>
          <w:rtl w:val="true"/>
        </w:rPr>
        <w:t>)</w:t>
      </w:r>
      <w:bookmarkEnd w:id="45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يعقوب بن اسحاق كلينی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59" w:name="pg2316_32800"/>
    </w:p>
    <w:p>
      <w:pPr>
        <w:pStyle w:val="BookText"/>
        <w:rPr/>
      </w:pPr>
      <w:bookmarkEnd w:id="459"/>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غفاری</w:t>
      </w:r>
    </w:p>
    <w:p>
      <w:pPr>
        <w:pStyle w:val="BookText"/>
        <w:rPr/>
      </w:pPr>
      <w:r>
        <w:rPr>
          <w:rFonts w:ascii="IRNazanin" w:hAnsi="IRNazanin" w:eastAsia="IRNazanin"/>
          <w:color w:val="111111"/>
          <w:sz w:val="28"/>
          <w:sz w:val="28"/>
          <w:szCs w:val="28"/>
          <w:rtl w:val="true"/>
          <w:lang w:bidi="fa-IR"/>
        </w:rPr>
        <w:t xml:space="preserve">تهران ، دارالكتب الاسلامية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60" w:name="__RefHeading___Toc2320372_3804643083"/>
      <w:bookmarkStart w:id="461" w:name="_Toc194"/>
      <w:bookmarkEnd w:id="460"/>
      <w:r>
        <w:rPr/>
        <w:t>186</w:t>
      </w:r>
      <w:r>
        <w:rPr>
          <w:rtl w:val="true"/>
        </w:rPr>
        <w:t xml:space="preserve"> / </w:t>
      </w:r>
      <w:r>
        <w:rPr/>
        <w:t>134</w:t>
      </w:r>
      <w:r>
        <w:rPr>
          <w:rtl w:val="true"/>
        </w:rPr>
        <w:t xml:space="preserve"> . </w:t>
      </w:r>
      <w:r>
        <w:rPr>
          <w:rtl w:val="true"/>
        </w:rPr>
        <w:t xml:space="preserve">كامل الزّيارات </w:t>
      </w:r>
      <w:r>
        <w:rPr>
          <w:rtl w:val="true"/>
        </w:rPr>
        <w:t>(</w:t>
      </w:r>
      <w:r>
        <w:rPr>
          <w:rtl w:val="true"/>
        </w:rPr>
        <w:t>عربى</w:t>
      </w:r>
      <w:r>
        <w:rPr>
          <w:rtl w:val="true"/>
        </w:rPr>
        <w:t>)</w:t>
      </w:r>
      <w:bookmarkEnd w:id="46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جعفر بن محمد بن جعفر بن موسی بن قولويه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غفاری اول ، تهران ، نشر صدوق ،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w:t>
      </w:r>
      <w:r>
        <w:rPr>
          <w:rFonts w:eastAsia="IRNazanin" w:cs="IRNazanin"/>
          <w:color w:val="111111"/>
          <w:sz w:val="28"/>
          <w:szCs w:val="28"/>
          <w:rtl w:val="true"/>
          <w:lang w:bidi="fa-IR"/>
        </w:rPr>
        <w:t>.</w:t>
      </w:r>
    </w:p>
    <w:p>
      <w:pPr>
        <w:pStyle w:val="Heading3"/>
        <w:numPr>
          <w:ilvl w:val="2"/>
          <w:numId w:val="1"/>
        </w:numPr>
        <w:rPr/>
      </w:pPr>
      <w:bookmarkStart w:id="462" w:name="__RefHeading___Toc2320374_3804643083"/>
      <w:bookmarkStart w:id="463" w:name="_Toc195"/>
      <w:bookmarkEnd w:id="462"/>
      <w:r>
        <w:rPr/>
        <w:t>187</w:t>
      </w:r>
      <w:r>
        <w:rPr>
          <w:rtl w:val="true"/>
        </w:rPr>
        <w:t xml:space="preserve"> / </w:t>
      </w:r>
      <w:r>
        <w:rPr/>
        <w:t>135</w:t>
      </w:r>
      <w:r>
        <w:rPr>
          <w:rtl w:val="true"/>
        </w:rPr>
        <w:t xml:space="preserve"> . </w:t>
      </w:r>
      <w:r>
        <w:rPr>
          <w:rtl w:val="true"/>
        </w:rPr>
        <w:t xml:space="preserve">كتاب الرجال </w:t>
      </w:r>
      <w:r>
        <w:rPr>
          <w:rtl w:val="true"/>
        </w:rPr>
        <w:t>(</w:t>
      </w:r>
      <w:r>
        <w:rPr>
          <w:rtl w:val="true"/>
        </w:rPr>
        <w:t>عربى</w:t>
      </w:r>
      <w:r>
        <w:rPr>
          <w:rtl w:val="true"/>
        </w:rPr>
        <w:t>)</w:t>
      </w:r>
      <w:bookmarkEnd w:id="4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الدين حسن بن علی بن داود حلی</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 ارموی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انتشارات دانشگاه تهران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ضميمه كتاب الرجال ، ابی جعفر احمد بن ابی عبد الله برقی ، وزيری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هديه دكتر اصغر مهدوی بدانشگاه تهران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64" w:name="__RefHeading___Toc2320376_3804643083"/>
      <w:bookmarkStart w:id="465" w:name="_Toc196"/>
      <w:bookmarkEnd w:id="464"/>
      <w:r>
        <w:rPr/>
        <w:t>188</w:t>
      </w:r>
      <w:r>
        <w:rPr>
          <w:rtl w:val="true"/>
        </w:rPr>
        <w:t xml:space="preserve"> / </w:t>
      </w:r>
      <w:r>
        <w:rPr/>
        <w:t>136</w:t>
      </w:r>
      <w:r>
        <w:rPr>
          <w:rtl w:val="true"/>
        </w:rPr>
        <w:t xml:space="preserve"> . </w:t>
      </w:r>
      <w:r>
        <w:rPr>
          <w:rtl w:val="true"/>
        </w:rPr>
        <w:t xml:space="preserve">كتاب الغيبة </w:t>
      </w:r>
      <w:r>
        <w:rPr>
          <w:rtl w:val="true"/>
        </w:rPr>
        <w:t>(</w:t>
      </w:r>
      <w:r>
        <w:rPr>
          <w:rtl w:val="true"/>
        </w:rPr>
        <w:t>عربى</w:t>
      </w:r>
      <w:r>
        <w:rPr>
          <w:rtl w:val="true"/>
        </w:rPr>
        <w:t>)</w:t>
      </w:r>
      <w:bookmarkEnd w:id="4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زينب محمد بن ابراهيم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غفاری تهران ، 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466" w:name="__RefHeading___Toc2320378_3804643083"/>
      <w:bookmarkStart w:id="467" w:name="_Toc197"/>
      <w:bookmarkEnd w:id="466"/>
      <w:r>
        <w:rPr/>
        <w:t>189</w:t>
      </w:r>
      <w:r>
        <w:rPr>
          <w:rtl w:val="true"/>
        </w:rPr>
        <w:t xml:space="preserve"> / </w:t>
      </w:r>
      <w:r>
        <w:rPr/>
        <w:t>137</w:t>
      </w:r>
      <w:r>
        <w:rPr>
          <w:rtl w:val="true"/>
        </w:rPr>
        <w:t xml:space="preserve"> . </w:t>
      </w:r>
      <w:r>
        <w:rPr>
          <w:rtl w:val="true"/>
        </w:rPr>
        <w:t xml:space="preserve">كتاب المعقّبين من ولد الامام اميرالمؤمنين عليه السلام </w:t>
      </w:r>
      <w:r>
        <w:rPr>
          <w:rtl w:val="true"/>
        </w:rPr>
        <w:t>(</w:t>
      </w:r>
      <w:r>
        <w:rPr>
          <w:rtl w:val="true"/>
        </w:rPr>
        <w:t>عربى</w:t>
      </w:r>
      <w:r>
        <w:rPr>
          <w:rtl w:val="true"/>
        </w:rPr>
        <w:t>)</w:t>
      </w:r>
      <w:bookmarkEnd w:id="46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الحسين يحيی بن حسن بن جعفر بن عبيدالله بن حسين بن زين العابدين </w:t>
      </w:r>
      <w:bookmarkStart w:id="468" w:name="pg2316_32801"/>
    </w:p>
    <w:p>
      <w:pPr>
        <w:pStyle w:val="BookText"/>
        <w:rPr/>
      </w:pPr>
      <w:bookmarkEnd w:id="468"/>
      <w:r>
        <w:rPr>
          <w:rFonts w:ascii="IRNazanin" w:hAnsi="IRNazanin" w:eastAsia="IRNazanin"/>
          <w:color w:val="111111"/>
          <w:sz w:val="28"/>
          <w:sz w:val="28"/>
          <w:szCs w:val="28"/>
          <w:rtl w:val="true"/>
          <w:lang w:bidi="fa-IR"/>
        </w:rPr>
        <w:t xml:space="preserve">مدنی علوی نسابه عقيقی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اول ، قم ، مكتبة آية الله العظمی المرعشی النجفی العامة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لتحقيق أشراف السادات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469" w:name="__RefHeading___Toc2320380_3804643083"/>
      <w:bookmarkStart w:id="470" w:name="_Toc198"/>
      <w:bookmarkEnd w:id="469"/>
      <w:r>
        <w:rPr/>
        <w:t>190</w:t>
      </w:r>
      <w:r>
        <w:rPr>
          <w:rtl w:val="true"/>
        </w:rPr>
        <w:t xml:space="preserve"> / </w:t>
      </w:r>
      <w:r>
        <w:rPr/>
        <w:t>138</w:t>
      </w:r>
      <w:r>
        <w:rPr>
          <w:rtl w:val="true"/>
        </w:rPr>
        <w:t xml:space="preserve"> . </w:t>
      </w:r>
      <w:r>
        <w:rPr>
          <w:rtl w:val="true"/>
        </w:rPr>
        <w:t xml:space="preserve">كتاب من لايحضره الفقيه </w:t>
      </w:r>
      <w:r>
        <w:rPr>
          <w:rtl w:val="true"/>
        </w:rPr>
        <w:t>(</w:t>
      </w:r>
      <w:r>
        <w:rPr>
          <w:rtl w:val="true"/>
        </w:rPr>
        <w:t>عربى</w:t>
      </w:r>
      <w:r>
        <w:rPr>
          <w:rtl w:val="true"/>
        </w:rPr>
        <w:t>)</w:t>
      </w:r>
      <w:bookmarkEnd w:id="4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غفاری دوم ، قم ، جامعة المدرسين فی الحوزة العلمية فی قم المقدسة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71" w:name="__RefHeading___Toc2320382_3804643083"/>
      <w:bookmarkStart w:id="472" w:name="_Toc199"/>
      <w:bookmarkEnd w:id="471"/>
      <w:r>
        <w:rPr/>
        <w:t>191</w:t>
      </w:r>
      <w:r>
        <w:rPr>
          <w:rtl w:val="true"/>
        </w:rPr>
        <w:t xml:space="preserve"> / </w:t>
      </w:r>
      <w:r>
        <w:rPr/>
        <w:t>139</w:t>
      </w:r>
      <w:r>
        <w:rPr>
          <w:rtl w:val="true"/>
        </w:rPr>
        <w:t xml:space="preserve"> . </w:t>
      </w:r>
      <w:r>
        <w:rPr>
          <w:rtl w:val="true"/>
        </w:rPr>
        <w:t xml:space="preserve">كرامات صالحين </w:t>
      </w:r>
      <w:r>
        <w:rPr>
          <w:rtl w:val="true"/>
        </w:rPr>
        <w:t>(</w:t>
      </w:r>
      <w:r>
        <w:rPr>
          <w:rtl w:val="true"/>
        </w:rPr>
        <w:t>فارسى</w:t>
      </w:r>
      <w:r>
        <w:rPr>
          <w:rtl w:val="true"/>
        </w:rPr>
        <w:t>)</w:t>
      </w:r>
      <w:bookmarkEnd w:id="4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رازیدوم ، قم ، مؤسسه نشر و مطبوعات حاذق ، 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73" w:name="__RefHeading___Toc2320384_3804643083"/>
      <w:bookmarkStart w:id="474" w:name="_Toc200"/>
      <w:bookmarkEnd w:id="473"/>
      <w:r>
        <w:rPr/>
        <w:t>192</w:t>
      </w:r>
      <w:r>
        <w:rPr>
          <w:rtl w:val="true"/>
        </w:rPr>
        <w:t xml:space="preserve"> / </w:t>
      </w:r>
      <w:r>
        <w:rPr/>
        <w:t>140</w:t>
      </w:r>
      <w:r>
        <w:rPr>
          <w:rtl w:val="true"/>
        </w:rPr>
        <w:t xml:space="preserve"> . </w:t>
      </w:r>
      <w:r>
        <w:rPr>
          <w:rtl w:val="true"/>
        </w:rPr>
        <w:t xml:space="preserve">كشكول </w:t>
      </w:r>
      <w:r>
        <w:rPr>
          <w:rtl w:val="true"/>
        </w:rPr>
        <w:t>(</w:t>
      </w:r>
      <w:r>
        <w:rPr>
          <w:rtl w:val="true"/>
        </w:rPr>
        <w:t>فارسى</w:t>
      </w:r>
      <w:r>
        <w:rPr>
          <w:rtl w:val="true"/>
        </w:rPr>
        <w:t>)</w:t>
      </w:r>
      <w:bookmarkEnd w:id="47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نجم آبادیتحقيق و تصحيح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آية الله العظمی بروجردی اول ، قم ، نشر معارف اهل بيت عليهم السلام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آية الله حاج ميرزا ابوالفضل نجم آبادی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75" w:name="__RefHeading___Toc2320386_3804643083"/>
      <w:bookmarkStart w:id="476" w:name="_Toc201"/>
      <w:bookmarkEnd w:id="475"/>
      <w:r>
        <w:rPr/>
        <w:t>193</w:t>
      </w:r>
      <w:r>
        <w:rPr>
          <w:rtl w:val="true"/>
        </w:rPr>
        <w:t xml:space="preserve"> / </w:t>
      </w:r>
      <w:r>
        <w:rPr/>
        <w:t>141</w:t>
      </w:r>
      <w:r>
        <w:rPr>
          <w:rtl w:val="true"/>
        </w:rPr>
        <w:t xml:space="preserve"> . </w:t>
      </w:r>
      <w:r>
        <w:rPr>
          <w:rtl w:val="true"/>
        </w:rPr>
        <w:t>كفاية الأثر فی النّص علی الأئمة الأثنی عشر</w:t>
      </w:r>
      <w:r>
        <w:rPr>
          <w:rtl w:val="true"/>
        </w:rPr>
        <w:t>(</w:t>
      </w:r>
      <w:r>
        <w:rPr>
          <w:rtl w:val="true"/>
        </w:rPr>
        <w:t>عربى</w:t>
      </w:r>
      <w:r>
        <w:rPr>
          <w:rtl w:val="true"/>
        </w:rPr>
        <w:t>)</w:t>
      </w:r>
      <w:bookmarkEnd w:id="47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علی بن محمد بن علی خراز قمی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77" w:name="pg2316_32802"/>
    </w:p>
    <w:p>
      <w:pPr>
        <w:pStyle w:val="BookText"/>
        <w:rPr/>
      </w:pPr>
      <w:bookmarkEnd w:id="477"/>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عبداللطيف حسينی كوه كمری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انتشارات بيدار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78" w:name="__RefHeading___Toc2320388_3804643083"/>
      <w:bookmarkStart w:id="479" w:name="_Toc202"/>
      <w:bookmarkEnd w:id="478"/>
      <w:r>
        <w:rPr/>
        <w:t>194</w:t>
      </w:r>
      <w:r>
        <w:rPr>
          <w:rtl w:val="true"/>
        </w:rPr>
        <w:t xml:space="preserve"> / </w:t>
      </w:r>
      <w:r>
        <w:rPr/>
        <w:t>142</w:t>
      </w:r>
      <w:r>
        <w:rPr>
          <w:rtl w:val="true"/>
        </w:rPr>
        <w:t xml:space="preserve"> . </w:t>
      </w:r>
      <w:r>
        <w:rPr>
          <w:rtl w:val="true"/>
        </w:rPr>
        <w:t xml:space="preserve">كفاية المُوحدّين </w:t>
      </w:r>
      <w:r>
        <w:rPr>
          <w:rtl w:val="true"/>
        </w:rPr>
        <w:t>(</w:t>
      </w:r>
      <w:r>
        <w:rPr>
          <w:rtl w:val="true"/>
        </w:rPr>
        <w:t>فارسى</w:t>
      </w:r>
      <w:r>
        <w:rPr>
          <w:rtl w:val="true"/>
        </w:rPr>
        <w:t>)</w:t>
      </w:r>
      <w:bookmarkEnd w:id="47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اسمعيل طبرسی نوریچهارم ، قم ، انتشارات شركت معارف اسلاميه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80" w:name="__RefHeading___Toc2320390_3804643083"/>
      <w:bookmarkStart w:id="481" w:name="_Toc203"/>
      <w:bookmarkEnd w:id="480"/>
      <w:r>
        <w:rPr/>
        <w:t>195</w:t>
      </w:r>
      <w:r>
        <w:rPr>
          <w:rtl w:val="true"/>
        </w:rPr>
        <w:t xml:space="preserve"> / </w:t>
      </w:r>
      <w:r>
        <w:rPr/>
        <w:t>143</w:t>
      </w:r>
      <w:r>
        <w:rPr>
          <w:rtl w:val="true"/>
        </w:rPr>
        <w:t xml:space="preserve"> . </w:t>
      </w:r>
      <w:r>
        <w:rPr>
          <w:rtl w:val="true"/>
        </w:rPr>
        <w:t xml:space="preserve">كليات مفاتيح الجنان </w:t>
      </w:r>
      <w:r>
        <w:rPr>
          <w:rtl w:val="true"/>
        </w:rPr>
        <w:t>(</w:t>
      </w:r>
      <w:r>
        <w:rPr>
          <w:rtl w:val="true"/>
        </w:rPr>
        <w:t>فارسی و عربى</w:t>
      </w:r>
      <w:r>
        <w:rPr>
          <w:rtl w:val="true"/>
        </w:rPr>
        <w:t>)</w:t>
      </w:r>
      <w:bookmarkEnd w:id="4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احمديان دوم ، قم ، انتشارات آل علی عليه السلام ، پائيز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482" w:name="__RefHeading___Toc2320392_3804643083"/>
      <w:bookmarkStart w:id="483" w:name="_Toc204"/>
      <w:bookmarkEnd w:id="482"/>
      <w:r>
        <w:rPr/>
        <w:t>196</w:t>
      </w:r>
      <w:r>
        <w:rPr>
          <w:rtl w:val="true"/>
        </w:rPr>
        <w:t xml:space="preserve"> / </w:t>
      </w:r>
      <w:r>
        <w:rPr/>
        <w:t>144</w:t>
      </w:r>
      <w:r>
        <w:rPr>
          <w:rtl w:val="true"/>
        </w:rPr>
        <w:t xml:space="preserve"> . </w:t>
      </w:r>
      <w:r>
        <w:rPr>
          <w:rtl w:val="true"/>
        </w:rPr>
        <w:t xml:space="preserve">كمال الدين و تمام النعمة </w:t>
      </w:r>
      <w:r>
        <w:rPr>
          <w:rtl w:val="true"/>
        </w:rPr>
        <w:t>(</w:t>
      </w:r>
      <w:r>
        <w:rPr>
          <w:rtl w:val="true"/>
        </w:rPr>
        <w:t>عربى</w:t>
      </w:r>
      <w:r>
        <w:rPr>
          <w:rtl w:val="true"/>
        </w:rPr>
        <w:t>)</w:t>
      </w:r>
      <w:bookmarkEnd w:id="4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غفاری تهران ، مكتبة الصدوق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w:t>
      </w:r>
      <w:r>
        <w:rPr>
          <w:rFonts w:eastAsia="IRNazanin" w:cs="IRNazanin"/>
          <w:color w:val="111111"/>
          <w:sz w:val="28"/>
          <w:szCs w:val="28"/>
          <w:rtl w:val="true"/>
          <w:lang w:bidi="fa-IR"/>
        </w:rPr>
        <w:t>.</w:t>
      </w:r>
    </w:p>
    <w:p>
      <w:pPr>
        <w:pStyle w:val="Heading3"/>
        <w:numPr>
          <w:ilvl w:val="2"/>
          <w:numId w:val="1"/>
        </w:numPr>
        <w:rPr/>
      </w:pPr>
      <w:bookmarkStart w:id="484" w:name="__RefHeading___Toc2320394_3804643083"/>
      <w:bookmarkStart w:id="485" w:name="_Toc205"/>
      <w:bookmarkEnd w:id="484"/>
      <w:r>
        <w:rPr/>
        <w:t>197</w:t>
      </w:r>
      <w:r>
        <w:rPr>
          <w:rtl w:val="true"/>
        </w:rPr>
        <w:t xml:space="preserve"> / </w:t>
      </w:r>
      <w:r>
        <w:rPr/>
        <w:t>145</w:t>
      </w:r>
      <w:r>
        <w:rPr>
          <w:rtl w:val="true"/>
        </w:rPr>
        <w:t xml:space="preserve"> . </w:t>
      </w:r>
      <w:r>
        <w:rPr>
          <w:rtl w:val="true"/>
        </w:rPr>
        <w:t>الكواكب المشرقة فی انساب و تاريخ و تراجم الاسرة العلوية الزاهرة</w:t>
      </w:r>
      <w:r>
        <w:rPr>
          <w:rtl w:val="true"/>
        </w:rPr>
        <w:t>(</w:t>
      </w:r>
      <w:r>
        <w:rPr>
          <w:rtl w:val="true"/>
        </w:rPr>
        <w:t>عربى</w:t>
      </w:r>
      <w:r>
        <w:rPr>
          <w:rtl w:val="true"/>
        </w:rPr>
        <w:t>)</w:t>
      </w:r>
      <w:bookmarkEnd w:id="4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مهدی رجائی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قم ، مكتبة آية الله العظمی المرعشی النجفی العامة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لتحقيق أنساب الاشراف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86" w:name="pg2316_32803"/>
    </w:p>
    <w:p>
      <w:pPr>
        <w:pStyle w:val="Heading3"/>
        <w:numPr>
          <w:ilvl w:val="2"/>
          <w:numId w:val="1"/>
        </w:numPr>
        <w:rPr/>
      </w:pPr>
      <w:bookmarkStart w:id="487" w:name="__RefHeading___Toc2320396_3804643083"/>
      <w:bookmarkStart w:id="488" w:name="_Toc206"/>
      <w:bookmarkEnd w:id="486"/>
      <w:bookmarkEnd w:id="487"/>
      <w:r>
        <w:rPr/>
        <w:t>198</w:t>
      </w:r>
      <w:r>
        <w:rPr>
          <w:rtl w:val="true"/>
        </w:rPr>
        <w:t xml:space="preserve"> / </w:t>
      </w:r>
      <w:r>
        <w:rPr/>
        <w:t>146</w:t>
      </w:r>
      <w:r>
        <w:rPr>
          <w:rtl w:val="true"/>
        </w:rPr>
        <w:t xml:space="preserve"> . </w:t>
      </w:r>
      <w:r>
        <w:rPr>
          <w:rtl w:val="true"/>
        </w:rPr>
        <w:t xml:space="preserve">كيميای محبت </w:t>
      </w:r>
      <w:r>
        <w:rPr>
          <w:rtl w:val="true"/>
        </w:rPr>
        <w:t xml:space="preserve">: </w:t>
      </w:r>
      <w:r>
        <w:rPr>
          <w:rtl w:val="true"/>
        </w:rPr>
        <w:t xml:space="preserve">يادنامه مرحوم شيخ رجبعلی خياط </w:t>
      </w:r>
      <w:r>
        <w:rPr>
          <w:rtl w:val="true"/>
        </w:rPr>
        <w:t>(</w:t>
      </w:r>
      <w:r>
        <w:rPr>
          <w:rtl w:val="true"/>
        </w:rPr>
        <w:t>نكوگويان</w:t>
      </w:r>
      <w:r>
        <w:rPr>
          <w:rtl w:val="true"/>
        </w:rPr>
        <w:t>)(</w:t>
      </w:r>
      <w:r>
        <w:rPr>
          <w:rtl w:val="true"/>
        </w:rPr>
        <w:t>فارسى</w:t>
      </w:r>
      <w:r>
        <w:rPr>
          <w:rtl w:val="true"/>
        </w:rPr>
        <w:t>)</w:t>
      </w:r>
      <w:bookmarkEnd w:id="48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رضا علی عسكری دوم ، قم ، سازمان چاپ و نشر مؤسسه فرهنگی دارالحديث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 كتابنامه ، نمايه </w:t>
      </w:r>
      <w:r>
        <w:rPr>
          <w:rFonts w:eastAsia="IRNazanin" w:cs="IRNazanin"/>
          <w:color w:val="111111"/>
          <w:sz w:val="28"/>
          <w:szCs w:val="28"/>
          <w:rtl w:val="true"/>
          <w:lang w:bidi="fa-IR"/>
        </w:rPr>
        <w:t>.</w:t>
      </w:r>
    </w:p>
    <w:p>
      <w:pPr>
        <w:pStyle w:val="Heading3"/>
        <w:numPr>
          <w:ilvl w:val="2"/>
          <w:numId w:val="1"/>
        </w:numPr>
        <w:rPr/>
      </w:pPr>
      <w:bookmarkStart w:id="489" w:name="__RefHeading___Toc2320398_3804643083"/>
      <w:bookmarkStart w:id="490" w:name="_Toc207"/>
      <w:bookmarkEnd w:id="489"/>
      <w:r>
        <w:rPr/>
        <w:t>199</w:t>
      </w:r>
      <w:r>
        <w:rPr>
          <w:rtl w:val="true"/>
        </w:rPr>
        <w:t xml:space="preserve"> / </w:t>
      </w:r>
      <w:r>
        <w:rPr/>
        <w:t>147</w:t>
      </w:r>
      <w:r>
        <w:rPr>
          <w:rtl w:val="true"/>
        </w:rPr>
        <w:t xml:space="preserve"> . </w:t>
      </w:r>
      <w:r>
        <w:rPr>
          <w:rtl w:val="true"/>
        </w:rPr>
        <w:t xml:space="preserve">گنجينه دانشمندان </w:t>
      </w:r>
      <w:r>
        <w:rPr>
          <w:rtl w:val="true"/>
        </w:rPr>
        <w:t>(</w:t>
      </w:r>
      <w:r>
        <w:rPr>
          <w:rtl w:val="true"/>
        </w:rPr>
        <w:t>فارسى</w:t>
      </w:r>
      <w:r>
        <w:rPr>
          <w:rtl w:val="true"/>
        </w:rPr>
        <w:t>)</w:t>
      </w:r>
      <w:bookmarkEnd w:id="49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رازی</w:t>
      </w:r>
    </w:p>
    <w:p>
      <w:pPr>
        <w:pStyle w:val="BookText"/>
        <w:rPr/>
      </w:pPr>
      <w:r>
        <w:rPr>
          <w:rFonts w:ascii="IRNazanin" w:hAnsi="IRNazanin" w:eastAsia="IRNazanin"/>
          <w:color w:val="111111"/>
          <w:sz w:val="28"/>
          <w:sz w:val="28"/>
          <w:szCs w:val="28"/>
          <w:rtl w:val="true"/>
          <w:lang w:bidi="fa-IR"/>
        </w:rPr>
        <w:t xml:space="preserve">اول ، تهران ، كتابفروشی اسلاميه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491" w:name="__RefHeading___Toc2320400_3804643083"/>
      <w:bookmarkStart w:id="492" w:name="_Toc208"/>
      <w:bookmarkEnd w:id="491"/>
      <w:r>
        <w:rPr/>
        <w:t>200</w:t>
      </w:r>
      <w:r>
        <w:rPr>
          <w:rtl w:val="true"/>
        </w:rPr>
        <w:t xml:space="preserve"> / </w:t>
      </w:r>
      <w:r>
        <w:rPr/>
        <w:t>148</w:t>
      </w:r>
      <w:r>
        <w:rPr>
          <w:rtl w:val="true"/>
        </w:rPr>
        <w:t xml:space="preserve"> . </w:t>
      </w:r>
      <w:r>
        <w:rPr>
          <w:rtl w:val="true"/>
        </w:rPr>
        <w:t xml:space="preserve">لباب الانساب و الالقاب و الاعقاب </w:t>
      </w:r>
      <w:r>
        <w:rPr>
          <w:rtl w:val="true"/>
        </w:rPr>
        <w:t>(</w:t>
      </w:r>
      <w:r>
        <w:rPr>
          <w:rtl w:val="true"/>
        </w:rPr>
        <w:t>عربى</w:t>
      </w:r>
      <w:r>
        <w:rPr>
          <w:rtl w:val="true"/>
        </w:rPr>
        <w:t>)</w:t>
      </w:r>
      <w:bookmarkEnd w:id="4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ابوالقاسم بن زيد بيهقی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شهاب الدين مرعشی نجفی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اول ، قم ، مكتبة آية الله العظمی المرعشی النجفی العامة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493" w:name="__RefHeading___Toc2320402_3804643083"/>
      <w:bookmarkStart w:id="494" w:name="_Toc209"/>
      <w:bookmarkEnd w:id="493"/>
      <w:r>
        <w:rPr/>
        <w:t>201</w:t>
      </w:r>
      <w:r>
        <w:rPr>
          <w:rtl w:val="true"/>
        </w:rPr>
        <w:t xml:space="preserve"> / </w:t>
      </w:r>
      <w:r>
        <w:rPr/>
        <w:t>149</w:t>
      </w:r>
      <w:r>
        <w:rPr>
          <w:rtl w:val="true"/>
        </w:rPr>
        <w:t xml:space="preserve"> . </w:t>
      </w:r>
      <w:r>
        <w:rPr>
          <w:rtl w:val="true"/>
        </w:rPr>
        <w:t xml:space="preserve">لغت نامه دهخدا </w:t>
      </w:r>
      <w:r>
        <w:rPr>
          <w:rtl w:val="true"/>
        </w:rPr>
        <w:t>(</w:t>
      </w:r>
      <w:r>
        <w:rPr>
          <w:rtl w:val="true"/>
        </w:rPr>
        <w:t>فارسى</w:t>
      </w:r>
      <w:r>
        <w:rPr>
          <w:rtl w:val="true"/>
        </w:rPr>
        <w:t>)</w:t>
      </w:r>
      <w:bookmarkEnd w:id="49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دهخدااول ، تهران ، مؤسسه انتشارات و چاپ دانشگاه تهران ،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رحلی ؛ تصوير ، جدول ، نقشه </w:t>
      </w:r>
      <w:r>
        <w:rPr>
          <w:rFonts w:eastAsia="IRNazanin" w:cs="IRNazanin"/>
          <w:color w:val="111111"/>
          <w:sz w:val="28"/>
          <w:szCs w:val="28"/>
          <w:rtl w:val="true"/>
          <w:lang w:bidi="fa-IR"/>
        </w:rPr>
        <w:t xml:space="preserve">. </w:t>
      </w:r>
      <w:bookmarkStart w:id="495" w:name="pg2316_32804"/>
    </w:p>
    <w:p>
      <w:pPr>
        <w:pStyle w:val="Heading3"/>
        <w:numPr>
          <w:ilvl w:val="2"/>
          <w:numId w:val="1"/>
        </w:numPr>
        <w:rPr/>
      </w:pPr>
      <w:bookmarkStart w:id="496" w:name="__RefHeading___Toc2320404_3804643083"/>
      <w:bookmarkStart w:id="497" w:name="_Toc210"/>
      <w:bookmarkEnd w:id="495"/>
      <w:bookmarkEnd w:id="496"/>
      <w:r>
        <w:rPr/>
        <w:t>202</w:t>
      </w:r>
      <w:r>
        <w:rPr>
          <w:rtl w:val="true"/>
        </w:rPr>
        <w:t xml:space="preserve"> / </w:t>
      </w:r>
      <w:r>
        <w:rPr/>
        <w:t>150</w:t>
      </w:r>
      <w:r>
        <w:rPr>
          <w:rtl w:val="true"/>
        </w:rPr>
        <w:t xml:space="preserve"> . </w:t>
      </w:r>
      <w:r>
        <w:rPr>
          <w:rtl w:val="true"/>
        </w:rPr>
        <w:t xml:space="preserve">مائة منقبة </w:t>
      </w:r>
      <w:r>
        <w:rPr>
          <w:rtl w:val="true"/>
        </w:rPr>
        <w:t>(</w:t>
      </w:r>
      <w:r>
        <w:rPr>
          <w:rtl w:val="true"/>
        </w:rPr>
        <w:t>عربى</w:t>
      </w:r>
      <w:r>
        <w:rPr>
          <w:rtl w:val="true"/>
        </w:rPr>
        <w:t>)</w:t>
      </w:r>
      <w:bookmarkEnd w:id="49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محمد بن احمد بن علی بن حسن قمی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عليه السلام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بن مرتضی موحد ابطحی</w:t>
      </w:r>
    </w:p>
    <w:p>
      <w:pPr>
        <w:pStyle w:val="BookText"/>
        <w:rPr/>
      </w:pPr>
      <w:r>
        <w:rPr>
          <w:rFonts w:ascii="IRNazanin" w:hAnsi="IRNazanin" w:eastAsia="IRNazanin"/>
          <w:color w:val="111111"/>
          <w:sz w:val="28"/>
          <w:sz w:val="28"/>
          <w:szCs w:val="28"/>
          <w:rtl w:val="true"/>
          <w:lang w:bidi="fa-IR"/>
        </w:rPr>
        <w:t xml:space="preserve">اول ، قم ، مدرسة الامام المهدی عليه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498" w:name="__RefHeading___Toc2320406_3804643083"/>
      <w:bookmarkStart w:id="499" w:name="_Toc211"/>
      <w:bookmarkEnd w:id="498"/>
      <w:r>
        <w:rPr/>
        <w:t>203</w:t>
      </w:r>
      <w:r>
        <w:rPr>
          <w:rtl w:val="true"/>
        </w:rPr>
        <w:t xml:space="preserve"> / </w:t>
      </w:r>
      <w:r>
        <w:rPr/>
        <w:t>151</w:t>
      </w:r>
      <w:r>
        <w:rPr>
          <w:rtl w:val="true"/>
        </w:rPr>
        <w:t xml:space="preserve"> . </w:t>
      </w:r>
      <w:r>
        <w:rPr>
          <w:rtl w:val="true"/>
        </w:rPr>
        <w:t xml:space="preserve">المجدی فی انساب الطالبيين </w:t>
      </w:r>
      <w:r>
        <w:rPr>
          <w:rtl w:val="true"/>
        </w:rPr>
        <w:t>(</w:t>
      </w:r>
      <w:r>
        <w:rPr>
          <w:rtl w:val="true"/>
        </w:rPr>
        <w:t>عربى</w:t>
      </w:r>
      <w:r>
        <w:rPr>
          <w:rtl w:val="true"/>
        </w:rPr>
        <w:t>)</w:t>
      </w:r>
      <w:bookmarkEnd w:id="4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ابی الحسن علی بن محمد بن علی بن محمد علوی عمری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مهدوی دامغانی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مرعشی نجفی ،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شهاب الدين مرعشی نجفی اول ، قم ، مكتبة آية الله العظمی المرعشی النجفی العامة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 نمايه </w:t>
      </w:r>
      <w:r>
        <w:rPr>
          <w:rFonts w:eastAsia="IRNazanin" w:cs="IRNazanin"/>
          <w:color w:val="111111"/>
          <w:sz w:val="28"/>
          <w:szCs w:val="28"/>
          <w:rtl w:val="true"/>
          <w:lang w:bidi="fa-IR"/>
        </w:rPr>
        <w:t>.</w:t>
      </w:r>
    </w:p>
    <w:p>
      <w:pPr>
        <w:pStyle w:val="Heading3"/>
        <w:numPr>
          <w:ilvl w:val="2"/>
          <w:numId w:val="1"/>
        </w:numPr>
        <w:rPr/>
      </w:pPr>
      <w:bookmarkStart w:id="500" w:name="__RefHeading___Toc2320408_3804643083"/>
      <w:bookmarkStart w:id="501" w:name="_Toc212"/>
      <w:bookmarkEnd w:id="500"/>
      <w:r>
        <w:rPr/>
        <w:t>204</w:t>
      </w:r>
      <w:r>
        <w:rPr>
          <w:rtl w:val="true"/>
        </w:rPr>
        <w:t xml:space="preserve"> / </w:t>
      </w:r>
      <w:r>
        <w:rPr/>
        <w:t>152</w:t>
      </w:r>
      <w:r>
        <w:rPr>
          <w:rtl w:val="true"/>
        </w:rPr>
        <w:t xml:space="preserve"> . </w:t>
      </w:r>
      <w:r>
        <w:rPr>
          <w:rtl w:val="true"/>
        </w:rPr>
        <w:t xml:space="preserve">مجمع الرجال </w:t>
      </w:r>
      <w:r>
        <w:rPr>
          <w:rtl w:val="true"/>
        </w:rPr>
        <w:t>(</w:t>
      </w:r>
      <w:r>
        <w:rPr>
          <w:rtl w:val="true"/>
        </w:rPr>
        <w:t>عربى</w:t>
      </w:r>
      <w:r>
        <w:rPr>
          <w:rtl w:val="true"/>
        </w:rPr>
        <w:t>)</w:t>
      </w:r>
      <w:bookmarkEnd w:id="50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الله بن علی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و تعليقه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 الدين علامه اصفهانی اصفهان ، كتابفروشی ثقفی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02" w:name="__RefHeading___Toc2320410_3804643083"/>
      <w:bookmarkStart w:id="503" w:name="_Toc213"/>
      <w:bookmarkEnd w:id="502"/>
      <w:r>
        <w:rPr/>
        <w:t>205</w:t>
      </w:r>
      <w:r>
        <w:rPr>
          <w:rtl w:val="true"/>
        </w:rPr>
        <w:t xml:space="preserve"> / </w:t>
      </w:r>
      <w:r>
        <w:rPr/>
        <w:t>153</w:t>
      </w:r>
      <w:r>
        <w:rPr>
          <w:rtl w:val="true"/>
        </w:rPr>
        <w:t xml:space="preserve"> . </w:t>
      </w:r>
      <w:r>
        <w:rPr>
          <w:rtl w:val="true"/>
        </w:rPr>
        <w:t>مجموعه زندگانی چهارده معصوم عليهم السلام</w:t>
      </w:r>
      <w:r>
        <w:rPr>
          <w:rtl w:val="true"/>
        </w:rPr>
        <w:t>(</w:t>
      </w:r>
      <w:r>
        <w:rPr>
          <w:rtl w:val="true"/>
        </w:rPr>
        <w:t>فارسى</w:t>
      </w:r>
      <w:r>
        <w:rPr>
          <w:rtl w:val="true"/>
        </w:rPr>
        <w:t>)</w:t>
      </w:r>
      <w:bookmarkEnd w:id="50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عماد زادههفتم ، تهران ، نشر طلوع ،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1043</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xml:space="preserve">. </w:t>
      </w:r>
      <w:bookmarkStart w:id="504" w:name="pg2316_32805"/>
    </w:p>
    <w:p>
      <w:pPr>
        <w:pStyle w:val="Heading3"/>
        <w:numPr>
          <w:ilvl w:val="2"/>
          <w:numId w:val="1"/>
        </w:numPr>
        <w:rPr/>
      </w:pPr>
      <w:bookmarkStart w:id="505" w:name="__RefHeading___Toc2320412_3804643083"/>
      <w:bookmarkStart w:id="506" w:name="_Toc214"/>
      <w:bookmarkEnd w:id="504"/>
      <w:bookmarkEnd w:id="505"/>
      <w:r>
        <w:rPr/>
        <w:t>206</w:t>
      </w:r>
      <w:r>
        <w:rPr>
          <w:rtl w:val="true"/>
        </w:rPr>
        <w:t xml:space="preserve"> / </w:t>
      </w:r>
      <w:r>
        <w:rPr/>
        <w:t>154</w:t>
      </w:r>
      <w:r>
        <w:rPr>
          <w:rtl w:val="true"/>
        </w:rPr>
        <w:t xml:space="preserve"> . </w:t>
      </w:r>
      <w:r>
        <w:rPr>
          <w:rtl w:val="true"/>
        </w:rPr>
        <w:t xml:space="preserve">المحاسن </w:t>
      </w:r>
      <w:r>
        <w:rPr>
          <w:rtl w:val="true"/>
        </w:rPr>
        <w:t>(</w:t>
      </w:r>
      <w:r>
        <w:rPr>
          <w:rtl w:val="true"/>
        </w:rPr>
        <w:t>عربى</w:t>
      </w:r>
      <w:r>
        <w:rPr>
          <w:rtl w:val="true"/>
        </w:rPr>
        <w:t>)</w:t>
      </w:r>
      <w:bookmarkEnd w:id="50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خالد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اول ، قم ، المعاونية الثقافية للمجمع العالمی لأهل البيت عليهم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07" w:name="__RefHeading___Toc2320414_3804643083"/>
      <w:bookmarkStart w:id="508" w:name="_Toc215"/>
      <w:bookmarkEnd w:id="507"/>
      <w:r>
        <w:rPr/>
        <w:t>207</w:t>
      </w:r>
      <w:r>
        <w:rPr>
          <w:rtl w:val="true"/>
        </w:rPr>
        <w:t xml:space="preserve"> / </w:t>
      </w:r>
      <w:r>
        <w:rPr/>
        <w:t>155</w:t>
      </w:r>
      <w:r>
        <w:rPr>
          <w:rtl w:val="true"/>
        </w:rPr>
        <w:t xml:space="preserve"> . </w:t>
      </w:r>
      <w:r>
        <w:rPr>
          <w:rtl w:val="true"/>
        </w:rPr>
        <w:t>المحقق الطباطبائی فی ذكراه السنوية الاولی</w:t>
      </w:r>
      <w:r>
        <w:rPr>
          <w:rtl w:val="true"/>
        </w:rPr>
        <w:t>(</w:t>
      </w:r>
      <w:r>
        <w:rPr>
          <w:rtl w:val="true"/>
        </w:rPr>
        <w:t>عربى</w:t>
      </w:r>
      <w:r>
        <w:rPr>
          <w:rtl w:val="true"/>
        </w:rPr>
        <w:t>)</w:t>
      </w:r>
      <w:bookmarkEnd w:id="50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التحضيريةاول ، قم ، مؤسسة آل البيت عليهم السلام لإحياء التراث ، 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سند </w:t>
      </w:r>
      <w:r>
        <w:rPr>
          <w:rFonts w:eastAsia="IRNazanin" w:cs="IRNazanin"/>
          <w:color w:val="111111"/>
          <w:sz w:val="28"/>
          <w:szCs w:val="28"/>
          <w:rtl w:val="true"/>
          <w:lang w:bidi="fa-IR"/>
        </w:rPr>
        <w:t>.</w:t>
      </w:r>
    </w:p>
    <w:p>
      <w:pPr>
        <w:pStyle w:val="Heading3"/>
        <w:numPr>
          <w:ilvl w:val="2"/>
          <w:numId w:val="1"/>
        </w:numPr>
        <w:rPr/>
      </w:pPr>
      <w:bookmarkStart w:id="509" w:name="__RefHeading___Toc2320416_3804643083"/>
      <w:bookmarkStart w:id="510" w:name="_Toc216"/>
      <w:bookmarkEnd w:id="509"/>
      <w:r>
        <w:rPr/>
        <w:t>208</w:t>
      </w:r>
      <w:r>
        <w:rPr>
          <w:rtl w:val="true"/>
        </w:rPr>
        <w:t xml:space="preserve"> / </w:t>
      </w:r>
      <w:r>
        <w:rPr/>
        <w:t>156</w:t>
      </w:r>
      <w:r>
        <w:rPr>
          <w:rtl w:val="true"/>
        </w:rPr>
        <w:t xml:space="preserve"> . </w:t>
      </w:r>
      <w:r>
        <w:rPr>
          <w:rtl w:val="true"/>
        </w:rPr>
        <w:t xml:space="preserve">محمد الجواد عليه السلام الامام المعجزة </w:t>
      </w:r>
      <w:r>
        <w:rPr>
          <w:rtl w:val="true"/>
        </w:rPr>
        <w:t xml:space="preserve">: </w:t>
      </w:r>
      <w:r>
        <w:rPr>
          <w:rtl w:val="true"/>
        </w:rPr>
        <w:t xml:space="preserve">سيرة ، و دراسة ، و تحليل </w:t>
      </w:r>
      <w:r>
        <w:rPr>
          <w:rtl w:val="true"/>
        </w:rPr>
        <w:t>(</w:t>
      </w:r>
      <w:r>
        <w:rPr>
          <w:rtl w:val="true"/>
        </w:rPr>
        <w:t>عربى</w:t>
      </w:r>
      <w:r>
        <w:rPr>
          <w:rtl w:val="true"/>
        </w:rPr>
        <w:t>)</w:t>
      </w:r>
      <w:bookmarkEnd w:id="51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سليمان</w:t>
      </w:r>
    </w:p>
    <w:p>
      <w:pPr>
        <w:pStyle w:val="BookText"/>
        <w:rPr/>
      </w:pPr>
      <w:r>
        <w:rPr>
          <w:rFonts w:ascii="IRNazanin" w:hAnsi="IRNazanin" w:eastAsia="IRNazanin"/>
          <w:color w:val="111111"/>
          <w:sz w:val="28"/>
          <w:sz w:val="28"/>
          <w:szCs w:val="28"/>
          <w:rtl w:val="true"/>
          <w:lang w:bidi="fa-IR"/>
        </w:rPr>
        <w:t xml:space="preserve">بيروت ، دارالكتب اللبنانی ،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صص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11" w:name="__RefHeading___Toc2320418_3804643083"/>
      <w:bookmarkStart w:id="512" w:name="_Toc217"/>
      <w:bookmarkEnd w:id="511"/>
      <w:r>
        <w:rPr/>
        <w:t>209</w:t>
      </w:r>
      <w:r>
        <w:rPr>
          <w:rtl w:val="true"/>
        </w:rPr>
        <w:t xml:space="preserve"> / </w:t>
      </w:r>
      <w:r>
        <w:rPr/>
        <w:t>157</w:t>
      </w:r>
      <w:r>
        <w:rPr>
          <w:rtl w:val="true"/>
        </w:rPr>
        <w:t xml:space="preserve"> . </w:t>
      </w:r>
      <w:r>
        <w:rPr>
          <w:rtl w:val="true"/>
        </w:rPr>
        <w:t xml:space="preserve">المختار من كلمات الامام الهادی عليه السلام </w:t>
      </w:r>
      <w:r>
        <w:rPr>
          <w:rtl w:val="true"/>
        </w:rPr>
        <w:t>(</w:t>
      </w:r>
      <w:r>
        <w:rPr>
          <w:rtl w:val="true"/>
        </w:rPr>
        <w:t>عربى</w:t>
      </w:r>
      <w:r>
        <w:rPr>
          <w:rtl w:val="true"/>
        </w:rPr>
        <w:t>)</w:t>
      </w:r>
      <w:bookmarkEnd w:id="5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غرویاول ، قم ، المطبعة مهر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513" w:name="__RefHeading___Toc2320420_3804643083"/>
      <w:bookmarkStart w:id="514" w:name="_Toc218"/>
      <w:bookmarkEnd w:id="513"/>
      <w:r>
        <w:rPr/>
        <w:t>210</w:t>
      </w:r>
      <w:r>
        <w:rPr>
          <w:rtl w:val="true"/>
        </w:rPr>
        <w:t xml:space="preserve"> / </w:t>
      </w:r>
      <w:r>
        <w:rPr/>
        <w:t>158</w:t>
      </w:r>
      <w:r>
        <w:rPr>
          <w:rtl w:val="true"/>
        </w:rPr>
        <w:t xml:space="preserve"> . </w:t>
      </w:r>
      <w:r>
        <w:rPr>
          <w:rtl w:val="true"/>
        </w:rPr>
        <w:t xml:space="preserve">مختصر بصائر الدرجات </w:t>
      </w:r>
      <w:r>
        <w:rPr>
          <w:rtl w:val="true"/>
        </w:rPr>
        <w:t>(</w:t>
      </w:r>
      <w:r>
        <w:rPr>
          <w:rtl w:val="true"/>
        </w:rPr>
        <w:t>عربى</w:t>
      </w:r>
      <w:r>
        <w:rPr>
          <w:rtl w:val="true"/>
        </w:rPr>
        <w:t>)</w:t>
      </w:r>
      <w:bookmarkEnd w:id="5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اوردآبادی غروی </w:t>
      </w:r>
      <w:bookmarkStart w:id="515" w:name="pg2316_32806"/>
    </w:p>
    <w:p>
      <w:pPr>
        <w:pStyle w:val="BookText"/>
        <w:rPr/>
      </w:pPr>
      <w:bookmarkEnd w:id="515"/>
      <w:r>
        <w:rPr>
          <w:rFonts w:ascii="IRNazanin" w:hAnsi="IRNazanin" w:eastAsia="IRNazanin"/>
          <w:color w:val="111111"/>
          <w:sz w:val="28"/>
          <w:sz w:val="28"/>
          <w:szCs w:val="28"/>
          <w:rtl w:val="true"/>
          <w:lang w:bidi="fa-IR"/>
        </w:rPr>
        <w:t>قم ، انتشارات 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تا ، صص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اول ، نجف ، المطبعة الحيدرية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 رقعی </w:t>
      </w:r>
      <w:r>
        <w:rPr>
          <w:rFonts w:eastAsia="IRNazanin" w:cs="IRNazanin"/>
          <w:color w:val="111111"/>
          <w:sz w:val="28"/>
          <w:szCs w:val="28"/>
          <w:rtl w:val="true"/>
          <w:lang w:bidi="fa-IR"/>
        </w:rPr>
        <w:t>.</w:t>
      </w:r>
    </w:p>
    <w:p>
      <w:pPr>
        <w:pStyle w:val="Heading3"/>
        <w:numPr>
          <w:ilvl w:val="2"/>
          <w:numId w:val="1"/>
        </w:numPr>
        <w:rPr/>
      </w:pPr>
      <w:bookmarkStart w:id="516" w:name="__RefHeading___Toc2320422_3804643083"/>
      <w:bookmarkStart w:id="517" w:name="_Toc219"/>
      <w:bookmarkEnd w:id="516"/>
      <w:r>
        <w:rPr/>
        <w:t>211</w:t>
      </w:r>
      <w:r>
        <w:rPr>
          <w:rtl w:val="true"/>
        </w:rPr>
        <w:t xml:space="preserve"> / </w:t>
      </w:r>
      <w:r>
        <w:rPr/>
        <w:t>159</w:t>
      </w:r>
      <w:r>
        <w:rPr>
          <w:rtl w:val="true"/>
        </w:rPr>
        <w:t xml:space="preserve"> . </w:t>
      </w:r>
      <w:r>
        <w:rPr>
          <w:rtl w:val="true"/>
        </w:rPr>
        <w:t>مراقد المعارف فی تعيين مراقد العلويين و الصحابة و التابعين و الرواة و العلماء و الادباء و الشعراء</w:t>
      </w:r>
      <w:r>
        <w:rPr>
          <w:rtl w:val="true"/>
        </w:rPr>
        <w:t>(</w:t>
      </w:r>
      <w:r>
        <w:rPr>
          <w:rtl w:val="true"/>
        </w:rPr>
        <w:t>عربى</w:t>
      </w:r>
      <w:r>
        <w:rPr>
          <w:rtl w:val="true"/>
        </w:rPr>
        <w:t>)</w:t>
      </w:r>
      <w:bookmarkEnd w:id="51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حرزالدين</w:t>
      </w:r>
    </w:p>
    <w:p>
      <w:pPr>
        <w:pStyle w:val="BookText"/>
        <w:rPr/>
      </w:pPr>
      <w:r>
        <w:rPr>
          <w:rFonts w:ascii="Amiri" w:hAnsi="Amiri" w:eastAsia="Amiri" w:cs="Amiri"/>
          <w:color w:val="111111"/>
          <w:sz w:val="28"/>
          <w:sz w:val="28"/>
          <w:szCs w:val="28"/>
          <w:rtl w:val="true"/>
          <w:lang w:bidi="ar-SA"/>
        </w:rPr>
        <w:t xml:space="preserve">علق عليه و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حرزالدين</w:t>
      </w:r>
    </w:p>
    <w:p>
      <w:pPr>
        <w:pStyle w:val="BookText"/>
        <w:rPr/>
      </w:pP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سعيد بن جبير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از نجف ، مطبعة الآداب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 وزيری ؛ تصوير ، نمايه </w:t>
      </w:r>
      <w:r>
        <w:rPr>
          <w:rFonts w:eastAsia="IRNazanin" w:cs="IRNazanin"/>
          <w:color w:val="111111"/>
          <w:sz w:val="28"/>
          <w:szCs w:val="28"/>
          <w:rtl w:val="true"/>
          <w:lang w:bidi="fa-IR"/>
        </w:rPr>
        <w:t>.</w:t>
      </w:r>
    </w:p>
    <w:p>
      <w:pPr>
        <w:pStyle w:val="Heading3"/>
        <w:numPr>
          <w:ilvl w:val="2"/>
          <w:numId w:val="1"/>
        </w:numPr>
        <w:rPr/>
      </w:pPr>
      <w:bookmarkStart w:id="518" w:name="__RefHeading___Toc2320424_3804643083"/>
      <w:bookmarkStart w:id="519" w:name="_Toc220"/>
      <w:bookmarkEnd w:id="518"/>
      <w:r>
        <w:rPr/>
        <w:t>212</w:t>
      </w:r>
      <w:r>
        <w:rPr>
          <w:rtl w:val="true"/>
        </w:rPr>
        <w:t xml:space="preserve"> / </w:t>
      </w:r>
      <w:r>
        <w:rPr/>
        <w:t>160</w:t>
      </w:r>
      <w:r>
        <w:rPr>
          <w:rtl w:val="true"/>
        </w:rPr>
        <w:t xml:space="preserve"> . </w:t>
      </w:r>
      <w:r>
        <w:rPr>
          <w:rtl w:val="true"/>
        </w:rPr>
        <w:t xml:space="preserve">مزار </w:t>
      </w:r>
      <w:r>
        <w:rPr>
          <w:rtl w:val="true"/>
        </w:rPr>
        <w:t>(</w:t>
      </w:r>
      <w:r>
        <w:rPr>
          <w:rtl w:val="true"/>
        </w:rPr>
        <w:t>فارسى</w:t>
      </w:r>
      <w:r>
        <w:rPr>
          <w:rtl w:val="true"/>
        </w:rPr>
        <w:t>)</w:t>
      </w:r>
      <w:bookmarkEnd w:id="51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اول ، قم ، دبيرخانه كنگره آقا حسين خوانساری ، 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20" w:name="__RefHeading___Toc2320426_3804643083"/>
      <w:bookmarkStart w:id="521" w:name="_Toc221"/>
      <w:bookmarkEnd w:id="520"/>
      <w:r>
        <w:rPr/>
        <w:t>213</w:t>
      </w:r>
      <w:r>
        <w:rPr>
          <w:rtl w:val="true"/>
        </w:rPr>
        <w:t xml:space="preserve"> / </w:t>
      </w:r>
      <w:r>
        <w:rPr/>
        <w:t>161</w:t>
      </w:r>
      <w:r>
        <w:rPr>
          <w:rtl w:val="true"/>
        </w:rPr>
        <w:t xml:space="preserve"> . </w:t>
      </w:r>
      <w:r>
        <w:rPr>
          <w:rtl w:val="true"/>
        </w:rPr>
        <w:t xml:space="preserve">مزارات أهل البيت و تأريخها </w:t>
      </w:r>
      <w:r>
        <w:rPr>
          <w:rtl w:val="true"/>
        </w:rPr>
        <w:t>(</w:t>
      </w:r>
      <w:r>
        <w:rPr>
          <w:rtl w:val="true"/>
        </w:rPr>
        <w:t>عربى</w:t>
      </w:r>
      <w:r>
        <w:rPr>
          <w:rtl w:val="true"/>
        </w:rPr>
        <w:t>)</w:t>
      </w:r>
      <w:bookmarkEnd w:id="5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حسينی جلالیسوم ، بيروت ، مؤسسة الاعلمی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مزارات اهلبيت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جلالی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رضا نقوی </w:t>
      </w:r>
      <w:bookmarkStart w:id="522" w:name="pg2316_32807"/>
    </w:p>
    <w:p>
      <w:pPr>
        <w:pStyle w:val="BookText"/>
        <w:rPr/>
      </w:pPr>
      <w:bookmarkEnd w:id="522"/>
      <w:r>
        <w:rPr>
          <w:rFonts w:ascii="IRNazanin" w:hAnsi="IRNazanin" w:eastAsia="IRNazanin"/>
          <w:color w:val="111111"/>
          <w:sz w:val="28"/>
          <w:sz w:val="28"/>
          <w:szCs w:val="28"/>
          <w:rtl w:val="true"/>
          <w:lang w:bidi="fa-IR"/>
        </w:rPr>
        <w:t>اول ، شيكاگو ، سيد انيس رضوی</w:t>
      </w:r>
      <w:r>
        <w:rPr>
          <w:rFonts w:eastAsia="Times New Roman" w:cs="Times New Roman" w:ascii="Times New Roman" w:hAnsi="Times New Roman"/>
          <w:color w:val="111111"/>
          <w:sz w:val="28"/>
          <w:szCs w:val="28"/>
          <w:lang w:val="en-US" w:bidi="en-US"/>
        </w:rPr>
        <w:t xml:space="preserve">The open school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523" w:name="__RefHeading___Toc2320428_3804643083"/>
      <w:bookmarkStart w:id="524" w:name="_Toc222"/>
      <w:bookmarkEnd w:id="523"/>
      <w:r>
        <w:rPr/>
        <w:t>215</w:t>
      </w:r>
      <w:r>
        <w:rPr>
          <w:rtl w:val="true"/>
        </w:rPr>
        <w:t xml:space="preserve"> / </w:t>
      </w:r>
      <w:r>
        <w:rPr/>
        <w:t>163</w:t>
      </w:r>
      <w:r>
        <w:rPr>
          <w:rtl w:val="true"/>
        </w:rPr>
        <w:t xml:space="preserve"> . </w:t>
      </w:r>
      <w:r>
        <w:rPr>
          <w:rtl w:val="true"/>
        </w:rPr>
        <w:t xml:space="preserve">مسائل علی بن جعفر و مستدركاتها </w:t>
      </w:r>
      <w:r>
        <w:rPr>
          <w:rtl w:val="true"/>
        </w:rPr>
        <w:t>(</w:t>
      </w:r>
      <w:r>
        <w:rPr>
          <w:rtl w:val="true"/>
        </w:rPr>
        <w:t>عربى</w:t>
      </w:r>
      <w:r>
        <w:rPr>
          <w:rtl w:val="true"/>
        </w:rPr>
        <w:t>)</w:t>
      </w:r>
      <w:bookmarkEnd w:id="5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جعفر بن محمد بن علی بن حسين بن علی بن ابی طالب عريضی عليهم السلام</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اول ، بيروت ، المؤتمر العالمی للامام الرضا عليه السلام و مؤسسة آل البيت عليهم السلام لإحياء التراث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سند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بحارالانوار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525" w:name="__RefHeading___Toc2320430_3804643083"/>
      <w:bookmarkStart w:id="526" w:name="_Toc223"/>
      <w:bookmarkEnd w:id="525"/>
      <w:r>
        <w:rPr/>
        <w:t>216</w:t>
      </w:r>
      <w:r>
        <w:rPr>
          <w:rtl w:val="true"/>
        </w:rPr>
        <w:t xml:space="preserve"> / </w:t>
      </w:r>
      <w:r>
        <w:rPr/>
        <w:t>164</w:t>
      </w:r>
      <w:r>
        <w:rPr>
          <w:rtl w:val="true"/>
        </w:rPr>
        <w:t xml:space="preserve"> . </w:t>
      </w:r>
      <w:r>
        <w:rPr>
          <w:rtl w:val="true"/>
        </w:rPr>
        <w:t>مستدرك عوالم العلوم و المعارف و الاحوال من الايات و الاخبار و الاقوال</w:t>
      </w:r>
      <w:r>
        <w:rPr>
          <w:rtl w:val="true"/>
        </w:rPr>
        <w:t>(</w:t>
      </w:r>
      <w:r>
        <w:rPr>
          <w:rtl w:val="true"/>
        </w:rPr>
        <w:t>عربى</w:t>
      </w:r>
      <w:r>
        <w:rPr>
          <w:rtl w:val="true"/>
        </w:rPr>
        <w:t>)</w:t>
      </w:r>
      <w:bookmarkEnd w:id="5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بن مرتضی موسوی موحد ابطحی اصفهانی</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عليه السلام اول ، قم ، مؤسسة الامام المهدی عليه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محمد بن علی الجواد عليهماالسلام ،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527" w:name="__RefHeading___Toc2320432_3804643083"/>
      <w:bookmarkStart w:id="528" w:name="_Toc224"/>
      <w:bookmarkEnd w:id="527"/>
      <w:r>
        <w:rPr/>
        <w:t>217</w:t>
      </w:r>
      <w:r>
        <w:rPr>
          <w:rtl w:val="true"/>
        </w:rPr>
        <w:t xml:space="preserve"> / </w:t>
      </w:r>
      <w:r>
        <w:rPr/>
        <w:t>165</w:t>
      </w:r>
      <w:r>
        <w:rPr>
          <w:rtl w:val="true"/>
        </w:rPr>
        <w:t xml:space="preserve"> . </w:t>
      </w:r>
      <w:r>
        <w:rPr>
          <w:rtl w:val="true"/>
        </w:rPr>
        <w:t xml:space="preserve">مستدركات علم رجال الحديث </w:t>
      </w:r>
      <w:r>
        <w:rPr>
          <w:rtl w:val="true"/>
        </w:rPr>
        <w:t>(</w:t>
      </w:r>
      <w:r>
        <w:rPr>
          <w:rtl w:val="true"/>
        </w:rPr>
        <w:t>عربى</w:t>
      </w:r>
      <w:r>
        <w:rPr>
          <w:rtl w:val="true"/>
        </w:rPr>
        <w:t>)</w:t>
      </w:r>
      <w:bookmarkEnd w:id="5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نمازی شاهرودی</w:t>
      </w:r>
    </w:p>
    <w:p>
      <w:pPr>
        <w:pStyle w:val="BookText"/>
        <w:rPr/>
      </w:pPr>
      <w:r>
        <w:rPr>
          <w:rFonts w:ascii="IRNazanin" w:hAnsi="IRNazanin" w:eastAsia="IRNazanin"/>
          <w:color w:val="111111"/>
          <w:sz w:val="28"/>
          <w:sz w:val="28"/>
          <w:szCs w:val="28"/>
          <w:rtl w:val="true"/>
          <w:lang w:bidi="fa-IR"/>
        </w:rPr>
        <w:t xml:space="preserve">اول ، تهران ، نشر الادب ،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29" w:name="__RefHeading___Toc2320434_3804643083"/>
      <w:bookmarkStart w:id="530" w:name="_Toc225"/>
      <w:bookmarkEnd w:id="529"/>
      <w:r>
        <w:rPr/>
        <w:t>218</w:t>
      </w:r>
      <w:r>
        <w:rPr>
          <w:rtl w:val="true"/>
        </w:rPr>
        <w:t xml:space="preserve"> / </w:t>
      </w:r>
      <w:r>
        <w:rPr/>
        <w:t>166</w:t>
      </w:r>
      <w:r>
        <w:rPr>
          <w:rtl w:val="true"/>
        </w:rPr>
        <w:t xml:space="preserve"> . </w:t>
      </w:r>
      <w:r>
        <w:rPr>
          <w:rtl w:val="true"/>
        </w:rPr>
        <w:t>مسند الامام الجواد أبی جعفر محمد بن علی الرضا عليهماالسلام</w:t>
      </w:r>
      <w:r>
        <w:rPr>
          <w:rtl w:val="true"/>
        </w:rPr>
        <w:t>(</w:t>
      </w:r>
      <w:r>
        <w:rPr>
          <w:rtl w:val="true"/>
        </w:rPr>
        <w:t>عربى</w:t>
      </w:r>
      <w:r>
        <w:rPr>
          <w:rtl w:val="true"/>
        </w:rPr>
        <w:t>)</w:t>
      </w:r>
      <w:bookmarkEnd w:id="53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عطاردی </w:t>
      </w:r>
      <w:bookmarkStart w:id="531" w:name="pg2316_32808"/>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المؤتمر العالمی للامام الرضا عليه السلام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532" w:name="__RefHeading___Toc2320436_3804643083"/>
      <w:bookmarkStart w:id="533" w:name="_Toc226"/>
      <w:bookmarkEnd w:id="532"/>
      <w:r>
        <w:rPr/>
        <w:t>219</w:t>
      </w:r>
      <w:r>
        <w:rPr>
          <w:rtl w:val="true"/>
        </w:rPr>
        <w:t xml:space="preserve"> / </w:t>
      </w:r>
      <w:r>
        <w:rPr/>
        <w:t>167</w:t>
      </w:r>
      <w:r>
        <w:rPr>
          <w:rtl w:val="true"/>
        </w:rPr>
        <w:t xml:space="preserve"> . </w:t>
      </w:r>
      <w:r>
        <w:rPr>
          <w:rtl w:val="true"/>
        </w:rPr>
        <w:t>مسند الامام الهادی ابی الحسن علی بن محمد عليهماالسلام</w:t>
      </w:r>
      <w:r>
        <w:rPr>
          <w:rtl w:val="true"/>
        </w:rPr>
        <w:t>(</w:t>
      </w:r>
      <w:r>
        <w:rPr>
          <w:rtl w:val="true"/>
        </w:rPr>
        <w:t>عربى</w:t>
      </w:r>
      <w:r>
        <w:rPr>
          <w:rtl w:val="true"/>
        </w:rPr>
        <w:t>)</w:t>
      </w:r>
      <w:bookmarkEnd w:id="53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المؤتمر العالمی للامام الرضا عليه السلام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34" w:name="__RefHeading___Toc2320438_3804643083"/>
      <w:bookmarkStart w:id="535" w:name="_Toc227"/>
      <w:bookmarkEnd w:id="534"/>
      <w:r>
        <w:rPr/>
        <w:t>220</w:t>
      </w:r>
      <w:r>
        <w:rPr>
          <w:rtl w:val="true"/>
        </w:rPr>
        <w:t xml:space="preserve"> / </w:t>
      </w:r>
      <w:r>
        <w:rPr/>
        <w:t>168</w:t>
      </w:r>
      <w:r>
        <w:rPr>
          <w:rtl w:val="true"/>
        </w:rPr>
        <w:t xml:space="preserve"> . </w:t>
      </w:r>
      <w:r>
        <w:rPr>
          <w:rtl w:val="true"/>
        </w:rPr>
        <w:t>مشاهد العترة الطاهرة و اعيان الصحابة و التابعين</w:t>
      </w:r>
      <w:r>
        <w:rPr>
          <w:rtl w:val="true"/>
        </w:rPr>
        <w:t>(</w:t>
      </w:r>
      <w:r>
        <w:rPr>
          <w:rtl w:val="true"/>
        </w:rPr>
        <w:t>عربى</w:t>
      </w:r>
      <w:r>
        <w:rPr>
          <w:rtl w:val="true"/>
        </w:rPr>
        <w:t>)</w:t>
      </w:r>
      <w:bookmarkEnd w:id="5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عبدالرزاق كمونه حسينی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 مطبعة العلوية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36" w:name="__RefHeading___Toc2320440_3804643083"/>
      <w:bookmarkStart w:id="537" w:name="_Toc228"/>
      <w:bookmarkEnd w:id="536"/>
      <w:r>
        <w:rPr/>
        <w:t>221</w:t>
      </w:r>
      <w:r>
        <w:rPr>
          <w:rtl w:val="true"/>
        </w:rPr>
        <w:t xml:space="preserve"> / </w:t>
      </w:r>
      <w:r>
        <w:rPr/>
        <w:t>169</w:t>
      </w:r>
      <w:r>
        <w:rPr>
          <w:rtl w:val="true"/>
        </w:rPr>
        <w:t xml:space="preserve"> . </w:t>
      </w:r>
      <w:r>
        <w:rPr>
          <w:rtl w:val="true"/>
        </w:rPr>
        <w:t xml:space="preserve">مصباح المتهجد </w:t>
      </w:r>
      <w:r>
        <w:rPr>
          <w:rtl w:val="true"/>
        </w:rPr>
        <w:t>(</w:t>
      </w:r>
      <w:r>
        <w:rPr>
          <w:rtl w:val="true"/>
        </w:rPr>
        <w:t>عربى</w:t>
      </w:r>
      <w:r>
        <w:rPr>
          <w:rtl w:val="true"/>
        </w:rPr>
        <w:t>)</w:t>
      </w:r>
      <w:bookmarkEnd w:id="5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حسن بن علی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بيروت ، مؤسسة فقه الشيعة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38" w:name="__RefHeading___Toc2320442_3804643083"/>
      <w:bookmarkStart w:id="539" w:name="_Toc229"/>
      <w:bookmarkEnd w:id="538"/>
      <w:r>
        <w:rPr/>
        <w:t>222</w:t>
      </w:r>
      <w:r>
        <w:rPr>
          <w:rtl w:val="true"/>
        </w:rPr>
        <w:t xml:space="preserve"> / </w:t>
      </w:r>
      <w:r>
        <w:rPr/>
        <w:t>170</w:t>
      </w:r>
      <w:r>
        <w:rPr>
          <w:rtl w:val="true"/>
        </w:rPr>
        <w:t xml:space="preserve"> . </w:t>
      </w:r>
      <w:r>
        <w:rPr>
          <w:rtl w:val="true"/>
        </w:rPr>
        <w:t xml:space="preserve">مع الشّيعة الإماميّة فی عقائدهم </w:t>
      </w:r>
      <w:r>
        <w:rPr>
          <w:rtl w:val="true"/>
        </w:rPr>
        <w:t>(</w:t>
      </w:r>
      <w:r>
        <w:rPr>
          <w:rtl w:val="true"/>
        </w:rPr>
        <w:t>عربى</w:t>
      </w:r>
      <w:r>
        <w:rPr>
          <w:rtl w:val="true"/>
        </w:rPr>
        <w:t>)</w:t>
      </w:r>
      <w:bookmarkEnd w:id="5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معاونية شؤن التعليم والبحوث الاسلامية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رقعی ؛ كتابنامه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مائدة العقيدة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40" w:name="__RefHeading___Toc2320444_3804643083"/>
      <w:bookmarkStart w:id="541" w:name="_Toc230"/>
      <w:bookmarkEnd w:id="540"/>
      <w:r>
        <w:rPr/>
        <w:t>223</w:t>
      </w:r>
      <w:r>
        <w:rPr>
          <w:rtl w:val="true"/>
        </w:rPr>
        <w:t xml:space="preserve"> / </w:t>
      </w:r>
      <w:r>
        <w:rPr/>
        <w:t>171</w:t>
      </w:r>
      <w:r>
        <w:rPr>
          <w:rtl w:val="true"/>
        </w:rPr>
        <w:t xml:space="preserve"> . </w:t>
      </w:r>
      <w:r>
        <w:rPr>
          <w:rtl w:val="true"/>
        </w:rPr>
        <w:t xml:space="preserve">معادن الحكمة فی مكاتيب الائمة </w:t>
      </w:r>
      <w:r>
        <w:rPr>
          <w:rtl w:val="true"/>
        </w:rPr>
        <w:t>(</w:t>
      </w:r>
      <w:r>
        <w:rPr>
          <w:rtl w:val="true"/>
        </w:rPr>
        <w:t>عربى</w:t>
      </w:r>
      <w:r>
        <w:rPr>
          <w:rtl w:val="true"/>
        </w:rPr>
        <w:t>)</w:t>
      </w:r>
      <w:bookmarkEnd w:id="54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 بن محسن بن مرتضی 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ميانجی </w:t>
      </w:r>
      <w:bookmarkStart w:id="542" w:name="pg2316_32809"/>
    </w:p>
    <w:p>
      <w:pPr>
        <w:pStyle w:val="BookText"/>
        <w:rPr/>
      </w:pPr>
      <w:bookmarkEnd w:id="542"/>
      <w:r>
        <w:rPr>
          <w:rFonts w:ascii="IRNazanin" w:hAnsi="IRNazanin" w:eastAsia="IRNazanin"/>
          <w:color w:val="111111"/>
          <w:sz w:val="28"/>
          <w:sz w:val="28"/>
          <w:szCs w:val="28"/>
          <w:rtl w:val="true"/>
          <w:lang w:bidi="fa-IR"/>
        </w:rPr>
        <w:t xml:space="preserve">دوم ، قم ، مؤسسة النشر الاسلامی التابعة لجماعة المدرسين بقم المشرفة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43" w:name="__RefHeading___Toc2320446_3804643083"/>
      <w:bookmarkStart w:id="544" w:name="_Toc231"/>
      <w:bookmarkEnd w:id="543"/>
      <w:r>
        <w:rPr/>
        <w:t>224</w:t>
      </w:r>
      <w:r>
        <w:rPr>
          <w:rtl w:val="true"/>
        </w:rPr>
        <w:t xml:space="preserve"> / </w:t>
      </w:r>
      <w:r>
        <w:rPr/>
        <w:t>172</w:t>
      </w:r>
      <w:r>
        <w:rPr>
          <w:rtl w:val="true"/>
        </w:rPr>
        <w:t xml:space="preserve"> . </w:t>
      </w:r>
      <w:r>
        <w:rPr>
          <w:rtl w:val="true"/>
        </w:rPr>
        <w:t>معالم انساب الطالبيين</w:t>
      </w:r>
      <w:r>
        <w:rPr>
          <w:rtl w:val="true"/>
        </w:rPr>
        <w:t>:</w:t>
      </w:r>
      <w:r>
        <w:rPr>
          <w:rtl w:val="true"/>
        </w:rPr>
        <w:t>فی شرح كتاب</w:t>
      </w:r>
      <w:r>
        <w:rPr>
          <w:rtl w:val="true"/>
        </w:rPr>
        <w:t>(</w:t>
      </w:r>
      <w:r>
        <w:rPr>
          <w:rtl w:val="true"/>
        </w:rPr>
        <w:t>سر الانساب العلوية</w:t>
      </w:r>
      <w:r>
        <w:rPr>
          <w:rtl w:val="true"/>
        </w:rPr>
        <w:t>)</w:t>
      </w:r>
      <w:r>
        <w:rPr>
          <w:rtl w:val="true"/>
        </w:rPr>
        <w:t>أبی نصر البخاری</w:t>
      </w:r>
      <w:r>
        <w:rPr>
          <w:rtl w:val="true"/>
        </w:rPr>
        <w:t>(</w:t>
      </w:r>
      <w:r>
        <w:rPr>
          <w:rtl w:val="true"/>
        </w:rPr>
        <w:t>عربى</w:t>
      </w:r>
      <w:r>
        <w:rPr>
          <w:rtl w:val="true"/>
        </w:rPr>
        <w:t>)</w:t>
      </w:r>
      <w:bookmarkEnd w:id="5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عبدالجواد كليدار آل طعمةتصحيح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هادی آل طعمة اول ، قم ، مكتبة آية الله العظمی المرعشی النجفی العامة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لتحقيق أنساب الاشراف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545" w:name="__RefHeading___Toc2320448_3804643083"/>
      <w:bookmarkStart w:id="546" w:name="_Toc232"/>
      <w:bookmarkEnd w:id="545"/>
      <w:r>
        <w:rPr/>
        <w:t>225</w:t>
      </w:r>
      <w:r>
        <w:rPr>
          <w:rtl w:val="true"/>
        </w:rPr>
        <w:t xml:space="preserve"> / </w:t>
      </w:r>
      <w:r>
        <w:rPr/>
        <w:t>173</w:t>
      </w:r>
      <w:r>
        <w:rPr>
          <w:rtl w:val="true"/>
        </w:rPr>
        <w:t xml:space="preserve"> . </w:t>
      </w:r>
      <w:r>
        <w:rPr>
          <w:rtl w:val="true"/>
        </w:rPr>
        <w:t xml:space="preserve">معالم العلماء </w:t>
      </w:r>
      <w:r>
        <w:rPr>
          <w:rtl w:val="true"/>
        </w:rPr>
        <w:t>(</w:t>
      </w:r>
      <w:r>
        <w:rPr>
          <w:rtl w:val="true"/>
        </w:rPr>
        <w:t>عربى</w:t>
      </w:r>
      <w:r>
        <w:rPr>
          <w:rtl w:val="true"/>
        </w:rPr>
        <w:t>)</w:t>
      </w:r>
      <w:bookmarkEnd w:id="54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شهر آشوب سروی مازندرانیبه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تهران ، مطبعه فردين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w:t>
      </w:r>
    </w:p>
    <w:p>
      <w:pPr>
        <w:pStyle w:val="Heading3"/>
        <w:numPr>
          <w:ilvl w:val="2"/>
          <w:numId w:val="1"/>
        </w:numPr>
        <w:rPr/>
      </w:pPr>
      <w:bookmarkStart w:id="547" w:name="__RefHeading___Toc2320450_3804643083"/>
      <w:bookmarkStart w:id="548" w:name="_Toc233"/>
      <w:bookmarkEnd w:id="547"/>
      <w:r>
        <w:rPr/>
        <w:t>226</w:t>
      </w:r>
      <w:r>
        <w:rPr>
          <w:rtl w:val="true"/>
        </w:rPr>
        <w:t xml:space="preserve"> / </w:t>
      </w:r>
      <w:r>
        <w:rPr/>
        <w:t>174</w:t>
      </w:r>
      <w:r>
        <w:rPr>
          <w:rtl w:val="true"/>
        </w:rPr>
        <w:t xml:space="preserve"> . </w:t>
      </w:r>
      <w:r>
        <w:rPr>
          <w:rtl w:val="true"/>
        </w:rPr>
        <w:t xml:space="preserve">معانی الاخبار </w:t>
      </w:r>
      <w:r>
        <w:rPr>
          <w:rtl w:val="true"/>
        </w:rPr>
        <w:t>(</w:t>
      </w:r>
      <w:r>
        <w:rPr>
          <w:rtl w:val="true"/>
        </w:rPr>
        <w:t>عربى</w:t>
      </w:r>
      <w:r>
        <w:rPr>
          <w:rtl w:val="true"/>
        </w:rPr>
        <w:t>)</w:t>
      </w:r>
      <w:bookmarkEnd w:id="54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حسين بن بابويه قمی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غفاری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مؤسسة النشر الاسلامی التابعة لجماعة المدرسين بقم المشرفة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w:t>
      </w:r>
      <w:r>
        <w:rPr>
          <w:rFonts w:eastAsia="IRNazanin" w:cs="IRNazanin"/>
          <w:color w:val="111111"/>
          <w:sz w:val="28"/>
          <w:szCs w:val="28"/>
          <w:rtl w:val="true"/>
          <w:lang w:bidi="fa-IR"/>
        </w:rPr>
        <w:t>.</w:t>
      </w:r>
    </w:p>
    <w:p>
      <w:pPr>
        <w:pStyle w:val="Heading3"/>
        <w:numPr>
          <w:ilvl w:val="2"/>
          <w:numId w:val="1"/>
        </w:numPr>
        <w:rPr/>
      </w:pPr>
      <w:bookmarkStart w:id="549" w:name="__RefHeading___Toc2320452_3804643083"/>
      <w:bookmarkStart w:id="550" w:name="_Toc234"/>
      <w:bookmarkEnd w:id="549"/>
      <w:r>
        <w:rPr/>
        <w:t>227</w:t>
      </w:r>
      <w:r>
        <w:rPr>
          <w:rtl w:val="true"/>
        </w:rPr>
        <w:t xml:space="preserve"> / </w:t>
      </w:r>
      <w:r>
        <w:rPr/>
        <w:t>175</w:t>
      </w:r>
      <w:r>
        <w:rPr>
          <w:rtl w:val="true"/>
        </w:rPr>
        <w:t xml:space="preserve"> . </w:t>
      </w:r>
      <w:r>
        <w:rPr>
          <w:rtl w:val="true"/>
        </w:rPr>
        <w:t xml:space="preserve">معجم الثقات من جامع الرّواة </w:t>
      </w:r>
      <w:r>
        <w:rPr>
          <w:rtl w:val="true"/>
        </w:rPr>
        <w:t>(</w:t>
      </w:r>
      <w:r>
        <w:rPr>
          <w:rtl w:val="true"/>
        </w:rPr>
        <w:t>عربى</w:t>
      </w:r>
      <w:r>
        <w:rPr>
          <w:rtl w:val="true"/>
        </w:rPr>
        <w:t>)</w:t>
      </w:r>
      <w:bookmarkEnd w:id="55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علی محمد دستغيب حسينی شيرازی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شيراز ، انتشارات فلاح ، شوال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rtl w:val="true"/>
          <w:lang w:bidi="fa-IR"/>
        </w:rPr>
        <w:t xml:space="preserve">. </w:t>
      </w:r>
      <w:bookmarkStart w:id="551" w:name="pg2316_32810"/>
    </w:p>
    <w:p>
      <w:pPr>
        <w:pStyle w:val="Heading3"/>
        <w:numPr>
          <w:ilvl w:val="2"/>
          <w:numId w:val="1"/>
        </w:numPr>
        <w:rPr/>
      </w:pPr>
      <w:bookmarkStart w:id="552" w:name="__RefHeading___Toc2320454_3804643083"/>
      <w:bookmarkStart w:id="553" w:name="_Toc235"/>
      <w:bookmarkEnd w:id="551"/>
      <w:bookmarkEnd w:id="552"/>
      <w:r>
        <w:rPr/>
        <w:t>228</w:t>
      </w:r>
      <w:r>
        <w:rPr>
          <w:rtl w:val="true"/>
        </w:rPr>
        <w:t xml:space="preserve"> / </w:t>
      </w:r>
      <w:r>
        <w:rPr/>
        <w:t>176</w:t>
      </w:r>
      <w:r>
        <w:rPr>
          <w:rtl w:val="true"/>
        </w:rPr>
        <w:t xml:space="preserve"> . </w:t>
      </w:r>
      <w:r>
        <w:rPr>
          <w:rtl w:val="true"/>
        </w:rPr>
        <w:t xml:space="preserve">معجم رجال الحديث </w:t>
      </w:r>
      <w:r>
        <w:rPr>
          <w:rtl w:val="true"/>
        </w:rPr>
        <w:t>(</w:t>
      </w:r>
      <w:r>
        <w:rPr>
          <w:rtl w:val="true"/>
        </w:rPr>
        <w:t>عربى</w:t>
      </w:r>
      <w:r>
        <w:rPr>
          <w:rtl w:val="true"/>
        </w:rPr>
        <w:t>)</w:t>
      </w:r>
      <w:bookmarkEnd w:id="5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بيروت ، دارالزهراء للطباعة و النشر و التوزيع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54" w:name="__RefHeading___Toc2320456_3804643083"/>
      <w:bookmarkStart w:id="555" w:name="_Toc236"/>
      <w:bookmarkEnd w:id="554"/>
      <w:r>
        <w:rPr/>
        <w:t>229</w:t>
      </w:r>
      <w:r>
        <w:rPr>
          <w:rtl w:val="true"/>
        </w:rPr>
        <w:t xml:space="preserve"> / </w:t>
      </w:r>
      <w:r>
        <w:rPr/>
        <w:t>177</w:t>
      </w:r>
      <w:r>
        <w:rPr>
          <w:rtl w:val="true"/>
        </w:rPr>
        <w:t xml:space="preserve"> . </w:t>
      </w:r>
      <w:r>
        <w:rPr>
          <w:rtl w:val="true"/>
        </w:rPr>
        <w:t>المعجم المفهرس لأعلام أحاديث بحارالانوار</w:t>
      </w:r>
      <w:r>
        <w:rPr>
          <w:rtl w:val="true"/>
        </w:rPr>
        <w:t>(</w:t>
      </w:r>
      <w:r>
        <w:rPr>
          <w:rtl w:val="true"/>
        </w:rPr>
        <w:t>عربى</w:t>
      </w:r>
      <w:r>
        <w:rPr>
          <w:rtl w:val="true"/>
        </w:rPr>
        <w:t>)</w:t>
      </w:r>
      <w:bookmarkEnd w:id="55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معجم احاديث الشيعة مركز الابحاث و الدراسات الاسلاميةاول ، قم ، مركز انتشارات دفتر تبليغات اسلامی حوزه علميه قم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مركز مطالعات و تحقيقات اسلامی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556" w:name="__RefHeading___Toc2320458_3804643083"/>
      <w:bookmarkStart w:id="557" w:name="_Toc237"/>
      <w:bookmarkEnd w:id="556"/>
      <w:r>
        <w:rPr/>
        <w:t>230</w:t>
      </w:r>
      <w:r>
        <w:rPr>
          <w:rtl w:val="true"/>
        </w:rPr>
        <w:t xml:space="preserve"> / </w:t>
      </w:r>
      <w:r>
        <w:rPr/>
        <w:t>178</w:t>
      </w:r>
      <w:r>
        <w:rPr>
          <w:rtl w:val="true"/>
        </w:rPr>
        <w:t xml:space="preserve"> . </w:t>
      </w:r>
      <w:r>
        <w:rPr>
          <w:rtl w:val="true"/>
        </w:rPr>
        <w:t xml:space="preserve">المعجم الموحد لاعلام الاصول الرجالية و الخلاصة للعلامة </w:t>
      </w:r>
      <w:r>
        <w:rPr>
          <w:rtl w:val="true"/>
        </w:rPr>
        <w:t>(</w:t>
      </w:r>
      <w:r>
        <w:rPr>
          <w:rtl w:val="true"/>
        </w:rPr>
        <w:t>عربى</w:t>
      </w:r>
      <w:r>
        <w:rPr>
          <w:rtl w:val="true"/>
        </w:rPr>
        <w:t>)</w:t>
      </w:r>
      <w:bookmarkEnd w:id="5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درياب نجفیاول ، قم ، مجمع الفكر الاسلامی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558" w:name="__RefHeading___Toc2320460_3804643083"/>
      <w:bookmarkStart w:id="559" w:name="_Toc238"/>
      <w:bookmarkEnd w:id="558"/>
      <w:r>
        <w:rPr/>
        <w:t>231</w:t>
      </w:r>
      <w:r>
        <w:rPr>
          <w:rtl w:val="true"/>
        </w:rPr>
        <w:t xml:space="preserve"> / </w:t>
      </w:r>
      <w:r>
        <w:rPr/>
        <w:t>179</w:t>
      </w:r>
      <w:r>
        <w:rPr>
          <w:rtl w:val="true"/>
        </w:rPr>
        <w:t xml:space="preserve"> . </w:t>
      </w:r>
      <w:r>
        <w:rPr>
          <w:rtl w:val="true"/>
        </w:rPr>
        <w:t xml:space="preserve">ملخّص المقال فی اسماء الموثقين و المعتمدين من الرجال </w:t>
      </w:r>
      <w:r>
        <w:rPr>
          <w:rtl w:val="true"/>
        </w:rPr>
        <w:t>(</w:t>
      </w:r>
      <w:r>
        <w:rPr>
          <w:rtl w:val="true"/>
        </w:rPr>
        <w:t>عربى</w:t>
      </w:r>
      <w:r>
        <w:rPr>
          <w:rtl w:val="true"/>
        </w:rPr>
        <w:t>)</w:t>
      </w:r>
      <w:bookmarkEnd w:id="55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محمودی دشتیاول ، قم ، مؤلف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560" w:name="__RefHeading___Toc2320462_3804643083"/>
      <w:bookmarkStart w:id="561" w:name="_Toc239"/>
      <w:bookmarkEnd w:id="560"/>
      <w:r>
        <w:rPr/>
        <w:t>232</w:t>
      </w:r>
      <w:r>
        <w:rPr>
          <w:rtl w:val="true"/>
        </w:rPr>
        <w:t xml:space="preserve"> / </w:t>
      </w:r>
      <w:r>
        <w:rPr/>
        <w:t>180</w:t>
      </w:r>
      <w:r>
        <w:rPr>
          <w:rtl w:val="true"/>
        </w:rPr>
        <w:t xml:space="preserve"> . </w:t>
      </w:r>
      <w:r>
        <w:rPr>
          <w:rtl w:val="true"/>
        </w:rPr>
        <w:t xml:space="preserve">مناقب آل أبی طالب </w:t>
      </w:r>
      <w:r>
        <w:rPr>
          <w:rtl w:val="true"/>
        </w:rPr>
        <w:t>(</w:t>
      </w:r>
      <w:r>
        <w:rPr>
          <w:rtl w:val="true"/>
        </w:rPr>
        <w:t>عربى</w:t>
      </w:r>
      <w:r>
        <w:rPr>
          <w:rtl w:val="true"/>
        </w:rPr>
        <w:t>)</w:t>
      </w:r>
      <w:bookmarkEnd w:id="56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بن شهر آشوب سروی مازندرانیتحقيق و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بقاعی دوم ، بيروت ، دارالأضواء للطباعة و النشر و التوزيع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 xml:space="preserve">. </w:t>
      </w:r>
      <w:bookmarkStart w:id="562" w:name="pg2316_32811"/>
    </w:p>
    <w:p>
      <w:pPr>
        <w:pStyle w:val="Heading3"/>
        <w:numPr>
          <w:ilvl w:val="2"/>
          <w:numId w:val="1"/>
        </w:numPr>
        <w:rPr/>
      </w:pPr>
      <w:bookmarkStart w:id="563" w:name="__RefHeading___Toc2320464_3804643083"/>
      <w:bookmarkStart w:id="564" w:name="_Toc240"/>
      <w:bookmarkEnd w:id="562"/>
      <w:bookmarkEnd w:id="563"/>
      <w:r>
        <w:rPr/>
        <w:t>233</w:t>
      </w:r>
      <w:r>
        <w:rPr>
          <w:rtl w:val="true"/>
        </w:rPr>
        <w:t xml:space="preserve"> / </w:t>
      </w:r>
      <w:r>
        <w:rPr/>
        <w:t>181</w:t>
      </w:r>
      <w:r>
        <w:rPr>
          <w:rtl w:val="true"/>
        </w:rPr>
        <w:t xml:space="preserve"> . </w:t>
      </w:r>
      <w:r>
        <w:rPr>
          <w:rtl w:val="true"/>
        </w:rPr>
        <w:t xml:space="preserve">مناهل الضرب فی انساب العرب </w:t>
      </w:r>
      <w:r>
        <w:rPr>
          <w:rtl w:val="true"/>
        </w:rPr>
        <w:t>(</w:t>
      </w:r>
      <w:r>
        <w:rPr>
          <w:rtl w:val="true"/>
        </w:rPr>
        <w:t>عربى</w:t>
      </w:r>
      <w:r>
        <w:rPr>
          <w:rtl w:val="true"/>
        </w:rPr>
        <w:t>)</w:t>
      </w:r>
      <w:bookmarkEnd w:id="56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اعرجی نجفی حسينی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رجائی اول ، قم ، مكتبة آية الله العظمی المرعشی النجفی العامة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65" w:name="__RefHeading___Toc2320466_3804643083"/>
      <w:bookmarkStart w:id="566" w:name="_Toc241"/>
      <w:bookmarkEnd w:id="565"/>
      <w:r>
        <w:rPr/>
        <w:t>234</w:t>
      </w:r>
      <w:r>
        <w:rPr>
          <w:rtl w:val="true"/>
        </w:rPr>
        <w:t xml:space="preserve"> / </w:t>
      </w:r>
      <w:r>
        <w:rPr/>
        <w:t>182</w:t>
      </w:r>
      <w:r>
        <w:rPr>
          <w:rtl w:val="true"/>
        </w:rPr>
        <w:t xml:space="preserve"> . </w:t>
      </w:r>
      <w:r>
        <w:rPr>
          <w:rtl w:val="true"/>
        </w:rPr>
        <w:t>منتخب التواريخ در وقايع مهمه متعلقه بحضرت خاتم النبيين وسيدة نساء العالمين و الائمة الاثنی عشر صلوات الله عليهم اجمعين</w:t>
      </w:r>
      <w:r>
        <w:rPr>
          <w:rtl w:val="true"/>
        </w:rPr>
        <w:t>(</w:t>
      </w:r>
      <w:r>
        <w:rPr>
          <w:rtl w:val="true"/>
        </w:rPr>
        <w:t>فارسى</w:t>
      </w:r>
      <w:r>
        <w:rPr>
          <w:rtl w:val="true"/>
        </w:rPr>
        <w:t>)</w:t>
      </w:r>
      <w:bookmarkEnd w:id="56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خراسانی تهران ، كتابفروشی علی اكبر علمی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67" w:name="__RefHeading___Toc2320468_3804643083"/>
      <w:bookmarkStart w:id="568" w:name="_Toc242"/>
      <w:bookmarkEnd w:id="567"/>
      <w:r>
        <w:rPr/>
        <w:t>235</w:t>
      </w:r>
      <w:r>
        <w:rPr>
          <w:rtl w:val="true"/>
        </w:rPr>
        <w:t xml:space="preserve"> / </w:t>
      </w:r>
      <w:r>
        <w:rPr/>
        <w:t>183</w:t>
      </w:r>
      <w:r>
        <w:rPr>
          <w:rtl w:val="true"/>
        </w:rPr>
        <w:t xml:space="preserve"> . </w:t>
      </w:r>
      <w:r>
        <w:rPr>
          <w:rtl w:val="true"/>
        </w:rPr>
        <w:t xml:space="preserve">منتقلة الطالبية </w:t>
      </w:r>
      <w:r>
        <w:rPr>
          <w:rtl w:val="true"/>
        </w:rPr>
        <w:t>(</w:t>
      </w:r>
      <w:r>
        <w:rPr>
          <w:rtl w:val="true"/>
        </w:rPr>
        <w:t>عربى</w:t>
      </w:r>
      <w:r>
        <w:rPr>
          <w:rtl w:val="true"/>
        </w:rPr>
        <w:t>)</w:t>
      </w:r>
      <w:bookmarkEnd w:id="56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اسماعيل ابراهيم بن ناصر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مهدی سيد حسن خرسان اول ، نجف ، منشورات المطبعة الحيدرية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69" w:name="__RefHeading___Toc2320470_3804643083"/>
      <w:bookmarkStart w:id="570" w:name="_Toc243"/>
      <w:bookmarkEnd w:id="569"/>
      <w:r>
        <w:rPr/>
        <w:t>236</w:t>
      </w:r>
      <w:r>
        <w:rPr>
          <w:rtl w:val="true"/>
        </w:rPr>
        <w:t xml:space="preserve"> / </w:t>
      </w:r>
      <w:r>
        <w:rPr/>
        <w:t>184</w:t>
      </w:r>
      <w:r>
        <w:rPr>
          <w:rtl w:val="true"/>
        </w:rPr>
        <w:t xml:space="preserve"> . </w:t>
      </w:r>
      <w:r>
        <w:rPr>
          <w:rtl w:val="true"/>
        </w:rPr>
        <w:t xml:space="preserve">منتهی الآمال </w:t>
      </w:r>
      <w:r>
        <w:rPr>
          <w:rtl w:val="true"/>
        </w:rPr>
        <w:t>(</w:t>
      </w:r>
      <w:r>
        <w:rPr>
          <w:rtl w:val="true"/>
        </w:rPr>
        <w:t>فارسى</w:t>
      </w:r>
      <w:r>
        <w:rPr>
          <w:rtl w:val="true"/>
        </w:rPr>
        <w:t>)</w:t>
      </w:r>
      <w:bookmarkEnd w:id="5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 قم ، مؤسسه انتشارات هجرت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71" w:name="__RefHeading___Toc2320472_3804643083"/>
      <w:bookmarkStart w:id="572" w:name="_Toc244"/>
      <w:bookmarkEnd w:id="571"/>
      <w:r>
        <w:rPr/>
        <w:t>237</w:t>
      </w:r>
      <w:r>
        <w:rPr>
          <w:rtl w:val="true"/>
        </w:rPr>
        <w:t xml:space="preserve"> / </w:t>
      </w:r>
      <w:r>
        <w:rPr/>
        <w:t>185</w:t>
      </w:r>
      <w:r>
        <w:rPr>
          <w:rtl w:val="true"/>
        </w:rPr>
        <w:t xml:space="preserve"> . </w:t>
      </w:r>
      <w:r>
        <w:rPr>
          <w:rtl w:val="true"/>
        </w:rPr>
        <w:t xml:space="preserve">منتهی المقال فی احوال الرجال </w:t>
      </w:r>
      <w:r>
        <w:rPr>
          <w:rtl w:val="true"/>
        </w:rPr>
        <w:t>(</w:t>
      </w:r>
      <w:r>
        <w:rPr>
          <w:rtl w:val="true"/>
        </w:rPr>
        <w:t>عربى</w:t>
      </w:r>
      <w:r>
        <w:rPr>
          <w:rtl w:val="true"/>
        </w:rPr>
        <w:t>)</w:t>
      </w:r>
      <w:bookmarkEnd w:id="57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محمد بن اسماعيل حايری مازندرانی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3" w:name="pg2316_32812"/>
    </w:p>
    <w:p>
      <w:pPr>
        <w:pStyle w:val="BookText"/>
        <w:rPr/>
      </w:pPr>
      <w:bookmarkEnd w:id="573"/>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اول ، قم ، مؤسسة آل البيت عليهم السلام لإحياء التراث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74" w:name="__RefHeading___Toc2320474_3804643083"/>
      <w:bookmarkStart w:id="575" w:name="_Toc245"/>
      <w:bookmarkEnd w:id="574"/>
      <w:r>
        <w:rPr/>
        <w:t>238</w:t>
      </w:r>
      <w:r>
        <w:rPr>
          <w:rtl w:val="true"/>
        </w:rPr>
        <w:t xml:space="preserve"> / </w:t>
      </w:r>
      <w:r>
        <w:rPr/>
        <w:t>186</w:t>
      </w:r>
      <w:r>
        <w:rPr>
          <w:rtl w:val="true"/>
        </w:rPr>
        <w:t xml:space="preserve"> . </w:t>
      </w:r>
      <w:r>
        <w:rPr>
          <w:rtl w:val="true"/>
        </w:rPr>
        <w:t xml:space="preserve">منشور جاويد </w:t>
      </w:r>
      <w:r>
        <w:rPr>
          <w:rtl w:val="true"/>
        </w:rPr>
        <w:t>(</w:t>
      </w:r>
      <w:r>
        <w:rPr>
          <w:rtl w:val="true"/>
        </w:rPr>
        <w:t>فارسى</w:t>
      </w:r>
      <w:r>
        <w:rPr>
          <w:rtl w:val="true"/>
        </w:rPr>
        <w:t>)</w:t>
      </w:r>
      <w:bookmarkEnd w:id="5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اول ، قم ، دارالقرآن الكريم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76" w:name="__RefHeading___Toc2320476_3804643083"/>
      <w:bookmarkStart w:id="577" w:name="_Toc246"/>
      <w:bookmarkEnd w:id="576"/>
      <w:r>
        <w:rPr/>
        <w:t>239</w:t>
      </w:r>
      <w:r>
        <w:rPr>
          <w:rtl w:val="true"/>
        </w:rPr>
        <w:t xml:space="preserve"> / </w:t>
      </w:r>
      <w:r>
        <w:rPr/>
        <w:t>187</w:t>
      </w:r>
      <w:r>
        <w:rPr>
          <w:rtl w:val="true"/>
        </w:rPr>
        <w:t xml:space="preserve"> . </w:t>
      </w:r>
      <w:r>
        <w:rPr>
          <w:rtl w:val="true"/>
        </w:rPr>
        <w:t>المنهج الرجالی و العمل الرائد فی الموسوعة الرجالية لسيد الطائفة آية الله العظمی بروجردی</w:t>
      </w:r>
      <w:r>
        <w:rPr>
          <w:rtl w:val="true"/>
        </w:rPr>
        <w:t>(</w:t>
      </w:r>
      <w:r>
        <w:rPr>
          <w:rtl w:val="true"/>
        </w:rPr>
        <w:t>عربى</w:t>
      </w:r>
      <w:r>
        <w:rPr>
          <w:rtl w:val="true"/>
        </w:rPr>
        <w:t>)</w:t>
      </w:r>
      <w:bookmarkEnd w:id="57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حسينی جلالی اول ، قم ، مركز انتشارات دفتر تبليغات اسلامی حوزه علميه قم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مركز مطالعات و تحقيقات اسلامی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578" w:name="__RefHeading___Toc2320478_3804643083"/>
      <w:bookmarkStart w:id="579" w:name="_Toc247"/>
      <w:bookmarkEnd w:id="578"/>
      <w:r>
        <w:rPr/>
        <w:t>240</w:t>
      </w:r>
      <w:r>
        <w:rPr>
          <w:rtl w:val="true"/>
        </w:rPr>
        <w:t xml:space="preserve"> / </w:t>
      </w:r>
      <w:r>
        <w:rPr/>
        <w:t>188</w:t>
      </w:r>
      <w:r>
        <w:rPr>
          <w:rtl w:val="true"/>
        </w:rPr>
        <w:t xml:space="preserve"> . </w:t>
      </w:r>
      <w:r>
        <w:rPr>
          <w:rtl w:val="true"/>
        </w:rPr>
        <w:t xml:space="preserve">منهج المقال </w:t>
      </w:r>
      <w:r>
        <w:rPr>
          <w:rtl w:val="true"/>
        </w:rPr>
        <w:t>(</w:t>
      </w:r>
      <w:r>
        <w:rPr>
          <w:rtl w:val="true"/>
        </w:rPr>
        <w:t>عربى</w:t>
      </w:r>
      <w:r>
        <w:rPr>
          <w:rtl w:val="true"/>
        </w:rPr>
        <w:t>)</w:t>
      </w:r>
      <w:bookmarkEnd w:id="57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علی بن ابراهيم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سنگی ، تهران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تعليقه آقا باقر بهبهانی و امل الآمل و منظومه بحرالعلوم ، رحلی </w:t>
      </w:r>
      <w:r>
        <w:rPr>
          <w:rFonts w:eastAsia="IRNazanin" w:cs="IRNazanin"/>
          <w:color w:val="111111"/>
          <w:sz w:val="28"/>
          <w:szCs w:val="28"/>
          <w:rtl w:val="true"/>
          <w:lang w:bidi="fa-IR"/>
        </w:rPr>
        <w:t>.</w:t>
      </w:r>
    </w:p>
    <w:p>
      <w:pPr>
        <w:pStyle w:val="Heading3"/>
        <w:numPr>
          <w:ilvl w:val="2"/>
          <w:numId w:val="1"/>
        </w:numPr>
        <w:rPr/>
      </w:pPr>
      <w:bookmarkStart w:id="580" w:name="__RefHeading___Toc2320480_3804643083"/>
      <w:bookmarkStart w:id="581" w:name="_Toc248"/>
      <w:bookmarkEnd w:id="580"/>
      <w:r>
        <w:rPr/>
        <w:t>241</w:t>
      </w:r>
      <w:r>
        <w:rPr>
          <w:rtl w:val="true"/>
        </w:rPr>
        <w:t xml:space="preserve"> / </w:t>
      </w:r>
      <w:r>
        <w:rPr/>
        <w:t>189</w:t>
      </w:r>
      <w:r>
        <w:rPr>
          <w:rtl w:val="true"/>
        </w:rPr>
        <w:t xml:space="preserve"> . </w:t>
      </w:r>
      <w:r>
        <w:rPr>
          <w:rtl w:val="true"/>
        </w:rPr>
        <w:t xml:space="preserve">موسوعة الامام الجواد عليه السلام </w:t>
      </w:r>
      <w:r>
        <w:rPr>
          <w:rtl w:val="true"/>
        </w:rPr>
        <w:t>(</w:t>
      </w:r>
      <w:r>
        <w:rPr>
          <w:rtl w:val="true"/>
        </w:rPr>
        <w:t>عربى</w:t>
      </w:r>
      <w:r>
        <w:rPr>
          <w:rtl w:val="true"/>
        </w:rPr>
        <w:t>)</w:t>
      </w:r>
      <w:bookmarkEnd w:id="5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العلمية فی مؤسسة ولی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الاسلامية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خزعلی </w:t>
      </w:r>
      <w:bookmarkStart w:id="582" w:name="pg2316_32813"/>
    </w:p>
    <w:p>
      <w:pPr>
        <w:pStyle w:val="BookText"/>
        <w:rPr/>
      </w:pPr>
      <w:bookmarkEnd w:id="582"/>
      <w:r>
        <w:rPr>
          <w:rFonts w:ascii="IRNazanin" w:hAnsi="IRNazanin" w:eastAsia="IRNazanin"/>
          <w:color w:val="111111"/>
          <w:sz w:val="28"/>
          <w:sz w:val="28"/>
          <w:szCs w:val="28"/>
          <w:rtl w:val="true"/>
          <w:lang w:bidi="fa-IR"/>
        </w:rPr>
        <w:t>قم ، اول ، مؤسسة ولی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الاسلامية ، ذی الحجه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w:t>
      </w:r>
      <w:r>
        <w:rPr>
          <w:rFonts w:eastAsia="IRNazanin" w:cs="IRNazanin"/>
          <w:color w:val="111111"/>
          <w:sz w:val="28"/>
          <w:szCs w:val="28"/>
          <w:rtl w:val="true"/>
          <w:lang w:bidi="fa-IR"/>
        </w:rPr>
        <w:t>.</w:t>
      </w:r>
    </w:p>
    <w:p>
      <w:pPr>
        <w:pStyle w:val="Heading3"/>
        <w:numPr>
          <w:ilvl w:val="2"/>
          <w:numId w:val="1"/>
        </w:numPr>
        <w:rPr/>
      </w:pPr>
      <w:bookmarkStart w:id="583" w:name="__RefHeading___Toc2320482_3804643083"/>
      <w:bookmarkStart w:id="584" w:name="_Toc249"/>
      <w:bookmarkEnd w:id="583"/>
      <w:r>
        <w:rPr/>
        <w:t>242</w:t>
      </w:r>
      <w:r>
        <w:rPr>
          <w:rtl w:val="true"/>
        </w:rPr>
        <w:t xml:space="preserve"> / </w:t>
      </w:r>
      <w:r>
        <w:rPr/>
        <w:t>190</w:t>
      </w:r>
      <w:r>
        <w:rPr>
          <w:rtl w:val="true"/>
        </w:rPr>
        <w:t xml:space="preserve"> . </w:t>
      </w:r>
      <w:r>
        <w:rPr>
          <w:rtl w:val="true"/>
        </w:rPr>
        <w:t>الموسوعة الرجالية الميسرة ، أو ، معجم رجال الوسائل</w:t>
      </w:r>
      <w:r>
        <w:rPr>
          <w:rtl w:val="true"/>
        </w:rPr>
        <w:t>(</w:t>
      </w:r>
      <w:r>
        <w:rPr>
          <w:rtl w:val="true"/>
        </w:rPr>
        <w:t>عربی</w:t>
      </w:r>
      <w:r>
        <w:rPr>
          <w:rtl w:val="true"/>
        </w:rPr>
        <w:t>)</w:t>
      </w:r>
      <w:bookmarkEnd w:id="58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ترابی يحيی رهائیتحقيق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بغدادی ، تحت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اول ، قم ، مؤسسة الامام الصادق عليه السلام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85" w:name="__RefHeading___Toc2320484_3804643083"/>
      <w:bookmarkStart w:id="586" w:name="_Toc250"/>
      <w:bookmarkEnd w:id="585"/>
      <w:r>
        <w:rPr/>
        <w:t>243</w:t>
      </w:r>
      <w:r>
        <w:rPr>
          <w:rtl w:val="true"/>
        </w:rPr>
        <w:t xml:space="preserve"> / </w:t>
      </w:r>
      <w:r>
        <w:rPr/>
        <w:t>191</w:t>
      </w:r>
      <w:r>
        <w:rPr>
          <w:rtl w:val="true"/>
        </w:rPr>
        <w:t xml:space="preserve"> . </w:t>
      </w:r>
      <w:r>
        <w:rPr>
          <w:rtl w:val="true"/>
        </w:rPr>
        <w:t xml:space="preserve">موسوعة طبقات الفقهاء </w:t>
      </w:r>
      <w:r>
        <w:rPr>
          <w:rtl w:val="true"/>
        </w:rPr>
        <w:t>(</w:t>
      </w:r>
      <w:r>
        <w:rPr>
          <w:rtl w:val="true"/>
        </w:rPr>
        <w:t>عربی</w:t>
      </w:r>
      <w:r>
        <w:rPr>
          <w:rtl w:val="true"/>
        </w:rPr>
        <w:t>)</w:t>
      </w:r>
      <w:bookmarkEnd w:id="58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فی مؤسسة الامام الصادق عليه السلاماشراف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اول ، قم ، مؤسسة الامام الصادق عليه السلام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587" w:name="__RefHeading___Toc2320486_3804643083"/>
      <w:bookmarkStart w:id="588" w:name="_Toc251"/>
      <w:bookmarkEnd w:id="587"/>
      <w:r>
        <w:rPr/>
        <w:t>244</w:t>
      </w:r>
      <w:r>
        <w:rPr>
          <w:rtl w:val="true"/>
        </w:rPr>
        <w:t xml:space="preserve"> / </w:t>
      </w:r>
      <w:r>
        <w:rPr/>
        <w:t>192</w:t>
      </w:r>
      <w:r>
        <w:rPr>
          <w:rtl w:val="true"/>
        </w:rPr>
        <w:t xml:space="preserve"> . </w:t>
      </w:r>
      <w:r>
        <w:rPr>
          <w:rtl w:val="true"/>
        </w:rPr>
        <w:t xml:space="preserve">موسوعة كلمات الامام الجواد عليه السلام </w:t>
      </w:r>
      <w:r>
        <w:rPr>
          <w:rtl w:val="true"/>
        </w:rPr>
        <w:t>(</w:t>
      </w:r>
      <w:r>
        <w:rPr>
          <w:rtl w:val="true"/>
        </w:rPr>
        <w:t>عربی</w:t>
      </w:r>
      <w:r>
        <w:rPr>
          <w:rtl w:val="true"/>
        </w:rPr>
        <w:t>)</w:t>
      </w:r>
      <w:bookmarkEnd w:id="58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الحديث فی معهد باقرالعلوم عليه السلام للأبحاث التابعة لمنظمة الاعلام الاسلامیتحقيق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سجادی ، محمود شريفی ، علی غلامی ، بهاء الدين شائق اول ، قم ، نور السجاد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وزيری ؛ نمايه </w:t>
      </w:r>
      <w:r>
        <w:rPr>
          <w:rFonts w:eastAsia="IRNazanin" w:cs="IRNazanin"/>
          <w:color w:val="111111"/>
          <w:sz w:val="28"/>
          <w:szCs w:val="28"/>
          <w:rtl w:val="true"/>
          <w:lang w:bidi="fa-IR"/>
        </w:rPr>
        <w:t>.</w:t>
      </w:r>
    </w:p>
    <w:p>
      <w:pPr>
        <w:pStyle w:val="Heading3"/>
        <w:numPr>
          <w:ilvl w:val="2"/>
          <w:numId w:val="1"/>
        </w:numPr>
        <w:rPr/>
      </w:pPr>
      <w:bookmarkStart w:id="589" w:name="__RefHeading___Toc2320488_3804643083"/>
      <w:bookmarkStart w:id="590" w:name="_Toc252"/>
      <w:bookmarkEnd w:id="589"/>
      <w:r>
        <w:rPr/>
        <w:t>245</w:t>
      </w:r>
      <w:r>
        <w:rPr>
          <w:rtl w:val="true"/>
        </w:rPr>
        <w:t xml:space="preserve"> / </w:t>
      </w:r>
      <w:r>
        <w:rPr/>
        <w:t>193</w:t>
      </w:r>
      <w:r>
        <w:rPr>
          <w:rtl w:val="true"/>
        </w:rPr>
        <w:t xml:space="preserve"> . </w:t>
      </w:r>
      <w:r>
        <w:rPr>
          <w:rtl w:val="true"/>
        </w:rPr>
        <w:t xml:space="preserve">ناسخ التواريخ </w:t>
      </w:r>
      <w:r>
        <w:rPr>
          <w:rtl w:val="true"/>
        </w:rPr>
        <w:t xml:space="preserve">: </w:t>
      </w:r>
      <w:r>
        <w:rPr>
          <w:rtl w:val="true"/>
        </w:rPr>
        <w:t xml:space="preserve">حضرت امام حسن مجتبی عليه السلام </w:t>
      </w:r>
      <w:r>
        <w:rPr>
          <w:rtl w:val="true"/>
        </w:rPr>
        <w:t>(</w:t>
      </w:r>
      <w:r>
        <w:rPr>
          <w:rtl w:val="true"/>
        </w:rPr>
        <w:t>فارسی</w:t>
      </w:r>
      <w:r>
        <w:rPr>
          <w:rtl w:val="true"/>
        </w:rPr>
        <w:t>)</w:t>
      </w:r>
      <w:bookmarkEnd w:id="59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تقی سپهر لسان الملك </w:t>
      </w:r>
      <w:bookmarkStart w:id="591" w:name="pg2316_32814"/>
    </w:p>
    <w:p>
      <w:pPr>
        <w:pStyle w:val="BookText"/>
        <w:rPr/>
      </w:pPr>
      <w:bookmarkEnd w:id="591"/>
      <w:r>
        <w:rPr>
          <w:rFonts w:ascii="IRNazanin" w:hAnsi="IRNazanin" w:eastAsia="IRNazanin"/>
          <w:color w:val="111111"/>
          <w:sz w:val="28"/>
          <w:sz w:val="28"/>
          <w:szCs w:val="28"/>
          <w:rtl w:val="true"/>
          <w:lang w:bidi="fa-IR"/>
        </w:rPr>
        <w:t xml:space="preserve">تصحيح و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سوم ، تهران ، انتشارات كتابفروشی اسلاميه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92" w:name="__RefHeading___Toc2320490_3804643083"/>
      <w:bookmarkStart w:id="593" w:name="_Toc253"/>
      <w:bookmarkEnd w:id="592"/>
      <w:r>
        <w:rPr/>
        <w:t>246</w:t>
      </w:r>
      <w:r>
        <w:rPr>
          <w:rtl w:val="true"/>
        </w:rPr>
        <w:t xml:space="preserve"> / </w:t>
      </w:r>
      <w:r>
        <w:rPr/>
        <w:t>194</w:t>
      </w:r>
      <w:r>
        <w:rPr>
          <w:rtl w:val="true"/>
        </w:rPr>
        <w:t xml:space="preserve"> . </w:t>
      </w:r>
      <w:r>
        <w:rPr>
          <w:rtl w:val="true"/>
        </w:rPr>
        <w:t xml:space="preserve">نغمه های ولايت </w:t>
      </w:r>
      <w:r>
        <w:rPr>
          <w:rtl w:val="true"/>
        </w:rPr>
        <w:t>(</w:t>
      </w:r>
      <w:r>
        <w:rPr>
          <w:rtl w:val="true"/>
        </w:rPr>
        <w:t>فارسی</w:t>
      </w:r>
      <w:r>
        <w:rPr>
          <w:rtl w:val="true"/>
        </w:rPr>
        <w:t>)</w:t>
      </w:r>
      <w:bookmarkEnd w:id="5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شهاباول ، تهران ، نشر نذير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امور فرهنگی هيئت محبان الرضا عليه السلام ، جيبی </w:t>
      </w:r>
      <w:r>
        <w:rPr>
          <w:rFonts w:eastAsia="IRNazanin" w:cs="IRNazanin"/>
          <w:color w:val="111111"/>
          <w:sz w:val="28"/>
          <w:szCs w:val="28"/>
          <w:rtl w:val="true"/>
          <w:lang w:bidi="fa-IR"/>
        </w:rPr>
        <w:t>.</w:t>
      </w:r>
    </w:p>
    <w:p>
      <w:pPr>
        <w:pStyle w:val="Heading3"/>
        <w:numPr>
          <w:ilvl w:val="2"/>
          <w:numId w:val="1"/>
        </w:numPr>
        <w:rPr/>
      </w:pPr>
      <w:bookmarkStart w:id="594" w:name="__RefHeading___Toc2320492_3804643083"/>
      <w:bookmarkStart w:id="595" w:name="_Toc254"/>
      <w:bookmarkEnd w:id="594"/>
      <w:r>
        <w:rPr/>
        <w:t>247</w:t>
      </w:r>
      <w:r>
        <w:rPr>
          <w:rtl w:val="true"/>
        </w:rPr>
        <w:t xml:space="preserve"> / </w:t>
      </w:r>
      <w:r>
        <w:rPr/>
        <w:t>195</w:t>
      </w:r>
      <w:r>
        <w:rPr>
          <w:rtl w:val="true"/>
        </w:rPr>
        <w:t xml:space="preserve"> . </w:t>
      </w:r>
      <w:r>
        <w:rPr>
          <w:rtl w:val="true"/>
        </w:rPr>
        <w:t xml:space="preserve">نقد الرجال </w:t>
      </w:r>
      <w:r>
        <w:rPr>
          <w:rtl w:val="true"/>
        </w:rPr>
        <w:t>(</w:t>
      </w:r>
      <w:r>
        <w:rPr>
          <w:rtl w:val="true"/>
        </w:rPr>
        <w:t>عربی</w:t>
      </w:r>
      <w:r>
        <w:rPr>
          <w:rtl w:val="true"/>
        </w:rPr>
        <w:t>)</w:t>
      </w:r>
      <w:bookmarkEnd w:id="59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مصطفی بن حسين حسينی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اول ، قم ، مؤسسة آل البيت عليهم السلام لإحياء التراث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596" w:name="__RefHeading___Toc2320494_3804643083"/>
      <w:bookmarkStart w:id="597" w:name="_Toc255"/>
      <w:bookmarkEnd w:id="596"/>
      <w:r>
        <w:rPr/>
        <w:t>248</w:t>
      </w:r>
      <w:r>
        <w:rPr>
          <w:rtl w:val="true"/>
        </w:rPr>
        <w:t xml:space="preserve"> / </w:t>
      </w:r>
      <w:r>
        <w:rPr/>
        <w:t>196</w:t>
      </w:r>
      <w:r>
        <w:rPr>
          <w:rtl w:val="true"/>
        </w:rPr>
        <w:t xml:space="preserve"> . </w:t>
      </w:r>
      <w:r>
        <w:rPr>
          <w:rtl w:val="true"/>
        </w:rPr>
        <w:t xml:space="preserve">النور الهادی الی اصحاب الامام الهادی عليه السلام </w:t>
      </w:r>
      <w:r>
        <w:rPr>
          <w:rtl w:val="true"/>
        </w:rPr>
        <w:t>(</w:t>
      </w:r>
      <w:r>
        <w:rPr>
          <w:rtl w:val="true"/>
        </w:rPr>
        <w:t>عربی</w:t>
      </w:r>
      <w:r>
        <w:rPr>
          <w:rtl w:val="true"/>
        </w:rPr>
        <w:t>)</w:t>
      </w:r>
      <w:bookmarkEnd w:id="59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شبستریاول ، قم ، المكتبة التاريخية المختصة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كتابنامه ، نمايه </w:t>
      </w:r>
      <w:r>
        <w:rPr>
          <w:rFonts w:eastAsia="IRNazanin" w:cs="IRNazanin"/>
          <w:color w:val="111111"/>
          <w:sz w:val="28"/>
          <w:szCs w:val="28"/>
          <w:rtl w:val="true"/>
          <w:lang w:bidi="fa-IR"/>
        </w:rPr>
        <w:t>.</w:t>
      </w:r>
    </w:p>
    <w:p>
      <w:pPr>
        <w:pStyle w:val="Heading3"/>
        <w:numPr>
          <w:ilvl w:val="2"/>
          <w:numId w:val="1"/>
        </w:numPr>
        <w:rPr/>
      </w:pPr>
      <w:bookmarkStart w:id="598" w:name="__RefHeading___Toc2320496_3804643083"/>
      <w:bookmarkStart w:id="599" w:name="_Toc256"/>
      <w:bookmarkEnd w:id="598"/>
      <w:r>
        <w:rPr/>
        <w:t>249</w:t>
      </w:r>
      <w:r>
        <w:rPr>
          <w:rtl w:val="true"/>
        </w:rPr>
        <w:t xml:space="preserve"> / </w:t>
      </w:r>
      <w:r>
        <w:rPr/>
        <w:t>197</w:t>
      </w:r>
      <w:r>
        <w:rPr>
          <w:rtl w:val="true"/>
        </w:rPr>
        <w:t xml:space="preserve"> . </w:t>
      </w:r>
      <w:r>
        <w:rPr>
          <w:rtl w:val="true"/>
        </w:rPr>
        <w:t xml:space="preserve">الوجيزة فی الرجال </w:t>
      </w:r>
      <w:r>
        <w:rPr>
          <w:rtl w:val="true"/>
        </w:rPr>
        <w:t>(</w:t>
      </w:r>
      <w:r>
        <w:rPr>
          <w:rtl w:val="true"/>
        </w:rPr>
        <w:t>عربی</w:t>
      </w:r>
      <w:r>
        <w:rPr>
          <w:rtl w:val="true"/>
        </w:rPr>
        <w:t>)</w:t>
      </w:r>
      <w:bookmarkEnd w:id="5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رحمان ستايش </w:t>
      </w:r>
      <w:bookmarkStart w:id="600" w:name="pg2316_32815"/>
    </w:p>
    <w:p>
      <w:pPr>
        <w:pStyle w:val="BookText"/>
        <w:rPr/>
      </w:pPr>
      <w:bookmarkEnd w:id="600"/>
      <w:r>
        <w:rPr>
          <w:rFonts w:ascii="IRNazanin" w:hAnsi="IRNazanin" w:eastAsia="IRNazanin"/>
          <w:color w:val="111111"/>
          <w:sz w:val="28"/>
          <w:sz w:val="28"/>
          <w:szCs w:val="28"/>
          <w:rtl w:val="true"/>
          <w:lang w:bidi="fa-IR"/>
        </w:rPr>
        <w:t xml:space="preserve">اول ، تهران ، الامانة العامة لمؤتمرتكريم العلامة المجلسی قسم النشر و وزارت فرهنگ و ارشاد اسلامی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تصوير ، كتابنامه </w:t>
      </w:r>
      <w:r>
        <w:rPr>
          <w:rFonts w:eastAsia="IRNazanin" w:cs="IRNazanin"/>
          <w:color w:val="111111"/>
          <w:sz w:val="28"/>
          <w:szCs w:val="28"/>
          <w:rtl w:val="true"/>
          <w:lang w:bidi="fa-IR"/>
        </w:rPr>
        <w:t>.</w:t>
      </w:r>
    </w:p>
    <w:p>
      <w:pPr>
        <w:pStyle w:val="Heading3"/>
        <w:numPr>
          <w:ilvl w:val="2"/>
          <w:numId w:val="1"/>
        </w:numPr>
        <w:rPr/>
      </w:pPr>
      <w:bookmarkStart w:id="601" w:name="__RefHeading___Toc2320498_3804643083"/>
      <w:bookmarkStart w:id="602" w:name="_Toc257"/>
      <w:bookmarkEnd w:id="601"/>
      <w:r>
        <w:rPr/>
        <w:t>250</w:t>
      </w:r>
      <w:r>
        <w:rPr>
          <w:rtl w:val="true"/>
        </w:rPr>
        <w:t xml:space="preserve"> / </w:t>
      </w:r>
      <w:r>
        <w:rPr/>
        <w:t>198</w:t>
      </w:r>
      <w:r>
        <w:rPr>
          <w:rtl w:val="true"/>
        </w:rPr>
        <w:t xml:space="preserve"> . </w:t>
      </w:r>
      <w:r>
        <w:rPr>
          <w:rtl w:val="true"/>
        </w:rPr>
        <w:t xml:space="preserve">هدية الزائرين </w:t>
      </w:r>
      <w:r>
        <w:rPr>
          <w:rtl w:val="true"/>
        </w:rPr>
        <w:t>(</w:t>
      </w:r>
      <w:r>
        <w:rPr>
          <w:rtl w:val="true"/>
        </w:rPr>
        <w:t>فارسی</w:t>
      </w:r>
      <w:r>
        <w:rPr>
          <w:rtl w:val="true"/>
        </w:rPr>
        <w:t>)</w:t>
      </w:r>
      <w:bookmarkEnd w:id="60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ابراهيم شريعتمدار سنگی ، تبريز ، كتابخانه حاج آقا كتابفروش ، مطبعه علميه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توتونچی تبريزی ، صص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 جدول </w:t>
      </w:r>
      <w:r>
        <w:rPr>
          <w:rFonts w:eastAsia="IRNazanin" w:cs="IRNazanin"/>
          <w:color w:val="111111"/>
          <w:sz w:val="28"/>
          <w:szCs w:val="28"/>
          <w:rtl w:val="true"/>
          <w:lang w:bidi="fa-IR"/>
        </w:rPr>
        <w:t>.</w:t>
      </w:r>
    </w:p>
    <w:p>
      <w:pPr>
        <w:pStyle w:val="Heading3"/>
        <w:numPr>
          <w:ilvl w:val="2"/>
          <w:numId w:val="1"/>
        </w:numPr>
        <w:rPr/>
      </w:pPr>
      <w:bookmarkStart w:id="603" w:name="__RefHeading___Toc2320500_3804643083"/>
      <w:bookmarkStart w:id="604" w:name="_Toc258"/>
      <w:bookmarkEnd w:id="603"/>
      <w:r>
        <w:rPr/>
        <w:t>251</w:t>
      </w:r>
      <w:r>
        <w:rPr>
          <w:rtl w:val="true"/>
        </w:rPr>
        <w:t xml:space="preserve"> / </w:t>
      </w:r>
      <w:r>
        <w:rPr/>
        <w:t>199</w:t>
      </w:r>
      <w:r>
        <w:rPr>
          <w:rtl w:val="true"/>
        </w:rPr>
        <w:t xml:space="preserve"> . </w:t>
      </w:r>
      <w:r>
        <w:rPr>
          <w:rtl w:val="true"/>
        </w:rPr>
        <w:t xml:space="preserve">هدية الزائرين </w:t>
      </w:r>
      <w:r>
        <w:rPr>
          <w:rtl w:val="true"/>
        </w:rPr>
        <w:t>(</w:t>
      </w:r>
      <w:r>
        <w:rPr>
          <w:rtl w:val="true"/>
        </w:rPr>
        <w:t>فارسی</w:t>
      </w:r>
      <w:r>
        <w:rPr>
          <w:rtl w:val="true"/>
        </w:rPr>
        <w:t>)</w:t>
      </w:r>
      <w:bookmarkEnd w:id="60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زائر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بارگاههای امامان و امامزادگان است كه در ضمن ، مدفونين بارگاهها و نسب آنان و همچنين ساختمان گنبدها و تعميرات صورت گرفته در آنها نيز شرح و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عهد مظفرالدين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در جمادی الاولی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در كربلای معلی پايان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تاريخچه مزارات و بارگاههای شهرهای زير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نجف، كربلا، كاظمين، سامرا، مشهد، قم، حضرت عبدالعظيم، امامزاده داود و امامزاده های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 الصلوة و السلام علی محمد و آله الطاهرين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مجموعه ای است مختصر در احوالات مكه معظمه و مشاهد مشرفه حضرت رسول و ائمه طاهرين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bookmarkStart w:id="605" w:name="pg2316_32816"/>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همه اولاد مصطفی بادابه حله و قم و ری هر كجاست نسل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شماره </w:t>
      </w:r>
      <w:r>
        <w:rPr>
          <w:rFonts w:eastAsia="IRNazanin" w:cs="IRNazanin"/>
          <w:color w:val="111111"/>
          <w:sz w:val="28"/>
          <w:szCs w:val="28"/>
          <w:lang w:bidi="fa-IR"/>
        </w:rPr>
        <w:t>12465</w:t>
      </w:r>
      <w:r>
        <w:rPr>
          <w:rFonts w:ascii="IRNazanin" w:hAnsi="IRNazanin" w:eastAsia="IRNazanin"/>
          <w:color w:val="111111"/>
          <w:sz w:val="28"/>
          <w:sz w:val="28"/>
          <w:szCs w:val="28"/>
          <w:rtl w:val="true"/>
          <w:lang w:bidi="fa-IR"/>
        </w:rPr>
        <w:t xml:space="preserve">، نستعليق، به خط مؤلف، جمادی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كربلا، نشانيها شنگرف، تمام صفحات مجدول، با تعدادی تصاوير رنگی نقاشی شده،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كتابخانه مجلس شورای اسلامی ،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Heading3"/>
        <w:numPr>
          <w:ilvl w:val="2"/>
          <w:numId w:val="1"/>
        </w:numPr>
        <w:rPr/>
      </w:pPr>
      <w:bookmarkStart w:id="606" w:name="__RefHeading___Toc2320502_3804643083"/>
      <w:bookmarkStart w:id="607" w:name="_Toc259"/>
      <w:bookmarkEnd w:id="606"/>
      <w:r>
        <w:rPr/>
        <w:t>252</w:t>
      </w:r>
      <w:r>
        <w:rPr>
          <w:rtl w:val="true"/>
        </w:rPr>
        <w:t xml:space="preserve"> / </w:t>
      </w:r>
      <w:r>
        <w:rPr/>
        <w:t>200</w:t>
      </w:r>
      <w:r>
        <w:rPr>
          <w:rtl w:val="true"/>
        </w:rPr>
        <w:t xml:space="preserve"> . </w:t>
      </w:r>
      <w:r>
        <w:rPr>
          <w:rtl w:val="true"/>
        </w:rPr>
        <w:t xml:space="preserve">يادداشتهای قزوينی </w:t>
      </w:r>
      <w:r>
        <w:rPr>
          <w:rtl w:val="true"/>
        </w:rPr>
        <w:t>(</w:t>
      </w:r>
      <w:r>
        <w:rPr>
          <w:rtl w:val="true"/>
        </w:rPr>
        <w:t>فارسی</w:t>
      </w:r>
      <w:r>
        <w:rPr>
          <w:rtl w:val="true"/>
        </w:rPr>
        <w:t>)</w:t>
      </w:r>
      <w:bookmarkEnd w:id="6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قزوينیبه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سوم ، تهران ، انتشارات علمی ، پائيز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وزيری </w:t>
      </w:r>
      <w:r>
        <w:rPr>
          <w:rFonts w:eastAsia="IRNazanin" w:cs="IRNazanin"/>
          <w:color w:val="111111"/>
          <w:sz w:val="28"/>
          <w:szCs w:val="28"/>
          <w:rtl w:val="true"/>
          <w:lang w:bidi="fa-IR"/>
        </w:rPr>
        <w:t>.</w:t>
      </w:r>
    </w:p>
    <w:p>
      <w:pPr>
        <w:pStyle w:val="Heading3"/>
        <w:numPr>
          <w:ilvl w:val="2"/>
          <w:numId w:val="1"/>
        </w:numPr>
        <w:rPr/>
      </w:pPr>
      <w:bookmarkStart w:id="608" w:name="__RefHeading___Toc2320504_3804643083"/>
      <w:bookmarkStart w:id="609" w:name="_Toc260"/>
      <w:bookmarkEnd w:id="608"/>
      <w:r>
        <w:rPr/>
        <w:t>253</w:t>
      </w:r>
      <w:r>
        <w:rPr>
          <w:rtl w:val="true"/>
        </w:rPr>
        <w:t xml:space="preserve"> / </w:t>
      </w:r>
      <w:r>
        <w:rPr/>
        <w:t>201</w:t>
      </w:r>
      <w:r>
        <w:rPr>
          <w:rtl w:val="true"/>
        </w:rPr>
        <w:t xml:space="preserve"> . </w:t>
      </w:r>
      <w:r>
        <w:rPr>
          <w:rtl w:val="true"/>
        </w:rPr>
        <w:t xml:space="preserve">اليقين باختصاص مولانا علی عليه السلام بأميرالمؤمنين </w:t>
      </w:r>
      <w:r>
        <w:rPr>
          <w:rtl w:val="true"/>
        </w:rPr>
        <w:t>(</w:t>
      </w:r>
      <w:r>
        <w:rPr>
          <w:rtl w:val="true"/>
        </w:rPr>
        <w:t>عربی</w:t>
      </w:r>
      <w:r>
        <w:rPr>
          <w:rtl w:val="true"/>
        </w:rPr>
        <w:t>)</w:t>
      </w:r>
      <w:bookmarkEnd w:id="60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رضی الدين علی بن موسی بن جعفر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اول ، بيروت ، مؤسسة الثقلين لاحياء التراث الاسلامی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ضميمه التحصين لأسرار مازاد من اخبار اليقين ، وزيری ؛ نمايه </w:t>
      </w:r>
      <w:r>
        <w:rPr>
          <w:rFonts w:eastAsia="IRNazanin" w:cs="IRNazanin"/>
          <w:color w:val="111111"/>
          <w:sz w:val="28"/>
          <w:szCs w:val="28"/>
          <w:rtl w:val="true"/>
          <w:lang w:bidi="fa-IR"/>
        </w:rPr>
        <w:t xml:space="preserve">. </w:t>
      </w:r>
      <w:bookmarkStart w:id="610" w:name="pg2316_32817"/>
    </w:p>
    <w:p>
      <w:pPr>
        <w:pStyle w:val="Heading2"/>
        <w:numPr>
          <w:ilvl w:val="1"/>
          <w:numId w:val="1"/>
        </w:numPr>
        <w:rPr/>
      </w:pPr>
      <w:bookmarkStart w:id="611" w:name="__RefHeading___Toc2320506_3804643083"/>
      <w:bookmarkStart w:id="612" w:name="_Toc261"/>
      <w:bookmarkEnd w:id="610"/>
      <w:bookmarkEnd w:id="611"/>
      <w:r>
        <w:rPr>
          <w:rtl w:val="true"/>
        </w:rPr>
        <w:t xml:space="preserve">فصل </w:t>
      </w:r>
      <w:r>
        <w:rPr/>
        <w:t>3</w:t>
      </w:r>
      <w:r>
        <w:rPr>
          <w:rtl w:val="true"/>
        </w:rPr>
        <w:t xml:space="preserve"> : </w:t>
      </w:r>
      <w:r>
        <w:rPr>
          <w:rtl w:val="true"/>
        </w:rPr>
        <w:t xml:space="preserve">حضرت عبدالعظيم عليه السلام </w:t>
      </w:r>
      <w:r>
        <w:rPr>
          <w:rtl w:val="true"/>
        </w:rPr>
        <w:t xml:space="preserve">: </w:t>
      </w:r>
      <w:r>
        <w:rPr>
          <w:rtl w:val="true"/>
        </w:rPr>
        <w:t>مقالات</w:t>
      </w:r>
      <w:bookmarkEnd w:id="61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3" w:name="__RefHeading___Toc2320508_3804643083"/>
      <w:bookmarkStart w:id="614" w:name="_Toc262"/>
      <w:bookmarkEnd w:id="613"/>
      <w:r>
        <w:rPr>
          <w:rtl w:val="true"/>
        </w:rPr>
        <w:t>اشاره</w:t>
      </w:r>
      <w:bookmarkEnd w:id="61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2316_32819"/>
      <w:bookmarkStart w:id="616" w:name="pg2316_32819"/>
      <w:bookmarkEnd w:id="616"/>
    </w:p>
    <w:p>
      <w:pPr>
        <w:pStyle w:val="BookText"/>
        <w:rPr/>
      </w:pPr>
      <w:bookmarkStart w:id="617" w:name="pg2316_32819"/>
      <w:bookmarkEnd w:id="617"/>
      <w:r>
        <w:rPr>
          <w:rFonts w:ascii="Amiri" w:hAnsi="Amiri" w:eastAsia="Amiri" w:cs="Amiri"/>
          <w:color w:val="111111"/>
          <w:sz w:val="28"/>
          <w:sz w:val="28"/>
          <w:szCs w:val="28"/>
          <w:rtl w:val="true"/>
          <w:lang w:bidi="ar-SA"/>
        </w:rPr>
        <w:t xml:space="preserve">حضرت عبدالعظيم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رى خوب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سالارى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618" w:name="__RefHeading___Toc2320510_3804643083"/>
      <w:bookmarkStart w:id="619" w:name="_Toc263"/>
      <w:bookmarkEnd w:id="618"/>
      <w:r>
        <w:rPr/>
        <w:t>۲۵۵</w:t>
      </w:r>
      <w:r>
        <w:rPr>
          <w:rtl w:val="true"/>
        </w:rPr>
        <w:t xml:space="preserve"> </w:t>
      </w:r>
      <w:r>
        <w:rPr>
          <w:rtl w:val="true"/>
        </w:rPr>
        <w:t xml:space="preserve">/ </w:t>
      </w:r>
      <w:r>
        <w:rPr/>
        <w:t>۲</w:t>
      </w:r>
      <w:r>
        <w:rPr>
          <w:rtl w:val="true"/>
        </w:rPr>
        <w:t xml:space="preserve"> </w:t>
      </w:r>
      <w:r>
        <w:rPr>
          <w:rtl w:val="true"/>
        </w:rPr>
        <w:t xml:space="preserve">. </w:t>
      </w:r>
      <w:r>
        <w:rPr>
          <w:rtl w:val="true"/>
        </w:rPr>
        <w:t>آثارى از قرآنهاى خطى آستان مقدس حضرت عبدالعظيم عليه السلام به نمايش گذاشته شد</w:t>
      </w:r>
      <w:r>
        <w:rPr>
          <w:rtl w:val="true"/>
        </w:rPr>
        <w:t>(</w:t>
      </w:r>
      <w:r>
        <w:rPr>
          <w:rtl w:val="true"/>
        </w:rPr>
        <w:t>فارسى</w:t>
      </w:r>
      <w:r>
        <w:rPr>
          <w:rtl w:val="true"/>
        </w:rPr>
        <w:t>)</w:t>
      </w:r>
      <w:bookmarkEnd w:id="619"/>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320512_3804643083"/>
      <w:bookmarkStart w:id="621" w:name="_Toc264"/>
      <w:bookmarkEnd w:id="620"/>
      <w:r>
        <w:rPr/>
        <w:t>۲۵۶</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آخرين گزارش از پيشرفت اجراى طرحهاى جامع حرم حضرت عبدالعظيم عليه السلام </w:t>
      </w:r>
      <w:r>
        <w:rPr>
          <w:rtl w:val="true"/>
        </w:rPr>
        <w:t>(</w:t>
      </w:r>
      <w:r>
        <w:rPr>
          <w:rtl w:val="true"/>
        </w:rPr>
        <w:t>فارسى</w:t>
      </w:r>
      <w:r>
        <w:rPr>
          <w:rtl w:val="true"/>
        </w:rPr>
        <w:t>)</w:t>
      </w:r>
      <w:bookmarkEnd w:id="621"/>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622" w:name="__RefHeading___Toc2320514_3804643083"/>
      <w:bookmarkStart w:id="623" w:name="_Toc265"/>
      <w:bookmarkEnd w:id="622"/>
      <w:r>
        <w:rPr/>
        <w:t>۲۵۷</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آستانه حضرت عبدالعظيم عليه السلام شهر رى </w:t>
      </w:r>
      <w:r>
        <w:rPr>
          <w:rtl w:val="true"/>
        </w:rPr>
        <w:t>(</w:t>
      </w:r>
      <w:r>
        <w:rPr>
          <w:rtl w:val="true"/>
        </w:rPr>
        <w:t>فارسى</w:t>
      </w:r>
      <w:r>
        <w:rPr>
          <w:rtl w:val="true"/>
        </w:rPr>
        <w:t>)</w:t>
      </w:r>
      <w:bookmarkEnd w:id="62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مصطفوى مجله انجمن آثار ملى ، سال اول ،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پائيز ـ زمستان </w:t>
      </w:r>
      <w:r>
        <w:rPr>
          <w:rFonts w:ascii="IRNazanin" w:hAnsi="IRNazanin" w:eastAsia="IRNazanin"/>
          <w:color w:val="111111"/>
          <w:sz w:val="28"/>
          <w:sz w:val="28"/>
          <w:szCs w:val="28"/>
          <w:lang w:bidi="fa-IR"/>
        </w:rPr>
        <w:t>۲۵۳۵</w:t>
      </w:r>
      <w:r>
        <w:rPr>
          <w:rFonts w:ascii="IRNazanin" w:hAnsi="IRNazanin" w:eastAsia="IRNazanin"/>
          <w:color w:val="111111"/>
          <w:sz w:val="28"/>
          <w:sz w:val="28"/>
          <w:szCs w:val="28"/>
          <w:rtl w:val="true"/>
          <w:lang w:bidi="fa-IR"/>
        </w:rPr>
        <w:t xml:space="preserve"> شاهنشاهى ،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دوران هاى مختلف ، آثار معمارى و هنرى گوناگونى در آستانه حضرت عبدالعظيم حسنى عليه السلام گردآورى شده كه هر يك از نفايس ملى و تاريخى و هنرى و فرهنگى ايران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برخى از آن ها به تفصيل در اين </w:t>
      </w:r>
      <w:bookmarkStart w:id="624" w:name="pg2316_32820"/>
    </w:p>
    <w:p>
      <w:pPr>
        <w:pStyle w:val="BookText"/>
        <w:rPr/>
      </w:pPr>
      <w:bookmarkEnd w:id="624"/>
      <w:r>
        <w:rPr>
          <w:rFonts w:ascii="IRNazanin" w:hAnsi="IRNazanin" w:eastAsia="IRNazanin"/>
          <w:color w:val="111111"/>
          <w:sz w:val="28"/>
          <w:sz w:val="28"/>
          <w:szCs w:val="28"/>
          <w:rtl w:val="true"/>
          <w:lang w:bidi="fa-IR"/>
        </w:rPr>
        <w:t xml:space="preserve">مقاله آورده شده است كه بدين شرح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عتيقه آهنى و كتيبه كوفى آن از قرن نهم و دهم هجرى ، صندوق مطهر آستانه ، درهاى منبت كارى عصر صفوى ، قرآن مورخ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نوشته به صورت كتاب نيز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مشخصات آن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كتابهاى مستقل حضرت عبدالعظيم عليه السلام ، همين كتابشناسى </w:t>
      </w:r>
      <w:r>
        <w:rPr>
          <w:rFonts w:eastAsia="IRNazanin" w:cs="IRNazanin"/>
          <w:color w:val="111111"/>
          <w:sz w:val="28"/>
          <w:szCs w:val="28"/>
          <w:rtl w:val="true"/>
          <w:lang w:bidi="fa-IR"/>
        </w:rPr>
        <w:t>.</w:t>
      </w:r>
    </w:p>
    <w:p>
      <w:pPr>
        <w:pStyle w:val="Heading3"/>
        <w:numPr>
          <w:ilvl w:val="2"/>
          <w:numId w:val="1"/>
        </w:numPr>
        <w:rPr/>
      </w:pPr>
      <w:bookmarkStart w:id="625" w:name="__RefHeading___Toc2320516_3804643083"/>
      <w:bookmarkStart w:id="626" w:name="_Toc266"/>
      <w:bookmarkEnd w:id="625"/>
      <w:r>
        <w:rPr/>
        <w:t>۲۵۸</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آستانه شاه عبدالعظيم عليه السلام </w:t>
      </w:r>
      <w:r>
        <w:rPr>
          <w:rtl w:val="true"/>
        </w:rPr>
        <w:t>(</w:t>
      </w:r>
      <w:r>
        <w:rPr>
          <w:rtl w:val="true"/>
        </w:rPr>
        <w:t>فارسى</w:t>
      </w:r>
      <w:r>
        <w:rPr>
          <w:rtl w:val="true"/>
        </w:rPr>
        <w:t>)</w:t>
      </w:r>
      <w:bookmarkEnd w:id="6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هدايتىكتاب ايرانشهر ، كميسيون ملى يونسكو در ايران ، تهران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تصوير ، جدول ، سند ، كتابنامه ، نقشه ، نمايه ، 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وقف در اسلام ،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شهابى ، اول ، تهران ، چاپخانه دانشگاه تهران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پيرامون رى و آستانه حضرت عبدالعظيم عليه السلام است كه شامل مطالب زير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رى، بقعه مباركه، آثار مهمه تاريخى، مجموعه اسناد و فرامين، توليت آستانه، مقابر بزرگان در جوار حضرت عبدالعظيم، قبور سلاطين، مقابر امامزادگان</w:t>
      </w:r>
      <w:r>
        <w:rPr>
          <w:rFonts w:eastAsia="IRNazanin" w:cs="IRNazanin"/>
          <w:color w:val="111111"/>
          <w:sz w:val="28"/>
          <w:szCs w:val="28"/>
          <w:rtl w:val="true"/>
          <w:lang w:bidi="fa-IR"/>
        </w:rPr>
        <w:t>.</w:t>
      </w:r>
    </w:p>
    <w:p>
      <w:pPr>
        <w:pStyle w:val="Heading3"/>
        <w:numPr>
          <w:ilvl w:val="2"/>
          <w:numId w:val="1"/>
        </w:numPr>
        <w:rPr/>
      </w:pPr>
      <w:bookmarkStart w:id="627" w:name="__RefHeading___Toc2320518_3804643083"/>
      <w:bookmarkStart w:id="628" w:name="_Toc267"/>
      <w:bookmarkEnd w:id="627"/>
      <w:r>
        <w:rPr/>
        <w:t>۲۵۹</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آشنايى با آستانه مباركه حضرت عبدالعظيم عليه السلام </w:t>
      </w:r>
      <w:r>
        <w:rPr>
          <w:rtl w:val="true"/>
        </w:rPr>
        <w:t>(</w:t>
      </w:r>
      <w:r>
        <w:rPr>
          <w:rtl w:val="true"/>
        </w:rPr>
        <w:t>فارسى</w:t>
      </w:r>
      <w:r>
        <w:rPr>
          <w:rtl w:val="true"/>
        </w:rPr>
        <w:t>)</w:t>
      </w:r>
      <w:bookmarkEnd w:id="62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نيلوفر كسرىكار و كارگر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629" w:name="__RefHeading___Toc2320520_3804643083"/>
      <w:bookmarkStart w:id="630" w:name="_Toc268"/>
      <w:bookmarkEnd w:id="629"/>
      <w:r>
        <w:rPr/>
        <w:t>۲۶۰</w:t>
      </w:r>
      <w:r>
        <w:rPr>
          <w:rtl w:val="true"/>
        </w:rPr>
        <w:t xml:space="preserve"> </w:t>
      </w:r>
      <w:r>
        <w:rPr>
          <w:rtl w:val="true"/>
        </w:rPr>
        <w:t xml:space="preserve">/ </w:t>
      </w:r>
      <w:r>
        <w:rPr/>
        <w:t>۷</w:t>
      </w:r>
      <w:r>
        <w:rPr>
          <w:rtl w:val="true"/>
        </w:rPr>
        <w:t xml:space="preserve"> </w:t>
      </w:r>
      <w:r>
        <w:rPr>
          <w:rtl w:val="true"/>
        </w:rPr>
        <w:t xml:space="preserve">. </w:t>
      </w:r>
      <w:r>
        <w:rPr>
          <w:rtl w:val="true"/>
        </w:rPr>
        <w:t>آشنايى با حضرت عبدالعظيم عليه السلام و مصادر شرح حال او</w:t>
      </w:r>
      <w:r>
        <w:rPr>
          <w:rtl w:val="true"/>
        </w:rPr>
        <w:t>(</w:t>
      </w:r>
      <w:r>
        <w:rPr>
          <w:rtl w:val="true"/>
        </w:rPr>
        <w:t>فارسى</w:t>
      </w:r>
      <w:r>
        <w:rPr>
          <w:rtl w:val="true"/>
        </w:rPr>
        <w:t>)</w:t>
      </w:r>
      <w:bookmarkEnd w:id="63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استادىنور علم ، دوره پنجم ، شماره دوم و سوم ، پياپى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فروردين ـ تير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bookmarkStart w:id="631" w:name="pg2316_32821"/>
    </w:p>
    <w:p>
      <w:pPr>
        <w:pStyle w:val="BookText"/>
        <w:rPr/>
      </w:pPr>
      <w:bookmarkEnd w:id="631"/>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شامل مقدمه و سه فصل و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امام زاده بودن و قدر و منزلت ، و استحباب زيارت حضرت عبدالعظيم عليه السلام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عمده ء مصادر شرح حال آن حضرت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تاريخ تأليف يا وفات مؤلفان ياد ، و از غالب آنها نكاتى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كتاب كه مستقلاً پيرامون زندگانى و شخصيت آن حضرت نگاشته شده ، معرفى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شامل پاسخ به چهارده سؤال پيرامون تولد و زندگانى و وفات و قبر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نيز پيرامون روايات استحباب زيارت آن حضرت و زيارتنامه ايشان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مجدداً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2320522_3804643083"/>
      <w:bookmarkStart w:id="633" w:name="_Toc269"/>
      <w:bookmarkEnd w:id="632"/>
      <w:r>
        <w:rPr/>
        <w:t>۲۶۱</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آشنايى با موزه حضرت عبدالعظيم عليه السلام </w:t>
      </w:r>
      <w:r>
        <w:rPr>
          <w:rtl w:val="true"/>
        </w:rPr>
        <w:t>(</w:t>
      </w:r>
      <w:r>
        <w:rPr>
          <w:rtl w:val="true"/>
        </w:rPr>
        <w:t>فارسى</w:t>
      </w:r>
      <w:r>
        <w:rPr>
          <w:rtl w:val="true"/>
        </w:rPr>
        <w:t>)</w:t>
      </w:r>
      <w:r>
        <w:rPr>
          <w:rtl w:val="true"/>
        </w:rPr>
        <w:t xml:space="preserve">رى ، سال چهارم ، شماره </w:t>
      </w:r>
      <w:r>
        <w:rPr/>
        <w:t>۱۲۹</w:t>
      </w:r>
      <w:r>
        <w:rPr>
          <w:rtl w:val="true"/>
        </w:rPr>
        <w:t xml:space="preserve"> ، </w:t>
      </w:r>
      <w:r>
        <w:rPr/>
        <w:t>۲۲</w:t>
      </w:r>
      <w:r>
        <w:rPr>
          <w:rtl w:val="true"/>
        </w:rPr>
        <w:t xml:space="preserve"> فروردين </w:t>
      </w:r>
      <w:r>
        <w:rPr/>
        <w:t>۱۳۷۵</w:t>
      </w:r>
      <w:r>
        <w:rPr>
          <w:rtl w:val="true"/>
        </w:rPr>
        <w:t xml:space="preserve"> ، ص </w:t>
      </w:r>
      <w:r>
        <w:rPr/>
        <w:t>۳</w:t>
      </w:r>
      <w:r>
        <w:rPr>
          <w:rtl w:val="true"/>
        </w:rPr>
        <w:t xml:space="preserve"> </w:t>
      </w:r>
      <w:r>
        <w:rPr>
          <w:rtl w:val="true"/>
        </w:rPr>
        <w:t>(</w:t>
      </w:r>
      <w:r>
        <w:rPr>
          <w:rtl w:val="true"/>
        </w:rPr>
        <w:t xml:space="preserve">يك جفت پرده ماهوت گلابتون دوزى قرن </w:t>
      </w:r>
      <w:r>
        <w:rPr/>
        <w:t>۱۲</w:t>
      </w:r>
      <w:r>
        <w:rPr>
          <w:rtl w:val="true"/>
        </w:rPr>
        <w:t>ه</w:t>
      </w:r>
      <w:r>
        <w:rPr>
          <w:rtl w:val="true"/>
        </w:rPr>
        <w:t xml:space="preserve">) </w:t>
      </w:r>
      <w:r>
        <w:rPr>
          <w:rtl w:val="true"/>
        </w:rPr>
        <w:t xml:space="preserve">؛ سال چهارم ، شماره </w:t>
      </w:r>
      <w:r>
        <w:rPr/>
        <w:t>۱۳۱</w:t>
      </w:r>
      <w:r>
        <w:rPr>
          <w:rtl w:val="true"/>
        </w:rPr>
        <w:t xml:space="preserve"> ، </w:t>
      </w:r>
      <w:r>
        <w:rPr/>
        <w:t>۱۵</w:t>
      </w:r>
      <w:r>
        <w:rPr>
          <w:rtl w:val="true"/>
        </w:rPr>
        <w:t xml:space="preserve"> ارديبهشت </w:t>
      </w:r>
      <w:r>
        <w:rPr/>
        <w:t>۱۳۷۵</w:t>
      </w:r>
      <w:r>
        <w:rPr>
          <w:rtl w:val="true"/>
        </w:rPr>
        <w:t xml:space="preserve"> ، ص </w:t>
      </w:r>
      <w:r>
        <w:rPr/>
        <w:t>۲</w:t>
      </w:r>
      <w:r>
        <w:rPr>
          <w:rtl w:val="true"/>
        </w:rPr>
        <w:t xml:space="preserve"> </w:t>
      </w:r>
      <w:r>
        <w:rPr>
          <w:rtl w:val="true"/>
        </w:rPr>
        <w:t>(</w:t>
      </w:r>
      <w:r>
        <w:rPr>
          <w:rtl w:val="true"/>
        </w:rPr>
        <w:t>سردرب ورودى حرم مطهر</w:t>
      </w:r>
      <w:r>
        <w:rPr>
          <w:rtl w:val="true"/>
        </w:rPr>
        <w:t xml:space="preserve">) </w:t>
      </w:r>
      <w:r>
        <w:rPr>
          <w:rtl w:val="true"/>
        </w:rPr>
        <w:t xml:space="preserve">؛ سال چهارم ، شماره </w:t>
      </w:r>
      <w:r>
        <w:rPr/>
        <w:t>۱۳۲</w:t>
      </w:r>
      <w:r>
        <w:rPr>
          <w:rtl w:val="true"/>
        </w:rPr>
        <w:t xml:space="preserve"> ، </w:t>
      </w:r>
      <w:r>
        <w:rPr/>
        <w:t>۱۲</w:t>
      </w:r>
      <w:r>
        <w:rPr>
          <w:rtl w:val="true"/>
        </w:rPr>
        <w:t xml:space="preserve"> ارديبهشت </w:t>
      </w:r>
      <w:r>
        <w:rPr/>
        <w:t>۱۳۷۵</w:t>
      </w:r>
      <w:r>
        <w:rPr>
          <w:rtl w:val="true"/>
        </w:rPr>
        <w:t xml:space="preserve"> ، ص </w:t>
      </w:r>
      <w:r>
        <w:rPr/>
        <w:t>۲</w:t>
      </w:r>
      <w:r>
        <w:rPr>
          <w:rtl w:val="true"/>
        </w:rPr>
        <w:t xml:space="preserve"> </w:t>
      </w:r>
      <w:r>
        <w:rPr>
          <w:rtl w:val="true"/>
        </w:rPr>
        <w:t>(</w:t>
      </w:r>
      <w:r>
        <w:rPr>
          <w:rtl w:val="true"/>
        </w:rPr>
        <w:t>آئينه سنگى و خط پشت شيشه با آب طلا</w:t>
      </w:r>
      <w:r>
        <w:rPr>
          <w:rtl w:val="true"/>
        </w:rPr>
        <w:t xml:space="preserve">) </w:t>
      </w:r>
      <w:r>
        <w:rPr>
          <w:rtl w:val="true"/>
        </w:rPr>
        <w:t xml:space="preserve">؛ سال چهارم ، شماره </w:t>
      </w:r>
      <w:r>
        <w:rPr/>
        <w:t>۱۳۷</w:t>
      </w:r>
      <w:r>
        <w:rPr>
          <w:rtl w:val="true"/>
        </w:rPr>
        <w:t xml:space="preserve"> ، </w:t>
      </w:r>
      <w:r>
        <w:rPr/>
        <w:t>۲۳</w:t>
      </w:r>
      <w:r>
        <w:rPr>
          <w:rtl w:val="true"/>
        </w:rPr>
        <w:t xml:space="preserve"> خرداد </w:t>
      </w:r>
      <w:r>
        <w:rPr/>
        <w:t>۱۳۷۵</w:t>
      </w:r>
      <w:r>
        <w:rPr>
          <w:rtl w:val="true"/>
        </w:rPr>
        <w:t xml:space="preserve"> ، ص </w:t>
      </w:r>
      <w:r>
        <w:rPr/>
        <w:t>۲</w:t>
      </w:r>
      <w:r>
        <w:rPr>
          <w:rtl w:val="true"/>
        </w:rPr>
        <w:t xml:space="preserve"> </w:t>
      </w:r>
      <w:r>
        <w:rPr>
          <w:rtl w:val="true"/>
        </w:rPr>
        <w:t>(</w:t>
      </w:r>
      <w:r>
        <w:rPr>
          <w:rtl w:val="true"/>
        </w:rPr>
        <w:t>يك جفت در منبت كارى از چوب شمشاد</w:t>
      </w:r>
      <w:r>
        <w:rPr>
          <w:rtl w:val="true"/>
        </w:rPr>
        <w:t xml:space="preserve">) </w:t>
      </w:r>
      <w:r>
        <w:rPr>
          <w:rtl w:val="true"/>
        </w:rPr>
        <w:t xml:space="preserve">؛ سال چهارم ، شماره </w:t>
      </w:r>
      <w:r>
        <w:rPr/>
        <w:t>۱۳۸</w:t>
      </w:r>
      <w:r>
        <w:rPr>
          <w:rtl w:val="true"/>
        </w:rPr>
        <w:t xml:space="preserve"> ، </w:t>
      </w:r>
      <w:r>
        <w:rPr/>
        <w:t>۳۰</w:t>
      </w:r>
      <w:r>
        <w:rPr>
          <w:rtl w:val="true"/>
        </w:rPr>
        <w:t xml:space="preserve"> خرداد </w:t>
      </w:r>
      <w:r>
        <w:rPr/>
        <w:t>۱۳۷۵</w:t>
      </w:r>
      <w:r>
        <w:rPr>
          <w:rtl w:val="true"/>
        </w:rPr>
        <w:t xml:space="preserve"> ، ص </w:t>
      </w:r>
      <w:r>
        <w:rPr/>
        <w:t>۲</w:t>
      </w:r>
      <w:r>
        <w:rPr>
          <w:rtl w:val="true"/>
        </w:rPr>
        <w:t xml:space="preserve"> </w:t>
      </w:r>
      <w:r>
        <w:rPr>
          <w:rtl w:val="true"/>
        </w:rPr>
        <w:t>(</w:t>
      </w:r>
      <w:r>
        <w:rPr>
          <w:rtl w:val="true"/>
        </w:rPr>
        <w:t>كتيبه كوفى در عتيقه آهن</w:t>
      </w:r>
      <w:r>
        <w:rPr>
          <w:rtl w:val="true"/>
        </w:rPr>
        <w:t xml:space="preserve">) </w:t>
      </w:r>
      <w:r>
        <w:rPr>
          <w:rtl w:val="true"/>
        </w:rPr>
        <w:t xml:space="preserve">؛ سال چهارم ، شماره </w:t>
      </w:r>
      <w:r>
        <w:rPr/>
        <w:t>۱۳۹</w:t>
      </w:r>
      <w:r>
        <w:rPr>
          <w:rtl w:val="true"/>
        </w:rPr>
        <w:t xml:space="preserve"> ، </w:t>
      </w:r>
      <w:r>
        <w:rPr/>
        <w:t>۶</w:t>
      </w:r>
      <w:r>
        <w:rPr>
          <w:rtl w:val="true"/>
        </w:rPr>
        <w:t xml:space="preserve"> خرداد </w:t>
      </w:r>
      <w:r>
        <w:rPr/>
        <w:t>۱۳۷۵</w:t>
      </w:r>
      <w:r>
        <w:rPr>
          <w:rtl w:val="true"/>
        </w:rPr>
        <w:t xml:space="preserve"> ، ص </w:t>
      </w:r>
      <w:r>
        <w:rPr/>
        <w:t>۲</w:t>
      </w:r>
      <w:r>
        <w:rPr>
          <w:rtl w:val="true"/>
        </w:rPr>
        <w:t xml:space="preserve"> </w:t>
      </w:r>
      <w:r>
        <w:rPr>
          <w:rtl w:val="true"/>
        </w:rPr>
        <w:t>(</w:t>
      </w:r>
      <w:r>
        <w:rPr>
          <w:rtl w:val="true"/>
        </w:rPr>
        <w:t>كتيبه سنگى</w:t>
      </w:r>
      <w:r>
        <w:rPr>
          <w:rtl w:val="true"/>
        </w:rPr>
        <w:t xml:space="preserve">) </w:t>
      </w:r>
      <w:r>
        <w:rPr>
          <w:rtl w:val="true"/>
        </w:rPr>
        <w:t xml:space="preserve">؛ سال چهارم ، شماره </w:t>
      </w:r>
      <w:r>
        <w:rPr/>
        <w:t>۱۴۱</w:t>
      </w:r>
      <w:r>
        <w:rPr>
          <w:rtl w:val="true"/>
        </w:rPr>
        <w:t xml:space="preserve"> ، </w:t>
      </w:r>
      <w:r>
        <w:rPr/>
        <w:t>۲۰</w:t>
      </w:r>
      <w:r>
        <w:rPr>
          <w:rtl w:val="true"/>
        </w:rPr>
        <w:t xml:space="preserve"> تير </w:t>
      </w:r>
      <w:r>
        <w:rPr/>
        <w:t>۱۳۷۵</w:t>
      </w:r>
      <w:r>
        <w:rPr>
          <w:rtl w:val="true"/>
        </w:rPr>
        <w:t xml:space="preserve"> ، ص </w:t>
      </w:r>
      <w:r>
        <w:rPr/>
        <w:t>۲</w:t>
      </w:r>
      <w:r>
        <w:rPr>
          <w:rtl w:val="true"/>
        </w:rPr>
        <w:t xml:space="preserve"> </w:t>
      </w:r>
      <w:r>
        <w:rPr>
          <w:rtl w:val="true"/>
        </w:rPr>
        <w:t>(</w:t>
      </w:r>
      <w:r>
        <w:rPr>
          <w:rtl w:val="true"/>
        </w:rPr>
        <w:t>سقاخانه</w:t>
      </w:r>
      <w:r>
        <w:rPr>
          <w:rtl w:val="true"/>
        </w:rPr>
        <w:t xml:space="preserve">) </w:t>
      </w:r>
      <w:r>
        <w:rPr>
          <w:rtl w:val="true"/>
        </w:rPr>
        <w:t xml:space="preserve">؛ سال چهارم ، شماره </w:t>
      </w:r>
      <w:r>
        <w:rPr/>
        <w:t>۱۴۵</w:t>
      </w:r>
      <w:r>
        <w:rPr>
          <w:rtl w:val="true"/>
        </w:rPr>
        <w:t xml:space="preserve"> ، </w:t>
      </w:r>
      <w:r>
        <w:rPr/>
        <w:t>۱۷</w:t>
      </w:r>
      <w:r>
        <w:rPr>
          <w:rtl w:val="true"/>
        </w:rPr>
        <w:t xml:space="preserve"> مرداد </w:t>
      </w:r>
      <w:r>
        <w:rPr/>
        <w:t>۱۳۷۵</w:t>
      </w:r>
      <w:r>
        <w:rPr>
          <w:rtl w:val="true"/>
        </w:rPr>
        <w:t xml:space="preserve"> ، ص </w:t>
      </w:r>
      <w:r>
        <w:rPr/>
        <w:t>۲</w:t>
      </w:r>
      <w:r>
        <w:rPr>
          <w:rtl w:val="true"/>
        </w:rPr>
        <w:t xml:space="preserve"> </w:t>
      </w:r>
      <w:r>
        <w:rPr>
          <w:rtl w:val="true"/>
        </w:rPr>
        <w:t>(</w:t>
      </w:r>
      <w:r>
        <w:rPr>
          <w:rtl w:val="true"/>
        </w:rPr>
        <w:t>نقاشى صحنه خيالى از جنگ خندق</w:t>
      </w:r>
      <w:r>
        <w:rPr>
          <w:rtl w:val="true"/>
        </w:rPr>
        <w:t xml:space="preserve">) </w:t>
      </w:r>
      <w:r>
        <w:rPr>
          <w:rtl w:val="true"/>
        </w:rPr>
        <w:t xml:space="preserve">؛ سال چهارم ، شماره </w:t>
      </w:r>
      <w:r>
        <w:rPr/>
        <w:t>۱۴۶</w:t>
      </w:r>
      <w:r>
        <w:rPr>
          <w:rtl w:val="true"/>
        </w:rPr>
        <w:t xml:space="preserve"> ، </w:t>
      </w:r>
      <w:r>
        <w:rPr/>
        <w:t>۲۴</w:t>
      </w:r>
      <w:r>
        <w:rPr>
          <w:rtl w:val="true"/>
        </w:rPr>
        <w:t xml:space="preserve"> مرداد </w:t>
      </w:r>
      <w:r>
        <w:rPr/>
        <w:t>۱۳۷۵</w:t>
      </w:r>
      <w:r>
        <w:rPr>
          <w:rtl w:val="true"/>
        </w:rPr>
        <w:t xml:space="preserve"> ، ص </w:t>
      </w:r>
      <w:r>
        <w:rPr/>
        <w:t>۲</w:t>
      </w:r>
      <w:r>
        <w:rPr>
          <w:rtl w:val="true"/>
        </w:rPr>
        <w:t xml:space="preserve"> </w:t>
      </w:r>
      <w:r>
        <w:rPr>
          <w:rtl w:val="true"/>
        </w:rPr>
        <w:t>(</w:t>
      </w:r>
      <w:r>
        <w:rPr>
          <w:rtl w:val="true"/>
        </w:rPr>
        <w:t>تابلوى نقاشى صحنه خيالى</w:t>
      </w:r>
      <w:bookmarkStart w:id="634" w:name="pg2316_32822"/>
      <w:bookmarkEnd w:id="633"/>
    </w:p>
    <w:p>
      <w:pPr>
        <w:pStyle w:val="BookText"/>
        <w:rPr/>
      </w:pPr>
      <w:bookmarkEnd w:id="634"/>
      <w:r>
        <w:rPr>
          <w:rFonts w:ascii="IRNazanin" w:hAnsi="IRNazanin" w:eastAsia="IRNazanin"/>
          <w:color w:val="111111"/>
          <w:sz w:val="28"/>
          <w:sz w:val="28"/>
          <w:szCs w:val="28"/>
          <w:rtl w:val="true"/>
          <w:lang w:bidi="fa-IR"/>
        </w:rPr>
        <w:t>از معراج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چهارم ، شماره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شمايل خيالى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چهارم ، شماره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 تذهيب و طلاكارى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چهارم ، شماره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تابلوى خطى 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حسن زرين قلم در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تصوير </w:t>
      </w:r>
      <w:r>
        <w:rPr>
          <w:rFonts w:eastAsia="IRNazanin" w:cs="IRNazanin"/>
          <w:color w:val="111111"/>
          <w:sz w:val="28"/>
          <w:szCs w:val="28"/>
          <w:rtl w:val="true"/>
          <w:lang w:bidi="fa-IR"/>
        </w:rPr>
        <w:t>.</w:t>
      </w:r>
    </w:p>
    <w:p>
      <w:pPr>
        <w:pStyle w:val="Heading3"/>
        <w:numPr>
          <w:ilvl w:val="2"/>
          <w:numId w:val="1"/>
        </w:numPr>
        <w:rPr/>
      </w:pPr>
      <w:bookmarkStart w:id="635" w:name="__RefHeading___Toc2320524_3804643083"/>
      <w:bookmarkStart w:id="636" w:name="_Toc270"/>
      <w:bookmarkEnd w:id="635"/>
      <w:r>
        <w:rPr/>
        <w:t>۲۶۲</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آفتاب رى </w:t>
      </w:r>
      <w:r>
        <w:rPr>
          <w:rtl w:val="true"/>
        </w:rPr>
        <w:t>(</w:t>
      </w:r>
      <w:r>
        <w:rPr>
          <w:rtl w:val="true"/>
        </w:rPr>
        <w:t>فارسى</w:t>
      </w:r>
      <w:r>
        <w:rPr>
          <w:rtl w:val="true"/>
        </w:rPr>
        <w:t>)</w:t>
      </w:r>
      <w:bookmarkEnd w:id="6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عبيرىاين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37" w:name="__RefHeading___Toc2320526_3804643083"/>
      <w:bookmarkStart w:id="638" w:name="_Toc271"/>
      <w:bookmarkEnd w:id="637"/>
      <w:r>
        <w:rPr/>
        <w:t>۲۶۳</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آيين ويژه غبار روبى ضريح مطهر حضرت عبدالعظيم عليه السلام </w:t>
      </w:r>
      <w:r>
        <w:rPr>
          <w:rtl w:val="true"/>
        </w:rPr>
        <w:t>(</w:t>
      </w:r>
      <w:r>
        <w:rPr>
          <w:rtl w:val="true"/>
        </w:rPr>
        <w:t>فارسى</w:t>
      </w:r>
      <w:r>
        <w:rPr>
          <w:rtl w:val="true"/>
        </w:rPr>
        <w:t>)</w:t>
      </w:r>
      <w:bookmarkEnd w:id="638"/>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639" w:name="__RefHeading___Toc2320528_3804643083"/>
      <w:bookmarkStart w:id="640" w:name="_Toc272"/>
      <w:bookmarkEnd w:id="639"/>
      <w:r>
        <w:rPr/>
        <w:t>۲۶۴</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از معنويت آقا سيدالكريم نورانى مى شويم </w:t>
      </w:r>
      <w:r>
        <w:rPr>
          <w:rtl w:val="true"/>
        </w:rPr>
        <w:t xml:space="preserve">: </w:t>
      </w:r>
      <w:r>
        <w:rPr>
          <w:rtl w:val="true"/>
        </w:rPr>
        <w:t xml:space="preserve">گزارش نشستى صميمانه با زائران حرم حضرت عبدالعظيم عليه السلام </w:t>
      </w:r>
      <w:r>
        <w:rPr>
          <w:rtl w:val="true"/>
        </w:rPr>
        <w:t>(</w:t>
      </w:r>
      <w:r>
        <w:rPr>
          <w:rtl w:val="true"/>
        </w:rPr>
        <w:t>فارسى</w:t>
      </w:r>
      <w:r>
        <w:rPr>
          <w:rtl w:val="true"/>
        </w:rPr>
        <w:t>)</w:t>
      </w:r>
      <w:bookmarkEnd w:id="640"/>
    </w:p>
    <w:p>
      <w:pPr>
        <w:pStyle w:val="BookText"/>
        <w:rPr/>
      </w:pPr>
      <w:r>
        <w:rPr>
          <w:rFonts w:ascii="IRNazanin" w:hAnsi="IRNazanin" w:eastAsia="IRNazanin"/>
          <w:color w:val="111111"/>
          <w:sz w:val="28"/>
          <w:sz w:val="28"/>
          <w:szCs w:val="28"/>
          <w:rtl w:val="true"/>
          <w:lang w:bidi="fa-IR"/>
        </w:rPr>
        <w:t xml:space="preserve">رى ، سال هفتم ، شماره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641" w:name="__RefHeading___Toc2320530_3804643083"/>
      <w:bookmarkStart w:id="642" w:name="_Toc273"/>
      <w:bookmarkEnd w:id="641"/>
      <w:r>
        <w:rPr/>
        <w:t>۲۶۵</w:t>
      </w:r>
      <w:r>
        <w:rPr>
          <w:rtl w:val="true"/>
        </w:rPr>
        <w:t xml:space="preserve"> </w:t>
      </w:r>
      <w:r>
        <w:rPr>
          <w:rtl w:val="true"/>
        </w:rPr>
        <w:t xml:space="preserve">/ </w:t>
      </w:r>
      <w:r>
        <w:rPr/>
        <w:t>۱۲</w:t>
      </w:r>
      <w:r>
        <w:rPr>
          <w:rtl w:val="true"/>
        </w:rPr>
        <w:t xml:space="preserve"> </w:t>
      </w:r>
      <w:r>
        <w:rPr>
          <w:rtl w:val="true"/>
        </w:rPr>
        <w:t xml:space="preserve">. </w:t>
      </w:r>
      <w:r>
        <w:rPr>
          <w:rtl w:val="true"/>
        </w:rPr>
        <w:t xml:space="preserve">اعتقادات و عرض دين حضرت عبدالعظيم عليه السلام </w:t>
      </w:r>
      <w:r>
        <w:rPr>
          <w:rtl w:val="true"/>
        </w:rPr>
        <w:t>(</w:t>
      </w:r>
      <w:r>
        <w:rPr>
          <w:rtl w:val="true"/>
        </w:rPr>
        <w:t>فارسى</w:t>
      </w:r>
      <w:r>
        <w:rPr>
          <w:rtl w:val="true"/>
        </w:rPr>
        <w:t>)</w:t>
      </w:r>
      <w:bookmarkEnd w:id="64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سيد علوىجزء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43" w:name="__RefHeading___Toc2320532_3804643083"/>
      <w:bookmarkStart w:id="644" w:name="_Toc274"/>
      <w:bookmarkEnd w:id="643"/>
      <w:r>
        <w:rPr/>
        <w:t>۲۶۶</w:t>
      </w:r>
      <w:r>
        <w:rPr>
          <w:rtl w:val="true"/>
        </w:rPr>
        <w:t xml:space="preserve"> </w:t>
      </w:r>
      <w:r>
        <w:rPr>
          <w:rtl w:val="true"/>
        </w:rPr>
        <w:t xml:space="preserve">/ </w:t>
      </w:r>
      <w:r>
        <w:rPr/>
        <w:t>۱۳</w:t>
      </w:r>
      <w:r>
        <w:rPr>
          <w:rtl w:val="true"/>
        </w:rPr>
        <w:t xml:space="preserve"> </w:t>
      </w:r>
      <w:r>
        <w:rPr>
          <w:rtl w:val="true"/>
        </w:rPr>
        <w:t xml:space="preserve">. </w:t>
      </w:r>
      <w:r>
        <w:rPr>
          <w:rtl w:val="true"/>
        </w:rPr>
        <w:t>افتتاح مرحله دوم توسعه حرم حضرت عبدالعظيم توسط هاشمى رفسنجانى</w:t>
      </w:r>
      <w:r>
        <w:rPr>
          <w:rtl w:val="true"/>
        </w:rPr>
        <w:t>(</w:t>
      </w:r>
      <w:r>
        <w:rPr>
          <w:rtl w:val="true"/>
        </w:rPr>
        <w:t>فارسى</w:t>
      </w:r>
      <w:r>
        <w:rPr>
          <w:rtl w:val="true"/>
        </w:rPr>
        <w:t>)</w:t>
      </w:r>
      <w:bookmarkEnd w:id="64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645" w:name="pg2316_32823"/>
    </w:p>
    <w:p>
      <w:pPr>
        <w:pStyle w:val="Heading3"/>
        <w:numPr>
          <w:ilvl w:val="2"/>
          <w:numId w:val="1"/>
        </w:numPr>
        <w:rPr/>
      </w:pPr>
      <w:bookmarkStart w:id="646" w:name="__RefHeading___Toc2320534_3804643083"/>
      <w:bookmarkStart w:id="647" w:name="_Toc275"/>
      <w:bookmarkEnd w:id="645"/>
      <w:bookmarkEnd w:id="646"/>
      <w:r>
        <w:rPr/>
        <w:t>۲۶۷</w:t>
      </w:r>
      <w:r>
        <w:rPr>
          <w:rtl w:val="true"/>
        </w:rPr>
        <w:t xml:space="preserve"> </w:t>
      </w:r>
      <w:r>
        <w:rPr>
          <w:rtl w:val="true"/>
        </w:rPr>
        <w:t xml:space="preserve">/ </w:t>
      </w:r>
      <w:r>
        <w:rPr/>
        <w:t>۱۴</w:t>
      </w:r>
      <w:r>
        <w:rPr>
          <w:rtl w:val="true"/>
        </w:rPr>
        <w:t xml:space="preserve"> </w:t>
      </w:r>
      <w:r>
        <w:rPr>
          <w:rtl w:val="true"/>
        </w:rPr>
        <w:t xml:space="preserve">. </w:t>
      </w:r>
      <w:r>
        <w:rPr>
          <w:rtl w:val="true"/>
        </w:rPr>
        <w:t xml:space="preserve">افتخار رى </w:t>
      </w:r>
      <w:r>
        <w:rPr>
          <w:rtl w:val="true"/>
        </w:rPr>
        <w:t>(</w:t>
      </w:r>
      <w:r>
        <w:rPr>
          <w:rtl w:val="true"/>
        </w:rPr>
        <w:t>فارسى</w:t>
      </w:r>
      <w:r>
        <w:rPr>
          <w:rtl w:val="true"/>
        </w:rPr>
        <w:t>)</w:t>
      </w:r>
      <w:bookmarkEnd w:id="6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هدايتىاطلاعات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اى پيرامون فيلم مسافر رى اثر داود ميرباقرى است </w:t>
      </w:r>
      <w:r>
        <w:rPr>
          <w:rFonts w:eastAsia="IRNazanin" w:cs="IRNazanin"/>
          <w:color w:val="111111"/>
          <w:sz w:val="28"/>
          <w:szCs w:val="28"/>
          <w:rtl w:val="true"/>
          <w:lang w:bidi="fa-IR"/>
        </w:rPr>
        <w:t>.</w:t>
      </w:r>
    </w:p>
    <w:p>
      <w:pPr>
        <w:pStyle w:val="Heading3"/>
        <w:numPr>
          <w:ilvl w:val="2"/>
          <w:numId w:val="1"/>
        </w:numPr>
        <w:rPr/>
      </w:pPr>
      <w:bookmarkStart w:id="648" w:name="__RefHeading___Toc2320536_3804643083"/>
      <w:bookmarkStart w:id="649" w:name="_Toc276"/>
      <w:bookmarkEnd w:id="648"/>
      <w:r>
        <w:rPr/>
        <w:t>۲۶۸</w:t>
      </w:r>
      <w:r>
        <w:rPr>
          <w:rtl w:val="true"/>
        </w:rPr>
        <w:t xml:space="preserve"> </w:t>
      </w:r>
      <w:r>
        <w:rPr>
          <w:rtl w:val="true"/>
        </w:rPr>
        <w:t xml:space="preserve">/ </w:t>
      </w:r>
      <w:r>
        <w:rPr/>
        <w:t>۱۵</w:t>
      </w:r>
      <w:r>
        <w:rPr>
          <w:rtl w:val="true"/>
        </w:rPr>
        <w:t xml:space="preserve"> </w:t>
      </w:r>
      <w:r>
        <w:rPr>
          <w:rtl w:val="true"/>
        </w:rPr>
        <w:t xml:space="preserve">. </w:t>
      </w:r>
      <w:r>
        <w:rPr>
          <w:rtl w:val="true"/>
        </w:rPr>
        <w:t xml:space="preserve">امامت در احاديث حضرت عبدالعظيم عليه السلام </w:t>
      </w:r>
      <w:r>
        <w:rPr>
          <w:rtl w:val="true"/>
        </w:rPr>
        <w:t>(</w:t>
      </w:r>
      <w:r>
        <w:rPr>
          <w:rtl w:val="true"/>
        </w:rPr>
        <w:t>فارسى</w:t>
      </w:r>
      <w:r>
        <w:rPr>
          <w:rtl w:val="true"/>
        </w:rPr>
        <w:t>)</w:t>
      </w:r>
      <w:bookmarkEnd w:id="6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رضوانىجزء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50" w:name="__RefHeading___Toc2320538_3804643083"/>
      <w:bookmarkStart w:id="651" w:name="_Toc277"/>
      <w:bookmarkEnd w:id="650"/>
      <w:r>
        <w:rPr/>
        <w:t>۲۶۹</w:t>
      </w:r>
      <w:r>
        <w:rPr>
          <w:rtl w:val="true"/>
        </w:rPr>
        <w:t xml:space="preserve"> </w:t>
      </w:r>
      <w:r>
        <w:rPr>
          <w:rtl w:val="true"/>
        </w:rPr>
        <w:t xml:space="preserve">/ </w:t>
      </w:r>
      <w:r>
        <w:rPr/>
        <w:t>۱۶</w:t>
      </w:r>
      <w:r>
        <w:rPr>
          <w:rtl w:val="true"/>
        </w:rPr>
        <w:t xml:space="preserve"> </w:t>
      </w:r>
      <w:r>
        <w:rPr>
          <w:rtl w:val="true"/>
        </w:rPr>
        <w:t xml:space="preserve">. </w:t>
      </w:r>
      <w:r>
        <w:rPr>
          <w:rtl w:val="true"/>
        </w:rPr>
        <w:t xml:space="preserve">اهداء </w:t>
      </w:r>
      <w:r>
        <w:rPr/>
        <w:t>۷۰۰</w:t>
      </w:r>
      <w:r>
        <w:rPr>
          <w:rtl w:val="true"/>
        </w:rPr>
        <w:t xml:space="preserve"> جلد كتاب به كتابخانه آستان مقدس حضرت عبدالعظيم</w:t>
      </w:r>
      <w:r>
        <w:rPr>
          <w:rtl w:val="true"/>
        </w:rPr>
        <w:t>(</w:t>
      </w:r>
      <w:r>
        <w:rPr>
          <w:rtl w:val="true"/>
        </w:rPr>
        <w:t>فارسى</w:t>
      </w:r>
      <w:r>
        <w:rPr>
          <w:rtl w:val="true"/>
        </w:rPr>
        <w:t>)</w:t>
      </w:r>
      <w:bookmarkEnd w:id="651"/>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اهداء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جلد كتاب فارسى و لاتين توسط دكتر تقى اعتمادى به كتابخانه آستانه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مزبور به ياد مرحوم حاج سيد آقا بزرگ متولى باشى به كتابخانه اهداء شده است </w:t>
      </w:r>
      <w:r>
        <w:rPr>
          <w:rFonts w:eastAsia="IRNazanin" w:cs="IRNazanin"/>
          <w:color w:val="111111"/>
          <w:sz w:val="28"/>
          <w:szCs w:val="28"/>
          <w:rtl w:val="true"/>
          <w:lang w:bidi="fa-IR"/>
        </w:rPr>
        <w:t>.</w:t>
      </w:r>
    </w:p>
    <w:p>
      <w:pPr>
        <w:pStyle w:val="Heading3"/>
        <w:numPr>
          <w:ilvl w:val="2"/>
          <w:numId w:val="1"/>
        </w:numPr>
        <w:rPr/>
      </w:pPr>
      <w:bookmarkStart w:id="652" w:name="__RefHeading___Toc2320540_3804643083"/>
      <w:bookmarkStart w:id="653" w:name="_Toc278"/>
      <w:bookmarkEnd w:id="652"/>
      <w:r>
        <w:rPr/>
        <w:t>۲۷۰</w:t>
      </w:r>
      <w:r>
        <w:rPr>
          <w:rtl w:val="true"/>
        </w:rPr>
        <w:t xml:space="preserve"> </w:t>
      </w:r>
      <w:r>
        <w:rPr>
          <w:rtl w:val="true"/>
        </w:rPr>
        <w:t xml:space="preserve">/ </w:t>
      </w:r>
      <w:r>
        <w:rPr/>
        <w:t>۱۷</w:t>
      </w:r>
      <w:r>
        <w:rPr>
          <w:rtl w:val="true"/>
        </w:rPr>
        <w:t xml:space="preserve"> </w:t>
      </w:r>
      <w:r>
        <w:rPr>
          <w:rtl w:val="true"/>
        </w:rPr>
        <w:t xml:space="preserve">. </w:t>
      </w:r>
      <w:r>
        <w:rPr>
          <w:rtl w:val="true"/>
        </w:rPr>
        <w:t xml:space="preserve">اين ناكامى ، آن اقبال </w:t>
      </w:r>
      <w:r>
        <w:rPr>
          <w:rtl w:val="true"/>
        </w:rPr>
        <w:t>(</w:t>
      </w:r>
      <w:r>
        <w:rPr>
          <w:rtl w:val="true"/>
        </w:rPr>
        <w:t>فارسى</w:t>
      </w:r>
      <w:r>
        <w:rPr>
          <w:rtl w:val="true"/>
        </w:rPr>
        <w:t>)</w:t>
      </w:r>
      <w:bookmarkEnd w:id="65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قادرىايران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كوتاه پيرامون فيلم مسافر رى است </w:t>
      </w:r>
      <w:r>
        <w:rPr>
          <w:rFonts w:eastAsia="IRNazanin" w:cs="IRNazanin"/>
          <w:color w:val="111111"/>
          <w:sz w:val="28"/>
          <w:szCs w:val="28"/>
          <w:rtl w:val="true"/>
          <w:lang w:bidi="fa-IR"/>
        </w:rPr>
        <w:t>.</w:t>
      </w:r>
    </w:p>
    <w:p>
      <w:pPr>
        <w:pStyle w:val="Heading3"/>
        <w:numPr>
          <w:ilvl w:val="2"/>
          <w:numId w:val="1"/>
        </w:numPr>
        <w:rPr/>
      </w:pPr>
      <w:bookmarkStart w:id="654" w:name="__RefHeading___Toc2320542_3804643083"/>
      <w:bookmarkStart w:id="655" w:name="_Toc279"/>
      <w:bookmarkEnd w:id="654"/>
      <w:r>
        <w:rPr/>
        <w:t>۲۷۱</w:t>
      </w:r>
      <w:r>
        <w:rPr>
          <w:rtl w:val="true"/>
        </w:rPr>
        <w:t xml:space="preserve"> </w:t>
      </w:r>
      <w:r>
        <w:rPr>
          <w:rtl w:val="true"/>
        </w:rPr>
        <w:t xml:space="preserve">/ </w:t>
      </w:r>
      <w:r>
        <w:rPr/>
        <w:t>۱۸</w:t>
      </w:r>
      <w:r>
        <w:rPr>
          <w:rtl w:val="true"/>
        </w:rPr>
        <w:t xml:space="preserve"> </w:t>
      </w:r>
      <w:r>
        <w:rPr>
          <w:rtl w:val="true"/>
        </w:rPr>
        <w:t xml:space="preserve">. </w:t>
      </w:r>
      <w:r>
        <w:rPr>
          <w:rtl w:val="true"/>
        </w:rPr>
        <w:t>با كتابخانه مركزى آستان مقدس آشنا شويم</w:t>
      </w:r>
      <w:r>
        <w:rPr>
          <w:rtl w:val="true"/>
        </w:rPr>
        <w:t>(</w:t>
      </w:r>
      <w:r>
        <w:rPr>
          <w:rtl w:val="true"/>
        </w:rPr>
        <w:t>فارسى</w:t>
      </w:r>
      <w:r>
        <w:rPr>
          <w:rtl w:val="true"/>
        </w:rPr>
        <w:t>)</w:t>
      </w:r>
      <w:bookmarkEnd w:id="65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مؤذنى </w:t>
      </w:r>
      <w:r>
        <w:rPr>
          <w:rFonts w:eastAsia="Amiri" w:cs="Amiri" w:ascii="Amiri" w:hAnsi="Amiri"/>
          <w:color w:val="111111"/>
          <w:sz w:val="28"/>
          <w:szCs w:val="28"/>
          <w:rtl w:val="true"/>
          <w:lang w:bidi="ar-SA"/>
        </w:rPr>
        <w:t xml:space="preserve">. </w:t>
      </w:r>
      <w:bookmarkStart w:id="656" w:name="pg2316_32824"/>
    </w:p>
    <w:p>
      <w:pPr>
        <w:pStyle w:val="BookText"/>
        <w:rPr/>
      </w:pPr>
      <w:bookmarkEnd w:id="656"/>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57" w:name="__RefHeading___Toc2320544_3804643083"/>
      <w:bookmarkStart w:id="658" w:name="_Toc280"/>
      <w:bookmarkEnd w:id="657"/>
      <w:r>
        <w:rPr/>
        <w:t>۲۷۲</w:t>
      </w:r>
      <w:r>
        <w:rPr>
          <w:rtl w:val="true"/>
        </w:rPr>
        <w:t xml:space="preserve"> </w:t>
      </w:r>
      <w:r>
        <w:rPr>
          <w:rtl w:val="true"/>
        </w:rPr>
        <w:t xml:space="preserve">/ </w:t>
      </w:r>
      <w:r>
        <w:rPr/>
        <w:t>۱۹</w:t>
      </w:r>
      <w:r>
        <w:rPr>
          <w:rtl w:val="true"/>
        </w:rPr>
        <w:t xml:space="preserve"> </w:t>
      </w:r>
      <w:r>
        <w:rPr>
          <w:rtl w:val="true"/>
        </w:rPr>
        <w:t xml:space="preserve">. </w:t>
      </w:r>
      <w:r>
        <w:rPr>
          <w:rtl w:val="true"/>
        </w:rPr>
        <w:t xml:space="preserve">با مهر به امروز بينديش </w:t>
      </w:r>
      <w:r>
        <w:rPr>
          <w:rtl w:val="true"/>
        </w:rPr>
        <w:t>(</w:t>
      </w:r>
      <w:r>
        <w:rPr>
          <w:rtl w:val="true"/>
        </w:rPr>
        <w:t>فارسى</w:t>
      </w:r>
      <w:r>
        <w:rPr>
          <w:rtl w:val="true"/>
        </w:rPr>
        <w:t>)</w:t>
      </w:r>
      <w:bookmarkEnd w:id="6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طالبى نژادفيلم ، شماره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فيلم مسافر رى به كارگردانى داود ميرباقرى است </w:t>
      </w:r>
      <w:r>
        <w:rPr>
          <w:rFonts w:eastAsia="IRNazanin" w:cs="IRNazanin"/>
          <w:color w:val="111111"/>
          <w:sz w:val="28"/>
          <w:szCs w:val="28"/>
          <w:rtl w:val="true"/>
          <w:lang w:bidi="fa-IR"/>
        </w:rPr>
        <w:t>.</w:t>
      </w:r>
    </w:p>
    <w:p>
      <w:pPr>
        <w:pStyle w:val="Heading3"/>
        <w:numPr>
          <w:ilvl w:val="2"/>
          <w:numId w:val="1"/>
        </w:numPr>
        <w:rPr/>
      </w:pPr>
      <w:bookmarkStart w:id="659" w:name="__RefHeading___Toc2320546_3804643083"/>
      <w:bookmarkStart w:id="660" w:name="_Toc281"/>
      <w:bookmarkEnd w:id="659"/>
      <w:r>
        <w:rPr/>
        <w:t>۲۷۳</w:t>
      </w:r>
      <w:r>
        <w:rPr>
          <w:rtl w:val="true"/>
        </w:rPr>
        <w:t xml:space="preserve"> </w:t>
      </w:r>
      <w:r>
        <w:rPr>
          <w:rtl w:val="true"/>
        </w:rPr>
        <w:t xml:space="preserve">/ </w:t>
      </w:r>
      <w:r>
        <w:rPr/>
        <w:t>۲۰</w:t>
      </w:r>
      <w:r>
        <w:rPr>
          <w:rtl w:val="true"/>
        </w:rPr>
        <w:t xml:space="preserve"> </w:t>
      </w:r>
      <w:r>
        <w:rPr>
          <w:rtl w:val="true"/>
        </w:rPr>
        <w:t xml:space="preserve">. </w:t>
      </w:r>
      <w:r>
        <w:rPr>
          <w:rtl w:val="true"/>
        </w:rPr>
        <w:t xml:space="preserve">ببينيد حضرت در كجاى دل شماست </w:t>
      </w:r>
      <w:r>
        <w:rPr>
          <w:rtl w:val="true"/>
        </w:rPr>
        <w:t>(</w:t>
      </w:r>
      <w:r>
        <w:rPr>
          <w:rtl w:val="true"/>
        </w:rPr>
        <w:t>فارسى</w:t>
      </w:r>
      <w:r>
        <w:rPr>
          <w:rtl w:val="true"/>
        </w:rPr>
        <w:t>)</w:t>
      </w:r>
      <w:bookmarkEnd w:id="6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جوزدانىرى ، سال هشتم ، شماره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661" w:name="__RefHeading___Toc2320548_3804643083"/>
      <w:bookmarkStart w:id="662" w:name="_Toc282"/>
      <w:bookmarkEnd w:id="661"/>
      <w:r>
        <w:rPr/>
        <w:t>۲۷۴</w:t>
      </w:r>
      <w:r>
        <w:rPr>
          <w:rtl w:val="true"/>
        </w:rPr>
        <w:t xml:space="preserve"> </w:t>
      </w:r>
      <w:r>
        <w:rPr>
          <w:rtl w:val="true"/>
        </w:rPr>
        <w:t xml:space="preserve">/ </w:t>
      </w:r>
      <w:r>
        <w:rPr/>
        <w:t>۲۱</w:t>
      </w:r>
      <w:r>
        <w:rPr>
          <w:rtl w:val="true"/>
        </w:rPr>
        <w:t xml:space="preserve"> </w:t>
      </w:r>
      <w:r>
        <w:rPr>
          <w:rtl w:val="true"/>
        </w:rPr>
        <w:t xml:space="preserve">. </w:t>
      </w:r>
      <w:r>
        <w:rPr>
          <w:rtl w:val="true"/>
        </w:rPr>
        <w:t xml:space="preserve">بحثى در ثواب زيارت حضرت عبدالعظيم عليه السلام </w:t>
      </w:r>
      <w:r>
        <w:rPr>
          <w:rtl w:val="true"/>
        </w:rPr>
        <w:t>(</w:t>
      </w:r>
      <w:r>
        <w:rPr>
          <w:rtl w:val="true"/>
        </w:rPr>
        <w:t>فارسى</w:t>
      </w:r>
      <w:r>
        <w:rPr>
          <w:rtl w:val="true"/>
        </w:rPr>
        <w:t>)</w:t>
      </w:r>
      <w:bookmarkEnd w:id="66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بندرچىاين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63" w:name="__RefHeading___Toc2320550_3804643083"/>
      <w:bookmarkStart w:id="664" w:name="_Toc283"/>
      <w:bookmarkEnd w:id="663"/>
      <w:r>
        <w:rPr/>
        <w:t>۲۷۵</w:t>
      </w:r>
      <w:r>
        <w:rPr>
          <w:rtl w:val="true"/>
        </w:rPr>
        <w:t xml:space="preserve"> </w:t>
      </w:r>
      <w:r>
        <w:rPr>
          <w:rtl w:val="true"/>
        </w:rPr>
        <w:t xml:space="preserve">/ </w:t>
      </w:r>
      <w:r>
        <w:rPr/>
        <w:t>۲۲</w:t>
      </w:r>
      <w:r>
        <w:rPr>
          <w:rtl w:val="true"/>
        </w:rPr>
        <w:t xml:space="preserve"> </w:t>
      </w:r>
      <w:r>
        <w:rPr>
          <w:rtl w:val="true"/>
        </w:rPr>
        <w:t xml:space="preserve">. </w:t>
      </w:r>
      <w:r>
        <w:rPr>
          <w:rtl w:val="true"/>
        </w:rPr>
        <w:t xml:space="preserve">بر آستان سيدالكريم ، عبدالعظيم حسنى عليه السلام </w:t>
      </w:r>
      <w:r>
        <w:rPr>
          <w:rtl w:val="true"/>
        </w:rPr>
        <w:t>(</w:t>
      </w:r>
      <w:r>
        <w:rPr>
          <w:rtl w:val="true"/>
        </w:rPr>
        <w:t>فارسى</w:t>
      </w:r>
      <w:r>
        <w:rPr>
          <w:rtl w:val="true"/>
        </w:rPr>
        <w:t>)</w:t>
      </w:r>
      <w:bookmarkEnd w:id="66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ارجمندىاين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65" w:name="__RefHeading___Toc2320552_3804643083"/>
      <w:bookmarkStart w:id="666" w:name="_Toc284"/>
      <w:bookmarkEnd w:id="665"/>
      <w:r>
        <w:rPr/>
        <w:t>۲۷۶</w:t>
      </w:r>
      <w:r>
        <w:rPr>
          <w:rtl w:val="true"/>
        </w:rPr>
        <w:t xml:space="preserve"> </w:t>
      </w:r>
      <w:r>
        <w:rPr>
          <w:rtl w:val="true"/>
        </w:rPr>
        <w:t xml:space="preserve">/ </w:t>
      </w:r>
      <w:r>
        <w:rPr/>
        <w:t>۲۳</w:t>
      </w:r>
      <w:r>
        <w:rPr>
          <w:rtl w:val="true"/>
        </w:rPr>
        <w:t xml:space="preserve"> </w:t>
      </w:r>
      <w:r>
        <w:rPr>
          <w:rtl w:val="true"/>
        </w:rPr>
        <w:t xml:space="preserve">. </w:t>
      </w:r>
      <w:r>
        <w:rPr>
          <w:rtl w:val="true"/>
        </w:rPr>
        <w:t>بررسى بست نشينى در حرم مطهر حضرت عبدالعظيم حسنى در دوره قاجار</w:t>
      </w:r>
      <w:r>
        <w:rPr>
          <w:rtl w:val="true"/>
        </w:rPr>
        <w:t>(</w:t>
      </w:r>
      <w:r>
        <w:rPr>
          <w:rtl w:val="true"/>
        </w:rPr>
        <w:t>فارسى</w:t>
      </w:r>
      <w:r>
        <w:rPr>
          <w:rtl w:val="true"/>
        </w:rPr>
        <w:t>)</w:t>
      </w:r>
      <w:bookmarkEnd w:id="66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عقيلى</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 xml:space="preserve">. </w:t>
      </w:r>
      <w:bookmarkStart w:id="667" w:name="pg2316_32825"/>
    </w:p>
    <w:p>
      <w:pPr>
        <w:pStyle w:val="Heading3"/>
        <w:numPr>
          <w:ilvl w:val="2"/>
          <w:numId w:val="1"/>
        </w:numPr>
        <w:rPr/>
      </w:pPr>
      <w:bookmarkStart w:id="668" w:name="__RefHeading___Toc2320554_3804643083"/>
      <w:bookmarkStart w:id="669" w:name="_Toc285"/>
      <w:bookmarkEnd w:id="667"/>
      <w:bookmarkEnd w:id="668"/>
      <w:r>
        <w:rPr/>
        <w:t>۲۷۷</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بررسى روايات اخلاقى و اجتماعى حضرت عبدالعظيم عليه السلام </w:t>
      </w:r>
      <w:r>
        <w:rPr>
          <w:rtl w:val="true"/>
        </w:rPr>
        <w:t>(</w:t>
      </w:r>
      <w:r>
        <w:rPr>
          <w:rtl w:val="true"/>
        </w:rPr>
        <w:t>فارسى</w:t>
      </w:r>
      <w:r>
        <w:rPr>
          <w:rtl w:val="true"/>
        </w:rPr>
        <w:t>)</w:t>
      </w:r>
      <w:bookmarkEnd w:id="66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مسعودىجزء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70" w:name="__RefHeading___Toc2320556_3804643083"/>
      <w:bookmarkStart w:id="671" w:name="_Toc286"/>
      <w:bookmarkEnd w:id="670"/>
      <w:r>
        <w:rPr/>
        <w:t>۲۷۸</w:t>
      </w:r>
      <w:r>
        <w:rPr>
          <w:rtl w:val="true"/>
        </w:rPr>
        <w:t xml:space="preserve"> </w:t>
      </w:r>
      <w:r>
        <w:rPr>
          <w:rtl w:val="true"/>
        </w:rPr>
        <w:t xml:space="preserve">/ </w:t>
      </w:r>
      <w:r>
        <w:rPr/>
        <w:t>۲۵</w:t>
      </w:r>
      <w:r>
        <w:rPr>
          <w:rtl w:val="true"/>
        </w:rPr>
        <w:t xml:space="preserve"> </w:t>
      </w:r>
      <w:r>
        <w:rPr>
          <w:rtl w:val="true"/>
        </w:rPr>
        <w:t xml:space="preserve">. </w:t>
      </w:r>
      <w:r>
        <w:rPr>
          <w:rtl w:val="true"/>
        </w:rPr>
        <w:t xml:space="preserve">بررسى روايات ظهور امام زمان عليه السلام در مسند حضرت عبدالعظيم عليه السلام </w:t>
      </w:r>
      <w:r>
        <w:rPr>
          <w:rtl w:val="true"/>
        </w:rPr>
        <w:t>(</w:t>
      </w:r>
      <w:r>
        <w:rPr>
          <w:rtl w:val="true"/>
        </w:rPr>
        <w:t>فارسى</w:t>
      </w:r>
      <w:r>
        <w:rPr>
          <w:rtl w:val="true"/>
        </w:rPr>
        <w:t>)</w:t>
      </w:r>
      <w:bookmarkEnd w:id="6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رضوانىجزء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72" w:name="__RefHeading___Toc2320558_3804643083"/>
      <w:bookmarkStart w:id="673" w:name="_Toc287"/>
      <w:bookmarkEnd w:id="672"/>
      <w:r>
        <w:rPr/>
        <w:t>۲۷۹</w:t>
      </w:r>
      <w:r>
        <w:rPr>
          <w:rtl w:val="true"/>
        </w:rPr>
        <w:t xml:space="preserve"> </w:t>
      </w:r>
      <w:r>
        <w:rPr>
          <w:rtl w:val="true"/>
        </w:rPr>
        <w:t xml:space="preserve">/ </w:t>
      </w:r>
      <w:r>
        <w:rPr/>
        <w:t>۲۶</w:t>
      </w:r>
      <w:r>
        <w:rPr>
          <w:rtl w:val="true"/>
        </w:rPr>
        <w:t xml:space="preserve"> </w:t>
      </w:r>
      <w:r>
        <w:rPr>
          <w:rtl w:val="true"/>
        </w:rPr>
        <w:t xml:space="preserve">. </w:t>
      </w:r>
      <w:r>
        <w:rPr>
          <w:rtl w:val="true"/>
        </w:rPr>
        <w:t xml:space="preserve">بررسى روايات عقيدتى حضرت عبدالعظيم عليه السلام </w:t>
      </w:r>
      <w:r>
        <w:rPr>
          <w:rtl w:val="true"/>
        </w:rPr>
        <w:t>(</w:t>
      </w:r>
      <w:r>
        <w:rPr>
          <w:rtl w:val="true"/>
        </w:rPr>
        <w:t>فارسى</w:t>
      </w:r>
      <w:r>
        <w:rPr>
          <w:rtl w:val="true"/>
        </w:rPr>
        <w:t>)</w:t>
      </w:r>
      <w:bookmarkEnd w:id="67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برنجكارجزء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74" w:name="__RefHeading___Toc2320560_3804643083"/>
      <w:bookmarkStart w:id="675" w:name="_Toc288"/>
      <w:bookmarkEnd w:id="674"/>
      <w:r>
        <w:rPr/>
        <w:t>۲۸۰</w:t>
      </w:r>
      <w:r>
        <w:rPr>
          <w:rtl w:val="true"/>
        </w:rPr>
        <w:t xml:space="preserve"> </w:t>
      </w:r>
      <w:r>
        <w:rPr>
          <w:rtl w:val="true"/>
        </w:rPr>
        <w:t xml:space="preserve">/ </w:t>
      </w:r>
      <w:r>
        <w:rPr/>
        <w:t>۲۷</w:t>
      </w:r>
      <w:r>
        <w:rPr>
          <w:rtl w:val="true"/>
        </w:rPr>
        <w:t xml:space="preserve"> </w:t>
      </w:r>
      <w:r>
        <w:rPr>
          <w:rtl w:val="true"/>
        </w:rPr>
        <w:t xml:space="preserve">. </w:t>
      </w:r>
      <w:r>
        <w:rPr>
          <w:rtl w:val="true"/>
        </w:rPr>
        <w:t xml:space="preserve">بررسى كلى روايات حضرت عبدالعظيم عليه السلام </w:t>
      </w:r>
      <w:r>
        <w:rPr>
          <w:rtl w:val="true"/>
        </w:rPr>
        <w:t>(</w:t>
      </w:r>
      <w:r>
        <w:rPr>
          <w:rtl w:val="true"/>
        </w:rPr>
        <w:t>فارسى</w:t>
      </w:r>
      <w:r>
        <w:rPr>
          <w:rtl w:val="true"/>
        </w:rPr>
        <w:t>)</w:t>
      </w:r>
      <w:bookmarkEnd w:id="6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76" w:name="__RefHeading___Toc2320562_3804643083"/>
      <w:bookmarkStart w:id="677" w:name="_Toc289"/>
      <w:bookmarkEnd w:id="676"/>
      <w:r>
        <w:rPr/>
        <w:t>۲۸۱</w:t>
      </w:r>
      <w:r>
        <w:rPr>
          <w:rtl w:val="true"/>
        </w:rPr>
        <w:t xml:space="preserve"> </w:t>
      </w:r>
      <w:r>
        <w:rPr>
          <w:rtl w:val="true"/>
        </w:rPr>
        <w:t xml:space="preserve">/ </w:t>
      </w:r>
      <w:r>
        <w:rPr/>
        <w:t>۲۸</w:t>
      </w:r>
      <w:r>
        <w:rPr>
          <w:rtl w:val="true"/>
        </w:rPr>
        <w:t xml:space="preserve"> </w:t>
      </w:r>
      <w:r>
        <w:rPr>
          <w:rtl w:val="true"/>
        </w:rPr>
        <w:t xml:space="preserve">. </w:t>
      </w:r>
      <w:r>
        <w:rPr>
          <w:rtl w:val="true"/>
        </w:rPr>
        <w:t xml:space="preserve">بسوى سينماى آرمانى </w:t>
      </w:r>
      <w:r>
        <w:rPr>
          <w:rtl w:val="true"/>
        </w:rPr>
        <w:t>(</w:t>
      </w:r>
      <w:r>
        <w:rPr>
          <w:rtl w:val="true"/>
        </w:rPr>
        <w:t>فارسى</w:t>
      </w:r>
      <w:r>
        <w:rPr>
          <w:rtl w:val="true"/>
        </w:rPr>
        <w:t>)</w:t>
      </w:r>
      <w:bookmarkEnd w:id="67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خسروزادقدس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تحليل كاستى ها و نقاط ضعف و قوت فيلم مسافر رى ، مورد نظر نويسنده بوده و بدان پرداخته شده است </w:t>
      </w:r>
      <w:r>
        <w:rPr>
          <w:rFonts w:eastAsia="IRNazanin" w:cs="IRNazanin"/>
          <w:color w:val="111111"/>
          <w:sz w:val="28"/>
          <w:szCs w:val="28"/>
          <w:rtl w:val="true"/>
          <w:lang w:bidi="fa-IR"/>
        </w:rPr>
        <w:t xml:space="preserve">. </w:t>
      </w:r>
      <w:bookmarkStart w:id="678" w:name="pg2316_32826"/>
    </w:p>
    <w:p>
      <w:pPr>
        <w:pStyle w:val="Heading3"/>
        <w:numPr>
          <w:ilvl w:val="2"/>
          <w:numId w:val="1"/>
        </w:numPr>
        <w:rPr/>
      </w:pPr>
      <w:bookmarkStart w:id="679" w:name="__RefHeading___Toc2320564_3804643083"/>
      <w:bookmarkStart w:id="680" w:name="_Toc290"/>
      <w:bookmarkEnd w:id="678"/>
      <w:bookmarkEnd w:id="679"/>
      <w:r>
        <w:rPr/>
        <w:t>۲۸۲</w:t>
      </w:r>
      <w:r>
        <w:rPr>
          <w:rtl w:val="true"/>
        </w:rPr>
        <w:t xml:space="preserve"> </w:t>
      </w:r>
      <w:r>
        <w:rPr>
          <w:rtl w:val="true"/>
        </w:rPr>
        <w:t xml:space="preserve">/ </w:t>
      </w:r>
      <w:r>
        <w:rPr/>
        <w:t>۲۹</w:t>
      </w:r>
      <w:r>
        <w:rPr>
          <w:rtl w:val="true"/>
        </w:rPr>
        <w:t xml:space="preserve"> </w:t>
      </w:r>
      <w:r>
        <w:rPr>
          <w:rtl w:val="true"/>
        </w:rPr>
        <w:t xml:space="preserve">. </w:t>
      </w:r>
      <w:r>
        <w:rPr>
          <w:rtl w:val="true"/>
        </w:rPr>
        <w:t xml:space="preserve">بشارت از حضرت عبدالعظيم عليه السلام </w:t>
      </w:r>
      <w:r>
        <w:rPr>
          <w:rtl w:val="true"/>
        </w:rPr>
        <w:t>(</w:t>
      </w:r>
      <w:r>
        <w:rPr>
          <w:rtl w:val="true"/>
        </w:rPr>
        <w:t>فارسى</w:t>
      </w:r>
      <w:r>
        <w:rPr>
          <w:rtl w:val="true"/>
        </w:rPr>
        <w:t>)</w:t>
      </w:r>
      <w:bookmarkEnd w:id="6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شمال اشرف الدين حسنى گيلانى</w:t>
      </w:r>
    </w:p>
    <w:p>
      <w:pPr>
        <w:pStyle w:val="BookText"/>
        <w:rPr/>
      </w:pPr>
      <w:r>
        <w:rPr>
          <w:rFonts w:ascii="Amiri" w:hAnsi="Amiri" w:eastAsia="Amiri" w:cs="Amiri"/>
          <w:color w:val="111111"/>
          <w:sz w:val="28"/>
          <w:sz w:val="28"/>
          <w:szCs w:val="28"/>
          <w:rtl w:val="true"/>
          <w:lang w:bidi="ar-SA"/>
        </w:rPr>
        <w:t xml:space="preserve">روزنامه نسيم شمال ، شماره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حاوى شعرى در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بيت در ذم شيخ فضل الله نورى و تحصن او در حرم حضرت عبدالعظيم عليه السلام است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320566_3804643083"/>
      <w:bookmarkStart w:id="682" w:name="_Toc291"/>
      <w:bookmarkEnd w:id="681"/>
      <w:r>
        <w:rPr/>
        <w:t>۲۸۳</w:t>
      </w:r>
      <w:r>
        <w:rPr>
          <w:rtl w:val="true"/>
        </w:rPr>
        <w:t xml:space="preserve"> </w:t>
      </w:r>
      <w:r>
        <w:rPr>
          <w:rtl w:val="true"/>
        </w:rPr>
        <w:t xml:space="preserve">/ </w:t>
      </w:r>
      <w:r>
        <w:rPr/>
        <w:t>۳۰</w:t>
      </w:r>
      <w:r>
        <w:rPr>
          <w:rtl w:val="true"/>
        </w:rPr>
        <w:t xml:space="preserve"> </w:t>
      </w:r>
      <w:r>
        <w:rPr>
          <w:rtl w:val="true"/>
        </w:rPr>
        <w:t xml:space="preserve">. </w:t>
      </w:r>
      <w:r>
        <w:rPr>
          <w:rtl w:val="true"/>
        </w:rPr>
        <w:t>پژوهشى در روايات قرآنى ـ تفسيرى حضرت عبدالعظيم حسنى</w:t>
      </w:r>
      <w:r>
        <w:rPr>
          <w:rtl w:val="true"/>
        </w:rPr>
        <w:t>(</w:t>
      </w:r>
      <w:r>
        <w:rPr>
          <w:rtl w:val="true"/>
        </w:rPr>
        <w:t>فارسى</w:t>
      </w:r>
      <w:r>
        <w:rPr>
          <w:rtl w:val="true"/>
        </w:rPr>
        <w:t>)</w:t>
      </w:r>
      <w:bookmarkEnd w:id="68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مرادىاين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83" w:name="__RefHeading___Toc2320568_3804643083"/>
      <w:bookmarkStart w:id="684" w:name="_Toc292"/>
      <w:bookmarkEnd w:id="683"/>
      <w:r>
        <w:rPr/>
        <w:t>۲۸۴</w:t>
      </w:r>
      <w:r>
        <w:rPr>
          <w:rtl w:val="true"/>
        </w:rPr>
        <w:t xml:space="preserve"> </w:t>
      </w:r>
      <w:r>
        <w:rPr>
          <w:rtl w:val="true"/>
        </w:rPr>
        <w:t xml:space="preserve">/ </w:t>
      </w:r>
      <w:r>
        <w:rPr/>
        <w:t>۳۱</w:t>
      </w:r>
      <w:r>
        <w:rPr>
          <w:rtl w:val="true"/>
        </w:rPr>
        <w:t xml:space="preserve"> </w:t>
      </w:r>
      <w:r>
        <w:rPr>
          <w:rtl w:val="true"/>
        </w:rPr>
        <w:t xml:space="preserve">. </w:t>
      </w:r>
      <w:r>
        <w:rPr>
          <w:rtl w:val="true"/>
        </w:rPr>
        <w:t xml:space="preserve">پلوراليسم مذهبى </w:t>
      </w:r>
      <w:r>
        <w:rPr>
          <w:rtl w:val="true"/>
        </w:rPr>
        <w:t>(</w:t>
      </w:r>
      <w:r>
        <w:rPr>
          <w:rtl w:val="true"/>
        </w:rPr>
        <w:t>فارسى</w:t>
      </w:r>
      <w:r>
        <w:rPr>
          <w:rtl w:val="true"/>
        </w:rPr>
        <w:t>)</w:t>
      </w:r>
      <w:bookmarkEnd w:id="68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مهرزاد دانشفيلم ، شماره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به تحليل فيلم مسافر رى اثر داود ميرباقرى مى پردازد </w:t>
      </w:r>
      <w:r>
        <w:rPr>
          <w:rFonts w:eastAsia="IRNazanin" w:cs="IRNazanin"/>
          <w:color w:val="111111"/>
          <w:sz w:val="28"/>
          <w:szCs w:val="28"/>
          <w:rtl w:val="true"/>
          <w:lang w:bidi="fa-IR"/>
        </w:rPr>
        <w:t>.</w:t>
      </w:r>
    </w:p>
    <w:p>
      <w:pPr>
        <w:pStyle w:val="Heading3"/>
        <w:numPr>
          <w:ilvl w:val="2"/>
          <w:numId w:val="1"/>
        </w:numPr>
        <w:rPr/>
      </w:pPr>
      <w:bookmarkStart w:id="685" w:name="__RefHeading___Toc2320570_3804643083"/>
      <w:bookmarkStart w:id="686" w:name="_Toc293"/>
      <w:bookmarkEnd w:id="685"/>
      <w:r>
        <w:rPr/>
        <w:t>۲۸۵</w:t>
      </w:r>
      <w:r>
        <w:rPr>
          <w:rtl w:val="true"/>
        </w:rPr>
        <w:t xml:space="preserve"> </w:t>
      </w:r>
      <w:r>
        <w:rPr>
          <w:rtl w:val="true"/>
        </w:rPr>
        <w:t xml:space="preserve">/ </w:t>
      </w:r>
      <w:r>
        <w:rPr/>
        <w:t>۳۲</w:t>
      </w:r>
      <w:r>
        <w:rPr>
          <w:rtl w:val="true"/>
        </w:rPr>
        <w:t xml:space="preserve"> </w:t>
      </w:r>
      <w:r>
        <w:rPr>
          <w:rtl w:val="true"/>
        </w:rPr>
        <w:t xml:space="preserve">. </w:t>
      </w:r>
      <w:r>
        <w:rPr>
          <w:rtl w:val="true"/>
        </w:rPr>
        <w:t xml:space="preserve">پيرامون زيارت حضرت عبدالعظيم عليه السلام </w:t>
      </w:r>
      <w:r>
        <w:rPr>
          <w:rtl w:val="true"/>
        </w:rPr>
        <w:t>(</w:t>
      </w:r>
      <w:r>
        <w:rPr>
          <w:rtl w:val="true"/>
        </w:rPr>
        <w:t>فارسى</w:t>
      </w:r>
      <w:r>
        <w:rPr>
          <w:rtl w:val="true"/>
        </w:rPr>
        <w:t>)</w:t>
      </w:r>
      <w:bookmarkEnd w:id="68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باقرى بيدهندى</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87" w:name="__RefHeading___Toc2320572_3804643083"/>
      <w:bookmarkStart w:id="688" w:name="_Toc294"/>
      <w:bookmarkEnd w:id="687"/>
      <w:r>
        <w:rPr/>
        <w:t>۲۸۶</w:t>
      </w:r>
      <w:r>
        <w:rPr>
          <w:rtl w:val="true"/>
        </w:rPr>
        <w:t xml:space="preserve"> </w:t>
      </w:r>
      <w:r>
        <w:rPr>
          <w:rtl w:val="true"/>
        </w:rPr>
        <w:t xml:space="preserve">/ </w:t>
      </w:r>
      <w:r>
        <w:rPr/>
        <w:t>۳۳</w:t>
      </w:r>
      <w:r>
        <w:rPr>
          <w:rtl w:val="true"/>
        </w:rPr>
        <w:t xml:space="preserve"> </w:t>
      </w:r>
      <w:r>
        <w:rPr>
          <w:rtl w:val="true"/>
        </w:rPr>
        <w:t xml:space="preserve">. </w:t>
      </w:r>
      <w:r>
        <w:rPr>
          <w:rtl w:val="true"/>
        </w:rPr>
        <w:t xml:space="preserve">پيشينه حديث عرض دين و عرض حديث </w:t>
      </w:r>
      <w:r>
        <w:rPr>
          <w:rtl w:val="true"/>
        </w:rPr>
        <w:t>(</w:t>
      </w:r>
      <w:r>
        <w:rPr>
          <w:rtl w:val="true"/>
        </w:rPr>
        <w:t>فارسى</w:t>
      </w:r>
      <w:r>
        <w:rPr>
          <w:rtl w:val="true"/>
        </w:rPr>
        <w:t>)</w:t>
      </w:r>
      <w:bookmarkEnd w:id="68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طباطبايىجزء مجموعه مقالات كنگره حضرت عبدالعظيم عليه السلام و شهر رى منتشر مى شود </w:t>
      </w:r>
      <w:r>
        <w:rPr>
          <w:rFonts w:eastAsia="IRNazanin" w:cs="IRNazanin"/>
          <w:color w:val="111111"/>
          <w:sz w:val="28"/>
          <w:szCs w:val="28"/>
          <w:rtl w:val="true"/>
          <w:lang w:bidi="fa-IR"/>
        </w:rPr>
        <w:t xml:space="preserve">. </w:t>
      </w:r>
      <w:bookmarkStart w:id="689" w:name="pg2316_32827"/>
    </w:p>
    <w:p>
      <w:pPr>
        <w:pStyle w:val="Heading3"/>
        <w:numPr>
          <w:ilvl w:val="2"/>
          <w:numId w:val="1"/>
        </w:numPr>
        <w:rPr/>
      </w:pPr>
      <w:bookmarkStart w:id="690" w:name="__RefHeading___Toc2320574_3804643083"/>
      <w:bookmarkStart w:id="691" w:name="_Toc295"/>
      <w:bookmarkEnd w:id="689"/>
      <w:bookmarkEnd w:id="690"/>
      <w:r>
        <w:rPr/>
        <w:t>۲۸۷</w:t>
      </w:r>
      <w:r>
        <w:rPr>
          <w:rtl w:val="true"/>
        </w:rPr>
        <w:t xml:space="preserve"> </w:t>
      </w:r>
      <w:r>
        <w:rPr>
          <w:rtl w:val="true"/>
        </w:rPr>
        <w:t xml:space="preserve">/ </w:t>
      </w:r>
      <w:r>
        <w:rPr/>
        <w:t>۳۴</w:t>
      </w:r>
      <w:r>
        <w:rPr>
          <w:rtl w:val="true"/>
        </w:rPr>
        <w:t xml:space="preserve"> </w:t>
      </w:r>
      <w:r>
        <w:rPr>
          <w:rtl w:val="true"/>
        </w:rPr>
        <w:t xml:space="preserve">. </w:t>
      </w:r>
      <w:r>
        <w:rPr>
          <w:rtl w:val="true"/>
        </w:rPr>
        <w:t>تأثير آستان حضرت عبدالعظيم در تاريخ معاصر</w:t>
      </w:r>
      <w:r>
        <w:rPr>
          <w:rtl w:val="true"/>
        </w:rPr>
        <w:t>(</w:t>
      </w:r>
      <w:r>
        <w:rPr>
          <w:rtl w:val="true"/>
        </w:rPr>
        <w:t>فارسى</w:t>
      </w:r>
      <w:r>
        <w:rPr>
          <w:rtl w:val="true"/>
        </w:rPr>
        <w:t>)</w:t>
      </w:r>
      <w:bookmarkEnd w:id="69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تقوى راداين مقاله در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92" w:name="__RefHeading___Toc2320576_3804643083"/>
      <w:bookmarkStart w:id="693" w:name="_Toc296"/>
      <w:bookmarkEnd w:id="692"/>
      <w:r>
        <w:rPr/>
        <w:t>۲۸۸</w:t>
      </w:r>
      <w:r>
        <w:rPr>
          <w:rtl w:val="true"/>
        </w:rPr>
        <w:t xml:space="preserve"> </w:t>
      </w:r>
      <w:r>
        <w:rPr>
          <w:rtl w:val="true"/>
        </w:rPr>
        <w:t xml:space="preserve">/ </w:t>
      </w:r>
      <w:r>
        <w:rPr/>
        <w:t>۳۵</w:t>
      </w:r>
      <w:r>
        <w:rPr>
          <w:rtl w:val="true"/>
        </w:rPr>
        <w:t xml:space="preserve"> </w:t>
      </w:r>
      <w:r>
        <w:rPr>
          <w:rtl w:val="true"/>
        </w:rPr>
        <w:t xml:space="preserve">. </w:t>
      </w:r>
      <w:r>
        <w:rPr>
          <w:rtl w:val="true"/>
        </w:rPr>
        <w:t>تاريخ زندگانى حضرت عبدالعظيم عليه السلام و امامزادگان مجاور</w:t>
      </w:r>
      <w:r>
        <w:rPr>
          <w:rtl w:val="true"/>
        </w:rPr>
        <w:t>(</w:t>
      </w:r>
      <w:r>
        <w:rPr>
          <w:rtl w:val="true"/>
        </w:rPr>
        <w:t>فارسى</w:t>
      </w:r>
      <w:r>
        <w:rPr>
          <w:rtl w:val="true"/>
        </w:rPr>
        <w:t>)</w:t>
      </w:r>
      <w:bookmarkEnd w:id="6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مؤذنىاين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694" w:name="__RefHeading___Toc2320578_3804643083"/>
      <w:bookmarkStart w:id="695" w:name="_Toc297"/>
      <w:bookmarkEnd w:id="694"/>
      <w:r>
        <w:rPr/>
        <w:t>۲۸۹</w:t>
      </w:r>
      <w:r>
        <w:rPr>
          <w:rtl w:val="true"/>
        </w:rPr>
        <w:t xml:space="preserve"> </w:t>
      </w:r>
      <w:r>
        <w:rPr>
          <w:rtl w:val="true"/>
        </w:rPr>
        <w:t xml:space="preserve">/ </w:t>
      </w:r>
      <w:r>
        <w:rPr/>
        <w:t>۳۶</w:t>
      </w:r>
      <w:r>
        <w:rPr>
          <w:rtl w:val="true"/>
        </w:rPr>
        <w:t xml:space="preserve"> </w:t>
      </w:r>
      <w:r>
        <w:rPr>
          <w:rtl w:val="true"/>
        </w:rPr>
        <w:t xml:space="preserve">. </w:t>
      </w:r>
      <w:r>
        <w:rPr>
          <w:rtl w:val="true"/>
        </w:rPr>
        <w:t xml:space="preserve">تحصن و بست نشينى در حرم حضرت عبدالعظيم عليه السلام </w:t>
      </w:r>
      <w:r>
        <w:rPr>
          <w:rtl w:val="true"/>
        </w:rPr>
        <w:t>(</w:t>
      </w:r>
      <w:r>
        <w:rPr>
          <w:rtl w:val="true"/>
        </w:rPr>
        <w:t>فارسى</w:t>
      </w:r>
      <w:r>
        <w:rPr>
          <w:rtl w:val="true"/>
        </w:rPr>
        <w:t>)</w:t>
      </w:r>
      <w:bookmarkEnd w:id="69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مجموعه مقالات كنگره حضرت عبدالعظيم حسنى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696" w:name="__RefHeading___Toc2320580_3804643083"/>
      <w:bookmarkStart w:id="697" w:name="_Toc298"/>
      <w:bookmarkEnd w:id="696"/>
      <w:r>
        <w:rPr/>
        <w:t>۲۹۰</w:t>
      </w:r>
      <w:r>
        <w:rPr>
          <w:rtl w:val="true"/>
        </w:rPr>
        <w:t xml:space="preserve"> </w:t>
      </w:r>
      <w:r>
        <w:rPr>
          <w:rtl w:val="true"/>
        </w:rPr>
        <w:t xml:space="preserve">/ </w:t>
      </w:r>
      <w:r>
        <w:rPr/>
        <w:t>۳۷</w:t>
      </w:r>
      <w:r>
        <w:rPr>
          <w:rtl w:val="true"/>
        </w:rPr>
        <w:t xml:space="preserve"> </w:t>
      </w:r>
      <w:r>
        <w:rPr>
          <w:rtl w:val="true"/>
        </w:rPr>
        <w:t xml:space="preserve">. </w:t>
      </w:r>
      <w:r>
        <w:rPr>
          <w:rtl w:val="true"/>
        </w:rPr>
        <w:t xml:space="preserve">تقابل خيال و واقعيت در سينماى دينى </w:t>
      </w:r>
      <w:r>
        <w:rPr>
          <w:rtl w:val="true"/>
        </w:rPr>
        <w:t>(</w:t>
      </w:r>
      <w:r>
        <w:rPr>
          <w:rtl w:val="true"/>
        </w:rPr>
        <w:t>فارسى</w:t>
      </w:r>
      <w:r>
        <w:rPr>
          <w:rtl w:val="true"/>
        </w:rPr>
        <w:t>)</w:t>
      </w:r>
      <w:bookmarkEnd w:id="69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اصفهانى رسالت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فيلم مسافر رى به كارگردانى داود ميرباقرى است </w:t>
      </w:r>
      <w:r>
        <w:rPr>
          <w:rFonts w:eastAsia="IRNazanin" w:cs="IRNazanin"/>
          <w:color w:val="111111"/>
          <w:sz w:val="28"/>
          <w:szCs w:val="28"/>
          <w:rtl w:val="true"/>
          <w:lang w:bidi="fa-IR"/>
        </w:rPr>
        <w:t>.</w:t>
      </w:r>
    </w:p>
    <w:p>
      <w:pPr>
        <w:pStyle w:val="Heading3"/>
        <w:numPr>
          <w:ilvl w:val="2"/>
          <w:numId w:val="1"/>
        </w:numPr>
        <w:rPr/>
      </w:pPr>
      <w:bookmarkStart w:id="698" w:name="__RefHeading___Toc2320582_3804643083"/>
      <w:bookmarkStart w:id="699" w:name="_Toc299"/>
      <w:bookmarkEnd w:id="698"/>
      <w:r>
        <w:rPr/>
        <w:t>۲۹۱</w:t>
      </w:r>
      <w:r>
        <w:rPr>
          <w:rtl w:val="true"/>
        </w:rPr>
        <w:t xml:space="preserve"> </w:t>
      </w:r>
      <w:r>
        <w:rPr>
          <w:rtl w:val="true"/>
        </w:rPr>
        <w:t xml:space="preserve">/ </w:t>
      </w:r>
      <w:r>
        <w:rPr/>
        <w:t>۳۸</w:t>
      </w:r>
      <w:r>
        <w:rPr>
          <w:rtl w:val="true"/>
        </w:rPr>
        <w:t xml:space="preserve"> </w:t>
      </w:r>
      <w:r>
        <w:rPr>
          <w:rtl w:val="true"/>
        </w:rPr>
        <w:t xml:space="preserve">. </w:t>
      </w:r>
      <w:r>
        <w:rPr>
          <w:rtl w:val="true"/>
        </w:rPr>
        <w:t xml:space="preserve">ثواب زيارت حضرت عبدالعظيم عليه السلام </w:t>
      </w:r>
      <w:r>
        <w:rPr>
          <w:rtl w:val="true"/>
        </w:rPr>
        <w:t>(</w:t>
      </w:r>
      <w:r>
        <w:rPr>
          <w:rtl w:val="true"/>
        </w:rPr>
        <w:t>فارسى</w:t>
      </w:r>
      <w:r>
        <w:rPr>
          <w:rtl w:val="true"/>
        </w:rPr>
        <w:t>)</w:t>
      </w:r>
      <w:bookmarkEnd w:id="69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بندرچى</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حسنى عليه السلام و شهر رى منتشر مى شود </w:t>
      </w:r>
      <w:r>
        <w:rPr>
          <w:rFonts w:eastAsia="IRNazanin" w:cs="IRNazanin"/>
          <w:color w:val="111111"/>
          <w:sz w:val="28"/>
          <w:szCs w:val="28"/>
          <w:rtl w:val="true"/>
          <w:lang w:bidi="fa-IR"/>
        </w:rPr>
        <w:t xml:space="preserve">. </w:t>
      </w:r>
      <w:bookmarkStart w:id="700" w:name="pg2316_32828"/>
    </w:p>
    <w:p>
      <w:pPr>
        <w:pStyle w:val="Heading3"/>
        <w:numPr>
          <w:ilvl w:val="2"/>
          <w:numId w:val="1"/>
        </w:numPr>
        <w:rPr/>
      </w:pPr>
      <w:bookmarkStart w:id="701" w:name="__RefHeading___Toc2320584_3804643083"/>
      <w:bookmarkStart w:id="702" w:name="_Toc300"/>
      <w:bookmarkEnd w:id="700"/>
      <w:bookmarkEnd w:id="701"/>
      <w:r>
        <w:rPr/>
        <w:t>۲۹۲</w:t>
      </w:r>
      <w:r>
        <w:rPr>
          <w:rtl w:val="true"/>
        </w:rPr>
        <w:t xml:space="preserve"> </w:t>
      </w:r>
      <w:r>
        <w:rPr>
          <w:rtl w:val="true"/>
        </w:rPr>
        <w:t xml:space="preserve">/ </w:t>
      </w:r>
      <w:r>
        <w:rPr/>
        <w:t>۳۹</w:t>
      </w:r>
      <w:r>
        <w:rPr>
          <w:rtl w:val="true"/>
        </w:rPr>
        <w:t xml:space="preserve"> </w:t>
      </w:r>
      <w:r>
        <w:rPr>
          <w:rtl w:val="true"/>
        </w:rPr>
        <w:t xml:space="preserve">. </w:t>
      </w:r>
      <w:r>
        <w:rPr>
          <w:rtl w:val="true"/>
        </w:rPr>
        <w:t>جوان مبتلا به فلج در حرم حضرت عبدالعظيم عليه السلام شفا يافت</w:t>
      </w:r>
      <w:r>
        <w:rPr>
          <w:rtl w:val="true"/>
        </w:rPr>
        <w:t>(</w:t>
      </w:r>
      <w:r>
        <w:rPr>
          <w:rtl w:val="true"/>
        </w:rPr>
        <w:t>فارسى</w:t>
      </w:r>
      <w:r>
        <w:rPr>
          <w:rtl w:val="true"/>
        </w:rPr>
        <w:t>)</w:t>
      </w:r>
      <w:bookmarkEnd w:id="702"/>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703" w:name="__RefHeading___Toc2320586_3804643083"/>
      <w:bookmarkStart w:id="704" w:name="_Toc301"/>
      <w:bookmarkEnd w:id="703"/>
      <w:r>
        <w:rPr/>
        <w:t>۲۹۳</w:t>
      </w:r>
      <w:r>
        <w:rPr>
          <w:rtl w:val="true"/>
        </w:rPr>
        <w:t xml:space="preserve"> </w:t>
      </w:r>
      <w:r>
        <w:rPr>
          <w:rtl w:val="true"/>
        </w:rPr>
        <w:t xml:space="preserve">/ </w:t>
      </w:r>
      <w:r>
        <w:rPr/>
        <w:t>۴۰</w:t>
      </w:r>
      <w:r>
        <w:rPr>
          <w:rtl w:val="true"/>
        </w:rPr>
        <w:t xml:space="preserve"> </w:t>
      </w:r>
      <w:r>
        <w:rPr>
          <w:rtl w:val="true"/>
        </w:rPr>
        <w:t xml:space="preserve">. </w:t>
      </w:r>
      <w:r>
        <w:rPr>
          <w:rtl w:val="true"/>
        </w:rPr>
        <w:t xml:space="preserve">چاپخانه آستان مقدس حضرت عبدالعظيم عليه السلام افتتاح شد </w:t>
      </w:r>
      <w:r>
        <w:rPr>
          <w:rtl w:val="true"/>
        </w:rPr>
        <w:t>(</w:t>
      </w:r>
      <w:r>
        <w:rPr>
          <w:rtl w:val="true"/>
        </w:rPr>
        <w:t>فارسى</w:t>
      </w:r>
      <w:r>
        <w:rPr>
          <w:rtl w:val="true"/>
        </w:rPr>
        <w:t>)</w:t>
      </w:r>
      <w:bookmarkEnd w:id="704"/>
    </w:p>
    <w:p>
      <w:p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320588_3804643083"/>
      <w:bookmarkStart w:id="706" w:name="_Toc302"/>
      <w:bookmarkEnd w:id="705"/>
      <w:r>
        <w:rPr/>
        <w:t>۲۹۴</w:t>
      </w:r>
      <w:r>
        <w:rPr>
          <w:rtl w:val="true"/>
        </w:rPr>
        <w:t xml:space="preserve"> </w:t>
      </w:r>
      <w:r>
        <w:rPr>
          <w:rtl w:val="true"/>
        </w:rPr>
        <w:t xml:space="preserve">/ </w:t>
      </w:r>
      <w:r>
        <w:rPr/>
        <w:t>۴۱</w:t>
      </w:r>
      <w:r>
        <w:rPr>
          <w:rtl w:val="true"/>
        </w:rPr>
        <w:t xml:space="preserve"> </w:t>
      </w:r>
      <w:r>
        <w:rPr>
          <w:rtl w:val="true"/>
        </w:rPr>
        <w:t xml:space="preserve">. </w:t>
      </w:r>
      <w:r>
        <w:rPr>
          <w:rtl w:val="true"/>
        </w:rPr>
        <w:t>چهره سياسى ، مذهبى بقعه حضرت عبدالعظيم در دوره قاجار</w:t>
      </w:r>
      <w:r>
        <w:rPr>
          <w:rtl w:val="true"/>
        </w:rPr>
        <w:t>(</w:t>
      </w:r>
      <w:r>
        <w:rPr>
          <w:rtl w:val="true"/>
        </w:rPr>
        <w:t>فارسى</w:t>
      </w:r>
      <w:r>
        <w:rPr>
          <w:rtl w:val="true"/>
        </w:rPr>
        <w:t>)</w:t>
      </w:r>
      <w:bookmarkEnd w:id="70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نيلوفر كسرى ايران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2320590_3804643083"/>
      <w:bookmarkStart w:id="708" w:name="_Toc303"/>
      <w:bookmarkEnd w:id="707"/>
      <w:r>
        <w:rPr/>
        <w:t>۲۹۵</w:t>
      </w:r>
      <w:r>
        <w:rPr>
          <w:rtl w:val="true"/>
        </w:rPr>
        <w:t xml:space="preserve"> </w:t>
      </w:r>
      <w:r>
        <w:rPr>
          <w:rtl w:val="true"/>
        </w:rPr>
        <w:t xml:space="preserve">/ </w:t>
      </w:r>
      <w:r>
        <w:rPr/>
        <w:t>۴۲</w:t>
      </w:r>
      <w:r>
        <w:rPr>
          <w:rtl w:val="true"/>
        </w:rPr>
        <w:t xml:space="preserve"> </w:t>
      </w:r>
      <w:r>
        <w:rPr>
          <w:rtl w:val="true"/>
        </w:rPr>
        <w:t xml:space="preserve">. </w:t>
      </w:r>
      <w:r>
        <w:rPr>
          <w:rtl w:val="true"/>
        </w:rPr>
        <w:t>حركت حضرت عبدالعظيم در امتداد حركت عاشورا بوده است</w:t>
      </w:r>
      <w:r>
        <w:rPr>
          <w:rtl w:val="true"/>
        </w:rPr>
        <w:t>(</w:t>
      </w:r>
      <w:r>
        <w:rPr>
          <w:rtl w:val="true"/>
        </w:rPr>
        <w:t>فارسى</w:t>
      </w:r>
      <w:r>
        <w:rPr>
          <w:rtl w:val="true"/>
        </w:rPr>
        <w:t>)</w:t>
      </w:r>
      <w:bookmarkEnd w:id="70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رى ، سال چهارم ، شماره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709" w:name="__RefHeading___Toc2320592_3804643083"/>
      <w:bookmarkStart w:id="710" w:name="_Toc304"/>
      <w:bookmarkEnd w:id="709"/>
      <w:r>
        <w:rPr/>
        <w:t>۲۹۶</w:t>
      </w:r>
      <w:r>
        <w:rPr>
          <w:rtl w:val="true"/>
        </w:rPr>
        <w:t xml:space="preserve"> </w:t>
      </w:r>
      <w:r>
        <w:rPr>
          <w:rtl w:val="true"/>
        </w:rPr>
        <w:t xml:space="preserve">/ </w:t>
      </w:r>
      <w:r>
        <w:rPr/>
        <w:t>۴۳</w:t>
      </w:r>
      <w:r>
        <w:rPr>
          <w:rtl w:val="true"/>
        </w:rPr>
        <w:t xml:space="preserve"> </w:t>
      </w:r>
      <w:r>
        <w:rPr>
          <w:rtl w:val="true"/>
        </w:rPr>
        <w:t xml:space="preserve">. </w:t>
      </w:r>
      <w:r>
        <w:rPr>
          <w:rtl w:val="true"/>
        </w:rPr>
        <w:t xml:space="preserve">حضرت عبدالعظيم از منظر امامان معصوم عليهم السلام </w:t>
      </w:r>
      <w:r>
        <w:rPr>
          <w:rtl w:val="true"/>
        </w:rPr>
        <w:t>(</w:t>
      </w:r>
      <w:r>
        <w:rPr>
          <w:rtl w:val="true"/>
        </w:rPr>
        <w:t>فارسى</w:t>
      </w:r>
      <w:r>
        <w:rPr>
          <w:rtl w:val="true"/>
        </w:rPr>
        <w:t>)</w:t>
      </w:r>
      <w:bookmarkEnd w:id="71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حسينيانجزء مجموعه مقالات كنگره حضرت عبدالعظيم حسنى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11" w:name="__RefHeading___Toc2320594_3804643083"/>
      <w:bookmarkStart w:id="712" w:name="_Toc305"/>
      <w:bookmarkEnd w:id="711"/>
      <w:r>
        <w:rPr/>
        <w:t>۲۹۷</w:t>
      </w:r>
      <w:r>
        <w:rPr>
          <w:rtl w:val="true"/>
        </w:rPr>
        <w:t xml:space="preserve"> </w:t>
      </w:r>
      <w:r>
        <w:rPr>
          <w:rtl w:val="true"/>
        </w:rPr>
        <w:t xml:space="preserve">/ </w:t>
      </w:r>
      <w:r>
        <w:rPr/>
        <w:t>۴۴</w:t>
      </w:r>
      <w:r>
        <w:rPr>
          <w:rtl w:val="true"/>
        </w:rPr>
        <w:t xml:space="preserve"> </w:t>
      </w:r>
      <w:r>
        <w:rPr>
          <w:rtl w:val="true"/>
        </w:rPr>
        <w:t xml:space="preserve">. </w:t>
      </w:r>
      <w:r>
        <w:rPr>
          <w:rtl w:val="true"/>
        </w:rPr>
        <w:t xml:space="preserve">حضرت عبدالعظيم در يك نگاه </w:t>
      </w:r>
      <w:r>
        <w:rPr>
          <w:rtl w:val="true"/>
        </w:rPr>
        <w:t>(</w:t>
      </w:r>
      <w:r>
        <w:rPr>
          <w:rtl w:val="true"/>
        </w:rPr>
        <w:t>فارسى</w:t>
      </w:r>
      <w:r>
        <w:rPr>
          <w:rtl w:val="true"/>
        </w:rPr>
        <w:t>)</w:t>
      </w:r>
      <w:bookmarkEnd w:id="71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پورآصفى جزء مجموعه مقالات كنگره حضرت عبدالعظيم حسنى عليه السلام و شهر رى منتشر مى شود </w:t>
      </w:r>
      <w:r>
        <w:rPr>
          <w:rFonts w:eastAsia="IRNazanin" w:cs="IRNazanin"/>
          <w:color w:val="111111"/>
          <w:sz w:val="28"/>
          <w:szCs w:val="28"/>
          <w:rtl w:val="true"/>
          <w:lang w:bidi="fa-IR"/>
        </w:rPr>
        <w:t xml:space="preserve">. </w:t>
      </w:r>
      <w:bookmarkStart w:id="713" w:name="pg2316_32829"/>
    </w:p>
    <w:p>
      <w:pPr>
        <w:pStyle w:val="Heading3"/>
        <w:numPr>
          <w:ilvl w:val="2"/>
          <w:numId w:val="1"/>
        </w:numPr>
        <w:rPr/>
      </w:pPr>
      <w:bookmarkStart w:id="714" w:name="__RefHeading___Toc2320596_3804643083"/>
      <w:bookmarkStart w:id="715" w:name="_Toc306"/>
      <w:bookmarkEnd w:id="713"/>
      <w:bookmarkEnd w:id="714"/>
      <w:r>
        <w:rPr/>
        <w:t>۲۹۸</w:t>
      </w:r>
      <w:r>
        <w:rPr>
          <w:rtl w:val="true"/>
        </w:rPr>
        <w:t xml:space="preserve"> </w:t>
      </w:r>
      <w:r>
        <w:rPr>
          <w:rtl w:val="true"/>
        </w:rPr>
        <w:t xml:space="preserve">/ </w:t>
      </w:r>
      <w:r>
        <w:rPr/>
        <w:t>۴۵</w:t>
      </w:r>
      <w:r>
        <w:rPr>
          <w:rtl w:val="true"/>
        </w:rPr>
        <w:t xml:space="preserve"> </w:t>
      </w:r>
      <w:r>
        <w:rPr>
          <w:rtl w:val="true"/>
        </w:rPr>
        <w:t xml:space="preserve">. </w:t>
      </w:r>
      <w:r>
        <w:rPr>
          <w:rtl w:val="true"/>
        </w:rPr>
        <w:t xml:space="preserve">حضرت عبدالعظيم عليه السلام و رى در ادبيات فارسى </w:t>
      </w:r>
      <w:r>
        <w:rPr>
          <w:rtl w:val="true"/>
        </w:rPr>
        <w:t>(</w:t>
      </w:r>
      <w:r>
        <w:rPr>
          <w:rtl w:val="true"/>
        </w:rPr>
        <w:t>فارسى</w:t>
      </w:r>
      <w:r>
        <w:rPr>
          <w:rtl w:val="true"/>
        </w:rPr>
        <w:t>)</w:t>
      </w:r>
      <w:bookmarkEnd w:id="7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موحدى</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حسنى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16" w:name="__RefHeading___Toc2320598_3804643083"/>
      <w:bookmarkStart w:id="717" w:name="_Toc307"/>
      <w:bookmarkEnd w:id="716"/>
      <w:r>
        <w:rPr/>
        <w:t>۲۹۹</w:t>
      </w:r>
      <w:r>
        <w:rPr>
          <w:rtl w:val="true"/>
        </w:rPr>
        <w:t xml:space="preserve"> </w:t>
      </w:r>
      <w:r>
        <w:rPr>
          <w:rtl w:val="true"/>
        </w:rPr>
        <w:t xml:space="preserve">/ </w:t>
      </w:r>
      <w:r>
        <w:rPr/>
        <w:t>۴۶</w:t>
      </w:r>
      <w:r>
        <w:rPr>
          <w:rtl w:val="true"/>
        </w:rPr>
        <w:t xml:space="preserve"> </w:t>
      </w:r>
      <w:r>
        <w:rPr>
          <w:rtl w:val="true"/>
        </w:rPr>
        <w:t xml:space="preserve">. </w:t>
      </w:r>
      <w:r>
        <w:rPr>
          <w:rtl w:val="true"/>
        </w:rPr>
        <w:t xml:space="preserve">خلق عظيم </w:t>
      </w:r>
      <w:r>
        <w:rPr>
          <w:rtl w:val="true"/>
        </w:rPr>
        <w:t xml:space="preserve">: </w:t>
      </w:r>
      <w:r>
        <w:rPr>
          <w:rtl w:val="true"/>
        </w:rPr>
        <w:t xml:space="preserve">شرح احاديث اخلاقى ـ اجتماعى حضرت عبدالعظيم عليه السلام </w:t>
      </w:r>
      <w:r>
        <w:rPr>
          <w:rtl w:val="true"/>
        </w:rPr>
        <w:t>(</w:t>
      </w:r>
      <w:r>
        <w:rPr>
          <w:rtl w:val="true"/>
        </w:rPr>
        <w:t>فارسى</w:t>
      </w:r>
      <w:r>
        <w:rPr>
          <w:rtl w:val="true"/>
        </w:rPr>
        <w:t>)</w:t>
      </w:r>
      <w:bookmarkEnd w:id="7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مسعودىاين مقاله در مجموعه انتشارات كنگره حضرت عبدالعظيم حسنى عليه السلام و شهررى به چاپ مى رسد </w:t>
      </w:r>
      <w:r>
        <w:rPr>
          <w:rFonts w:eastAsia="IRNazanin" w:cs="IRNazanin"/>
          <w:color w:val="111111"/>
          <w:sz w:val="28"/>
          <w:szCs w:val="28"/>
          <w:rtl w:val="true"/>
          <w:lang w:bidi="fa-IR"/>
        </w:rPr>
        <w:t>.</w:t>
      </w:r>
    </w:p>
    <w:p>
      <w:pPr>
        <w:pStyle w:val="Heading3"/>
        <w:numPr>
          <w:ilvl w:val="2"/>
          <w:numId w:val="1"/>
        </w:numPr>
        <w:rPr/>
      </w:pPr>
      <w:bookmarkStart w:id="718" w:name="__RefHeading___Toc2320600_3804643083"/>
      <w:bookmarkStart w:id="719" w:name="_Toc308"/>
      <w:bookmarkEnd w:id="718"/>
      <w:r>
        <w:rPr/>
        <w:t>۳۰۰</w:t>
      </w:r>
      <w:r>
        <w:rPr>
          <w:rtl w:val="true"/>
        </w:rPr>
        <w:t xml:space="preserve"> </w:t>
      </w:r>
      <w:r>
        <w:rPr>
          <w:rtl w:val="true"/>
        </w:rPr>
        <w:t xml:space="preserve">/ </w:t>
      </w:r>
      <w:r>
        <w:rPr/>
        <w:t>۴۷</w:t>
      </w:r>
      <w:r>
        <w:rPr>
          <w:rtl w:val="true"/>
        </w:rPr>
        <w:t xml:space="preserve"> </w:t>
      </w:r>
      <w:r>
        <w:rPr>
          <w:rtl w:val="true"/>
        </w:rPr>
        <w:t xml:space="preserve">. </w:t>
      </w:r>
      <w:r>
        <w:rPr>
          <w:rtl w:val="true"/>
        </w:rPr>
        <w:t xml:space="preserve">خلق و خوى و فضائل اخلاقى حضرت عبدالعظيم عليه السلام </w:t>
      </w:r>
      <w:r>
        <w:rPr>
          <w:rtl w:val="true"/>
        </w:rPr>
        <w:t>(</w:t>
      </w:r>
      <w:r>
        <w:rPr>
          <w:rtl w:val="true"/>
        </w:rPr>
        <w:t>فارسى</w:t>
      </w:r>
      <w:r>
        <w:rPr>
          <w:rtl w:val="true"/>
        </w:rPr>
        <w:t>)</w:t>
      </w:r>
      <w:bookmarkEnd w:id="71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مختارى جزء مجموعه مقالات كنگره حضرت عبدالعظيم حسنى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20" w:name="__RefHeading___Toc2320602_3804643083"/>
      <w:bookmarkStart w:id="721" w:name="_Toc309"/>
      <w:bookmarkEnd w:id="720"/>
      <w:r>
        <w:rPr/>
        <w:t>۳۰۱</w:t>
      </w:r>
      <w:r>
        <w:rPr>
          <w:rtl w:val="true"/>
        </w:rPr>
        <w:t xml:space="preserve"> </w:t>
      </w:r>
      <w:r>
        <w:rPr>
          <w:rtl w:val="true"/>
        </w:rPr>
        <w:t xml:space="preserve">/ </w:t>
      </w:r>
      <w:r>
        <w:rPr/>
        <w:t>۴۸</w:t>
      </w:r>
      <w:r>
        <w:rPr>
          <w:rtl w:val="true"/>
        </w:rPr>
        <w:t xml:space="preserve"> </w:t>
      </w:r>
      <w:r>
        <w:rPr>
          <w:rtl w:val="true"/>
        </w:rPr>
        <w:t xml:space="preserve">. </w:t>
      </w:r>
      <w:r>
        <w:rPr>
          <w:rtl w:val="true"/>
        </w:rPr>
        <w:t xml:space="preserve">داستانى پر از مهر و كرامت </w:t>
      </w:r>
      <w:r>
        <w:rPr>
          <w:rtl w:val="true"/>
        </w:rPr>
        <w:t>(</w:t>
      </w:r>
      <w:r>
        <w:rPr>
          <w:rtl w:val="true"/>
        </w:rPr>
        <w:t>فارسى</w:t>
      </w:r>
      <w:r>
        <w:rPr>
          <w:rtl w:val="true"/>
        </w:rPr>
        <w:t>)</w:t>
      </w:r>
      <w:bookmarkEnd w:id="7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محمدى رى ، سال هشتم ، شماره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2320604_3804643083"/>
      <w:bookmarkStart w:id="723" w:name="_Toc310"/>
      <w:bookmarkEnd w:id="722"/>
      <w:r>
        <w:rPr/>
        <w:t>۳۰۲</w:t>
      </w:r>
      <w:r>
        <w:rPr>
          <w:rtl w:val="true"/>
        </w:rPr>
        <w:t xml:space="preserve"> </w:t>
      </w:r>
      <w:r>
        <w:rPr>
          <w:rtl w:val="true"/>
        </w:rPr>
        <w:t xml:space="preserve">/ </w:t>
      </w:r>
      <w:r>
        <w:rPr/>
        <w:t>۴۹</w:t>
      </w:r>
      <w:r>
        <w:rPr>
          <w:rtl w:val="true"/>
        </w:rPr>
        <w:t xml:space="preserve"> </w:t>
      </w:r>
      <w:r>
        <w:rPr>
          <w:rtl w:val="true"/>
        </w:rPr>
        <w:t xml:space="preserve">. </w:t>
      </w:r>
      <w:r>
        <w:rPr>
          <w:rtl w:val="true"/>
        </w:rPr>
        <w:t xml:space="preserve">در بيان شخصيت حضرت عبدالعظيم عليه السلام </w:t>
      </w:r>
      <w:r>
        <w:rPr>
          <w:rtl w:val="true"/>
        </w:rPr>
        <w:t>(</w:t>
      </w:r>
      <w:r>
        <w:rPr>
          <w:rtl w:val="true"/>
        </w:rPr>
        <w:t>فارسى</w:t>
      </w:r>
      <w:r>
        <w:rPr>
          <w:rtl w:val="true"/>
        </w:rPr>
        <w:t>)</w:t>
      </w:r>
      <w:bookmarkEnd w:id="72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پناه اشتهاردى 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 xml:space="preserve">. </w:t>
      </w:r>
      <w:bookmarkStart w:id="724" w:name="pg2316_32830"/>
    </w:p>
    <w:p>
      <w:pPr>
        <w:pStyle w:val="Heading3"/>
        <w:numPr>
          <w:ilvl w:val="2"/>
          <w:numId w:val="1"/>
        </w:numPr>
        <w:rPr/>
      </w:pPr>
      <w:bookmarkStart w:id="725" w:name="__RefHeading___Toc2320606_3804643083"/>
      <w:bookmarkStart w:id="726" w:name="_Toc311"/>
      <w:bookmarkEnd w:id="724"/>
      <w:bookmarkEnd w:id="725"/>
      <w:r>
        <w:rPr/>
        <w:t>۳۰۳</w:t>
      </w:r>
      <w:r>
        <w:rPr>
          <w:rtl w:val="true"/>
        </w:rPr>
        <w:t xml:space="preserve"> </w:t>
      </w:r>
      <w:r>
        <w:rPr>
          <w:rtl w:val="true"/>
        </w:rPr>
        <w:t xml:space="preserve">/ </w:t>
      </w:r>
      <w:r>
        <w:rPr/>
        <w:t>۵۰</w:t>
      </w:r>
      <w:r>
        <w:rPr>
          <w:rtl w:val="true"/>
        </w:rPr>
        <w:t xml:space="preserve"> </w:t>
      </w:r>
      <w:r>
        <w:rPr>
          <w:rtl w:val="true"/>
        </w:rPr>
        <w:t xml:space="preserve">. </w:t>
      </w:r>
      <w:r>
        <w:rPr>
          <w:rtl w:val="true"/>
        </w:rPr>
        <w:t xml:space="preserve">در جوار آقا سيدالكريم آسمانى مى شويم </w:t>
      </w:r>
      <w:r>
        <w:rPr>
          <w:rtl w:val="true"/>
        </w:rPr>
        <w:t>(</w:t>
      </w:r>
      <w:r>
        <w:rPr>
          <w:rtl w:val="true"/>
        </w:rPr>
        <w:t>فارسى</w:t>
      </w:r>
      <w:r>
        <w:rPr>
          <w:rtl w:val="true"/>
        </w:rPr>
        <w:t>)</w:t>
      </w:r>
      <w:bookmarkEnd w:id="726"/>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727" w:name="__RefHeading___Toc2320608_3804643083"/>
      <w:bookmarkStart w:id="728" w:name="_Toc312"/>
      <w:bookmarkEnd w:id="727"/>
      <w:r>
        <w:rPr/>
        <w:t>۳۰۴</w:t>
      </w:r>
      <w:r>
        <w:rPr>
          <w:rtl w:val="true"/>
        </w:rPr>
        <w:t xml:space="preserve"> </w:t>
      </w:r>
      <w:r>
        <w:rPr>
          <w:rtl w:val="true"/>
        </w:rPr>
        <w:t xml:space="preserve">/ </w:t>
      </w:r>
      <w:r>
        <w:rPr/>
        <w:t>۵۱</w:t>
      </w:r>
      <w:r>
        <w:rPr>
          <w:rtl w:val="true"/>
        </w:rPr>
        <w:t xml:space="preserve"> </w:t>
      </w:r>
      <w:r>
        <w:rPr>
          <w:rtl w:val="true"/>
        </w:rPr>
        <w:t xml:space="preserve">. </w:t>
      </w:r>
      <w:r>
        <w:rPr>
          <w:rtl w:val="true"/>
        </w:rPr>
        <w:t xml:space="preserve">در مسير جهان بينى تعزيه اى </w:t>
      </w:r>
      <w:r>
        <w:rPr>
          <w:rtl w:val="true"/>
        </w:rPr>
        <w:t>(</w:t>
      </w:r>
      <w:r>
        <w:rPr>
          <w:rtl w:val="true"/>
        </w:rPr>
        <w:t>فارسى</w:t>
      </w:r>
      <w:r>
        <w:rPr>
          <w:rtl w:val="true"/>
        </w:rPr>
        <w:t>)</w:t>
      </w:r>
      <w:bookmarkEnd w:id="7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طهماسبىنوروز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انتقاداتى از فيلم مسافر رى مطالب اين مقاله را تشكيل مى دهد </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2320610_3804643083"/>
      <w:bookmarkStart w:id="730" w:name="_Toc313"/>
      <w:bookmarkEnd w:id="729"/>
      <w:r>
        <w:rPr/>
        <w:t>۳۰۵</w:t>
      </w:r>
      <w:r>
        <w:rPr>
          <w:rtl w:val="true"/>
        </w:rPr>
        <w:t xml:space="preserve"> </w:t>
      </w:r>
      <w:r>
        <w:rPr>
          <w:rtl w:val="true"/>
        </w:rPr>
        <w:t xml:space="preserve">/ </w:t>
      </w:r>
      <w:r>
        <w:rPr/>
        <w:t>۵۲</w:t>
      </w:r>
      <w:r>
        <w:rPr>
          <w:rtl w:val="true"/>
        </w:rPr>
        <w:t xml:space="preserve"> </w:t>
      </w:r>
      <w:r>
        <w:rPr>
          <w:rtl w:val="true"/>
        </w:rPr>
        <w:t xml:space="preserve">. </w:t>
      </w:r>
      <w:r>
        <w:rPr>
          <w:rtl w:val="true"/>
        </w:rPr>
        <w:t xml:space="preserve">درگاه و كتيبه آستانه حضرت عبدالعظيم </w:t>
      </w:r>
      <w:r>
        <w:rPr>
          <w:rtl w:val="true"/>
        </w:rPr>
        <w:t>(</w:t>
      </w:r>
      <w:r>
        <w:rPr>
          <w:rtl w:val="true"/>
        </w:rPr>
        <w:t>فارسى</w:t>
      </w:r>
      <w:r>
        <w:rPr>
          <w:rtl w:val="true"/>
        </w:rPr>
        <w:t>)</w:t>
      </w:r>
      <w:bookmarkEnd w:id="7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كريم پيرنياباستانشناسى و هنر ايران ، سال دوم ، شماره دوم ، بهار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مقاله به تشريح ويژگيها و كتيبه هاى اولين بقعه آستانه حضرت عبدالعظيم عليه السلام كه به دست مجد الملك اسعد براوستانى قمى در سده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 ساخته شده است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پس از آن نوشته شد كه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با همكارى بسيار نزديك و مؤثر مؤلف ، سردر تاريخى آل بويه در حرم حضرت عبدالعظيم كشف و بازپيرايى و مرمت گرديد </w:t>
      </w:r>
      <w:r>
        <w:rPr>
          <w:rFonts w:eastAsia="IRNazanin" w:cs="IRNazanin"/>
          <w:color w:val="111111"/>
          <w:sz w:val="28"/>
          <w:szCs w:val="28"/>
          <w:rtl w:val="true"/>
          <w:lang w:bidi="fa-IR"/>
        </w:rPr>
        <w:t>.</w:t>
      </w:r>
    </w:p>
    <w:p>
      <w:pPr>
        <w:pStyle w:val="Heading3"/>
        <w:numPr>
          <w:ilvl w:val="2"/>
          <w:numId w:val="1"/>
        </w:numPr>
        <w:rPr/>
      </w:pPr>
      <w:bookmarkStart w:id="731" w:name="__RefHeading___Toc2320612_3804643083"/>
      <w:bookmarkStart w:id="732" w:name="_Toc314"/>
      <w:bookmarkEnd w:id="731"/>
      <w:r>
        <w:rPr/>
        <w:t>۳۰۶</w:t>
      </w:r>
      <w:r>
        <w:rPr>
          <w:rtl w:val="true"/>
        </w:rPr>
        <w:t xml:space="preserve"> </w:t>
      </w:r>
      <w:r>
        <w:rPr>
          <w:rtl w:val="true"/>
        </w:rPr>
        <w:t xml:space="preserve">/ </w:t>
      </w:r>
      <w:r>
        <w:rPr/>
        <w:t>۵۳</w:t>
      </w:r>
      <w:r>
        <w:rPr>
          <w:rtl w:val="true"/>
        </w:rPr>
        <w:t xml:space="preserve"> </w:t>
      </w:r>
      <w:r>
        <w:rPr>
          <w:rtl w:val="true"/>
        </w:rPr>
        <w:t xml:space="preserve">. </w:t>
      </w:r>
      <w:r>
        <w:rPr>
          <w:rtl w:val="true"/>
        </w:rPr>
        <w:t xml:space="preserve">دريچه اى از پنجره ضريح </w:t>
      </w:r>
      <w:r>
        <w:rPr>
          <w:rtl w:val="true"/>
        </w:rPr>
        <w:t>(</w:t>
      </w:r>
      <w:r>
        <w:rPr>
          <w:rtl w:val="true"/>
        </w:rPr>
        <w:t>فارسى</w:t>
      </w:r>
      <w:r>
        <w:rPr>
          <w:rtl w:val="true"/>
        </w:rPr>
        <w:t>)</w:t>
      </w:r>
      <w:bookmarkEnd w:id="73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سال دوم ، شماره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سال دوم ، شماره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داستانهايى از كرامات حضرت عبدالعظيم عليه السلام است </w:t>
      </w:r>
      <w:r>
        <w:rPr>
          <w:rFonts w:eastAsia="Amiri" w:cs="Amiri" w:ascii="Amiri" w:hAnsi="Amiri"/>
          <w:color w:val="111111"/>
          <w:sz w:val="28"/>
          <w:szCs w:val="28"/>
          <w:rtl w:val="true"/>
          <w:lang w:bidi="ar-SA"/>
        </w:rPr>
        <w:t xml:space="preserve">. </w:t>
      </w:r>
      <w:bookmarkStart w:id="733" w:name="pg2316_32831"/>
    </w:p>
    <w:p>
      <w:pPr>
        <w:pStyle w:val="Heading3"/>
        <w:numPr>
          <w:ilvl w:val="2"/>
          <w:numId w:val="1"/>
        </w:numPr>
        <w:rPr/>
      </w:pPr>
      <w:bookmarkStart w:id="734" w:name="__RefHeading___Toc2320614_3804643083"/>
      <w:bookmarkStart w:id="735" w:name="_Toc315"/>
      <w:bookmarkEnd w:id="733"/>
      <w:bookmarkEnd w:id="734"/>
      <w:r>
        <w:rPr/>
        <w:t>۳۰۷</w:t>
      </w:r>
      <w:r>
        <w:rPr>
          <w:rtl w:val="true"/>
        </w:rPr>
        <w:t xml:space="preserve"> </w:t>
      </w:r>
      <w:r>
        <w:rPr>
          <w:rtl w:val="true"/>
        </w:rPr>
        <w:t xml:space="preserve">/ </w:t>
      </w:r>
      <w:r>
        <w:rPr/>
        <w:t>۵۴</w:t>
      </w:r>
      <w:r>
        <w:rPr>
          <w:rtl w:val="true"/>
        </w:rPr>
        <w:t xml:space="preserve"> </w:t>
      </w:r>
      <w:r>
        <w:rPr>
          <w:rtl w:val="true"/>
        </w:rPr>
        <w:t xml:space="preserve">. </w:t>
      </w:r>
      <w:r>
        <w:rPr>
          <w:rtl w:val="true"/>
        </w:rPr>
        <w:t xml:space="preserve">دست حاجت و آسمان كرامت </w:t>
      </w:r>
      <w:r>
        <w:rPr>
          <w:rtl w:val="true"/>
        </w:rPr>
        <w:t>(</w:t>
      </w:r>
      <w:r>
        <w:rPr>
          <w:rtl w:val="true"/>
        </w:rPr>
        <w:t>فارسى</w:t>
      </w:r>
      <w:r>
        <w:rPr>
          <w:rtl w:val="true"/>
        </w:rPr>
        <w:t>)</w:t>
      </w:r>
      <w:bookmarkEnd w:id="7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محمدىرى ، سال هشتم ، شماره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736" w:name="__RefHeading___Toc2320616_3804643083"/>
      <w:bookmarkStart w:id="737" w:name="_Toc316"/>
      <w:bookmarkEnd w:id="736"/>
      <w:r>
        <w:rPr/>
        <w:t>۳۰۸</w:t>
      </w:r>
      <w:r>
        <w:rPr>
          <w:rtl w:val="true"/>
        </w:rPr>
        <w:t xml:space="preserve"> </w:t>
      </w:r>
      <w:r>
        <w:rPr>
          <w:rtl w:val="true"/>
        </w:rPr>
        <w:t xml:space="preserve">/ </w:t>
      </w:r>
      <w:r>
        <w:rPr/>
        <w:t>۵۵</w:t>
      </w:r>
      <w:r>
        <w:rPr>
          <w:rtl w:val="true"/>
        </w:rPr>
        <w:t xml:space="preserve"> </w:t>
      </w:r>
      <w:r>
        <w:rPr>
          <w:rtl w:val="true"/>
        </w:rPr>
        <w:t xml:space="preserve">. </w:t>
      </w:r>
      <w:r>
        <w:rPr>
          <w:rtl w:val="true"/>
        </w:rPr>
        <w:t xml:space="preserve">راپورت حضرت عبدالعظيم </w:t>
      </w:r>
      <w:r>
        <w:rPr>
          <w:rtl w:val="true"/>
        </w:rPr>
        <w:t>(</w:t>
      </w:r>
      <w:r>
        <w:rPr>
          <w:rtl w:val="true"/>
        </w:rPr>
        <w:t>فارسى</w:t>
      </w:r>
      <w:r>
        <w:rPr>
          <w:rtl w:val="true"/>
        </w:rPr>
        <w:t>)</w:t>
      </w:r>
      <w:bookmarkEnd w:id="7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رحيم اوفروزنامه حبل المتين ، سال اول ، شماره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الاخر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ايام تحصن شيخ فضل الله نورى در حرم حضرت عبدالعظيم عليه السلام است </w:t>
      </w:r>
      <w:r>
        <w:rPr>
          <w:rFonts w:eastAsia="IRNazanin" w:cs="IRNazanin"/>
          <w:color w:val="111111"/>
          <w:sz w:val="28"/>
          <w:szCs w:val="28"/>
          <w:rtl w:val="true"/>
          <w:lang w:bidi="fa-IR"/>
        </w:rPr>
        <w:t>.</w:t>
      </w:r>
    </w:p>
    <w:p>
      <w:pPr>
        <w:pStyle w:val="Heading3"/>
        <w:numPr>
          <w:ilvl w:val="2"/>
          <w:numId w:val="1"/>
        </w:numPr>
        <w:rPr/>
      </w:pPr>
      <w:bookmarkStart w:id="738" w:name="__RefHeading___Toc2320618_3804643083"/>
      <w:bookmarkStart w:id="739" w:name="_Toc317"/>
      <w:bookmarkEnd w:id="738"/>
      <w:r>
        <w:rPr/>
        <w:t>۳۰۹</w:t>
      </w:r>
      <w:r>
        <w:rPr>
          <w:rtl w:val="true"/>
        </w:rPr>
        <w:t xml:space="preserve"> </w:t>
      </w:r>
      <w:r>
        <w:rPr>
          <w:rtl w:val="true"/>
        </w:rPr>
        <w:t xml:space="preserve">/ </w:t>
      </w:r>
      <w:r>
        <w:rPr/>
        <w:t>۵۶</w:t>
      </w:r>
      <w:r>
        <w:rPr>
          <w:rtl w:val="true"/>
        </w:rPr>
        <w:t xml:space="preserve"> </w:t>
      </w:r>
      <w:r>
        <w:rPr>
          <w:rtl w:val="true"/>
        </w:rPr>
        <w:t xml:space="preserve">. </w:t>
      </w:r>
      <w:r>
        <w:rPr>
          <w:rtl w:val="true"/>
        </w:rPr>
        <w:t xml:space="preserve">رو به قبله گاه تهران </w:t>
      </w:r>
      <w:r>
        <w:rPr>
          <w:rtl w:val="true"/>
        </w:rPr>
        <w:t>(</w:t>
      </w:r>
      <w:r>
        <w:rPr>
          <w:rtl w:val="true"/>
        </w:rPr>
        <w:t>فارسى</w:t>
      </w:r>
      <w:r>
        <w:rPr>
          <w:rtl w:val="true"/>
        </w:rPr>
        <w:t>)</w:t>
      </w:r>
      <w:bookmarkEnd w:id="739"/>
    </w:p>
    <w:p>
      <w:pPr>
        <w:pStyle w:val="BookText"/>
        <w:rPr/>
      </w:pPr>
      <w:r>
        <w:rPr>
          <w:rFonts w:ascii="Amiri" w:hAnsi="Amiri" w:eastAsia="Amiri" w:cs="Amiri"/>
          <w:color w:val="111111"/>
          <w:sz w:val="28"/>
          <w:sz w:val="28"/>
          <w:szCs w:val="28"/>
          <w:rtl w:val="true"/>
          <w:lang w:bidi="ar-SA"/>
        </w:rPr>
        <w:t xml:space="preserve">رى ، سال هشتم ، شماره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 در شهررى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هشتم ، شماره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به سوى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هشتم ، شماره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 در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هشتم ، شماره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هشتم ، شماره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بناى تاريخى بقعه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هشتم ، شماره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طاهر</w:t>
      </w:r>
      <w:r>
        <w:rPr>
          <w:rFonts w:eastAsia="Amiri" w:cs="Amiri" w:ascii="Amiri" w:hAnsi="Amiri"/>
          <w:color w:val="111111"/>
          <w:sz w:val="28"/>
          <w:szCs w:val="28"/>
          <w:rtl w:val="true"/>
          <w:lang w:bidi="ar-SA"/>
        </w:rPr>
        <w:t>) .</w:t>
      </w:r>
    </w:p>
    <w:p>
      <w:pPr>
        <w:pStyle w:val="Heading3"/>
        <w:numPr>
          <w:ilvl w:val="2"/>
          <w:numId w:val="1"/>
        </w:numPr>
        <w:rPr/>
      </w:pPr>
      <w:bookmarkStart w:id="740" w:name="__RefHeading___Toc2320620_3804643083"/>
      <w:bookmarkStart w:id="741" w:name="_Toc318"/>
      <w:bookmarkEnd w:id="740"/>
      <w:r>
        <w:rPr/>
        <w:t>۳۱۰</w:t>
      </w:r>
      <w:r>
        <w:rPr>
          <w:rtl w:val="true"/>
        </w:rPr>
        <w:t xml:space="preserve"> </w:t>
      </w:r>
      <w:r>
        <w:rPr>
          <w:rtl w:val="true"/>
        </w:rPr>
        <w:t xml:space="preserve">/ </w:t>
      </w:r>
      <w:r>
        <w:rPr/>
        <w:t>۵۷</w:t>
      </w:r>
      <w:r>
        <w:rPr>
          <w:rtl w:val="true"/>
        </w:rPr>
        <w:t xml:space="preserve"> </w:t>
      </w:r>
      <w:r>
        <w:rPr>
          <w:rtl w:val="true"/>
        </w:rPr>
        <w:t xml:space="preserve">. </w:t>
      </w:r>
      <w:r>
        <w:rPr>
          <w:rtl w:val="true"/>
        </w:rPr>
        <w:t xml:space="preserve">روايات ظهور امام عصر نقل شده از عبدالعظيم عليه السلام </w:t>
      </w:r>
      <w:r>
        <w:rPr>
          <w:rtl w:val="true"/>
        </w:rPr>
        <w:t>(</w:t>
      </w:r>
      <w:r>
        <w:rPr>
          <w:rtl w:val="true"/>
        </w:rPr>
        <w:t>فارسى</w:t>
      </w:r>
      <w:r>
        <w:rPr>
          <w:rtl w:val="true"/>
        </w:rPr>
        <w:t>)</w:t>
      </w:r>
      <w:bookmarkEnd w:id="74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محمدبيگى 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 xml:space="preserve">. </w:t>
      </w:r>
      <w:bookmarkStart w:id="742" w:name="pg2316_32832"/>
    </w:p>
    <w:p>
      <w:pPr>
        <w:pStyle w:val="Heading3"/>
        <w:numPr>
          <w:ilvl w:val="2"/>
          <w:numId w:val="1"/>
        </w:numPr>
        <w:rPr/>
      </w:pPr>
      <w:bookmarkStart w:id="743" w:name="__RefHeading___Toc2320622_3804643083"/>
      <w:bookmarkStart w:id="744" w:name="_Toc319"/>
      <w:bookmarkEnd w:id="742"/>
      <w:bookmarkEnd w:id="743"/>
      <w:r>
        <w:rPr/>
        <w:t>۳۱۱</w:t>
      </w:r>
      <w:r>
        <w:rPr>
          <w:rtl w:val="true"/>
        </w:rPr>
        <w:t xml:space="preserve"> </w:t>
      </w:r>
      <w:r>
        <w:rPr>
          <w:rtl w:val="true"/>
        </w:rPr>
        <w:t xml:space="preserve">/ </w:t>
      </w:r>
      <w:r>
        <w:rPr/>
        <w:t>۵۸</w:t>
      </w:r>
      <w:r>
        <w:rPr>
          <w:rtl w:val="true"/>
        </w:rPr>
        <w:t xml:space="preserve"> </w:t>
      </w:r>
      <w:r>
        <w:rPr>
          <w:rtl w:val="true"/>
        </w:rPr>
        <w:t xml:space="preserve">. </w:t>
      </w:r>
      <w:r>
        <w:rPr>
          <w:rtl w:val="true"/>
        </w:rPr>
        <w:t xml:space="preserve">روايات فقهى حضرت عبدالعظيم عليه السلام </w:t>
      </w:r>
      <w:r>
        <w:rPr>
          <w:rtl w:val="true"/>
        </w:rPr>
        <w:t>(</w:t>
      </w:r>
      <w:r>
        <w:rPr>
          <w:rtl w:val="true"/>
        </w:rPr>
        <w:t>فارسى</w:t>
      </w:r>
      <w:r>
        <w:rPr>
          <w:rtl w:val="true"/>
        </w:rPr>
        <w:t>)</w:t>
      </w:r>
      <w:bookmarkEnd w:id="7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نجفيان 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45" w:name="__RefHeading___Toc2320624_3804643083"/>
      <w:bookmarkStart w:id="746" w:name="_Toc320"/>
      <w:bookmarkEnd w:id="745"/>
      <w:r>
        <w:rPr/>
        <w:t>۳۱۲</w:t>
      </w:r>
      <w:r>
        <w:rPr>
          <w:rtl w:val="true"/>
        </w:rPr>
        <w:t xml:space="preserve"> </w:t>
      </w:r>
      <w:r>
        <w:rPr>
          <w:rtl w:val="true"/>
        </w:rPr>
        <w:t xml:space="preserve">/ </w:t>
      </w:r>
      <w:r>
        <w:rPr/>
        <w:t>۵۹</w:t>
      </w:r>
      <w:r>
        <w:rPr>
          <w:rtl w:val="true"/>
        </w:rPr>
        <w:t xml:space="preserve"> </w:t>
      </w:r>
      <w:r>
        <w:rPr>
          <w:rtl w:val="true"/>
        </w:rPr>
        <w:t xml:space="preserve">. </w:t>
      </w:r>
      <w:r>
        <w:rPr>
          <w:rtl w:val="true"/>
        </w:rPr>
        <w:t xml:space="preserve">زندگى و روايات عبدالعظيم حسنى عليه السلام </w:t>
      </w:r>
      <w:r>
        <w:rPr>
          <w:rtl w:val="true"/>
        </w:rPr>
        <w:t>(</w:t>
      </w:r>
      <w:r>
        <w:rPr>
          <w:rtl w:val="true"/>
        </w:rPr>
        <w:t>فارسى</w:t>
      </w:r>
      <w:r>
        <w:rPr>
          <w:rtl w:val="true"/>
        </w:rPr>
        <w:t>)</w:t>
      </w:r>
      <w:bookmarkEnd w:id="74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الله جمالى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747" w:name="__RefHeading___Toc2320626_3804643083"/>
      <w:bookmarkStart w:id="748" w:name="_Toc321"/>
      <w:bookmarkEnd w:id="747"/>
      <w:r>
        <w:rPr/>
        <w:t>۳۱۳</w:t>
      </w:r>
      <w:r>
        <w:rPr>
          <w:rtl w:val="true"/>
        </w:rPr>
        <w:t xml:space="preserve"> </w:t>
      </w:r>
      <w:r>
        <w:rPr>
          <w:rtl w:val="true"/>
        </w:rPr>
        <w:t xml:space="preserve">/ </w:t>
      </w:r>
      <w:r>
        <w:rPr/>
        <w:t>۶۰</w:t>
      </w:r>
      <w:r>
        <w:rPr>
          <w:rtl w:val="true"/>
        </w:rPr>
        <w:t xml:space="preserve"> </w:t>
      </w:r>
      <w:r>
        <w:rPr>
          <w:rtl w:val="true"/>
        </w:rPr>
        <w:t xml:space="preserve">. </w:t>
      </w:r>
      <w:r>
        <w:rPr>
          <w:rtl w:val="true"/>
        </w:rPr>
        <w:t xml:space="preserve">زيارت آفتاب رى </w:t>
      </w:r>
      <w:r>
        <w:rPr>
          <w:rtl w:val="true"/>
        </w:rPr>
        <w:t>(</w:t>
      </w:r>
      <w:r>
        <w:rPr>
          <w:rtl w:val="true"/>
        </w:rPr>
        <w:t>فارسى</w:t>
      </w:r>
      <w:r>
        <w:rPr>
          <w:rtl w:val="true"/>
        </w:rPr>
        <w:t>)</w:t>
      </w:r>
      <w:bookmarkEnd w:id="74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رضايىرى ، سال هفتم ، شماره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2320628_3804643083"/>
      <w:bookmarkStart w:id="750" w:name="_Toc322"/>
      <w:bookmarkEnd w:id="749"/>
      <w:r>
        <w:rPr/>
        <w:t>۳۱۴</w:t>
      </w:r>
      <w:r>
        <w:rPr>
          <w:rtl w:val="true"/>
        </w:rPr>
        <w:t xml:space="preserve"> </w:t>
      </w:r>
      <w:r>
        <w:rPr>
          <w:rtl w:val="true"/>
        </w:rPr>
        <w:t xml:space="preserve">/ </w:t>
      </w:r>
      <w:r>
        <w:rPr/>
        <w:t>۶۱</w:t>
      </w:r>
      <w:r>
        <w:rPr>
          <w:rtl w:val="true"/>
        </w:rPr>
        <w:t xml:space="preserve"> </w:t>
      </w:r>
      <w:r>
        <w:rPr>
          <w:rtl w:val="true"/>
        </w:rPr>
        <w:t xml:space="preserve">. </w:t>
      </w:r>
      <w:r>
        <w:rPr>
          <w:rtl w:val="true"/>
        </w:rPr>
        <w:t xml:space="preserve">زيارت حضرت عبدالعظيم عليه السلام </w:t>
      </w:r>
      <w:r>
        <w:rPr>
          <w:rtl w:val="true"/>
        </w:rPr>
        <w:t>(</w:t>
      </w:r>
      <w:r>
        <w:rPr>
          <w:rtl w:val="true"/>
        </w:rPr>
        <w:t>فارسى</w:t>
      </w:r>
      <w:r>
        <w:rPr>
          <w:rtl w:val="true"/>
        </w:rPr>
        <w:t>)</w:t>
      </w:r>
      <w:bookmarkEnd w:id="75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عبدالجواد علم الهدى 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51" w:name="__RefHeading___Toc2320630_3804643083"/>
      <w:bookmarkStart w:id="752" w:name="_Toc323"/>
      <w:bookmarkEnd w:id="751"/>
      <w:r>
        <w:rPr/>
        <w:t>۳۱۵</w:t>
      </w:r>
      <w:r>
        <w:rPr>
          <w:rtl w:val="true"/>
        </w:rPr>
        <w:t xml:space="preserve"> </w:t>
      </w:r>
      <w:r>
        <w:rPr>
          <w:rtl w:val="true"/>
        </w:rPr>
        <w:t xml:space="preserve">/ </w:t>
      </w:r>
      <w:r>
        <w:rPr/>
        <w:t>۶۲</w:t>
      </w:r>
      <w:r>
        <w:rPr>
          <w:rtl w:val="true"/>
        </w:rPr>
        <w:t xml:space="preserve"> </w:t>
      </w:r>
      <w:r>
        <w:rPr>
          <w:rtl w:val="true"/>
        </w:rPr>
        <w:t xml:space="preserve">. </w:t>
      </w:r>
      <w:r>
        <w:rPr>
          <w:rtl w:val="true"/>
        </w:rPr>
        <w:t xml:space="preserve">زيارت نامه حضرت عبدالعظيم عليه السلام </w:t>
      </w:r>
      <w:r>
        <w:rPr>
          <w:rtl w:val="true"/>
        </w:rPr>
        <w:t>(</w:t>
      </w:r>
      <w:r>
        <w:rPr>
          <w:rtl w:val="true"/>
        </w:rPr>
        <w:t>فارسى</w:t>
      </w:r>
      <w:r>
        <w:rPr>
          <w:rtl w:val="true"/>
        </w:rPr>
        <w:t>)</w:t>
      </w:r>
      <w:bookmarkEnd w:id="75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53" w:name="__RefHeading___Toc2320632_3804643083"/>
      <w:bookmarkStart w:id="754" w:name="_Toc324"/>
      <w:bookmarkEnd w:id="753"/>
      <w:r>
        <w:rPr/>
        <w:t>۳۱۶</w:t>
      </w:r>
      <w:r>
        <w:rPr>
          <w:rtl w:val="true"/>
        </w:rPr>
        <w:t xml:space="preserve"> </w:t>
      </w:r>
      <w:r>
        <w:rPr>
          <w:rtl w:val="true"/>
        </w:rPr>
        <w:t xml:space="preserve">/ </w:t>
      </w:r>
      <w:r>
        <w:rPr/>
        <w:t>۶۳</w:t>
      </w:r>
      <w:r>
        <w:rPr>
          <w:rtl w:val="true"/>
        </w:rPr>
        <w:t xml:space="preserve"> </w:t>
      </w:r>
      <w:r>
        <w:rPr>
          <w:rtl w:val="true"/>
        </w:rPr>
        <w:t xml:space="preserve">. </w:t>
      </w:r>
      <w:r>
        <w:rPr>
          <w:rtl w:val="true"/>
        </w:rPr>
        <w:t xml:space="preserve">زيست نامه و فضائل اخلاقى و معنوى حضرت عبدالعظيم عليه السلام </w:t>
      </w:r>
      <w:r>
        <w:rPr>
          <w:rtl w:val="true"/>
        </w:rPr>
        <w:t>(</w:t>
      </w:r>
      <w:r>
        <w:rPr>
          <w:rtl w:val="true"/>
        </w:rPr>
        <w:t>فارسى</w:t>
      </w:r>
      <w:r>
        <w:rPr>
          <w:rtl w:val="true"/>
        </w:rPr>
        <w:t>)</w:t>
      </w:r>
      <w:bookmarkEnd w:id="75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خيراللهاين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 xml:space="preserve">. </w:t>
      </w:r>
      <w:bookmarkStart w:id="755" w:name="pg2316_32833"/>
    </w:p>
    <w:p>
      <w:pPr>
        <w:pStyle w:val="Heading3"/>
        <w:numPr>
          <w:ilvl w:val="2"/>
          <w:numId w:val="1"/>
        </w:numPr>
        <w:rPr/>
      </w:pPr>
      <w:bookmarkStart w:id="756" w:name="__RefHeading___Toc2320634_3804643083"/>
      <w:bookmarkStart w:id="757" w:name="_Toc325"/>
      <w:bookmarkEnd w:id="755"/>
      <w:bookmarkEnd w:id="756"/>
      <w:r>
        <w:rPr/>
        <w:t>۳۱۷</w:t>
      </w:r>
      <w:r>
        <w:rPr>
          <w:rtl w:val="true"/>
        </w:rPr>
        <w:t xml:space="preserve"> </w:t>
      </w:r>
      <w:r>
        <w:rPr>
          <w:rtl w:val="true"/>
        </w:rPr>
        <w:t xml:space="preserve">/ </w:t>
      </w:r>
      <w:r>
        <w:rPr/>
        <w:t>۶۴</w:t>
      </w:r>
      <w:r>
        <w:rPr>
          <w:rtl w:val="true"/>
        </w:rPr>
        <w:t xml:space="preserve"> </w:t>
      </w:r>
      <w:r>
        <w:rPr>
          <w:rtl w:val="true"/>
        </w:rPr>
        <w:t xml:space="preserve">. </w:t>
      </w:r>
      <w:r>
        <w:rPr>
          <w:rtl w:val="true"/>
        </w:rPr>
        <w:t xml:space="preserve">سفر بى سرانجام </w:t>
      </w:r>
      <w:r>
        <w:rPr>
          <w:rtl w:val="true"/>
        </w:rPr>
        <w:t>(</w:t>
      </w:r>
      <w:r>
        <w:rPr>
          <w:rtl w:val="true"/>
        </w:rPr>
        <w:t>فارسى</w:t>
      </w:r>
      <w:r>
        <w:rPr>
          <w:rtl w:val="true"/>
        </w:rPr>
        <w:t>)</w:t>
      </w:r>
      <w:bookmarkEnd w:id="757"/>
    </w:p>
    <w:p>
      <w:pPr>
        <w:pStyle w:val="BookText"/>
        <w:rPr/>
      </w:pPr>
      <w:r>
        <w:rPr>
          <w:rFonts w:ascii="IRNazanin" w:hAnsi="IRNazanin" w:eastAsia="IRNazanin"/>
          <w:color w:val="111111"/>
          <w:sz w:val="28"/>
          <w:sz w:val="28"/>
          <w:szCs w:val="28"/>
          <w:rtl w:val="true"/>
          <w:lang w:bidi="fa-IR"/>
        </w:rPr>
        <w:t xml:space="preserve">پيام زن ، شماره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ارديبهشت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فيلم مسافر رى اثر داود ميرباقرى است </w:t>
      </w:r>
      <w:r>
        <w:rPr>
          <w:rFonts w:eastAsia="IRNazanin" w:cs="IRNazanin"/>
          <w:color w:val="111111"/>
          <w:sz w:val="28"/>
          <w:szCs w:val="28"/>
          <w:rtl w:val="true"/>
          <w:lang w:bidi="fa-IR"/>
        </w:rPr>
        <w:t>.</w:t>
      </w:r>
    </w:p>
    <w:p>
      <w:pPr>
        <w:pStyle w:val="Heading3"/>
        <w:numPr>
          <w:ilvl w:val="2"/>
          <w:numId w:val="1"/>
        </w:numPr>
        <w:rPr/>
      </w:pPr>
      <w:bookmarkStart w:id="758" w:name="__RefHeading___Toc2320636_3804643083"/>
      <w:bookmarkStart w:id="759" w:name="_Toc326"/>
      <w:bookmarkEnd w:id="758"/>
      <w:r>
        <w:rPr/>
        <w:t>۳۱۸</w:t>
      </w:r>
      <w:r>
        <w:rPr>
          <w:rtl w:val="true"/>
        </w:rPr>
        <w:t xml:space="preserve"> </w:t>
      </w:r>
      <w:r>
        <w:rPr>
          <w:rtl w:val="true"/>
        </w:rPr>
        <w:t xml:space="preserve">/ </w:t>
      </w:r>
      <w:r>
        <w:rPr/>
        <w:t>۶۵</w:t>
      </w:r>
      <w:r>
        <w:rPr>
          <w:rtl w:val="true"/>
        </w:rPr>
        <w:t xml:space="preserve"> </w:t>
      </w:r>
      <w:r>
        <w:rPr>
          <w:rtl w:val="true"/>
        </w:rPr>
        <w:t xml:space="preserve">. </w:t>
      </w:r>
      <w:r>
        <w:rPr>
          <w:rtl w:val="true"/>
        </w:rPr>
        <w:t>سفر سياحتى زيارتى شيخ ما به قصد قربت</w:t>
      </w:r>
      <w:r>
        <w:rPr>
          <w:rtl w:val="true"/>
        </w:rPr>
        <w:t>(</w:t>
      </w:r>
      <w:r>
        <w:rPr>
          <w:rtl w:val="true"/>
        </w:rPr>
        <w:t>فارسى</w:t>
      </w:r>
      <w:r>
        <w:rPr>
          <w:rtl w:val="true"/>
        </w:rPr>
        <w:t>)</w:t>
      </w:r>
      <w:bookmarkEnd w:id="759"/>
    </w:p>
    <w:p>
      <w:pPr>
        <w:pStyle w:val="BookText"/>
        <w:rPr/>
      </w:pPr>
      <w:r>
        <w:rPr>
          <w:rFonts w:ascii="Amiri" w:hAnsi="Amiri" w:eastAsia="Amiri" w:cs="Amiri"/>
          <w:color w:val="111111"/>
          <w:sz w:val="28"/>
          <w:sz w:val="28"/>
          <w:szCs w:val="28"/>
          <w:rtl w:val="true"/>
          <w:lang w:bidi="ar-SA"/>
        </w:rPr>
        <w:t xml:space="preserve">سينما ، شماره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و بررسى فيلم مسافر رى ، موضوع اين مقاله است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2320638_3804643083"/>
      <w:bookmarkStart w:id="761" w:name="_Toc327"/>
      <w:bookmarkEnd w:id="760"/>
      <w:r>
        <w:rPr/>
        <w:t>۳۱۹</w:t>
      </w:r>
      <w:r>
        <w:rPr>
          <w:rtl w:val="true"/>
        </w:rPr>
        <w:t xml:space="preserve"> </w:t>
      </w:r>
      <w:r>
        <w:rPr>
          <w:rtl w:val="true"/>
        </w:rPr>
        <w:t xml:space="preserve">/ </w:t>
      </w:r>
      <w:r>
        <w:rPr/>
        <w:t>۶۶</w:t>
      </w:r>
      <w:r>
        <w:rPr>
          <w:rtl w:val="true"/>
        </w:rPr>
        <w:t xml:space="preserve"> </w:t>
      </w:r>
      <w:r>
        <w:rPr>
          <w:rtl w:val="true"/>
        </w:rPr>
        <w:t xml:space="preserve">. </w:t>
      </w:r>
      <w:r>
        <w:rPr>
          <w:rtl w:val="true"/>
        </w:rPr>
        <w:t xml:space="preserve">سفر عشق </w:t>
      </w:r>
      <w:r>
        <w:rPr>
          <w:rtl w:val="true"/>
        </w:rPr>
        <w:t>(</w:t>
      </w:r>
      <w:r>
        <w:rPr>
          <w:rtl w:val="true"/>
        </w:rPr>
        <w:t>فارسى</w:t>
      </w:r>
      <w:r>
        <w:rPr>
          <w:rtl w:val="true"/>
        </w:rPr>
        <w:t>)</w:t>
      </w:r>
      <w:bookmarkEnd w:id="76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راضيه تجاررى ، سال دوم ، شماره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داستانى كوتاهى درباره زيارت حرم حضرت عبدالعظيم عليه السلام است </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320640_3804643083"/>
      <w:bookmarkStart w:id="763" w:name="_Toc328"/>
      <w:bookmarkEnd w:id="762"/>
      <w:r>
        <w:rPr/>
        <w:t>۳۲۰</w:t>
      </w:r>
      <w:r>
        <w:rPr>
          <w:rtl w:val="true"/>
        </w:rPr>
        <w:t xml:space="preserve"> </w:t>
      </w:r>
      <w:r>
        <w:rPr>
          <w:rtl w:val="true"/>
        </w:rPr>
        <w:t xml:space="preserve">/ </w:t>
      </w:r>
      <w:r>
        <w:rPr/>
        <w:t>۶۷</w:t>
      </w:r>
      <w:r>
        <w:rPr>
          <w:rtl w:val="true"/>
        </w:rPr>
        <w:t xml:space="preserve"> </w:t>
      </w:r>
      <w:r>
        <w:rPr>
          <w:rtl w:val="true"/>
        </w:rPr>
        <w:t xml:space="preserve">. </w:t>
      </w:r>
      <w:r>
        <w:rPr>
          <w:rtl w:val="true"/>
        </w:rPr>
        <w:t xml:space="preserve">سفرنامه اى پربار اما بى روح </w:t>
      </w:r>
      <w:r>
        <w:rPr>
          <w:rtl w:val="true"/>
        </w:rPr>
        <w:t>(</w:t>
      </w:r>
      <w:r>
        <w:rPr>
          <w:rtl w:val="true"/>
        </w:rPr>
        <w:t>فارسى</w:t>
      </w:r>
      <w:r>
        <w:rPr>
          <w:rtl w:val="true"/>
        </w:rPr>
        <w:t>)</w:t>
      </w:r>
      <w:bookmarkEnd w:id="7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اسفنديارى سياست روز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انتقاداتى در مورد فيلم داود ميرباقرى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764" w:name="__RefHeading___Toc2320642_3804643083"/>
      <w:bookmarkStart w:id="765" w:name="_Toc329"/>
      <w:bookmarkEnd w:id="764"/>
      <w:r>
        <w:rPr/>
        <w:t>۳۲۱</w:t>
      </w:r>
      <w:r>
        <w:rPr>
          <w:rtl w:val="true"/>
        </w:rPr>
        <w:t xml:space="preserve"> </w:t>
      </w:r>
      <w:r>
        <w:rPr>
          <w:rtl w:val="true"/>
        </w:rPr>
        <w:t xml:space="preserve">/ </w:t>
      </w:r>
      <w:r>
        <w:rPr/>
        <w:t>۶۸</w:t>
      </w:r>
      <w:r>
        <w:rPr>
          <w:rtl w:val="true"/>
        </w:rPr>
        <w:t xml:space="preserve"> </w:t>
      </w:r>
      <w:r>
        <w:rPr>
          <w:rtl w:val="true"/>
        </w:rPr>
        <w:t xml:space="preserve">. </w:t>
      </w:r>
      <w:r>
        <w:rPr>
          <w:rtl w:val="true"/>
        </w:rPr>
        <w:t xml:space="preserve">سفرى در تاريخ </w:t>
      </w:r>
      <w:r>
        <w:rPr>
          <w:rtl w:val="true"/>
        </w:rPr>
        <w:t>(</w:t>
      </w:r>
      <w:r>
        <w:rPr>
          <w:rtl w:val="true"/>
        </w:rPr>
        <w:t>فارسى</w:t>
      </w:r>
      <w:r>
        <w:rPr>
          <w:rtl w:val="true"/>
        </w:rPr>
        <w:t>)</w:t>
      </w:r>
      <w:bookmarkEnd w:id="76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فهيمكيهان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معرفى و بررسى فيلم مسافر رى است </w:t>
      </w:r>
      <w:r>
        <w:rPr>
          <w:rFonts w:eastAsia="Amiri" w:cs="Amiri" w:ascii="Amiri" w:hAnsi="Amiri"/>
          <w:color w:val="111111"/>
          <w:sz w:val="28"/>
          <w:szCs w:val="28"/>
          <w:rtl w:val="true"/>
          <w:lang w:bidi="ar-SA"/>
        </w:rPr>
        <w:t xml:space="preserve">. </w:t>
      </w:r>
      <w:bookmarkStart w:id="766" w:name="pg2316_32834"/>
    </w:p>
    <w:p>
      <w:pPr>
        <w:pStyle w:val="Heading3"/>
        <w:numPr>
          <w:ilvl w:val="2"/>
          <w:numId w:val="1"/>
        </w:numPr>
        <w:rPr/>
      </w:pPr>
      <w:bookmarkStart w:id="767" w:name="__RefHeading___Toc2320644_3804643083"/>
      <w:bookmarkStart w:id="768" w:name="_Toc330"/>
      <w:bookmarkEnd w:id="766"/>
      <w:bookmarkEnd w:id="767"/>
      <w:r>
        <w:rPr/>
        <w:t>۳۲۲</w:t>
      </w:r>
      <w:r>
        <w:rPr>
          <w:rtl w:val="true"/>
        </w:rPr>
        <w:t xml:space="preserve"> </w:t>
      </w:r>
      <w:r>
        <w:rPr>
          <w:rtl w:val="true"/>
        </w:rPr>
        <w:t xml:space="preserve">/ </w:t>
      </w:r>
      <w:r>
        <w:rPr/>
        <w:t>۶۹</w:t>
      </w:r>
      <w:r>
        <w:rPr>
          <w:rtl w:val="true"/>
        </w:rPr>
        <w:t xml:space="preserve"> </w:t>
      </w:r>
      <w:r>
        <w:rPr>
          <w:rtl w:val="true"/>
        </w:rPr>
        <w:t xml:space="preserve">. </w:t>
      </w:r>
      <w:r>
        <w:rPr>
          <w:rtl w:val="true"/>
        </w:rPr>
        <w:t xml:space="preserve">سنگ قبر ناصرالدين شاه پيدا شد </w:t>
      </w:r>
      <w:r>
        <w:rPr>
          <w:rtl w:val="true"/>
        </w:rPr>
        <w:t>(</w:t>
      </w:r>
      <w:r>
        <w:rPr>
          <w:rtl w:val="true"/>
        </w:rPr>
        <w:t>فارسى</w:t>
      </w:r>
      <w:r>
        <w:rPr>
          <w:rtl w:val="true"/>
        </w:rPr>
        <w:t>)</w:t>
      </w:r>
      <w:bookmarkEnd w:id="768"/>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320646_3804643083"/>
      <w:bookmarkStart w:id="770" w:name="_Toc331"/>
      <w:bookmarkEnd w:id="769"/>
      <w:r>
        <w:rPr/>
        <w:t>۳۲۳</w:t>
      </w:r>
      <w:r>
        <w:rPr>
          <w:rtl w:val="true"/>
        </w:rPr>
        <w:t xml:space="preserve"> </w:t>
      </w:r>
      <w:r>
        <w:rPr>
          <w:rtl w:val="true"/>
        </w:rPr>
        <w:t xml:space="preserve">/ </w:t>
      </w:r>
      <w:r>
        <w:rPr/>
        <w:t>۷۰</w:t>
      </w:r>
      <w:r>
        <w:rPr>
          <w:rtl w:val="true"/>
        </w:rPr>
        <w:t xml:space="preserve"> </w:t>
      </w:r>
      <w:r>
        <w:rPr>
          <w:rtl w:val="true"/>
        </w:rPr>
        <w:t xml:space="preserve">. </w:t>
      </w:r>
      <w:r>
        <w:rPr>
          <w:rtl w:val="true"/>
        </w:rPr>
        <w:t xml:space="preserve">سيرى در احوال و آثار و آراى حضرت عبدالعظيم عليه السلام </w:t>
      </w:r>
      <w:r>
        <w:rPr>
          <w:rtl w:val="true"/>
        </w:rPr>
        <w:t>(</w:t>
      </w:r>
      <w:r>
        <w:rPr>
          <w:rtl w:val="true"/>
        </w:rPr>
        <w:t>فارسى</w:t>
      </w:r>
      <w:r>
        <w:rPr>
          <w:rtl w:val="true"/>
        </w:rPr>
        <w:t>)</w:t>
      </w:r>
      <w:bookmarkEnd w:id="7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يزدى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71" w:name="__RefHeading___Toc2320648_3804643083"/>
      <w:bookmarkStart w:id="772" w:name="_Toc332"/>
      <w:bookmarkEnd w:id="771"/>
      <w:r>
        <w:rPr/>
        <w:t>۳۲۴</w:t>
      </w:r>
      <w:r>
        <w:rPr>
          <w:rtl w:val="true"/>
        </w:rPr>
        <w:t xml:space="preserve"> </w:t>
      </w:r>
      <w:r>
        <w:rPr>
          <w:rtl w:val="true"/>
        </w:rPr>
        <w:t xml:space="preserve">/ </w:t>
      </w:r>
      <w:r>
        <w:rPr/>
        <w:t>۷۱</w:t>
      </w:r>
      <w:r>
        <w:rPr>
          <w:rtl w:val="true"/>
        </w:rPr>
        <w:t xml:space="preserve"> </w:t>
      </w:r>
      <w:r>
        <w:rPr>
          <w:rtl w:val="true"/>
        </w:rPr>
        <w:t xml:space="preserve">. </w:t>
      </w:r>
      <w:r>
        <w:rPr>
          <w:rtl w:val="true"/>
        </w:rPr>
        <w:t xml:space="preserve">شاگردان حضرت عبدالعظيم عليه السلام </w:t>
      </w:r>
      <w:r>
        <w:rPr>
          <w:rtl w:val="true"/>
        </w:rPr>
        <w:t>(</w:t>
      </w:r>
      <w:r>
        <w:rPr>
          <w:rtl w:val="true"/>
        </w:rPr>
        <w:t>فارسى</w:t>
      </w:r>
      <w:r>
        <w:rPr>
          <w:rtl w:val="true"/>
        </w:rPr>
        <w:t>)</w:t>
      </w:r>
      <w:bookmarkEnd w:id="7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عارفىجزء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73" w:name="__RefHeading___Toc2320650_3804643083"/>
      <w:bookmarkStart w:id="774" w:name="_Toc333"/>
      <w:bookmarkEnd w:id="773"/>
      <w:r>
        <w:rPr/>
        <w:t>۳۲۵</w:t>
      </w:r>
      <w:r>
        <w:rPr>
          <w:rtl w:val="true"/>
        </w:rPr>
        <w:t xml:space="preserve"> </w:t>
      </w:r>
      <w:r>
        <w:rPr>
          <w:rtl w:val="true"/>
        </w:rPr>
        <w:t xml:space="preserve">/ </w:t>
      </w:r>
      <w:r>
        <w:rPr/>
        <w:t>۷۲</w:t>
      </w:r>
      <w:r>
        <w:rPr>
          <w:rtl w:val="true"/>
        </w:rPr>
        <w:t xml:space="preserve"> </w:t>
      </w:r>
      <w:r>
        <w:rPr>
          <w:rtl w:val="true"/>
        </w:rPr>
        <w:t xml:space="preserve">. </w:t>
      </w:r>
      <w:r>
        <w:rPr>
          <w:rtl w:val="true"/>
        </w:rPr>
        <w:t xml:space="preserve">شخصيت حضرت عبدالعظيم عليه السلام </w:t>
      </w:r>
      <w:r>
        <w:rPr>
          <w:rtl w:val="true"/>
        </w:rPr>
        <w:t>(</w:t>
      </w:r>
      <w:r>
        <w:rPr>
          <w:rtl w:val="true"/>
        </w:rPr>
        <w:t>فارسى</w:t>
      </w:r>
      <w:r>
        <w:rPr>
          <w:rtl w:val="true"/>
        </w:rPr>
        <w:t>)</w:t>
      </w:r>
      <w:bookmarkEnd w:id="77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پناه اشتهاردىجزء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775" w:name="__RefHeading___Toc2320652_3804643083"/>
      <w:bookmarkStart w:id="776" w:name="_Toc334"/>
      <w:bookmarkEnd w:id="775"/>
      <w:r>
        <w:rPr/>
        <w:t>۳۲۶</w:t>
      </w:r>
      <w:r>
        <w:rPr>
          <w:rtl w:val="true"/>
        </w:rPr>
        <w:t xml:space="preserve"> </w:t>
      </w:r>
      <w:r>
        <w:rPr>
          <w:rtl w:val="true"/>
        </w:rPr>
        <w:t xml:space="preserve">/ </w:t>
      </w:r>
      <w:r>
        <w:rPr/>
        <w:t>۷۳</w:t>
      </w:r>
      <w:r>
        <w:rPr>
          <w:rtl w:val="true"/>
        </w:rPr>
        <w:t xml:space="preserve"> </w:t>
      </w:r>
      <w:r>
        <w:rPr>
          <w:rtl w:val="true"/>
        </w:rPr>
        <w:t xml:space="preserve">. </w:t>
      </w:r>
      <w:r>
        <w:rPr>
          <w:rtl w:val="true"/>
        </w:rPr>
        <w:t xml:space="preserve">شخصيت علمى ـ عملى حضرت عبدالعظيم عليه السلام </w:t>
      </w:r>
      <w:r>
        <w:rPr>
          <w:rtl w:val="true"/>
        </w:rPr>
        <w:t>(</w:t>
      </w:r>
      <w:r>
        <w:rPr>
          <w:rtl w:val="true"/>
        </w:rPr>
        <w:t>فارسى</w:t>
      </w:r>
      <w:r>
        <w:rPr>
          <w:rtl w:val="true"/>
        </w:rPr>
        <w:t>)</w:t>
      </w:r>
      <w:bookmarkEnd w:id="7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غلامى مايانى 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777" w:name="__RefHeading___Toc2320654_3804643083"/>
      <w:bookmarkStart w:id="778" w:name="_Toc335"/>
      <w:bookmarkEnd w:id="777"/>
      <w:r>
        <w:rPr/>
        <w:t>۳۲۷</w:t>
      </w:r>
      <w:r>
        <w:rPr>
          <w:rtl w:val="true"/>
        </w:rPr>
        <w:t xml:space="preserve"> </w:t>
      </w:r>
      <w:r>
        <w:rPr>
          <w:rtl w:val="true"/>
        </w:rPr>
        <w:t xml:space="preserve">/ </w:t>
      </w:r>
      <w:r>
        <w:rPr/>
        <w:t>۷۴</w:t>
      </w:r>
      <w:r>
        <w:rPr>
          <w:rtl w:val="true"/>
        </w:rPr>
        <w:t xml:space="preserve"> </w:t>
      </w:r>
      <w:r>
        <w:rPr>
          <w:rtl w:val="true"/>
        </w:rPr>
        <w:t xml:space="preserve">. </w:t>
      </w:r>
      <w:r>
        <w:rPr>
          <w:rtl w:val="true"/>
        </w:rPr>
        <w:t>شخصيت معنوى و علمى حضرت عبدالعظيم از ديدگاه معصومان</w:t>
      </w:r>
      <w:r>
        <w:rPr>
          <w:rtl w:val="true"/>
        </w:rPr>
        <w:t>(</w:t>
      </w:r>
      <w:r>
        <w:rPr>
          <w:rtl w:val="true"/>
        </w:rPr>
        <w:t>فارسى</w:t>
      </w:r>
      <w:r>
        <w:rPr>
          <w:rtl w:val="true"/>
        </w:rPr>
        <w:t>)</w:t>
      </w:r>
      <w:bookmarkEnd w:id="77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موسوىجزء مجموعه مقالات كنگره حضرت عبدالعظيم عليه السلام و شهر رى منتشر مى شود </w:t>
      </w:r>
      <w:r>
        <w:rPr>
          <w:rFonts w:eastAsia="IRNazanin" w:cs="IRNazanin"/>
          <w:color w:val="111111"/>
          <w:sz w:val="28"/>
          <w:szCs w:val="28"/>
          <w:rtl w:val="true"/>
          <w:lang w:bidi="fa-IR"/>
        </w:rPr>
        <w:t xml:space="preserve">. </w:t>
      </w:r>
      <w:bookmarkStart w:id="779" w:name="pg2316_32835"/>
    </w:p>
    <w:p>
      <w:pPr>
        <w:pStyle w:val="Heading3"/>
        <w:numPr>
          <w:ilvl w:val="2"/>
          <w:numId w:val="1"/>
        </w:numPr>
        <w:rPr/>
      </w:pPr>
      <w:bookmarkStart w:id="780" w:name="__RefHeading___Toc2320656_3804643083"/>
      <w:bookmarkStart w:id="781" w:name="_Toc336"/>
      <w:bookmarkEnd w:id="779"/>
      <w:bookmarkEnd w:id="780"/>
      <w:r>
        <w:rPr/>
        <w:t>۳۲۸</w:t>
      </w:r>
      <w:r>
        <w:rPr>
          <w:rtl w:val="true"/>
        </w:rPr>
        <w:t xml:space="preserve"> </w:t>
      </w:r>
      <w:r>
        <w:rPr>
          <w:rtl w:val="true"/>
        </w:rPr>
        <w:t xml:space="preserve">/ </w:t>
      </w:r>
      <w:r>
        <w:rPr/>
        <w:t>۷۵</w:t>
      </w:r>
      <w:r>
        <w:rPr>
          <w:rtl w:val="true"/>
        </w:rPr>
        <w:t xml:space="preserve"> </w:t>
      </w:r>
      <w:r>
        <w:rPr>
          <w:rtl w:val="true"/>
        </w:rPr>
        <w:t xml:space="preserve">. </w:t>
      </w:r>
      <w:r>
        <w:rPr>
          <w:rtl w:val="true"/>
        </w:rPr>
        <w:t xml:space="preserve">شرح حال برخى از اصحاب حضرت هادى عليه السلام </w:t>
      </w:r>
      <w:r>
        <w:rPr>
          <w:rtl w:val="true"/>
        </w:rPr>
        <w:t>(</w:t>
      </w:r>
      <w:r>
        <w:rPr>
          <w:rtl w:val="true"/>
        </w:rPr>
        <w:t>فارسى</w:t>
      </w:r>
      <w:r>
        <w:rPr>
          <w:rtl w:val="true"/>
        </w:rPr>
        <w:t>)</w:t>
      </w:r>
      <w:bookmarkEnd w:id="7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الهامىمكتب اسلام ،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فروردين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سلسله مقالات خود پيرامون شرح حال برخى از اصحاب امام هادى عليه السلام ، يك قسمت را به زندگى حضرت عبدالعظيم حسنى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ممتاز حضرت عبدالعظيم در عصر خود ، نمونه اى از اخبار وى ، حديث عرض دين و شرح حال ايشان به نقل از رساله صاحب بن عباد سرفصلهاى اين مقاله را تشكيل مى دهند </w:t>
      </w:r>
      <w:r>
        <w:rPr>
          <w:rFonts w:eastAsia="IRNazanin" w:cs="IRNazanin"/>
          <w:color w:val="111111"/>
          <w:sz w:val="28"/>
          <w:szCs w:val="28"/>
          <w:rtl w:val="true"/>
          <w:lang w:bidi="fa-IR"/>
        </w:rPr>
        <w:t>.</w:t>
      </w:r>
    </w:p>
    <w:p>
      <w:pPr>
        <w:pStyle w:val="Heading3"/>
        <w:numPr>
          <w:ilvl w:val="2"/>
          <w:numId w:val="1"/>
        </w:numPr>
        <w:rPr/>
      </w:pPr>
      <w:bookmarkStart w:id="782" w:name="__RefHeading___Toc2320658_3804643083"/>
      <w:bookmarkStart w:id="783" w:name="_Toc337"/>
      <w:bookmarkEnd w:id="782"/>
      <w:r>
        <w:rPr/>
        <w:t>۳۲۹</w:t>
      </w:r>
      <w:r>
        <w:rPr>
          <w:rtl w:val="true"/>
        </w:rPr>
        <w:t xml:space="preserve"> </w:t>
      </w:r>
      <w:r>
        <w:rPr>
          <w:rtl w:val="true"/>
        </w:rPr>
        <w:t xml:space="preserve">/ </w:t>
      </w:r>
      <w:r>
        <w:rPr/>
        <w:t>۷۶</w:t>
      </w:r>
      <w:r>
        <w:rPr>
          <w:rtl w:val="true"/>
        </w:rPr>
        <w:t xml:space="preserve"> </w:t>
      </w:r>
      <w:r>
        <w:rPr>
          <w:rtl w:val="true"/>
        </w:rPr>
        <w:t xml:space="preserve">. </w:t>
      </w:r>
      <w:r>
        <w:rPr>
          <w:rtl w:val="true"/>
        </w:rPr>
        <w:t>شرح حال عمه حضرت عبدالعظيم نفيسه خاتون</w:t>
      </w:r>
      <w:r>
        <w:rPr>
          <w:rtl w:val="true"/>
        </w:rPr>
        <w:t>(</w:t>
      </w:r>
      <w:r>
        <w:rPr>
          <w:rtl w:val="true"/>
        </w:rPr>
        <w:t>فارسى</w:t>
      </w:r>
      <w:r>
        <w:rPr>
          <w:rtl w:val="true"/>
        </w:rPr>
        <w:t>)</w:t>
      </w:r>
      <w:bookmarkEnd w:id="7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جبارياناين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784" w:name="__RefHeading___Toc2320660_3804643083"/>
      <w:bookmarkStart w:id="785" w:name="_Toc338"/>
      <w:bookmarkEnd w:id="784"/>
      <w:r>
        <w:rPr/>
        <w:t>۳۳۰</w:t>
      </w:r>
      <w:r>
        <w:rPr>
          <w:rtl w:val="true"/>
        </w:rPr>
        <w:t xml:space="preserve"> </w:t>
      </w:r>
      <w:r>
        <w:rPr>
          <w:rtl w:val="true"/>
        </w:rPr>
        <w:t xml:space="preserve">/ </w:t>
      </w:r>
      <w:r>
        <w:rPr/>
        <w:t>۷۷</w:t>
      </w:r>
      <w:r>
        <w:rPr>
          <w:rtl w:val="true"/>
        </w:rPr>
        <w:t xml:space="preserve"> </w:t>
      </w:r>
      <w:r>
        <w:rPr>
          <w:rtl w:val="true"/>
        </w:rPr>
        <w:t xml:space="preserve">. </w:t>
      </w:r>
      <w:r>
        <w:rPr>
          <w:rtl w:val="true"/>
        </w:rPr>
        <w:t xml:space="preserve">شطرنج تاريخ </w:t>
      </w:r>
      <w:r>
        <w:rPr>
          <w:rtl w:val="true"/>
        </w:rPr>
        <w:t>(</w:t>
      </w:r>
      <w:r>
        <w:rPr>
          <w:rtl w:val="true"/>
        </w:rPr>
        <w:t>فارسى</w:t>
      </w:r>
      <w:r>
        <w:rPr>
          <w:rtl w:val="true"/>
        </w:rPr>
        <w:t>)</w:t>
      </w:r>
      <w:bookmarkEnd w:id="78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نجواندنياى تصوير ، شماره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بهمن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مقاله نقد و بررسى فيلم مسافر رى است </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320662_3804643083"/>
      <w:bookmarkStart w:id="787" w:name="_Toc339"/>
      <w:bookmarkEnd w:id="786"/>
      <w:r>
        <w:rPr/>
        <w:t>۳۳۱</w:t>
      </w:r>
      <w:r>
        <w:rPr>
          <w:rtl w:val="true"/>
        </w:rPr>
        <w:t xml:space="preserve"> </w:t>
      </w:r>
      <w:r>
        <w:rPr>
          <w:rtl w:val="true"/>
        </w:rPr>
        <w:t xml:space="preserve">/ </w:t>
      </w:r>
      <w:r>
        <w:rPr/>
        <w:t>۷۸</w:t>
      </w:r>
      <w:r>
        <w:rPr>
          <w:rtl w:val="true"/>
        </w:rPr>
        <w:t xml:space="preserve"> </w:t>
      </w:r>
      <w:r>
        <w:rPr>
          <w:rtl w:val="true"/>
        </w:rPr>
        <w:t xml:space="preserve">. </w:t>
      </w:r>
      <w:r>
        <w:rPr>
          <w:rtl w:val="true"/>
        </w:rPr>
        <w:t xml:space="preserve">شكوه زيارت </w:t>
      </w:r>
      <w:r>
        <w:rPr>
          <w:rtl w:val="true"/>
        </w:rPr>
        <w:t>(</w:t>
      </w:r>
      <w:r>
        <w:rPr>
          <w:rtl w:val="true"/>
        </w:rPr>
        <w:t>فارسى</w:t>
      </w:r>
      <w:r>
        <w:rPr>
          <w:rtl w:val="true"/>
        </w:rPr>
        <w:t>)</w:t>
      </w:r>
      <w:bookmarkEnd w:id="78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راوفرى ، سال چهارم ، شماره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788" w:name="pg2316_32836"/>
    </w:p>
    <w:p>
      <w:pPr>
        <w:pStyle w:val="Heading3"/>
        <w:numPr>
          <w:ilvl w:val="2"/>
          <w:numId w:val="1"/>
        </w:numPr>
        <w:rPr/>
      </w:pPr>
      <w:bookmarkStart w:id="789" w:name="__RefHeading___Toc2320664_3804643083"/>
      <w:bookmarkStart w:id="790" w:name="_Toc340"/>
      <w:bookmarkEnd w:id="788"/>
      <w:bookmarkEnd w:id="789"/>
      <w:r>
        <w:rPr/>
        <w:t>۳۳۲</w:t>
      </w:r>
      <w:r>
        <w:rPr>
          <w:rtl w:val="true"/>
        </w:rPr>
        <w:t xml:space="preserve"> </w:t>
      </w:r>
      <w:r>
        <w:rPr>
          <w:rtl w:val="true"/>
        </w:rPr>
        <w:t xml:space="preserve">/ </w:t>
      </w:r>
      <w:r>
        <w:rPr/>
        <w:t>۷۹</w:t>
      </w:r>
      <w:r>
        <w:rPr>
          <w:rtl w:val="true"/>
        </w:rPr>
        <w:t xml:space="preserve"> </w:t>
      </w:r>
      <w:r>
        <w:rPr>
          <w:rtl w:val="true"/>
        </w:rPr>
        <w:t xml:space="preserve">. </w:t>
      </w:r>
      <w:r>
        <w:rPr>
          <w:rtl w:val="true"/>
        </w:rPr>
        <w:t>ضريح مطهر حضرت عبدالعظيم غبارروبى شد</w:t>
      </w:r>
      <w:r>
        <w:rPr>
          <w:rtl w:val="true"/>
        </w:rPr>
        <w:t>(</w:t>
      </w:r>
      <w:r>
        <w:rPr>
          <w:rtl w:val="true"/>
        </w:rPr>
        <w:t>فارسى</w:t>
      </w:r>
      <w:r>
        <w:rPr>
          <w:rtl w:val="true"/>
        </w:rPr>
        <w:t>)</w:t>
      </w:r>
      <w:bookmarkEnd w:id="790"/>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320666_3804643083"/>
      <w:bookmarkStart w:id="792" w:name="_Toc341"/>
      <w:bookmarkEnd w:id="791"/>
      <w:r>
        <w:rPr/>
        <w:t>۳۳۳</w:t>
      </w:r>
      <w:r>
        <w:rPr>
          <w:rtl w:val="true"/>
        </w:rPr>
        <w:t xml:space="preserve"> </w:t>
      </w:r>
      <w:r>
        <w:rPr>
          <w:rtl w:val="true"/>
        </w:rPr>
        <w:t xml:space="preserve">/ </w:t>
      </w:r>
      <w:r>
        <w:rPr/>
        <w:t>۸۰</w:t>
      </w:r>
      <w:r>
        <w:rPr>
          <w:rtl w:val="true"/>
        </w:rPr>
        <w:t xml:space="preserve"> </w:t>
      </w:r>
      <w:r>
        <w:rPr>
          <w:rtl w:val="true"/>
        </w:rPr>
        <w:t xml:space="preserve">. </w:t>
      </w:r>
      <w:r>
        <w:rPr>
          <w:rtl w:val="true"/>
        </w:rPr>
        <w:t>طرح توسعه آستان مقدس حضرت عبدالعظيم</w:t>
      </w:r>
      <w:r>
        <w:rPr>
          <w:rtl w:val="true"/>
        </w:rPr>
        <w:t>(</w:t>
      </w:r>
      <w:r>
        <w:rPr>
          <w:rtl w:val="true"/>
        </w:rPr>
        <w:t>فارسى</w:t>
      </w:r>
      <w:r>
        <w:rPr>
          <w:rtl w:val="true"/>
        </w:rPr>
        <w:t>)</w:t>
      </w:r>
      <w:bookmarkEnd w:id="792"/>
    </w:p>
    <w:p>
      <w:pPr>
        <w:pStyle w:val="BookText"/>
        <w:rPr/>
      </w:pPr>
      <w:r>
        <w:rPr>
          <w:rFonts w:ascii="IRNazanin" w:hAnsi="IRNazanin" w:eastAsia="IRNazanin"/>
          <w:color w:val="111111"/>
          <w:sz w:val="28"/>
          <w:sz w:val="28"/>
          <w:szCs w:val="28"/>
          <w:rtl w:val="true"/>
          <w:lang w:bidi="fa-IR"/>
        </w:rPr>
        <w:t xml:space="preserve">رى ، سال هشتم ، شماره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793" w:name="__RefHeading___Toc2320668_3804643083"/>
      <w:bookmarkStart w:id="794" w:name="_Toc342"/>
      <w:bookmarkEnd w:id="793"/>
      <w:r>
        <w:rPr/>
        <w:t>۳۳۴</w:t>
      </w:r>
      <w:r>
        <w:rPr>
          <w:rtl w:val="true"/>
        </w:rPr>
        <w:t xml:space="preserve"> </w:t>
      </w:r>
      <w:r>
        <w:rPr>
          <w:rtl w:val="true"/>
        </w:rPr>
        <w:t xml:space="preserve">/ </w:t>
      </w:r>
      <w:r>
        <w:rPr/>
        <w:t>۸۱</w:t>
      </w:r>
      <w:r>
        <w:rPr>
          <w:rtl w:val="true"/>
        </w:rPr>
        <w:t xml:space="preserve"> </w:t>
      </w:r>
      <w:r>
        <w:rPr>
          <w:rtl w:val="true"/>
        </w:rPr>
        <w:t xml:space="preserve">. </w:t>
      </w:r>
      <w:r>
        <w:rPr>
          <w:rtl w:val="true"/>
        </w:rPr>
        <w:t xml:space="preserve">طرح توسعه حرم حضرت عبدالعظيم عليه السلام </w:t>
      </w:r>
      <w:r>
        <w:rPr>
          <w:rtl w:val="true"/>
        </w:rPr>
        <w:t>(</w:t>
      </w:r>
      <w:r>
        <w:rPr>
          <w:rtl w:val="true"/>
        </w:rPr>
        <w:t>فارسى</w:t>
      </w:r>
      <w:r>
        <w:rPr>
          <w:rtl w:val="true"/>
        </w:rPr>
        <w:t>)</w:t>
      </w:r>
      <w:bookmarkEnd w:id="794"/>
    </w:p>
    <w:p>
      <w:pPr>
        <w:pStyle w:val="BookText"/>
        <w:rPr/>
      </w:pPr>
      <w:r>
        <w:rPr>
          <w:rFonts w:ascii="IRNazanin" w:hAnsi="IRNazanin" w:eastAsia="IRNazanin"/>
          <w:color w:val="111111"/>
          <w:sz w:val="28"/>
          <w:sz w:val="28"/>
          <w:szCs w:val="28"/>
          <w:rtl w:val="true"/>
          <w:lang w:bidi="fa-IR"/>
        </w:rPr>
        <w:t xml:space="preserve">تماشاى زندگى ،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خرداد و تير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795" w:name="__RefHeading___Toc2320670_3804643083"/>
      <w:bookmarkStart w:id="796" w:name="_Toc343"/>
      <w:bookmarkEnd w:id="795"/>
      <w:r>
        <w:rPr/>
        <w:t>۳۳۵</w:t>
      </w:r>
      <w:r>
        <w:rPr>
          <w:rtl w:val="true"/>
        </w:rPr>
        <w:t xml:space="preserve"> </w:t>
      </w:r>
      <w:r>
        <w:rPr>
          <w:rtl w:val="true"/>
        </w:rPr>
        <w:t xml:space="preserve">/ </w:t>
      </w:r>
      <w:r>
        <w:rPr/>
        <w:t>۸۲</w:t>
      </w:r>
      <w:r>
        <w:rPr>
          <w:rtl w:val="true"/>
        </w:rPr>
        <w:t xml:space="preserve"> </w:t>
      </w:r>
      <w:r>
        <w:rPr>
          <w:rtl w:val="true"/>
        </w:rPr>
        <w:t xml:space="preserve">. </w:t>
      </w:r>
      <w:r>
        <w:rPr>
          <w:rtl w:val="true"/>
        </w:rPr>
        <w:t>طرح جامع حرم حضرت عبدالعظيم عليه السلام از افتخارات جمهورى اسلامى است</w:t>
      </w:r>
      <w:r>
        <w:rPr>
          <w:rtl w:val="true"/>
        </w:rPr>
        <w:t>(</w:t>
      </w:r>
      <w:r>
        <w:rPr>
          <w:rtl w:val="true"/>
        </w:rPr>
        <w:t>فارسى</w:t>
      </w:r>
      <w:r>
        <w:rPr>
          <w:rtl w:val="true"/>
        </w:rPr>
        <w:t>)</w:t>
      </w:r>
      <w:bookmarkEnd w:id="796"/>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2320672_3804643083"/>
      <w:bookmarkStart w:id="798" w:name="_Toc344"/>
      <w:bookmarkEnd w:id="797"/>
      <w:r>
        <w:rPr/>
        <w:t>۳۳۶</w:t>
      </w:r>
      <w:r>
        <w:rPr>
          <w:rtl w:val="true"/>
        </w:rPr>
        <w:t xml:space="preserve"> </w:t>
      </w:r>
      <w:r>
        <w:rPr>
          <w:rtl w:val="true"/>
        </w:rPr>
        <w:t xml:space="preserve">/ </w:t>
      </w:r>
      <w:r>
        <w:rPr/>
        <w:t>۸۳</w:t>
      </w:r>
      <w:r>
        <w:rPr>
          <w:rtl w:val="true"/>
        </w:rPr>
        <w:t xml:space="preserve"> </w:t>
      </w:r>
      <w:r>
        <w:rPr>
          <w:rtl w:val="true"/>
        </w:rPr>
        <w:t xml:space="preserve">. </w:t>
      </w:r>
      <w:r>
        <w:rPr>
          <w:rtl w:val="true"/>
        </w:rPr>
        <w:t>طرح جامع حرم در جهت تعالى فرهنگ اسلامى است</w:t>
      </w:r>
      <w:r>
        <w:rPr>
          <w:rtl w:val="true"/>
        </w:rPr>
        <w:t>(</w:t>
      </w:r>
      <w:r>
        <w:rPr>
          <w:rtl w:val="true"/>
        </w:rPr>
        <w:t>فارسى</w:t>
      </w:r>
      <w:r>
        <w:rPr>
          <w:rtl w:val="true"/>
        </w:rPr>
        <w:t>)</w:t>
      </w:r>
      <w:bookmarkEnd w:id="798"/>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2320674_3804643083"/>
      <w:bookmarkStart w:id="800" w:name="_Toc345"/>
      <w:bookmarkEnd w:id="799"/>
      <w:r>
        <w:rPr/>
        <w:t>۳۳۷</w:t>
      </w:r>
      <w:r>
        <w:rPr>
          <w:rtl w:val="true"/>
        </w:rPr>
        <w:t xml:space="preserve"> </w:t>
      </w:r>
      <w:r>
        <w:rPr>
          <w:rtl w:val="true"/>
        </w:rPr>
        <w:t xml:space="preserve">/ </w:t>
      </w:r>
      <w:r>
        <w:rPr/>
        <w:t>۸۴</w:t>
      </w:r>
      <w:r>
        <w:rPr>
          <w:rtl w:val="true"/>
        </w:rPr>
        <w:t xml:space="preserve"> </w:t>
      </w:r>
      <w:r>
        <w:rPr>
          <w:rtl w:val="true"/>
        </w:rPr>
        <w:t xml:space="preserve">. </w:t>
      </w:r>
      <w:r>
        <w:rPr>
          <w:rtl w:val="true"/>
        </w:rPr>
        <w:t xml:space="preserve">عبدالعظيم حسنى از دريچه كلام معصومان و رجال شناسان </w:t>
      </w:r>
      <w:r>
        <w:rPr>
          <w:rtl w:val="true"/>
        </w:rPr>
        <w:t>(</w:t>
      </w:r>
      <w:r>
        <w:rPr>
          <w:rtl w:val="true"/>
        </w:rPr>
        <w:t>فارسى</w:t>
      </w:r>
      <w:r>
        <w:rPr>
          <w:rtl w:val="true"/>
        </w:rPr>
        <w:t>)</w:t>
      </w:r>
      <w:bookmarkEnd w:id="80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جبارياناين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01" w:name="__RefHeading___Toc2320676_3804643083"/>
      <w:bookmarkStart w:id="802" w:name="_Toc346"/>
      <w:bookmarkEnd w:id="801"/>
      <w:r>
        <w:rPr/>
        <w:t>۳۳۸</w:t>
      </w:r>
      <w:r>
        <w:rPr>
          <w:rtl w:val="true"/>
        </w:rPr>
        <w:t xml:space="preserve"> </w:t>
      </w:r>
      <w:r>
        <w:rPr>
          <w:rtl w:val="true"/>
        </w:rPr>
        <w:t xml:space="preserve">/ </w:t>
      </w:r>
      <w:r>
        <w:rPr/>
        <w:t>۸۵</w:t>
      </w:r>
      <w:r>
        <w:rPr>
          <w:rtl w:val="true"/>
        </w:rPr>
        <w:t xml:space="preserve"> </w:t>
      </w:r>
      <w:r>
        <w:rPr>
          <w:rtl w:val="true"/>
        </w:rPr>
        <w:t xml:space="preserve">. </w:t>
      </w:r>
      <w:r>
        <w:rPr>
          <w:rtl w:val="true"/>
        </w:rPr>
        <w:t>عبدالعظيم حسنى عليه السلام بزرگ روايت ، درايت و عبادت</w:t>
      </w:r>
      <w:r>
        <w:rPr>
          <w:rtl w:val="true"/>
        </w:rPr>
        <w:t>(</w:t>
      </w:r>
      <w:r>
        <w:rPr>
          <w:rtl w:val="true"/>
        </w:rPr>
        <w:t>فارسى</w:t>
      </w:r>
      <w:r>
        <w:rPr>
          <w:rtl w:val="true"/>
        </w:rPr>
        <w:t>)</w:t>
      </w:r>
      <w:bookmarkEnd w:id="80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اكرمىجمهورى اسلامى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803" w:name="pg2316_32837"/>
    </w:p>
    <w:p>
      <w:pPr>
        <w:pStyle w:val="Heading3"/>
        <w:numPr>
          <w:ilvl w:val="2"/>
          <w:numId w:val="1"/>
        </w:numPr>
        <w:rPr/>
      </w:pPr>
      <w:bookmarkStart w:id="804" w:name="__RefHeading___Toc2320678_3804643083"/>
      <w:bookmarkStart w:id="805" w:name="_Toc347"/>
      <w:bookmarkEnd w:id="803"/>
      <w:bookmarkEnd w:id="804"/>
      <w:r>
        <w:rPr/>
        <w:t>۳۳۹</w:t>
      </w:r>
      <w:r>
        <w:rPr>
          <w:rtl w:val="true"/>
        </w:rPr>
        <w:t xml:space="preserve"> </w:t>
      </w:r>
      <w:r>
        <w:rPr>
          <w:rtl w:val="true"/>
        </w:rPr>
        <w:t xml:space="preserve">/ </w:t>
      </w:r>
      <w:r>
        <w:rPr/>
        <w:t>۸۶</w:t>
      </w:r>
      <w:r>
        <w:rPr>
          <w:rtl w:val="true"/>
        </w:rPr>
        <w:t xml:space="preserve"> </w:t>
      </w:r>
      <w:r>
        <w:rPr>
          <w:rtl w:val="true"/>
        </w:rPr>
        <w:t xml:space="preserve">. </w:t>
      </w:r>
      <w:r>
        <w:rPr>
          <w:rtl w:val="true"/>
        </w:rPr>
        <w:t xml:space="preserve">عرض دين حضرت عبدالعظيم عليه السلام </w:t>
      </w:r>
      <w:r>
        <w:rPr>
          <w:rtl w:val="true"/>
        </w:rPr>
        <w:t>(</w:t>
      </w:r>
      <w:r>
        <w:rPr>
          <w:rtl w:val="true"/>
        </w:rPr>
        <w:t>فارسى</w:t>
      </w:r>
      <w:r>
        <w:rPr>
          <w:rtl w:val="true"/>
        </w:rPr>
        <w:t>)</w:t>
      </w:r>
      <w:bookmarkEnd w:id="8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عابدىجزء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806" w:name="__RefHeading___Toc2320680_3804643083"/>
      <w:bookmarkStart w:id="807" w:name="_Toc348"/>
      <w:bookmarkEnd w:id="806"/>
      <w:r>
        <w:rPr/>
        <w:t>۳۴۰</w:t>
      </w:r>
      <w:r>
        <w:rPr>
          <w:rtl w:val="true"/>
        </w:rPr>
        <w:t xml:space="preserve"> </w:t>
      </w:r>
      <w:r>
        <w:rPr>
          <w:rtl w:val="true"/>
        </w:rPr>
        <w:t xml:space="preserve">/ </w:t>
      </w:r>
      <w:r>
        <w:rPr/>
        <w:t>۸۷</w:t>
      </w:r>
      <w:r>
        <w:rPr>
          <w:rtl w:val="true"/>
        </w:rPr>
        <w:t xml:space="preserve"> </w:t>
      </w:r>
      <w:r>
        <w:rPr>
          <w:rtl w:val="true"/>
        </w:rPr>
        <w:t xml:space="preserve">. </w:t>
      </w:r>
      <w:r>
        <w:rPr>
          <w:rtl w:val="true"/>
        </w:rPr>
        <w:t>عظمت شخصيت حضرت عبدالعظيم در نظر امامان عليه السلام و عالمان بزرگ شيعه</w:t>
      </w:r>
      <w:r>
        <w:rPr>
          <w:rtl w:val="true"/>
        </w:rPr>
        <w:t>(</w:t>
      </w:r>
      <w:r>
        <w:rPr>
          <w:rtl w:val="true"/>
        </w:rPr>
        <w:t>فارسى</w:t>
      </w:r>
      <w:r>
        <w:rPr>
          <w:rtl w:val="true"/>
        </w:rPr>
        <w:t>)</w:t>
      </w:r>
      <w:bookmarkEnd w:id="8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علوم حديث ، سال اول ، شماره اول ، پياپى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پاييز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ائمه اطهار عليهم السلام و نظر دانشمندان بزرگ شيعه در وثاقت و جلالت قدر و بزرگى شأن حضرت عبدالعظيم عليه السلام به ترتيب تاريخى ذكر شده است </w:t>
      </w:r>
      <w:r>
        <w:rPr>
          <w:rFonts w:eastAsia="IRNazanin" w:cs="IRNazanin"/>
          <w:color w:val="111111"/>
          <w:sz w:val="28"/>
          <w:szCs w:val="28"/>
          <w:rtl w:val="true"/>
          <w:lang w:bidi="fa-IR"/>
        </w:rPr>
        <w:t>.</w:t>
      </w:r>
    </w:p>
    <w:p>
      <w:pPr>
        <w:pStyle w:val="Heading3"/>
        <w:numPr>
          <w:ilvl w:val="2"/>
          <w:numId w:val="1"/>
        </w:numPr>
        <w:rPr/>
      </w:pPr>
      <w:bookmarkStart w:id="808" w:name="__RefHeading___Toc2320682_3804643083"/>
      <w:bookmarkStart w:id="809" w:name="_Toc349"/>
      <w:bookmarkEnd w:id="808"/>
      <w:r>
        <w:rPr/>
        <w:t>۳۴۱</w:t>
      </w:r>
      <w:r>
        <w:rPr>
          <w:rtl w:val="true"/>
        </w:rPr>
        <w:t xml:space="preserve"> </w:t>
      </w:r>
      <w:r>
        <w:rPr>
          <w:rtl w:val="true"/>
        </w:rPr>
        <w:t xml:space="preserve">/ </w:t>
      </w:r>
      <w:r>
        <w:rPr/>
        <w:t>۸۸</w:t>
      </w:r>
      <w:r>
        <w:rPr>
          <w:rtl w:val="true"/>
        </w:rPr>
        <w:t xml:space="preserve"> </w:t>
      </w:r>
      <w:r>
        <w:rPr>
          <w:rtl w:val="true"/>
        </w:rPr>
        <w:t xml:space="preserve">. </w:t>
      </w:r>
      <w:r>
        <w:rPr>
          <w:rtl w:val="true"/>
        </w:rPr>
        <w:t xml:space="preserve">عنصرى كه فراموش شده است </w:t>
      </w:r>
      <w:r>
        <w:rPr>
          <w:rtl w:val="true"/>
        </w:rPr>
        <w:t>(</w:t>
      </w:r>
      <w:r>
        <w:rPr>
          <w:rtl w:val="true"/>
        </w:rPr>
        <w:t>فارسى</w:t>
      </w:r>
      <w:r>
        <w:rPr>
          <w:rtl w:val="true"/>
        </w:rPr>
        <w:t>)</w:t>
      </w:r>
      <w:bookmarkEnd w:id="80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اخلاقى سينما ويديو ، شماره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 مسافر رى اثر داود ميرباقرى در اين مقاله به بوته نقد كشيده شده است </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320684_3804643083"/>
      <w:bookmarkStart w:id="811" w:name="_Toc350"/>
      <w:bookmarkEnd w:id="810"/>
      <w:r>
        <w:rPr/>
        <w:t>۳۴۲</w:t>
      </w:r>
      <w:r>
        <w:rPr>
          <w:rtl w:val="true"/>
        </w:rPr>
        <w:t xml:space="preserve"> </w:t>
      </w:r>
      <w:r>
        <w:rPr>
          <w:rtl w:val="true"/>
        </w:rPr>
        <w:t xml:space="preserve">/ </w:t>
      </w:r>
      <w:r>
        <w:rPr/>
        <w:t>۸۹</w:t>
      </w:r>
      <w:r>
        <w:rPr>
          <w:rtl w:val="true"/>
        </w:rPr>
        <w:t xml:space="preserve"> </w:t>
      </w:r>
      <w:r>
        <w:rPr>
          <w:rtl w:val="true"/>
        </w:rPr>
        <w:t xml:space="preserve">. </w:t>
      </w:r>
      <w:r>
        <w:rPr>
          <w:rtl w:val="true"/>
        </w:rPr>
        <w:t>فاز دوم طرح توسعه حرم حضرت عبدالعظيم با حضور رئيس جمهورى افتتاح شـد</w:t>
      </w:r>
      <w:r>
        <w:rPr>
          <w:rtl w:val="true"/>
        </w:rPr>
        <w:t>(</w:t>
      </w:r>
      <w:r>
        <w:rPr>
          <w:rtl w:val="true"/>
        </w:rPr>
        <w:t>فارسى</w:t>
      </w:r>
      <w:r>
        <w:rPr>
          <w:rtl w:val="true"/>
        </w:rPr>
        <w:t>)</w:t>
      </w:r>
      <w:bookmarkEnd w:id="811"/>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812" w:name="__RefHeading___Toc2320686_3804643083"/>
      <w:bookmarkStart w:id="813" w:name="_Toc351"/>
      <w:bookmarkEnd w:id="812"/>
      <w:r>
        <w:rPr/>
        <w:t>۳۴۳</w:t>
      </w:r>
      <w:r>
        <w:rPr>
          <w:rtl w:val="true"/>
        </w:rPr>
        <w:t xml:space="preserve"> </w:t>
      </w:r>
      <w:r>
        <w:rPr>
          <w:rtl w:val="true"/>
        </w:rPr>
        <w:t xml:space="preserve">/ </w:t>
      </w:r>
      <w:r>
        <w:rPr/>
        <w:t>۹۰</w:t>
      </w:r>
      <w:r>
        <w:rPr>
          <w:rtl w:val="true"/>
        </w:rPr>
        <w:t xml:space="preserve"> </w:t>
      </w:r>
      <w:r>
        <w:rPr>
          <w:rtl w:val="true"/>
        </w:rPr>
        <w:t xml:space="preserve">. </w:t>
      </w:r>
      <w:r>
        <w:rPr>
          <w:rtl w:val="true"/>
        </w:rPr>
        <w:t xml:space="preserve">فرمان اشرف افغان و موقوفات آستانه حضرت عبدالعظيم عليه السلام </w:t>
      </w:r>
      <w:r>
        <w:rPr>
          <w:rtl w:val="true"/>
        </w:rPr>
        <w:t>(</w:t>
      </w:r>
      <w:r>
        <w:rPr>
          <w:rtl w:val="true"/>
        </w:rPr>
        <w:t>فارسى</w:t>
      </w:r>
      <w:r>
        <w:rPr>
          <w:rtl w:val="true"/>
        </w:rPr>
        <w:t>)</w:t>
      </w:r>
      <w:bookmarkEnd w:id="81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عقيلى حضرت عبدالعظيمى وقف ميراث جاويدان ، سال هفتم ، شماره چهارم ، پياپى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زمستان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تصوير ، سند </w:t>
      </w:r>
      <w:r>
        <w:rPr>
          <w:rFonts w:eastAsia="IRNazanin" w:cs="IRNazanin"/>
          <w:color w:val="111111"/>
          <w:sz w:val="28"/>
          <w:szCs w:val="28"/>
          <w:rtl w:val="true"/>
          <w:lang w:bidi="fa-IR"/>
        </w:rPr>
        <w:t xml:space="preserve">. </w:t>
      </w:r>
      <w:bookmarkStart w:id="814" w:name="pg2316_32838"/>
    </w:p>
    <w:p>
      <w:pPr>
        <w:pStyle w:val="BookText"/>
        <w:rPr/>
      </w:pPr>
      <w:bookmarkEnd w:id="814"/>
      <w:r>
        <w:rPr>
          <w:rFonts w:ascii="IRNazanin" w:hAnsi="IRNazanin" w:eastAsia="IRNazanin"/>
          <w:color w:val="111111"/>
          <w:sz w:val="28"/>
          <w:sz w:val="28"/>
          <w:szCs w:val="28"/>
          <w:rtl w:val="true"/>
          <w:lang w:bidi="fa-IR"/>
        </w:rPr>
        <w:t xml:space="preserve">متن فرمان اشرف افغان در مورد تعيين متوليان ، ذكر رقبات موقوفه ، تشخيص عوايد و مقايسه درآمدهاى آستانه حضرت عبدالعظيم عليه السلام است كه به همراه مقدمه اى در مورد تاريخچه موقوفات آستانه و متوليان آن ، و همچنين شرحى پيرامون چند اصطلاح ـ كه در فرمان به كار رفته ـ به چاپ رسيده است </w:t>
      </w:r>
      <w:r>
        <w:rPr>
          <w:rFonts w:eastAsia="IRNazanin" w:cs="IRNazanin"/>
          <w:color w:val="111111"/>
          <w:sz w:val="28"/>
          <w:szCs w:val="28"/>
          <w:rtl w:val="true"/>
          <w:lang w:bidi="fa-IR"/>
        </w:rPr>
        <w:t>.</w:t>
      </w:r>
    </w:p>
    <w:p>
      <w:pPr>
        <w:pStyle w:val="Heading3"/>
        <w:numPr>
          <w:ilvl w:val="2"/>
          <w:numId w:val="1"/>
        </w:numPr>
        <w:rPr/>
      </w:pPr>
      <w:bookmarkStart w:id="815" w:name="__RefHeading___Toc2320688_3804643083"/>
      <w:bookmarkStart w:id="816" w:name="_Toc352"/>
      <w:bookmarkEnd w:id="815"/>
      <w:r>
        <w:rPr/>
        <w:t>۳۴۴</w:t>
      </w:r>
      <w:r>
        <w:rPr>
          <w:rtl w:val="true"/>
        </w:rPr>
        <w:t xml:space="preserve"> </w:t>
      </w:r>
      <w:r>
        <w:rPr>
          <w:rtl w:val="true"/>
        </w:rPr>
        <w:t xml:space="preserve">/ </w:t>
      </w:r>
      <w:r>
        <w:rPr/>
        <w:t>۹۱</w:t>
      </w:r>
      <w:r>
        <w:rPr>
          <w:rtl w:val="true"/>
        </w:rPr>
        <w:t xml:space="preserve"> </w:t>
      </w:r>
      <w:r>
        <w:rPr>
          <w:rtl w:val="true"/>
        </w:rPr>
        <w:t xml:space="preserve">. </w:t>
      </w:r>
      <w:r>
        <w:rPr>
          <w:rtl w:val="true"/>
        </w:rPr>
        <w:t>فهرست نسخه هاى خطى كتابخانه آستانه امام زاده عبدالعظيم حسنى در شهر رى</w:t>
      </w:r>
      <w:r>
        <w:rPr>
          <w:rtl w:val="true"/>
        </w:rPr>
        <w:t>(</w:t>
      </w:r>
      <w:r>
        <w:rPr>
          <w:rtl w:val="true"/>
        </w:rPr>
        <w:t>فارسى</w:t>
      </w:r>
      <w:r>
        <w:rPr>
          <w:rtl w:val="true"/>
        </w:rPr>
        <w:t>)</w:t>
      </w:r>
      <w:bookmarkEnd w:id="8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دانش پژوه تحشيه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حافظيان بابلى نشريه نسخه هاى خطى ، دفتر سوم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 تصوير ،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جلد از نسخه هاى خطى كتابخانه آستانه عبدالعظيم حسنى است كه در سه بخش كتابهاى فارسى و مجموعه ها و كتابهاى عربى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با حواشى و تصحيحات ابوالفضل حافظيان، ضمن مقالات كنگره به چاپ مى رسد</w:t>
      </w:r>
      <w:r>
        <w:rPr>
          <w:rFonts w:eastAsia="IRNazanin" w:cs="IRNazanin"/>
          <w:color w:val="111111"/>
          <w:sz w:val="28"/>
          <w:szCs w:val="28"/>
          <w:rtl w:val="true"/>
          <w:lang w:bidi="fa-IR"/>
        </w:rPr>
        <w:t>.</w:t>
      </w:r>
    </w:p>
    <w:p>
      <w:pPr>
        <w:pStyle w:val="Heading3"/>
        <w:numPr>
          <w:ilvl w:val="2"/>
          <w:numId w:val="1"/>
        </w:numPr>
        <w:rPr/>
      </w:pPr>
      <w:bookmarkStart w:id="817" w:name="__RefHeading___Toc2320690_3804643083"/>
      <w:bookmarkStart w:id="818" w:name="_Toc353"/>
      <w:bookmarkEnd w:id="817"/>
      <w:r>
        <w:rPr/>
        <w:t>۳۴۵</w:t>
      </w:r>
      <w:r>
        <w:rPr>
          <w:rtl w:val="true"/>
        </w:rPr>
        <w:t xml:space="preserve"> </w:t>
      </w:r>
      <w:r>
        <w:rPr>
          <w:rtl w:val="true"/>
        </w:rPr>
        <w:t xml:space="preserve">/ </w:t>
      </w:r>
      <w:r>
        <w:rPr/>
        <w:t>۹۲</w:t>
      </w:r>
      <w:r>
        <w:rPr>
          <w:rtl w:val="true"/>
        </w:rPr>
        <w:t xml:space="preserve"> </w:t>
      </w:r>
      <w:r>
        <w:rPr>
          <w:rtl w:val="true"/>
        </w:rPr>
        <w:t xml:space="preserve">. </w:t>
      </w:r>
      <w:r>
        <w:rPr>
          <w:rtl w:val="true"/>
        </w:rPr>
        <w:t xml:space="preserve">قدمى به سوى جاودانگى </w:t>
      </w:r>
      <w:r>
        <w:rPr>
          <w:rtl w:val="true"/>
        </w:rPr>
        <w:t xml:space="preserve">: </w:t>
      </w:r>
      <w:r>
        <w:rPr>
          <w:rtl w:val="true"/>
        </w:rPr>
        <w:t xml:space="preserve">آشنايى با اهداكنندگان كتاب به كتابخانه آستان مقدس حضرت عبدالعظيم عليه السلام </w:t>
      </w:r>
      <w:r>
        <w:rPr>
          <w:rtl w:val="true"/>
        </w:rPr>
        <w:t>(</w:t>
      </w:r>
      <w:r>
        <w:rPr>
          <w:rtl w:val="true"/>
        </w:rPr>
        <w:t>فارسى</w:t>
      </w:r>
      <w:r>
        <w:rPr>
          <w:rtl w:val="true"/>
        </w:rPr>
        <w:t>)</w:t>
      </w:r>
      <w:bookmarkEnd w:id="81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خاتمى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اثنى عشرى صاحب الزمانى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مؤذنى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w:t>
      </w:r>
      <w:bookmarkStart w:id="819" w:name="pg2316_32839"/>
    </w:p>
    <w:p>
      <w:pPr>
        <w:pStyle w:val="BookText"/>
        <w:rPr/>
      </w:pPr>
      <w:bookmarkEnd w:id="819"/>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محيط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ابوالفتوح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 شماره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كى استوان</w:t>
      </w:r>
      <w:r>
        <w:rPr>
          <w:rFonts w:eastAsia="IRNazanin" w:cs="IRNazanin"/>
          <w:color w:val="111111"/>
          <w:sz w:val="28"/>
          <w:szCs w:val="28"/>
          <w:rtl w:val="true"/>
          <w:lang w:bidi="fa-IR"/>
        </w:rPr>
        <w:t>) .</w:t>
      </w:r>
    </w:p>
    <w:p>
      <w:pPr>
        <w:pStyle w:val="Heading3"/>
        <w:numPr>
          <w:ilvl w:val="2"/>
          <w:numId w:val="1"/>
        </w:numPr>
        <w:rPr/>
      </w:pPr>
      <w:bookmarkStart w:id="820" w:name="__RefHeading___Toc2320692_3804643083"/>
      <w:bookmarkStart w:id="821" w:name="_Toc354"/>
      <w:bookmarkEnd w:id="820"/>
      <w:r>
        <w:rPr/>
        <w:t>۳۴۶</w:t>
      </w:r>
      <w:r>
        <w:rPr>
          <w:rtl w:val="true"/>
        </w:rPr>
        <w:t xml:space="preserve"> </w:t>
      </w:r>
      <w:r>
        <w:rPr>
          <w:rtl w:val="true"/>
        </w:rPr>
        <w:t xml:space="preserve">/ </w:t>
      </w:r>
      <w:r>
        <w:rPr/>
        <w:t>۹۳</w:t>
      </w:r>
      <w:r>
        <w:rPr>
          <w:rtl w:val="true"/>
        </w:rPr>
        <w:t xml:space="preserve"> </w:t>
      </w:r>
      <w:r>
        <w:rPr>
          <w:rtl w:val="true"/>
        </w:rPr>
        <w:t xml:space="preserve">. </w:t>
      </w:r>
      <w:r>
        <w:rPr>
          <w:rtl w:val="true"/>
        </w:rPr>
        <w:t xml:space="preserve">كعبه يك سنگ نشان است </w:t>
      </w:r>
      <w:r>
        <w:rPr>
          <w:rtl w:val="true"/>
        </w:rPr>
        <w:t>(</w:t>
      </w:r>
      <w:r>
        <w:rPr>
          <w:rtl w:val="true"/>
        </w:rPr>
        <w:t>فارسى</w:t>
      </w:r>
      <w:r>
        <w:rPr>
          <w:rtl w:val="true"/>
        </w:rPr>
        <w:t>)</w:t>
      </w:r>
      <w:bookmarkEnd w:id="8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محمدى رى ، سال هشتم ، شماره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اين مقاله زيارت حضرت عبدالعظيم عليه السلام است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320694_3804643083"/>
      <w:bookmarkStart w:id="823" w:name="_Toc355"/>
      <w:bookmarkEnd w:id="822"/>
      <w:r>
        <w:rPr/>
        <w:t>۳۴۷</w:t>
      </w:r>
      <w:r>
        <w:rPr>
          <w:rtl w:val="true"/>
        </w:rPr>
        <w:t xml:space="preserve"> </w:t>
      </w:r>
      <w:r>
        <w:rPr>
          <w:rtl w:val="true"/>
        </w:rPr>
        <w:t xml:space="preserve">/ </w:t>
      </w:r>
      <w:r>
        <w:rPr/>
        <w:t>۹۴</w:t>
      </w:r>
      <w:r>
        <w:rPr>
          <w:rtl w:val="true"/>
        </w:rPr>
        <w:t xml:space="preserve"> </w:t>
      </w:r>
      <w:r>
        <w:rPr>
          <w:rtl w:val="true"/>
        </w:rPr>
        <w:t xml:space="preserve">. </w:t>
      </w:r>
      <w:r>
        <w:rPr>
          <w:rtl w:val="true"/>
        </w:rPr>
        <w:t>كودك مبتلا به سرطان در حرم حضرت عبدالعظيم عليه السلام شفا يافت</w:t>
      </w:r>
      <w:r>
        <w:rPr>
          <w:rtl w:val="true"/>
        </w:rPr>
        <w:t>(</w:t>
      </w:r>
      <w:r>
        <w:rPr>
          <w:rtl w:val="true"/>
        </w:rPr>
        <w:t>فارسى</w:t>
      </w:r>
      <w:r>
        <w:rPr>
          <w:rtl w:val="true"/>
        </w:rPr>
        <w:t>)</w:t>
      </w:r>
      <w:bookmarkEnd w:id="823"/>
    </w:p>
    <w:p>
      <w:p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بهن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شفا يافتن مليكا سادات صالحان دختر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ساله تهرانى كه مبتلا به سرطان روده و طحال بود و در حرم حضرت عبدالعظيم عليه السلام شفا يافت </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320696_3804643083"/>
      <w:bookmarkStart w:id="825" w:name="_Toc356"/>
      <w:bookmarkEnd w:id="824"/>
      <w:r>
        <w:rPr/>
        <w:t>۳۴۸</w:t>
      </w:r>
      <w:r>
        <w:rPr>
          <w:rtl w:val="true"/>
        </w:rPr>
        <w:t xml:space="preserve"> </w:t>
      </w:r>
      <w:r>
        <w:rPr>
          <w:rtl w:val="true"/>
        </w:rPr>
        <w:t xml:space="preserve">/ </w:t>
      </w:r>
      <w:r>
        <w:rPr/>
        <w:t>۹۵</w:t>
      </w:r>
      <w:r>
        <w:rPr>
          <w:rtl w:val="true"/>
        </w:rPr>
        <w:t xml:space="preserve"> </w:t>
      </w:r>
      <w:r>
        <w:rPr>
          <w:rtl w:val="true"/>
        </w:rPr>
        <w:t xml:space="preserve">. </w:t>
      </w:r>
      <w:r>
        <w:rPr>
          <w:rtl w:val="true"/>
        </w:rPr>
        <w:t>گزارش تشرّف به اسلام يك خانم مسيحى در حرم حضرت عبدالعظيم</w:t>
      </w:r>
      <w:r>
        <w:rPr>
          <w:rtl w:val="true"/>
        </w:rPr>
        <w:t>(</w:t>
      </w:r>
      <w:r>
        <w:rPr>
          <w:rtl w:val="true"/>
        </w:rPr>
        <w:t>فارسى</w:t>
      </w:r>
      <w:r>
        <w:rPr>
          <w:rtl w:val="true"/>
        </w:rPr>
        <w:t>)</w:t>
      </w:r>
      <w:bookmarkEnd w:id="825"/>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مسلمان شدن خانم كارمن آرتونيان از اهالى خرمشهر و ساكن در تهران در حرم حضرت عبدالعظيم عليه السلام است </w:t>
      </w:r>
      <w:r>
        <w:rPr>
          <w:rFonts w:eastAsia="IRNazanin" w:cs="IRNazanin"/>
          <w:color w:val="111111"/>
          <w:sz w:val="28"/>
          <w:szCs w:val="28"/>
          <w:rtl w:val="true"/>
          <w:lang w:bidi="fa-IR"/>
        </w:rPr>
        <w:t>.</w:t>
      </w:r>
    </w:p>
    <w:p>
      <w:pPr>
        <w:pStyle w:val="Heading3"/>
        <w:numPr>
          <w:ilvl w:val="2"/>
          <w:numId w:val="1"/>
        </w:numPr>
        <w:rPr/>
      </w:pPr>
      <w:bookmarkStart w:id="826" w:name="__RefHeading___Toc2320698_3804643083"/>
      <w:bookmarkStart w:id="827" w:name="_Toc357"/>
      <w:bookmarkEnd w:id="826"/>
      <w:r>
        <w:rPr/>
        <w:t>۳۴۹</w:t>
      </w:r>
      <w:r>
        <w:rPr>
          <w:rtl w:val="true"/>
        </w:rPr>
        <w:t xml:space="preserve"> </w:t>
      </w:r>
      <w:r>
        <w:rPr>
          <w:rtl w:val="true"/>
        </w:rPr>
        <w:t xml:space="preserve">/ </w:t>
      </w:r>
      <w:r>
        <w:rPr/>
        <w:t>۹۶</w:t>
      </w:r>
      <w:r>
        <w:rPr>
          <w:rtl w:val="true"/>
        </w:rPr>
        <w:t xml:space="preserve"> </w:t>
      </w:r>
      <w:r>
        <w:rPr>
          <w:rtl w:val="true"/>
        </w:rPr>
        <w:t xml:space="preserve">. </w:t>
      </w:r>
      <w:r>
        <w:rPr>
          <w:rtl w:val="true"/>
        </w:rPr>
        <w:t xml:space="preserve">گنجينه </w:t>
      </w:r>
      <w:r>
        <w:rPr>
          <w:rtl w:val="true"/>
        </w:rPr>
        <w:t xml:space="preserve">: </w:t>
      </w:r>
      <w:r>
        <w:rPr>
          <w:rtl w:val="true"/>
        </w:rPr>
        <w:t>آشنايى با نسخه هاى خطى كتابخانه آستانه</w:t>
      </w:r>
      <w:r>
        <w:rPr>
          <w:rtl w:val="true"/>
        </w:rPr>
        <w:t>(</w:t>
      </w:r>
      <w:r>
        <w:rPr>
          <w:rtl w:val="true"/>
        </w:rPr>
        <w:t>فارسى</w:t>
      </w:r>
      <w:r>
        <w:rPr>
          <w:rtl w:val="true"/>
        </w:rPr>
        <w:t>)</w:t>
      </w:r>
      <w:bookmarkEnd w:id="82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828" w:name="pg2316_32840"/>
    </w:p>
    <w:p>
      <w:pPr>
        <w:pStyle w:val="Heading3"/>
        <w:numPr>
          <w:ilvl w:val="2"/>
          <w:numId w:val="1"/>
        </w:numPr>
        <w:rPr/>
      </w:pPr>
      <w:bookmarkStart w:id="829" w:name="__RefHeading___Toc2320700_3804643083"/>
      <w:bookmarkStart w:id="830" w:name="_Toc358"/>
      <w:bookmarkEnd w:id="828"/>
      <w:bookmarkEnd w:id="829"/>
      <w:r>
        <w:rPr/>
        <w:t>۳۵۰</w:t>
      </w:r>
      <w:r>
        <w:rPr>
          <w:rtl w:val="true"/>
        </w:rPr>
        <w:t xml:space="preserve"> </w:t>
      </w:r>
      <w:r>
        <w:rPr>
          <w:rtl w:val="true"/>
        </w:rPr>
        <w:t xml:space="preserve">/ </w:t>
      </w:r>
      <w:r>
        <w:rPr/>
        <w:t>۹۷</w:t>
      </w:r>
      <w:r>
        <w:rPr>
          <w:rtl w:val="true"/>
        </w:rPr>
        <w:t xml:space="preserve"> </w:t>
      </w:r>
      <w:r>
        <w:rPr>
          <w:rtl w:val="true"/>
        </w:rPr>
        <w:t xml:space="preserve">. </w:t>
      </w:r>
      <w:r>
        <w:rPr>
          <w:rtl w:val="true"/>
        </w:rPr>
        <w:t xml:space="preserve">مجموعه اى از آثار و اشياء نفيس بهمراه دو مهر قديمى به آستان مقدس حضرت عبدالعظيم عليه السلام اهداء شد </w:t>
      </w:r>
      <w:r>
        <w:rPr>
          <w:rtl w:val="true"/>
        </w:rPr>
        <w:t>(</w:t>
      </w:r>
      <w:r>
        <w:rPr>
          <w:rtl w:val="true"/>
        </w:rPr>
        <w:t>فارسى</w:t>
      </w:r>
      <w:r>
        <w:rPr>
          <w:rtl w:val="true"/>
        </w:rPr>
        <w:t>)</w:t>
      </w:r>
      <w:bookmarkEnd w:id="830"/>
    </w:p>
    <w:p>
      <w:pPr>
        <w:pStyle w:val="BookText"/>
        <w:rPr/>
      </w:pPr>
      <w:r>
        <w:rPr>
          <w:rFonts w:ascii="IRNazanin" w:hAnsi="IRNazanin" w:eastAsia="IRNazanin"/>
          <w:color w:val="111111"/>
          <w:sz w:val="28"/>
          <w:sz w:val="28"/>
          <w:szCs w:val="28"/>
          <w:rtl w:val="true"/>
          <w:lang w:bidi="fa-IR"/>
        </w:rPr>
        <w:t xml:space="preserve">رى ، سال ششم ، شماره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عبدالله عقيلى طى مراسمى با حضور آقاى رى شهرى متولى آستانه مجموعه اشياء و آثار نفيس خود را به آستان مقدس حضرت عبدالعظيم عليه السلام اهدا كرد </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2320702_3804643083"/>
      <w:bookmarkStart w:id="832" w:name="_Toc359"/>
      <w:bookmarkEnd w:id="831"/>
      <w:r>
        <w:rPr/>
        <w:t>۳۵۱</w:t>
      </w:r>
      <w:r>
        <w:rPr>
          <w:rtl w:val="true"/>
        </w:rPr>
        <w:t xml:space="preserve"> </w:t>
      </w:r>
      <w:r>
        <w:rPr>
          <w:rtl w:val="true"/>
        </w:rPr>
        <w:t xml:space="preserve">/ </w:t>
      </w:r>
      <w:r>
        <w:rPr/>
        <w:t>۹۸</w:t>
      </w:r>
      <w:r>
        <w:rPr>
          <w:rtl w:val="true"/>
        </w:rPr>
        <w:t xml:space="preserve"> </w:t>
      </w:r>
      <w:r>
        <w:rPr>
          <w:rtl w:val="true"/>
        </w:rPr>
        <w:t xml:space="preserve">. </w:t>
      </w:r>
      <w:r>
        <w:rPr>
          <w:rtl w:val="true"/>
        </w:rPr>
        <w:t>مجموعه عبدالعظيم عليه السلام گنجينه اى از سنت و هنر</w:t>
      </w:r>
      <w:r>
        <w:rPr>
          <w:rtl w:val="true"/>
        </w:rPr>
        <w:t>(</w:t>
      </w:r>
      <w:r>
        <w:rPr>
          <w:rtl w:val="true"/>
        </w:rPr>
        <w:t>فارسى</w:t>
      </w:r>
      <w:r>
        <w:rPr>
          <w:rtl w:val="true"/>
        </w:rPr>
        <w:t>)</w:t>
      </w:r>
      <w:bookmarkEnd w:id="83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موسوى وقف ميراث جاويدان ، سال ششم ، شماره اول ، پياپى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بهار</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پيدايى و تشكيل مجموعه بناهاى آستانه حضرت عبدالعظيم عليه السلام از نيمه دوم سده سوم هجرى ـ كه به فرمان محمد بن زيد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علوى طبرستان ساختمانى ساده بر فراز مزار آن حضرت احداث شد ـ تا دوره انقلاب اسلامى مورد بحث و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هايى متعددى كه در دوران هاى آل بويه ، سلجوقى ، ايلخانى ، تيمورى ، صفوى ، افشاريه ، زنديه ، قاجار و دوران معاصر در حرم شكل گرفته نيز به همراه ويژگى هاى مهم معمارى و هنرى آن جا مورد بحث قرار گرفته است </w:t>
      </w:r>
      <w:r>
        <w:rPr>
          <w:rFonts w:eastAsia="IRNazanin" w:cs="IRNazanin"/>
          <w:color w:val="111111"/>
          <w:sz w:val="28"/>
          <w:szCs w:val="28"/>
          <w:rtl w:val="true"/>
          <w:lang w:bidi="fa-IR"/>
        </w:rPr>
        <w:t>.</w:t>
      </w:r>
    </w:p>
    <w:p>
      <w:pPr>
        <w:pStyle w:val="Heading3"/>
        <w:numPr>
          <w:ilvl w:val="2"/>
          <w:numId w:val="1"/>
        </w:numPr>
        <w:rPr/>
      </w:pPr>
      <w:bookmarkStart w:id="833" w:name="__RefHeading___Toc2320704_3804643083"/>
      <w:bookmarkStart w:id="834" w:name="_Toc360"/>
      <w:bookmarkEnd w:id="833"/>
      <w:r>
        <w:rPr/>
        <w:t>۳۵۲</w:t>
      </w:r>
      <w:r>
        <w:rPr>
          <w:rtl w:val="true"/>
        </w:rPr>
        <w:t xml:space="preserve"> </w:t>
      </w:r>
      <w:r>
        <w:rPr>
          <w:rtl w:val="true"/>
        </w:rPr>
        <w:t xml:space="preserve">/ </w:t>
      </w:r>
      <w:r>
        <w:rPr/>
        <w:t>۹۹</w:t>
      </w:r>
      <w:r>
        <w:rPr>
          <w:rtl w:val="true"/>
        </w:rPr>
        <w:t xml:space="preserve"> </w:t>
      </w:r>
      <w:r>
        <w:rPr>
          <w:rtl w:val="true"/>
        </w:rPr>
        <w:t xml:space="preserve">. </w:t>
      </w:r>
      <w:r>
        <w:rPr>
          <w:rtl w:val="true"/>
        </w:rPr>
        <w:t>مراسم غبار روبى ضريح مطهر حضرت عبدالعظيم عليه السلام برگزار شد</w:t>
      </w:r>
      <w:r>
        <w:rPr>
          <w:rtl w:val="true"/>
        </w:rPr>
        <w:t>(</w:t>
      </w:r>
      <w:r>
        <w:rPr>
          <w:rtl w:val="true"/>
        </w:rPr>
        <w:t>فارسى</w:t>
      </w:r>
      <w:r>
        <w:rPr>
          <w:rtl w:val="true"/>
        </w:rPr>
        <w:t>)</w:t>
      </w:r>
      <w:bookmarkEnd w:id="834"/>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320706_3804643083"/>
      <w:bookmarkStart w:id="836" w:name="_Toc361"/>
      <w:bookmarkEnd w:id="835"/>
      <w:r>
        <w:rPr/>
        <w:t>۳۵۳</w:t>
      </w:r>
      <w:r>
        <w:rPr>
          <w:rtl w:val="true"/>
        </w:rPr>
        <w:t xml:space="preserve"> </w:t>
      </w:r>
      <w:r>
        <w:rPr>
          <w:rtl w:val="true"/>
        </w:rPr>
        <w:t xml:space="preserve">/ </w:t>
      </w:r>
      <w:r>
        <w:rPr/>
        <w:t>۱۰۰</w:t>
      </w:r>
      <w:r>
        <w:rPr>
          <w:rtl w:val="true"/>
        </w:rPr>
        <w:t xml:space="preserve"> </w:t>
      </w:r>
      <w:r>
        <w:rPr>
          <w:rtl w:val="true"/>
        </w:rPr>
        <w:t xml:space="preserve">. </w:t>
      </w:r>
      <w:r>
        <w:rPr>
          <w:rtl w:val="true"/>
        </w:rPr>
        <w:t xml:space="preserve">مسافر رى </w:t>
      </w:r>
      <w:r>
        <w:rPr>
          <w:rtl w:val="true"/>
        </w:rPr>
        <w:t>«</w:t>
      </w:r>
      <w:r>
        <w:rPr>
          <w:rtl w:val="true"/>
        </w:rPr>
        <w:t>تجربه اى ديگر براى ماندگار شدن</w:t>
      </w:r>
      <w:r>
        <w:rPr>
          <w:rtl w:val="true"/>
        </w:rPr>
        <w:t>»(</w:t>
      </w:r>
      <w:r>
        <w:rPr>
          <w:rtl w:val="true"/>
        </w:rPr>
        <w:t>فارسى</w:t>
      </w:r>
      <w:r>
        <w:rPr>
          <w:rtl w:val="true"/>
        </w:rPr>
        <w:t>)</w:t>
      </w:r>
      <w:bookmarkEnd w:id="83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آفرينش ، شماره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837" w:name="pg2316_32841"/>
    </w:p>
    <w:p>
      <w:pPr>
        <w:pStyle w:val="Heading3"/>
        <w:numPr>
          <w:ilvl w:val="2"/>
          <w:numId w:val="1"/>
        </w:numPr>
        <w:rPr/>
      </w:pPr>
      <w:bookmarkStart w:id="838" w:name="__RefHeading___Toc2320708_3804643083"/>
      <w:bookmarkStart w:id="839" w:name="_Toc362"/>
      <w:bookmarkEnd w:id="837"/>
      <w:bookmarkEnd w:id="838"/>
      <w:r>
        <w:rPr/>
        <w:t>۳۵۴</w:t>
      </w:r>
      <w:r>
        <w:rPr>
          <w:rtl w:val="true"/>
        </w:rPr>
        <w:t xml:space="preserve"> </w:t>
      </w:r>
      <w:r>
        <w:rPr>
          <w:rtl w:val="true"/>
        </w:rPr>
        <w:t xml:space="preserve">/ </w:t>
      </w:r>
      <w:r>
        <w:rPr/>
        <w:t>۱۰۱</w:t>
      </w:r>
      <w:r>
        <w:rPr>
          <w:rtl w:val="true"/>
        </w:rPr>
        <w:t xml:space="preserve"> </w:t>
      </w:r>
      <w:r>
        <w:rPr>
          <w:rtl w:val="true"/>
        </w:rPr>
        <w:t xml:space="preserve">. </w:t>
      </w:r>
      <w:r>
        <w:rPr>
          <w:rtl w:val="true"/>
        </w:rPr>
        <w:t xml:space="preserve">مسافر رى </w:t>
      </w:r>
      <w:r>
        <w:rPr>
          <w:rtl w:val="true"/>
        </w:rPr>
        <w:t xml:space="preserve">: </w:t>
      </w:r>
      <w:r>
        <w:rPr>
          <w:rtl w:val="true"/>
        </w:rPr>
        <w:t>بلندترين فيلم ايرانى نوزدهمين جشنواره فيلم فجر</w:t>
      </w:r>
      <w:r>
        <w:rPr>
          <w:rtl w:val="true"/>
        </w:rPr>
        <w:t>(</w:t>
      </w:r>
      <w:r>
        <w:rPr>
          <w:rtl w:val="true"/>
        </w:rPr>
        <w:t>فارسى</w:t>
      </w:r>
      <w:r>
        <w:rPr>
          <w:rtl w:val="true"/>
        </w:rPr>
        <w:t>)</w:t>
      </w:r>
      <w:bookmarkEnd w:id="839"/>
    </w:p>
    <w:p>
      <w:pPr>
        <w:pStyle w:val="BookText"/>
        <w:rPr/>
      </w:pPr>
      <w:r>
        <w:rPr>
          <w:rFonts w:ascii="IRNazanin" w:hAnsi="IRNazanin" w:eastAsia="IRNazanin"/>
          <w:color w:val="111111"/>
          <w:sz w:val="28"/>
          <w:sz w:val="28"/>
          <w:szCs w:val="28"/>
          <w:rtl w:val="true"/>
          <w:lang w:bidi="fa-IR"/>
        </w:rPr>
        <w:t xml:space="preserve">رى ، سال هشتم ، شماره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840" w:name="__RefHeading___Toc2320710_3804643083"/>
      <w:bookmarkStart w:id="841" w:name="_Toc363"/>
      <w:bookmarkEnd w:id="840"/>
      <w:r>
        <w:rPr/>
        <w:t>۳۵۵</w:t>
      </w:r>
      <w:r>
        <w:rPr>
          <w:rtl w:val="true"/>
        </w:rPr>
        <w:t xml:space="preserve"> </w:t>
      </w:r>
      <w:r>
        <w:rPr>
          <w:rtl w:val="true"/>
        </w:rPr>
        <w:t xml:space="preserve">/ </w:t>
      </w:r>
      <w:r>
        <w:rPr/>
        <w:t>۱۰۲</w:t>
      </w:r>
      <w:r>
        <w:rPr>
          <w:rtl w:val="true"/>
        </w:rPr>
        <w:t xml:space="preserve"> </w:t>
      </w:r>
      <w:r>
        <w:rPr>
          <w:rtl w:val="true"/>
        </w:rPr>
        <w:t xml:space="preserve">. </w:t>
      </w:r>
      <w:r>
        <w:rPr>
          <w:rtl w:val="true"/>
        </w:rPr>
        <w:t xml:space="preserve">مسافر رى از سفر عشق مى آيد </w:t>
      </w:r>
      <w:r>
        <w:rPr>
          <w:rtl w:val="true"/>
        </w:rPr>
        <w:t>(</w:t>
      </w:r>
      <w:r>
        <w:rPr>
          <w:rtl w:val="true"/>
        </w:rPr>
        <w:t>فارسى</w:t>
      </w:r>
      <w:r>
        <w:rPr>
          <w:rtl w:val="true"/>
        </w:rPr>
        <w:t>)</w:t>
      </w:r>
      <w:bookmarkEnd w:id="84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داريوش ارجمندقدس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2320712_3804643083"/>
      <w:bookmarkStart w:id="843" w:name="_Toc364"/>
      <w:bookmarkEnd w:id="842"/>
      <w:r>
        <w:rPr/>
        <w:t>۳۵۶</w:t>
      </w:r>
      <w:r>
        <w:rPr>
          <w:rtl w:val="true"/>
        </w:rPr>
        <w:t xml:space="preserve"> </w:t>
      </w:r>
      <w:r>
        <w:rPr>
          <w:rtl w:val="true"/>
        </w:rPr>
        <w:t xml:space="preserve">/ </w:t>
      </w:r>
      <w:r>
        <w:rPr/>
        <w:t>۱۰۳</w:t>
      </w:r>
      <w:r>
        <w:rPr>
          <w:rtl w:val="true"/>
        </w:rPr>
        <w:t xml:space="preserve"> </w:t>
      </w:r>
      <w:r>
        <w:rPr>
          <w:rtl w:val="true"/>
        </w:rPr>
        <w:t xml:space="preserve">. </w:t>
      </w:r>
      <w:r>
        <w:rPr>
          <w:rtl w:val="true"/>
        </w:rPr>
        <w:t>مسافر رى نشانى از تساهل و تسامح دينى</w:t>
      </w:r>
      <w:r>
        <w:rPr>
          <w:rtl w:val="true"/>
        </w:rPr>
        <w:t>(</w:t>
      </w:r>
      <w:r>
        <w:rPr>
          <w:rtl w:val="true"/>
        </w:rPr>
        <w:t>فارسى</w:t>
      </w:r>
      <w:r>
        <w:rPr>
          <w:rtl w:val="true"/>
        </w:rPr>
        <w:t>)</w:t>
      </w:r>
      <w:bookmarkEnd w:id="8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وحيدصداى عدالت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نوشته به نقد و بررسى فيلم مسافر رى از نظر خود پرداخته است </w:t>
      </w:r>
      <w:r>
        <w:rPr>
          <w:rFonts w:eastAsia="IRNazanin" w:cs="IRNazanin"/>
          <w:color w:val="111111"/>
          <w:sz w:val="28"/>
          <w:szCs w:val="28"/>
          <w:rtl w:val="true"/>
          <w:lang w:bidi="fa-IR"/>
        </w:rPr>
        <w:t>.</w:t>
      </w:r>
    </w:p>
    <w:p>
      <w:pPr>
        <w:pStyle w:val="Heading3"/>
        <w:numPr>
          <w:ilvl w:val="2"/>
          <w:numId w:val="1"/>
        </w:numPr>
        <w:rPr/>
      </w:pPr>
      <w:bookmarkStart w:id="844" w:name="__RefHeading___Toc2320714_3804643083"/>
      <w:bookmarkStart w:id="845" w:name="_Toc365"/>
      <w:bookmarkEnd w:id="844"/>
      <w:r>
        <w:rPr/>
        <w:t>۳۵۷</w:t>
      </w:r>
      <w:r>
        <w:rPr>
          <w:rtl w:val="true"/>
        </w:rPr>
        <w:t xml:space="preserve"> </w:t>
      </w:r>
      <w:r>
        <w:rPr>
          <w:rtl w:val="true"/>
        </w:rPr>
        <w:t xml:space="preserve">/ </w:t>
      </w:r>
      <w:r>
        <w:rPr/>
        <w:t>۱۰۴</w:t>
      </w:r>
      <w:r>
        <w:rPr>
          <w:rtl w:val="true"/>
        </w:rPr>
        <w:t xml:space="preserve"> </w:t>
      </w:r>
      <w:r>
        <w:rPr>
          <w:rtl w:val="true"/>
        </w:rPr>
        <w:t xml:space="preserve">. </w:t>
      </w:r>
      <w:r>
        <w:rPr>
          <w:rtl w:val="true"/>
        </w:rPr>
        <w:t xml:space="preserve">مسافرى كه در غبار ماند </w:t>
      </w:r>
      <w:r>
        <w:rPr>
          <w:rtl w:val="true"/>
        </w:rPr>
        <w:t>(</w:t>
      </w:r>
      <w:r>
        <w:rPr>
          <w:rtl w:val="true"/>
        </w:rPr>
        <w:t>فارسى</w:t>
      </w:r>
      <w:r>
        <w:rPr>
          <w:rtl w:val="true"/>
        </w:rPr>
        <w:t>)</w:t>
      </w:r>
      <w:bookmarkEnd w:id="8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باباگلىجام جم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فيلم مسافر رى به كارگردانى داود ميرباقرى ، مورد ارزيابى قرار گرفته است </w:t>
      </w:r>
      <w:r>
        <w:rPr>
          <w:rFonts w:eastAsia="IRNazanin" w:cs="IRNazanin"/>
          <w:color w:val="111111"/>
          <w:sz w:val="28"/>
          <w:szCs w:val="28"/>
          <w:rtl w:val="true"/>
          <w:lang w:bidi="fa-IR"/>
        </w:rPr>
        <w:t>.</w:t>
      </w:r>
    </w:p>
    <w:p>
      <w:pPr>
        <w:pStyle w:val="Heading3"/>
        <w:numPr>
          <w:ilvl w:val="2"/>
          <w:numId w:val="1"/>
        </w:numPr>
        <w:rPr/>
      </w:pPr>
      <w:bookmarkStart w:id="846" w:name="__RefHeading___Toc2320716_3804643083"/>
      <w:bookmarkStart w:id="847" w:name="_Toc366"/>
      <w:bookmarkEnd w:id="846"/>
      <w:r>
        <w:rPr/>
        <w:t>۳۵۸</w:t>
      </w:r>
      <w:r>
        <w:rPr>
          <w:rtl w:val="true"/>
        </w:rPr>
        <w:t xml:space="preserve"> </w:t>
      </w:r>
      <w:r>
        <w:rPr>
          <w:rtl w:val="true"/>
        </w:rPr>
        <w:t xml:space="preserve">/ </w:t>
      </w:r>
      <w:r>
        <w:rPr/>
        <w:t>۱۰۵</w:t>
      </w:r>
      <w:r>
        <w:rPr>
          <w:rtl w:val="true"/>
        </w:rPr>
        <w:t xml:space="preserve"> </w:t>
      </w:r>
      <w:r>
        <w:rPr>
          <w:rtl w:val="true"/>
        </w:rPr>
        <w:t xml:space="preserve">. </w:t>
      </w:r>
      <w:r>
        <w:rPr>
          <w:rtl w:val="true"/>
        </w:rPr>
        <w:t xml:space="preserve">مسند فقهى حضرت عبدالعظيم عليه السلام </w:t>
      </w:r>
      <w:r>
        <w:rPr>
          <w:rtl w:val="true"/>
        </w:rPr>
        <w:t>(</w:t>
      </w:r>
      <w:r>
        <w:rPr>
          <w:rtl w:val="true"/>
        </w:rPr>
        <w:t>فارسى</w:t>
      </w:r>
      <w:r>
        <w:rPr>
          <w:rtl w:val="true"/>
        </w:rPr>
        <w:t>)</w:t>
      </w:r>
      <w:bookmarkEnd w:id="84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عبدالمجيد نجفيان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خواهد رسيد </w:t>
      </w:r>
      <w:r>
        <w:rPr>
          <w:rFonts w:eastAsia="IRNazanin" w:cs="IRNazanin"/>
          <w:color w:val="111111"/>
          <w:sz w:val="28"/>
          <w:szCs w:val="28"/>
          <w:rtl w:val="true"/>
          <w:lang w:bidi="fa-IR"/>
        </w:rPr>
        <w:t xml:space="preserve">. </w:t>
      </w:r>
      <w:bookmarkStart w:id="848" w:name="pg2316_32842"/>
    </w:p>
    <w:p>
      <w:pPr>
        <w:pStyle w:val="Heading3"/>
        <w:numPr>
          <w:ilvl w:val="2"/>
          <w:numId w:val="1"/>
        </w:numPr>
        <w:rPr/>
      </w:pPr>
      <w:bookmarkStart w:id="849" w:name="__RefHeading___Toc2320718_3804643083"/>
      <w:bookmarkStart w:id="850" w:name="_Toc367"/>
      <w:bookmarkEnd w:id="848"/>
      <w:bookmarkEnd w:id="849"/>
      <w:r>
        <w:rPr/>
        <w:t>۳۵۹</w:t>
      </w:r>
      <w:r>
        <w:rPr>
          <w:rtl w:val="true"/>
        </w:rPr>
        <w:t xml:space="preserve"> </w:t>
      </w:r>
      <w:r>
        <w:rPr>
          <w:rtl w:val="true"/>
        </w:rPr>
        <w:t xml:space="preserve">/ </w:t>
      </w:r>
      <w:r>
        <w:rPr/>
        <w:t>۱۰۶</w:t>
      </w:r>
      <w:r>
        <w:rPr>
          <w:rtl w:val="true"/>
        </w:rPr>
        <w:t xml:space="preserve"> </w:t>
      </w:r>
      <w:r>
        <w:rPr>
          <w:rtl w:val="true"/>
        </w:rPr>
        <w:t xml:space="preserve">. </w:t>
      </w:r>
      <w:r>
        <w:rPr>
          <w:rtl w:val="true"/>
        </w:rPr>
        <w:t xml:space="preserve">معارف والاى فكرى و اعتقادى در احاديث حضرت عبدالعظيم عليه السلام </w:t>
      </w:r>
      <w:r>
        <w:rPr>
          <w:rtl w:val="true"/>
        </w:rPr>
        <w:t>(</w:t>
      </w:r>
      <w:r>
        <w:rPr>
          <w:rtl w:val="true"/>
        </w:rPr>
        <w:t>فارسى</w:t>
      </w:r>
      <w:r>
        <w:rPr>
          <w:rtl w:val="true"/>
        </w:rPr>
        <w:t>)</w:t>
      </w:r>
      <w:bookmarkEnd w:id="85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سيد علوى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51" w:name="__RefHeading___Toc2320720_3804643083"/>
      <w:bookmarkStart w:id="852" w:name="_Toc368"/>
      <w:bookmarkEnd w:id="851"/>
      <w:r>
        <w:rPr/>
        <w:t>۳۶۰</w:t>
      </w:r>
      <w:r>
        <w:rPr>
          <w:rtl w:val="true"/>
        </w:rPr>
        <w:t xml:space="preserve"> </w:t>
      </w:r>
      <w:r>
        <w:rPr>
          <w:rtl w:val="true"/>
        </w:rPr>
        <w:t xml:space="preserve">/ </w:t>
      </w:r>
      <w:r>
        <w:rPr/>
        <w:t>۱۰۷</w:t>
      </w:r>
      <w:r>
        <w:rPr>
          <w:rtl w:val="true"/>
        </w:rPr>
        <w:t xml:space="preserve"> </w:t>
      </w:r>
      <w:r>
        <w:rPr>
          <w:rtl w:val="true"/>
        </w:rPr>
        <w:t xml:space="preserve">. </w:t>
      </w:r>
      <w:r>
        <w:rPr>
          <w:rtl w:val="true"/>
        </w:rPr>
        <w:t xml:space="preserve">مقام علمى و فضيلت زيارت حضرت عبدالعظيم عليه السلام </w:t>
      </w:r>
      <w:r>
        <w:rPr>
          <w:rtl w:val="true"/>
        </w:rPr>
        <w:t>(</w:t>
      </w:r>
      <w:r>
        <w:rPr>
          <w:rtl w:val="true"/>
        </w:rPr>
        <w:t>فارسى</w:t>
      </w:r>
      <w:r>
        <w:rPr>
          <w:rtl w:val="true"/>
        </w:rPr>
        <w:t>)</w:t>
      </w:r>
      <w:bookmarkEnd w:id="85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عبدالجواد علم الهدى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53" w:name="__RefHeading___Toc2320722_3804643083"/>
      <w:bookmarkStart w:id="854" w:name="_Toc369"/>
      <w:bookmarkEnd w:id="853"/>
      <w:r>
        <w:rPr/>
        <w:t>۳۶۱</w:t>
      </w:r>
      <w:r>
        <w:rPr>
          <w:rtl w:val="true"/>
        </w:rPr>
        <w:t xml:space="preserve"> </w:t>
      </w:r>
      <w:r>
        <w:rPr>
          <w:rtl w:val="true"/>
        </w:rPr>
        <w:t xml:space="preserve">/ </w:t>
      </w:r>
      <w:r>
        <w:rPr/>
        <w:t>۱۰۸</w:t>
      </w:r>
      <w:r>
        <w:rPr>
          <w:rtl w:val="true"/>
        </w:rPr>
        <w:t xml:space="preserve"> </w:t>
      </w:r>
      <w:r>
        <w:rPr>
          <w:rtl w:val="true"/>
        </w:rPr>
        <w:t xml:space="preserve">. </w:t>
      </w:r>
      <w:r>
        <w:rPr>
          <w:rtl w:val="true"/>
        </w:rPr>
        <w:t>مكتوب از زاويه مقدسه حضرت عبدالعظيم</w:t>
      </w:r>
      <w:r>
        <w:rPr>
          <w:rtl w:val="true"/>
        </w:rPr>
        <w:t>(</w:t>
      </w:r>
      <w:r>
        <w:rPr>
          <w:rtl w:val="true"/>
        </w:rPr>
        <w:t>فارسى</w:t>
      </w:r>
      <w:r>
        <w:rPr>
          <w:rtl w:val="true"/>
        </w:rPr>
        <w:t>)</w:t>
      </w:r>
      <w:bookmarkEnd w:id="854"/>
    </w:p>
    <w:p>
      <w:pPr>
        <w:pStyle w:val="BookText"/>
        <w:rPr/>
      </w:pPr>
      <w:r>
        <w:rPr>
          <w:rFonts w:ascii="IRNazanin" w:hAnsi="IRNazanin" w:eastAsia="IRNazanin"/>
          <w:color w:val="111111"/>
          <w:sz w:val="28"/>
          <w:sz w:val="28"/>
          <w:szCs w:val="28"/>
          <w:rtl w:val="true"/>
          <w:lang w:bidi="fa-IR"/>
        </w:rPr>
        <w:t xml:space="preserve">روزنامه حبل المتين ، سال اول ، شماره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ق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سال اول ، شماره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ق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ايام بست نشينى شيخ فضل الله نورى و يارانش در حرم حضرت عبدالعظيم عليه السلام است </w:t>
      </w:r>
      <w:r>
        <w:rPr>
          <w:rFonts w:eastAsia="IRNazanin" w:cs="IRNazanin"/>
          <w:color w:val="111111"/>
          <w:sz w:val="28"/>
          <w:szCs w:val="28"/>
          <w:rtl w:val="true"/>
          <w:lang w:bidi="fa-IR"/>
        </w:rPr>
        <w:t>.</w:t>
      </w:r>
    </w:p>
    <w:p>
      <w:pPr>
        <w:pStyle w:val="Heading3"/>
        <w:numPr>
          <w:ilvl w:val="2"/>
          <w:numId w:val="1"/>
        </w:numPr>
        <w:rPr/>
      </w:pPr>
      <w:bookmarkStart w:id="855" w:name="__RefHeading___Toc2320724_3804643083"/>
      <w:bookmarkStart w:id="856" w:name="_Toc370"/>
      <w:bookmarkEnd w:id="855"/>
      <w:r>
        <w:rPr/>
        <w:t>۳۶۲</w:t>
      </w:r>
      <w:r>
        <w:rPr>
          <w:rtl w:val="true"/>
        </w:rPr>
        <w:t xml:space="preserve"> </w:t>
      </w:r>
      <w:r>
        <w:rPr>
          <w:rtl w:val="true"/>
        </w:rPr>
        <w:t xml:space="preserve">/ </w:t>
      </w:r>
      <w:r>
        <w:rPr/>
        <w:t>۱۰۹</w:t>
      </w:r>
      <w:r>
        <w:rPr>
          <w:rtl w:val="true"/>
        </w:rPr>
        <w:t xml:space="preserve"> </w:t>
      </w:r>
      <w:r>
        <w:rPr>
          <w:rtl w:val="true"/>
        </w:rPr>
        <w:t xml:space="preserve">. </w:t>
      </w:r>
      <w:r>
        <w:rPr>
          <w:rtl w:val="true"/>
        </w:rPr>
        <w:t>مناظرات امام جواد عليه السلام با حضرت عبدالعظيم حسنى</w:t>
      </w:r>
      <w:r>
        <w:rPr>
          <w:rtl w:val="true"/>
        </w:rPr>
        <w:t>(</w:t>
      </w:r>
      <w:r>
        <w:rPr>
          <w:rtl w:val="true"/>
        </w:rPr>
        <w:t>فارسى</w:t>
      </w:r>
      <w:r>
        <w:rPr>
          <w:rtl w:val="true"/>
        </w:rPr>
        <w:t>)</w:t>
      </w:r>
      <w:bookmarkEnd w:id="8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ارفعاين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57" w:name="__RefHeading___Toc2320726_3804643083"/>
      <w:bookmarkStart w:id="858" w:name="_Toc371"/>
      <w:bookmarkEnd w:id="857"/>
      <w:r>
        <w:rPr/>
        <w:t>۳۶۳</w:t>
      </w:r>
      <w:r>
        <w:rPr>
          <w:rtl w:val="true"/>
        </w:rPr>
        <w:t xml:space="preserve"> </w:t>
      </w:r>
      <w:r>
        <w:rPr>
          <w:rtl w:val="true"/>
        </w:rPr>
        <w:t xml:space="preserve">/ </w:t>
      </w:r>
      <w:r>
        <w:rPr/>
        <w:t>۱۱۰</w:t>
      </w:r>
      <w:r>
        <w:rPr>
          <w:rtl w:val="true"/>
        </w:rPr>
        <w:t xml:space="preserve"> </w:t>
      </w:r>
      <w:r>
        <w:rPr>
          <w:rtl w:val="true"/>
        </w:rPr>
        <w:t xml:space="preserve">. </w:t>
      </w:r>
      <w:r>
        <w:rPr>
          <w:rtl w:val="true"/>
        </w:rPr>
        <w:t>موزه آستانه حضرت عبدالعظيم عليه السلام افتتاح شد</w:t>
      </w:r>
      <w:r>
        <w:rPr>
          <w:rtl w:val="true"/>
        </w:rPr>
        <w:t>(</w:t>
      </w:r>
      <w:r>
        <w:rPr>
          <w:rtl w:val="true"/>
        </w:rPr>
        <w:t>فارسى</w:t>
      </w:r>
      <w:r>
        <w:rPr>
          <w:rtl w:val="true"/>
        </w:rPr>
        <w:t>)</w:t>
      </w:r>
      <w:bookmarkEnd w:id="85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اول اسفند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859" w:name="pg2316_32843"/>
    </w:p>
    <w:p>
      <w:pPr>
        <w:pStyle w:val="Heading3"/>
        <w:numPr>
          <w:ilvl w:val="2"/>
          <w:numId w:val="1"/>
        </w:numPr>
        <w:rPr/>
      </w:pPr>
      <w:bookmarkStart w:id="860" w:name="__RefHeading___Toc2320728_3804643083"/>
      <w:bookmarkStart w:id="861" w:name="_Toc372"/>
      <w:bookmarkEnd w:id="859"/>
      <w:bookmarkEnd w:id="860"/>
      <w:r>
        <w:rPr/>
        <w:t>۳۶۴</w:t>
      </w:r>
      <w:r>
        <w:rPr>
          <w:rtl w:val="true"/>
        </w:rPr>
        <w:t xml:space="preserve"> </w:t>
      </w:r>
      <w:r>
        <w:rPr>
          <w:rtl w:val="true"/>
        </w:rPr>
        <w:t xml:space="preserve">/ </w:t>
      </w:r>
      <w:r>
        <w:rPr/>
        <w:t>۱۱۱</w:t>
      </w:r>
      <w:r>
        <w:rPr>
          <w:rtl w:val="true"/>
        </w:rPr>
        <w:t xml:space="preserve"> </w:t>
      </w:r>
      <w:r>
        <w:rPr>
          <w:rtl w:val="true"/>
        </w:rPr>
        <w:t xml:space="preserve">. </w:t>
      </w:r>
      <w:r>
        <w:rPr>
          <w:rtl w:val="true"/>
        </w:rPr>
        <w:t xml:space="preserve">موزه آستانه حضرت عبدالعظيم </w:t>
      </w:r>
      <w:r>
        <w:rPr/>
        <w:t>۲۲</w:t>
      </w:r>
      <w:r>
        <w:rPr>
          <w:rtl w:val="true"/>
        </w:rPr>
        <w:t xml:space="preserve"> بهمن افتتاح مى شود </w:t>
      </w:r>
      <w:r>
        <w:rPr>
          <w:rtl w:val="true"/>
        </w:rPr>
        <w:t>(</w:t>
      </w:r>
      <w:r>
        <w:rPr>
          <w:rtl w:val="true"/>
        </w:rPr>
        <w:t>فارسى</w:t>
      </w:r>
      <w:r>
        <w:rPr>
          <w:rtl w:val="true"/>
        </w:rPr>
        <w:t>)</w:t>
      </w:r>
      <w:bookmarkEnd w:id="861"/>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862" w:name="__RefHeading___Toc2320730_3804643083"/>
      <w:bookmarkStart w:id="863" w:name="_Toc373"/>
      <w:bookmarkEnd w:id="862"/>
      <w:r>
        <w:rPr/>
        <w:t>۳۶۵</w:t>
      </w:r>
      <w:r>
        <w:rPr>
          <w:rtl w:val="true"/>
        </w:rPr>
        <w:t xml:space="preserve"> </w:t>
      </w:r>
      <w:r>
        <w:rPr>
          <w:rtl w:val="true"/>
        </w:rPr>
        <w:t xml:space="preserve">/ </w:t>
      </w:r>
      <w:r>
        <w:rPr/>
        <w:t>۱۱۲</w:t>
      </w:r>
      <w:r>
        <w:rPr>
          <w:rtl w:val="true"/>
        </w:rPr>
        <w:t xml:space="preserve"> </w:t>
      </w:r>
      <w:r>
        <w:rPr>
          <w:rtl w:val="true"/>
        </w:rPr>
        <w:t xml:space="preserve">. </w:t>
      </w:r>
      <w:r>
        <w:rPr>
          <w:rtl w:val="true"/>
        </w:rPr>
        <w:t xml:space="preserve">موقوفات آستان مقدس حضرت عبدالعظيم عليه السلام </w:t>
      </w:r>
      <w:r>
        <w:rPr>
          <w:rtl w:val="true"/>
        </w:rPr>
        <w:t>(</w:t>
      </w:r>
      <w:r>
        <w:rPr>
          <w:rtl w:val="true"/>
        </w:rPr>
        <w:t>فارسى</w:t>
      </w:r>
      <w:r>
        <w:rPr>
          <w:rtl w:val="true"/>
        </w:rPr>
        <w:t>)</w:t>
      </w:r>
      <w:bookmarkEnd w:id="8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مؤذنى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64" w:name="__RefHeading___Toc2320732_3804643083"/>
      <w:bookmarkStart w:id="865" w:name="_Toc374"/>
      <w:bookmarkEnd w:id="864"/>
      <w:r>
        <w:rPr/>
        <w:t>۳۶۶</w:t>
      </w:r>
      <w:r>
        <w:rPr>
          <w:rtl w:val="true"/>
        </w:rPr>
        <w:t xml:space="preserve"> </w:t>
      </w:r>
      <w:r>
        <w:rPr>
          <w:rtl w:val="true"/>
        </w:rPr>
        <w:t xml:space="preserve">/ </w:t>
      </w:r>
      <w:r>
        <w:rPr/>
        <w:t>۱۱۳</w:t>
      </w:r>
      <w:r>
        <w:rPr>
          <w:rtl w:val="true"/>
        </w:rPr>
        <w:t xml:space="preserve"> </w:t>
      </w:r>
      <w:r>
        <w:rPr>
          <w:rtl w:val="true"/>
        </w:rPr>
        <w:t xml:space="preserve">. </w:t>
      </w:r>
      <w:r>
        <w:rPr>
          <w:rtl w:val="true"/>
        </w:rPr>
        <w:t xml:space="preserve">مهدويت در احاديث حضرت عبدالعظيم عليه السلام </w:t>
      </w:r>
      <w:r>
        <w:rPr>
          <w:rtl w:val="true"/>
        </w:rPr>
        <w:t>(</w:t>
      </w:r>
      <w:r>
        <w:rPr>
          <w:rtl w:val="true"/>
        </w:rPr>
        <w:t>فارسى</w:t>
      </w:r>
      <w:r>
        <w:rPr>
          <w:rtl w:val="true"/>
        </w:rPr>
        <w:t>)</w:t>
      </w:r>
      <w:bookmarkEnd w:id="8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رضوانى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66" w:name="__RefHeading___Toc2320734_3804643083"/>
      <w:bookmarkStart w:id="867" w:name="_Toc375"/>
      <w:bookmarkEnd w:id="866"/>
      <w:r>
        <w:rPr/>
        <w:t>۳۶۷</w:t>
      </w:r>
      <w:r>
        <w:rPr>
          <w:rtl w:val="true"/>
        </w:rPr>
        <w:t xml:space="preserve"> </w:t>
      </w:r>
      <w:r>
        <w:rPr>
          <w:rtl w:val="true"/>
        </w:rPr>
        <w:t xml:space="preserve">/ </w:t>
      </w:r>
      <w:r>
        <w:rPr/>
        <w:t>۱۱۴</w:t>
      </w:r>
      <w:r>
        <w:rPr>
          <w:rtl w:val="true"/>
        </w:rPr>
        <w:t xml:space="preserve"> </w:t>
      </w:r>
      <w:r>
        <w:rPr>
          <w:rtl w:val="true"/>
        </w:rPr>
        <w:t xml:space="preserve">. </w:t>
      </w:r>
      <w:r>
        <w:rPr>
          <w:rtl w:val="true"/>
        </w:rPr>
        <w:t xml:space="preserve">نذر سبز </w:t>
      </w:r>
      <w:r>
        <w:rPr>
          <w:rtl w:val="true"/>
        </w:rPr>
        <w:t>(</w:t>
      </w:r>
      <w:r>
        <w:rPr>
          <w:rtl w:val="true"/>
        </w:rPr>
        <w:t>فارسى</w:t>
      </w:r>
      <w:r>
        <w:rPr>
          <w:rtl w:val="true"/>
        </w:rPr>
        <w:t>)</w:t>
      </w:r>
      <w:bookmarkEnd w:id="867"/>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اى درباره پرچمهاى گنبد حضرت عبدالعظيم است </w:t>
      </w:r>
      <w:r>
        <w:rPr>
          <w:rFonts w:eastAsia="IRNazanin" w:cs="IRNazanin"/>
          <w:color w:val="111111"/>
          <w:sz w:val="28"/>
          <w:szCs w:val="28"/>
          <w:rtl w:val="true"/>
          <w:lang w:bidi="fa-IR"/>
        </w:rPr>
        <w:t>.</w:t>
      </w:r>
    </w:p>
    <w:p>
      <w:pPr>
        <w:pStyle w:val="Heading3"/>
        <w:numPr>
          <w:ilvl w:val="2"/>
          <w:numId w:val="1"/>
        </w:numPr>
        <w:rPr/>
      </w:pPr>
      <w:bookmarkStart w:id="868" w:name="__RefHeading___Toc2320736_3804643083"/>
      <w:bookmarkStart w:id="869" w:name="_Toc376"/>
      <w:bookmarkEnd w:id="868"/>
      <w:r>
        <w:rPr/>
        <w:t>۳۶۸</w:t>
      </w:r>
      <w:r>
        <w:rPr>
          <w:rtl w:val="true"/>
        </w:rPr>
        <w:t xml:space="preserve"> </w:t>
      </w:r>
      <w:r>
        <w:rPr>
          <w:rtl w:val="true"/>
        </w:rPr>
        <w:t xml:space="preserve">/ </w:t>
      </w:r>
      <w:r>
        <w:rPr/>
        <w:t>۱۱۵</w:t>
      </w:r>
      <w:r>
        <w:rPr>
          <w:rtl w:val="true"/>
        </w:rPr>
        <w:t xml:space="preserve"> </w:t>
      </w:r>
      <w:r>
        <w:rPr>
          <w:rtl w:val="true"/>
        </w:rPr>
        <w:t xml:space="preserve">. </w:t>
      </w:r>
      <w:r>
        <w:rPr>
          <w:rtl w:val="true"/>
        </w:rPr>
        <w:t xml:space="preserve">نسب حضرت عبدالعظيم عليه السلام </w:t>
      </w:r>
      <w:r>
        <w:rPr>
          <w:rtl w:val="true"/>
        </w:rPr>
        <w:t>(</w:t>
      </w:r>
      <w:r>
        <w:rPr>
          <w:rtl w:val="true"/>
        </w:rPr>
        <w:t>فارسى</w:t>
      </w:r>
      <w:r>
        <w:rPr>
          <w:rtl w:val="true"/>
        </w:rPr>
        <w:t>)</w:t>
      </w:r>
      <w:bookmarkEnd w:id="86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رسول آقاجانىاين مقاله در مجموعه انتشرات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870" w:name="__RefHeading___Toc2320738_3804643083"/>
      <w:bookmarkStart w:id="871" w:name="_Toc377"/>
      <w:bookmarkEnd w:id="870"/>
      <w:r>
        <w:rPr/>
        <w:t>۳۶۹</w:t>
      </w:r>
      <w:r>
        <w:rPr>
          <w:rtl w:val="true"/>
        </w:rPr>
        <w:t xml:space="preserve"> </w:t>
      </w:r>
      <w:r>
        <w:rPr>
          <w:rtl w:val="true"/>
        </w:rPr>
        <w:t xml:space="preserve">/ </w:t>
      </w:r>
      <w:r>
        <w:rPr/>
        <w:t>۱۱۶</w:t>
      </w:r>
      <w:r>
        <w:rPr>
          <w:rtl w:val="true"/>
        </w:rPr>
        <w:t xml:space="preserve"> </w:t>
      </w:r>
      <w:r>
        <w:rPr>
          <w:rtl w:val="true"/>
        </w:rPr>
        <w:t xml:space="preserve">. </w:t>
      </w:r>
      <w:r>
        <w:rPr>
          <w:rtl w:val="true"/>
        </w:rPr>
        <w:t xml:space="preserve">نفيسه خاتون </w:t>
      </w:r>
      <w:r>
        <w:rPr>
          <w:rtl w:val="true"/>
        </w:rPr>
        <w:t xml:space="preserve">: </w:t>
      </w:r>
      <w:r>
        <w:rPr>
          <w:rtl w:val="true"/>
        </w:rPr>
        <w:t xml:space="preserve">عمه حضرت عبدالعظيم عليه السلام </w:t>
      </w:r>
      <w:r>
        <w:rPr>
          <w:rtl w:val="true"/>
        </w:rPr>
        <w:t>(</w:t>
      </w:r>
      <w:r>
        <w:rPr>
          <w:rtl w:val="true"/>
        </w:rPr>
        <w:t>فارسى</w:t>
      </w:r>
      <w:r>
        <w:rPr>
          <w:rtl w:val="true"/>
        </w:rPr>
        <w:t>)</w:t>
      </w:r>
      <w:bookmarkEnd w:id="8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گلى زواره اى</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اثر هنوز به زيور طبع آراسته نشده است </w:t>
      </w:r>
      <w:r>
        <w:rPr>
          <w:rFonts w:eastAsia="Amiri" w:cs="Amiri" w:ascii="Amiri" w:hAnsi="Amiri"/>
          <w:color w:val="111111"/>
          <w:sz w:val="28"/>
          <w:szCs w:val="28"/>
          <w:rtl w:val="true"/>
          <w:lang w:bidi="ar-SA"/>
        </w:rPr>
        <w:t xml:space="preserve">. </w:t>
      </w:r>
      <w:bookmarkStart w:id="872" w:name="pg2316_32844"/>
    </w:p>
    <w:p>
      <w:pPr>
        <w:pStyle w:val="Heading3"/>
        <w:numPr>
          <w:ilvl w:val="2"/>
          <w:numId w:val="1"/>
        </w:numPr>
        <w:rPr/>
      </w:pPr>
      <w:bookmarkStart w:id="873" w:name="__RefHeading___Toc2320740_3804643083"/>
      <w:bookmarkStart w:id="874" w:name="_Toc378"/>
      <w:bookmarkEnd w:id="872"/>
      <w:bookmarkEnd w:id="873"/>
      <w:r>
        <w:rPr/>
        <w:t>۳۷۰</w:t>
      </w:r>
      <w:r>
        <w:rPr>
          <w:rtl w:val="true"/>
        </w:rPr>
        <w:t xml:space="preserve"> </w:t>
      </w:r>
      <w:r>
        <w:rPr>
          <w:rtl w:val="true"/>
        </w:rPr>
        <w:t xml:space="preserve">/ </w:t>
      </w:r>
      <w:r>
        <w:rPr/>
        <w:t>۱۱۷</w:t>
      </w:r>
      <w:r>
        <w:rPr>
          <w:rtl w:val="true"/>
        </w:rPr>
        <w:t xml:space="preserve"> </w:t>
      </w:r>
      <w:r>
        <w:rPr>
          <w:rtl w:val="true"/>
        </w:rPr>
        <w:t xml:space="preserve">. </w:t>
      </w:r>
      <w:r>
        <w:rPr>
          <w:rtl w:val="true"/>
        </w:rPr>
        <w:t xml:space="preserve">نقدى بر فيلم مسافر رى </w:t>
      </w:r>
      <w:r>
        <w:rPr>
          <w:rtl w:val="true"/>
        </w:rPr>
        <w:t>(</w:t>
      </w:r>
      <w:r>
        <w:rPr>
          <w:rtl w:val="true"/>
        </w:rPr>
        <w:t>فارسى</w:t>
      </w:r>
      <w:r>
        <w:rPr>
          <w:rtl w:val="true"/>
        </w:rPr>
        <w:t>)</w:t>
      </w:r>
      <w:bookmarkEnd w:id="874"/>
    </w:p>
    <w:p>
      <w:pPr>
        <w:pStyle w:val="BookText"/>
        <w:rPr/>
      </w:pPr>
      <w:r>
        <w:rPr>
          <w:rFonts w:ascii="IRNazanin" w:hAnsi="IRNazanin" w:eastAsia="IRNazanin"/>
          <w:color w:val="111111"/>
          <w:sz w:val="28"/>
          <w:sz w:val="28"/>
          <w:szCs w:val="28"/>
          <w:rtl w:val="true"/>
          <w:lang w:bidi="fa-IR"/>
        </w:rPr>
        <w:t xml:space="preserve">جام جم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875" w:name="__RefHeading___Toc2320742_3804643083"/>
      <w:bookmarkStart w:id="876" w:name="_Toc379"/>
      <w:bookmarkEnd w:id="875"/>
      <w:r>
        <w:rPr/>
        <w:t>۳۷۱</w:t>
      </w:r>
      <w:r>
        <w:rPr>
          <w:rtl w:val="true"/>
        </w:rPr>
        <w:t xml:space="preserve"> </w:t>
      </w:r>
      <w:r>
        <w:rPr>
          <w:rtl w:val="true"/>
        </w:rPr>
        <w:t xml:space="preserve">/ </w:t>
      </w:r>
      <w:r>
        <w:rPr/>
        <w:t>۱۱۸</w:t>
      </w:r>
      <w:r>
        <w:rPr>
          <w:rtl w:val="true"/>
        </w:rPr>
        <w:t xml:space="preserve"> </w:t>
      </w:r>
      <w:r>
        <w:rPr>
          <w:rtl w:val="true"/>
        </w:rPr>
        <w:t xml:space="preserve">. </w:t>
      </w:r>
      <w:r>
        <w:rPr>
          <w:rtl w:val="true"/>
        </w:rPr>
        <w:t>نقش آستان حضرت عبدالعظيم عليه السلام در تاريخ معاصر ايران</w:t>
      </w:r>
      <w:r>
        <w:rPr>
          <w:rtl w:val="true"/>
        </w:rPr>
        <w:t>(</w:t>
      </w:r>
      <w:r>
        <w:rPr>
          <w:rtl w:val="true"/>
        </w:rPr>
        <w:t>فارسى</w:t>
      </w:r>
      <w:r>
        <w:rPr>
          <w:rtl w:val="true"/>
        </w:rPr>
        <w:t>)</w:t>
      </w:r>
      <w:bookmarkEnd w:id="8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تقوى راد</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877" w:name="__RefHeading___Toc2320744_3804643083"/>
      <w:bookmarkStart w:id="878" w:name="_Toc380"/>
      <w:bookmarkEnd w:id="877"/>
      <w:r>
        <w:rPr/>
        <w:t>۳۷۲</w:t>
      </w:r>
      <w:r>
        <w:rPr>
          <w:rtl w:val="true"/>
        </w:rPr>
        <w:t xml:space="preserve"> </w:t>
      </w:r>
      <w:r>
        <w:rPr>
          <w:rtl w:val="true"/>
        </w:rPr>
        <w:t xml:space="preserve">/ </w:t>
      </w:r>
      <w:r>
        <w:rPr/>
        <w:t>۱۱۹</w:t>
      </w:r>
      <w:r>
        <w:rPr>
          <w:rtl w:val="true"/>
        </w:rPr>
        <w:t xml:space="preserve"> </w:t>
      </w:r>
      <w:r>
        <w:rPr>
          <w:rtl w:val="true"/>
        </w:rPr>
        <w:t xml:space="preserve">. </w:t>
      </w:r>
      <w:r>
        <w:rPr>
          <w:rtl w:val="true"/>
        </w:rPr>
        <w:t>نقش بقعه حضرت عبدالعظيم در معارضات سياسى عصر قاجار</w:t>
      </w:r>
      <w:r>
        <w:rPr>
          <w:rtl w:val="true"/>
        </w:rPr>
        <w:t>(</w:t>
      </w:r>
      <w:r>
        <w:rPr>
          <w:rtl w:val="true"/>
        </w:rPr>
        <w:t>فارسى</w:t>
      </w:r>
      <w:r>
        <w:rPr>
          <w:rtl w:val="true"/>
        </w:rPr>
        <w:t>)</w:t>
      </w:r>
      <w:bookmarkEnd w:id="87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نيلوفر كسرى</w:t>
      </w:r>
    </w:p>
    <w:p>
      <w:pPr>
        <w:pStyle w:val="BookText"/>
        <w:rPr/>
      </w:pPr>
      <w:r>
        <w:rPr>
          <w:rFonts w:ascii="Amiri" w:hAnsi="Amiri" w:eastAsia="Amiri" w:cs="Amiri"/>
          <w:color w:val="111111"/>
          <w:sz w:val="28"/>
          <w:sz w:val="28"/>
          <w:szCs w:val="28"/>
          <w:rtl w:val="true"/>
          <w:lang w:bidi="ar-SA"/>
        </w:rPr>
        <w:t xml:space="preserve">ايران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2320746_3804643083"/>
      <w:bookmarkStart w:id="880" w:name="_Toc381"/>
      <w:bookmarkEnd w:id="879"/>
      <w:r>
        <w:rPr/>
        <w:t>۳۷۳</w:t>
      </w:r>
      <w:r>
        <w:rPr>
          <w:rtl w:val="true"/>
        </w:rPr>
        <w:t xml:space="preserve"> </w:t>
      </w:r>
      <w:r>
        <w:rPr>
          <w:rtl w:val="true"/>
        </w:rPr>
        <w:t xml:space="preserve">/ </w:t>
      </w:r>
      <w:r>
        <w:rPr/>
        <w:t>۱۲۰</w:t>
      </w:r>
      <w:r>
        <w:rPr>
          <w:rtl w:val="true"/>
        </w:rPr>
        <w:t xml:space="preserve"> </w:t>
      </w:r>
      <w:r>
        <w:rPr>
          <w:rtl w:val="true"/>
        </w:rPr>
        <w:t xml:space="preserve">. </w:t>
      </w:r>
      <w:r>
        <w:rPr>
          <w:rtl w:val="true"/>
        </w:rPr>
        <w:t xml:space="preserve">نگاهى به زندگانى حضرت عبدالعظيم حسنى عليه السلام </w:t>
      </w:r>
      <w:r>
        <w:rPr>
          <w:rtl w:val="true"/>
        </w:rPr>
        <w:t>(</w:t>
      </w:r>
      <w:r>
        <w:rPr>
          <w:rtl w:val="true"/>
        </w:rPr>
        <w:t>فارسى</w:t>
      </w:r>
      <w:r>
        <w:rPr>
          <w:rtl w:val="true"/>
        </w:rPr>
        <w:t>)</w:t>
      </w:r>
      <w:bookmarkEnd w:id="8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پورامينى</w:t>
      </w:r>
    </w:p>
    <w:p>
      <w:pPr>
        <w:pStyle w:val="BookText"/>
        <w:rPr/>
      </w:pPr>
      <w:r>
        <w:rPr>
          <w:rFonts w:ascii="IRNazanin" w:hAnsi="IRNazanin" w:eastAsia="IRNazanin"/>
          <w:color w:val="111111"/>
          <w:sz w:val="28"/>
          <w:sz w:val="28"/>
          <w:szCs w:val="28"/>
          <w:rtl w:val="true"/>
          <w:lang w:bidi="fa-IR"/>
        </w:rPr>
        <w:t xml:space="preserve">مسجد ، سال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مهر و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تصوير ،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مقاله سعى كرده است تا به كنكاش در ابعاد و زواياى مختلف زندگى گهربار فروغ درخشنده رى ـ حضرت عبدالعظيم عليه السلام ـ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سه امام ، احاديث روايت شده از وى ، مشايخ ، تأليفات ، هجرت به رى و سيماى آن شهر ، بر مزار امامزاده ، وكيل امام ، بر بال ملائكه و ثواب زيارت از جمله عناوين آن مى باشند </w:t>
      </w:r>
      <w:r>
        <w:rPr>
          <w:rFonts w:eastAsia="IRNazanin" w:cs="IRNazanin"/>
          <w:color w:val="111111"/>
          <w:sz w:val="28"/>
          <w:szCs w:val="28"/>
          <w:rtl w:val="true"/>
          <w:lang w:bidi="fa-IR"/>
        </w:rPr>
        <w:t>.</w:t>
      </w:r>
    </w:p>
    <w:p>
      <w:pPr>
        <w:pStyle w:val="Heading3"/>
        <w:numPr>
          <w:ilvl w:val="2"/>
          <w:numId w:val="1"/>
        </w:numPr>
        <w:rPr/>
      </w:pPr>
      <w:bookmarkStart w:id="881" w:name="__RefHeading___Toc2320748_3804643083"/>
      <w:bookmarkStart w:id="882" w:name="_Toc382"/>
      <w:bookmarkEnd w:id="881"/>
      <w:r>
        <w:rPr/>
        <w:t>۳۷۴</w:t>
      </w:r>
      <w:r>
        <w:rPr>
          <w:rtl w:val="true"/>
        </w:rPr>
        <w:t xml:space="preserve"> </w:t>
      </w:r>
      <w:r>
        <w:rPr>
          <w:rtl w:val="true"/>
        </w:rPr>
        <w:t xml:space="preserve">/ </w:t>
      </w:r>
      <w:r>
        <w:rPr/>
        <w:t>۱۲۱</w:t>
      </w:r>
      <w:r>
        <w:rPr>
          <w:rtl w:val="true"/>
        </w:rPr>
        <w:t xml:space="preserve"> </w:t>
      </w:r>
      <w:r>
        <w:rPr>
          <w:rtl w:val="true"/>
        </w:rPr>
        <w:t xml:space="preserve">. </w:t>
      </w:r>
      <w:r>
        <w:rPr>
          <w:rtl w:val="true"/>
        </w:rPr>
        <w:t>نگاهى به زندگانى حضرت عبدالعظيم حسنى</w:t>
      </w:r>
      <w:r>
        <w:rPr>
          <w:rtl w:val="true"/>
        </w:rPr>
        <w:t>(</w:t>
      </w:r>
      <w:r>
        <w:rPr>
          <w:rtl w:val="true"/>
        </w:rPr>
        <w:t>فارسى</w:t>
      </w:r>
      <w:r>
        <w:rPr>
          <w:rtl w:val="true"/>
        </w:rPr>
        <w:t>)</w:t>
      </w:r>
      <w:bookmarkEnd w:id="88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علوى</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زاير ، سال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اسفند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883" w:name="pg2316_32845"/>
    </w:p>
    <w:p>
      <w:pPr>
        <w:pStyle w:val="Heading3"/>
        <w:numPr>
          <w:ilvl w:val="2"/>
          <w:numId w:val="1"/>
        </w:numPr>
        <w:rPr/>
      </w:pPr>
      <w:bookmarkStart w:id="884" w:name="__RefHeading___Toc2320750_3804643083"/>
      <w:bookmarkStart w:id="885" w:name="_Toc383"/>
      <w:bookmarkEnd w:id="883"/>
      <w:bookmarkEnd w:id="884"/>
      <w:r>
        <w:rPr/>
        <w:t>۳۷۵</w:t>
      </w:r>
      <w:r>
        <w:rPr>
          <w:rtl w:val="true"/>
        </w:rPr>
        <w:t xml:space="preserve"> </w:t>
      </w:r>
      <w:r>
        <w:rPr>
          <w:rtl w:val="true"/>
        </w:rPr>
        <w:t xml:space="preserve">/ </w:t>
      </w:r>
      <w:r>
        <w:rPr/>
        <w:t>۱۲۲</w:t>
      </w:r>
      <w:r>
        <w:rPr>
          <w:rtl w:val="true"/>
        </w:rPr>
        <w:t xml:space="preserve"> </w:t>
      </w:r>
      <w:r>
        <w:rPr>
          <w:rtl w:val="true"/>
        </w:rPr>
        <w:t xml:space="preserve">. </w:t>
      </w:r>
      <w:r>
        <w:rPr>
          <w:rtl w:val="true"/>
        </w:rPr>
        <w:t>وفادارى به حقيقت به اميد باورپذيرى واقعيت</w:t>
      </w:r>
      <w:r>
        <w:rPr>
          <w:rtl w:val="true"/>
        </w:rPr>
        <w:t>(</w:t>
      </w:r>
      <w:r>
        <w:rPr>
          <w:rtl w:val="true"/>
        </w:rPr>
        <w:t>فارسى</w:t>
      </w:r>
      <w:r>
        <w:rPr>
          <w:rtl w:val="true"/>
        </w:rPr>
        <w:t>)</w:t>
      </w:r>
      <w:bookmarkEnd w:id="88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حاجى مشهدىجام جم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كوتاهى در باب فيلم مسافر رى است </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2320752_3804643083"/>
      <w:bookmarkStart w:id="887" w:name="_Toc384"/>
      <w:bookmarkEnd w:id="886"/>
      <w:r>
        <w:rPr/>
        <w:t>۳۷۶</w:t>
      </w:r>
      <w:r>
        <w:rPr>
          <w:rtl w:val="true"/>
        </w:rPr>
        <w:t xml:space="preserve"> </w:t>
      </w:r>
      <w:r>
        <w:rPr>
          <w:rtl w:val="true"/>
        </w:rPr>
        <w:t xml:space="preserve">/ </w:t>
      </w:r>
      <w:r>
        <w:rPr/>
        <w:t>۱۲۳</w:t>
      </w:r>
      <w:r>
        <w:rPr>
          <w:rtl w:val="true"/>
        </w:rPr>
        <w:t xml:space="preserve"> </w:t>
      </w:r>
      <w:r>
        <w:rPr>
          <w:rtl w:val="true"/>
        </w:rPr>
        <w:t xml:space="preserve">. </w:t>
      </w:r>
      <w:r>
        <w:rPr>
          <w:rtl w:val="true"/>
        </w:rPr>
        <w:t xml:space="preserve">وقتى باران سنگ قبر را مى بوسد </w:t>
      </w:r>
      <w:r>
        <w:rPr>
          <w:rtl w:val="true"/>
        </w:rPr>
        <w:t xml:space="preserve">: </w:t>
      </w:r>
      <w:r>
        <w:rPr>
          <w:rtl w:val="true"/>
        </w:rPr>
        <w:t xml:space="preserve">درباره قبر شيخ محمد خيابانى در كنار حرم حضرت عبدالعظيم عليه السلام </w:t>
      </w:r>
      <w:r>
        <w:rPr>
          <w:rtl w:val="true"/>
        </w:rPr>
        <w:t>(</w:t>
      </w:r>
      <w:r>
        <w:rPr>
          <w:rtl w:val="true"/>
        </w:rPr>
        <w:t>فارسى</w:t>
      </w:r>
      <w:r>
        <w:rPr>
          <w:rtl w:val="true"/>
        </w:rPr>
        <w:t>)</w:t>
      </w:r>
      <w:bookmarkEnd w:id="88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محمدىرى ، سال هشتم ، شماره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888" w:name="__RefHeading___Toc2320754_3804643083"/>
      <w:bookmarkStart w:id="889" w:name="_Toc385"/>
      <w:bookmarkEnd w:id="888"/>
      <w:r>
        <w:rPr/>
        <w:t>۳۷۷</w:t>
      </w:r>
      <w:r>
        <w:rPr>
          <w:rtl w:val="true"/>
        </w:rPr>
        <w:t xml:space="preserve"> </w:t>
      </w:r>
      <w:r>
        <w:rPr>
          <w:rtl w:val="true"/>
        </w:rPr>
        <w:t xml:space="preserve">/ </w:t>
      </w:r>
      <w:r>
        <w:rPr/>
        <w:t>۱۲۴</w:t>
      </w:r>
      <w:r>
        <w:rPr>
          <w:rtl w:val="true"/>
        </w:rPr>
        <w:t xml:space="preserve"> </w:t>
      </w:r>
      <w:r>
        <w:rPr>
          <w:rtl w:val="true"/>
        </w:rPr>
        <w:t xml:space="preserve">. </w:t>
      </w:r>
      <w:r>
        <w:rPr>
          <w:rtl w:val="true"/>
        </w:rPr>
        <w:t xml:space="preserve">همسايگى آفتاب شيرين است </w:t>
      </w:r>
      <w:r>
        <w:rPr>
          <w:rtl w:val="true"/>
        </w:rPr>
        <w:t>(</w:t>
      </w:r>
      <w:r>
        <w:rPr>
          <w:rtl w:val="true"/>
        </w:rPr>
        <w:t>فارسى</w:t>
      </w:r>
      <w:r>
        <w:rPr>
          <w:rtl w:val="true"/>
        </w:rPr>
        <w:t>)</w:t>
      </w:r>
      <w:bookmarkEnd w:id="88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زمانىرى ، سال هفتم ، شماره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890" w:name="__RefHeading___Toc2320756_3804643083"/>
      <w:bookmarkStart w:id="891" w:name="_Toc386"/>
      <w:bookmarkEnd w:id="890"/>
      <w:r>
        <w:rPr/>
        <w:t>۳۷۸</w:t>
      </w:r>
      <w:r>
        <w:rPr>
          <w:rtl w:val="true"/>
        </w:rPr>
        <w:t xml:space="preserve"> </w:t>
      </w:r>
      <w:r>
        <w:rPr>
          <w:rtl w:val="true"/>
        </w:rPr>
        <w:t xml:space="preserve">/ </w:t>
      </w:r>
      <w:r>
        <w:rPr/>
        <w:t>۱۲۵</w:t>
      </w:r>
      <w:r>
        <w:rPr>
          <w:rtl w:val="true"/>
        </w:rPr>
        <w:t xml:space="preserve"> </w:t>
      </w:r>
      <w:r>
        <w:rPr>
          <w:rtl w:val="true"/>
        </w:rPr>
        <w:t xml:space="preserve">. </w:t>
      </w:r>
      <w:r>
        <w:rPr>
          <w:rtl w:val="true"/>
        </w:rPr>
        <w:t xml:space="preserve">يادگار امام مجتبى عليه السلام در شهر رى </w:t>
      </w:r>
      <w:r>
        <w:rPr>
          <w:rtl w:val="true"/>
        </w:rPr>
        <w:t>(</w:t>
      </w:r>
      <w:r>
        <w:rPr>
          <w:rtl w:val="true"/>
        </w:rPr>
        <w:t>فارسى</w:t>
      </w:r>
      <w:r>
        <w:rPr>
          <w:rtl w:val="true"/>
        </w:rPr>
        <w:t>)</w:t>
      </w:r>
      <w:bookmarkEnd w:id="89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شمس الدين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تصوير ، 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انگيزه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ـ سالگرد رحلت حضرت عبدالعظيم حسنى عليه السلام ـ ، نگاهى خلاصه و گذرا به ابعاد مختلف زندگانى آن حضرت دارد </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2316_32847"/>
      <w:bookmarkStart w:id="893" w:name="pg2316_32847"/>
      <w:bookmarkEnd w:id="893"/>
    </w:p>
    <w:p>
      <w:pPr>
        <w:pStyle w:val="Heading2"/>
        <w:numPr>
          <w:ilvl w:val="1"/>
          <w:numId w:val="1"/>
        </w:numPr>
        <w:rPr/>
      </w:pPr>
      <w:bookmarkStart w:id="894" w:name="pg2316_32847"/>
      <w:bookmarkStart w:id="895" w:name="__RefHeading___Toc2320758_3804643083"/>
      <w:bookmarkStart w:id="896" w:name="_Toc387"/>
      <w:bookmarkEnd w:id="894"/>
      <w:bookmarkEnd w:id="895"/>
      <w:r>
        <w:rPr>
          <w:rtl w:val="true"/>
        </w:rPr>
        <w:t xml:space="preserve">فصل </w:t>
      </w:r>
      <w:r>
        <w:rPr/>
        <w:t>۴</w:t>
      </w:r>
      <w:r>
        <w:rPr>
          <w:rtl w:val="true"/>
        </w:rPr>
        <w:t xml:space="preserve"> </w:t>
      </w:r>
      <w:r>
        <w:rPr>
          <w:rtl w:val="true"/>
        </w:rPr>
        <w:t xml:space="preserve">: </w:t>
      </w:r>
      <w:r>
        <w:rPr>
          <w:rtl w:val="true"/>
        </w:rPr>
        <w:t xml:space="preserve">رى </w:t>
      </w:r>
      <w:r>
        <w:rPr>
          <w:rtl w:val="true"/>
        </w:rPr>
        <w:t xml:space="preserve">: </w:t>
      </w:r>
      <w:r>
        <w:rPr>
          <w:rtl w:val="true"/>
        </w:rPr>
        <w:t>كتاب هاى مستقل</w:t>
      </w:r>
      <w:bookmarkEnd w:id="89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7" w:name="__RefHeading___Toc2320760_3804643083"/>
      <w:bookmarkStart w:id="898" w:name="_Toc388"/>
      <w:bookmarkEnd w:id="897"/>
      <w:r>
        <w:rPr>
          <w:rtl w:val="true"/>
        </w:rPr>
        <w:t>اشاره</w:t>
      </w:r>
      <w:bookmarkEnd w:id="89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2316_32849"/>
      <w:bookmarkStart w:id="900" w:name="pg2316_32849"/>
      <w:bookmarkEnd w:id="900"/>
    </w:p>
    <w:p>
      <w:pPr>
        <w:pStyle w:val="BookText"/>
        <w:rPr/>
      </w:pPr>
      <w:bookmarkStart w:id="901" w:name="pg2316_32849"/>
      <w:bookmarkEnd w:id="901"/>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مستقل</w:t>
      </w:r>
    </w:p>
    <w:p>
      <w:pPr>
        <w:pStyle w:val="Heading3"/>
        <w:numPr>
          <w:ilvl w:val="2"/>
          <w:numId w:val="1"/>
        </w:numPr>
        <w:rPr/>
      </w:pPr>
      <w:bookmarkStart w:id="902" w:name="__RefHeading___Toc2320762_3804643083"/>
      <w:bookmarkStart w:id="903" w:name="_Toc389"/>
      <w:bookmarkEnd w:id="902"/>
      <w:r>
        <w:rPr/>
        <w:t>۳۷۹</w:t>
      </w:r>
      <w:r>
        <w:rPr>
          <w:rtl w:val="true"/>
        </w:rPr>
        <w:t xml:space="preserve"> </w:t>
      </w:r>
      <w:r>
        <w:rPr>
          <w:rtl w:val="true"/>
        </w:rPr>
        <w:t xml:space="preserve">/ </w:t>
      </w:r>
      <w:r>
        <w:rPr/>
        <w:t>۱</w:t>
      </w:r>
      <w:r>
        <w:rPr>
          <w:rtl w:val="true"/>
        </w:rPr>
        <w:t xml:space="preserve"> </w:t>
      </w:r>
      <w:r>
        <w:rPr>
          <w:rtl w:val="true"/>
        </w:rPr>
        <w:t xml:space="preserve">. </w:t>
      </w:r>
      <w:r>
        <w:rPr>
          <w:rtl w:val="true"/>
        </w:rPr>
        <w:t>اختران فروزان رى و طهران ، يا ، تذكرة المقابر فى احوال المفاخر</w:t>
      </w:r>
      <w:r>
        <w:rPr>
          <w:rtl w:val="true"/>
        </w:rPr>
        <w:t>(</w:t>
      </w:r>
      <w:r>
        <w:rPr>
          <w:rtl w:val="true"/>
        </w:rPr>
        <w:t>فارسى</w:t>
      </w:r>
      <w:r>
        <w:rPr>
          <w:rtl w:val="true"/>
        </w:rPr>
        <w:t>)</w:t>
      </w:r>
      <w:bookmarkEnd w:id="9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رازى 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الزهراء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ص ، وزيرى ؛ تصوير ، سند ، 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ذكر مقابر و مدفونين تهران و رى و آستانه حضرت عبدالعظيم و امامزادگان و دانشمندان و رجال آن شهر ، از دورترين زمان تا حال حاضر مى پردازد و شرح احوال و آثار هر يك را به تفصيل بيان مى كند </w:t>
      </w:r>
      <w:r>
        <w:rPr>
          <w:rFonts w:eastAsia="IRNazanin" w:cs="IRNazanin"/>
          <w:color w:val="111111"/>
          <w:sz w:val="28"/>
          <w:szCs w:val="28"/>
          <w:rtl w:val="true"/>
          <w:lang w:bidi="fa-IR"/>
        </w:rPr>
        <w:t>.</w:t>
      </w:r>
    </w:p>
    <w:p>
      <w:pPr>
        <w:pStyle w:val="Heading3"/>
        <w:numPr>
          <w:ilvl w:val="2"/>
          <w:numId w:val="1"/>
        </w:numPr>
        <w:rPr/>
      </w:pPr>
      <w:bookmarkStart w:id="904" w:name="__RefHeading___Toc2320764_3804643083"/>
      <w:bookmarkStart w:id="905" w:name="_Toc390"/>
      <w:bookmarkEnd w:id="904"/>
      <w:r>
        <w:rPr/>
        <w:t>۳۸۰</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ارزش هاى معاملاتى املاك </w:t>
      </w:r>
      <w:r>
        <w:rPr>
          <w:rtl w:val="true"/>
        </w:rPr>
        <w:t xml:space="preserve">: </w:t>
      </w:r>
      <w:r>
        <w:rPr>
          <w:rtl w:val="true"/>
        </w:rPr>
        <w:t xml:space="preserve">تهران ، شميران ، شهر رى ، حومه </w:t>
      </w:r>
      <w:r>
        <w:rPr>
          <w:rtl w:val="true"/>
        </w:rPr>
        <w:t xml:space="preserve">[ </w:t>
      </w:r>
      <w:r>
        <w:rPr>
          <w:rtl w:val="true"/>
        </w:rPr>
        <w:t xml:space="preserve">بانضمام نقشه بلوكها </w:t>
      </w:r>
      <w:r>
        <w:rPr>
          <w:rtl w:val="true"/>
        </w:rPr>
        <w:t>]</w:t>
      </w:r>
      <w:r>
        <w:rPr>
          <w:rtl w:val="true"/>
        </w:rPr>
        <w:t xml:space="preserve">سال </w:t>
      </w:r>
      <w:r>
        <w:rPr/>
        <w:t>۱۳۷۱</w:t>
      </w:r>
      <w:r>
        <w:rPr>
          <w:rtl w:val="true"/>
        </w:rPr>
        <w:t>(</w:t>
      </w:r>
      <w:r>
        <w:rPr>
          <w:rtl w:val="true"/>
        </w:rPr>
        <w:t>فارسى</w:t>
      </w:r>
      <w:r>
        <w:rPr>
          <w:rtl w:val="true"/>
        </w:rPr>
        <w:t>)</w:t>
      </w:r>
      <w:bookmarkEnd w:id="90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كل اطلاعات و خدمات مالياتىاول ، تهران ، اداره كل اطلاعات و خدمات مالياتى ،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ص ، وزيرى ؛ نقشه </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2320766_3804643083"/>
      <w:bookmarkStart w:id="907" w:name="_Toc391"/>
      <w:bookmarkEnd w:id="906"/>
      <w:r>
        <w:rPr/>
        <w:t>۳۸۱</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اسناد بنه هاى شهر رى </w:t>
      </w:r>
      <w:r>
        <w:rPr>
          <w:rtl w:val="true"/>
        </w:rPr>
        <w:t xml:space="preserve">( </w:t>
      </w:r>
      <w:r>
        <w:rPr>
          <w:rtl w:val="true"/>
        </w:rPr>
        <w:t>غار و فشاپويه</w:t>
      </w:r>
      <w:r>
        <w:rPr>
          <w:rtl w:val="true"/>
        </w:rPr>
        <w:t>) (</w:t>
      </w:r>
      <w:r>
        <w:rPr>
          <w:rtl w:val="true"/>
        </w:rPr>
        <w:t>فارسى</w:t>
      </w:r>
      <w:r>
        <w:rPr>
          <w:rtl w:val="true"/>
        </w:rPr>
        <w:t>)</w:t>
      </w:r>
      <w:bookmarkEnd w:id="90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صفى نژاداول ، تهران ، انتشارات دانشگاه تهران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908" w:name="pg2316_32850"/>
    </w:p>
    <w:p>
      <w:pPr>
        <w:pStyle w:val="Heading3"/>
        <w:numPr>
          <w:ilvl w:val="2"/>
          <w:numId w:val="1"/>
        </w:numPr>
        <w:rPr/>
      </w:pPr>
      <w:bookmarkStart w:id="909" w:name="__RefHeading___Toc2320768_3804643083"/>
      <w:bookmarkStart w:id="910" w:name="_Toc392"/>
      <w:bookmarkEnd w:id="908"/>
      <w:bookmarkEnd w:id="909"/>
      <w:r>
        <w:rPr/>
        <w:t>۳۸۲</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امامزادگان رى </w:t>
      </w:r>
      <w:r>
        <w:rPr>
          <w:rtl w:val="true"/>
        </w:rPr>
        <w:t>(</w:t>
      </w:r>
      <w:r>
        <w:rPr>
          <w:rtl w:val="true"/>
        </w:rPr>
        <w:t>فارسى</w:t>
      </w:r>
      <w:r>
        <w:rPr>
          <w:rtl w:val="true"/>
        </w:rPr>
        <w:t>)</w:t>
      </w:r>
      <w:bookmarkEnd w:id="91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تهرانى</w:t>
      </w:r>
    </w:p>
    <w:p>
      <w:pPr>
        <w:pStyle w:val="BookText"/>
        <w:rPr/>
      </w:pPr>
      <w:r>
        <w:rPr>
          <w:rFonts w:ascii="IRNazanin" w:hAnsi="IRNazanin" w:eastAsia="IRNazanin"/>
          <w:color w:val="111111"/>
          <w:sz w:val="28"/>
          <w:sz w:val="28"/>
          <w:szCs w:val="28"/>
          <w:rtl w:val="true"/>
          <w:lang w:bidi="fa-IR"/>
        </w:rPr>
        <w:t xml:space="preserve">مؤلف كتاب از فقها و علماى بزرگ مقيم كربلا و از شاگردان صاحب رياض و سيد مجاهد و ميرزاى قمى بوده و شرح احوال او در الكرام البررة ، 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راه زيارت خود به مشهد مقدس ، چند روزى در تهران توقف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 هنگام زيارت امامزاده عبدالعظيم عليه السلام در بين راه به بقعه زبيده خاتون مى رسد و چون آن را خراب و ويران مى بيند به تعمير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تصميم مى گيرد براى اثبات صحت اين قبر و داستان آمدن زبيده با مادرش شهربانو به رى ، اين رساله را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منظور از جمع آورى اين اخبار ثبوت عروسى قاسم و زبيده خاتون دختر حضرت امام حسين عليه السلام است در كربلا و آمدن زبيده خاتون و شهربانوى ـ مادر او ـ به شهر رى و هر يك بقعه على حده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به نام فتحعلى شاه قاجار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چند فصل و خاتمه نوشته شده است با اين عناوين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ثواب مجملى از زيارت حضرت خاتم المرسلين و ائمه طاهرين و اولاد طيبين صلوات الله عليهم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عروسى 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تزويج حضرت شهربانو را به حضرت امام حسين عليه السلام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اولاد ائمه كه در شهر رى مشهور مى باشند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كراماتى كه از روضه حضرت زبيده خاتون ظاهر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اشعار و مراثى در سوگ قاسم </w:t>
      </w:r>
      <w:r>
        <w:rPr>
          <w:rFonts w:eastAsia="IRNazanin" w:cs="IRNazanin"/>
          <w:color w:val="111111"/>
          <w:sz w:val="28"/>
          <w:szCs w:val="28"/>
          <w:rtl w:val="true"/>
          <w:lang w:bidi="fa-IR"/>
        </w:rPr>
        <w:t xml:space="preserve">. </w:t>
      </w:r>
      <w:bookmarkStart w:id="911" w:name="pg2316_32851"/>
    </w:p>
    <w:p>
      <w:pPr>
        <w:pStyle w:val="BookText"/>
        <w:rPr/>
      </w:pPr>
      <w:bookmarkEnd w:id="911"/>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 برازنده ء رايات شوكت و شان ، شهريار والاتبار ، و شهنشاه بلند اقتدار، رئيس امت نبوى و حافظ ملت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فتحعلى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عروس قاسمم نامم زبيده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خاك مرا در رى كشيده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ضمن منشورات كنگره حضرت عبدالعظيم حسنى عليه السلام و شهر رى به چاپ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نجفى ـ قم، شماره </w:t>
      </w:r>
      <w:r>
        <w:rPr>
          <w:rFonts w:ascii="IRNazanin" w:hAnsi="IRNazanin" w:eastAsia="IRNazanin"/>
          <w:color w:val="111111"/>
          <w:sz w:val="28"/>
          <w:sz w:val="28"/>
          <w:szCs w:val="28"/>
          <w:lang w:bidi="fa-IR"/>
        </w:rPr>
        <w:t>۶۳۹۱</w:t>
      </w:r>
      <w:r>
        <w:rPr>
          <w:rFonts w:ascii="IRNazanin" w:hAnsi="IRNazanin" w:eastAsia="IRNazanin"/>
          <w:color w:val="111111"/>
          <w:sz w:val="28"/>
          <w:sz w:val="28"/>
          <w:szCs w:val="28"/>
          <w:rtl w:val="true"/>
          <w:lang w:bidi="fa-IR"/>
        </w:rPr>
        <w:t xml:space="preserve">، نسخ، عناوين و نشانيها شنگرف،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عمومى حضرت آيت الله العظمى مرعشى نجفى ،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 رؤيت نسخه </w:t>
      </w:r>
      <w:r>
        <w:rPr>
          <w:rFonts w:eastAsia="IRNazanin" w:cs="IRNazanin"/>
          <w:color w:val="111111"/>
          <w:sz w:val="28"/>
          <w:szCs w:val="28"/>
          <w:rtl w:val="true"/>
          <w:lang w:bidi="fa-IR"/>
        </w:rPr>
        <w:t>.</w:t>
      </w:r>
    </w:p>
    <w:p>
      <w:pPr>
        <w:pStyle w:val="Heading3"/>
        <w:numPr>
          <w:ilvl w:val="2"/>
          <w:numId w:val="1"/>
        </w:numPr>
        <w:rPr/>
      </w:pPr>
      <w:bookmarkStart w:id="912" w:name="__RefHeading___Toc2320770_3804643083"/>
      <w:bookmarkStart w:id="913" w:name="_Toc393"/>
      <w:bookmarkEnd w:id="912"/>
      <w:r>
        <w:rPr/>
        <w:t>۳۸۳</w:t>
      </w:r>
      <w:r>
        <w:rPr>
          <w:rtl w:val="true"/>
        </w:rPr>
        <w:t xml:space="preserve"> </w:t>
      </w:r>
      <w:r>
        <w:rPr>
          <w:rtl w:val="true"/>
        </w:rPr>
        <w:t xml:space="preserve">/ </w:t>
      </w:r>
      <w:r>
        <w:rPr/>
        <w:t>۵</w:t>
      </w:r>
      <w:r>
        <w:rPr>
          <w:rtl w:val="true"/>
        </w:rPr>
        <w:t xml:space="preserve"> </w:t>
      </w:r>
      <w:r>
        <w:rPr>
          <w:rtl w:val="true"/>
        </w:rPr>
        <w:t xml:space="preserve">. </w:t>
      </w:r>
      <w:r>
        <w:rPr>
          <w:rtl w:val="true"/>
        </w:rPr>
        <w:t>امامزادگان رى</w:t>
      </w:r>
      <w:r>
        <w:rPr>
          <w:rtl w:val="true"/>
        </w:rPr>
        <w:t xml:space="preserve">: </w:t>
      </w:r>
      <w:r>
        <w:rPr>
          <w:rtl w:val="true"/>
        </w:rPr>
        <w:t xml:space="preserve">بررسى تاريخ و زندگانى امامزادگان شهر رى </w:t>
      </w:r>
      <w:r>
        <w:rPr>
          <w:rtl w:val="true"/>
        </w:rPr>
        <w:t>(</w:t>
      </w:r>
      <w:r>
        <w:rPr>
          <w:rtl w:val="true"/>
        </w:rPr>
        <w:t>فارسى</w:t>
      </w:r>
      <w:r>
        <w:rPr>
          <w:rtl w:val="true"/>
        </w:rPr>
        <w:t>)</w:t>
      </w:r>
      <w:bookmarkEnd w:id="91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فقيه محمدى جلالى بحرالعلوم گيلانى</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قم ، مؤسسه فرهنگى انتشاراتى گرگان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ص ، وزيرى ؛ تصوير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مفصل بقاع متبرّكه ، استان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مفصل بقاع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است كه كتاب ياد شده ، جلد چهارم آن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متضمن بررسى تاريخ و زندگانى امامزادگان شهر رى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چكيده اى از تحولات ، خصوصيّات و اطلاعات عمومى رى گزارش شده و پس از آن مفصلاً به بحث پيرامون امامزادگان مدفون در داخل شهر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امامزاده ، به تمام اطلاعاتى كه مؤلف بدانها دسترسى پيدا كرده ، اشاره شده و مجموعه اى نسبتاً كامل از زندگانى ، اخلاق و رفتار ، زمان زندگى ، حوادث و رويدادهاى مهم تاريخى ، كرامات و بقعه و بارگاه </w:t>
      </w:r>
      <w:bookmarkStart w:id="914" w:name="pg2316_32852"/>
    </w:p>
    <w:p>
      <w:pPr>
        <w:pStyle w:val="BookText"/>
        <w:rPr/>
      </w:pPr>
      <w:bookmarkEnd w:id="914"/>
      <w:r>
        <w:rPr>
          <w:rFonts w:ascii="IRNazanin" w:hAnsi="IRNazanin" w:eastAsia="IRNazanin"/>
          <w:color w:val="111111"/>
          <w:sz w:val="28"/>
          <w:sz w:val="28"/>
          <w:szCs w:val="28"/>
          <w:rtl w:val="true"/>
          <w:lang w:bidi="fa-IR"/>
        </w:rPr>
        <w:t xml:space="preserve">آنها جمع آورى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حسنى، امامزاده حمزه، امامزاده طاهر، امامزاده ابو عبداللّه حسين معروف به امامزاده عبداللّه ، بى بى زبيده و امامزاده هادى، شش امامزاده اى مى باشند كه شرح احوال آنان در اين كتاب مفصلاً آمده است</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2320772_3804643083"/>
      <w:bookmarkStart w:id="916" w:name="_Toc394"/>
      <w:bookmarkEnd w:id="915"/>
      <w:r>
        <w:rPr/>
        <w:t>۳۸۴</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امامزادگان شهر رى </w:t>
      </w:r>
      <w:r>
        <w:rPr>
          <w:rtl w:val="true"/>
        </w:rPr>
        <w:t>(</w:t>
      </w:r>
      <w:r>
        <w:rPr>
          <w:rtl w:val="true"/>
        </w:rPr>
        <w:t>فارسى</w:t>
      </w:r>
      <w:r>
        <w:rPr>
          <w:rtl w:val="true"/>
        </w:rPr>
        <w:t>)</w:t>
      </w:r>
      <w:bookmarkEnd w:id="91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حسينى طباطبايى</w:t>
      </w:r>
    </w:p>
    <w:p>
      <w:pPr>
        <w:pStyle w:val="BookText"/>
        <w:rPr/>
      </w:pPr>
      <w:r>
        <w:rPr>
          <w:rFonts w:ascii="IRNazanin" w:hAnsi="IRNazanin" w:eastAsia="IRNazanin"/>
          <w:color w:val="111111"/>
          <w:sz w:val="28"/>
          <w:sz w:val="28"/>
          <w:szCs w:val="28"/>
          <w:rtl w:val="true"/>
          <w:lang w:bidi="fa-IR"/>
        </w:rPr>
        <w:t xml:space="preserve">در شرح امامزادگان رى نوشته شده براى مستوفى الممالك در دو مطلب و يك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دكتر اصغر مهدوى ـ تهران ، شماره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نستعليق ، حيدر على ثريا محرر شرعيات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نسخه هاى خطى ، دفتر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فهرست نسخه هاى خطى فارسى ، احمد منزوى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۴۴۱۱</w:t>
      </w:r>
      <w:r>
        <w:rPr>
          <w:rFonts w:ascii="Amiri" w:hAnsi="Amiri" w:eastAsia="Amiri" w:cs="Amiri"/>
          <w:color w:val="111111"/>
          <w:sz w:val="28"/>
          <w:sz w:val="28"/>
          <w:szCs w:val="28"/>
          <w:rtl w:val="true"/>
          <w:lang w:bidi="ar-SA"/>
        </w:rPr>
        <w:t xml:space="preserve"> ، فهرستواره كتابهاى فارسى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320774_3804643083"/>
      <w:bookmarkStart w:id="918" w:name="_Toc395"/>
      <w:bookmarkEnd w:id="917"/>
      <w:r>
        <w:rPr/>
        <w:t>۳۸۵</w:t>
      </w:r>
      <w:r>
        <w:rPr>
          <w:rtl w:val="true"/>
        </w:rPr>
        <w:t xml:space="preserve"> </w:t>
      </w:r>
      <w:r>
        <w:rPr>
          <w:rtl w:val="true"/>
        </w:rPr>
        <w:t xml:space="preserve">/ </w:t>
      </w:r>
      <w:r>
        <w:rPr/>
        <w:t>۷</w:t>
      </w:r>
      <w:r>
        <w:rPr>
          <w:rtl w:val="true"/>
        </w:rPr>
        <w:t xml:space="preserve"> </w:t>
      </w:r>
      <w:r>
        <w:rPr>
          <w:rtl w:val="true"/>
        </w:rPr>
        <w:t xml:space="preserve">. </w:t>
      </w:r>
      <w:r>
        <w:rPr>
          <w:rtl w:val="true"/>
        </w:rPr>
        <w:t xml:space="preserve">امامزادگان و زيارتگاههاى شهر رى </w:t>
      </w:r>
      <w:r>
        <w:rPr>
          <w:rtl w:val="true"/>
        </w:rPr>
        <w:t>(</w:t>
      </w:r>
      <w:r>
        <w:rPr>
          <w:rtl w:val="true"/>
        </w:rPr>
        <w:t>فارسى</w:t>
      </w:r>
      <w:r>
        <w:rPr>
          <w:rtl w:val="true"/>
        </w:rPr>
        <w:t>)</w:t>
      </w:r>
      <w:bookmarkEnd w:id="9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قنبرى اين كتاب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919" w:name="__RefHeading___Toc2320776_3804643083"/>
      <w:bookmarkStart w:id="920" w:name="_Toc396"/>
      <w:bookmarkEnd w:id="919"/>
      <w:r>
        <w:rPr/>
        <w:t>۳۸۶</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انتخابات دوره شانزدهم در شهر رى و بلوك غار و فشافويه </w:t>
      </w:r>
      <w:r>
        <w:rPr>
          <w:rtl w:val="true"/>
        </w:rPr>
        <w:t>(</w:t>
      </w:r>
      <w:r>
        <w:rPr>
          <w:rtl w:val="true"/>
        </w:rPr>
        <w:t>فارسى</w:t>
      </w:r>
      <w:r>
        <w:rPr>
          <w:rtl w:val="true"/>
        </w:rPr>
        <w:t>)</w:t>
      </w:r>
      <w:bookmarkEnd w:id="92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هدايتى</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921" w:name="pg2316_32853"/>
    </w:p>
    <w:p>
      <w:pPr>
        <w:pStyle w:val="Heading3"/>
        <w:numPr>
          <w:ilvl w:val="2"/>
          <w:numId w:val="1"/>
        </w:numPr>
        <w:rPr/>
      </w:pPr>
      <w:bookmarkStart w:id="922" w:name="__RefHeading___Toc2320778_3804643083"/>
      <w:bookmarkStart w:id="923" w:name="_Toc397"/>
      <w:bookmarkEnd w:id="921"/>
      <w:bookmarkEnd w:id="922"/>
      <w:r>
        <w:rPr/>
        <w:t>۳۸۷</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بارگاه امامزاده عبدالله </w:t>
      </w:r>
      <w:r>
        <w:rPr>
          <w:rtl w:val="true"/>
        </w:rPr>
        <w:t>(</w:t>
      </w:r>
      <w:r>
        <w:rPr>
          <w:rtl w:val="true"/>
        </w:rPr>
        <w:t>در رى</w:t>
      </w:r>
      <w:r>
        <w:rPr>
          <w:rtl w:val="true"/>
        </w:rPr>
        <w:t xml:space="preserve">) : </w:t>
      </w:r>
      <w:r>
        <w:rPr>
          <w:rtl w:val="true"/>
        </w:rPr>
        <w:t xml:space="preserve">رى و جغرافيا و تحولات آن </w:t>
      </w:r>
      <w:r>
        <w:rPr>
          <w:rtl w:val="true"/>
        </w:rPr>
        <w:t>(</w:t>
      </w:r>
      <w:r>
        <w:rPr>
          <w:rtl w:val="true"/>
        </w:rPr>
        <w:t>فارسى</w:t>
      </w:r>
      <w:r>
        <w:rPr>
          <w:rtl w:val="true"/>
        </w:rPr>
        <w:t>)</w:t>
      </w:r>
      <w:bookmarkEnd w:id="9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كمره اى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دربانى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چاپخانه اختر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ص ، جيبى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امامزاده ابو عبدالله ـ مدفون در رى ـ و مختصرى راجع به اجداد بزرگوار و نياكان عالى مقدارش مى باشد كه مختصرى در باب رى و تحولات تاريخى و جغرافيايى به آن ضميمه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قمست دوم كتاب مفصلتر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دوره ورود اسلام به رى، دوره ديالمه، دوره سلجوقيان، جنگهاى خانگى و حمله مغولان سخن به ميان آمده است</w:t>
      </w:r>
      <w:r>
        <w:rPr>
          <w:rFonts w:eastAsia="IRNazanin" w:cs="IRNazanin"/>
          <w:color w:val="111111"/>
          <w:sz w:val="28"/>
          <w:szCs w:val="28"/>
          <w:rtl w:val="true"/>
          <w:lang w:bidi="fa-IR"/>
        </w:rPr>
        <w:t>.</w:t>
      </w:r>
    </w:p>
    <w:p>
      <w:pPr>
        <w:pStyle w:val="Heading3"/>
        <w:numPr>
          <w:ilvl w:val="2"/>
          <w:numId w:val="1"/>
        </w:numPr>
        <w:rPr/>
      </w:pPr>
      <w:bookmarkStart w:id="924" w:name="__RefHeading___Toc2320780_3804643083"/>
      <w:bookmarkStart w:id="925" w:name="_Toc398"/>
      <w:bookmarkEnd w:id="924"/>
      <w:r>
        <w:rPr/>
        <w:t>۳۸۸</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برخى از آثار بازمانده از رى قديم ، بقاياى بناهاى رى كهن كه بر فراز كوهها و تپه هاى آن حدود از شاهان و امراء و بزرگان پيشين بجا مانده </w:t>
      </w:r>
      <w:r>
        <w:rPr>
          <w:rtl w:val="true"/>
        </w:rPr>
        <w:t>(</w:t>
      </w:r>
      <w:r>
        <w:rPr>
          <w:rtl w:val="true"/>
        </w:rPr>
        <w:t>فارسى</w:t>
      </w:r>
      <w:r>
        <w:rPr>
          <w:rtl w:val="true"/>
        </w:rPr>
        <w:t>)</w:t>
      </w:r>
      <w:bookmarkEnd w:id="9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انوشيروان پويان اول ، تهران ، انتشارات دانشگاه ملى ايران ،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ص ، وزيرى ؛ تصوير ، كتابنامه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دانشگاه ملى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آثار و بناهاى كهن روزگاران باستان و دوره اسلامى در پهنه شهر رى است كه بر فرازها كوه ها و تپه هاى آن حدود به جاى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كتاب متكى به اسناد و شواهد و قرائن تاريخى و باستان شناسى است و تنظيم آن در ده بخش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رى ، زاويه ابراهيم خواص ، گنبد مرداويج زيارى ، سراى صاحب عباد ، آثار تپه نقاره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گنبد فخرالدين و برج طغرل ، آثار كوه </w:t>
      </w:r>
      <w:bookmarkStart w:id="926" w:name="pg2316_32854"/>
    </w:p>
    <w:p>
      <w:pPr>
        <w:pStyle w:val="BookText"/>
        <w:rPr/>
      </w:pPr>
      <w:bookmarkEnd w:id="926"/>
      <w:r>
        <w:rPr>
          <w:rFonts w:ascii="IRNazanin" w:hAnsi="IRNazanin" w:eastAsia="IRNazanin"/>
          <w:color w:val="111111"/>
          <w:sz w:val="28"/>
          <w:sz w:val="28"/>
          <w:szCs w:val="28"/>
          <w:rtl w:val="true"/>
          <w:lang w:bidi="fa-IR"/>
        </w:rPr>
        <w:t xml:space="preserve">سرسره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بناهاى سنگ و گچ قديمى در كوه رى در مشرق كارخانه سيمان ، آثار ديگر كوه بزرگ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بى بى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تپه قلعه گبرى و تپه هاى ديگر مشابه آن </w:t>
      </w:r>
      <w:r>
        <w:rPr>
          <w:rFonts w:eastAsia="IRNazanin" w:cs="IRNazanin"/>
          <w:color w:val="111111"/>
          <w:sz w:val="28"/>
          <w:szCs w:val="28"/>
          <w:rtl w:val="true"/>
          <w:lang w:bidi="fa-IR"/>
        </w:rPr>
        <w:t>.</w:t>
      </w:r>
    </w:p>
    <w:p>
      <w:pPr>
        <w:pStyle w:val="Heading3"/>
        <w:numPr>
          <w:ilvl w:val="2"/>
          <w:numId w:val="1"/>
        </w:numPr>
        <w:rPr/>
      </w:pPr>
      <w:bookmarkStart w:id="927" w:name="__RefHeading___Toc2320782_3804643083"/>
      <w:bookmarkStart w:id="928" w:name="_Toc399"/>
      <w:bookmarkEnd w:id="927"/>
      <w:r>
        <w:rPr/>
        <w:t>۳۸۹</w:t>
      </w:r>
      <w:r>
        <w:rPr>
          <w:rtl w:val="true"/>
        </w:rPr>
        <w:t xml:space="preserve"> </w:t>
      </w:r>
      <w:r>
        <w:rPr>
          <w:rtl w:val="true"/>
        </w:rPr>
        <w:t xml:space="preserve">/ </w:t>
      </w:r>
      <w:r>
        <w:rPr/>
        <w:t>۱۱</w:t>
      </w:r>
      <w:r>
        <w:rPr>
          <w:rtl w:val="true"/>
        </w:rPr>
        <w:t xml:space="preserve"> </w:t>
      </w:r>
      <w:r>
        <w:rPr>
          <w:rtl w:val="true"/>
        </w:rPr>
        <w:t xml:space="preserve">. </w:t>
      </w:r>
      <w:r>
        <w:rPr>
          <w:rtl w:val="true"/>
        </w:rPr>
        <w:t>پژوهشى در شاهنامه ؛ در باب رى ، پهنه تهران ، البرز ، مازندران طبرستان ، مازندران مغرب و مازندران مشرق در شاهنامه</w:t>
      </w:r>
      <w:r>
        <w:rPr>
          <w:rtl w:val="true"/>
        </w:rPr>
        <w:t>(</w:t>
      </w:r>
      <w:r>
        <w:rPr>
          <w:rtl w:val="true"/>
        </w:rPr>
        <w:t>فارسى</w:t>
      </w:r>
      <w:r>
        <w:rPr>
          <w:rtl w:val="true"/>
        </w:rPr>
        <w:t>)</w:t>
      </w:r>
      <w:bookmarkEnd w:id="9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ميرانصارى</w:t>
      </w:r>
    </w:p>
    <w:p>
      <w:pPr>
        <w:pStyle w:val="BookText"/>
        <w:rPr/>
      </w:pPr>
      <w:r>
        <w:rPr>
          <w:rFonts w:ascii="IRNazanin" w:hAnsi="IRNazanin" w:eastAsia="IRNazanin"/>
          <w:color w:val="111111"/>
          <w:sz w:val="28"/>
          <w:sz w:val="28"/>
          <w:szCs w:val="28"/>
          <w:rtl w:val="true"/>
          <w:lang w:bidi="fa-IR"/>
        </w:rPr>
        <w:t xml:space="preserve">اول ، تهران ، انتشارات سازمان اسناد ملى ايران ، بهمن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ص ، وزيرى ؛ تصوير ، نقشه ، نمايه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جغرافياى اساطيرى ايران و شناخت مناطقى كه بسيارى از رويدادهاى حماسى در آن جايها شكل گرفته اند ، دستمايه تأليف اين كتاب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به بررسى و تعيين حدود مناطقى از ايران و جهان مانند رى ، تهران ، طبرستان ، مازندران و البرز در شاهنامه پرداخته و نظراتى نو درباره جايگاه دقيق هر يك از آنها ابراز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براى اثبات نظريات خويش ، بيشترين بهره را از خود شاهنامه و كهن ترين مآخذ ـ كه به ندرت از منابع قرن ششم فراتر رفته ـ برده است </w:t>
      </w:r>
      <w:r>
        <w:rPr>
          <w:rFonts w:eastAsia="IRNazanin" w:cs="IRNazanin"/>
          <w:color w:val="111111"/>
          <w:sz w:val="28"/>
          <w:szCs w:val="28"/>
          <w:rtl w:val="true"/>
          <w:lang w:bidi="fa-IR"/>
        </w:rPr>
        <w:t>.</w:t>
      </w:r>
    </w:p>
    <w:p>
      <w:pPr>
        <w:pStyle w:val="Heading3"/>
        <w:numPr>
          <w:ilvl w:val="2"/>
          <w:numId w:val="1"/>
        </w:numPr>
        <w:rPr/>
      </w:pPr>
      <w:bookmarkStart w:id="929" w:name="__RefHeading___Toc2320784_3804643083"/>
      <w:bookmarkStart w:id="930" w:name="_Toc400"/>
      <w:bookmarkEnd w:id="929"/>
      <w:r>
        <w:rPr/>
        <w:t>۳۹۰</w:t>
      </w:r>
      <w:r>
        <w:rPr>
          <w:rtl w:val="true"/>
        </w:rPr>
        <w:t xml:space="preserve"> </w:t>
      </w:r>
      <w:r>
        <w:rPr>
          <w:rtl w:val="true"/>
        </w:rPr>
        <w:t xml:space="preserve">/ </w:t>
      </w:r>
      <w:r>
        <w:rPr/>
        <w:t>۱۲</w:t>
      </w:r>
      <w:r>
        <w:rPr>
          <w:rtl w:val="true"/>
        </w:rPr>
        <w:t xml:space="preserve"> </w:t>
      </w:r>
      <w:r>
        <w:rPr>
          <w:rtl w:val="true"/>
        </w:rPr>
        <w:t xml:space="preserve">. </w:t>
      </w:r>
      <w:r>
        <w:rPr>
          <w:rtl w:val="true"/>
        </w:rPr>
        <w:t xml:space="preserve">تاريخ اصفهان و رى و همه جهان </w:t>
      </w:r>
      <w:r>
        <w:rPr>
          <w:rtl w:val="true"/>
        </w:rPr>
        <w:t>(</w:t>
      </w:r>
      <w:r>
        <w:rPr>
          <w:rtl w:val="true"/>
        </w:rPr>
        <w:t>فارسى</w:t>
      </w:r>
      <w:r>
        <w:rPr>
          <w:rtl w:val="true"/>
        </w:rPr>
        <w:t>)</w:t>
      </w:r>
      <w:bookmarkEnd w:id="93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ميرزا حسن خان جابرى انصارى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روزنامه و مجله خرد ، مهرماه </w:t>
      </w:r>
      <w:r>
        <w:rPr>
          <w:rFonts w:ascii="Amiri" w:hAnsi="Amiri" w:eastAsia="Amiri" w:cs="Amiri"/>
          <w:color w:val="111111"/>
          <w:sz w:val="28"/>
          <w:sz w:val="28"/>
          <w:szCs w:val="28"/>
          <w:lang w:bidi="ar-SA"/>
        </w:rPr>
        <w:t>۱۳۲۱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وزيرى ؛ تصوير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چاپى اين كتاب در بردارنده دو تأليف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صفحات تاريخ </w:t>
      </w:r>
      <w:bookmarkStart w:id="931" w:name="pg2316_32855"/>
    </w:p>
    <w:p>
      <w:pPr>
        <w:pStyle w:val="BookText"/>
        <w:rPr/>
      </w:pPr>
      <w:bookmarkEnd w:id="931"/>
      <w:r>
        <w:rPr>
          <w:rFonts w:ascii="IRNazanin" w:hAnsi="IRNazanin" w:eastAsia="IRNazanin"/>
          <w:color w:val="111111"/>
          <w:sz w:val="28"/>
          <w:sz w:val="28"/>
          <w:szCs w:val="28"/>
          <w:rtl w:val="true"/>
          <w:lang w:bidi="fa-IR"/>
        </w:rPr>
        <w:t xml:space="preserve">مفصل اصفهان از آغاز تا زمان مؤلف به تفصيل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قسمت پاورقى ، سالشمار تاريخى ايران از سال اول تا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ق با عنوان تاريخ همه جهان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مؤلف مدعى شده كه تاريخ نصف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همه جهان را در يك كتاب گردآورده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خلاف عنوان كتاب كه نام رى را نيز دربر دارد، شامل بخش مستقلى در تاريخ رى نيست بلكه در صص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مختصرى از آن چه كه در طى روزگاران بر رى گذشته، نقل شده است</w:t>
      </w:r>
      <w:r>
        <w:rPr>
          <w:rFonts w:eastAsia="IRNazanin" w:cs="IRNazanin"/>
          <w:color w:val="111111"/>
          <w:sz w:val="28"/>
          <w:szCs w:val="28"/>
          <w:rtl w:val="true"/>
          <w:lang w:bidi="fa-IR"/>
        </w:rPr>
        <w:t>.</w:t>
      </w:r>
    </w:p>
    <w:p>
      <w:pPr>
        <w:pStyle w:val="Heading3"/>
        <w:numPr>
          <w:ilvl w:val="2"/>
          <w:numId w:val="1"/>
        </w:numPr>
        <w:rPr/>
      </w:pPr>
      <w:bookmarkStart w:id="932" w:name="__RefHeading___Toc2320786_3804643083"/>
      <w:bookmarkStart w:id="933" w:name="_Toc401"/>
      <w:bookmarkEnd w:id="932"/>
      <w:r>
        <w:rPr/>
        <w:t>۳۹۱</w:t>
      </w:r>
      <w:r>
        <w:rPr>
          <w:rtl w:val="true"/>
        </w:rPr>
        <w:t xml:space="preserve"> </w:t>
      </w:r>
      <w:r>
        <w:rPr>
          <w:rtl w:val="true"/>
        </w:rPr>
        <w:t xml:space="preserve">/ </w:t>
      </w:r>
      <w:r>
        <w:rPr/>
        <w:t>۱۳</w:t>
      </w:r>
      <w:r>
        <w:rPr>
          <w:rtl w:val="true"/>
        </w:rPr>
        <w:t xml:space="preserve"> </w:t>
      </w:r>
      <w:r>
        <w:rPr>
          <w:rtl w:val="true"/>
        </w:rPr>
        <w:t xml:space="preserve">. </w:t>
      </w:r>
      <w:r>
        <w:rPr>
          <w:rtl w:val="true"/>
        </w:rPr>
        <w:t xml:space="preserve">تاريخ تهران و رى </w:t>
      </w:r>
      <w:r>
        <w:rPr>
          <w:rtl w:val="true"/>
        </w:rPr>
        <w:t>(</w:t>
      </w:r>
      <w:r>
        <w:rPr>
          <w:rtl w:val="true"/>
        </w:rPr>
        <w:t>فارسى</w:t>
      </w:r>
      <w:r>
        <w:rPr>
          <w:rtl w:val="true"/>
        </w:rPr>
        <w:t>)</w:t>
      </w:r>
      <w:bookmarkEnd w:id="93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p>
    <w:p>
      <w:pPr>
        <w:pStyle w:val="BookText"/>
        <w:rPr/>
      </w:pPr>
      <w:r>
        <w:rPr>
          <w:rFonts w:ascii="IRNazanin" w:hAnsi="IRNazanin" w:eastAsia="IRNazanin"/>
          <w:color w:val="111111"/>
          <w:sz w:val="28"/>
          <w:sz w:val="28"/>
          <w:szCs w:val="28"/>
          <w:rtl w:val="true"/>
          <w:lang w:bidi="fa-IR"/>
        </w:rPr>
        <w:t xml:space="preserve">در رويدادها ، تاريخ و جغرافياى تهران و رى و زندگى نامه جمعى از بزرگان معاصر با مؤلف و ذكر چهل تن از موسومين به علاء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نام مؤلف كه علاء الدين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ق تأليف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شامل مقدمه و سه مقاله و خاتمه است بدين 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تاريخ و لفظ طهران و جغرافياى آن</w:t>
      </w:r>
    </w:p>
    <w:p>
      <w:pPr>
        <w:pStyle w:val="BookText"/>
        <w:rPr/>
      </w:pPr>
      <w:r>
        <w:rPr>
          <w:rFonts w:ascii="Amiri" w:hAnsi="Amiri" w:eastAsia="Amiri" w:cs="Amiri"/>
          <w:color w:val="111111"/>
          <w:sz w:val="28"/>
          <w:sz w:val="28"/>
          <w:szCs w:val="28"/>
          <w:rtl w:val="true"/>
          <w:lang w:bidi="ar-SA"/>
        </w:rPr>
        <w:t xml:space="preserve">مقاله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تهران قبل از اسلام</w:t>
      </w:r>
    </w:p>
    <w:p>
      <w:pPr>
        <w:pStyle w:val="BookText"/>
        <w:rPr/>
      </w:pPr>
      <w:r>
        <w:rPr>
          <w:rFonts w:ascii="Amiri" w:hAnsi="Amiri" w:eastAsia="Amiri" w:cs="Amiri"/>
          <w:color w:val="111111"/>
          <w:sz w:val="28"/>
          <w:sz w:val="28"/>
          <w:szCs w:val="28"/>
          <w:rtl w:val="true"/>
          <w:lang w:bidi="ar-SA"/>
        </w:rPr>
        <w:t xml:space="preserve">مقاله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رى از زمان فتح آن تا خرابى</w:t>
      </w:r>
    </w:p>
    <w:p>
      <w:pPr>
        <w:pStyle w:val="BookText"/>
        <w:rPr/>
      </w:pPr>
      <w:r>
        <w:rPr>
          <w:rFonts w:ascii="Amiri" w:hAnsi="Amiri" w:eastAsia="Amiri" w:cs="Amiri"/>
          <w:color w:val="111111"/>
          <w:sz w:val="28"/>
          <w:sz w:val="28"/>
          <w:szCs w:val="28"/>
          <w:rtl w:val="true"/>
          <w:lang w:bidi="ar-SA"/>
        </w:rPr>
        <w:t xml:space="preserve">مقاله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تهران تا ابتداى مشروطيت</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گروهى از بزرگان رى و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كتابشناسى موضوعى رى ،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2320788_3804643083"/>
      <w:bookmarkStart w:id="935" w:name="_Toc402"/>
      <w:bookmarkEnd w:id="934"/>
      <w:r>
        <w:rPr/>
        <w:t>۳۹۲</w:t>
      </w:r>
      <w:r>
        <w:rPr>
          <w:rtl w:val="true"/>
        </w:rPr>
        <w:t xml:space="preserve"> </w:t>
      </w:r>
      <w:r>
        <w:rPr>
          <w:rtl w:val="true"/>
        </w:rPr>
        <w:t xml:space="preserve">/ </w:t>
      </w:r>
      <w:r>
        <w:rPr/>
        <w:t>۱۴</w:t>
      </w:r>
      <w:r>
        <w:rPr>
          <w:rtl w:val="true"/>
        </w:rPr>
        <w:t xml:space="preserve"> </w:t>
      </w:r>
      <w:r>
        <w:rPr>
          <w:rtl w:val="true"/>
        </w:rPr>
        <w:t xml:space="preserve">. </w:t>
      </w:r>
      <w:r>
        <w:rPr>
          <w:rtl w:val="true"/>
        </w:rPr>
        <w:t xml:space="preserve">تاريخ رى </w:t>
      </w:r>
      <w:r>
        <w:rPr>
          <w:rtl w:val="true"/>
        </w:rPr>
        <w:t>(</w:t>
      </w:r>
      <w:r>
        <w:rPr>
          <w:rtl w:val="true"/>
        </w:rPr>
        <w:t>عربى</w:t>
      </w:r>
      <w:r>
        <w:rPr>
          <w:rtl w:val="true"/>
        </w:rPr>
        <w:t>)</w:t>
      </w:r>
      <w:bookmarkEnd w:id="9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منصور بن حسن بن حسين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تاريخ مستقل شهر رى ، فراهم آورده منصور بن حسن بن حسين آبى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از چند و چون اين كتاب اطلاعى نداريم و اثرى نيز از آن بر جاى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چون عبدالكريم بن محمد رافعى قزوينى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ياقوت بن عبدالله حموى 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لطف الله خراسانى معروف به حافظ ابرو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رى آبى را ديده و مطالب پراكنده اى از آن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تمام يا قسمتى از كتاب تا 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ه موجود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اگر فرض كنيم اين نقليات بدون واسطه انجام پذيرفته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رافعى قديمى ترين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اختيار داشته و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اخبار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احوال صاحب بن عباد آورده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ابو سعد الآبى فى كتابه فى اخبار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انقرض بموته ابهة الوزارة و الرياسة و عفت معالم السيادة و السياسة و</w:t>
      </w:r>
      <w:r>
        <w:rPr>
          <w:rFonts w:eastAsia="Amiri" w:cs="Amiri" w:ascii="Amiri" w:hAnsi="Amiri"/>
          <w:color w:val="111111"/>
          <w:sz w:val="28"/>
          <w:szCs w:val="28"/>
          <w:rtl w:val="true"/>
          <w:lang w:bidi="ar-SA"/>
        </w:rPr>
        <w:t xml:space="preserve">. . . » </w:t>
      </w:r>
      <w:r>
        <w:rPr>
          <w:rStyle w:val="FootnoteAnchor"/>
          <w:rtl w:val="true"/>
        </w:rPr>
        <w:footnoteReference w:id="2"/>
      </w:r>
      <w:r>
        <w:rPr>
          <w:rFonts w:ascii="Amiri" w:hAnsi="Amiri" w:eastAsia="Amiri" w:cs="Amiri"/>
          <w:color w:val="111111"/>
          <w:sz w:val="28"/>
          <w:sz w:val="28"/>
          <w:szCs w:val="28"/>
          <w:rtl w:val="true"/>
          <w:lang w:bidi="ar-SA"/>
        </w:rPr>
        <w:t xml:space="preserve">ياقوت حموى نيز 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بيشترى از آبى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در معجم البلدان ،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سعد منصور بن الحسين الآبى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الارز قلعة بطبرستان لايوصف فى الارض حصن يشبهها او يقاربها حصانة و امتناعا و انفساحا و اتّساعا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بساتين و أرحية دائرة و ماء يزيد على الحاجة ، ينصبّ الفضل منه الى أودية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در معرفى جناشك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الوزير أبوسعد الآبى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مستغنية بشهرتها عن الوصف ، و هى من القلاع التى يقف الغمام دونها و تمطر افنيتها و لا تمطر ذروتها لفوتها شأو الغمام و علّوها عن مرتقى السحاب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در معرفى جوسق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الجوسق من قرى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الآبى ابى سعد منصور الوزير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ذيل عنوان روذبار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ابوسعد الآبى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روذبار قصبة بلاد الديلم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معرفى محمديه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فى تاريخ ابى سعد الآبى ان المهدى لما قدّم الرى بنى بها المسجد الجامع فذكر انه لما اخذ فى حفر الاساس اتى الى اساس قديم </w:t>
      </w:r>
      <w:r>
        <w:rPr>
          <w:rFonts w:eastAsia="Amiri" w:cs="Amiri" w:ascii="Amiri" w:hAnsi="Amiri"/>
          <w:color w:val="111111"/>
          <w:sz w:val="28"/>
          <w:szCs w:val="28"/>
          <w:rtl w:val="true"/>
          <w:lang w:bidi="ar-SA"/>
        </w:rPr>
        <w:t xml:space="preserve">. . .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همچنين در كتاب ديگرش معجم الادباء در شرح حال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الوزير ابو سعد منصور بن الحسين الآبى فى تاريخه من جلالة قدر الصاحب و عظم قدره فى النفوس و حشمته ما لم يذكر لوزير قبله </w:t>
      </w:r>
      <w:r>
        <w:rPr>
          <w:rFonts w:eastAsia="IRNazanin" w:cs="IRNazanin"/>
          <w:color w:val="111111"/>
          <w:sz w:val="28"/>
          <w:szCs w:val="28"/>
          <w:rtl w:val="true"/>
          <w:lang w:bidi="fa-IR"/>
        </w:rPr>
        <w:t xml:space="preserve">. . .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در شرح حال ابن عميد ابوالفتوح على بن محمد بن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فى تاريخ ابى المعالى زين الكفاة الوزير ابى سعد منصور بن الحسين الآبى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عضدالدولة ينقم على ابى الفتوح بن العميد اشياء </w:t>
      </w:r>
      <w:r>
        <w:rPr>
          <w:rFonts w:eastAsia="Amiri" w:cs="Amiri" w:ascii="Amiri" w:hAnsi="Amiri"/>
          <w:color w:val="111111"/>
          <w:sz w:val="28"/>
          <w:szCs w:val="28"/>
          <w:rtl w:val="true"/>
          <w:lang w:bidi="ar-SA"/>
        </w:rPr>
        <w:t xml:space="preserve">. . . » </w:t>
      </w:r>
      <w:r>
        <w:rPr>
          <w:rStyle w:val="FootnoteAnchor"/>
          <w:rtl w:val="true"/>
        </w:rPr>
        <w:footnoteReference w:id="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شرح حال قابوس بن وشمگير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سعد الآبى فى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شهور ربيع الآخر سنة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كانت الاخبار تواترت بموت قابوس بن وشمگير ثم ورد الخبر </w:t>
      </w:r>
      <w:r>
        <w:rPr>
          <w:rFonts w:eastAsia="IRNazanin" w:cs="IRNazanin"/>
          <w:color w:val="111111"/>
          <w:sz w:val="28"/>
          <w:szCs w:val="28"/>
          <w:rtl w:val="true"/>
          <w:lang w:bidi="fa-IR"/>
        </w:rPr>
        <w:t xml:space="preserve">. . . »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نقل نشان مى دهد كه كتاب تاريخ رى آبى پس از سال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ق نوشته شده است </w:t>
      </w:r>
      <w:r>
        <w:rPr>
          <w:rFonts w:eastAsia="IRNazanin" w:cs="IRNazanin"/>
          <w:color w:val="111111"/>
          <w:sz w:val="28"/>
          <w:szCs w:val="28"/>
          <w:rtl w:val="true"/>
          <w:lang w:bidi="fa-IR"/>
        </w:rPr>
        <w:t xml:space="preserve">.) </w:t>
      </w:r>
      <w:bookmarkStart w:id="936" w:name="pg2316_32858"/>
    </w:p>
    <w:p>
      <w:pPr>
        <w:pStyle w:val="BookText"/>
        <w:rPr/>
      </w:pPr>
      <w:bookmarkEnd w:id="936"/>
      <w:r>
        <w:rPr>
          <w:rFonts w:ascii="IRNazanin" w:hAnsi="IRNazanin" w:eastAsia="IRNazanin"/>
          <w:color w:val="111111"/>
          <w:sz w:val="28"/>
          <w:sz w:val="28"/>
          <w:szCs w:val="28"/>
          <w:rtl w:val="true"/>
          <w:lang w:bidi="fa-IR"/>
        </w:rPr>
        <w:t xml:space="preserve">همچنين صاحب مجمع التواريخ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تواريخ آل بويه و بعضى اخبارشان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ذكر ورود سلطان محمود به رى و انقراض دولت آل بويه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اين تاريخ از مجموعه بوسعدآبى بيرون آوردم كه شاهنشاه او را به آخرِ عهد، وزارت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عظيم، فاضل و متبحر اندر انواع علوم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p>
    <w:p>
      <w:pPr>
        <w:pStyle w:val="Heading3"/>
        <w:numPr>
          <w:ilvl w:val="2"/>
          <w:numId w:val="1"/>
        </w:numPr>
        <w:rPr/>
      </w:pPr>
      <w:bookmarkStart w:id="937" w:name="__RefHeading___Toc2320790_3804643083"/>
      <w:bookmarkStart w:id="938" w:name="_Toc403"/>
      <w:bookmarkEnd w:id="937"/>
      <w:r>
        <w:rPr/>
        <w:t>۳۹۳</w:t>
      </w:r>
      <w:r>
        <w:rPr>
          <w:rtl w:val="true"/>
        </w:rPr>
        <w:t xml:space="preserve"> </w:t>
      </w:r>
      <w:r>
        <w:rPr>
          <w:rtl w:val="true"/>
        </w:rPr>
        <w:t xml:space="preserve">/ </w:t>
      </w:r>
      <w:r>
        <w:rPr/>
        <w:t>۱۵</w:t>
      </w:r>
      <w:r>
        <w:rPr>
          <w:rtl w:val="true"/>
        </w:rPr>
        <w:t xml:space="preserve"> </w:t>
      </w:r>
      <w:r>
        <w:rPr>
          <w:rtl w:val="true"/>
        </w:rPr>
        <w:t xml:space="preserve">. </w:t>
      </w:r>
      <w:r>
        <w:rPr>
          <w:rtl w:val="true"/>
        </w:rPr>
        <w:t xml:space="preserve">تاريخ رى </w:t>
      </w:r>
      <w:r>
        <w:rPr>
          <w:rtl w:val="true"/>
        </w:rPr>
        <w:t>(</w:t>
      </w:r>
      <w:r>
        <w:rPr>
          <w:rtl w:val="true"/>
        </w:rPr>
        <w:t>عربى</w:t>
      </w:r>
      <w:r>
        <w:rPr>
          <w:rtl w:val="true"/>
        </w:rPr>
        <w:t>)</w:t>
      </w:r>
      <w:bookmarkEnd w:id="93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ابوالحسن على بن عبيدالله ابن بابويه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كتابهاى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متاسفانه هم اكنون جزو كتب مفقوده به شمار مى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محمد رافعى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شاگرد شيخ منتجب الدين در كتاب التدوين ، علت اين امر را فوت نابهنگام مؤلف ذكر كرده و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يسود تاريخا كبيرا للرى فلم يقض له نقله الى البياض و اظن ان مسودته قد ضاعت بموته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پذيرش اين سخن ، سخت است زيرا سبكى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خود مواردى از تاريخ رى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در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ذكر رجالى كه ميان سالهاى پانصد و ششصد هجرى مى زيسته اند ، چنين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محمد بن محمود بن محمد بن أحمد ، ابوالفضائل المشاط ، فقيه متكلم واعظ مفسر مذكر عارف بالمذهب و الخلاف ، ذكره على بن عبيدالله بن الحسن صاحب تاريخ الرى فى كتابه </w:t>
      </w:r>
      <w:r>
        <w:rPr>
          <w:rFonts w:eastAsia="IRNazanin" w:cs="IRNazanin"/>
          <w:color w:val="111111"/>
          <w:sz w:val="28"/>
          <w:szCs w:val="28"/>
          <w:rtl w:val="true"/>
          <w:lang w:bidi="fa-IR"/>
        </w:rPr>
        <w:t xml:space="preserve">. .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اما بيش از سبكى ، شهاب الدين 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تاريخ رى شيخ منتجب الدين رازى مبادرت ورزيده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ملاحظه اين مقدار نقليات به نظر مى رسد كه يا همه كتاب تاريخ رى به دست ابن حجر نرسيده يا آن كه اصلِ كتاب ناقص بوده و با فوت مؤلف تكميل نشده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در كتاب لسان الميزان فقط در حروف الف و سين و عين و ميم از تاريخ رى نقل شده و همين مطلب ، اين احتمال را تقويت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مواردى را كه ابن حجر از تاريخ رى نقل كرده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بن عيسى الرازى ، ذكره ابن بابويه فى تاريخ الرى و قال شيخ من الشيعه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القاسم بن على بن حسن بن ابى بكر بن هارون بن نفيع السكاكى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ابوالحسن بن بابويه فى تاريخ الرى و قال كان من شيوخ المعتزلة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على بن عبس بن الحسن بن سليمان بن ندير بن ابى ايوب ابوالمعالى الانصارى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قرأت فى تاريخ الرى لابى الحسن بن بابويه و قال روى لنا عنه عمر بن على بن الحسن البلخى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بن الخليل ابواسحاق القمى ، اصله كوفى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ابوالحسن بن بابويه فى تاريخ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الرى مجتازا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ادريس الفاضل ابوعلى القمى الاشعرى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ذكره ابوالحسن بن بابويه فى تاريخ الرى و نسبه فقال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اسماعيل بن احمد بن محفوظ البستى ، ابوالحسن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ابوالحسن بن بابويه فى تاريخ الرى و قال كان متكلما على مذهب المعتزلة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حمدان بن احمد الورساهى ، ابوحاتم الليثى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ابوالحسن بن بابويه فى تاريخ الرى و قال كان من اهل الفضل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ابراهيم بن هاشم بن الخليل القمى ، ابو على ، نزيل الرى ، ذكره ابن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الخضيب الأبارى ، ابوالعباس ، ذكره ابن بابويه فى تاريخ الرى و قال كان من غلاة الشيعة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الحسن بن شاذان القمى ، ابوالعباس ، ذكره ابوالحسن 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نصر الرازى السمسار ، ذكره ابن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بن حسن بن حاتم النيسابورى ، ابورشيد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بابويه فى تاريخ الرى و قال روى عن ابى عمرو بن حمدان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بن الحسن بن عيسى الراوندى ، ابوالحسين ، ذكره ابن بابويه فى تاريخ الرى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فى ثالث عشر شوال سنة ثلاث و سبعين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وجيه بن طاهر بن محمد الشحامى ، ابوعبدالرحمن ، ذكره ابوالحسن بن بابويه فى تاريخ الرى و قال قدم الرى سنة خمس و سبعين و خمسمائة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على بن الحسين بن على بن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ذكره ابوالحسن بن بابويه فى تاريخ الرى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على الفارسى ، ابوعلى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بابويه فى تاريخ الرى و قال كان من شيوخ الامامية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مات سنة ثمان و خمسمائة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ابوالحسن بن بابويه فى تاريخ الرى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بن سهيل السينانى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صحيح آن ابوالحسن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بابويه فى تاريخ الرى و قال شيخ من شيوخ السنة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الاصبهانى ابومسلم صاحب التفسير و ذكره 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فى تاريخ الرى و قال كان على مذهب المعتزلة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مقاتل الرازى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فذكره 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فى تاريخ الرى فقال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بن عاصم البراد الرازى ، ابوعاصم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ذكره ابوالحسن 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ايوب بن هشام الرازى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ذكره 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بشير السوسنجردى ، ابوالحسين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بابويه فى تاريخ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بن رستم ، ابوجعفر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ذكره ابوالحسن بن بابويه فى تاريخ الرى بعد ترجمة محمد بن جرير الامام فقال هو الآملى قدم الرى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محمد القصار الرازى ،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بابويه فى تاريخ الرى و قال شيخ من مشاهير الشيعة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مات سنة ست و اربعين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محمد بن احمد بن بطر السلمى المؤدب ،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بابويه فى تاريخ الرى و قال </w:t>
      </w:r>
      <w:r>
        <w:rPr>
          <w:rFonts w:eastAsia="Amiri" w:cs="Amiri" w:ascii="Amiri" w:hAnsi="Amiri"/>
          <w:color w:val="111111"/>
          <w:sz w:val="28"/>
          <w:szCs w:val="28"/>
          <w:rtl w:val="true"/>
          <w:lang w:bidi="ar-SA"/>
        </w:rPr>
        <w:t>.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مندة الاصبهانى نزيل الرى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ذكره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بابويه فى تاريخ الرى </w:t>
      </w:r>
      <w:r>
        <w:rPr>
          <w:rFonts w:eastAsia="Amiri" w:cs="Amiri" w:ascii="Amiri" w:hAnsi="Amiri"/>
          <w:color w:val="111111"/>
          <w:sz w:val="28"/>
          <w:szCs w:val="28"/>
          <w:rtl w:val="true"/>
          <w:lang w:bidi="ar-SA"/>
        </w:rPr>
        <w:t xml:space="preserve">. . .» </w:t>
      </w:r>
      <w:bookmarkStart w:id="939" w:name="pg2316_32862"/>
    </w:p>
    <w:p>
      <w:pPr>
        <w:pStyle w:val="Heading3"/>
        <w:numPr>
          <w:ilvl w:val="2"/>
          <w:numId w:val="1"/>
        </w:numPr>
        <w:rPr/>
      </w:pPr>
      <w:bookmarkStart w:id="940" w:name="__RefHeading___Toc2320792_3804643083"/>
      <w:bookmarkStart w:id="941" w:name="_Toc404"/>
      <w:bookmarkEnd w:id="939"/>
      <w:bookmarkEnd w:id="940"/>
      <w:r>
        <w:rPr/>
        <w:t>۳۹۴</w:t>
      </w:r>
      <w:r>
        <w:rPr>
          <w:rtl w:val="true"/>
        </w:rPr>
        <w:t xml:space="preserve"> </w:t>
      </w:r>
      <w:r>
        <w:rPr>
          <w:rtl w:val="true"/>
        </w:rPr>
        <w:t xml:space="preserve">/ </w:t>
      </w:r>
      <w:r>
        <w:rPr/>
        <w:t>۱۶</w:t>
      </w:r>
      <w:r>
        <w:rPr>
          <w:rtl w:val="true"/>
        </w:rPr>
        <w:t xml:space="preserve"> </w:t>
      </w:r>
      <w:r>
        <w:rPr>
          <w:rtl w:val="true"/>
        </w:rPr>
        <w:t xml:space="preserve">. </w:t>
      </w:r>
      <w:r>
        <w:rPr>
          <w:rtl w:val="true"/>
        </w:rPr>
        <w:t xml:space="preserve">تاريخ گسترش تشيع در رى </w:t>
      </w:r>
      <w:r>
        <w:rPr>
          <w:rtl w:val="true"/>
        </w:rPr>
        <w:t>(</w:t>
      </w:r>
      <w:r>
        <w:rPr>
          <w:rtl w:val="true"/>
        </w:rPr>
        <w:t>فارسى</w:t>
      </w:r>
      <w:r>
        <w:rPr>
          <w:rtl w:val="true"/>
        </w:rPr>
        <w:t>)</w:t>
      </w:r>
      <w:bookmarkEnd w:id="94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آستان مقدس حضرت عبدالعظيم ، پائيز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ص ، رقعى ؛ كتابنامه ، نمايه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مذهبى در رى يك تحول تدريجى بوده كه طى هفت قرن به درازا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نوشتار سير دگرديسى مذهبى رى ، گسترش تشيع ، دلايل آن و نيز گوشه هايى از تلاشهاى فرهنگى شيعيان رى را بازگو كرده است </w:t>
      </w:r>
      <w:r>
        <w:rPr>
          <w:rFonts w:eastAsia="IRNazanin" w:cs="IRNazanin"/>
          <w:color w:val="111111"/>
          <w:sz w:val="28"/>
          <w:szCs w:val="28"/>
          <w:rtl w:val="true"/>
          <w:lang w:bidi="fa-IR"/>
        </w:rPr>
        <w:t>.</w:t>
      </w:r>
    </w:p>
    <w:p>
      <w:pPr>
        <w:pStyle w:val="Heading3"/>
        <w:numPr>
          <w:ilvl w:val="2"/>
          <w:numId w:val="1"/>
        </w:numPr>
        <w:rPr/>
      </w:pPr>
      <w:bookmarkStart w:id="942" w:name="__RefHeading___Toc2320794_3804643083"/>
      <w:bookmarkStart w:id="943" w:name="_Toc405"/>
      <w:bookmarkEnd w:id="942"/>
      <w:r>
        <w:rPr/>
        <w:t>۳۹۵</w:t>
      </w:r>
      <w:r>
        <w:rPr>
          <w:rtl w:val="true"/>
        </w:rPr>
        <w:t xml:space="preserve"> </w:t>
      </w:r>
      <w:r>
        <w:rPr>
          <w:rtl w:val="true"/>
        </w:rPr>
        <w:t xml:space="preserve">/ </w:t>
      </w:r>
      <w:r>
        <w:rPr/>
        <w:t>۱۷</w:t>
      </w:r>
      <w:r>
        <w:rPr>
          <w:rtl w:val="true"/>
        </w:rPr>
        <w:t xml:space="preserve"> </w:t>
      </w:r>
      <w:r>
        <w:rPr>
          <w:rtl w:val="true"/>
        </w:rPr>
        <w:t xml:space="preserve">. </w:t>
      </w:r>
      <w:r>
        <w:rPr>
          <w:rtl w:val="true"/>
        </w:rPr>
        <w:t xml:space="preserve">تحفه زبيديّه </w:t>
      </w:r>
      <w:r>
        <w:rPr>
          <w:rtl w:val="true"/>
        </w:rPr>
        <w:t>(</w:t>
      </w:r>
      <w:r>
        <w:rPr>
          <w:rtl w:val="true"/>
        </w:rPr>
        <w:t>فارسى</w:t>
      </w:r>
      <w:r>
        <w:rPr>
          <w:rtl w:val="true"/>
        </w:rPr>
        <w:t>)</w:t>
      </w:r>
      <w:bookmarkEnd w:id="9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سعيد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سبب تأليف كتاب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عصر كه هزار و دويست و شصت هجرى است اختلافى واقع شد در باب فاطمه ملقبه به زبيده دختر جناب سيدالشهداى مظلوم امام حسين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در شهر كهنه اى مابين طهران و حضرت عبدالعظيم مدفون مى باشد ، و قبر ايشان مطاف همه دوستان و شيعيان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هواى 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سخنان چند مى گفتند كه تفوّه به آن از عاقل كامل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اين خادم آل محمد هرگاه سخنى در اين باب در منابر مى گفتم در مجالس كه مى نشستند ردّ اعلى در مقام نفى بر مى آمدند ، ترسيدم كه اين نفى بالاخره منجر شود به نفى نسب آن مظلومه ـ صلوات الله عليها ـ لهذا بر خود لازم شمردم كه آن چه از تتبع اخبار و آثار و نوشتجات علماء ابرار موفق به آن شده ام ، ايراد نمايم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داراى شش تحفه و يك مؤخره به شرح زير است </w:t>
      </w:r>
      <w:r>
        <w:rPr>
          <w:rFonts w:eastAsia="Amiri" w:cs="Amiri" w:ascii="Amiri" w:hAnsi="Amiri"/>
          <w:color w:val="111111"/>
          <w:sz w:val="28"/>
          <w:szCs w:val="28"/>
          <w:rtl w:val="true"/>
          <w:lang w:bidi="ar-SA"/>
        </w:rPr>
        <w:t xml:space="preserve">: </w:t>
      </w:r>
      <w:bookmarkStart w:id="944" w:name="pg2316_32863"/>
    </w:p>
    <w:p>
      <w:pPr>
        <w:pStyle w:val="BookText"/>
        <w:rPr/>
      </w:pPr>
      <w:bookmarkEnd w:id="944"/>
      <w:r>
        <w:rPr>
          <w:rFonts w:ascii="Amiri" w:hAnsi="Amiri" w:eastAsia="Amiri" w:cs="Amiri"/>
          <w:color w:val="111111"/>
          <w:sz w:val="28"/>
          <w:sz w:val="28"/>
          <w:szCs w:val="28"/>
          <w:rtl w:val="true"/>
          <w:lang w:bidi="ar-SA"/>
        </w:rPr>
        <w:t xml:space="preserve">تحفه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اولاد آن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كيفيت عروسى و زفاف و انعقاد و نطفه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آوردن سر قاسم بن حسن به ملك 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مزاوجت مابين حضرت سيدالشهداء مظلوم و مطلّقه ابن انبير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خامسه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مزاوجت و مناكحات مابين سيدالشهداء و شهربانو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تحفه سادسه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اولاد و ائمه و اولاد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به ذكر مزارات و بقاع متبركه 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حديث مستفاد مى شود كه استرآباد و مازندران تا رى و سمنان و سمرقند و بلخ و هرات داخل خراسان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 قدس رضوى ـ مشهد، شماره </w:t>
      </w:r>
      <w:r>
        <w:rPr>
          <w:rFonts w:ascii="IRNazanin" w:hAnsi="IRNazanin" w:eastAsia="IRNazanin"/>
          <w:color w:val="111111"/>
          <w:sz w:val="28"/>
          <w:sz w:val="28"/>
          <w:szCs w:val="28"/>
          <w:lang w:bidi="fa-IR"/>
        </w:rPr>
        <w:t>۱۰۶۹۳</w:t>
      </w:r>
      <w:r>
        <w:rPr>
          <w:rFonts w:ascii="IRNazanin" w:hAnsi="IRNazanin" w:eastAsia="IRNazanin"/>
          <w:color w:val="111111"/>
          <w:sz w:val="28"/>
          <w:sz w:val="28"/>
          <w:szCs w:val="28"/>
          <w:rtl w:val="true"/>
          <w:lang w:bidi="fa-IR"/>
        </w:rPr>
        <w:t xml:space="preserve">، نستعليق، ظاهرا به خط مؤلف، بعضى از صفحات معلق به حواشى،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كتابخانه آستان قدس رضوى ،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w:t>
      </w:r>
    </w:p>
    <w:p>
      <w:pPr>
        <w:pStyle w:val="Heading3"/>
        <w:numPr>
          <w:ilvl w:val="2"/>
          <w:numId w:val="1"/>
        </w:numPr>
        <w:rPr/>
      </w:pPr>
      <w:bookmarkStart w:id="945" w:name="__RefHeading___Toc2320796_3804643083"/>
      <w:bookmarkStart w:id="946" w:name="_Toc406"/>
      <w:bookmarkEnd w:id="945"/>
      <w:r>
        <w:rPr/>
        <w:t>۳۹۶</w:t>
      </w:r>
      <w:r>
        <w:rPr>
          <w:rtl w:val="true"/>
        </w:rPr>
        <w:t xml:space="preserve"> </w:t>
      </w:r>
      <w:r>
        <w:rPr>
          <w:rtl w:val="true"/>
        </w:rPr>
        <w:t xml:space="preserve">/ </w:t>
      </w:r>
      <w:r>
        <w:rPr/>
        <w:t>۱۸</w:t>
      </w:r>
      <w:r>
        <w:rPr>
          <w:rtl w:val="true"/>
        </w:rPr>
        <w:t xml:space="preserve"> </w:t>
      </w:r>
      <w:r>
        <w:rPr>
          <w:rtl w:val="true"/>
        </w:rPr>
        <w:t xml:space="preserve">. </w:t>
      </w:r>
      <w:r>
        <w:rPr>
          <w:rtl w:val="true"/>
        </w:rPr>
        <w:t>تذكره رى</w:t>
      </w:r>
      <w:bookmarkEnd w:id="94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مهدى شاه عبدالعظيمى 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نوشته خود مؤلف در كتاب ديگرش نور الآفاق ، 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از تأليفات اوست اما اطلاع ديگرى در مورد آن نداريم </w:t>
      </w:r>
      <w:r>
        <w:rPr>
          <w:rFonts w:eastAsia="IRNazanin" w:cs="IRNazanin"/>
          <w:color w:val="111111"/>
          <w:sz w:val="28"/>
          <w:szCs w:val="28"/>
          <w:rtl w:val="true"/>
          <w:lang w:bidi="fa-IR"/>
        </w:rPr>
        <w:t>.</w:t>
      </w:r>
    </w:p>
    <w:p>
      <w:pPr>
        <w:pStyle w:val="Heading3"/>
        <w:numPr>
          <w:ilvl w:val="2"/>
          <w:numId w:val="1"/>
        </w:numPr>
        <w:rPr/>
      </w:pPr>
      <w:bookmarkStart w:id="947" w:name="__RefHeading___Toc2320798_3804643083"/>
      <w:bookmarkStart w:id="948" w:name="_Toc407"/>
      <w:bookmarkEnd w:id="947"/>
      <w:r>
        <w:rPr/>
        <w:t>۳۹۷</w:t>
      </w:r>
      <w:r>
        <w:rPr>
          <w:rtl w:val="true"/>
        </w:rPr>
        <w:t xml:space="preserve"> </w:t>
      </w:r>
      <w:r>
        <w:rPr>
          <w:rtl w:val="true"/>
        </w:rPr>
        <w:t xml:space="preserve">/ </w:t>
      </w:r>
      <w:r>
        <w:rPr/>
        <w:t>۱۹</w:t>
      </w:r>
      <w:r>
        <w:rPr>
          <w:rtl w:val="true"/>
        </w:rPr>
        <w:t xml:space="preserve"> </w:t>
      </w:r>
      <w:r>
        <w:rPr>
          <w:rtl w:val="true"/>
        </w:rPr>
        <w:t xml:space="preserve">. </w:t>
      </w:r>
      <w:r>
        <w:rPr>
          <w:rtl w:val="true"/>
        </w:rPr>
        <w:t xml:space="preserve">جغرافياى تاريخى رى ـ تهران </w:t>
      </w:r>
      <w:r>
        <w:rPr>
          <w:rtl w:val="true"/>
        </w:rPr>
        <w:t>(</w:t>
      </w:r>
      <w:r>
        <w:rPr>
          <w:rtl w:val="true"/>
        </w:rPr>
        <w:t>فارسى</w:t>
      </w:r>
      <w:r>
        <w:rPr>
          <w:rtl w:val="true"/>
        </w:rPr>
        <w:t>)</w:t>
      </w:r>
      <w:bookmarkEnd w:id="94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حسين يكرنگيان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درخشان ،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ص ، وزيرى ؛ تصوير </w:t>
      </w:r>
      <w:r>
        <w:rPr>
          <w:rFonts w:eastAsia="IRNazanin" w:cs="IRNazanin"/>
          <w:color w:val="111111"/>
          <w:sz w:val="28"/>
          <w:szCs w:val="28"/>
          <w:rtl w:val="true"/>
          <w:lang w:bidi="fa-IR"/>
        </w:rPr>
        <w:t xml:space="preserve">. </w:t>
      </w:r>
      <w:bookmarkStart w:id="949" w:name="pg2316_32864"/>
    </w:p>
    <w:p>
      <w:pPr>
        <w:pStyle w:val="BookText"/>
        <w:rPr/>
      </w:pPr>
      <w:bookmarkEnd w:id="949"/>
      <w:r>
        <w:rPr>
          <w:rFonts w:ascii="IRNazanin" w:hAnsi="IRNazanin" w:eastAsia="IRNazanin"/>
          <w:color w:val="111111"/>
          <w:sz w:val="28"/>
          <w:sz w:val="28"/>
          <w:szCs w:val="28"/>
          <w:rtl w:val="true"/>
          <w:lang w:bidi="fa-IR"/>
        </w:rPr>
        <w:t xml:space="preserve">در ابتداى كتاب ، گزارش واره اى آمده است از آن چه كه در طول تاريخ بر رى گذشته تا روزگار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تهران پرداخته شده و در چند بخش ، در باب تهران قديم ، تهران جديد ، جغرافياى شهر ، تقسيمات سياسى ، دهستانهاى اطراف ، سوانح و حوادث ، حرف و پيشه ها و هنرها و شهرستانهاى تابع آن سخن به ميان آمده است </w:t>
      </w:r>
      <w:r>
        <w:rPr>
          <w:rFonts w:eastAsia="IRNazanin" w:cs="IRNazanin"/>
          <w:color w:val="111111"/>
          <w:sz w:val="28"/>
          <w:szCs w:val="28"/>
          <w:rtl w:val="true"/>
          <w:lang w:bidi="fa-IR"/>
        </w:rPr>
        <w:t>.</w:t>
      </w:r>
    </w:p>
    <w:p>
      <w:pPr>
        <w:pStyle w:val="Heading3"/>
        <w:numPr>
          <w:ilvl w:val="2"/>
          <w:numId w:val="1"/>
        </w:numPr>
        <w:rPr/>
      </w:pPr>
      <w:bookmarkStart w:id="950" w:name="__RefHeading___Toc2320800_3804643083"/>
      <w:bookmarkStart w:id="951" w:name="_Toc408"/>
      <w:bookmarkEnd w:id="950"/>
      <w:r>
        <w:rPr/>
        <w:t>۳۹۸</w:t>
      </w:r>
      <w:r>
        <w:rPr>
          <w:rtl w:val="true"/>
        </w:rPr>
        <w:t xml:space="preserve"> </w:t>
      </w:r>
      <w:r>
        <w:rPr>
          <w:rtl w:val="true"/>
        </w:rPr>
        <w:t xml:space="preserve">/ </w:t>
      </w:r>
      <w:r>
        <w:rPr/>
        <w:t>۲۰</w:t>
      </w:r>
      <w:r>
        <w:rPr>
          <w:rtl w:val="true"/>
        </w:rPr>
        <w:t xml:space="preserve"> </w:t>
      </w:r>
      <w:r>
        <w:rPr>
          <w:rtl w:val="true"/>
        </w:rPr>
        <w:t xml:space="preserve">. </w:t>
      </w:r>
      <w:r>
        <w:rPr>
          <w:rtl w:val="true"/>
        </w:rPr>
        <w:t xml:space="preserve">جغرافياى دره رودبار قصران </w:t>
      </w:r>
      <w:r>
        <w:rPr>
          <w:rtl w:val="true"/>
        </w:rPr>
        <w:t>(</w:t>
      </w:r>
      <w:r>
        <w:rPr>
          <w:rtl w:val="true"/>
        </w:rPr>
        <w:t>فارسى</w:t>
      </w:r>
      <w:r>
        <w:rPr>
          <w:rtl w:val="true"/>
        </w:rPr>
        <w:t>)</w:t>
      </w:r>
      <w:bookmarkEnd w:id="95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مهندس</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Amiri" w:hAnsi="Amiri" w:eastAsia="Amiri" w:cs="Amiri"/>
          <w:color w:val="111111"/>
          <w:sz w:val="28"/>
          <w:sz w:val="28"/>
          <w:szCs w:val="28"/>
          <w:rtl w:val="true"/>
          <w:lang w:bidi="ar-SA"/>
        </w:rPr>
        <w:t xml:space="preserve">ميراث اسلامى ايران ، شماره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رساله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سالها در مرزهاى ايران به نقشه بردارى مى پرداخته ، و از سوى كشورهاى عثمانى و روس در خاك روسيه و عثمانى و مصر و مكه و مدينه و حجاز اين كار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آذربايجان و عراقين عرب و عجم به جان نثارى و نقشه كشى و قلعه سازى و حركات عسكريه مشغول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خواسته دربار ، در لار و دماوند ـ كه ييلاق و شكار گاه شاه است ـ ملازم شاه بوده است و بى آن كه مأموريتى داشته باشد صفحات لار و رودبار تا لواسان و دماوند را نقشه بردارى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نتيجه همان تحقيقات درباره رودبار قصران و حدود آن و توصيف قصران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كتابهاى فارسى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 فهرست نسخه هاى خطى فارسى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۳۹۵۲</w:t>
      </w:r>
      <w:r>
        <w:rPr>
          <w:rFonts w:ascii="Amiri" w:hAnsi="Amiri" w:eastAsia="Amiri" w:cs="Amiri"/>
          <w:color w:val="111111"/>
          <w:sz w:val="28"/>
          <w:sz w:val="28"/>
          <w:szCs w:val="28"/>
          <w:rtl w:val="true"/>
          <w:lang w:bidi="ar-SA"/>
        </w:rPr>
        <w:t xml:space="preserve"> ؛ فهرست كتابخانه ملك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 فهرست كتابخانه ملى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952" w:name="pg2316_32865"/>
    </w:p>
    <w:p>
      <w:pPr>
        <w:pStyle w:val="Heading3"/>
        <w:numPr>
          <w:ilvl w:val="2"/>
          <w:numId w:val="1"/>
        </w:numPr>
        <w:rPr/>
      </w:pPr>
      <w:bookmarkStart w:id="953" w:name="__RefHeading___Toc2320802_3804643083"/>
      <w:bookmarkStart w:id="954" w:name="_Toc409"/>
      <w:bookmarkEnd w:id="952"/>
      <w:bookmarkEnd w:id="953"/>
      <w:r>
        <w:rPr/>
        <w:t>۳۹۹</w:t>
      </w:r>
      <w:r>
        <w:rPr>
          <w:rtl w:val="true"/>
        </w:rPr>
        <w:t xml:space="preserve"> </w:t>
      </w:r>
      <w:r>
        <w:rPr>
          <w:rtl w:val="true"/>
        </w:rPr>
        <w:t xml:space="preserve">/ </w:t>
      </w:r>
      <w:r>
        <w:rPr/>
        <w:t>۲۱</w:t>
      </w:r>
      <w:r>
        <w:rPr>
          <w:rtl w:val="true"/>
        </w:rPr>
        <w:t xml:space="preserve"> </w:t>
      </w:r>
      <w:r>
        <w:rPr>
          <w:rtl w:val="true"/>
        </w:rPr>
        <w:t xml:space="preserve">. </w:t>
      </w:r>
      <w:r>
        <w:rPr>
          <w:rtl w:val="true"/>
        </w:rPr>
        <w:t xml:space="preserve">خرابه هاى رى </w:t>
      </w:r>
      <w:r>
        <w:rPr>
          <w:rtl w:val="true"/>
        </w:rPr>
        <w:t>(</w:t>
      </w:r>
      <w:r>
        <w:rPr>
          <w:rtl w:val="true"/>
        </w:rPr>
        <w:t>فارسى</w:t>
      </w:r>
      <w:r>
        <w:rPr>
          <w:rtl w:val="true"/>
        </w:rPr>
        <w:t>)</w:t>
      </w:r>
      <w:bookmarkEnd w:id="95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ميرزا كريمىاول ، تهران ، اقبال ،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ص ، رقعى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اقبال ،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ص ، رقعى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320804_3804643083"/>
      <w:bookmarkStart w:id="956" w:name="_Toc410"/>
      <w:bookmarkEnd w:id="955"/>
      <w:r>
        <w:rPr/>
        <w:t>۴۰۰</w:t>
      </w:r>
      <w:r>
        <w:rPr>
          <w:rtl w:val="true"/>
        </w:rPr>
        <w:t xml:space="preserve"> </w:t>
      </w:r>
      <w:r>
        <w:rPr>
          <w:rtl w:val="true"/>
        </w:rPr>
        <w:t xml:space="preserve">/ </w:t>
      </w:r>
      <w:r>
        <w:rPr/>
        <w:t>۲۲</w:t>
      </w:r>
      <w:r>
        <w:rPr>
          <w:rtl w:val="true"/>
        </w:rPr>
        <w:t xml:space="preserve"> </w:t>
      </w:r>
      <w:r>
        <w:rPr>
          <w:rtl w:val="true"/>
        </w:rPr>
        <w:t xml:space="preserve">. </w:t>
      </w:r>
      <w:r>
        <w:rPr>
          <w:rtl w:val="true"/>
        </w:rPr>
        <w:t xml:space="preserve">رگا </w:t>
      </w:r>
      <w:r>
        <w:rPr>
          <w:rtl w:val="true"/>
        </w:rPr>
        <w:t xml:space="preserve">: </w:t>
      </w:r>
      <w:r>
        <w:rPr>
          <w:rtl w:val="true"/>
        </w:rPr>
        <w:t xml:space="preserve">جغرافياى تاريخى رى </w:t>
      </w:r>
      <w:r>
        <w:rPr>
          <w:rtl w:val="true"/>
        </w:rPr>
        <w:t>(</w:t>
      </w:r>
      <w:r>
        <w:rPr>
          <w:rtl w:val="true"/>
        </w:rPr>
        <w:t>فارسى</w:t>
      </w:r>
      <w:r>
        <w:rPr>
          <w:rtl w:val="true"/>
        </w:rPr>
        <w:t>)</w:t>
      </w:r>
      <w:bookmarkEnd w:id="95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قديانىاول ، تهران ، انتشارات آرون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ص ، وزيرى ؛ تصوير ، كتابنامه ، نقشه </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2320806_3804643083"/>
      <w:bookmarkStart w:id="958" w:name="_Toc411"/>
      <w:bookmarkEnd w:id="957"/>
      <w:r>
        <w:rPr/>
        <w:t>۴۰۱</w:t>
      </w:r>
      <w:r>
        <w:rPr>
          <w:rtl w:val="true"/>
        </w:rPr>
        <w:t xml:space="preserve"> </w:t>
      </w:r>
      <w:r>
        <w:rPr>
          <w:rtl w:val="true"/>
        </w:rPr>
        <w:t xml:space="preserve">/ </w:t>
      </w:r>
      <w:r>
        <w:rPr/>
        <w:t>۲۳</w:t>
      </w:r>
      <w:r>
        <w:rPr>
          <w:rtl w:val="true"/>
        </w:rPr>
        <w:t xml:space="preserve"> </w:t>
      </w:r>
      <w:r>
        <w:rPr>
          <w:rtl w:val="true"/>
        </w:rPr>
        <w:t xml:space="preserve">. </w:t>
      </w:r>
      <w:r>
        <w:rPr>
          <w:rtl w:val="true"/>
        </w:rPr>
        <w:t xml:space="preserve">رى </w:t>
      </w:r>
      <w:r>
        <w:rPr>
          <w:rtl w:val="true"/>
        </w:rPr>
        <w:t>(</w:t>
      </w:r>
      <w:r>
        <w:rPr>
          <w:rtl w:val="true"/>
        </w:rPr>
        <w:t>فارسى</w:t>
      </w:r>
      <w:r>
        <w:rPr>
          <w:rtl w:val="true"/>
        </w:rPr>
        <w:t>)</w:t>
      </w:r>
      <w:bookmarkEnd w:id="9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معصومىويراستار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شيرازى ، تصويرگر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امين دوم ، تهران ، انتشارات پيام آزادى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ص ، وزيرى ؛ تصوير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و قصه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سعى شده كه با بيان سرگذشت رى و وقايع مربوط به آن ، خلاصه اى از اطلاعات تاريخى شهر به همراه قصه ها و حكايت هاى تاريخى ، در اختيار نوجوانان و جوانان قرار بگيرد </w:t>
      </w:r>
      <w:r>
        <w:rPr>
          <w:rFonts w:eastAsia="IRNazanin" w:cs="IRNazanin"/>
          <w:color w:val="111111"/>
          <w:sz w:val="28"/>
          <w:szCs w:val="28"/>
          <w:rtl w:val="true"/>
          <w:lang w:bidi="fa-IR"/>
        </w:rPr>
        <w:t>.</w:t>
      </w:r>
    </w:p>
    <w:p>
      <w:pPr>
        <w:pStyle w:val="Heading3"/>
        <w:numPr>
          <w:ilvl w:val="2"/>
          <w:numId w:val="1"/>
        </w:numPr>
        <w:rPr/>
      </w:pPr>
      <w:bookmarkStart w:id="959" w:name="__RefHeading___Toc2320808_3804643083"/>
      <w:bookmarkStart w:id="960" w:name="_Toc412"/>
      <w:bookmarkEnd w:id="959"/>
      <w:r>
        <w:rPr/>
        <w:t>۴۰۲</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رى باستان </w:t>
      </w:r>
      <w:r>
        <w:rPr>
          <w:rtl w:val="true"/>
        </w:rPr>
        <w:t>(</w:t>
      </w:r>
      <w:r>
        <w:rPr>
          <w:rtl w:val="true"/>
        </w:rPr>
        <w:t>فارسى</w:t>
      </w:r>
      <w:r>
        <w:rPr>
          <w:rtl w:val="true"/>
        </w:rPr>
        <w:t>)</w:t>
      </w:r>
      <w:bookmarkEnd w:id="96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تهران ، انجمن آثار ملى ، اسفند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ش ،جلد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جغرافيايى شهر رى </w:t>
      </w:r>
    </w:p>
    <w:p>
      <w:pPr>
        <w:pStyle w:val="BookText"/>
        <w:rPr/>
      </w:pPr>
      <w:r>
        <w:rPr>
          <w:rFonts w:ascii="Amiri" w:hAnsi="Amiri" w:eastAsia="Amiri" w:cs="Amiri"/>
          <w:color w:val="111111"/>
          <w:sz w:val="28"/>
          <w:sz w:val="28"/>
          <w:szCs w:val="28"/>
          <w:rtl w:val="true"/>
          <w:lang w:bidi="ar-SA"/>
        </w:rPr>
        <w:t xml:space="preserve">بعهد آبادى ، سى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ص ، وزيرى ؛ تصوير ، نقشه ، نمايه ، نمودار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سلسله انتشارات انجمن آثار ملى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تهران، انتشارات دانشگاه ملى ايران، فروردين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 افست از چاپ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دانشگاه ملى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كاوشى است تفصيلى در تاريخ رى و آن چه بر اين شهر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گسترده ترين و گرانمايه ترين اثرى است كه در آن پيرامون جهات مختلف جغرافيايى ، مذهبى و تاريخى رى ، با نگاهى گزارشى و تحليلى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بهره گيرى از نوشته هاى مورخان و جغرافى نويسان قديم و جديد و نتايج كاوشهاى باستان شناسى و عكسهاى هوايى و نقشه هاى متعدد ، زواياى پنهانى از تاريخ اين شهر را بازگو نموده و سعى داشته جايگاه دقيق محله ها ، بازارها ، دروازه ها ، قلاع ، مقابر ، مدرسه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در پهنه فعلى رى مشخص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مشتمل است بر مقدمه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باب و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بحثى است مختصر در باب دو تاريخ از ميان رفته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هفده فصل در جغرافياى رى ، و باب دوم در دو فصل در مذهب رى ، و باب سوم در شش فصل در تاريخ رى ، باب چهارم در دو فصل در اسامى ديه ها و روستاهاى رى و خاتمه تحقيقى است پيرامون اين كه البرز به زمانهاى قديم بر كوه قاف اطلاق مى شده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ـ كه شامل مقدمه و باب اول مى باشد ـ داراى فصول زير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شهر رى در جلگه رى ، ذكر رى در كتب مقدس و منابع باستانى ، موقع جغرافياى رى ، مردم رى ، پايه ارجمندى مقام و احترام و اعتبار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 و در عهد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نهرها و كاريزهاى رى ، فتح رى به دست مسلمانان ، پهنه شهر رى به هنگام آبادى ، اماكن عمده رى ، خانه ها و پاره اى اماكن ديگر رى ، برخى از بناهاى تاريخى و خانه هاى رجال ، مضاجع و مقابر ، قلعه طبرك ، دزهاى ديگر رى ، </w:t>
      </w:r>
      <w:bookmarkStart w:id="961" w:name="pg2316_32867"/>
    </w:p>
    <w:p>
      <w:pPr>
        <w:pStyle w:val="BookText"/>
        <w:rPr/>
      </w:pPr>
      <w:bookmarkEnd w:id="961"/>
      <w:r>
        <w:rPr>
          <w:rFonts w:ascii="IRNazanin" w:hAnsi="IRNazanin" w:eastAsia="IRNazanin"/>
          <w:color w:val="111111"/>
          <w:sz w:val="28"/>
          <w:sz w:val="28"/>
          <w:szCs w:val="28"/>
          <w:rtl w:val="true"/>
          <w:lang w:bidi="fa-IR"/>
        </w:rPr>
        <w:t xml:space="preserve">فرهنگ و مدارس و كتابخانه ها ، اقتصاد رى و برخى از اوصاف و خصال و خصايص مردم رى </w:t>
      </w:r>
      <w:r>
        <w:rPr>
          <w:rFonts w:eastAsia="IRNazanin" w:cs="IRNazanin"/>
          <w:color w:val="111111"/>
          <w:sz w:val="28"/>
          <w:szCs w:val="28"/>
          <w:rtl w:val="true"/>
          <w:lang w:bidi="fa-IR"/>
        </w:rPr>
        <w:t>.</w:t>
      </w:r>
    </w:p>
    <w:p>
      <w:pPr>
        <w:pStyle w:val="Heading3"/>
        <w:numPr>
          <w:ilvl w:val="2"/>
          <w:numId w:val="1"/>
        </w:numPr>
        <w:rPr/>
      </w:pPr>
      <w:bookmarkStart w:id="962" w:name="__RefHeading___Toc2320810_3804643083"/>
      <w:bookmarkStart w:id="963" w:name="_Toc413"/>
      <w:bookmarkEnd w:id="962"/>
      <w:r>
        <w:rPr/>
        <w:t>۴۰۳</w:t>
      </w:r>
      <w:r>
        <w:rPr>
          <w:rtl w:val="true"/>
        </w:rPr>
        <w:t xml:space="preserve"> </w:t>
      </w:r>
      <w:r>
        <w:rPr>
          <w:rtl w:val="true"/>
        </w:rPr>
        <w:t xml:space="preserve">/ </w:t>
      </w:r>
      <w:r>
        <w:rPr/>
        <w:t>۲۵</w:t>
      </w:r>
      <w:r>
        <w:rPr>
          <w:rtl w:val="true"/>
        </w:rPr>
        <w:t xml:space="preserve"> </w:t>
      </w:r>
      <w:r>
        <w:rPr>
          <w:rtl w:val="true"/>
        </w:rPr>
        <w:t xml:space="preserve">. </w:t>
      </w:r>
      <w:r>
        <w:rPr>
          <w:rtl w:val="true"/>
        </w:rPr>
        <w:t xml:space="preserve">رى باستان </w:t>
      </w:r>
      <w:r>
        <w:rPr>
          <w:rtl w:val="true"/>
        </w:rPr>
        <w:t>(</w:t>
      </w:r>
      <w:r>
        <w:rPr>
          <w:rtl w:val="true"/>
        </w:rPr>
        <w:t>فارسى</w:t>
      </w:r>
      <w:r>
        <w:rPr>
          <w:rtl w:val="true"/>
        </w:rPr>
        <w:t>)</w:t>
      </w:r>
      <w:bookmarkEnd w:id="9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اول ، تهران ، انجمن آثار ملى ، فروردين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 ، جلد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تاريخ و رجال و نواحى رى باستان ، يا ، سوابق پهنه طهران و ديهاى كهن آن ،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۹۳۲</w:t>
      </w:r>
      <w:r>
        <w:rPr>
          <w:rFonts w:ascii="IRNazanin" w:hAnsi="IRNazanin" w:eastAsia="IRNazanin"/>
          <w:color w:val="111111"/>
          <w:sz w:val="28"/>
          <w:sz w:val="28"/>
          <w:szCs w:val="28"/>
          <w:rtl w:val="true"/>
          <w:lang w:bidi="fa-IR"/>
        </w:rPr>
        <w:t xml:space="preserve">ص ، وزيرى ؛ تصوير ، نقشه ، نمايه ، نمودار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انتشارات انجمن آثار ملى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تهران ، انتشارات دانشگاه شهيد بهشتى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 افست از چاپ قبل ، در دو مجلد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شهيد بهشتى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كتاب رى باستان مشتمل است بر ابواب دوم، سوم، چهارم و خاتمه كه بدين شرح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رى در پيش از اسلام و دوره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عمومى رى و داراى شش فصل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در مسير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 طبيعى مهم رى در طول تاريخ، تمثيلات و ضرب المثل ها و نمونه طرائف كه بر مبناى رى مبتنى است، رجال و معاريف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 و عهد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گذشتگان و مدفونان در رى از رجال ديگر بلاد، خرابى رى و علل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نواحى رى و شامل دو فصلِ كلياتى در باب روستاها و ديه ها و نام آباديها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 نيز در باب كوه البرز و قاف</w:t>
      </w:r>
      <w:r>
        <w:rPr>
          <w:rFonts w:eastAsia="Amiri" w:cs="Amiri" w:ascii="Amiri" w:hAnsi="Amiri"/>
          <w:color w:val="111111"/>
          <w:sz w:val="28"/>
          <w:szCs w:val="28"/>
          <w:rtl w:val="true"/>
          <w:lang w:bidi="ar-SA"/>
        </w:rPr>
        <w:t xml:space="preserve">. </w:t>
      </w:r>
      <w:bookmarkStart w:id="964" w:name="pg2316_32868"/>
    </w:p>
    <w:p>
      <w:pPr>
        <w:pStyle w:val="Heading3"/>
        <w:numPr>
          <w:ilvl w:val="2"/>
          <w:numId w:val="1"/>
        </w:numPr>
        <w:rPr/>
      </w:pPr>
      <w:bookmarkStart w:id="965" w:name="__RefHeading___Toc2320812_3804643083"/>
      <w:bookmarkStart w:id="966" w:name="_Toc414"/>
      <w:bookmarkEnd w:id="964"/>
      <w:bookmarkEnd w:id="965"/>
      <w:r>
        <w:rPr/>
        <w:t>۴۰۴</w:t>
      </w:r>
      <w:r>
        <w:rPr>
          <w:rtl w:val="true"/>
        </w:rPr>
        <w:t xml:space="preserve"> </w:t>
      </w:r>
      <w:r>
        <w:rPr>
          <w:rtl w:val="true"/>
        </w:rPr>
        <w:t xml:space="preserve">/ </w:t>
      </w:r>
      <w:r>
        <w:rPr/>
        <w:t>۲۶</w:t>
      </w:r>
      <w:r>
        <w:rPr>
          <w:rtl w:val="true"/>
        </w:rPr>
        <w:t xml:space="preserve"> </w:t>
      </w:r>
      <w:r>
        <w:rPr>
          <w:rtl w:val="true"/>
        </w:rPr>
        <w:t xml:space="preserve">. </w:t>
      </w:r>
      <w:r>
        <w:rPr>
          <w:rtl w:val="true"/>
        </w:rPr>
        <w:t xml:space="preserve">رى در تاريخ به انضمام شوش در آيينه تاريخ ايران و اسلام </w:t>
      </w:r>
      <w:r>
        <w:rPr>
          <w:rtl w:val="true"/>
        </w:rPr>
        <w:t>(</w:t>
      </w:r>
      <w:r>
        <w:rPr>
          <w:rtl w:val="true"/>
        </w:rPr>
        <w:t>فارسى</w:t>
      </w:r>
      <w:r>
        <w:rPr>
          <w:rtl w:val="true"/>
        </w:rPr>
        <w:t>)</w:t>
      </w:r>
      <w:bookmarkEnd w:id="96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اردشير خداداديان</w:t>
      </w:r>
    </w:p>
    <w:p>
      <w:pPr>
        <w:pStyle w:val="BookText"/>
        <w:rPr/>
      </w:pPr>
      <w:r>
        <w:rPr>
          <w:rFonts w:ascii="Amiri" w:hAnsi="Amiri" w:eastAsia="Amiri" w:cs="Amiri"/>
          <w:color w:val="111111"/>
          <w:sz w:val="28"/>
          <w:sz w:val="28"/>
          <w:szCs w:val="28"/>
          <w:rtl w:val="true"/>
          <w:lang w:bidi="ar-SA"/>
        </w:rPr>
        <w:t xml:space="preserve">اول ، تهران ، انتشارات به ديد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2320814_3804643083"/>
      <w:bookmarkStart w:id="968" w:name="_Toc415"/>
      <w:bookmarkEnd w:id="967"/>
      <w:r>
        <w:rPr/>
        <w:t>۴۰۵</w:t>
      </w:r>
      <w:r>
        <w:rPr>
          <w:rtl w:val="true"/>
        </w:rPr>
        <w:t xml:space="preserve"> </w:t>
      </w:r>
      <w:r>
        <w:rPr>
          <w:rtl w:val="true"/>
        </w:rPr>
        <w:t xml:space="preserve">/ </w:t>
      </w:r>
      <w:r>
        <w:rPr/>
        <w:t>۲۷</w:t>
      </w:r>
      <w:r>
        <w:rPr>
          <w:rtl w:val="true"/>
        </w:rPr>
        <w:t xml:space="preserve"> </w:t>
      </w:r>
      <w:r>
        <w:rPr>
          <w:rtl w:val="true"/>
        </w:rPr>
        <w:t xml:space="preserve">. </w:t>
      </w:r>
      <w:r>
        <w:rPr>
          <w:rtl w:val="true"/>
        </w:rPr>
        <w:t xml:space="preserve">رى عروس البلاد </w:t>
      </w:r>
      <w:r>
        <w:rPr>
          <w:rtl w:val="true"/>
        </w:rPr>
        <w:t>(</w:t>
      </w:r>
      <w:r>
        <w:rPr>
          <w:rtl w:val="true"/>
        </w:rPr>
        <w:t>فارسى</w:t>
      </w:r>
      <w:r>
        <w:rPr>
          <w:rtl w:val="true"/>
        </w:rPr>
        <w:t>)</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رى ، روابط عمومى فرماندارى شهرستان رى ، بهار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بياضى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مختصر و جامعى از شهرستان رى است كه به بررسى جوانب مختلف شهر از دوران پيش از اسلام ، تاكنون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سرفصل هايى كه در اين جزوه مورد بررسى قرار گرفته بدين شرح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رى ، اهميّت و موقعيت علمى رى ، دانشمندان آن ، زلزله هاى شهر ، تعرضهاى خارجى و تعارضات درونى ، ويژگى هاى جمعيتى و بنيان هاى اقتصادى شهر از قبيل تجارت ، صنعت ، سفالگرى ، كشاورزى و </w:t>
      </w:r>
      <w:r>
        <w:rPr>
          <w:rFonts w:eastAsia="IRNazanin" w:cs="IRNazanin"/>
          <w:color w:val="111111"/>
          <w:sz w:val="28"/>
          <w:szCs w:val="28"/>
          <w:rtl w:val="true"/>
          <w:lang w:bidi="fa-IR"/>
        </w:rPr>
        <w:t>. . . .</w:t>
      </w:r>
    </w:p>
    <w:p>
      <w:pPr>
        <w:pStyle w:val="Heading3"/>
        <w:numPr>
          <w:ilvl w:val="2"/>
          <w:numId w:val="1"/>
        </w:numPr>
        <w:rPr/>
      </w:pPr>
      <w:bookmarkStart w:id="969" w:name="__RefHeading___Toc2320816_3804643083"/>
      <w:bookmarkStart w:id="970" w:name="_Toc416"/>
      <w:bookmarkEnd w:id="969"/>
      <w:r>
        <w:rPr/>
        <w:t>۴۰۶</w:t>
      </w:r>
      <w:r>
        <w:rPr>
          <w:rtl w:val="true"/>
        </w:rPr>
        <w:t xml:space="preserve"> </w:t>
      </w:r>
      <w:r>
        <w:rPr>
          <w:rtl w:val="true"/>
        </w:rPr>
        <w:t xml:space="preserve">/ </w:t>
      </w:r>
      <w:r>
        <w:rPr/>
        <w:t>۲۸</w:t>
      </w:r>
      <w:r>
        <w:rPr>
          <w:rtl w:val="true"/>
        </w:rPr>
        <w:t xml:space="preserve"> </w:t>
      </w:r>
      <w:r>
        <w:rPr>
          <w:rtl w:val="true"/>
        </w:rPr>
        <w:t xml:space="preserve">. </w:t>
      </w:r>
      <w:r>
        <w:rPr>
          <w:rtl w:val="true"/>
        </w:rPr>
        <w:t xml:space="preserve">سرشمارى عمومى صنعت و معدن مرحله اول ـ </w:t>
      </w:r>
      <w:r>
        <w:rPr/>
        <w:t>۱۳۷۳</w:t>
      </w:r>
      <w:r>
        <w:rPr>
          <w:rtl w:val="true"/>
        </w:rPr>
        <w:t xml:space="preserve"> </w:t>
      </w:r>
      <w:r>
        <w:rPr>
          <w:rtl w:val="true"/>
        </w:rPr>
        <w:t xml:space="preserve">: </w:t>
      </w:r>
      <w:r>
        <w:rPr>
          <w:rtl w:val="true"/>
        </w:rPr>
        <w:t xml:space="preserve">مشخصات پايه اى و چارچوبى كارگاههاى كشور ، استان تهران ، شهرستان رى </w:t>
      </w:r>
      <w:r>
        <w:rPr/>
        <w:t>۶۳</w:t>
      </w:r>
      <w:r>
        <w:rPr>
          <w:rtl w:val="true"/>
        </w:rPr>
        <w:t>ـ</w:t>
      </w:r>
      <w:r>
        <w:rPr/>
        <w:t>۷</w:t>
      </w:r>
      <w:r>
        <w:rPr>
          <w:rtl w:val="true"/>
        </w:rPr>
        <w:t>(</w:t>
      </w:r>
      <w:r>
        <w:rPr>
          <w:rtl w:val="true"/>
        </w:rPr>
        <w:t>فارسى</w:t>
      </w:r>
      <w:r>
        <w:rPr>
          <w:rtl w:val="true"/>
        </w:rPr>
        <w:t>)</w:t>
      </w:r>
      <w:bookmarkEnd w:id="97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آمار ايران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مركز آمار ايران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2320818_3804643083"/>
      <w:bookmarkStart w:id="972" w:name="_Toc417"/>
      <w:bookmarkEnd w:id="971"/>
      <w:r>
        <w:rPr/>
        <w:t>۴۰۷</w:t>
      </w:r>
      <w:r>
        <w:rPr>
          <w:rtl w:val="true"/>
        </w:rPr>
        <w:t xml:space="preserve"> </w:t>
      </w:r>
      <w:r>
        <w:rPr>
          <w:rtl w:val="true"/>
        </w:rPr>
        <w:t xml:space="preserve">/ </w:t>
      </w:r>
      <w:r>
        <w:rPr/>
        <w:t>۲۹</w:t>
      </w:r>
      <w:r>
        <w:rPr>
          <w:rtl w:val="true"/>
        </w:rPr>
        <w:t xml:space="preserve"> </w:t>
      </w:r>
      <w:r>
        <w:rPr>
          <w:rtl w:val="true"/>
        </w:rPr>
        <w:t xml:space="preserve">. </w:t>
      </w:r>
      <w:r>
        <w:rPr>
          <w:rtl w:val="true"/>
        </w:rPr>
        <w:t xml:space="preserve">سرشمارى عمومى نفوس و مسكن ، </w:t>
      </w:r>
      <w:r>
        <w:rPr/>
        <w:t>۱۳۷۵</w:t>
      </w:r>
      <w:r>
        <w:rPr>
          <w:rtl w:val="true"/>
        </w:rPr>
        <w:t xml:space="preserve"> </w:t>
      </w:r>
      <w:r>
        <w:rPr>
          <w:rtl w:val="true"/>
        </w:rPr>
        <w:t xml:space="preserve">: </w:t>
      </w:r>
      <w:r>
        <w:rPr>
          <w:rtl w:val="true"/>
        </w:rPr>
        <w:t xml:space="preserve">شناسنامه آباديهاى كشور </w:t>
      </w:r>
      <w:r>
        <w:rPr>
          <w:rtl w:val="true"/>
        </w:rPr>
        <w:t xml:space="preserve">: </w:t>
      </w:r>
      <w:r>
        <w:rPr>
          <w:rtl w:val="true"/>
        </w:rPr>
        <w:t>استان تهران</w:t>
      </w:r>
      <w:r>
        <w:rPr>
          <w:rtl w:val="true"/>
        </w:rPr>
        <w:t>(</w:t>
      </w:r>
      <w:r>
        <w:rPr>
          <w:rtl w:val="true"/>
        </w:rPr>
        <w:t>فارسى</w:t>
      </w:r>
      <w:r>
        <w:rPr>
          <w:rtl w:val="true"/>
        </w:rPr>
        <w:t>)</w:t>
      </w:r>
      <w:bookmarkEnd w:id="97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آمار ايران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مركز آمار ايران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رحلى ؛ </w:t>
      </w:r>
      <w:bookmarkStart w:id="973" w:name="pg2316_32869"/>
    </w:p>
    <w:p>
      <w:pPr>
        <w:pStyle w:val="BookText"/>
        <w:rPr/>
      </w:pPr>
      <w:bookmarkEnd w:id="973"/>
      <w:r>
        <w:rPr>
          <w:rFonts w:ascii="Amiri" w:hAnsi="Amiri" w:eastAsia="Amiri" w:cs="Amiri"/>
          <w:color w:val="111111"/>
          <w:sz w:val="28"/>
          <w:sz w:val="28"/>
          <w:szCs w:val="28"/>
          <w:rtl w:val="true"/>
          <w:lang w:bidi="ar-SA"/>
        </w:rPr>
        <w:t xml:space="preserve">جدول ، نقشه ، نمودار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سرشمارى عمومى نفوس و مسكن ؛ شهرستان رى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320820_3804643083"/>
      <w:bookmarkStart w:id="975" w:name="_Toc418"/>
      <w:bookmarkEnd w:id="974"/>
      <w:r>
        <w:rPr/>
        <w:t>۴۰۸</w:t>
      </w:r>
      <w:r>
        <w:rPr>
          <w:rtl w:val="true"/>
        </w:rPr>
        <w:t xml:space="preserve"> </w:t>
      </w:r>
      <w:r>
        <w:rPr>
          <w:rtl w:val="true"/>
        </w:rPr>
        <w:t xml:space="preserve">/ </w:t>
      </w:r>
      <w:r>
        <w:rPr/>
        <w:t>۳۰</w:t>
      </w:r>
      <w:r>
        <w:rPr>
          <w:rtl w:val="true"/>
        </w:rPr>
        <w:t xml:space="preserve"> </w:t>
      </w:r>
      <w:r>
        <w:rPr>
          <w:rtl w:val="true"/>
        </w:rPr>
        <w:t xml:space="preserve">. </w:t>
      </w:r>
      <w:r>
        <w:rPr>
          <w:rtl w:val="true"/>
        </w:rPr>
        <w:t xml:space="preserve">سرشمارى عمومى نفوس و مسكن ، </w:t>
      </w:r>
      <w:r>
        <w:rPr/>
        <w:t>۱۳۷۵</w:t>
      </w:r>
      <w:r>
        <w:rPr>
          <w:rtl w:val="true"/>
        </w:rPr>
        <w:t xml:space="preserve"> </w:t>
      </w:r>
      <w:r>
        <w:rPr>
          <w:rtl w:val="true"/>
        </w:rPr>
        <w:t xml:space="preserve">: </w:t>
      </w:r>
      <w:r>
        <w:rPr>
          <w:rtl w:val="true"/>
        </w:rPr>
        <w:t xml:space="preserve">نتايج تفصيلى استان تهران </w:t>
      </w:r>
      <w:r>
        <w:rPr>
          <w:rtl w:val="true"/>
        </w:rPr>
        <w:t xml:space="preserve">: </w:t>
      </w:r>
      <w:r>
        <w:rPr>
          <w:rtl w:val="true"/>
        </w:rPr>
        <w:t>شهرستان رى</w:t>
      </w:r>
      <w:r>
        <w:rPr>
          <w:rtl w:val="true"/>
        </w:rPr>
        <w:t>(</w:t>
      </w:r>
      <w:r>
        <w:rPr>
          <w:rtl w:val="true"/>
        </w:rPr>
        <w:t>فارسى</w:t>
      </w:r>
      <w:r>
        <w:rPr>
          <w:rtl w:val="true"/>
        </w:rPr>
        <w:t>)</w:t>
      </w:r>
      <w:bookmarkEnd w:id="97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آمار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مركز آمار ايران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رحلى ؛ جدول ، نقشه ، نمودار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سرشمارى عمومى نفوس و مسكن ، </w:t>
      </w:r>
      <w:r>
        <w:rPr>
          <w:rFonts w:ascii="IRNazanin" w:hAnsi="IRNazanin" w:eastAsia="IRNazanin"/>
          <w:color w:val="111111"/>
          <w:sz w:val="28"/>
          <w:sz w:val="28"/>
          <w:szCs w:val="28"/>
          <w:lang w:bidi="fa-IR"/>
        </w:rPr>
        <w:t>۱۳۷۵</w:t>
      </w:r>
      <w:r>
        <w:rPr>
          <w:rFonts w:eastAsia="IRNazanin" w:cs="IRNazanin"/>
          <w:color w:val="111111"/>
          <w:sz w:val="28"/>
          <w:szCs w:val="28"/>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تفصيلى سرشمارى عمومى نفوس و مسكن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در شهرستان رى مى باشد كه آمار مربوط به موضوعات مختلف در نقشه ها ، جدولها و نمودارهاى گوناگون ترسيم و ارائه شده است </w:t>
      </w:r>
      <w:r>
        <w:rPr>
          <w:rFonts w:eastAsia="IRNazanin" w:cs="IRNazanin"/>
          <w:color w:val="111111"/>
          <w:sz w:val="28"/>
          <w:szCs w:val="28"/>
          <w:rtl w:val="true"/>
          <w:lang w:bidi="fa-IR"/>
        </w:rPr>
        <w:t>.</w:t>
      </w:r>
    </w:p>
    <w:p>
      <w:pPr>
        <w:pStyle w:val="Heading3"/>
        <w:numPr>
          <w:ilvl w:val="2"/>
          <w:numId w:val="1"/>
        </w:numPr>
        <w:rPr/>
      </w:pPr>
      <w:bookmarkStart w:id="976" w:name="__RefHeading___Toc2320822_3804643083"/>
      <w:bookmarkStart w:id="977" w:name="_Toc419"/>
      <w:bookmarkEnd w:id="976"/>
      <w:r>
        <w:rPr/>
        <w:t>۴۰۹</w:t>
      </w:r>
      <w:r>
        <w:rPr>
          <w:rtl w:val="true"/>
        </w:rPr>
        <w:t xml:space="preserve"> </w:t>
      </w:r>
      <w:r>
        <w:rPr>
          <w:rtl w:val="true"/>
        </w:rPr>
        <w:t xml:space="preserve">/ </w:t>
      </w:r>
      <w:r>
        <w:rPr/>
        <w:t>۳۱</w:t>
      </w:r>
      <w:r>
        <w:rPr>
          <w:rtl w:val="true"/>
        </w:rPr>
        <w:t xml:space="preserve"> </w:t>
      </w:r>
      <w:r>
        <w:rPr>
          <w:rtl w:val="true"/>
        </w:rPr>
        <w:t xml:space="preserve">. </w:t>
      </w:r>
      <w:r>
        <w:rPr>
          <w:rtl w:val="true"/>
        </w:rPr>
        <w:t xml:space="preserve">سرگذشت امامزادگان رى </w:t>
      </w:r>
      <w:r>
        <w:rPr>
          <w:rtl w:val="true"/>
        </w:rPr>
        <w:t>(</w:t>
      </w:r>
      <w:r>
        <w:rPr>
          <w:rtl w:val="true"/>
        </w:rPr>
        <w:t>فارسى</w:t>
      </w:r>
      <w:r>
        <w:rPr>
          <w:rtl w:val="true"/>
        </w:rPr>
        <w:t>)</w:t>
      </w:r>
      <w:bookmarkEnd w:id="97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عليقلى ميرزا بن فتحعلى شاه قاجار اعتضادالسلطنه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اعتضاد السلطنه شرح احوال و سرگذشت حضرت عبدالعظيم و ديگر سادات مدفون در رى را جمع آورى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آن كه نسخه كتابش از ميان نرود به رئيس الكتّاب دستور مى دهد تا در 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ق مسوّدات او را موقتاً در جنگ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كتابخانه ملك به شماره </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تا بعداً ديباچه اش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الكتاب هم زندگانى حضرت عبدالعظيم و امامزاده عبدالله ابيض را به همان صورت در آن جنگ وارد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هاى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كه در ادامه معرفى مى شوند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در سال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ق ميرزا عبدالوهاب خان نصير الدوله، وزير تجارت، از او خواست كه آن رساله را براى او استنساخ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نيز همين كار را </w:t>
      </w:r>
    </w:p>
    <w:p>
      <w:pPr>
        <w:pStyle w:val="BookText"/>
        <w:rPr/>
      </w:pPr>
      <w:r>
        <w:rPr>
          <w:rFonts w:ascii="IRNazanin" w:hAnsi="IRNazanin" w:eastAsia="IRNazanin"/>
          <w:color w:val="111111"/>
          <w:sz w:val="28"/>
          <w:sz w:val="28"/>
          <w:szCs w:val="28"/>
          <w:rtl w:val="true"/>
          <w:lang w:bidi="fa-IR"/>
        </w:rPr>
        <w:t>كرد و شرح احوال دو امامزاده مذكور را پس از پاك نويس كردن براى نصيرالدوله فرستاد كه ديباچه آن با اين عبارات آغاز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المتعالى عن الاضداد والاشباه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 اين اوان فيروزى نشان كه تاريخ هجرى به يك هزار و دويست و نود و سه ناقصه است و بيست و نه سال است تاج و تخت سلطنت از وجود مبارك شاهنشاه جمجاه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مشاغل نوكرى، گاهى به تحصيل و برخى اوقات مشغول تصنيف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سال قبل از اين تاريخ احوال مبارك حضرت عبدالعظيم حسنى عليه السلام و احوال عبداللّه ابيض را نوشته در كتاب جنگ خويش به طور مسوّده ضبط كرده اين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نصير الدوله زيد اجلاله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خواهش نمودند نسخه آن را نوشته، انفاد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 جهة در اين رساله پاك نويس شده انفاد 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ابوالحسن زيد بن حسن مجتبى بن على بن ابى طالب عليهم السلام الملقب به رقرق مادر زيد موسومه به زجاجه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هاى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چندى بعد ناصرالدين 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اعتضاد السلطنه دستور مى دهد تا انساب طهارت نصاب و شرح احوال حضرت عبدالعظيم و ديگر امامزادگان مدفون در رى را براى او در كتابى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اعتضاد السلطنه ديباچه كتاب خود را دوباره تحرير مى كند و قسمتى هم مربوط به امامزاده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دانشكده ادبيات علاوه بر آنها امامزاده طاهر و زيد بن على بن الحسين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 افزايد و كتاب را به صورت جديدى در مى آورد تا آماده تقديم به ناصر الدين شاه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تحرير دوم همان است كه بيشتر نسخه ها بر اساس آن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عجزت خواطر الامم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تحرير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المتعالى عن الاضداد و الاشباه و الصلاة و السلام </w:t>
      </w:r>
    </w:p>
    <w:p>
      <w:pPr>
        <w:pStyle w:val="BookText"/>
        <w:rPr/>
      </w:pPr>
      <w:r>
        <w:rPr>
          <w:rFonts w:ascii="IRNazanin" w:hAnsi="IRNazanin" w:eastAsia="IRNazanin"/>
          <w:color w:val="111111"/>
          <w:sz w:val="28"/>
          <w:sz w:val="28"/>
          <w:szCs w:val="28"/>
          <w:rtl w:val="true"/>
          <w:lang w:bidi="fa-IR"/>
        </w:rPr>
        <w:t xml:space="preserve">على خاتم الانبياء محمد المصطفى خير الخلق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چون در اين اوان فيروزى نشان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آغاز تحرير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عجزت خواطر الامم عن البلوغ الى حقيقته و قصرت بصائر الهمم عن الوصول الى هويته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فرمان مبارك شاهنشاه جهان پناه مفخر سلاطين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كتابخانه ملى ملك تهران ، شماره </w:t>
      </w:r>
      <w:r>
        <w:rPr>
          <w:rFonts w:ascii="IRNazanin" w:hAnsi="IRNazanin" w:eastAsia="IRNazanin"/>
          <w:color w:val="111111"/>
          <w:sz w:val="28"/>
          <w:sz w:val="28"/>
          <w:szCs w:val="28"/>
          <w:lang w:bidi="fa-IR"/>
        </w:rPr>
        <w:t>۶۱۵۱</w:t>
      </w:r>
      <w:r>
        <w:rPr>
          <w:rFonts w:ascii="IRNazanin" w:hAnsi="IRNazanin" w:eastAsia="IRNazanin"/>
          <w:color w:val="111111"/>
          <w:sz w:val="28"/>
          <w:sz w:val="28"/>
          <w:szCs w:val="28"/>
          <w:rtl w:val="true"/>
          <w:lang w:bidi="fa-IR"/>
        </w:rPr>
        <w:t xml:space="preserve"> ، رساله صد و سيزدهم ،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 رئيس الكتاب ، ربيع الاول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ق ، كاتب در پايان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نگارنده هنوز ديباچه اى بر اين كتاب خود ننوشته بود ، به من دستور داد كه آن را موقتاً در اين جنگ وارد نمايم ، تا بعداً ديباچه نوشته شود و به چاپ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زيد بن حسن مجتبى بن على بن ابيطالب عليهم السلامالملقب به رقرق ، مادر زيد موسوم به زجاجه ، كنيزكى بود كه به اسير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ترشيز است قبر حمزة بن موسى الكاظم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ملك ،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احوال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جنگ اعتضادالسلطنه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كتابخانه ملى ملك تهران ، شماره </w:t>
      </w:r>
      <w:r>
        <w:rPr>
          <w:rFonts w:ascii="IRNazanin" w:hAnsi="IRNazanin" w:eastAsia="IRNazanin"/>
          <w:color w:val="111111"/>
          <w:sz w:val="28"/>
          <w:sz w:val="28"/>
          <w:szCs w:val="28"/>
          <w:lang w:bidi="fa-IR"/>
        </w:rPr>
        <w:t>۶۱۵۱</w:t>
      </w:r>
      <w:r>
        <w:rPr>
          <w:rFonts w:ascii="IRNazanin" w:hAnsi="IRNazanin" w:eastAsia="IRNazanin"/>
          <w:color w:val="111111"/>
          <w:sz w:val="28"/>
          <w:sz w:val="28"/>
          <w:szCs w:val="28"/>
          <w:rtl w:val="true"/>
          <w:lang w:bidi="fa-IR"/>
        </w:rPr>
        <w:t xml:space="preserve"> ، رساله صد و پنجم ،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رئيس الكتاب ،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ق ، اين نسخه فقط زندگى امامزاده عبدالله ابيض را دارد و پيش نويس مؤلف است كه موقتاً در اين نسخه وارد شده تا بعداً تكميل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ابيض بن عباس بن محمد بن عبدالله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ندانم كجا ديدم اندر كتاب كه در ذيل احوال رى مى گويد نگارنده چون ديده مرقد مطهر امامزاده عبدالله نزديك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فيروزآبادى در قاموس گويد ينبع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بود احوال عبدالله ابيض تا امام همام سيد سجاد على بن الحسين بن اميرالمؤمنين على بن ابيطالب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ملك ،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ـ كتابخانه مسجد اعظم قم ، شماره </w:t>
      </w:r>
      <w:r>
        <w:rPr>
          <w:rFonts w:ascii="Amiri" w:hAnsi="Amiri" w:eastAsia="Amiri" w:cs="Amiri"/>
          <w:color w:val="111111"/>
          <w:sz w:val="28"/>
          <w:sz w:val="28"/>
          <w:szCs w:val="28"/>
          <w:lang w:bidi="ar-SA"/>
        </w:rPr>
        <w:t>۳۷۹۱</w:t>
      </w:r>
      <w:r>
        <w:rPr>
          <w:rFonts w:ascii="Amiri" w:hAnsi="Amiri" w:eastAsia="Amiri" w:cs="Amiri"/>
          <w:color w:val="111111"/>
          <w:sz w:val="28"/>
          <w:sz w:val="28"/>
          <w:szCs w:val="28"/>
          <w:rtl w:val="true"/>
          <w:lang w:bidi="ar-SA"/>
        </w:rPr>
        <w:t xml:space="preserve"> ، نستعليق ، با سرلوح مذهب مرصع و </w:t>
      </w:r>
    </w:p>
    <w:p>
      <w:pPr>
        <w:pStyle w:val="BookText"/>
        <w:rPr/>
      </w:pPr>
      <w:r>
        <w:rPr>
          <w:rFonts w:ascii="IRNazanin" w:hAnsi="IRNazanin" w:eastAsia="IRNazanin"/>
          <w:color w:val="111111"/>
          <w:sz w:val="28"/>
          <w:sz w:val="28"/>
          <w:szCs w:val="28"/>
          <w:rtl w:val="true"/>
          <w:lang w:bidi="fa-IR"/>
        </w:rPr>
        <w:t xml:space="preserve">جدول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 اين نسخه داراى ديباچه تحرير اول است و موجودى آن شرح احوال حضرت عبدالعظيم و امامزاده عبدالله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المتعالى عن الاضداد و الاشباه و الصلاة و السلام على خاتم الاوصياء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چون در اين اوان فيروزى نشان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عمدة الطالب بر مى آيد كه نسلى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احوال عبدالله ابيض تا امام همام سيد سجاد على بن الحسين بن اميرالمؤمنين على بن ابيطالب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مسجد اعظم قم، ص</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و رؤيت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كتابخانه مدرسه سپهسالار ـ تهران ، شماره </w:t>
      </w:r>
      <w:r>
        <w:rPr>
          <w:rFonts w:ascii="IRNazanin" w:hAnsi="IRNazanin" w:eastAsia="IRNazanin"/>
          <w:color w:val="111111"/>
          <w:sz w:val="28"/>
          <w:sz w:val="28"/>
          <w:szCs w:val="28"/>
          <w:lang w:bidi="fa-IR"/>
        </w:rPr>
        <w:t>۱۸۵۴</w:t>
      </w:r>
      <w:r>
        <w:rPr>
          <w:rFonts w:ascii="IRNazanin" w:hAnsi="IRNazanin" w:eastAsia="IRNazanin"/>
          <w:color w:val="111111"/>
          <w:sz w:val="28"/>
          <w:sz w:val="28"/>
          <w:szCs w:val="28"/>
          <w:rtl w:val="true"/>
          <w:lang w:bidi="fa-IR"/>
        </w:rPr>
        <w:t xml:space="preserve"> ، نسخ ، بى تاريخ ، آغاز و انجام مانند نسخه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شرح احوال حضرت عيسى عليه السلام كه آغاز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شرح احوال حضرت عيسى على نبينا و عليه السلام ؟؟؟؟؟؟ كه اين بنده عليقلى قاجار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از شرح حال حضرت عبدالعظيم و عبدالله ابيض عليهماالسلامتأليف و در اين رساله درج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حضرت عيسى و اعتقاد مردم در حق او امر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 را خدا مى دانند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الف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اين كلمه چندگوز بوده و از كثرت استعمال چنگيز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سپهسالار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ـ كتابخانه ملى تهران ، شماره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نسخ خوش ،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ق ، محتملاً نويسنده در تهران ، با سرلوح ، عناوين شنگرف ، فقط شامل قسمت حضرت عبدالعظيم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عجزت خواطر الامم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شهرهاى معتبره و مدن معظمه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هر چند در بنا و آبادى آن ملك كوشيده شود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ملى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ـ كتابخانه ملى تهران ، شماره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نسخ خوش ، ذيحجه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ق ، داراى سرلوح ، عناوين شنگرف ، شامل شرح حال امامزاده عبدالله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p>
    <w:p>
      <w:pPr>
        <w:pStyle w:val="BookText"/>
        <w:rPr/>
      </w:pPr>
      <w:r>
        <w:rPr>
          <w:rFonts w:ascii="IRNazanin" w:hAnsi="IRNazanin" w:eastAsia="IRNazanin"/>
          <w:color w:val="111111"/>
          <w:sz w:val="28"/>
          <w:sz w:val="28"/>
          <w:szCs w:val="28"/>
          <w:rtl w:val="true"/>
          <w:lang w:bidi="fa-IR"/>
        </w:rPr>
        <w:t xml:space="preserve">رب العالمين و صلى الله على خاتم الانبياء محمد المصطفى و اهل بيته الطيبين و ذريته الطاهرين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حكم همايون و فرمان قدر نمودن شهريار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بناى مقرنس را به زيب تذهيب و نصب آينه مزين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ملى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ـ كتابخانه مدرسه سپهسالار تهران ، شماره </w:t>
      </w: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 xml:space="preserve"> ، نسخ ، مسيح كمره يى ، روز چهارشنبه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ق ، عناوين شنگرف ، داراى تملك اعتضادالسلطنه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ق ، شامل زندگانى حضرت عبدالعظيم و امامزاده عبدالله ابيض و امامزاده حمزه ، آغاز برابر آغاز نسخه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انجام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احوال امامزاده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عبارت عمدة الطالب را مى توان تأويل كرد به اين كه گفته حمزة بن حمزة به خراسان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ممكنست حمزه مدفون در سوسغد ترشيز حمزة بن حمزة باشد ولى سلسله اسناد احفاد شهاب الدين و رشته اولاد حمزة بن موسى را بدان منهج بيان نموده كه با عبارت اسكندر بيگ منشى در اول عالم آرا مطابق و موافق است و اين خود مقوىّ قول اسكندر بيگ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سپهسالار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ـ دانشگاه تهران ، شماره </w:t>
      </w:r>
      <w:r>
        <w:rPr>
          <w:rFonts w:ascii="IRNazanin" w:hAnsi="IRNazanin" w:eastAsia="IRNazanin"/>
          <w:color w:val="111111"/>
          <w:sz w:val="28"/>
          <w:sz w:val="28"/>
          <w:szCs w:val="28"/>
          <w:lang w:bidi="fa-IR"/>
        </w:rPr>
        <w:t>۴۶۰۰</w:t>
      </w:r>
      <w:r>
        <w:rPr>
          <w:rFonts w:ascii="IRNazanin" w:hAnsi="IRNazanin" w:eastAsia="IRNazanin"/>
          <w:color w:val="111111"/>
          <w:sz w:val="28"/>
          <w:sz w:val="28"/>
          <w:szCs w:val="28"/>
          <w:rtl w:val="true"/>
          <w:lang w:bidi="fa-IR"/>
        </w:rPr>
        <w:t xml:space="preserve"> ، رساله چهارم مجموعه ، نستعليق و نسخ ، سده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هـ ، جدول زر و لاجورد ، در جنگى از آثار اعتضاد السلطنه كه برخى از آنها به خط خود اوست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عبدالعظيم و امام زاده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۳۵۲۸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ـ كتابخانه ملى ملك تهران ، شماره </w:t>
      </w:r>
      <w:r>
        <w:rPr>
          <w:rFonts w:ascii="IRNazanin" w:hAnsi="IRNazanin" w:eastAsia="IRNazanin"/>
          <w:color w:val="111111"/>
          <w:sz w:val="28"/>
          <w:sz w:val="28"/>
          <w:szCs w:val="28"/>
          <w:lang w:bidi="fa-IR"/>
        </w:rPr>
        <w:t>۳۶۶۱</w:t>
      </w:r>
      <w:r>
        <w:rPr>
          <w:rFonts w:ascii="IRNazanin" w:hAnsi="IRNazanin" w:eastAsia="IRNazanin"/>
          <w:color w:val="111111"/>
          <w:sz w:val="28"/>
          <w:sz w:val="28"/>
          <w:szCs w:val="28"/>
          <w:rtl w:val="true"/>
          <w:lang w:bidi="fa-IR"/>
        </w:rPr>
        <w:t xml:space="preserve"> ، رساله اول مجموعه ، نسخ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ق ، عناوين و نشانيها شنگرف ، آغاز و انجام و بخشها مانند نسخه </w:t>
      </w: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 xml:space="preserve"> سپهسالار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ملك ،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ـ دانشكده ادبيات تهران ، شماره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ج ، نسخ ، على اكبر قرنچاهى ، آدينه پايان شوال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ق ، اين نسخه كاملترين نسخه هاست و شامل پنج شرح حال از </w:t>
      </w:r>
    </w:p>
    <w:p>
      <w:pPr>
        <w:pStyle w:val="BookText"/>
        <w:rPr/>
      </w:pPr>
      <w:r>
        <w:rPr>
          <w:rFonts w:ascii="IRNazanin" w:hAnsi="IRNazanin" w:eastAsia="IRNazanin"/>
          <w:color w:val="111111"/>
          <w:sz w:val="28"/>
          <w:sz w:val="28"/>
          <w:szCs w:val="28"/>
          <w:rtl w:val="true"/>
          <w:lang w:bidi="fa-IR"/>
        </w:rPr>
        <w:t xml:space="preserve">حضرت عبدالعظيم ، امامزاده عبدالله ابيض ، امامزاده حمزه ، امامزاده طاهر و حضرت زيد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كتاب تا پايان زندگى امامزاده حمزه برابر نسخه </w:t>
      </w: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 xml:space="preserve"> سپهسالار ولى افزوده هاى از آن جا به بعد در ديگر نسخه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زندگى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امامزاده طاهر و حسب و نسب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ابونصر سهل بن عبدالله بخارى كه از محققين نسابين است در كتاب سر الانساب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از واردين شهر رى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قسمت مربوط به شرح احوال زيد بن على بن الحسين عليهماالسلام كه مفصل ترين بخش كتاب از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الف تا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خواهد بر آنها استحضار يابد بايستى به جلد يازدهم كتاب بحار الانوار و غير آن از كتب رجوع نمايد كه مفصلاً و مشروحاً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كه متن كتاب در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است و ديگر برگها سفيد مانده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دانشكده ادبيات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ـ كتابخانه مجلس شوراى اسلامى تهران ، شماره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مجموعه طباطبايى ، نستعليق ، بى تاريخ ، آغاز و انجام و بخشها مانند نسخه شماره </w:t>
      </w: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 xml:space="preserve"> در كتابخانه سپهسالار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ـ كتابخانه مركز دائرة المعارف بزرگ اسلامى تهران ، شماره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 رساله اول مجموعه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نسخ پخته ، سده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هـ ، اين نسخه شامل احوال امام زاده طاهر در رى و امامزاده يحيى در تهران است ، در مجموعه اى به همراه دو رساله ديگر از اعتضادالسلطنه ، در فهرست مؤلف آن را نشناخته اند ولى با مطابقت اين نسخه با نسخه دانشكده ادبيات مشخص شد كه همان تاليف اعتضادالسلطنه است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احوال حضرت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شيخ ابونصر سهل بن عبدالله بخارى كه از محققين نسابين است در كتاب سر الانساب 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به جلد يازدهم كتاب بحارالانوار و غير آن از كتب رجوع نمايند كه مفصلاً و مشروحاً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مركز دائرة المعارف بزرگ </w:t>
      </w:r>
      <w:bookmarkStart w:id="978" w:name="pg2316_32875"/>
    </w:p>
    <w:p>
      <w:pPr>
        <w:pStyle w:val="BookText"/>
        <w:rPr/>
      </w:pPr>
      <w:bookmarkEnd w:id="978"/>
      <w:r>
        <w:rPr>
          <w:rFonts w:ascii="IRNazanin" w:hAnsi="IRNazanin" w:eastAsia="IRNazanin"/>
          <w:color w:val="111111"/>
          <w:sz w:val="28"/>
          <w:sz w:val="28"/>
          <w:szCs w:val="28"/>
          <w:rtl w:val="true"/>
          <w:lang w:bidi="fa-IR"/>
        </w:rPr>
        <w:t xml:space="preserve">اسلامى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ـ كتابخانه ملى تهران ، شماره </w:t>
      </w:r>
      <w:r>
        <w:rPr>
          <w:rFonts w:ascii="IRNazanin" w:hAnsi="IRNazanin" w:eastAsia="IRNazanin"/>
          <w:color w:val="111111"/>
          <w:sz w:val="28"/>
          <w:sz w:val="28"/>
          <w:szCs w:val="28"/>
          <w:lang w:bidi="fa-IR"/>
        </w:rPr>
        <w:t>۲۵۴۸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در ضمن مجموعه رسائل اعتضادالسلطنه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امامزاده هاى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توضيحات درباره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كتابخانه ملى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فارسى ، احمد منزوى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۴۴۹۴</w:t>
      </w:r>
      <w:r>
        <w:rPr>
          <w:rFonts w:ascii="IRNazanin" w:hAnsi="IRNazanin" w:eastAsia="IRNazanin"/>
          <w:color w:val="111111"/>
          <w:sz w:val="28"/>
          <w:sz w:val="28"/>
          <w:szCs w:val="28"/>
          <w:rtl w:val="true"/>
          <w:lang w:bidi="fa-IR"/>
        </w:rPr>
        <w:t xml:space="preserve"> ؛ فهرستواره كتابهاى فارسى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۲۱۶۴</w:t>
      </w:r>
      <w:r>
        <w:rPr>
          <w:rFonts w:ascii="IRNazanin" w:hAnsi="IRNazanin" w:eastAsia="IRNazanin"/>
          <w:color w:val="111111"/>
          <w:sz w:val="28"/>
          <w:sz w:val="28"/>
          <w:szCs w:val="28"/>
          <w:rtl w:val="true"/>
          <w:lang w:bidi="fa-IR"/>
        </w:rPr>
        <w:t xml:space="preserve"> ؛ فهرست مشترك نسخه هاى خطى فارسى پاكستان ،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و رؤيت نسخه ها ، مؤلفين كتب چاپى فارسى و عربى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979" w:name="__RefHeading___Toc2320824_3804643083"/>
      <w:bookmarkStart w:id="980" w:name="_Toc420"/>
      <w:bookmarkEnd w:id="979"/>
      <w:r>
        <w:rPr/>
        <w:t>۴۱۰</w:t>
      </w:r>
      <w:r>
        <w:rPr>
          <w:rtl w:val="true"/>
        </w:rPr>
        <w:t xml:space="preserve"> </w:t>
      </w:r>
      <w:r>
        <w:rPr>
          <w:rtl w:val="true"/>
        </w:rPr>
        <w:t xml:space="preserve">/ </w:t>
      </w:r>
      <w:r>
        <w:rPr/>
        <w:t>۳۲</w:t>
      </w:r>
      <w:r>
        <w:rPr>
          <w:rtl w:val="true"/>
        </w:rPr>
        <w:t xml:space="preserve"> </w:t>
      </w:r>
      <w:r>
        <w:rPr>
          <w:rtl w:val="true"/>
        </w:rPr>
        <w:t xml:space="preserve">. </w:t>
      </w:r>
      <w:r>
        <w:rPr>
          <w:rtl w:val="true"/>
        </w:rPr>
        <w:t xml:space="preserve">سرگذشت امامزادگان رى و تهران </w:t>
      </w:r>
      <w:r>
        <w:rPr>
          <w:rtl w:val="true"/>
        </w:rPr>
        <w:t>(</w:t>
      </w:r>
      <w:r>
        <w:rPr>
          <w:rtl w:val="true"/>
        </w:rPr>
        <w:t>جنگ تركمانى</w:t>
      </w:r>
      <w:r>
        <w:rPr>
          <w:rtl w:val="true"/>
        </w:rPr>
        <w:t>)(</w:t>
      </w:r>
      <w:r>
        <w:rPr>
          <w:rtl w:val="true"/>
        </w:rPr>
        <w:t>فارسى</w:t>
      </w:r>
      <w:r>
        <w:rPr>
          <w:rtl w:val="true"/>
        </w:rPr>
        <w:t>)</w:t>
      </w:r>
      <w:bookmarkEnd w:id="98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بيك بن اسماعيل وردى تركمانى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جنگى است از ولى محمد بيك وردى تركمانى عراقى كه در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ق در گيلان و به فارسى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مطالب اين جنگ مربوط به امامزادگان رى و حضرت عبدالعظيم مى باشد ، با اين عناوين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سرگذشت پيامبر و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حديثهاى روايت شده از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حديث با ترجمه فارسى است كه در شب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گيلان نوشته شده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مرويه از حضرت عبدالعظيم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كه حضرت عبدالعظيم بن عبدالله الحسنى از ائمه اطهار به واسطه و بلا واسطه روايت فرموده است به جهت زينت اين كتاب مختصر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فى الامالى و البحار بحذف الاسناد عن عبدالعظيم بن عبدالله الحسنى عن على بن محمد الهادى عليهم السلامقال لما كلم الله موسى بن عمران الهى ما جزاء من دعا نفساً كافراً الى الاسلام </w:t>
      </w:r>
      <w:r>
        <w:rPr>
          <w:rFonts w:eastAsia="IRNazanin" w:cs="IRNazanin"/>
          <w:color w:val="111111"/>
          <w:sz w:val="28"/>
          <w:szCs w:val="28"/>
          <w:rtl w:val="true"/>
          <w:lang w:bidi="fa-IR"/>
        </w:rPr>
        <w:t xml:space="preserve">.» </w:t>
      </w:r>
      <w:bookmarkStart w:id="981" w:name="pg2316_32876"/>
    </w:p>
    <w:p>
      <w:pPr>
        <w:pStyle w:val="BookText"/>
        <w:rPr/>
      </w:pPr>
      <w:bookmarkEnd w:id="981"/>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خبرهاى علامت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ـ خصائص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ـ وصيت نامه هاى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ـ اعتقادات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جنگ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ـ سرگذشت نياكان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ـ سرگذشت امامزاده زيد و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ـ سرگذشت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ـ سرگذشت عبدالله ابيض و حسن افطس و على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ـ سرگذشت امام زاده صابر ونكى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از مطالب كتاب با شرح زندگانى امامزادگان رى از اعتضادالسلطنه شباهتهاى زيادى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مجموعه انتشارات كنگره حضرت عبدالعظيم حسنى عليه السلام و شهر رى به چاپ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تهران ، شماره </w:t>
      </w:r>
      <w:r>
        <w:rPr>
          <w:rFonts w:ascii="IRNazanin" w:hAnsi="IRNazanin" w:eastAsia="IRNazanin"/>
          <w:color w:val="111111"/>
          <w:sz w:val="28"/>
          <w:sz w:val="28"/>
          <w:szCs w:val="28"/>
          <w:lang w:bidi="fa-IR"/>
        </w:rPr>
        <w:t>۴۳۳۹</w:t>
      </w:r>
      <w:r>
        <w:rPr>
          <w:rFonts w:ascii="IRNazanin" w:hAnsi="IRNazanin" w:eastAsia="IRNazanin"/>
          <w:color w:val="111111"/>
          <w:sz w:val="28"/>
          <w:sz w:val="28"/>
          <w:szCs w:val="28"/>
          <w:rtl w:val="true"/>
          <w:lang w:bidi="fa-IR"/>
        </w:rPr>
        <w:t xml:space="preserve"> ، نستعليق ، به خط مؤلف ،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مركزى دانشگاه تهران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۳۲۹۶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۳۲۹۷</w:t>
      </w:r>
      <w:r>
        <w:rPr>
          <w:rFonts w:ascii="IRNazanin" w:hAnsi="IRNazanin" w:eastAsia="IRNazanin"/>
          <w:color w:val="111111"/>
          <w:sz w:val="28"/>
          <w:sz w:val="28"/>
          <w:szCs w:val="28"/>
          <w:rtl w:val="true"/>
          <w:lang w:bidi="fa-IR"/>
        </w:rPr>
        <w:t xml:space="preserve"> ؛ فهرستواره كتابهاى فارسى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۱۶۸۰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۱۶۸۱</w:t>
      </w:r>
      <w:r>
        <w:rPr>
          <w:rFonts w:ascii="IRNazanin" w:hAnsi="IRNazanin" w:eastAsia="IRNazanin"/>
          <w:color w:val="111111"/>
          <w:sz w:val="28"/>
          <w:sz w:val="28"/>
          <w:szCs w:val="28"/>
          <w:rtl w:val="true"/>
          <w:lang w:bidi="fa-IR"/>
        </w:rPr>
        <w:t xml:space="preserve"> ؛ فهرست نسخه هاى خطى فارسى ، منزوى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۴۴۸۴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982" w:name="__RefHeading___Toc2320826_3804643083"/>
      <w:bookmarkStart w:id="983" w:name="_Toc421"/>
      <w:bookmarkEnd w:id="982"/>
      <w:r>
        <w:rPr/>
        <w:t>۴۱۱</w:t>
      </w:r>
      <w:r>
        <w:rPr>
          <w:rtl w:val="true"/>
        </w:rPr>
        <w:t xml:space="preserve"> </w:t>
      </w:r>
      <w:r>
        <w:rPr>
          <w:rtl w:val="true"/>
        </w:rPr>
        <w:t xml:space="preserve">/ </w:t>
      </w:r>
      <w:r>
        <w:rPr/>
        <w:t>۳۳</w:t>
      </w:r>
      <w:r>
        <w:rPr>
          <w:rtl w:val="true"/>
        </w:rPr>
        <w:t xml:space="preserve"> </w:t>
      </w:r>
      <w:r>
        <w:rPr>
          <w:rtl w:val="true"/>
        </w:rPr>
        <w:t xml:space="preserve">. </w:t>
      </w:r>
      <w:r>
        <w:rPr>
          <w:rtl w:val="true"/>
        </w:rPr>
        <w:t xml:space="preserve">سيماى رى </w:t>
      </w:r>
      <w:r>
        <w:rPr>
          <w:rtl w:val="true"/>
        </w:rPr>
        <w:t>(</w:t>
      </w:r>
      <w:r>
        <w:rPr>
          <w:rtl w:val="true"/>
        </w:rPr>
        <w:t>فارسى</w:t>
      </w:r>
      <w:r>
        <w:rPr>
          <w:rtl w:val="true"/>
        </w:rPr>
        <w:t>)</w:t>
      </w:r>
      <w:bookmarkEnd w:id="9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حميد ميرخندان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مركز چاپ و نشر سازمان تبليغات اسلامى ، بهار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w:t>
      </w:r>
      <w:bookmarkStart w:id="984" w:name="pg2316_32877"/>
    </w:p>
    <w:p>
      <w:pPr>
        <w:pStyle w:val="BookText"/>
        <w:rPr/>
      </w:pPr>
      <w:bookmarkEnd w:id="984"/>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ص ، رقعى ؛ تصوير ،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ديار 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نوشتار به بررسى گذشته و حال حاضر رى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كه در كتاب مطرح شده از دوران پيش از اسلام و بررسى رواياتى كه شيث فرزند آدم را سازنده رى مى دانند آغاز شده ، به دوران اسلامى مى رسد و پس از شرح وقايع سلسله ها و دولت هاى مختلف به وضعيت كنونى شهر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 مسائل اقتصادى و مسائل فرهنگى شهر نيز از مباحث ديگر مطرح شده در كتاب است </w:t>
      </w:r>
      <w:r>
        <w:rPr>
          <w:rFonts w:eastAsia="IRNazanin" w:cs="IRNazanin"/>
          <w:color w:val="111111"/>
          <w:sz w:val="28"/>
          <w:szCs w:val="28"/>
          <w:rtl w:val="true"/>
          <w:lang w:bidi="fa-IR"/>
        </w:rPr>
        <w:t>.</w:t>
      </w:r>
    </w:p>
    <w:p>
      <w:pPr>
        <w:pStyle w:val="Heading3"/>
        <w:numPr>
          <w:ilvl w:val="2"/>
          <w:numId w:val="1"/>
        </w:numPr>
        <w:rPr/>
      </w:pPr>
      <w:bookmarkStart w:id="985" w:name="__RefHeading___Toc2320828_3804643083"/>
      <w:bookmarkStart w:id="986" w:name="_Toc422"/>
      <w:bookmarkEnd w:id="985"/>
      <w:r>
        <w:rPr/>
        <w:t>۴۱۲</w:t>
      </w:r>
      <w:r>
        <w:rPr>
          <w:rtl w:val="true"/>
        </w:rPr>
        <w:t xml:space="preserve"> </w:t>
      </w:r>
      <w:r>
        <w:rPr>
          <w:rtl w:val="true"/>
        </w:rPr>
        <w:t xml:space="preserve">/ </w:t>
      </w:r>
      <w:r>
        <w:rPr/>
        <w:t>۳۴</w:t>
      </w:r>
      <w:r>
        <w:rPr>
          <w:rtl w:val="true"/>
        </w:rPr>
        <w:t xml:space="preserve"> </w:t>
      </w:r>
      <w:r>
        <w:rPr>
          <w:rtl w:val="true"/>
        </w:rPr>
        <w:t xml:space="preserve">. </w:t>
      </w:r>
      <w:r>
        <w:rPr>
          <w:rtl w:val="true"/>
        </w:rPr>
        <w:t xml:space="preserve">قاعده سياقى درباره من آذربايجان و رى </w:t>
      </w:r>
      <w:r>
        <w:rPr>
          <w:rtl w:val="true"/>
        </w:rPr>
        <w:t>(</w:t>
      </w:r>
      <w:r>
        <w:rPr>
          <w:rtl w:val="true"/>
        </w:rPr>
        <w:t>عربى</w:t>
      </w:r>
      <w:r>
        <w:rPr>
          <w:rtl w:val="true"/>
        </w:rPr>
        <w:t>)</w:t>
      </w:r>
      <w:bookmarkEnd w:id="98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حسينى</w:t>
      </w:r>
    </w:p>
    <w:p>
      <w:pPr>
        <w:pStyle w:val="BookText"/>
        <w:rPr/>
      </w:pPr>
      <w:r>
        <w:rPr>
          <w:rFonts w:ascii="IRNazanin" w:hAnsi="IRNazanin" w:eastAsia="IRNazanin"/>
          <w:color w:val="111111"/>
          <w:sz w:val="28"/>
          <w:sz w:val="28"/>
          <w:szCs w:val="28"/>
          <w:rtl w:val="true"/>
          <w:lang w:bidi="fa-IR"/>
        </w:rPr>
        <w:t xml:space="preserve">در فهرست هيچ توضيحى پيرامون آن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ـ تهران ، شماره </w:t>
      </w:r>
      <w:r>
        <w:rPr>
          <w:rFonts w:ascii="IRNazanin" w:hAnsi="IRNazanin" w:eastAsia="IRNazanin"/>
          <w:color w:val="111111"/>
          <w:sz w:val="28"/>
          <w:sz w:val="28"/>
          <w:szCs w:val="28"/>
          <w:lang w:bidi="fa-IR"/>
        </w:rPr>
        <w:t>۳۱۸۰</w:t>
      </w:r>
      <w:r>
        <w:rPr>
          <w:rFonts w:ascii="IRNazanin" w:hAnsi="IRNazanin" w:eastAsia="IRNazanin"/>
          <w:color w:val="111111"/>
          <w:sz w:val="28"/>
          <w:sz w:val="28"/>
          <w:szCs w:val="28"/>
          <w:rtl w:val="true"/>
          <w:lang w:bidi="fa-IR"/>
        </w:rPr>
        <w:t xml:space="preserve"> ، رساله سوم مجموعه ، نستعليق ، آغاز سده نهم ، داراى تاريخ تملك در محرم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از محمد شفيع بن محمد مقيم و محمود بن مسعود بن محمود طبيب ، عناوين و نشانيها شنگرف ، دو صفحه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 هاى خطى كتابخانه ملك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۲۶۳</w:t>
      </w:r>
    </w:p>
    <w:p>
      <w:pPr>
        <w:pStyle w:val="Heading3"/>
        <w:numPr>
          <w:ilvl w:val="2"/>
          <w:numId w:val="1"/>
        </w:numPr>
        <w:rPr/>
      </w:pPr>
      <w:bookmarkStart w:id="987" w:name="__RefHeading___Toc2320830_3804643083"/>
      <w:bookmarkStart w:id="988" w:name="_Toc423"/>
      <w:bookmarkEnd w:id="987"/>
      <w:r>
        <w:rPr/>
        <w:t>۴۱۳</w:t>
      </w:r>
      <w:r>
        <w:rPr>
          <w:rtl w:val="true"/>
        </w:rPr>
        <w:t xml:space="preserve"> </w:t>
      </w:r>
      <w:r>
        <w:rPr>
          <w:rtl w:val="true"/>
        </w:rPr>
        <w:t xml:space="preserve">/ </w:t>
      </w:r>
      <w:r>
        <w:rPr/>
        <w:t>۳۵</w:t>
      </w:r>
      <w:r>
        <w:rPr>
          <w:rtl w:val="true"/>
        </w:rPr>
        <w:t xml:space="preserve"> </w:t>
      </w:r>
      <w:r>
        <w:rPr>
          <w:rtl w:val="true"/>
        </w:rPr>
        <w:t xml:space="preserve">. </w:t>
      </w:r>
      <w:r>
        <w:rPr>
          <w:rtl w:val="true"/>
        </w:rPr>
        <w:t xml:space="preserve">قصران </w:t>
      </w:r>
      <w:r>
        <w:rPr>
          <w:rtl w:val="true"/>
        </w:rPr>
        <w:t>(</w:t>
      </w:r>
      <w:r>
        <w:rPr>
          <w:rtl w:val="true"/>
        </w:rPr>
        <w:t>كوهسران</w:t>
      </w:r>
      <w:r>
        <w:rPr>
          <w:rtl w:val="true"/>
        </w:rPr>
        <w:t xml:space="preserve">) : </w:t>
      </w:r>
      <w:r>
        <w:rPr>
          <w:rtl w:val="true"/>
        </w:rPr>
        <w:t xml:space="preserve">مباحث تاريخى و جغرافيايى و اجتماعى و مذهبى و وصف آتشگاه منطقه كوهستانى رى باستان و طهران كنونى </w:t>
      </w:r>
      <w:r>
        <w:rPr>
          <w:rtl w:val="true"/>
        </w:rPr>
        <w:t>(</w:t>
      </w:r>
      <w:r>
        <w:rPr>
          <w:rtl w:val="true"/>
        </w:rPr>
        <w:t>فارسى</w:t>
      </w:r>
      <w:r>
        <w:rPr>
          <w:rtl w:val="true"/>
        </w:rPr>
        <w:t>)</w:t>
      </w:r>
      <w:bookmarkEnd w:id="98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تهران ، انجمن آثار ملى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۲۵۳۶</w:t>
      </w:r>
      <w:r>
        <w:rPr>
          <w:rFonts w:ascii="Amiri" w:hAnsi="Amiri" w:eastAsia="Amiri" w:cs="Amiri"/>
          <w:color w:val="111111"/>
          <w:sz w:val="28"/>
          <w:sz w:val="28"/>
          <w:szCs w:val="28"/>
          <w:rtl w:val="true"/>
          <w:lang w:bidi="ar-SA"/>
        </w:rPr>
        <w:t xml:space="preserve"> شاهنشاهى ،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بيست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۵۹۱</w:t>
      </w:r>
      <w:r>
        <w:rPr>
          <w:rFonts w:ascii="Amiri" w:hAnsi="Amiri" w:eastAsia="Amiri" w:cs="Amiri"/>
          <w:color w:val="111111"/>
          <w:sz w:val="28"/>
          <w:sz w:val="28"/>
          <w:szCs w:val="28"/>
          <w:rtl w:val="true"/>
          <w:lang w:bidi="ar-SA"/>
        </w:rPr>
        <w:t xml:space="preserve">ص ، وزيرى ؛ تصوير ، كتابنامه ،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انتشارات انجمن آثار ملى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منطقه رى را به دو بخش عمده تقسيم كرده است </w:t>
      </w:r>
      <w:r>
        <w:rPr>
          <w:rFonts w:eastAsia="Amiri" w:cs="Amiri" w:ascii="Amiri" w:hAnsi="Amiri"/>
          <w:color w:val="111111"/>
          <w:sz w:val="28"/>
          <w:szCs w:val="28"/>
          <w:rtl w:val="true"/>
          <w:lang w:bidi="ar-SA"/>
        </w:rPr>
        <w:t xml:space="preserve">: </w:t>
      </w:r>
      <w:bookmarkStart w:id="989" w:name="pg2316_32878"/>
    </w:p>
    <w:p>
      <w:pPr>
        <w:pStyle w:val="BookText"/>
        <w:rPr/>
      </w:pPr>
      <w:bookmarkEnd w:id="989"/>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منطقه جلگه اى كه بخش عمده اى از اراضى جنوبى و جنوب شرق و جنوب غرب را در برداشته و تا حدّ قم مى رسيده است و نام آن گرمسير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منطقه كوهستانى كه به سبب خنكى و اعتدال هوا جنبه ييلاقى رى را داشته و اراضى شمال و پاره اى از شرق و غرب حوزه رى را شامل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عمده اين كتاب به منطقه كوهستانى ، آباديها ، مردم ، مذهب ، گويش ، آداب و رسوم ، ضرب المثلها و واژه هاى اين ناحيه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سه باب تنظيم شده كه باب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قصران و تاريخ و آباديها و رجال آن در جلد اول به چاپ رسيده است </w:t>
      </w:r>
      <w:r>
        <w:rPr>
          <w:rFonts w:eastAsia="IRNazanin" w:cs="IRNazanin"/>
          <w:color w:val="111111"/>
          <w:sz w:val="28"/>
          <w:szCs w:val="28"/>
          <w:rtl w:val="true"/>
          <w:lang w:bidi="fa-IR"/>
        </w:rPr>
        <w:t>.</w:t>
      </w:r>
    </w:p>
    <w:p>
      <w:pPr>
        <w:pStyle w:val="Heading3"/>
        <w:numPr>
          <w:ilvl w:val="2"/>
          <w:numId w:val="1"/>
        </w:numPr>
        <w:rPr/>
      </w:pPr>
      <w:bookmarkStart w:id="990" w:name="__RefHeading___Toc2320832_3804643083"/>
      <w:bookmarkStart w:id="991" w:name="_Toc424"/>
      <w:bookmarkEnd w:id="990"/>
      <w:r>
        <w:rPr/>
        <w:t>۴۱۴</w:t>
      </w:r>
      <w:r>
        <w:rPr>
          <w:rtl w:val="true"/>
        </w:rPr>
        <w:t xml:space="preserve"> </w:t>
      </w:r>
      <w:r>
        <w:rPr>
          <w:rtl w:val="true"/>
        </w:rPr>
        <w:t xml:space="preserve">/ </w:t>
      </w:r>
      <w:r>
        <w:rPr/>
        <w:t>۳۶</w:t>
      </w:r>
      <w:r>
        <w:rPr>
          <w:rtl w:val="true"/>
        </w:rPr>
        <w:t xml:space="preserve"> </w:t>
      </w:r>
      <w:r>
        <w:rPr>
          <w:rtl w:val="true"/>
        </w:rPr>
        <w:t xml:space="preserve">. </w:t>
      </w:r>
      <w:r>
        <w:rPr>
          <w:rtl w:val="true"/>
        </w:rPr>
        <w:t xml:space="preserve">قصران </w:t>
      </w:r>
      <w:r>
        <w:rPr>
          <w:rtl w:val="true"/>
        </w:rPr>
        <w:t>(</w:t>
      </w:r>
      <w:r>
        <w:rPr>
          <w:rtl w:val="true"/>
        </w:rPr>
        <w:t>كوهسران</w:t>
      </w:r>
      <w:r>
        <w:rPr>
          <w:rtl w:val="true"/>
        </w:rPr>
        <w:t xml:space="preserve">) : </w:t>
      </w:r>
      <w:r>
        <w:rPr>
          <w:rtl w:val="true"/>
        </w:rPr>
        <w:t xml:space="preserve">مباحث تاريخى و جغرافيايى و اجتماعى و مذهبى و وصف آتشگاه منطقه كوهستانى رى باستان و طهران كنونى </w:t>
      </w:r>
      <w:r>
        <w:rPr>
          <w:rtl w:val="true"/>
        </w:rPr>
        <w:t>(</w:t>
      </w:r>
      <w:r>
        <w:rPr>
          <w:rtl w:val="true"/>
        </w:rPr>
        <w:t>فارسى</w:t>
      </w:r>
      <w:r>
        <w:rPr>
          <w:rtl w:val="true"/>
        </w:rPr>
        <w:t>)</w:t>
      </w:r>
      <w:bookmarkEnd w:id="99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اول ، تهران ، انجمن آثار ملى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شاهنشاهى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 تصوير ، كتابنامه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انجمن آثار ملى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كتاب قصران مشتمل بر دو باب باقيمانده از كتاب با اين عناوين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مذهب مردم قصران از ديرباز و توصيف معبد ناهيد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آداب و رسوم و گويش ها و ضرب المثل ها </w:t>
      </w:r>
      <w:r>
        <w:rPr>
          <w:rFonts w:eastAsia="IRNazanin" w:cs="IRNazanin"/>
          <w:color w:val="111111"/>
          <w:sz w:val="28"/>
          <w:szCs w:val="28"/>
          <w:rtl w:val="true"/>
          <w:lang w:bidi="fa-IR"/>
        </w:rPr>
        <w:t>.</w:t>
      </w:r>
    </w:p>
    <w:p>
      <w:pPr>
        <w:pStyle w:val="Heading3"/>
        <w:numPr>
          <w:ilvl w:val="2"/>
          <w:numId w:val="1"/>
        </w:numPr>
        <w:rPr/>
      </w:pPr>
      <w:bookmarkStart w:id="992" w:name="__RefHeading___Toc2320834_3804643083"/>
      <w:bookmarkStart w:id="993" w:name="_Toc425"/>
      <w:bookmarkEnd w:id="992"/>
      <w:r>
        <w:rPr/>
        <w:t>۴۱۵</w:t>
      </w:r>
      <w:r>
        <w:rPr>
          <w:rtl w:val="true"/>
        </w:rPr>
        <w:t xml:space="preserve"> </w:t>
      </w:r>
      <w:r>
        <w:rPr>
          <w:rtl w:val="true"/>
        </w:rPr>
        <w:t xml:space="preserve">/ </w:t>
      </w:r>
      <w:r>
        <w:rPr/>
        <w:t>۳۷</w:t>
      </w:r>
      <w:r>
        <w:rPr>
          <w:rtl w:val="true"/>
        </w:rPr>
        <w:t xml:space="preserve"> </w:t>
      </w:r>
      <w:r>
        <w:rPr>
          <w:rtl w:val="true"/>
        </w:rPr>
        <w:t xml:space="preserve">. </w:t>
      </w:r>
      <w:r>
        <w:rPr>
          <w:rtl w:val="true"/>
        </w:rPr>
        <w:t xml:space="preserve">كتابچه وقايع اتفاقيه حضرت عبدالعظيم </w:t>
      </w:r>
      <w:r>
        <w:rPr>
          <w:rtl w:val="true"/>
        </w:rPr>
        <w:t>(</w:t>
      </w:r>
      <w:r>
        <w:rPr>
          <w:rtl w:val="true"/>
        </w:rPr>
        <w:t>فارسى</w:t>
      </w:r>
      <w:r>
        <w:rPr>
          <w:rtl w:val="true"/>
        </w:rPr>
        <w:t>)</w:t>
      </w:r>
      <w:bookmarkEnd w:id="9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ناشناسوقايع و رويدادهاى رى از روز شنبه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ربيع الاول تا روز آدينه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ربيع الثانى همان سال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دقيق سال در نسخه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آمده كه از سلامتى وجود مبارك اعلى حضرت اقدس ـ ناصرالدين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bookmarkStart w:id="994" w:name="pg2316_32879"/>
    </w:p>
    <w:p>
      <w:pPr>
        <w:pStyle w:val="BookText"/>
        <w:rPr/>
      </w:pPr>
      <w:bookmarkEnd w:id="994"/>
      <w:r>
        <w:rPr>
          <w:rFonts w:ascii="IRNazanin" w:hAnsi="IRNazanin" w:eastAsia="IRNazanin"/>
          <w:color w:val="111111"/>
          <w:sz w:val="28"/>
          <w:sz w:val="28"/>
          <w:szCs w:val="28"/>
          <w:rtl w:val="true"/>
          <w:lang w:bidi="fa-IR"/>
        </w:rPr>
        <w:t xml:space="preserve">همه اهالى و كسبه به دعاگويى وجود مبارك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 فهرست نامهاى مقبره ها شروع مى شود ، سپس آن چه از رفت و آمد امرا و بزرگان به شهر اتفاق افتاده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نيز از وضع طلاب و مدارس آن جا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اتفاقيه حضرت عبدالعظيم عليه التحية و التسليم به تاريخ يوم شنبه بيست و يكم شهر ربيع المولود لغايت جمعه ششم ربيع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از سلامتى وجود مبارك اعلى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ـ تهران ، شماره </w:t>
      </w:r>
      <w:r>
        <w:rPr>
          <w:rFonts w:ascii="IRNazanin" w:hAnsi="IRNazanin" w:eastAsia="IRNazanin"/>
          <w:color w:val="111111"/>
          <w:sz w:val="28"/>
          <w:sz w:val="28"/>
          <w:szCs w:val="28"/>
          <w:lang w:bidi="fa-IR"/>
        </w:rPr>
        <w:t>۵۶۶۲</w:t>
      </w:r>
      <w:r>
        <w:rPr>
          <w:rFonts w:ascii="IRNazanin" w:hAnsi="IRNazanin" w:eastAsia="IRNazanin"/>
          <w:color w:val="111111"/>
          <w:sz w:val="28"/>
          <w:sz w:val="28"/>
          <w:szCs w:val="28"/>
          <w:rtl w:val="true"/>
          <w:lang w:bidi="fa-IR"/>
        </w:rPr>
        <w:t xml:space="preserve"> ، شكسته نستعليق ، سده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ه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كتابهاى خطى كتابخانه ملك ،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۶۱۷</w:t>
      </w:r>
      <w:r>
        <w:rPr>
          <w:rFonts w:ascii="Amiri" w:hAnsi="Amiri" w:eastAsia="Amiri" w:cs="Amiri"/>
          <w:color w:val="111111"/>
          <w:sz w:val="28"/>
          <w:sz w:val="28"/>
          <w:szCs w:val="28"/>
          <w:rtl w:val="true"/>
          <w:lang w:bidi="ar-SA"/>
        </w:rPr>
        <w:t xml:space="preserve"> ؛ فهرستواره كتابهاى فارسى ، احمد منزوى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 فهرست نسخه هاى خطى فارسى ، احمد منزوى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۴۴۰۰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2320836_3804643083"/>
      <w:bookmarkStart w:id="996" w:name="_Toc426"/>
      <w:bookmarkEnd w:id="995"/>
      <w:r>
        <w:rPr/>
        <w:t>۴۱۶</w:t>
      </w:r>
      <w:r>
        <w:rPr>
          <w:rtl w:val="true"/>
        </w:rPr>
        <w:t xml:space="preserve"> </w:t>
      </w:r>
      <w:r>
        <w:rPr>
          <w:rtl w:val="true"/>
        </w:rPr>
        <w:t xml:space="preserve">/ </w:t>
      </w:r>
      <w:r>
        <w:rPr/>
        <w:t>۳۸</w:t>
      </w:r>
      <w:r>
        <w:rPr>
          <w:rtl w:val="true"/>
        </w:rPr>
        <w:t xml:space="preserve"> </w:t>
      </w:r>
      <w:r>
        <w:rPr>
          <w:rtl w:val="true"/>
        </w:rPr>
        <w:t xml:space="preserve">. </w:t>
      </w:r>
      <w:r>
        <w:rPr>
          <w:rtl w:val="true"/>
        </w:rPr>
        <w:t xml:space="preserve">كتابشناسى موضوعى رى </w:t>
      </w:r>
      <w:r>
        <w:rPr>
          <w:rtl w:val="true"/>
        </w:rPr>
        <w:t xml:space="preserve">: </w:t>
      </w:r>
      <w:r>
        <w:rPr>
          <w:rtl w:val="true"/>
        </w:rPr>
        <w:t>كتب چاپى ، خطى ، مقالات ، نشريه ها ، اسناد و فرامين</w:t>
      </w:r>
      <w:r>
        <w:rPr>
          <w:rtl w:val="true"/>
        </w:rPr>
        <w:t>(</w:t>
      </w:r>
      <w:r>
        <w:rPr>
          <w:rtl w:val="true"/>
        </w:rPr>
        <w:t>فارسى</w:t>
      </w:r>
      <w:r>
        <w:rPr>
          <w:rtl w:val="true"/>
        </w:rPr>
        <w:t>)</w:t>
      </w:r>
      <w:bookmarkEnd w:id="99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 مهناز ميريان</w:t>
      </w:r>
    </w:p>
    <w:p>
      <w:pPr>
        <w:pStyle w:val="BookText"/>
        <w:rPr/>
      </w:pPr>
      <w:r>
        <w:rPr>
          <w:rFonts w:ascii="Amiri" w:hAnsi="Amiri" w:eastAsia="Amiri" w:cs="Amiri"/>
          <w:color w:val="111111"/>
          <w:sz w:val="28"/>
          <w:sz w:val="28"/>
          <w:szCs w:val="28"/>
          <w:rtl w:val="true"/>
          <w:lang w:bidi="ar-SA"/>
        </w:rPr>
        <w:t xml:space="preserve">اول ، تهران ، رايزن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ص ، وزيرى ؛ كتابنامه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موقعيت جغرافيايى و تاريخى و اهميت فرهنگى رى سبب شده است تا در طول تاريخ ، توجه نويسندگان ، مورخان ، سياحان ، باستانشناسان و محققان بسيارى بدان جلب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تحقيقات فراوانى در باب اين شهر صورت گرفته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كتابشناسى تلاشى است براى معرفى آثارى كه به نحوى با اين شهر ارتباط پيدا مى كنند كه در مجموع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مأخذ اعم از منتشر شده يا مخطوط ، آثار خاص در مورد رى ، منابع و تحقيقات تاريخى مرتبط با رى ، منابع و تأليفات </w:t>
      </w:r>
      <w:bookmarkStart w:id="997" w:name="pg2316_32880"/>
    </w:p>
    <w:p>
      <w:pPr>
        <w:pStyle w:val="BookText"/>
        <w:rPr/>
      </w:pPr>
      <w:bookmarkEnd w:id="997"/>
      <w:r>
        <w:rPr>
          <w:rFonts w:ascii="IRNazanin" w:hAnsi="IRNazanin" w:eastAsia="IRNazanin"/>
          <w:color w:val="111111"/>
          <w:sz w:val="28"/>
          <w:sz w:val="28"/>
          <w:szCs w:val="28"/>
          <w:rtl w:val="true"/>
          <w:lang w:bidi="fa-IR"/>
        </w:rPr>
        <w:t xml:space="preserve">جغرافيايى ، سفرنامه ها و سرگذشت نامه ها ، دائرة المعارف ها و نقشه ها ، باستان شناسى و مقالات معرفى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ديگر كتاب نيز به توصيف و معرفى تفصيلى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اثر دكتر حسين كريمان در باب 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 و العيش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باقر بن اسماعيل كجورى مازندرانى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فرامين آستانه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على هدايتى اختصاص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قسمت به ذكر فهرست مطالب هر يك از كتب ياد شده اقدام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نيز مشخصات تحقيقات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 فرانسه و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كه در عنوان كتاب، موضوع آن رى درج شده است ولى آثار بسيارى نيز كه مربوط به شهر تهران هستند، در اين كتابشناسى گنجانده شده اند</w:t>
      </w:r>
      <w:r>
        <w:rPr>
          <w:rFonts w:eastAsia="IRNazanin" w:cs="IRNazanin"/>
          <w:color w:val="111111"/>
          <w:sz w:val="28"/>
          <w:szCs w:val="28"/>
          <w:rtl w:val="true"/>
          <w:lang w:bidi="fa-IR"/>
        </w:rPr>
        <w:t>.</w:t>
      </w:r>
    </w:p>
    <w:p>
      <w:pPr>
        <w:pStyle w:val="Heading3"/>
        <w:numPr>
          <w:ilvl w:val="2"/>
          <w:numId w:val="1"/>
        </w:numPr>
        <w:rPr/>
      </w:pPr>
      <w:bookmarkStart w:id="998" w:name="__RefHeading___Toc2320838_3804643083"/>
      <w:bookmarkStart w:id="999" w:name="_Toc427"/>
      <w:bookmarkEnd w:id="998"/>
      <w:r>
        <w:rPr/>
        <w:t>۴۱۷</w:t>
      </w:r>
      <w:r>
        <w:rPr>
          <w:rtl w:val="true"/>
        </w:rPr>
        <w:t xml:space="preserve"> </w:t>
      </w:r>
      <w:r>
        <w:rPr>
          <w:rtl w:val="true"/>
        </w:rPr>
        <w:t xml:space="preserve">/ </w:t>
      </w:r>
      <w:r>
        <w:rPr/>
        <w:t>۳۹</w:t>
      </w:r>
      <w:r>
        <w:rPr>
          <w:rtl w:val="true"/>
        </w:rPr>
        <w:t xml:space="preserve"> </w:t>
      </w:r>
      <w:r>
        <w:rPr>
          <w:rtl w:val="true"/>
        </w:rPr>
        <w:t xml:space="preserve">. </w:t>
      </w:r>
      <w:r>
        <w:rPr>
          <w:rtl w:val="true"/>
        </w:rPr>
        <w:t>مشايخ فقه و حديث در جماران ، كلين و درشت</w:t>
      </w:r>
      <w:r>
        <w:rPr>
          <w:rtl w:val="true"/>
        </w:rPr>
        <w:t>(</w:t>
      </w:r>
      <w:r>
        <w:rPr>
          <w:rtl w:val="true"/>
        </w:rPr>
        <w:t>فارسى</w:t>
      </w:r>
      <w:r>
        <w:rPr>
          <w:rtl w:val="true"/>
        </w:rPr>
        <w:t>)</w:t>
      </w:r>
      <w:bookmarkEnd w:id="99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عطاردى</w:t>
      </w:r>
    </w:p>
    <w:p>
      <w:pPr>
        <w:pStyle w:val="BookText"/>
        <w:rPr/>
      </w:pPr>
      <w:r>
        <w:rPr>
          <w:rFonts w:ascii="IRNazanin" w:hAnsi="IRNazanin" w:eastAsia="IRNazanin"/>
          <w:color w:val="111111"/>
          <w:sz w:val="28"/>
          <w:sz w:val="28"/>
          <w:szCs w:val="28"/>
          <w:rtl w:val="true"/>
          <w:lang w:bidi="fa-IR"/>
        </w:rPr>
        <w:t xml:space="preserve">تهران ، انتشارات عطارد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 ، وزيرى ؛ تصوير ، كتابنامه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فرهنگى خراسان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جغرافيائى از تعداد زيادى قراء و قصبات در ناحيه رى اسم برده شده است و به مناسبتهايى از آنها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قراء و قصبات دانشمندان به نامى برآمده اند كه اسامى آنها در كتب رجال و تذكره ها ذكر شده ولى متاسفانه نام اين قريه ها و آباديها تصحيف گرديده و يا تغيير يافته است و ضبط درست آنها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به تاريخ و شرح احوال دانشمندان فقيه و محدثى كه از سه قريه جماران ، كلين و درشت برخواسته اند ، مى پردازد </w:t>
      </w:r>
      <w:r>
        <w:rPr>
          <w:rFonts w:eastAsia="IRNazanin" w:cs="IRNazanin"/>
          <w:color w:val="111111"/>
          <w:sz w:val="28"/>
          <w:szCs w:val="28"/>
          <w:rtl w:val="true"/>
          <w:lang w:bidi="fa-IR"/>
        </w:rPr>
        <w:t xml:space="preserve">. </w:t>
      </w:r>
      <w:bookmarkStart w:id="1000" w:name="pg2316_32881"/>
    </w:p>
    <w:p>
      <w:pPr>
        <w:pStyle w:val="Heading3"/>
        <w:numPr>
          <w:ilvl w:val="2"/>
          <w:numId w:val="1"/>
        </w:numPr>
        <w:rPr/>
      </w:pPr>
      <w:bookmarkStart w:id="1001" w:name="__RefHeading___Toc2320840_3804643083"/>
      <w:bookmarkStart w:id="1002" w:name="_Toc428"/>
      <w:bookmarkEnd w:id="1000"/>
      <w:bookmarkEnd w:id="1001"/>
      <w:r>
        <w:rPr/>
        <w:t>۴۱۸</w:t>
      </w:r>
      <w:r>
        <w:rPr>
          <w:rtl w:val="true"/>
        </w:rPr>
        <w:t xml:space="preserve"> </w:t>
      </w:r>
      <w:r>
        <w:rPr>
          <w:rtl w:val="true"/>
        </w:rPr>
        <w:t xml:space="preserve">/ </w:t>
      </w:r>
      <w:r>
        <w:rPr/>
        <w:t>۴۰</w:t>
      </w:r>
      <w:r>
        <w:rPr>
          <w:rtl w:val="true"/>
        </w:rPr>
        <w:t xml:space="preserve"> </w:t>
      </w:r>
      <w:r>
        <w:rPr>
          <w:rtl w:val="true"/>
        </w:rPr>
        <w:t xml:space="preserve">. </w:t>
      </w:r>
      <w:r>
        <w:rPr>
          <w:rtl w:val="true"/>
        </w:rPr>
        <w:t xml:space="preserve">نتايج طرح آمارى </w:t>
      </w:r>
      <w:r>
        <w:rPr>
          <w:rtl w:val="true"/>
        </w:rPr>
        <w:t>«</w:t>
      </w:r>
      <w:r>
        <w:rPr>
          <w:rtl w:val="true"/>
        </w:rPr>
        <w:t>بررسى مسائل كلى نيروى انسانى و اشتغال</w:t>
      </w:r>
      <w:r>
        <w:rPr>
          <w:rtl w:val="true"/>
        </w:rPr>
        <w:t xml:space="preserve">» : </w:t>
      </w:r>
      <w:r>
        <w:rPr>
          <w:rtl w:val="true"/>
        </w:rPr>
        <w:t xml:space="preserve">پرسشنامه خانوار </w:t>
      </w:r>
      <w:r>
        <w:rPr/>
        <w:t>۱۳۶۱</w:t>
      </w:r>
      <w:r>
        <w:rPr>
          <w:rtl w:val="true"/>
        </w:rPr>
        <w:t xml:space="preserve"> مناطق شهرى شهرستان رى</w:t>
      </w:r>
      <w:r>
        <w:rPr>
          <w:rtl w:val="true"/>
        </w:rPr>
        <w:t>(</w:t>
      </w:r>
      <w:r>
        <w:rPr>
          <w:rtl w:val="true"/>
        </w:rPr>
        <w:t>فارسى</w:t>
      </w:r>
      <w:r>
        <w:rPr>
          <w:rtl w:val="true"/>
        </w:rPr>
        <w:t>)</w:t>
      </w:r>
      <w:bookmarkEnd w:id="10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طرح و برنامه اداره كل آمار نيروى انسانى وزارت كار و امور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طرح وبرنامه كل آمار نيروى انسانى وزارت كاروامور اجتماعى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ص ، رحلى ؛ جدول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طرح و برنامه اداره كل آمار نيروى انسانى وزارت كار و امور اجتماعى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عنوان كتاب بر مى آيد ، موضوع آن بررسى نتايج آمارى در مورد مسائل كلى نيروى انسانى و اشتغال شهرستان رى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ش است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2316_32883"/>
      <w:bookmarkStart w:id="1004" w:name="pg2316_32883"/>
      <w:bookmarkEnd w:id="1004"/>
    </w:p>
    <w:p>
      <w:pPr>
        <w:pStyle w:val="Heading2"/>
        <w:numPr>
          <w:ilvl w:val="1"/>
          <w:numId w:val="1"/>
        </w:numPr>
        <w:rPr/>
      </w:pPr>
      <w:bookmarkStart w:id="1005" w:name="pg2316_32883"/>
      <w:bookmarkStart w:id="1006" w:name="__RefHeading___Toc2320842_3804643083"/>
      <w:bookmarkStart w:id="1007" w:name="_Toc429"/>
      <w:bookmarkEnd w:id="1005"/>
      <w:bookmarkEnd w:id="1006"/>
      <w:r>
        <w:rPr>
          <w:rtl w:val="true"/>
        </w:rPr>
        <w:t xml:space="preserve">فصل </w:t>
      </w:r>
      <w:r>
        <w:rPr/>
        <w:t>۵</w:t>
      </w:r>
      <w:r>
        <w:rPr>
          <w:rtl w:val="true"/>
        </w:rPr>
        <w:t xml:space="preserve"> </w:t>
      </w:r>
      <w:r>
        <w:rPr>
          <w:rtl w:val="true"/>
        </w:rPr>
        <w:t xml:space="preserve">: </w:t>
      </w:r>
      <w:r>
        <w:rPr>
          <w:rtl w:val="true"/>
        </w:rPr>
        <w:t xml:space="preserve">رى </w:t>
      </w:r>
      <w:r>
        <w:rPr>
          <w:rtl w:val="true"/>
        </w:rPr>
        <w:t xml:space="preserve">: </w:t>
      </w:r>
      <w:r>
        <w:rPr>
          <w:rtl w:val="true"/>
        </w:rPr>
        <w:t>كتاب هاى مشتمل</w:t>
      </w:r>
      <w:bookmarkEnd w:id="10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8" w:name="__RefHeading___Toc2320844_3804643083"/>
      <w:bookmarkStart w:id="1009" w:name="_Toc430"/>
      <w:bookmarkEnd w:id="1008"/>
      <w:r>
        <w:rPr>
          <w:rtl w:val="true"/>
        </w:rPr>
        <w:t>اشاره</w:t>
      </w:r>
      <w:bookmarkEnd w:id="10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0" w:name="pg2316_32885"/>
      <w:bookmarkStart w:id="1011" w:name="pg2316_32885"/>
      <w:bookmarkEnd w:id="1011"/>
    </w:p>
    <w:p>
      <w:pPr>
        <w:pStyle w:val="Heading3"/>
        <w:numPr>
          <w:ilvl w:val="2"/>
          <w:numId w:val="1"/>
        </w:numPr>
        <w:rPr/>
      </w:pPr>
      <w:bookmarkStart w:id="1012" w:name="pg2316_32885"/>
      <w:bookmarkStart w:id="1013" w:name="__RefHeading___Toc2320846_3804643083"/>
      <w:bookmarkStart w:id="1014" w:name="_Toc431"/>
      <w:bookmarkEnd w:id="1012"/>
      <w:bookmarkEnd w:id="1013"/>
      <w:r>
        <w:rPr>
          <w:rtl w:val="true"/>
        </w:rPr>
        <w:t xml:space="preserve">رى </w:t>
      </w:r>
      <w:r>
        <w:rPr>
          <w:rtl w:val="true"/>
        </w:rPr>
        <w:t xml:space="preserve">: </w:t>
      </w:r>
      <w:r>
        <w:rPr>
          <w:rtl w:val="true"/>
        </w:rPr>
        <w:t>كتاب هاى مشتمل</w:t>
      </w:r>
      <w:bookmarkEnd w:id="1014"/>
    </w:p>
    <w:p>
      <w:pPr>
        <w:pStyle w:val="Heading3"/>
        <w:numPr>
          <w:ilvl w:val="2"/>
          <w:numId w:val="1"/>
        </w:numPr>
        <w:rPr/>
      </w:pPr>
      <w:bookmarkStart w:id="1015" w:name="__RefHeading___Toc2320848_3804643083"/>
      <w:bookmarkStart w:id="1016" w:name="_Toc432"/>
      <w:bookmarkEnd w:id="1015"/>
      <w:r>
        <w:rPr/>
        <w:t>۴۱۹</w:t>
      </w:r>
      <w:r>
        <w:rPr>
          <w:rtl w:val="true"/>
        </w:rPr>
        <w:t xml:space="preserve"> </w:t>
      </w:r>
      <w:r>
        <w:rPr>
          <w:rtl w:val="true"/>
        </w:rPr>
        <w:t xml:space="preserve">/ </w:t>
      </w:r>
      <w:r>
        <w:rPr/>
        <w:t>۱</w:t>
      </w:r>
      <w:r>
        <w:rPr>
          <w:rtl w:val="true"/>
        </w:rPr>
        <w:t xml:space="preserve"> </w:t>
      </w:r>
      <w:r>
        <w:rPr>
          <w:rtl w:val="true"/>
        </w:rPr>
        <w:t xml:space="preserve">. </w:t>
      </w:r>
      <w:r>
        <w:rPr>
          <w:rtl w:val="true"/>
        </w:rPr>
        <w:t xml:space="preserve">آثار البلاد و اخبار العباد </w:t>
      </w:r>
      <w:r>
        <w:rPr>
          <w:rtl w:val="true"/>
        </w:rPr>
        <w:t>(</w:t>
      </w:r>
      <w:r>
        <w:rPr>
          <w:rtl w:val="true"/>
        </w:rPr>
        <w:t>عربى</w:t>
      </w:r>
      <w:r>
        <w:rPr>
          <w:rtl w:val="true"/>
        </w:rPr>
        <w:t>)</w:t>
      </w:r>
      <w:bookmarkEnd w:id="101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 بن محمود قزوينى</w:t>
      </w:r>
    </w:p>
    <w:p>
      <w:pPr>
        <w:pStyle w:val="BookText"/>
        <w:rPr/>
      </w:pPr>
      <w:r>
        <w:rPr>
          <w:rFonts w:ascii="Amiri" w:hAnsi="Amiri" w:eastAsia="Amiri" w:cs="Amiri"/>
          <w:color w:val="111111"/>
          <w:sz w:val="28"/>
          <w:sz w:val="28"/>
          <w:szCs w:val="28"/>
          <w:rtl w:val="true"/>
          <w:lang w:bidi="ar-SA"/>
        </w:rPr>
        <w:t xml:space="preserve">بيروت ، دارالصادر ، بى تا ، صص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2320850_3804643083"/>
      <w:bookmarkStart w:id="1018" w:name="_Toc433"/>
      <w:bookmarkEnd w:id="1017"/>
      <w:r>
        <w:rPr/>
        <w:t>۴۲۰</w:t>
      </w:r>
      <w:r>
        <w:rPr>
          <w:rtl w:val="true"/>
        </w:rPr>
        <w:t xml:space="preserve"> </w:t>
      </w:r>
      <w:r>
        <w:rPr>
          <w:rtl w:val="true"/>
        </w:rPr>
        <w:t xml:space="preserve">/ </w:t>
      </w:r>
      <w:r>
        <w:rPr/>
        <w:t>۲</w:t>
      </w:r>
      <w:r>
        <w:rPr>
          <w:rtl w:val="true"/>
        </w:rPr>
        <w:t xml:space="preserve"> </w:t>
      </w:r>
      <w:r>
        <w:rPr>
          <w:rtl w:val="true"/>
        </w:rPr>
        <w:t xml:space="preserve">. </w:t>
      </w:r>
      <w:r>
        <w:rPr>
          <w:rtl w:val="true"/>
        </w:rPr>
        <w:t xml:space="preserve">آثار البلاد و اخبار العباد </w:t>
      </w:r>
      <w:r>
        <w:rPr>
          <w:rtl w:val="true"/>
        </w:rPr>
        <w:t>(</w:t>
      </w:r>
      <w:r>
        <w:rPr>
          <w:rtl w:val="true"/>
        </w:rPr>
        <w:t>فارسى</w:t>
      </w:r>
      <w:r>
        <w:rPr>
          <w:rtl w:val="true"/>
        </w:rPr>
        <w:t>)</w:t>
      </w:r>
      <w:bookmarkEnd w:id="101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 بن محمود قزوينى</w:t>
      </w:r>
    </w:p>
    <w:p>
      <w:pPr>
        <w:pStyle w:val="BookText"/>
        <w:rPr/>
      </w:pPr>
      <w:r>
        <w:rPr>
          <w:rFonts w:ascii="IRNazanin" w:hAnsi="IRNazanin" w:eastAsia="IRNazanin"/>
          <w:color w:val="111111"/>
          <w:sz w:val="28"/>
          <w:sz w:val="28"/>
          <w:szCs w:val="28"/>
          <w:rtl w:val="true"/>
          <w:lang w:bidi="fa-IR"/>
        </w:rPr>
        <w:t xml:space="preserve">ترجمه با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 ميرزا قاجار ، تصحيح و تكميل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هاشم مُحدّث اول ، تهران ، مؤسسه انتشارات اميركبير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نقشه ، نمايه </w:t>
      </w:r>
      <w:r>
        <w:rPr>
          <w:rFonts w:eastAsia="IRNazanin" w:cs="IRNazanin"/>
          <w:color w:val="111111"/>
          <w:sz w:val="28"/>
          <w:szCs w:val="28"/>
          <w:rtl w:val="true"/>
          <w:lang w:bidi="fa-IR"/>
        </w:rPr>
        <w:t>.</w:t>
      </w:r>
    </w:p>
    <w:p>
      <w:pPr>
        <w:pStyle w:val="Heading3"/>
        <w:numPr>
          <w:ilvl w:val="2"/>
          <w:numId w:val="1"/>
        </w:numPr>
        <w:rPr/>
      </w:pPr>
      <w:bookmarkStart w:id="1019" w:name="__RefHeading___Toc2320852_3804643083"/>
      <w:bookmarkStart w:id="1020" w:name="_Toc434"/>
      <w:bookmarkEnd w:id="1019"/>
      <w:r>
        <w:rPr/>
        <w:t>۴۲۱</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آثار تاريخى تهران </w:t>
      </w:r>
      <w:r>
        <w:rPr>
          <w:rtl w:val="true"/>
        </w:rPr>
        <w:t>(</w:t>
      </w:r>
      <w:r>
        <w:rPr>
          <w:rtl w:val="true"/>
        </w:rPr>
        <w:t>فارسى</w:t>
      </w:r>
      <w:r>
        <w:rPr>
          <w:rtl w:val="true"/>
        </w:rPr>
        <w:t>)</w:t>
      </w:r>
      <w:bookmarkEnd w:id="102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مصطفوى</w:t>
      </w:r>
    </w:p>
    <w:p>
      <w:pPr>
        <w:pStyle w:val="BookText"/>
        <w:rPr/>
      </w:pPr>
      <w:r>
        <w:rPr>
          <w:rFonts w:ascii="Amiri" w:hAnsi="Amiri" w:eastAsia="Amiri" w:cs="Amiri"/>
          <w:color w:val="111111"/>
          <w:sz w:val="28"/>
          <w:sz w:val="28"/>
          <w:szCs w:val="28"/>
          <w:rtl w:val="true"/>
          <w:lang w:bidi="ar-SA"/>
        </w:rPr>
        <w:t xml:space="preserve">تصحيح و 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هاشم مُحدّث</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تهران ، انجمن آثار ملى ، آذر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 وزيرى ؛ تصوير ، نقشه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سلسله انتشارات انجمن آثار ملى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bookmarkStart w:id="1021" w:name="pg2316_32886"/>
    </w:p>
    <w:p>
      <w:pPr>
        <w:pStyle w:val="Heading3"/>
        <w:numPr>
          <w:ilvl w:val="2"/>
          <w:numId w:val="1"/>
        </w:numPr>
        <w:rPr/>
      </w:pPr>
      <w:bookmarkStart w:id="1022" w:name="__RefHeading___Toc2320854_3804643083"/>
      <w:bookmarkStart w:id="1023" w:name="_Toc435"/>
      <w:bookmarkEnd w:id="1021"/>
      <w:bookmarkEnd w:id="1022"/>
      <w:r>
        <w:rPr/>
        <w:t>۴۲۲</w:t>
      </w:r>
      <w:r>
        <w:rPr>
          <w:rtl w:val="true"/>
        </w:rPr>
        <w:t xml:space="preserve"> </w:t>
      </w:r>
      <w:r>
        <w:rPr>
          <w:rtl w:val="true"/>
        </w:rPr>
        <w:t xml:space="preserve">/ </w:t>
      </w:r>
      <w:r>
        <w:rPr/>
        <w:t>۴</w:t>
      </w:r>
      <w:r>
        <w:rPr>
          <w:rtl w:val="true"/>
        </w:rPr>
        <w:t xml:space="preserve"> </w:t>
      </w:r>
      <w:r>
        <w:rPr>
          <w:rtl w:val="true"/>
        </w:rPr>
        <w:t xml:space="preserve">. </w:t>
      </w:r>
      <w:r>
        <w:rPr>
          <w:rtl w:val="true"/>
        </w:rPr>
        <w:t>آثار الحجة ، يا ، تاريخ و دائرة المعارف حوزه علميه قم</w:t>
      </w:r>
      <w:r>
        <w:rPr>
          <w:rtl w:val="true"/>
        </w:rPr>
        <w:t>(</w:t>
      </w:r>
      <w:r>
        <w:rPr>
          <w:rtl w:val="true"/>
        </w:rPr>
        <w:t>فارسى</w:t>
      </w:r>
      <w:r>
        <w:rPr>
          <w:rtl w:val="true"/>
        </w:rPr>
        <w:t>)</w:t>
      </w:r>
      <w:bookmarkEnd w:id="10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رازى</w:t>
      </w:r>
    </w:p>
    <w:p>
      <w:pPr>
        <w:pStyle w:val="BookText"/>
        <w:rPr/>
      </w:pPr>
      <w:r>
        <w:rPr>
          <w:rFonts w:ascii="Amiri" w:hAnsi="Amiri" w:eastAsia="Amiri" w:cs="Amiri"/>
          <w:color w:val="111111"/>
          <w:sz w:val="28"/>
          <w:sz w:val="28"/>
          <w:szCs w:val="28"/>
          <w:rtl w:val="true"/>
          <w:lang w:bidi="ar-SA"/>
        </w:rPr>
        <w:t xml:space="preserve">سوم ، قم ، مؤسسه مطبوعاتى دارالكتب ،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2320856_3804643083"/>
      <w:bookmarkStart w:id="1025" w:name="_Toc436"/>
      <w:bookmarkEnd w:id="1024"/>
      <w:r>
        <w:rPr/>
        <w:t>۴۲۳</w:t>
      </w:r>
      <w:r>
        <w:rPr>
          <w:rtl w:val="true"/>
        </w:rPr>
        <w:t xml:space="preserve"> </w:t>
      </w:r>
      <w:r>
        <w:rPr>
          <w:rtl w:val="true"/>
        </w:rPr>
        <w:t xml:space="preserve">/ </w:t>
      </w:r>
      <w:r>
        <w:rPr/>
        <w:t>۵</w:t>
      </w:r>
      <w:r>
        <w:rPr>
          <w:rtl w:val="true"/>
        </w:rPr>
        <w:t xml:space="preserve"> </w:t>
      </w:r>
      <w:r>
        <w:rPr>
          <w:rtl w:val="true"/>
        </w:rPr>
        <w:t xml:space="preserve">. </w:t>
      </w:r>
      <w:r>
        <w:rPr>
          <w:rtl w:val="true"/>
        </w:rPr>
        <w:t>آرامگاههاى خاندان پاك پيامبر</w:t>
      </w:r>
      <w:r>
        <w:rPr>
          <w:rtl w:val="true"/>
        </w:rPr>
        <w:t>(</w:t>
      </w:r>
      <w:r>
        <w:rPr>
          <w:rtl w:val="true"/>
        </w:rPr>
        <w:t>ص</w:t>
      </w:r>
      <w:r>
        <w:rPr>
          <w:rtl w:val="true"/>
        </w:rPr>
        <w:t xml:space="preserve">) </w:t>
      </w:r>
      <w:r>
        <w:rPr>
          <w:rtl w:val="true"/>
        </w:rPr>
        <w:t>و بزرگان صحابه و تابعين</w:t>
      </w:r>
      <w:r>
        <w:rPr>
          <w:rtl w:val="true"/>
        </w:rPr>
        <w:t>(</w:t>
      </w:r>
      <w:r>
        <w:rPr>
          <w:rtl w:val="true"/>
        </w:rPr>
        <w:t>فارسى</w:t>
      </w:r>
      <w:r>
        <w:rPr>
          <w:rtl w:val="true"/>
        </w:rPr>
        <w:t>)</w:t>
      </w:r>
      <w:bookmarkEnd w:id="10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عبدالرزاق كمونه حسينى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صاحبى دوم ، مشهد ، بنياد پژوهشهاى اسلامى آستان قدس رضوى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026" w:name="__RefHeading___Toc2320858_3804643083"/>
      <w:bookmarkStart w:id="1027" w:name="_Toc437"/>
      <w:bookmarkEnd w:id="1026"/>
      <w:r>
        <w:rPr/>
        <w:t>۴۲۴</w:t>
      </w:r>
      <w:r>
        <w:rPr>
          <w:rtl w:val="true"/>
        </w:rPr>
        <w:t xml:space="preserve"> </w:t>
      </w:r>
      <w:r>
        <w:rPr>
          <w:rtl w:val="true"/>
        </w:rPr>
        <w:t xml:space="preserve">/ </w:t>
      </w:r>
      <w:r>
        <w:rPr/>
        <w:t>۶</w:t>
      </w:r>
      <w:r>
        <w:rPr>
          <w:rtl w:val="true"/>
        </w:rPr>
        <w:t xml:space="preserve"> </w:t>
      </w:r>
      <w:r>
        <w:rPr>
          <w:rtl w:val="true"/>
        </w:rPr>
        <w:t xml:space="preserve">. </w:t>
      </w:r>
      <w:r>
        <w:rPr>
          <w:rtl w:val="true"/>
        </w:rPr>
        <w:t>آكام المرجان فى ذكر المدائن المشهورة فى كل مكان</w:t>
      </w:r>
      <w:r>
        <w:rPr>
          <w:rtl w:val="true"/>
        </w:rPr>
        <w:t>(</w:t>
      </w:r>
      <w:r>
        <w:rPr>
          <w:rtl w:val="true"/>
        </w:rPr>
        <w:t>فارسى</w:t>
      </w:r>
      <w:r>
        <w:rPr>
          <w:rtl w:val="true"/>
        </w:rPr>
        <w:t>)</w:t>
      </w:r>
      <w:bookmarkEnd w:id="102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حسين 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فهمى سعد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آصف فكرت</w:t>
      </w:r>
    </w:p>
    <w:p>
      <w:pPr>
        <w:pStyle w:val="BookText"/>
        <w:rPr/>
      </w:pPr>
      <w:r>
        <w:rPr>
          <w:rFonts w:ascii="IRNazanin" w:hAnsi="IRNazanin" w:eastAsia="IRNazanin"/>
          <w:color w:val="111111"/>
          <w:sz w:val="28"/>
          <w:sz w:val="28"/>
          <w:szCs w:val="28"/>
          <w:rtl w:val="true"/>
          <w:lang w:bidi="fa-IR"/>
        </w:rPr>
        <w:t xml:space="preserve">اول ، مشهد ، معاونت فرهنگى آستان قدس رضوى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رقعى ؛ كتابنامه ، نقشه ، نمايه </w:t>
      </w:r>
      <w:r>
        <w:rPr>
          <w:rFonts w:eastAsia="IRNazanin" w:cs="IRNazanin"/>
          <w:color w:val="111111"/>
          <w:sz w:val="28"/>
          <w:szCs w:val="28"/>
          <w:rtl w:val="true"/>
          <w:lang w:bidi="fa-IR"/>
        </w:rPr>
        <w:t>.</w:t>
      </w:r>
    </w:p>
    <w:p>
      <w:pPr>
        <w:pStyle w:val="Heading3"/>
        <w:numPr>
          <w:ilvl w:val="2"/>
          <w:numId w:val="1"/>
        </w:numPr>
        <w:rPr/>
      </w:pPr>
      <w:bookmarkStart w:id="1028" w:name="__RefHeading___Toc2320860_3804643083"/>
      <w:bookmarkStart w:id="1029" w:name="_Toc438"/>
      <w:bookmarkEnd w:id="1028"/>
      <w:r>
        <w:rPr/>
        <w:t>۴۲۵</w:t>
      </w:r>
      <w:r>
        <w:rPr>
          <w:rtl w:val="true"/>
        </w:rPr>
        <w:t xml:space="preserve"> </w:t>
      </w:r>
      <w:r>
        <w:rPr>
          <w:rtl w:val="true"/>
        </w:rPr>
        <w:t xml:space="preserve">/ </w:t>
      </w:r>
      <w:r>
        <w:rPr/>
        <w:t>۷</w:t>
      </w:r>
      <w:r>
        <w:rPr>
          <w:rtl w:val="true"/>
        </w:rPr>
        <w:t xml:space="preserve"> </w:t>
      </w:r>
      <w:r>
        <w:rPr>
          <w:rtl w:val="true"/>
        </w:rPr>
        <w:t xml:space="preserve">. </w:t>
      </w:r>
      <w:r>
        <w:rPr>
          <w:rtl w:val="true"/>
        </w:rPr>
        <w:t>آكام المرجان فى ذكر المدائن المشهورة فى كل مكان</w:t>
      </w:r>
      <w:r>
        <w:rPr>
          <w:rtl w:val="true"/>
        </w:rPr>
        <w:t>(</w:t>
      </w:r>
      <w:r>
        <w:rPr>
          <w:rtl w:val="true"/>
        </w:rPr>
        <w:t>عربى</w:t>
      </w:r>
      <w:r>
        <w:rPr>
          <w:rtl w:val="true"/>
        </w:rPr>
        <w:t>)</w:t>
      </w:r>
      <w:bookmarkEnd w:id="102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حسين 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جا ، بى نا ، بى تا ،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2320862_3804643083"/>
      <w:bookmarkStart w:id="1031" w:name="_Toc439"/>
      <w:bookmarkEnd w:id="1030"/>
      <w:r>
        <w:rPr/>
        <w:t>۴۲۶</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احسن التقاسيم فى معرفة الاقاليم </w:t>
      </w:r>
      <w:r>
        <w:rPr>
          <w:rtl w:val="true"/>
        </w:rPr>
        <w:t>(</w:t>
      </w:r>
      <w:r>
        <w:rPr>
          <w:rtl w:val="true"/>
        </w:rPr>
        <w:t>عربى</w:t>
      </w:r>
      <w:r>
        <w:rPr>
          <w:rtl w:val="true"/>
        </w:rPr>
        <w:t>)</w:t>
      </w:r>
      <w:bookmarkEnd w:id="10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ابى عبدالله محمد مقدسى </w:t>
      </w:r>
      <w:r>
        <w:rPr>
          <w:rFonts w:eastAsia="Amiri" w:cs="Amiri" w:ascii="Amiri" w:hAnsi="Amiri"/>
          <w:color w:val="111111"/>
          <w:sz w:val="28"/>
          <w:szCs w:val="28"/>
          <w:rtl w:val="true"/>
          <w:lang w:bidi="ar-SA"/>
        </w:rPr>
        <w:t xml:space="preserve">. </w:t>
      </w:r>
      <w:bookmarkStart w:id="1032" w:name="pg2316_32887"/>
    </w:p>
    <w:p>
      <w:pPr>
        <w:pStyle w:val="BookText"/>
        <w:rPr/>
      </w:pPr>
      <w:bookmarkEnd w:id="1032"/>
      <w:r>
        <w:rPr>
          <w:rFonts w:ascii="Amiri" w:hAnsi="Amiri" w:eastAsia="Amiri" w:cs="Amiri"/>
          <w:color w:val="111111"/>
          <w:sz w:val="28"/>
          <w:sz w:val="28"/>
          <w:szCs w:val="28"/>
          <w:rtl w:val="true"/>
          <w:lang w:bidi="ar-SA"/>
        </w:rPr>
        <w:t xml:space="preserve">بيروت ، دارالصادر ، بى تا ، صص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افست از دوم ، ليدن ، مطبعه بريل ، </w:t>
      </w:r>
      <w:r>
        <w:rPr>
          <w:rFonts w:ascii="Amiri" w:hAnsi="Amiri" w:eastAsia="Amiri" w:cs="Amiri"/>
          <w:color w:val="111111"/>
          <w:sz w:val="28"/>
          <w:sz w:val="28"/>
          <w:szCs w:val="28"/>
          <w:lang w:bidi="ar-SA"/>
        </w:rPr>
        <w:t>۱۹۰۶</w:t>
      </w:r>
      <w:r>
        <w:rPr>
          <w:rFonts w:ascii="Amiri" w:hAnsi="Amiri" w:eastAsia="Amiri" w:cs="Amiri"/>
          <w:color w:val="111111"/>
          <w:sz w:val="28"/>
          <w:sz w:val="28"/>
          <w:szCs w:val="28"/>
          <w:rtl w:val="true"/>
          <w:lang w:bidi="ar-SA"/>
        </w:rPr>
        <w:t xml:space="preserve">م ، وزيرى </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2320864_3804643083"/>
      <w:bookmarkStart w:id="1034" w:name="_Toc440"/>
      <w:bookmarkEnd w:id="1033"/>
      <w:r>
        <w:rPr/>
        <w:t>۴۲۷</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احسن التقاسيم فى معرفة الاقاليم </w:t>
      </w:r>
      <w:r>
        <w:rPr>
          <w:rtl w:val="true"/>
        </w:rPr>
        <w:t>(</w:t>
      </w:r>
      <w:r>
        <w:rPr>
          <w:rtl w:val="true"/>
        </w:rPr>
        <w:t>فارسى</w:t>
      </w:r>
      <w:r>
        <w:rPr>
          <w:rtl w:val="true"/>
        </w:rPr>
        <w:t>)</w:t>
      </w:r>
      <w:bookmarkEnd w:id="103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احمد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منزوى</w:t>
      </w:r>
    </w:p>
    <w:p>
      <w:pPr>
        <w:pStyle w:val="BookText"/>
        <w:rPr/>
      </w:pPr>
      <w:r>
        <w:rPr>
          <w:rFonts w:ascii="Amiri" w:hAnsi="Amiri" w:eastAsia="Amiri" w:cs="Amiri"/>
          <w:color w:val="111111"/>
          <w:sz w:val="28"/>
          <w:sz w:val="28"/>
          <w:szCs w:val="28"/>
          <w:rtl w:val="true"/>
          <w:lang w:bidi="ar-SA"/>
        </w:rPr>
        <w:t xml:space="preserve">اول ، تهران ، شركت مؤلفان و مترجمان ايران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2320866_3804643083"/>
      <w:bookmarkStart w:id="1036" w:name="_Toc441"/>
      <w:bookmarkEnd w:id="1035"/>
      <w:r>
        <w:rPr/>
        <w:t>۴۲۸</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از خراسان تا بختيارى </w:t>
      </w:r>
      <w:r>
        <w:rPr>
          <w:rtl w:val="true"/>
        </w:rPr>
        <w:t>(</w:t>
      </w:r>
      <w:r>
        <w:rPr>
          <w:rtl w:val="true"/>
        </w:rPr>
        <w:t>فارسى</w:t>
      </w:r>
      <w:r>
        <w:rPr>
          <w:rtl w:val="true"/>
        </w:rPr>
        <w:t>)</w:t>
      </w:r>
      <w:bookmarkEnd w:id="103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هانرى رنه دآلمانى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سميعى اول ، تهران ، نشر طاووس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2320868_3804643083"/>
      <w:bookmarkStart w:id="1038" w:name="_Toc442"/>
      <w:bookmarkEnd w:id="1037"/>
      <w:r>
        <w:rPr/>
        <w:t>۴۲۹</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استان تهران </w:t>
      </w:r>
      <w:r>
        <w:rPr>
          <w:rtl w:val="true"/>
        </w:rPr>
        <w:t>(</w:t>
      </w:r>
      <w:r>
        <w:rPr>
          <w:rtl w:val="true"/>
        </w:rPr>
        <w:t>فارسى</w:t>
      </w:r>
      <w:r>
        <w:rPr>
          <w:rtl w:val="true"/>
        </w:rPr>
        <w:t>)</w:t>
      </w:r>
      <w:bookmarkEnd w:id="10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زنده دل و دستياراناول ، تهران ، مؤسسه تحقيقات و انتشارات ايرانگردان ، زمستان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رقعى ؛ تصوير ، كتابنامه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راهنماى جامع ايرانگردى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1039" w:name="__RefHeading___Toc2320870_3804643083"/>
      <w:bookmarkStart w:id="1040" w:name="_Toc443"/>
      <w:bookmarkEnd w:id="1039"/>
      <w:r>
        <w:rPr/>
        <w:t>۴۳۰</w:t>
      </w:r>
      <w:r>
        <w:rPr>
          <w:rtl w:val="true"/>
        </w:rPr>
        <w:t xml:space="preserve"> </w:t>
      </w:r>
      <w:r>
        <w:rPr>
          <w:rtl w:val="true"/>
        </w:rPr>
        <w:t xml:space="preserve">/ </w:t>
      </w:r>
      <w:r>
        <w:rPr/>
        <w:t>۱۲</w:t>
      </w:r>
      <w:r>
        <w:rPr>
          <w:rtl w:val="true"/>
        </w:rPr>
        <w:t xml:space="preserve"> </w:t>
      </w:r>
      <w:r>
        <w:rPr>
          <w:rtl w:val="true"/>
        </w:rPr>
        <w:t xml:space="preserve">. </w:t>
      </w:r>
      <w:r>
        <w:rPr>
          <w:rtl w:val="true"/>
        </w:rPr>
        <w:t xml:space="preserve">اشكال العالم </w:t>
      </w:r>
      <w:r>
        <w:rPr>
          <w:rtl w:val="true"/>
        </w:rPr>
        <w:t>(</w:t>
      </w:r>
      <w:r>
        <w:rPr>
          <w:rtl w:val="true"/>
        </w:rPr>
        <w:t>فارسى</w:t>
      </w:r>
      <w:r>
        <w:rPr>
          <w:rtl w:val="true"/>
        </w:rPr>
        <w:t>)</w:t>
      </w:r>
      <w:bookmarkEnd w:id="10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بن احمد جيهانىترجمه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عبدالسّلام كاتب ، مقدّمه و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 منصورى </w:t>
      </w:r>
      <w:bookmarkStart w:id="1041" w:name="pg2316_32888"/>
    </w:p>
    <w:p>
      <w:pPr>
        <w:pStyle w:val="BookText"/>
        <w:rPr/>
      </w:pPr>
      <w:bookmarkEnd w:id="1041"/>
      <w:r>
        <w:rPr>
          <w:rFonts w:ascii="Amiri" w:hAnsi="Amiri" w:eastAsia="Amiri" w:cs="Amiri"/>
          <w:color w:val="111111"/>
          <w:sz w:val="28"/>
          <w:sz w:val="28"/>
          <w:szCs w:val="28"/>
          <w:rtl w:val="true"/>
          <w:lang w:bidi="ar-SA"/>
        </w:rPr>
        <w:t xml:space="preserve">اول ، مشهد ، شركت به نشر ،انتشارات آستان قدس رضوى ، زمستان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2320872_3804643083"/>
      <w:bookmarkStart w:id="1043" w:name="_Toc444"/>
      <w:bookmarkEnd w:id="1042"/>
      <w:r>
        <w:rPr/>
        <w:t>۴۳۱</w:t>
      </w:r>
      <w:r>
        <w:rPr>
          <w:rtl w:val="true"/>
        </w:rPr>
        <w:t xml:space="preserve"> </w:t>
      </w:r>
      <w:r>
        <w:rPr>
          <w:rtl w:val="true"/>
        </w:rPr>
        <w:t xml:space="preserve">/ </w:t>
      </w:r>
      <w:r>
        <w:rPr/>
        <w:t>۱۳</w:t>
      </w:r>
      <w:r>
        <w:rPr>
          <w:rtl w:val="true"/>
        </w:rPr>
        <w:t xml:space="preserve"> </w:t>
      </w:r>
      <w:r>
        <w:rPr>
          <w:rtl w:val="true"/>
        </w:rPr>
        <w:t xml:space="preserve">. </w:t>
      </w:r>
      <w:r>
        <w:rPr>
          <w:rtl w:val="true"/>
        </w:rPr>
        <w:t xml:space="preserve">الاعلاق النفيسة </w:t>
      </w:r>
      <w:r>
        <w:rPr>
          <w:rtl w:val="true"/>
        </w:rPr>
        <w:t>(</w:t>
      </w:r>
      <w:r>
        <w:rPr>
          <w:rtl w:val="true"/>
        </w:rPr>
        <w:t>فارسى</w:t>
      </w:r>
      <w:r>
        <w:rPr>
          <w:rtl w:val="true"/>
        </w:rPr>
        <w:t>)</w:t>
      </w:r>
      <w:bookmarkEnd w:id="10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ابن رسته</w:t>
      </w:r>
    </w:p>
    <w:p>
      <w:pPr>
        <w:pStyle w:val="BookText"/>
        <w:rPr/>
      </w:pPr>
      <w:r>
        <w:rPr>
          <w:rFonts w:ascii="IRNazanin" w:hAnsi="IRNazanin" w:eastAsia="IRNazanin"/>
          <w:color w:val="111111"/>
          <w:sz w:val="28"/>
          <w:sz w:val="28"/>
          <w:szCs w:val="28"/>
          <w:rtl w:val="true"/>
          <w:lang w:bidi="fa-IR"/>
        </w:rPr>
        <w:t xml:space="preserve">ترجمه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قره چانلو اول ، تهران ، مؤسسه انتشارات اميركبير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رقعى ؛ كتابنامه ، نمايه </w:t>
      </w:r>
      <w:r>
        <w:rPr>
          <w:rFonts w:eastAsia="IRNazanin" w:cs="IRNazanin"/>
          <w:color w:val="111111"/>
          <w:sz w:val="28"/>
          <w:szCs w:val="28"/>
          <w:rtl w:val="true"/>
          <w:lang w:bidi="fa-IR"/>
        </w:rPr>
        <w:t>.</w:t>
      </w:r>
    </w:p>
    <w:p>
      <w:pPr>
        <w:pStyle w:val="Heading3"/>
        <w:numPr>
          <w:ilvl w:val="2"/>
          <w:numId w:val="1"/>
        </w:numPr>
        <w:rPr/>
      </w:pPr>
      <w:bookmarkStart w:id="1044" w:name="__RefHeading___Toc2320874_3804643083"/>
      <w:bookmarkStart w:id="1045" w:name="_Toc445"/>
      <w:bookmarkEnd w:id="1044"/>
      <w:r>
        <w:rPr/>
        <w:t>۴۳۲</w:t>
      </w:r>
      <w:r>
        <w:rPr>
          <w:rtl w:val="true"/>
        </w:rPr>
        <w:t xml:space="preserve"> </w:t>
      </w:r>
      <w:r>
        <w:rPr>
          <w:rtl w:val="true"/>
        </w:rPr>
        <w:t xml:space="preserve">/ </w:t>
      </w:r>
      <w:r>
        <w:rPr/>
        <w:t>۱۴</w:t>
      </w:r>
      <w:r>
        <w:rPr>
          <w:rtl w:val="true"/>
        </w:rPr>
        <w:t xml:space="preserve"> </w:t>
      </w:r>
      <w:r>
        <w:rPr>
          <w:rtl w:val="true"/>
        </w:rPr>
        <w:t xml:space="preserve">. </w:t>
      </w:r>
      <w:r>
        <w:rPr>
          <w:rtl w:val="true"/>
        </w:rPr>
        <w:t xml:space="preserve">انجاز العدات فى احوال السادات </w:t>
      </w:r>
      <w:r>
        <w:rPr>
          <w:rtl w:val="true"/>
        </w:rPr>
        <w:t>(</w:t>
      </w:r>
      <w:r>
        <w:rPr>
          <w:rtl w:val="true"/>
        </w:rPr>
        <w:t>فارسى</w:t>
      </w:r>
      <w:r>
        <w:rPr>
          <w:rtl w:val="true"/>
        </w:rPr>
        <w:t>)</w:t>
      </w:r>
      <w:bookmarkEnd w:id="10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رحمتى</w:t>
      </w:r>
    </w:p>
    <w:p>
      <w:pPr>
        <w:pStyle w:val="BookText"/>
        <w:rPr/>
      </w:pPr>
      <w:r>
        <w:rPr>
          <w:rFonts w:ascii="Amiri" w:hAnsi="Amiri" w:eastAsia="Amiri" w:cs="Amiri"/>
          <w:color w:val="111111"/>
          <w:sz w:val="28"/>
          <w:sz w:val="28"/>
          <w:szCs w:val="28"/>
          <w:rtl w:val="true"/>
          <w:lang w:bidi="ar-SA"/>
        </w:rPr>
        <w:t xml:space="preserve">اول ، قم ، مؤلف ،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2320876_3804643083"/>
      <w:bookmarkStart w:id="1047" w:name="_Toc446"/>
      <w:bookmarkEnd w:id="1046"/>
      <w:r>
        <w:rPr/>
        <w:t>۴۳۳</w:t>
      </w:r>
      <w:r>
        <w:rPr>
          <w:rtl w:val="true"/>
        </w:rPr>
        <w:t xml:space="preserve"> </w:t>
      </w:r>
      <w:r>
        <w:rPr>
          <w:rtl w:val="true"/>
        </w:rPr>
        <w:t xml:space="preserve">/ </w:t>
      </w:r>
      <w:r>
        <w:rPr/>
        <w:t>۱۵</w:t>
      </w:r>
      <w:r>
        <w:rPr>
          <w:rtl w:val="true"/>
        </w:rPr>
        <w:t xml:space="preserve"> </w:t>
      </w:r>
      <w:r>
        <w:rPr>
          <w:rtl w:val="true"/>
        </w:rPr>
        <w:t xml:space="preserve">. </w:t>
      </w:r>
      <w:r>
        <w:rPr>
          <w:rtl w:val="true"/>
        </w:rPr>
        <w:t>انوار المشعشعين فى ذكر شرافة قم و القميين</w:t>
      </w:r>
      <w:r>
        <w:rPr>
          <w:rtl w:val="true"/>
        </w:rPr>
        <w:t>(</w:t>
      </w:r>
      <w:r>
        <w:rPr>
          <w:rtl w:val="true"/>
        </w:rPr>
        <w:t>فارسى</w:t>
      </w:r>
      <w:r>
        <w:rPr>
          <w:rtl w:val="true"/>
        </w:rPr>
        <w:t>)</w:t>
      </w:r>
      <w:bookmarkEnd w:id="10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بن حسين نائينى اردستانى كچوئى قمى</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انصارى قمى ، 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مرعشى نجفى اول ، قم ، كتابخانه آيت الله العظمى مرعشى نجفى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وزيرى ؛ سند ، نمايه </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2320878_3804643083"/>
      <w:bookmarkStart w:id="1049" w:name="_Toc447"/>
      <w:bookmarkEnd w:id="1048"/>
      <w:r>
        <w:rPr/>
        <w:t>۴۳۴</w:t>
      </w:r>
      <w:r>
        <w:rPr>
          <w:rtl w:val="true"/>
        </w:rPr>
        <w:t xml:space="preserve"> </w:t>
      </w:r>
      <w:r>
        <w:rPr>
          <w:rtl w:val="true"/>
        </w:rPr>
        <w:t xml:space="preserve">/ </w:t>
      </w:r>
      <w:r>
        <w:rPr/>
        <w:t>۱۶</w:t>
      </w:r>
      <w:r>
        <w:rPr>
          <w:rtl w:val="true"/>
        </w:rPr>
        <w:t xml:space="preserve"> </w:t>
      </w:r>
      <w:r>
        <w:rPr>
          <w:rtl w:val="true"/>
        </w:rPr>
        <w:t xml:space="preserve">. </w:t>
      </w:r>
      <w:r>
        <w:rPr>
          <w:rtl w:val="true"/>
        </w:rPr>
        <w:t xml:space="preserve">ايران امروز </w:t>
      </w:r>
      <w:r>
        <w:rPr/>
        <w:t>۱۹۰۷</w:t>
      </w:r>
      <w:r>
        <w:rPr>
          <w:rtl w:val="true"/>
        </w:rPr>
        <w:t>ـ</w:t>
      </w:r>
      <w:r>
        <w:rPr/>
        <w:t>۱۹۰۶</w:t>
      </w:r>
      <w:r>
        <w:rPr>
          <w:rtl w:val="true"/>
        </w:rPr>
        <w:t xml:space="preserve"> </w:t>
      </w:r>
      <w:r>
        <w:rPr>
          <w:rtl w:val="true"/>
        </w:rPr>
        <w:t>(</w:t>
      </w:r>
      <w:r>
        <w:rPr>
          <w:rtl w:val="true"/>
        </w:rPr>
        <w:t>فارسى</w:t>
      </w:r>
      <w:r>
        <w:rPr>
          <w:rtl w:val="true"/>
        </w:rPr>
        <w:t>)</w:t>
      </w:r>
      <w:bookmarkEnd w:id="10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اوژن اوبن</w:t>
      </w:r>
    </w:p>
    <w:p>
      <w:pPr>
        <w:pStyle w:val="BookText"/>
        <w:rPr/>
      </w:pPr>
      <w:r>
        <w:rPr>
          <w:rFonts w:ascii="Amiri" w:hAnsi="Amiri" w:eastAsia="Amiri" w:cs="Amiri"/>
          <w:color w:val="111111"/>
          <w:sz w:val="28"/>
          <w:sz w:val="28"/>
          <w:szCs w:val="28"/>
          <w:rtl w:val="true"/>
          <w:lang w:bidi="ar-SA"/>
        </w:rPr>
        <w:t xml:space="preserve">ترجمه و حواشى و 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سعيدى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كتابفروشى زوار ،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 xml:space="preserve">. </w:t>
      </w:r>
      <w:bookmarkStart w:id="1050" w:name="pg2316_32889"/>
    </w:p>
    <w:p>
      <w:pPr>
        <w:pStyle w:val="Heading3"/>
        <w:numPr>
          <w:ilvl w:val="2"/>
          <w:numId w:val="1"/>
        </w:numPr>
        <w:rPr/>
      </w:pPr>
      <w:bookmarkStart w:id="1051" w:name="__RefHeading___Toc2320880_3804643083"/>
      <w:bookmarkStart w:id="1052" w:name="_Toc448"/>
      <w:bookmarkEnd w:id="1050"/>
      <w:bookmarkEnd w:id="1051"/>
      <w:r>
        <w:rPr/>
        <w:t>۴۳۵</w:t>
      </w:r>
      <w:r>
        <w:rPr>
          <w:rtl w:val="true"/>
        </w:rPr>
        <w:t xml:space="preserve"> </w:t>
      </w:r>
      <w:r>
        <w:rPr>
          <w:rtl w:val="true"/>
        </w:rPr>
        <w:t xml:space="preserve">/ </w:t>
      </w:r>
      <w:r>
        <w:rPr/>
        <w:t>۱۷</w:t>
      </w:r>
      <w:r>
        <w:rPr>
          <w:rtl w:val="true"/>
        </w:rPr>
        <w:t xml:space="preserve"> </w:t>
      </w:r>
      <w:r>
        <w:rPr>
          <w:rtl w:val="true"/>
        </w:rPr>
        <w:t xml:space="preserve">. </w:t>
      </w:r>
      <w:r>
        <w:rPr>
          <w:rtl w:val="true"/>
        </w:rPr>
        <w:t xml:space="preserve">ايران بعد از اسلام </w:t>
      </w:r>
      <w:r>
        <w:rPr>
          <w:rtl w:val="true"/>
        </w:rPr>
        <w:t>(</w:t>
      </w:r>
      <w:r>
        <w:rPr>
          <w:rtl w:val="true"/>
        </w:rPr>
        <w:t>فارسى</w:t>
      </w:r>
      <w:r>
        <w:rPr>
          <w:rtl w:val="true"/>
        </w:rPr>
        <w:t>)</w:t>
      </w:r>
      <w:bookmarkEnd w:id="105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خليلى</w:t>
      </w:r>
    </w:p>
    <w:p>
      <w:pPr>
        <w:pStyle w:val="BookText"/>
        <w:rPr/>
      </w:pPr>
      <w:r>
        <w:rPr>
          <w:rFonts w:ascii="IRNazanin" w:hAnsi="IRNazanin" w:eastAsia="IRNazanin"/>
          <w:color w:val="111111"/>
          <w:sz w:val="28"/>
          <w:sz w:val="28"/>
          <w:szCs w:val="28"/>
          <w:rtl w:val="true"/>
          <w:lang w:bidi="fa-IR"/>
        </w:rPr>
        <w:t xml:space="preserve">اول ، تهران ، انتشارات دانشگاه تهران ،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Heading3"/>
        <w:numPr>
          <w:ilvl w:val="2"/>
          <w:numId w:val="1"/>
        </w:numPr>
        <w:rPr/>
      </w:pPr>
      <w:bookmarkStart w:id="1053" w:name="__RefHeading___Toc2320882_3804643083"/>
      <w:bookmarkStart w:id="1054" w:name="_Toc449"/>
      <w:bookmarkEnd w:id="1053"/>
      <w:r>
        <w:rPr/>
        <w:t>۴۳۶</w:t>
      </w:r>
      <w:r>
        <w:rPr>
          <w:rtl w:val="true"/>
        </w:rPr>
        <w:t xml:space="preserve"> </w:t>
      </w:r>
      <w:r>
        <w:rPr>
          <w:rtl w:val="true"/>
        </w:rPr>
        <w:t xml:space="preserve">/ </w:t>
      </w:r>
      <w:r>
        <w:rPr/>
        <w:t>۱۸</w:t>
      </w:r>
      <w:r>
        <w:rPr>
          <w:rtl w:val="true"/>
        </w:rPr>
        <w:t xml:space="preserve"> </w:t>
      </w:r>
      <w:r>
        <w:rPr>
          <w:rtl w:val="true"/>
        </w:rPr>
        <w:t xml:space="preserve">. </w:t>
      </w:r>
      <w:r>
        <w:rPr>
          <w:rtl w:val="true"/>
        </w:rPr>
        <w:t xml:space="preserve">ايران در </w:t>
      </w:r>
      <w:r>
        <w:rPr/>
        <w:t>۱۸۳۹</w:t>
      </w:r>
      <w:r>
        <w:rPr>
          <w:rtl w:val="true"/>
        </w:rPr>
        <w:t xml:space="preserve"> ـ </w:t>
      </w:r>
      <w:r>
        <w:rPr/>
        <w:t>۱۸۴۰</w:t>
      </w:r>
      <w:r>
        <w:rPr>
          <w:rtl w:val="true"/>
        </w:rPr>
        <w:t xml:space="preserve">م </w:t>
      </w:r>
      <w:r>
        <w:rPr>
          <w:rtl w:val="true"/>
        </w:rPr>
        <w:t>(</w:t>
      </w:r>
      <w:r>
        <w:rPr/>
        <w:t>۱۲۵۵</w:t>
      </w:r>
      <w:r>
        <w:rPr>
          <w:rtl w:val="true"/>
        </w:rPr>
        <w:t>ـ</w:t>
      </w:r>
      <w:r>
        <w:rPr/>
        <w:t>۱۲۵۶</w:t>
      </w:r>
      <w:r>
        <w:rPr>
          <w:rtl w:val="true"/>
        </w:rPr>
        <w:t>ه</w:t>
      </w:r>
      <w:r>
        <w:rPr>
          <w:rtl w:val="true"/>
        </w:rPr>
        <w:t>.</w:t>
      </w:r>
      <w:r>
        <w:rPr>
          <w:rtl w:val="true"/>
        </w:rPr>
        <w:t>ق</w:t>
      </w:r>
      <w:r>
        <w:rPr>
          <w:rtl w:val="true"/>
        </w:rPr>
        <w:t xml:space="preserve">) : </w:t>
      </w:r>
      <w:r>
        <w:rPr>
          <w:rtl w:val="true"/>
        </w:rPr>
        <w:t>سفارت فوق العاده كنت دوسرسى</w:t>
      </w:r>
      <w:r>
        <w:rPr>
          <w:rtl w:val="true"/>
        </w:rPr>
        <w:t>(</w:t>
      </w:r>
      <w:r>
        <w:rPr>
          <w:rtl w:val="true"/>
        </w:rPr>
        <w:t>فارسى</w:t>
      </w:r>
      <w:r>
        <w:rPr>
          <w:rtl w:val="true"/>
        </w:rPr>
        <w:t>)</w:t>
      </w:r>
      <w:bookmarkEnd w:id="105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دوسرسى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اشراقى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مركز نشر دانشگاهى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نشر دانشگاهى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Heading3"/>
        <w:numPr>
          <w:ilvl w:val="2"/>
          <w:numId w:val="1"/>
        </w:numPr>
        <w:rPr/>
      </w:pPr>
      <w:bookmarkStart w:id="1055" w:name="__RefHeading___Toc2320884_3804643083"/>
      <w:bookmarkStart w:id="1056" w:name="_Toc450"/>
      <w:bookmarkEnd w:id="1055"/>
      <w:r>
        <w:rPr/>
        <w:t>۴۳۷</w:t>
      </w:r>
      <w:r>
        <w:rPr>
          <w:rtl w:val="true"/>
        </w:rPr>
        <w:t xml:space="preserve"> </w:t>
      </w:r>
      <w:r>
        <w:rPr>
          <w:rtl w:val="true"/>
        </w:rPr>
        <w:t xml:space="preserve">/ </w:t>
      </w:r>
      <w:r>
        <w:rPr/>
        <w:t>۱۹</w:t>
      </w:r>
      <w:r>
        <w:rPr>
          <w:rtl w:val="true"/>
        </w:rPr>
        <w:t xml:space="preserve"> </w:t>
      </w:r>
      <w:r>
        <w:rPr>
          <w:rtl w:val="true"/>
        </w:rPr>
        <w:t xml:space="preserve">. </w:t>
      </w:r>
      <w:r>
        <w:rPr>
          <w:rtl w:val="true"/>
        </w:rPr>
        <w:t>ايران در پيش از تاريخ</w:t>
      </w:r>
      <w:r>
        <w:rPr>
          <w:rtl w:val="true"/>
        </w:rPr>
        <w:t xml:space="preserve">: </w:t>
      </w:r>
      <w:r>
        <w:rPr>
          <w:rtl w:val="true"/>
        </w:rPr>
        <w:t>باستان شناسى ايران از آغاز تا سپيده دم شهرنشينى</w:t>
      </w:r>
      <w:r>
        <w:rPr>
          <w:rtl w:val="true"/>
        </w:rPr>
        <w:t>(</w:t>
      </w:r>
      <w:r>
        <w:rPr>
          <w:rtl w:val="true"/>
        </w:rPr>
        <w:t>فارسى</w:t>
      </w:r>
      <w:r>
        <w:rPr>
          <w:rtl w:val="true"/>
        </w:rPr>
        <w:t>)</w:t>
      </w:r>
      <w:bookmarkEnd w:id="105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ملك شهميرزادى</w:t>
      </w:r>
    </w:p>
    <w:p>
      <w:pPr>
        <w:pStyle w:val="BookText"/>
        <w:rPr/>
      </w:pPr>
      <w:r>
        <w:rPr>
          <w:rFonts w:ascii="IRNazanin" w:hAnsi="IRNazanin" w:eastAsia="IRNazanin"/>
          <w:color w:val="111111"/>
          <w:sz w:val="28"/>
          <w:sz w:val="28"/>
          <w:szCs w:val="28"/>
          <w:rtl w:val="true"/>
          <w:lang w:bidi="fa-IR"/>
        </w:rPr>
        <w:t xml:space="preserve">اول ، تهران ، معاونت پژوهشى سازمان ميراث فرهنگى كشور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جدول ، نمايه </w:t>
      </w:r>
      <w:r>
        <w:rPr>
          <w:rFonts w:eastAsia="IRNazanin" w:cs="IRNazanin"/>
          <w:color w:val="111111"/>
          <w:sz w:val="28"/>
          <w:szCs w:val="28"/>
          <w:rtl w:val="true"/>
          <w:lang w:bidi="fa-IR"/>
        </w:rPr>
        <w:t>.</w:t>
      </w:r>
    </w:p>
    <w:p>
      <w:pPr>
        <w:pStyle w:val="Heading3"/>
        <w:numPr>
          <w:ilvl w:val="2"/>
          <w:numId w:val="1"/>
        </w:numPr>
        <w:rPr/>
      </w:pPr>
      <w:bookmarkStart w:id="1057" w:name="__RefHeading___Toc2320886_3804643083"/>
      <w:bookmarkStart w:id="1058" w:name="_Toc451"/>
      <w:bookmarkEnd w:id="1057"/>
      <w:r>
        <w:rPr/>
        <w:t>۴۳۸</w:t>
      </w:r>
      <w:r>
        <w:rPr>
          <w:rtl w:val="true"/>
        </w:rPr>
        <w:t xml:space="preserve"> </w:t>
      </w:r>
      <w:r>
        <w:rPr>
          <w:rtl w:val="true"/>
        </w:rPr>
        <w:t xml:space="preserve">/ </w:t>
      </w:r>
      <w:r>
        <w:rPr/>
        <w:t>۲۰</w:t>
      </w:r>
      <w:r>
        <w:rPr>
          <w:rtl w:val="true"/>
        </w:rPr>
        <w:t xml:space="preserve"> </w:t>
      </w:r>
      <w:r>
        <w:rPr>
          <w:rtl w:val="true"/>
        </w:rPr>
        <w:t xml:space="preserve">. </w:t>
      </w:r>
      <w:r>
        <w:rPr>
          <w:rtl w:val="true"/>
        </w:rPr>
        <w:t xml:space="preserve">ايران زمين </w:t>
      </w:r>
      <w:r>
        <w:rPr>
          <w:rtl w:val="true"/>
        </w:rPr>
        <w:t>(</w:t>
      </w:r>
      <w:r>
        <w:rPr>
          <w:rtl w:val="true"/>
        </w:rPr>
        <w:t>فارسى</w:t>
      </w:r>
      <w:r>
        <w:rPr>
          <w:rtl w:val="true"/>
        </w:rPr>
        <w:t>)</w:t>
      </w:r>
      <w:bookmarkEnd w:id="105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زاهد محمد رضا زهتابى</w:t>
      </w:r>
    </w:p>
    <w:p>
      <w:pPr>
        <w:pStyle w:val="BookText"/>
        <w:rPr/>
      </w:pPr>
      <w:r>
        <w:rPr>
          <w:rFonts w:ascii="IRNazanin" w:hAnsi="IRNazanin" w:eastAsia="IRNazanin"/>
          <w:color w:val="111111"/>
          <w:sz w:val="28"/>
          <w:sz w:val="28"/>
          <w:szCs w:val="28"/>
          <w:rtl w:val="true"/>
          <w:lang w:bidi="fa-IR"/>
        </w:rPr>
        <w:t xml:space="preserve">اول ، تهران ، انتشارات پديده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تصوير ، جدول </w:t>
      </w:r>
      <w:r>
        <w:rPr>
          <w:rFonts w:eastAsia="IRNazanin" w:cs="IRNazanin"/>
          <w:color w:val="111111"/>
          <w:sz w:val="28"/>
          <w:szCs w:val="28"/>
          <w:rtl w:val="true"/>
          <w:lang w:bidi="fa-IR"/>
        </w:rPr>
        <w:t>.</w:t>
      </w:r>
    </w:p>
    <w:p>
      <w:pPr>
        <w:pStyle w:val="Heading3"/>
        <w:numPr>
          <w:ilvl w:val="2"/>
          <w:numId w:val="1"/>
        </w:numPr>
        <w:rPr/>
      </w:pPr>
      <w:bookmarkStart w:id="1059" w:name="__RefHeading___Toc2320888_3804643083"/>
      <w:bookmarkStart w:id="1060" w:name="_Toc452"/>
      <w:bookmarkEnd w:id="1059"/>
      <w:r>
        <w:rPr/>
        <w:t>۴۳۹</w:t>
      </w:r>
      <w:r>
        <w:rPr>
          <w:rtl w:val="true"/>
        </w:rPr>
        <w:t xml:space="preserve"> </w:t>
      </w:r>
      <w:r>
        <w:rPr>
          <w:rtl w:val="true"/>
        </w:rPr>
        <w:t xml:space="preserve">/ </w:t>
      </w:r>
      <w:r>
        <w:rPr/>
        <w:t>۲۱</w:t>
      </w:r>
      <w:r>
        <w:rPr>
          <w:rtl w:val="true"/>
        </w:rPr>
        <w:t xml:space="preserve"> </w:t>
      </w:r>
      <w:r>
        <w:rPr>
          <w:rtl w:val="true"/>
        </w:rPr>
        <w:t xml:space="preserve">. </w:t>
      </w:r>
      <w:r>
        <w:rPr>
          <w:rtl w:val="true"/>
        </w:rPr>
        <w:t xml:space="preserve">ايران قديم و تهران قديم </w:t>
      </w:r>
      <w:r>
        <w:rPr>
          <w:rtl w:val="true"/>
        </w:rPr>
        <w:t>(</w:t>
      </w:r>
      <w:r>
        <w:rPr>
          <w:rtl w:val="true"/>
        </w:rPr>
        <w:t>فارسى</w:t>
      </w:r>
      <w:r>
        <w:rPr>
          <w:rtl w:val="true"/>
        </w:rPr>
        <w:t>)</w:t>
      </w:r>
      <w:bookmarkEnd w:id="10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نجمىتهران ، جانزاده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وزيرى ؛ تصوير </w:t>
      </w:r>
      <w:r>
        <w:rPr>
          <w:rFonts w:eastAsia="Amiri" w:cs="Amiri" w:ascii="Amiri" w:hAnsi="Amiri"/>
          <w:color w:val="111111"/>
          <w:sz w:val="28"/>
          <w:szCs w:val="28"/>
          <w:rtl w:val="true"/>
          <w:lang w:bidi="ar-SA"/>
        </w:rPr>
        <w:t xml:space="preserve">. </w:t>
      </w:r>
      <w:bookmarkStart w:id="1061" w:name="pg2316_32890"/>
    </w:p>
    <w:p>
      <w:pPr>
        <w:pStyle w:val="BookText"/>
        <w:rPr/>
      </w:pPr>
      <w:bookmarkEnd w:id="1061"/>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ظل الرحمن</w:t>
      </w:r>
    </w:p>
    <w:p>
      <w:pPr>
        <w:pStyle w:val="BookText"/>
        <w:rPr/>
      </w:pPr>
      <w:r>
        <w:rPr>
          <w:rFonts w:ascii="Amiri" w:hAnsi="Amiri" w:eastAsia="Amiri" w:cs="Amiri"/>
          <w:color w:val="111111"/>
          <w:sz w:val="28"/>
          <w:sz w:val="28"/>
          <w:szCs w:val="28"/>
          <w:rtl w:val="true"/>
          <w:lang w:bidi="ar-SA"/>
        </w:rPr>
        <w:t xml:space="preserve">لكهنو ، </w:t>
      </w:r>
      <w:r>
        <w:rPr>
          <w:rFonts w:ascii="Amiri" w:hAnsi="Amiri" w:eastAsia="Amiri" w:cs="Amiri"/>
          <w:color w:val="111111"/>
          <w:sz w:val="28"/>
          <w:sz w:val="28"/>
          <w:szCs w:val="28"/>
          <w:lang w:bidi="ar-SA"/>
        </w:rPr>
        <w:t>۱۹۹۸</w:t>
      </w:r>
      <w:r>
        <w:rPr>
          <w:rFonts w:ascii="Amiri" w:hAnsi="Amiri" w:eastAsia="Amiri" w:cs="Amiri"/>
          <w:color w:val="111111"/>
          <w:sz w:val="28"/>
          <w:sz w:val="28"/>
          <w:szCs w:val="28"/>
          <w:rtl w:val="true"/>
          <w:lang w:bidi="ar-SA"/>
        </w:rPr>
        <w:t xml:space="preserve">م ، صص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320890_3804643083"/>
      <w:bookmarkStart w:id="1063" w:name="_Toc453"/>
      <w:bookmarkEnd w:id="1062"/>
      <w:r>
        <w:rPr/>
        <w:t>۴۴۱</w:t>
      </w:r>
      <w:r>
        <w:rPr>
          <w:rtl w:val="true"/>
        </w:rPr>
        <w:t xml:space="preserve"> </w:t>
      </w:r>
      <w:r>
        <w:rPr>
          <w:rtl w:val="true"/>
        </w:rPr>
        <w:t xml:space="preserve">/ </w:t>
      </w:r>
      <w:r>
        <w:rPr/>
        <w:t>۲۳</w:t>
      </w:r>
      <w:r>
        <w:rPr>
          <w:rtl w:val="true"/>
        </w:rPr>
        <w:t xml:space="preserve"> </w:t>
      </w:r>
      <w:r>
        <w:rPr>
          <w:rtl w:val="true"/>
        </w:rPr>
        <w:t xml:space="preserve">. </w:t>
      </w:r>
      <w:r>
        <w:rPr>
          <w:rtl w:val="true"/>
        </w:rPr>
        <w:t xml:space="preserve">ايران و ايرانيان </w:t>
      </w:r>
      <w:r>
        <w:rPr>
          <w:rtl w:val="true"/>
        </w:rPr>
        <w:t xml:space="preserve">: </w:t>
      </w:r>
      <w:r>
        <w:rPr>
          <w:rtl w:val="true"/>
        </w:rPr>
        <w:t>خاطرات و سفرنامه ساموئل گرين ويلز بنجامين</w:t>
      </w:r>
      <w:r>
        <w:rPr>
          <w:rtl w:val="true"/>
        </w:rPr>
        <w:t>(</w:t>
      </w:r>
      <w:r>
        <w:rPr>
          <w:rtl w:val="true"/>
        </w:rPr>
        <w:t>فارسى</w:t>
      </w:r>
      <w:r>
        <w:rPr>
          <w:rtl w:val="true"/>
        </w:rPr>
        <w:t>)</w:t>
      </w:r>
      <w:bookmarkEnd w:id="10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گرين ويلز بنجامين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آوانس خان مساعد السلطنه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رضازاده ملك اول ، تهران ، انتشارات گلبانگ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وزيرى ؛ تصوير ، نمايه </w:t>
      </w:r>
      <w:r>
        <w:rPr>
          <w:rFonts w:eastAsia="IRNazanin" w:cs="IRNazanin"/>
          <w:color w:val="111111"/>
          <w:sz w:val="28"/>
          <w:szCs w:val="28"/>
          <w:rtl w:val="true"/>
          <w:lang w:bidi="fa-IR"/>
        </w:rPr>
        <w:t>.</w:t>
      </w:r>
    </w:p>
    <w:p>
      <w:pPr>
        <w:pStyle w:val="Heading3"/>
        <w:numPr>
          <w:ilvl w:val="2"/>
          <w:numId w:val="1"/>
        </w:numPr>
        <w:rPr/>
      </w:pPr>
      <w:bookmarkStart w:id="1064" w:name="__RefHeading___Toc2320892_3804643083"/>
      <w:bookmarkStart w:id="1065" w:name="_Toc454"/>
      <w:bookmarkEnd w:id="1064"/>
      <w:r>
        <w:rPr/>
        <w:t>۴۴۲</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ايران و قضيه ايران </w:t>
      </w:r>
      <w:r>
        <w:rPr>
          <w:rtl w:val="true"/>
        </w:rPr>
        <w:t>(</w:t>
      </w:r>
      <w:r>
        <w:rPr>
          <w:rtl w:val="true"/>
        </w:rPr>
        <w:t>فارسى</w:t>
      </w:r>
      <w:r>
        <w:rPr>
          <w:rtl w:val="true"/>
        </w:rPr>
        <w:t>)</w:t>
      </w:r>
      <w:bookmarkEnd w:id="106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غلامعلى وحيد مازندرانى چهارم ، تهران ، انتشارات علمى و فرهنگى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 وزيرى ؛ تصوير ، جدول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انتشارات علمى و فرهنگى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p>
    <w:p>
      <w:pPr>
        <w:pStyle w:val="Heading3"/>
        <w:numPr>
          <w:ilvl w:val="2"/>
          <w:numId w:val="1"/>
        </w:numPr>
        <w:rPr/>
      </w:pPr>
      <w:bookmarkStart w:id="1066" w:name="__RefHeading___Toc2320894_3804643083"/>
      <w:bookmarkStart w:id="1067" w:name="_Toc455"/>
      <w:bookmarkEnd w:id="1066"/>
      <w:r>
        <w:rPr/>
        <w:t>۴۴۳</w:t>
      </w:r>
      <w:r>
        <w:rPr>
          <w:rtl w:val="true"/>
        </w:rPr>
        <w:t xml:space="preserve"> </w:t>
      </w:r>
      <w:r>
        <w:rPr>
          <w:rtl w:val="true"/>
        </w:rPr>
        <w:t xml:space="preserve">/ </w:t>
      </w:r>
      <w:r>
        <w:rPr/>
        <w:t>۲۵</w:t>
      </w:r>
      <w:r>
        <w:rPr>
          <w:rtl w:val="true"/>
        </w:rPr>
        <w:t xml:space="preserve"> </w:t>
      </w:r>
      <w:r>
        <w:rPr>
          <w:rtl w:val="true"/>
        </w:rPr>
        <w:t xml:space="preserve">. </w:t>
      </w:r>
      <w:r>
        <w:rPr>
          <w:rtl w:val="true"/>
        </w:rPr>
        <w:t xml:space="preserve">ايران و مسئله ايران </w:t>
      </w:r>
      <w:r>
        <w:rPr>
          <w:rtl w:val="true"/>
        </w:rPr>
        <w:t>(</w:t>
      </w:r>
      <w:r>
        <w:rPr>
          <w:rtl w:val="true"/>
        </w:rPr>
        <w:t>فارسى</w:t>
      </w:r>
      <w:r>
        <w:rPr>
          <w:rtl w:val="true"/>
        </w:rPr>
        <w:t>)</w:t>
      </w:r>
      <w:bookmarkEnd w:id="106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كرزن</w:t>
      </w:r>
    </w:p>
    <w:p>
      <w:pPr>
        <w:pStyle w:val="BookText"/>
        <w:rPr/>
      </w:pPr>
      <w:r>
        <w:rPr>
          <w:rFonts w:ascii="Amiri" w:hAnsi="Amiri" w:eastAsia="Amiri" w:cs="Amiri"/>
          <w:color w:val="111111"/>
          <w:sz w:val="28"/>
          <w:sz w:val="28"/>
          <w:szCs w:val="28"/>
          <w:rtl w:val="true"/>
          <w:lang w:bidi="ar-SA"/>
        </w:rPr>
        <w:t xml:space="preserve">ترجمه و اقتباس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جواهر كلام دوم ، تهران ، انتشارات ابن سينا ، </w:t>
      </w:r>
      <w:r>
        <w:rPr>
          <w:rFonts w:ascii="Amiri" w:hAnsi="Amiri" w:eastAsia="Amiri" w:cs="Amiri"/>
          <w:color w:val="111111"/>
          <w:sz w:val="28"/>
          <w:sz w:val="28"/>
          <w:szCs w:val="28"/>
          <w:lang w:bidi="ar-SA"/>
        </w:rPr>
        <w:t>۱۳۳۰</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2320896_3804643083"/>
      <w:bookmarkStart w:id="1069" w:name="_Toc456"/>
      <w:bookmarkEnd w:id="1068"/>
      <w:r>
        <w:rPr/>
        <w:t>۴۴۴</w:t>
      </w:r>
      <w:r>
        <w:rPr>
          <w:rtl w:val="true"/>
        </w:rPr>
        <w:t xml:space="preserve"> </w:t>
      </w:r>
      <w:r>
        <w:rPr>
          <w:rtl w:val="true"/>
        </w:rPr>
        <w:t xml:space="preserve">/ </w:t>
      </w:r>
      <w:r>
        <w:rPr/>
        <w:t>۲۶</w:t>
      </w:r>
      <w:r>
        <w:rPr>
          <w:rtl w:val="true"/>
        </w:rPr>
        <w:t xml:space="preserve"> </w:t>
      </w:r>
      <w:r>
        <w:rPr>
          <w:rtl w:val="true"/>
        </w:rPr>
        <w:t xml:space="preserve">. </w:t>
      </w:r>
      <w:r>
        <w:rPr>
          <w:rtl w:val="true"/>
        </w:rPr>
        <w:t xml:space="preserve">باستان شناسى ايران باستان </w:t>
      </w:r>
      <w:r>
        <w:rPr>
          <w:rtl w:val="true"/>
        </w:rPr>
        <w:t>(</w:t>
      </w:r>
      <w:r>
        <w:rPr>
          <w:rtl w:val="true"/>
        </w:rPr>
        <w:t>فارسى</w:t>
      </w:r>
      <w:r>
        <w:rPr>
          <w:rtl w:val="true"/>
        </w:rPr>
        <w:t>)</w:t>
      </w:r>
      <w:bookmarkEnd w:id="10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لوئى واندنبرگترجمه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بهنام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رمن گيرشمن </w:t>
      </w:r>
      <w:bookmarkStart w:id="1070" w:name="pg2316_32891"/>
    </w:p>
    <w:p>
      <w:pPr>
        <w:pStyle w:val="BookText"/>
        <w:rPr/>
      </w:pPr>
      <w:bookmarkEnd w:id="1070"/>
      <w:r>
        <w:rPr>
          <w:rFonts w:ascii="IRNazanin" w:hAnsi="IRNazanin" w:eastAsia="IRNazanin"/>
          <w:color w:val="111111"/>
          <w:sz w:val="28"/>
          <w:sz w:val="28"/>
          <w:szCs w:val="28"/>
          <w:rtl w:val="true"/>
          <w:lang w:bidi="fa-IR"/>
        </w:rPr>
        <w:t xml:space="preserve">دوم ، تهران ، انتشارات دانشگاه تهران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 رحلى ؛ تصوير ، طرح ، كتابنامه ، نقشه ، نمايه ، نمودار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گنجينه باستان شناسى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071" w:name="__RefHeading___Toc2320898_3804643083"/>
      <w:bookmarkStart w:id="1072" w:name="_Toc457"/>
      <w:bookmarkEnd w:id="1071"/>
      <w:r>
        <w:rPr/>
        <w:t>۴۴۵</w:t>
      </w:r>
      <w:r>
        <w:rPr>
          <w:rtl w:val="true"/>
        </w:rPr>
        <w:t xml:space="preserve"> </w:t>
      </w:r>
      <w:r>
        <w:rPr>
          <w:rtl w:val="true"/>
        </w:rPr>
        <w:t xml:space="preserve">/ </w:t>
      </w:r>
      <w:r>
        <w:rPr/>
        <w:t>۲۷</w:t>
      </w:r>
      <w:r>
        <w:rPr>
          <w:rtl w:val="true"/>
        </w:rPr>
        <w:t xml:space="preserve"> </w:t>
      </w:r>
      <w:r>
        <w:rPr>
          <w:rtl w:val="true"/>
        </w:rPr>
        <w:t xml:space="preserve">. </w:t>
      </w:r>
      <w:r>
        <w:rPr>
          <w:rtl w:val="true"/>
        </w:rPr>
        <w:t xml:space="preserve">باستانشناسى ايران </w:t>
      </w:r>
      <w:r>
        <w:rPr>
          <w:rtl w:val="true"/>
        </w:rPr>
        <w:t>(</w:t>
      </w:r>
      <w:r>
        <w:rPr>
          <w:rtl w:val="true"/>
        </w:rPr>
        <w:t xml:space="preserve">از </w:t>
      </w:r>
      <w:r>
        <w:rPr/>
        <w:t>۲۴۰۷</w:t>
      </w:r>
      <w:r>
        <w:rPr>
          <w:rtl w:val="true"/>
        </w:rPr>
        <w:t xml:space="preserve"> تا </w:t>
      </w:r>
      <w:r>
        <w:rPr/>
        <w:t>۲۵۳۵</w:t>
      </w:r>
      <w:r>
        <w:rPr>
          <w:rtl w:val="true"/>
        </w:rPr>
        <w:t xml:space="preserve"> شاهنشاهى</w:t>
      </w:r>
      <w:r>
        <w:rPr>
          <w:rtl w:val="true"/>
        </w:rPr>
        <w:t>)(</w:t>
      </w:r>
      <w:r>
        <w:rPr>
          <w:rtl w:val="true"/>
        </w:rPr>
        <w:t>فارسى</w:t>
      </w:r>
      <w:r>
        <w:rPr>
          <w:rtl w:val="true"/>
        </w:rPr>
        <w:t>)</w:t>
      </w:r>
      <w:bookmarkEnd w:id="107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معصومى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بى نا ، </w:t>
      </w:r>
      <w:r>
        <w:rPr>
          <w:rFonts w:ascii="Amiri" w:hAnsi="Amiri" w:eastAsia="Amiri" w:cs="Amiri"/>
          <w:color w:val="111111"/>
          <w:sz w:val="28"/>
          <w:sz w:val="28"/>
          <w:szCs w:val="28"/>
          <w:lang w:bidi="ar-SA"/>
        </w:rPr>
        <w:t>۲۵۳۵</w:t>
      </w:r>
      <w:r>
        <w:rPr>
          <w:rFonts w:ascii="Amiri" w:hAnsi="Amiri" w:eastAsia="Amiri" w:cs="Amiri"/>
          <w:color w:val="111111"/>
          <w:sz w:val="28"/>
          <w:sz w:val="28"/>
          <w:szCs w:val="28"/>
          <w:rtl w:val="true"/>
          <w:lang w:bidi="ar-SA"/>
        </w:rPr>
        <w:t xml:space="preserve"> شاهنشاهى ، 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وزيرى ؛ تصوير ، طرح ، نقشه </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320900_3804643083"/>
      <w:bookmarkStart w:id="1074" w:name="_Toc458"/>
      <w:bookmarkEnd w:id="1073"/>
      <w:r>
        <w:rPr/>
        <w:t>۴۴۶</w:t>
      </w:r>
      <w:r>
        <w:rPr>
          <w:rtl w:val="true"/>
        </w:rPr>
        <w:t xml:space="preserve"> </w:t>
      </w:r>
      <w:r>
        <w:rPr>
          <w:rtl w:val="true"/>
        </w:rPr>
        <w:t xml:space="preserve">/ </w:t>
      </w:r>
      <w:r>
        <w:rPr/>
        <w:t>۲۸</w:t>
      </w:r>
      <w:r>
        <w:rPr>
          <w:rtl w:val="true"/>
        </w:rPr>
        <w:t xml:space="preserve"> </w:t>
      </w:r>
      <w:r>
        <w:rPr>
          <w:rtl w:val="true"/>
        </w:rPr>
        <w:t xml:space="preserve">. </w:t>
      </w:r>
      <w:r>
        <w:rPr>
          <w:rtl w:val="true"/>
        </w:rPr>
        <w:t xml:space="preserve">بحوث حول روايات الكافى </w:t>
      </w:r>
      <w:r>
        <w:rPr>
          <w:rtl w:val="true"/>
        </w:rPr>
        <w:t>(</w:t>
      </w:r>
      <w:r>
        <w:rPr>
          <w:rtl w:val="true"/>
        </w:rPr>
        <w:t>عربى</w:t>
      </w:r>
      <w:r>
        <w:rPr>
          <w:rtl w:val="true"/>
        </w:rPr>
        <w:t>)</w:t>
      </w:r>
      <w:bookmarkEnd w:id="10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ترمس عاملى</w:t>
      </w:r>
    </w:p>
    <w:p>
      <w:pPr>
        <w:pStyle w:val="BookText"/>
        <w:rPr/>
      </w:pPr>
      <w:r>
        <w:rPr>
          <w:rFonts w:ascii="Amiri" w:hAnsi="Amiri" w:eastAsia="Amiri" w:cs="Amiri"/>
          <w:color w:val="111111"/>
          <w:sz w:val="28"/>
          <w:sz w:val="28"/>
          <w:szCs w:val="28"/>
          <w:rtl w:val="true"/>
          <w:lang w:bidi="ar-SA"/>
        </w:rPr>
        <w:t xml:space="preserve">اول ، قم ، مؤسسة الهجرة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2320902_3804643083"/>
      <w:bookmarkStart w:id="1076" w:name="_Toc459"/>
      <w:bookmarkEnd w:id="1075"/>
      <w:r>
        <w:rPr/>
        <w:t>۴۴۷</w:t>
      </w:r>
      <w:r>
        <w:rPr>
          <w:rtl w:val="true"/>
        </w:rPr>
        <w:t xml:space="preserve"> </w:t>
      </w:r>
      <w:r>
        <w:rPr>
          <w:rtl w:val="true"/>
        </w:rPr>
        <w:t xml:space="preserve">/ </w:t>
      </w:r>
      <w:r>
        <w:rPr/>
        <w:t>۲۹</w:t>
      </w:r>
      <w:r>
        <w:rPr>
          <w:rtl w:val="true"/>
        </w:rPr>
        <w:t xml:space="preserve"> </w:t>
      </w:r>
      <w:r>
        <w:rPr>
          <w:rtl w:val="true"/>
        </w:rPr>
        <w:t xml:space="preserve">. </w:t>
      </w:r>
      <w:r>
        <w:rPr>
          <w:rtl w:val="true"/>
        </w:rPr>
        <w:t xml:space="preserve">بدر فروزان </w:t>
      </w:r>
      <w:r>
        <w:rPr>
          <w:rtl w:val="true"/>
        </w:rPr>
        <w:t>(</w:t>
      </w:r>
      <w:r>
        <w:rPr>
          <w:rtl w:val="true"/>
        </w:rPr>
        <w:t>فارسى</w:t>
      </w:r>
      <w:r>
        <w:rPr>
          <w:rtl w:val="true"/>
        </w:rPr>
        <w:t>)</w:t>
      </w:r>
      <w:bookmarkEnd w:id="10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انتشارات بنگاه ،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رقعى </w:t>
      </w:r>
      <w:r>
        <w:rPr>
          <w:rFonts w:eastAsia="IRNazanin" w:cs="IRNazanin"/>
          <w:color w:val="111111"/>
          <w:sz w:val="28"/>
          <w:szCs w:val="28"/>
          <w:rtl w:val="true"/>
          <w:lang w:bidi="fa-IR"/>
        </w:rPr>
        <w:t>.</w:t>
      </w:r>
    </w:p>
    <w:p>
      <w:pPr>
        <w:pStyle w:val="Heading3"/>
        <w:numPr>
          <w:ilvl w:val="2"/>
          <w:numId w:val="1"/>
        </w:numPr>
        <w:rPr/>
      </w:pPr>
      <w:bookmarkStart w:id="1077" w:name="__RefHeading___Toc2320904_3804643083"/>
      <w:bookmarkStart w:id="1078" w:name="_Toc460"/>
      <w:bookmarkEnd w:id="1077"/>
      <w:r>
        <w:rPr/>
        <w:t>۴۴۸</w:t>
      </w:r>
      <w:r>
        <w:rPr>
          <w:rtl w:val="true"/>
        </w:rPr>
        <w:t xml:space="preserve"> </w:t>
      </w:r>
      <w:r>
        <w:rPr>
          <w:rtl w:val="true"/>
        </w:rPr>
        <w:t xml:space="preserve">/ </w:t>
      </w:r>
      <w:r>
        <w:rPr/>
        <w:t>۳۰</w:t>
      </w:r>
      <w:r>
        <w:rPr>
          <w:rtl w:val="true"/>
        </w:rPr>
        <w:t xml:space="preserve"> </w:t>
      </w:r>
      <w:r>
        <w:rPr>
          <w:rtl w:val="true"/>
        </w:rPr>
        <w:t xml:space="preserve">. </w:t>
      </w:r>
      <w:r>
        <w:rPr>
          <w:rtl w:val="true"/>
        </w:rPr>
        <w:t xml:space="preserve">بررسى اقليمى ابنيه سنتى ايران </w:t>
      </w:r>
      <w:r>
        <w:rPr>
          <w:rtl w:val="true"/>
        </w:rPr>
        <w:t>(</w:t>
      </w:r>
      <w:r>
        <w:rPr>
          <w:rtl w:val="true"/>
        </w:rPr>
        <w:t>فارسى</w:t>
      </w:r>
      <w:r>
        <w:rPr>
          <w:rtl w:val="true"/>
        </w:rPr>
        <w:t>)</w:t>
      </w:r>
      <w:bookmarkEnd w:id="107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قباديان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 مؤسسه چاپ و 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پيشگفتار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متعدد ، بياضى ؛ تصوير ، طرح ، كتابنامه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۲۳۴۴</w:t>
      </w:r>
      <w:r>
        <w:rPr>
          <w:rFonts w:eastAsia="IRNazanin" w:cs="IRNazanin"/>
          <w:color w:val="111111"/>
          <w:sz w:val="28"/>
          <w:szCs w:val="28"/>
          <w:rtl w:val="true"/>
          <w:lang w:bidi="fa-IR"/>
        </w:rPr>
        <w:t>)</w:t>
      </w:r>
    </w:p>
    <w:p>
      <w:pPr>
        <w:pStyle w:val="Heading3"/>
        <w:numPr>
          <w:ilvl w:val="2"/>
          <w:numId w:val="1"/>
        </w:numPr>
        <w:rPr/>
      </w:pPr>
      <w:bookmarkStart w:id="1079" w:name="__RefHeading___Toc2320906_3804643083"/>
      <w:bookmarkStart w:id="1080" w:name="_Toc461"/>
      <w:bookmarkEnd w:id="1079"/>
      <w:r>
        <w:rPr/>
        <w:t>۴۴۹</w:t>
      </w:r>
      <w:r>
        <w:rPr>
          <w:rtl w:val="true"/>
        </w:rPr>
        <w:t xml:space="preserve"> </w:t>
      </w:r>
      <w:r>
        <w:rPr>
          <w:rtl w:val="true"/>
        </w:rPr>
        <w:t xml:space="preserve">/ </w:t>
      </w:r>
      <w:r>
        <w:rPr/>
        <w:t>۳۱</w:t>
      </w:r>
      <w:r>
        <w:rPr>
          <w:rtl w:val="true"/>
        </w:rPr>
        <w:t xml:space="preserve"> </w:t>
      </w:r>
      <w:r>
        <w:rPr>
          <w:rtl w:val="true"/>
        </w:rPr>
        <w:t xml:space="preserve">. </w:t>
      </w:r>
      <w:r>
        <w:rPr>
          <w:rtl w:val="true"/>
        </w:rPr>
        <w:t xml:space="preserve">برگزيده مشترك ياقوت حموى </w:t>
      </w:r>
      <w:r>
        <w:rPr>
          <w:rtl w:val="true"/>
        </w:rPr>
        <w:t>(</w:t>
      </w:r>
      <w:r>
        <w:rPr>
          <w:rtl w:val="true"/>
        </w:rPr>
        <w:t>فارسى</w:t>
      </w:r>
      <w:r>
        <w:rPr>
          <w:rtl w:val="true"/>
        </w:rPr>
        <w:t>)</w:t>
      </w:r>
      <w:bookmarkEnd w:id="108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پروين گنابادىدوم ، تهران ، مؤسسه انتشارات اميركبير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xml:space="preserve">. </w:t>
      </w:r>
      <w:bookmarkStart w:id="1081" w:name="pg2316_32892"/>
    </w:p>
    <w:p>
      <w:pPr>
        <w:pStyle w:val="Heading3"/>
        <w:numPr>
          <w:ilvl w:val="2"/>
          <w:numId w:val="1"/>
        </w:numPr>
        <w:rPr/>
      </w:pPr>
      <w:bookmarkStart w:id="1082" w:name="__RefHeading___Toc2320908_3804643083"/>
      <w:bookmarkStart w:id="1083" w:name="_Toc462"/>
      <w:bookmarkEnd w:id="1081"/>
      <w:bookmarkEnd w:id="1082"/>
      <w:r>
        <w:rPr/>
        <w:t>۴۵۰</w:t>
      </w:r>
      <w:r>
        <w:rPr>
          <w:rtl w:val="true"/>
        </w:rPr>
        <w:t xml:space="preserve"> </w:t>
      </w:r>
      <w:r>
        <w:rPr>
          <w:rtl w:val="true"/>
        </w:rPr>
        <w:t xml:space="preserve">/ </w:t>
      </w:r>
      <w:r>
        <w:rPr/>
        <w:t>۳۲</w:t>
      </w:r>
      <w:r>
        <w:rPr>
          <w:rtl w:val="true"/>
        </w:rPr>
        <w:t xml:space="preserve"> </w:t>
      </w:r>
      <w:r>
        <w:rPr>
          <w:rtl w:val="true"/>
        </w:rPr>
        <w:t xml:space="preserve">. </w:t>
      </w:r>
      <w:r>
        <w:rPr>
          <w:rtl w:val="true"/>
        </w:rPr>
        <w:t xml:space="preserve">بستان السّياحه </w:t>
      </w:r>
      <w:r>
        <w:rPr>
          <w:rtl w:val="true"/>
        </w:rPr>
        <w:t>(</w:t>
      </w:r>
      <w:r>
        <w:rPr>
          <w:rtl w:val="true"/>
        </w:rPr>
        <w:t>فارسى</w:t>
      </w:r>
      <w:r>
        <w:rPr>
          <w:rtl w:val="true"/>
        </w:rPr>
        <w:t>)</w:t>
      </w:r>
      <w:bookmarkEnd w:id="10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شيروانى</w:t>
      </w:r>
    </w:p>
    <w:p>
      <w:pPr>
        <w:pStyle w:val="BookText"/>
        <w:rPr/>
      </w:pPr>
      <w:r>
        <w:rPr>
          <w:rFonts w:ascii="IRNazanin" w:hAnsi="IRNazanin" w:eastAsia="IRNazanin"/>
          <w:color w:val="111111"/>
          <w:sz w:val="28"/>
          <w:sz w:val="28"/>
          <w:szCs w:val="28"/>
          <w:rtl w:val="true"/>
          <w:lang w:bidi="fa-IR"/>
        </w:rPr>
        <w:t>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كتابخانه سنائى و كتابفروشى محمدى ،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 افست از چاپ سنگى ، تهران ،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به محمد شريف ، به اهتمام معتمد السلطان آقا ميرزا سيد عبدالله مستوفى ، رحلى بزرگ </w:t>
      </w:r>
      <w:r>
        <w:rPr>
          <w:rFonts w:eastAsia="IRNazanin" w:cs="IRNazanin"/>
          <w:color w:val="111111"/>
          <w:sz w:val="28"/>
          <w:szCs w:val="28"/>
          <w:rtl w:val="true"/>
          <w:lang w:bidi="fa-IR"/>
        </w:rPr>
        <w:t>.</w:t>
      </w:r>
    </w:p>
    <w:p>
      <w:pPr>
        <w:pStyle w:val="Heading3"/>
        <w:numPr>
          <w:ilvl w:val="2"/>
          <w:numId w:val="1"/>
        </w:numPr>
        <w:rPr/>
      </w:pPr>
      <w:bookmarkStart w:id="1084" w:name="__RefHeading___Toc2320910_3804643083"/>
      <w:bookmarkStart w:id="1085" w:name="_Toc463"/>
      <w:bookmarkEnd w:id="1084"/>
      <w:r>
        <w:rPr/>
        <w:t>۴۵۱</w:t>
      </w:r>
      <w:r>
        <w:rPr>
          <w:rtl w:val="true"/>
        </w:rPr>
        <w:t xml:space="preserve"> </w:t>
      </w:r>
      <w:r>
        <w:rPr>
          <w:rtl w:val="true"/>
        </w:rPr>
        <w:t xml:space="preserve">/ </w:t>
      </w:r>
      <w:r>
        <w:rPr/>
        <w:t>۳۳</w:t>
      </w:r>
      <w:r>
        <w:rPr>
          <w:rtl w:val="true"/>
        </w:rPr>
        <w:t xml:space="preserve"> </w:t>
      </w:r>
      <w:r>
        <w:rPr>
          <w:rtl w:val="true"/>
        </w:rPr>
        <w:t xml:space="preserve">. </w:t>
      </w:r>
      <w:r>
        <w:rPr>
          <w:rtl w:val="true"/>
        </w:rPr>
        <w:t xml:space="preserve">البلدان </w:t>
      </w:r>
      <w:r>
        <w:rPr>
          <w:rtl w:val="true"/>
        </w:rPr>
        <w:t>(</w:t>
      </w:r>
      <w:r>
        <w:rPr>
          <w:rtl w:val="true"/>
        </w:rPr>
        <w:t>فارسى</w:t>
      </w:r>
      <w:r>
        <w:rPr>
          <w:rtl w:val="true"/>
        </w:rPr>
        <w:t>)</w:t>
      </w:r>
      <w:bookmarkEnd w:id="108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ابن واضح يعقوبى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آيتى سوم ، تهران ، بنگاه ترجمه و نشر كتاب ، </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شاهنشاهى ، صص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ايران 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086" w:name="__RefHeading___Toc2320912_3804643083"/>
      <w:bookmarkStart w:id="1087" w:name="_Toc464"/>
      <w:bookmarkEnd w:id="1086"/>
      <w:r>
        <w:rPr/>
        <w:t>۴۵۲</w:t>
      </w:r>
      <w:r>
        <w:rPr>
          <w:rtl w:val="true"/>
        </w:rPr>
        <w:t xml:space="preserve"> </w:t>
      </w:r>
      <w:r>
        <w:rPr>
          <w:rtl w:val="true"/>
        </w:rPr>
        <w:t xml:space="preserve">/ </w:t>
      </w:r>
      <w:r>
        <w:rPr/>
        <w:t>۳۴</w:t>
      </w:r>
      <w:r>
        <w:rPr>
          <w:rtl w:val="true"/>
        </w:rPr>
        <w:t xml:space="preserve"> </w:t>
      </w:r>
      <w:r>
        <w:rPr>
          <w:rtl w:val="true"/>
        </w:rPr>
        <w:t xml:space="preserve">. </w:t>
      </w:r>
      <w:r>
        <w:rPr>
          <w:rtl w:val="true"/>
        </w:rPr>
        <w:t xml:space="preserve">بلدان الخلافة الشرقيّة </w:t>
      </w:r>
      <w:r>
        <w:rPr>
          <w:rtl w:val="true"/>
        </w:rPr>
        <w:t xml:space="preserve">: </w:t>
      </w:r>
      <w:r>
        <w:rPr>
          <w:rtl w:val="true"/>
        </w:rPr>
        <w:t>يتناول صفة العراق و الجزيرة و ايران و أقاليم آسية الوسطى منذ الفتح الاسلامى حتى أيام تيمور</w:t>
      </w:r>
      <w:r>
        <w:rPr>
          <w:rtl w:val="true"/>
        </w:rPr>
        <w:t>(</w:t>
      </w:r>
      <w:r>
        <w:rPr>
          <w:rtl w:val="true"/>
        </w:rPr>
        <w:t>عربى</w:t>
      </w:r>
      <w:r>
        <w:rPr>
          <w:rtl w:val="true"/>
        </w:rPr>
        <w:t>)</w:t>
      </w:r>
      <w:bookmarkEnd w:id="108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لسترنج</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فرنسيس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كوركيس عواد</w:t>
      </w:r>
    </w:p>
    <w:p>
      <w:pPr>
        <w:pStyle w:val="BookText"/>
        <w:rPr/>
      </w:pPr>
      <w:r>
        <w:rPr>
          <w:rFonts w:ascii="Amiri" w:hAnsi="Amiri" w:eastAsia="Amiri" w:cs="Amiri"/>
          <w:color w:val="111111"/>
          <w:sz w:val="28"/>
          <w:sz w:val="28"/>
          <w:szCs w:val="28"/>
          <w:rtl w:val="true"/>
          <w:lang w:bidi="ar-SA"/>
        </w:rPr>
        <w:t xml:space="preserve">اول ، قم ، انتشارات شريف رضى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 افست از بغداد ، مطبوعات المجمع العلمى العراق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ق ، وزيرى ؛ تصوير ، نقشه ، نمايه </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2320914_3804643083"/>
      <w:bookmarkStart w:id="1089" w:name="_Toc465"/>
      <w:bookmarkEnd w:id="1088"/>
      <w:r>
        <w:rPr/>
        <w:t>۴۵۳</w:t>
      </w:r>
      <w:r>
        <w:rPr>
          <w:rtl w:val="true"/>
        </w:rPr>
        <w:t xml:space="preserve"> </w:t>
      </w:r>
      <w:r>
        <w:rPr>
          <w:rtl w:val="true"/>
        </w:rPr>
        <w:t xml:space="preserve">/ </w:t>
      </w:r>
      <w:r>
        <w:rPr/>
        <w:t>۳۵</w:t>
      </w:r>
      <w:r>
        <w:rPr>
          <w:rtl w:val="true"/>
        </w:rPr>
        <w:t xml:space="preserve"> </w:t>
      </w:r>
      <w:r>
        <w:rPr>
          <w:rtl w:val="true"/>
        </w:rPr>
        <w:t xml:space="preserve">. </w:t>
      </w:r>
      <w:r>
        <w:rPr>
          <w:rtl w:val="true"/>
        </w:rPr>
        <w:t xml:space="preserve">بناهاى آرامگاهى </w:t>
      </w:r>
      <w:r>
        <w:rPr>
          <w:rtl w:val="true"/>
        </w:rPr>
        <w:t>(</w:t>
      </w:r>
      <w:r>
        <w:rPr>
          <w:rtl w:val="true"/>
        </w:rPr>
        <w:t>فارسى</w:t>
      </w:r>
      <w:r>
        <w:rPr>
          <w:rtl w:val="true"/>
        </w:rPr>
        <w:t>)</w:t>
      </w:r>
      <w:bookmarkEnd w:id="10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پژوهشگاه فرهنگ و هنر اسلامى حوزه هنرى سازمان تبليغات اسلامى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رحلى ؛ تصوير ، طرح، كتابنامه،نمايه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دايره المعارف بناهاى تاريخى ايران در دوره اسلامى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1090" w:name="pg2316_32893"/>
    </w:p>
    <w:p>
      <w:pPr>
        <w:pStyle w:val="Heading3"/>
        <w:numPr>
          <w:ilvl w:val="2"/>
          <w:numId w:val="1"/>
        </w:numPr>
        <w:rPr/>
      </w:pPr>
      <w:bookmarkStart w:id="1091" w:name="__RefHeading___Toc2320916_3804643083"/>
      <w:bookmarkStart w:id="1092" w:name="_Toc466"/>
      <w:bookmarkEnd w:id="1090"/>
      <w:bookmarkEnd w:id="1091"/>
      <w:r>
        <w:rPr/>
        <w:t>۴۵۴</w:t>
      </w:r>
      <w:r>
        <w:rPr>
          <w:rtl w:val="true"/>
        </w:rPr>
        <w:t xml:space="preserve"> </w:t>
      </w:r>
      <w:r>
        <w:rPr>
          <w:rtl w:val="true"/>
        </w:rPr>
        <w:t xml:space="preserve">/ </w:t>
      </w:r>
      <w:r>
        <w:rPr/>
        <w:t>۳۶</w:t>
      </w:r>
      <w:r>
        <w:rPr>
          <w:rtl w:val="true"/>
        </w:rPr>
        <w:t xml:space="preserve"> </w:t>
      </w:r>
      <w:r>
        <w:rPr>
          <w:rtl w:val="true"/>
        </w:rPr>
        <w:t xml:space="preserve">. </w:t>
      </w:r>
      <w:r>
        <w:rPr>
          <w:rtl w:val="true"/>
        </w:rPr>
        <w:t xml:space="preserve">بيست سال در ايران </w:t>
      </w:r>
      <w:r>
        <w:rPr>
          <w:rtl w:val="true"/>
        </w:rPr>
        <w:t>(</w:t>
      </w:r>
      <w:r>
        <w:rPr>
          <w:rtl w:val="true"/>
        </w:rPr>
        <w:t>فارسى</w:t>
      </w:r>
      <w:r>
        <w:rPr>
          <w:rtl w:val="true"/>
        </w:rPr>
        <w:t>)</w:t>
      </w:r>
      <w:bookmarkEnd w:id="109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ويشارد</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پيرنيا</w:t>
      </w:r>
    </w:p>
    <w:p>
      <w:pPr>
        <w:pStyle w:val="BookText"/>
        <w:rPr/>
      </w:pPr>
      <w:r>
        <w:rPr>
          <w:rFonts w:ascii="Amiri" w:hAnsi="Amiri" w:eastAsia="Amiri" w:cs="Amiri"/>
          <w:color w:val="111111"/>
          <w:sz w:val="28"/>
          <w:sz w:val="28"/>
          <w:szCs w:val="28"/>
          <w:rtl w:val="true"/>
          <w:lang w:bidi="ar-SA"/>
        </w:rPr>
        <w:t xml:space="preserve">اول ، تهران ، مؤسسه انتشارات نوين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رقعى ؛ تصوير ، نقشه ، نمايه </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2320918_3804643083"/>
      <w:bookmarkStart w:id="1094" w:name="_Toc467"/>
      <w:bookmarkEnd w:id="1093"/>
      <w:r>
        <w:rPr/>
        <w:t>۴۵۵</w:t>
      </w:r>
      <w:r>
        <w:rPr>
          <w:rtl w:val="true"/>
        </w:rPr>
        <w:t xml:space="preserve"> </w:t>
      </w:r>
      <w:r>
        <w:rPr>
          <w:rtl w:val="true"/>
        </w:rPr>
        <w:t xml:space="preserve">/ </w:t>
      </w:r>
      <w:r>
        <w:rPr/>
        <w:t>۳۷</w:t>
      </w:r>
      <w:r>
        <w:rPr>
          <w:rtl w:val="true"/>
        </w:rPr>
        <w:t xml:space="preserve"> </w:t>
      </w:r>
      <w:r>
        <w:rPr>
          <w:rtl w:val="true"/>
        </w:rPr>
        <w:t xml:space="preserve">. </w:t>
      </w:r>
      <w:r>
        <w:rPr>
          <w:rtl w:val="true"/>
        </w:rPr>
        <w:t xml:space="preserve">بينش اسلامى و پديده هاى جغرافيايى </w:t>
      </w:r>
      <w:r>
        <w:rPr>
          <w:rtl w:val="true"/>
        </w:rPr>
        <w:t xml:space="preserve">: </w:t>
      </w:r>
      <w:r>
        <w:rPr>
          <w:rtl w:val="true"/>
        </w:rPr>
        <w:t>مقدمه اى بر جغرافياى سرزمينهاى اسلامى</w:t>
      </w:r>
      <w:r>
        <w:rPr>
          <w:rtl w:val="true"/>
        </w:rPr>
        <w:t>(</w:t>
      </w:r>
      <w:r>
        <w:rPr>
          <w:rtl w:val="true"/>
        </w:rPr>
        <w:t>فارسى</w:t>
      </w:r>
      <w:r>
        <w:rPr>
          <w:rtl w:val="true"/>
        </w:rPr>
        <w:t>)</w:t>
      </w:r>
      <w:bookmarkEnd w:id="109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سعيدى رضوانى</w:t>
      </w:r>
    </w:p>
    <w:p>
      <w:pPr>
        <w:pStyle w:val="BookText"/>
        <w:rPr/>
      </w:pPr>
      <w:r>
        <w:rPr>
          <w:rFonts w:ascii="IRNazanin" w:hAnsi="IRNazanin" w:eastAsia="IRNazanin"/>
          <w:color w:val="111111"/>
          <w:sz w:val="28"/>
          <w:sz w:val="28"/>
          <w:szCs w:val="28"/>
          <w:rtl w:val="true"/>
          <w:lang w:bidi="fa-IR"/>
        </w:rPr>
        <w:t xml:space="preserve">اول ، مشهد ، بنياد پژوهشهاى اسلامى آستان قدس رضوى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سند ، طرح ، نقشه ، نمايه </w:t>
      </w:r>
      <w:r>
        <w:rPr>
          <w:rFonts w:eastAsia="IRNazanin" w:cs="IRNazanin"/>
          <w:color w:val="111111"/>
          <w:sz w:val="28"/>
          <w:szCs w:val="28"/>
          <w:rtl w:val="true"/>
          <w:lang w:bidi="fa-IR"/>
        </w:rPr>
        <w:t>.</w:t>
      </w:r>
    </w:p>
    <w:p>
      <w:pPr>
        <w:pStyle w:val="Heading3"/>
        <w:numPr>
          <w:ilvl w:val="2"/>
          <w:numId w:val="1"/>
        </w:numPr>
        <w:rPr/>
      </w:pPr>
      <w:bookmarkStart w:id="1095" w:name="__RefHeading___Toc2320920_3804643083"/>
      <w:bookmarkStart w:id="1096" w:name="_Toc468"/>
      <w:bookmarkEnd w:id="1095"/>
      <w:r>
        <w:rPr/>
        <w:t>۴۵۶</w:t>
      </w:r>
      <w:r>
        <w:rPr>
          <w:rtl w:val="true"/>
        </w:rPr>
        <w:t xml:space="preserve"> </w:t>
      </w:r>
      <w:r>
        <w:rPr>
          <w:rtl w:val="true"/>
        </w:rPr>
        <w:t xml:space="preserve">/ </w:t>
      </w:r>
      <w:r>
        <w:rPr/>
        <w:t>۳۸</w:t>
      </w:r>
      <w:r>
        <w:rPr>
          <w:rtl w:val="true"/>
        </w:rPr>
        <w:t xml:space="preserve"> </w:t>
      </w:r>
      <w:r>
        <w:rPr>
          <w:rtl w:val="true"/>
        </w:rPr>
        <w:t xml:space="preserve">. </w:t>
      </w:r>
      <w:r>
        <w:rPr>
          <w:rtl w:val="true"/>
        </w:rPr>
        <w:t>پايتخت هاى نامى ايران در تاريخ شاهنشاهى</w:t>
      </w:r>
      <w:r>
        <w:rPr>
          <w:rtl w:val="true"/>
        </w:rPr>
        <w:t>(</w:t>
      </w:r>
      <w:r>
        <w:rPr>
          <w:rtl w:val="true"/>
        </w:rPr>
        <w:t>فارسى</w:t>
      </w:r>
      <w:r>
        <w:rPr>
          <w:rtl w:val="true"/>
        </w:rPr>
        <w:t>)</w:t>
      </w:r>
      <w:bookmarkEnd w:id="109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محمدى</w:t>
      </w:r>
    </w:p>
    <w:p>
      <w:pPr>
        <w:pStyle w:val="BookText"/>
        <w:rPr/>
      </w:pPr>
      <w:r>
        <w:rPr>
          <w:rFonts w:ascii="IRNazanin" w:hAnsi="IRNazanin" w:eastAsia="IRNazanin"/>
          <w:color w:val="111111"/>
          <w:sz w:val="28"/>
          <w:sz w:val="28"/>
          <w:szCs w:val="28"/>
          <w:rtl w:val="true"/>
          <w:lang w:bidi="fa-IR"/>
        </w:rPr>
        <w:t>بى جا ، مركز مطالعات وهماهنگى شوراى عالى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۲۵۳۷</w:t>
      </w:r>
      <w:r>
        <w:rPr>
          <w:rFonts w:ascii="IRNazanin" w:hAnsi="IRNazanin" w:eastAsia="IRNazanin"/>
          <w:color w:val="111111"/>
          <w:sz w:val="28"/>
          <w:sz w:val="28"/>
          <w:szCs w:val="28"/>
          <w:rtl w:val="true"/>
          <w:lang w:bidi="fa-IR"/>
        </w:rPr>
        <w:t xml:space="preserve">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 وزيرى ؛ كتابنامه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مطالعات و هماهنگى فرهنگى شوراى عالى و فرهنگ و هنر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Heading3"/>
        <w:numPr>
          <w:ilvl w:val="2"/>
          <w:numId w:val="1"/>
        </w:numPr>
        <w:rPr/>
      </w:pPr>
      <w:bookmarkStart w:id="1097" w:name="__RefHeading___Toc2320922_3804643083"/>
      <w:bookmarkStart w:id="1098" w:name="_Toc469"/>
      <w:bookmarkEnd w:id="1097"/>
      <w:r>
        <w:rPr/>
        <w:t>۴۵۷</w:t>
      </w:r>
      <w:r>
        <w:rPr>
          <w:rtl w:val="true"/>
        </w:rPr>
        <w:t xml:space="preserve"> </w:t>
      </w:r>
      <w:r>
        <w:rPr>
          <w:rtl w:val="true"/>
        </w:rPr>
        <w:t xml:space="preserve">/ </w:t>
      </w:r>
      <w:r>
        <w:rPr/>
        <w:t>۳۹</w:t>
      </w:r>
      <w:r>
        <w:rPr>
          <w:rtl w:val="true"/>
        </w:rPr>
        <w:t xml:space="preserve"> </w:t>
      </w:r>
      <w:r>
        <w:rPr>
          <w:rtl w:val="true"/>
        </w:rPr>
        <w:t xml:space="preserve">. </w:t>
      </w:r>
      <w:r>
        <w:rPr>
          <w:rtl w:val="true"/>
        </w:rPr>
        <w:t xml:space="preserve">پژوهش در نام شهرهاى ايران </w:t>
      </w:r>
      <w:r>
        <w:rPr>
          <w:rtl w:val="true"/>
        </w:rPr>
        <w:t>(</w:t>
      </w:r>
      <w:r>
        <w:rPr>
          <w:rtl w:val="true"/>
        </w:rPr>
        <w:t>فارسى</w:t>
      </w:r>
      <w:r>
        <w:rPr>
          <w:rtl w:val="true"/>
        </w:rPr>
        <w:t>)</w:t>
      </w:r>
      <w:bookmarkEnd w:id="10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ايرج افشار سيستانىاول ، تهران ، انتشارات روزنه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 وزيرى ؛ تصوير ، نقشه </w:t>
      </w:r>
      <w:r>
        <w:rPr>
          <w:rFonts w:eastAsia="Amiri" w:cs="Amiri" w:ascii="Amiri" w:hAnsi="Amiri"/>
          <w:color w:val="111111"/>
          <w:sz w:val="28"/>
          <w:szCs w:val="28"/>
          <w:rtl w:val="true"/>
          <w:lang w:bidi="ar-SA"/>
        </w:rPr>
        <w:t xml:space="preserve">. </w:t>
      </w:r>
      <w:bookmarkStart w:id="1099" w:name="pg2316_32894"/>
    </w:p>
    <w:p>
      <w:pPr>
        <w:pStyle w:val="Heading3"/>
        <w:numPr>
          <w:ilvl w:val="2"/>
          <w:numId w:val="1"/>
        </w:numPr>
        <w:rPr/>
      </w:pPr>
      <w:bookmarkStart w:id="1100" w:name="__RefHeading___Toc2320924_3804643083"/>
      <w:bookmarkStart w:id="1101" w:name="_Toc470"/>
      <w:bookmarkEnd w:id="1099"/>
      <w:bookmarkEnd w:id="1100"/>
      <w:r>
        <w:rPr/>
        <w:t>۴۵۸</w:t>
      </w:r>
      <w:r>
        <w:rPr>
          <w:rtl w:val="true"/>
        </w:rPr>
        <w:t xml:space="preserve"> </w:t>
      </w:r>
      <w:r>
        <w:rPr>
          <w:rtl w:val="true"/>
        </w:rPr>
        <w:t xml:space="preserve">/ </w:t>
      </w:r>
      <w:r>
        <w:rPr/>
        <w:t>۴۰</w:t>
      </w:r>
      <w:r>
        <w:rPr>
          <w:rtl w:val="true"/>
        </w:rPr>
        <w:t xml:space="preserve"> </w:t>
      </w:r>
      <w:r>
        <w:rPr>
          <w:rtl w:val="true"/>
        </w:rPr>
        <w:t xml:space="preserve">. </w:t>
      </w:r>
      <w:r>
        <w:rPr>
          <w:rtl w:val="true"/>
        </w:rPr>
        <w:t xml:space="preserve">پژوهشى در اعلام تاريخ و جغرافيايى بيهقى </w:t>
      </w:r>
      <w:r>
        <w:rPr>
          <w:rtl w:val="true"/>
        </w:rPr>
        <w:t xml:space="preserve">: </w:t>
      </w:r>
      <w:r>
        <w:rPr>
          <w:rtl w:val="true"/>
        </w:rPr>
        <w:t>با ذكر حوادث زمان نويسنده</w:t>
      </w:r>
      <w:r>
        <w:rPr>
          <w:rtl w:val="true"/>
        </w:rPr>
        <w:t>(</w:t>
      </w:r>
      <w:r>
        <w:rPr>
          <w:rtl w:val="true"/>
        </w:rPr>
        <w:t>فارسى</w:t>
      </w:r>
      <w:r>
        <w:rPr>
          <w:rtl w:val="true"/>
        </w:rPr>
        <w:t>)</w:t>
      </w:r>
      <w:bookmarkEnd w:id="110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كازرونى</w:t>
      </w:r>
    </w:p>
    <w:p>
      <w:pPr>
        <w:pStyle w:val="BookText"/>
        <w:rPr/>
      </w:pPr>
      <w:r>
        <w:rPr>
          <w:rFonts w:ascii="IRNazanin" w:hAnsi="IRNazanin" w:eastAsia="IRNazanin"/>
          <w:color w:val="111111"/>
          <w:sz w:val="28"/>
          <w:sz w:val="28"/>
          <w:szCs w:val="28"/>
          <w:rtl w:val="true"/>
          <w:lang w:bidi="fa-IR"/>
        </w:rPr>
        <w:t xml:space="preserve">اول ، تهران ، انتشارات مؤسسه فرهنگى آيات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 وزيرى ؛ نقشه </w:t>
      </w:r>
      <w:r>
        <w:rPr>
          <w:rFonts w:eastAsia="IRNazanin" w:cs="IRNazanin"/>
          <w:color w:val="111111"/>
          <w:sz w:val="28"/>
          <w:szCs w:val="28"/>
          <w:rtl w:val="true"/>
          <w:lang w:bidi="fa-IR"/>
        </w:rPr>
        <w:t>.</w:t>
      </w:r>
    </w:p>
    <w:p>
      <w:pPr>
        <w:pStyle w:val="Heading3"/>
        <w:numPr>
          <w:ilvl w:val="2"/>
          <w:numId w:val="1"/>
        </w:numPr>
        <w:rPr/>
      </w:pPr>
      <w:bookmarkStart w:id="1102" w:name="__RefHeading___Toc2320926_3804643083"/>
      <w:bookmarkStart w:id="1103" w:name="_Toc471"/>
      <w:bookmarkEnd w:id="1102"/>
      <w:r>
        <w:rPr/>
        <w:t>۴۵۹</w:t>
      </w:r>
      <w:r>
        <w:rPr>
          <w:rtl w:val="true"/>
        </w:rPr>
        <w:t xml:space="preserve"> </w:t>
      </w:r>
      <w:r>
        <w:rPr>
          <w:rtl w:val="true"/>
        </w:rPr>
        <w:t xml:space="preserve">/ </w:t>
      </w:r>
      <w:r>
        <w:rPr/>
        <w:t>۴۱</w:t>
      </w:r>
      <w:r>
        <w:rPr>
          <w:rtl w:val="true"/>
        </w:rPr>
        <w:t xml:space="preserve"> </w:t>
      </w:r>
      <w:r>
        <w:rPr>
          <w:rtl w:val="true"/>
        </w:rPr>
        <w:t xml:space="preserve">. </w:t>
      </w:r>
      <w:r>
        <w:rPr>
          <w:rtl w:val="true"/>
        </w:rPr>
        <w:t xml:space="preserve">پژوهشى در تاريخ حديث شيعه </w:t>
      </w:r>
      <w:r>
        <w:rPr>
          <w:rtl w:val="true"/>
        </w:rPr>
        <w:t>(</w:t>
      </w:r>
      <w:r>
        <w:rPr>
          <w:rtl w:val="true"/>
        </w:rPr>
        <w:t>فارسى</w:t>
      </w:r>
      <w:r>
        <w:rPr>
          <w:rtl w:val="true"/>
        </w:rPr>
        <w:t>)</w:t>
      </w:r>
      <w:bookmarkEnd w:id="110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معارف</w:t>
      </w:r>
    </w:p>
    <w:p>
      <w:pPr>
        <w:pStyle w:val="BookText"/>
        <w:rPr/>
      </w:pPr>
      <w:r>
        <w:rPr>
          <w:rFonts w:ascii="Amiri" w:hAnsi="Amiri" w:eastAsia="Amiri" w:cs="Amiri"/>
          <w:color w:val="111111"/>
          <w:sz w:val="28"/>
          <w:sz w:val="28"/>
          <w:szCs w:val="28"/>
          <w:rtl w:val="true"/>
          <w:lang w:bidi="ar-SA"/>
        </w:rPr>
        <w:t xml:space="preserve">اول ، تهران ، انتشارات ضريح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ش ، 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2320928_3804643083"/>
      <w:bookmarkStart w:id="1105" w:name="_Toc472"/>
      <w:bookmarkEnd w:id="1104"/>
      <w:r>
        <w:rPr/>
        <w:t>۴۶۰</w:t>
      </w:r>
      <w:r>
        <w:rPr>
          <w:rtl w:val="true"/>
        </w:rPr>
        <w:t xml:space="preserve"> </w:t>
      </w:r>
      <w:r>
        <w:rPr>
          <w:rtl w:val="true"/>
        </w:rPr>
        <w:t xml:space="preserve">/ </w:t>
      </w:r>
      <w:r>
        <w:rPr/>
        <w:t>۴۲</w:t>
      </w:r>
      <w:r>
        <w:rPr>
          <w:rtl w:val="true"/>
        </w:rPr>
        <w:t xml:space="preserve"> </w:t>
      </w:r>
      <w:r>
        <w:rPr>
          <w:rtl w:val="true"/>
        </w:rPr>
        <w:t xml:space="preserve">. </w:t>
      </w:r>
      <w:r>
        <w:rPr>
          <w:rtl w:val="true"/>
        </w:rPr>
        <w:t xml:space="preserve">تاراج ميراث ملّى </w:t>
      </w:r>
      <w:r>
        <w:rPr>
          <w:rtl w:val="true"/>
        </w:rPr>
        <w:t>(</w:t>
      </w:r>
      <w:r>
        <w:rPr>
          <w:rtl w:val="true"/>
        </w:rPr>
        <w:t>فارسى</w:t>
      </w:r>
      <w:r>
        <w:rPr>
          <w:rtl w:val="true"/>
        </w:rPr>
        <w:t>)</w:t>
      </w:r>
      <w:bookmarkEnd w:id="110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كريم لو</w:t>
      </w:r>
    </w:p>
    <w:p>
      <w:pPr>
        <w:pStyle w:val="BookText"/>
        <w:rPr/>
      </w:pPr>
      <w:r>
        <w:rPr>
          <w:rFonts w:ascii="IRNazanin" w:hAnsi="IRNazanin" w:eastAsia="IRNazanin"/>
          <w:color w:val="111111"/>
          <w:sz w:val="28"/>
          <w:sz w:val="28"/>
          <w:szCs w:val="28"/>
          <w:rtl w:val="true"/>
          <w:lang w:bidi="fa-IR"/>
        </w:rPr>
        <w:t xml:space="preserve">اول ، تهران ، مركز چاپ و انتشارات وزارت امور خارجه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صص پنجاه و شش ـ شصت و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سند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ايران و استعمار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1106" w:name="__RefHeading___Toc2320930_3804643083"/>
      <w:bookmarkStart w:id="1107" w:name="_Toc473"/>
      <w:bookmarkEnd w:id="1106"/>
      <w:r>
        <w:rPr/>
        <w:t>۴۶۱</w:t>
      </w:r>
      <w:r>
        <w:rPr>
          <w:rtl w:val="true"/>
        </w:rPr>
        <w:t xml:space="preserve"> </w:t>
      </w:r>
      <w:r>
        <w:rPr>
          <w:rtl w:val="true"/>
        </w:rPr>
        <w:t xml:space="preserve">/ </w:t>
      </w:r>
      <w:r>
        <w:rPr/>
        <w:t>۴۳</w:t>
      </w:r>
      <w:r>
        <w:rPr>
          <w:rtl w:val="true"/>
        </w:rPr>
        <w:t xml:space="preserve"> </w:t>
      </w:r>
      <w:r>
        <w:rPr>
          <w:rtl w:val="true"/>
        </w:rPr>
        <w:t xml:space="preserve">. </w:t>
      </w:r>
      <w:r>
        <w:rPr>
          <w:rtl w:val="true"/>
        </w:rPr>
        <w:t xml:space="preserve">تاريخ اجتماعى ايران </w:t>
      </w:r>
      <w:r>
        <w:rPr>
          <w:rtl w:val="true"/>
        </w:rPr>
        <w:t>(</w:t>
      </w:r>
      <w:r>
        <w:rPr>
          <w:rtl w:val="true"/>
        </w:rPr>
        <w:t>فارسى</w:t>
      </w:r>
      <w:r>
        <w:rPr>
          <w:rtl w:val="true"/>
        </w:rPr>
        <w:t>)</w:t>
      </w:r>
      <w:bookmarkEnd w:id="11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راوندى</w:t>
      </w:r>
    </w:p>
    <w:p>
      <w:pPr>
        <w:pStyle w:val="BookText"/>
        <w:rPr/>
      </w:pPr>
      <w:r>
        <w:rPr>
          <w:rFonts w:ascii="Amiri" w:hAnsi="Amiri" w:eastAsia="Amiri" w:cs="Amiri"/>
          <w:color w:val="111111"/>
          <w:sz w:val="28"/>
          <w:sz w:val="28"/>
          <w:szCs w:val="28"/>
          <w:rtl w:val="true"/>
          <w:lang w:bidi="ar-SA"/>
        </w:rPr>
        <w:t xml:space="preserve">سوم ، تهران ، مؤسسه انتشارات اميركبير ، </w:t>
      </w:r>
      <w:r>
        <w:rPr>
          <w:rFonts w:ascii="Amiri" w:hAnsi="Amiri" w:eastAsia="Amiri" w:cs="Amiri"/>
          <w:color w:val="111111"/>
          <w:sz w:val="28"/>
          <w:sz w:val="28"/>
          <w:szCs w:val="28"/>
          <w:lang w:bidi="ar-SA"/>
        </w:rPr>
        <w:t>۲۵۳۶</w:t>
      </w:r>
      <w:r>
        <w:rPr>
          <w:rFonts w:ascii="Amiri" w:hAnsi="Amiri" w:eastAsia="Amiri" w:cs="Amiri"/>
          <w:color w:val="111111"/>
          <w:sz w:val="28"/>
          <w:sz w:val="28"/>
          <w:szCs w:val="28"/>
          <w:rtl w:val="true"/>
          <w:lang w:bidi="ar-SA"/>
        </w:rPr>
        <w:t xml:space="preserve"> شاهنشاهى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۷۹۴</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2320932_3804643083"/>
      <w:bookmarkStart w:id="1109" w:name="_Toc474"/>
      <w:bookmarkEnd w:id="1108"/>
      <w:r>
        <w:rPr/>
        <w:t>۴۶۲</w:t>
      </w:r>
      <w:r>
        <w:rPr>
          <w:rtl w:val="true"/>
        </w:rPr>
        <w:t xml:space="preserve"> </w:t>
      </w:r>
      <w:r>
        <w:rPr>
          <w:rtl w:val="true"/>
        </w:rPr>
        <w:t xml:space="preserve">/ </w:t>
      </w:r>
      <w:r>
        <w:rPr/>
        <w:t>۴۴</w:t>
      </w:r>
      <w:r>
        <w:rPr>
          <w:rtl w:val="true"/>
        </w:rPr>
        <w:t xml:space="preserve"> </w:t>
      </w:r>
      <w:r>
        <w:rPr>
          <w:rtl w:val="true"/>
        </w:rPr>
        <w:t xml:space="preserve">. </w:t>
      </w:r>
      <w:r>
        <w:rPr>
          <w:rtl w:val="true"/>
        </w:rPr>
        <w:t xml:space="preserve">تاريخ بيمارستان هاى ايران </w:t>
      </w:r>
      <w:r>
        <w:rPr>
          <w:rtl w:val="true"/>
        </w:rPr>
        <w:t xml:space="preserve">: </w:t>
      </w:r>
      <w:r>
        <w:rPr>
          <w:rtl w:val="true"/>
        </w:rPr>
        <w:t>از آغاز تا عصر حاضر</w:t>
      </w:r>
      <w:r>
        <w:rPr>
          <w:rtl w:val="true"/>
        </w:rPr>
        <w:t>(</w:t>
      </w:r>
      <w:r>
        <w:rPr>
          <w:rtl w:val="true"/>
        </w:rPr>
        <w:t>فارسى</w:t>
      </w:r>
      <w:r>
        <w:rPr>
          <w:rtl w:val="true"/>
        </w:rPr>
        <w:t>)</w:t>
      </w:r>
      <w:bookmarkEnd w:id="11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تاج بخش </w:t>
      </w:r>
      <w:r>
        <w:rPr>
          <w:rFonts w:eastAsia="IRNazanin" w:cs="IRNazanin"/>
          <w:color w:val="111111"/>
          <w:sz w:val="28"/>
          <w:szCs w:val="28"/>
          <w:rtl w:val="true"/>
          <w:lang w:bidi="fa-IR"/>
        </w:rPr>
        <w:t xml:space="preserve">. </w:t>
      </w:r>
      <w:bookmarkStart w:id="1110" w:name="pg2316_32895"/>
    </w:p>
    <w:p>
      <w:pPr>
        <w:pStyle w:val="BookText"/>
        <w:rPr/>
      </w:pPr>
      <w:bookmarkEnd w:id="1110"/>
      <w:r>
        <w:rPr>
          <w:rFonts w:ascii="IRNazanin" w:hAnsi="IRNazanin" w:eastAsia="IRNazanin"/>
          <w:color w:val="111111"/>
          <w:sz w:val="28"/>
          <w:sz w:val="28"/>
          <w:szCs w:val="28"/>
          <w:rtl w:val="true"/>
          <w:lang w:bidi="fa-IR"/>
        </w:rPr>
        <w:t xml:space="preserve">اول ، تهران ، پژوهشگاه علوم انسانى و مطالعات فرهنگى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111" w:name="__RefHeading___Toc2320934_3804643083"/>
      <w:bookmarkStart w:id="1112" w:name="_Toc475"/>
      <w:bookmarkEnd w:id="1111"/>
      <w:r>
        <w:rPr/>
        <w:t>۴۶۳</w:t>
      </w:r>
      <w:r>
        <w:rPr>
          <w:rtl w:val="true"/>
        </w:rPr>
        <w:t xml:space="preserve"> </w:t>
      </w:r>
      <w:r>
        <w:rPr>
          <w:rtl w:val="true"/>
        </w:rPr>
        <w:t xml:space="preserve">/ </w:t>
      </w:r>
      <w:r>
        <w:rPr/>
        <w:t>۴۵</w:t>
      </w:r>
      <w:r>
        <w:rPr>
          <w:rtl w:val="true"/>
        </w:rPr>
        <w:t xml:space="preserve"> </w:t>
      </w:r>
      <w:r>
        <w:rPr>
          <w:rtl w:val="true"/>
        </w:rPr>
        <w:t xml:space="preserve">. </w:t>
      </w:r>
      <w:r>
        <w:rPr>
          <w:rtl w:val="true"/>
        </w:rPr>
        <w:t xml:space="preserve">تاريخ بيهقى </w:t>
      </w:r>
      <w:r>
        <w:rPr>
          <w:rtl w:val="true"/>
        </w:rPr>
        <w:t>(</w:t>
      </w:r>
      <w:r>
        <w:rPr>
          <w:rtl w:val="true"/>
        </w:rPr>
        <w:t>فارسى</w:t>
      </w:r>
      <w:r>
        <w:rPr>
          <w:rtl w:val="true"/>
        </w:rPr>
        <w:t>)</w:t>
      </w:r>
      <w:bookmarkEnd w:id="111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محمد بن حسين بيهقى</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فياض سوم ، تهران ، انتشارات دنياى كتاب ، بهار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2320936_3804643083"/>
      <w:bookmarkStart w:id="1114" w:name="_Toc476"/>
      <w:bookmarkEnd w:id="1113"/>
      <w:r>
        <w:rPr/>
        <w:t>۴۶۴</w:t>
      </w:r>
      <w:r>
        <w:rPr>
          <w:rtl w:val="true"/>
        </w:rPr>
        <w:t xml:space="preserve"> </w:t>
      </w:r>
      <w:r>
        <w:rPr>
          <w:rtl w:val="true"/>
        </w:rPr>
        <w:t xml:space="preserve">/ </w:t>
      </w:r>
      <w:r>
        <w:rPr/>
        <w:t>۴۶</w:t>
      </w:r>
      <w:r>
        <w:rPr>
          <w:rtl w:val="true"/>
        </w:rPr>
        <w:t xml:space="preserve"> </w:t>
      </w:r>
      <w:r>
        <w:rPr>
          <w:rtl w:val="true"/>
        </w:rPr>
        <w:t xml:space="preserve">. </w:t>
      </w:r>
      <w:r>
        <w:rPr>
          <w:rtl w:val="true"/>
        </w:rPr>
        <w:t>تاريخ تشيع در ايران از آغاز تا قرن دهم هجرى</w:t>
      </w:r>
      <w:r>
        <w:rPr>
          <w:rtl w:val="true"/>
        </w:rPr>
        <w:t>(</w:t>
      </w:r>
      <w:r>
        <w:rPr>
          <w:rtl w:val="true"/>
        </w:rPr>
        <w:t>فارسى</w:t>
      </w:r>
      <w:r>
        <w:rPr>
          <w:rtl w:val="true"/>
        </w:rPr>
        <w:t>)</w:t>
      </w:r>
      <w:bookmarkEnd w:id="111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اول ، قم ، انتشارات انصاريان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جدول ، نمايه </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2320938_3804643083"/>
      <w:bookmarkStart w:id="1116" w:name="_Toc477"/>
      <w:bookmarkEnd w:id="1115"/>
      <w:r>
        <w:rPr/>
        <w:t>۴۶۵</w:t>
      </w:r>
      <w:r>
        <w:rPr>
          <w:rtl w:val="true"/>
        </w:rPr>
        <w:t xml:space="preserve"> </w:t>
      </w:r>
      <w:r>
        <w:rPr>
          <w:rtl w:val="true"/>
        </w:rPr>
        <w:t xml:space="preserve">/ </w:t>
      </w:r>
      <w:r>
        <w:rPr/>
        <w:t>۴۷</w:t>
      </w:r>
      <w:r>
        <w:rPr>
          <w:rtl w:val="true"/>
        </w:rPr>
        <w:t xml:space="preserve"> </w:t>
      </w:r>
      <w:r>
        <w:rPr>
          <w:rtl w:val="true"/>
        </w:rPr>
        <w:t xml:space="preserve">. </w:t>
      </w:r>
      <w:r>
        <w:rPr>
          <w:rtl w:val="true"/>
        </w:rPr>
        <w:t xml:space="preserve">تاريخ تهران </w:t>
      </w:r>
      <w:r>
        <w:rPr>
          <w:rtl w:val="true"/>
        </w:rPr>
        <w:t>(</w:t>
      </w:r>
      <w:r>
        <w:rPr>
          <w:rtl w:val="true"/>
        </w:rPr>
        <w:t>فارسى</w:t>
      </w:r>
      <w:r>
        <w:rPr>
          <w:rtl w:val="true"/>
        </w:rPr>
        <w:t>)</w:t>
      </w:r>
      <w:bookmarkEnd w:id="111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جواهر كلام</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قزوينى اول ، تهران ، بى نا ،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رقعى ؛ تصوير </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2320940_3804643083"/>
      <w:bookmarkStart w:id="1118" w:name="_Toc478"/>
      <w:bookmarkEnd w:id="1117"/>
      <w:r>
        <w:rPr/>
        <w:t>۴۶۶</w:t>
      </w:r>
      <w:r>
        <w:rPr>
          <w:rtl w:val="true"/>
        </w:rPr>
        <w:t xml:space="preserve"> </w:t>
      </w:r>
      <w:r>
        <w:rPr>
          <w:rtl w:val="true"/>
        </w:rPr>
        <w:t xml:space="preserve">/ </w:t>
      </w:r>
      <w:r>
        <w:rPr/>
        <w:t>۴۸</w:t>
      </w:r>
      <w:r>
        <w:rPr>
          <w:rtl w:val="true"/>
        </w:rPr>
        <w:t xml:space="preserve"> </w:t>
      </w:r>
      <w:r>
        <w:rPr>
          <w:rtl w:val="true"/>
        </w:rPr>
        <w:t xml:space="preserve">. </w:t>
      </w:r>
      <w:r>
        <w:rPr>
          <w:rtl w:val="true"/>
        </w:rPr>
        <w:t xml:space="preserve">تاريخ خانقاه در ايران </w:t>
      </w:r>
      <w:r>
        <w:rPr>
          <w:rtl w:val="true"/>
        </w:rPr>
        <w:t>(</w:t>
      </w:r>
      <w:r>
        <w:rPr>
          <w:rtl w:val="true"/>
        </w:rPr>
        <w:t>فارسى</w:t>
      </w:r>
      <w:r>
        <w:rPr>
          <w:rtl w:val="true"/>
        </w:rPr>
        <w:t>)</w:t>
      </w:r>
      <w:bookmarkEnd w:id="111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كيانى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كتابخانه طهورى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و فرهنگ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bookmarkStart w:id="1119" w:name="pg2316_32896"/>
    </w:p>
    <w:p>
      <w:pPr>
        <w:pStyle w:val="Heading3"/>
        <w:numPr>
          <w:ilvl w:val="2"/>
          <w:numId w:val="1"/>
        </w:numPr>
        <w:rPr/>
      </w:pPr>
      <w:bookmarkStart w:id="1120" w:name="__RefHeading___Toc2320942_3804643083"/>
      <w:bookmarkStart w:id="1121" w:name="_Toc479"/>
      <w:bookmarkEnd w:id="1119"/>
      <w:bookmarkEnd w:id="1120"/>
      <w:r>
        <w:rPr/>
        <w:t>۴۶۷</w:t>
      </w:r>
      <w:r>
        <w:rPr>
          <w:rtl w:val="true"/>
        </w:rPr>
        <w:t xml:space="preserve"> </w:t>
      </w:r>
      <w:r>
        <w:rPr>
          <w:rtl w:val="true"/>
        </w:rPr>
        <w:t xml:space="preserve">/ </w:t>
      </w:r>
      <w:r>
        <w:rPr/>
        <w:t>۴۹</w:t>
      </w:r>
      <w:r>
        <w:rPr>
          <w:rtl w:val="true"/>
        </w:rPr>
        <w:t xml:space="preserve"> </w:t>
      </w:r>
      <w:r>
        <w:rPr>
          <w:rtl w:val="true"/>
        </w:rPr>
        <w:t xml:space="preserve">. </w:t>
      </w:r>
      <w:r>
        <w:rPr>
          <w:rtl w:val="true"/>
        </w:rPr>
        <w:t xml:space="preserve">تاريخ دانشگاههاى بزرگ اسلامى </w:t>
      </w:r>
      <w:r>
        <w:rPr>
          <w:rtl w:val="true"/>
        </w:rPr>
        <w:t>(</w:t>
      </w:r>
      <w:r>
        <w:rPr>
          <w:rtl w:val="true"/>
        </w:rPr>
        <w:t>فارسى</w:t>
      </w:r>
      <w:r>
        <w:rPr>
          <w:rtl w:val="true"/>
        </w:rPr>
        <w:t>)</w:t>
      </w:r>
      <w:bookmarkEnd w:id="11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غنيمه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كسمائى سوم ، تهران ، انتشارات دانشگاه تهران ، تابستان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w:t>
      </w:r>
    </w:p>
    <w:p>
      <w:pPr>
        <w:pStyle w:val="Heading3"/>
        <w:numPr>
          <w:ilvl w:val="2"/>
          <w:numId w:val="1"/>
        </w:numPr>
        <w:rPr/>
      </w:pPr>
      <w:bookmarkStart w:id="1122" w:name="__RefHeading___Toc2320944_3804643083"/>
      <w:bookmarkStart w:id="1123" w:name="_Toc480"/>
      <w:bookmarkEnd w:id="1122"/>
      <w:r>
        <w:rPr/>
        <w:t>۴۶۸</w:t>
      </w:r>
      <w:r>
        <w:rPr>
          <w:rtl w:val="true"/>
        </w:rPr>
        <w:t xml:space="preserve"> </w:t>
      </w:r>
      <w:r>
        <w:rPr>
          <w:rtl w:val="true"/>
        </w:rPr>
        <w:t xml:space="preserve">/ </w:t>
      </w:r>
      <w:r>
        <w:rPr/>
        <w:t>۵۰</w:t>
      </w:r>
      <w:r>
        <w:rPr>
          <w:rtl w:val="true"/>
        </w:rPr>
        <w:t xml:space="preserve"> </w:t>
      </w:r>
      <w:r>
        <w:rPr>
          <w:rtl w:val="true"/>
        </w:rPr>
        <w:t xml:space="preserve">. </w:t>
      </w:r>
      <w:r>
        <w:rPr>
          <w:rtl w:val="true"/>
        </w:rPr>
        <w:t xml:space="preserve">تاريخ رويان </w:t>
      </w:r>
      <w:r>
        <w:rPr>
          <w:rtl w:val="true"/>
        </w:rPr>
        <w:t>(</w:t>
      </w:r>
      <w:r>
        <w:rPr>
          <w:rtl w:val="true"/>
        </w:rPr>
        <w:t>فارسى</w:t>
      </w:r>
      <w:r>
        <w:rPr>
          <w:rtl w:val="true"/>
        </w:rPr>
        <w:t>)</w:t>
      </w:r>
      <w:bookmarkEnd w:id="112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اولياء الله آملى</w:t>
      </w:r>
    </w:p>
    <w:p>
      <w:pPr>
        <w:pStyle w:val="BookText"/>
        <w:rPr/>
      </w:pPr>
      <w:r>
        <w:rPr>
          <w:rFonts w:ascii="IRNazanin" w:hAnsi="IRNazanin" w:eastAsia="IRNazanin"/>
          <w:color w:val="111111"/>
          <w:sz w:val="28"/>
          <w:sz w:val="28"/>
          <w:szCs w:val="28"/>
          <w:rtl w:val="true"/>
          <w:lang w:bidi="fa-IR"/>
        </w:rPr>
        <w:t xml:space="preserve">تصحيح و تحشيه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انتشارات بنياد فرهنگ ايران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تاريخ و جغرافياى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3"/>
        <w:numPr>
          <w:ilvl w:val="2"/>
          <w:numId w:val="1"/>
        </w:numPr>
        <w:rPr/>
      </w:pPr>
      <w:bookmarkStart w:id="1124" w:name="__RefHeading___Toc2320946_3804643083"/>
      <w:bookmarkStart w:id="1125" w:name="_Toc481"/>
      <w:bookmarkEnd w:id="1124"/>
      <w:r>
        <w:rPr/>
        <w:t>۴۶۹</w:t>
      </w:r>
      <w:r>
        <w:rPr>
          <w:rtl w:val="true"/>
        </w:rPr>
        <w:t xml:space="preserve"> </w:t>
      </w:r>
      <w:r>
        <w:rPr>
          <w:rtl w:val="true"/>
        </w:rPr>
        <w:t xml:space="preserve">/ </w:t>
      </w:r>
      <w:r>
        <w:rPr/>
        <w:t>۵۱</w:t>
      </w:r>
      <w:r>
        <w:rPr>
          <w:rtl w:val="true"/>
        </w:rPr>
        <w:t xml:space="preserve"> </w:t>
      </w:r>
      <w:r>
        <w:rPr>
          <w:rtl w:val="true"/>
        </w:rPr>
        <w:t xml:space="preserve">. </w:t>
      </w:r>
      <w:r>
        <w:rPr>
          <w:rtl w:val="true"/>
        </w:rPr>
        <w:t xml:space="preserve">تاريخ زمين لرزه هاى ايران </w:t>
      </w:r>
      <w:r>
        <w:rPr>
          <w:rtl w:val="true"/>
        </w:rPr>
        <w:t>(</w:t>
      </w:r>
      <w:r>
        <w:rPr>
          <w:rtl w:val="true"/>
        </w:rPr>
        <w:t>فارسى</w:t>
      </w:r>
      <w:r>
        <w:rPr>
          <w:rtl w:val="true"/>
        </w:rPr>
        <w:t>)</w:t>
      </w:r>
      <w:bookmarkEnd w:id="11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امبرسز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ملويل</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رده اول ، تهران ، مؤسسه انتشارات آگاه ، پاييز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 صفحات بسيار ديگر ، وزيرى ؛ تصوير ، جدول ، سند ، نقشه ، نمايه ، نمودار </w:t>
      </w:r>
      <w:r>
        <w:rPr>
          <w:rFonts w:eastAsia="IRNazanin" w:cs="IRNazanin"/>
          <w:color w:val="111111"/>
          <w:sz w:val="28"/>
          <w:szCs w:val="28"/>
          <w:rtl w:val="true"/>
          <w:lang w:bidi="fa-IR"/>
        </w:rPr>
        <w:t>.</w:t>
      </w:r>
    </w:p>
    <w:p>
      <w:pPr>
        <w:pStyle w:val="Heading3"/>
        <w:numPr>
          <w:ilvl w:val="2"/>
          <w:numId w:val="1"/>
        </w:numPr>
        <w:rPr/>
      </w:pPr>
      <w:bookmarkStart w:id="1126" w:name="__RefHeading___Toc2320948_3804643083"/>
      <w:bookmarkStart w:id="1127" w:name="_Toc482"/>
      <w:bookmarkEnd w:id="1126"/>
      <w:r>
        <w:rPr/>
        <w:t>۴۷۰</w:t>
      </w:r>
      <w:r>
        <w:rPr>
          <w:rtl w:val="true"/>
        </w:rPr>
        <w:t xml:space="preserve"> </w:t>
      </w:r>
      <w:r>
        <w:rPr>
          <w:rtl w:val="true"/>
        </w:rPr>
        <w:t xml:space="preserve">/ </w:t>
      </w:r>
      <w:r>
        <w:rPr/>
        <w:t>۵۲</w:t>
      </w:r>
      <w:r>
        <w:rPr>
          <w:rtl w:val="true"/>
        </w:rPr>
        <w:t xml:space="preserve"> </w:t>
      </w:r>
      <w:r>
        <w:rPr>
          <w:rtl w:val="true"/>
        </w:rPr>
        <w:t xml:space="preserve">. </w:t>
      </w:r>
      <w:r>
        <w:rPr>
          <w:rtl w:val="true"/>
        </w:rPr>
        <w:t xml:space="preserve">تاريخ طبرستان </w:t>
      </w:r>
      <w:r>
        <w:rPr>
          <w:rtl w:val="true"/>
        </w:rPr>
        <w:t>(</w:t>
      </w:r>
      <w:r>
        <w:rPr>
          <w:rtl w:val="true"/>
        </w:rPr>
        <w:t>فارسى</w:t>
      </w:r>
      <w:r>
        <w:rPr>
          <w:rtl w:val="true"/>
        </w:rPr>
        <w:t>)</w:t>
      </w:r>
      <w:bookmarkEnd w:id="112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حسن ابن اسفنديار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اقبال ، 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رمضانى </w:t>
      </w:r>
      <w:bookmarkStart w:id="1128" w:name="pg2316_32897"/>
    </w:p>
    <w:p>
      <w:pPr>
        <w:pStyle w:val="BookText"/>
        <w:rPr/>
      </w:pPr>
      <w:bookmarkEnd w:id="1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 ، نشر كلاله خاور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2320950_3804643083"/>
      <w:bookmarkStart w:id="1130" w:name="_Toc483"/>
      <w:bookmarkEnd w:id="1129"/>
      <w:r>
        <w:rPr/>
        <w:t>۴۷۱</w:t>
      </w:r>
      <w:r>
        <w:rPr>
          <w:rtl w:val="true"/>
        </w:rPr>
        <w:t xml:space="preserve"> </w:t>
      </w:r>
      <w:r>
        <w:rPr>
          <w:rtl w:val="true"/>
        </w:rPr>
        <w:t xml:space="preserve">/ </w:t>
      </w:r>
      <w:r>
        <w:rPr/>
        <w:t>۵۳</w:t>
      </w:r>
      <w:r>
        <w:rPr>
          <w:rtl w:val="true"/>
        </w:rPr>
        <w:t xml:space="preserve"> </w:t>
      </w:r>
      <w:r>
        <w:rPr>
          <w:rtl w:val="true"/>
        </w:rPr>
        <w:t xml:space="preserve">. </w:t>
      </w:r>
      <w:r>
        <w:rPr>
          <w:rtl w:val="true"/>
        </w:rPr>
        <w:t xml:space="preserve">تاريخ طبرستان و رويان و مازندران </w:t>
      </w:r>
      <w:r>
        <w:rPr>
          <w:rtl w:val="true"/>
        </w:rPr>
        <w:t>(</w:t>
      </w:r>
      <w:r>
        <w:rPr>
          <w:rtl w:val="true"/>
        </w:rPr>
        <w:t>فارسى</w:t>
      </w:r>
      <w:r>
        <w:rPr>
          <w:rtl w:val="true"/>
        </w:rPr>
        <w:t>)</w:t>
      </w:r>
      <w:bookmarkEnd w:id="113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ظهيرالدين بن نصيرالدين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۸۹۲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برنهارد دارن، مقدمه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آژند</w:t>
      </w:r>
    </w:p>
    <w:p>
      <w:pPr>
        <w:pStyle w:val="BookText"/>
        <w:rPr/>
      </w:pPr>
      <w:r>
        <w:rPr>
          <w:rFonts w:ascii="IRNazanin" w:hAnsi="IRNazanin" w:eastAsia="IRNazanin"/>
          <w:color w:val="111111"/>
          <w:sz w:val="28"/>
          <w:sz w:val="28"/>
          <w:szCs w:val="28"/>
          <w:rtl w:val="true"/>
          <w:lang w:bidi="fa-IR"/>
        </w:rPr>
        <w:t xml:space="preserve">اول ، تهران ، نشر گسترده ، پاييز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افست از پطرزبورغ ،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م ،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تاريخ ، 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3"/>
        <w:numPr>
          <w:ilvl w:val="2"/>
          <w:numId w:val="1"/>
        </w:numPr>
        <w:rPr/>
      </w:pPr>
      <w:bookmarkStart w:id="1131" w:name="__RefHeading___Toc2320952_3804643083"/>
      <w:bookmarkStart w:id="1132" w:name="_Toc484"/>
      <w:bookmarkEnd w:id="1131"/>
      <w:r>
        <w:rPr/>
        <w:t>۴۷۲</w:t>
      </w:r>
      <w:r>
        <w:rPr>
          <w:rtl w:val="true"/>
        </w:rPr>
        <w:t xml:space="preserve"> </w:t>
      </w:r>
      <w:r>
        <w:rPr>
          <w:rtl w:val="true"/>
        </w:rPr>
        <w:t xml:space="preserve">/ </w:t>
      </w:r>
      <w:r>
        <w:rPr/>
        <w:t>۵۴</w:t>
      </w:r>
      <w:r>
        <w:rPr>
          <w:rtl w:val="true"/>
        </w:rPr>
        <w:t xml:space="preserve"> </w:t>
      </w:r>
      <w:r>
        <w:rPr>
          <w:rtl w:val="true"/>
        </w:rPr>
        <w:t xml:space="preserve">. </w:t>
      </w:r>
      <w:r>
        <w:rPr>
          <w:rtl w:val="true"/>
        </w:rPr>
        <w:t xml:space="preserve">تاريخ طبرى ، يا ، تاريخ الرسل و الملوك </w:t>
      </w:r>
      <w:r>
        <w:rPr>
          <w:rtl w:val="true"/>
        </w:rPr>
        <w:t>(</w:t>
      </w:r>
      <w:r>
        <w:rPr>
          <w:rtl w:val="true"/>
        </w:rPr>
        <w:t>فارسى</w:t>
      </w:r>
      <w:r>
        <w:rPr>
          <w:rtl w:val="true"/>
        </w:rPr>
        <w:t>)</w:t>
      </w:r>
      <w:bookmarkEnd w:id="113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طبرى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پاينده</w:t>
      </w:r>
    </w:p>
    <w:p>
      <w:pPr>
        <w:pStyle w:val="BookText"/>
        <w:rPr/>
      </w:pPr>
      <w:r>
        <w:rPr>
          <w:rFonts w:ascii="IRNazanin" w:hAnsi="IRNazanin" w:eastAsia="IRNazanin"/>
          <w:color w:val="111111"/>
          <w:sz w:val="28"/>
          <w:sz w:val="28"/>
          <w:szCs w:val="28"/>
          <w:rtl w:val="true"/>
          <w:lang w:bidi="fa-IR"/>
        </w:rPr>
        <w:t xml:space="preserve">اول ، تهران ، بنياد فرهنگ ايران ،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۴۵۷۸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۴۵۸۳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Heading3"/>
        <w:numPr>
          <w:ilvl w:val="2"/>
          <w:numId w:val="1"/>
        </w:numPr>
        <w:rPr/>
      </w:pPr>
      <w:bookmarkStart w:id="1133" w:name="__RefHeading___Toc2320954_3804643083"/>
      <w:bookmarkStart w:id="1134" w:name="_Toc485"/>
      <w:bookmarkEnd w:id="1133"/>
      <w:r>
        <w:rPr/>
        <w:t>۴۷۳</w:t>
      </w:r>
      <w:r>
        <w:rPr>
          <w:rtl w:val="true"/>
        </w:rPr>
        <w:t xml:space="preserve"> </w:t>
      </w:r>
      <w:r>
        <w:rPr>
          <w:rtl w:val="true"/>
        </w:rPr>
        <w:t xml:space="preserve">/ </w:t>
      </w:r>
      <w:r>
        <w:rPr/>
        <w:t>۵۵</w:t>
      </w:r>
      <w:r>
        <w:rPr>
          <w:rtl w:val="true"/>
        </w:rPr>
        <w:t xml:space="preserve"> </w:t>
      </w:r>
      <w:r>
        <w:rPr>
          <w:rtl w:val="true"/>
        </w:rPr>
        <w:t xml:space="preserve">. </w:t>
      </w:r>
      <w:r>
        <w:rPr>
          <w:rtl w:val="true"/>
        </w:rPr>
        <w:t xml:space="preserve">تاريخ عالم آراى عباسى </w:t>
      </w:r>
      <w:r>
        <w:rPr>
          <w:rtl w:val="true"/>
        </w:rPr>
        <w:t>(</w:t>
      </w:r>
      <w:r>
        <w:rPr>
          <w:rtl w:val="true"/>
        </w:rPr>
        <w:t>فارسى</w:t>
      </w:r>
      <w:r>
        <w:rPr>
          <w:rtl w:val="true"/>
        </w:rPr>
        <w:t>)</w:t>
      </w:r>
      <w:bookmarkEnd w:id="113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بيگ تركمانى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افشار</w:t>
      </w:r>
    </w:p>
    <w:p>
      <w:pPr>
        <w:pStyle w:val="BookText"/>
        <w:rPr/>
      </w:pPr>
      <w:r>
        <w:rPr>
          <w:rFonts w:ascii="Amiri" w:hAnsi="Amiri" w:eastAsia="Amiri" w:cs="Amiri"/>
          <w:color w:val="111111"/>
          <w:sz w:val="28"/>
          <w:sz w:val="28"/>
          <w:szCs w:val="28"/>
          <w:rtl w:val="true"/>
          <w:lang w:bidi="ar-SA"/>
        </w:rPr>
        <w:t xml:space="preserve">دوم ، تهران ، مؤسسه انتشارات اميركبير با شركت كتابفروشى تاييد اصفهان ، خرداد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2320956_3804643083"/>
      <w:bookmarkStart w:id="1136" w:name="_Toc486"/>
      <w:bookmarkEnd w:id="1135"/>
      <w:r>
        <w:rPr/>
        <w:t>۴۷۴</w:t>
      </w:r>
      <w:r>
        <w:rPr>
          <w:rtl w:val="true"/>
        </w:rPr>
        <w:t xml:space="preserve"> </w:t>
      </w:r>
      <w:r>
        <w:rPr>
          <w:rtl w:val="true"/>
        </w:rPr>
        <w:t xml:space="preserve">/ </w:t>
      </w:r>
      <w:r>
        <w:rPr/>
        <w:t>۵۶</w:t>
      </w:r>
      <w:r>
        <w:rPr>
          <w:rtl w:val="true"/>
        </w:rPr>
        <w:t xml:space="preserve"> </w:t>
      </w:r>
      <w:r>
        <w:rPr>
          <w:rtl w:val="true"/>
        </w:rPr>
        <w:t xml:space="preserve">. </w:t>
      </w:r>
      <w:r>
        <w:rPr>
          <w:rtl w:val="true"/>
        </w:rPr>
        <w:t xml:space="preserve">تاريخ علوم اسلامى </w:t>
      </w:r>
      <w:r>
        <w:rPr>
          <w:rtl w:val="true"/>
        </w:rPr>
        <w:t>(</w:t>
      </w:r>
      <w:r>
        <w:rPr>
          <w:rtl w:val="true"/>
        </w:rPr>
        <w:t>فارسى</w:t>
      </w:r>
      <w:r>
        <w:rPr>
          <w:rtl w:val="true"/>
        </w:rPr>
        <w:t>)</w:t>
      </w:r>
      <w:bookmarkEnd w:id="1136"/>
    </w:p>
    <w:p>
      <w:pPr>
        <w:pStyle w:val="BookText"/>
        <w:rPr/>
      </w:pPr>
      <w:r>
        <w:rPr>
          <w:rFonts w:ascii="Amiri" w:hAnsi="Amiri" w:eastAsia="Amiri" w:cs="Amiri"/>
          <w:color w:val="111111"/>
          <w:sz w:val="28"/>
          <w:sz w:val="28"/>
          <w:szCs w:val="28"/>
          <w:rtl w:val="true"/>
          <w:lang w:bidi="ar-SA"/>
        </w:rPr>
        <w:t xml:space="preserve">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همايى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تهران ، مؤسسه نشر هما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 xml:space="preserve">. </w:t>
      </w:r>
      <w:bookmarkStart w:id="1137" w:name="pg2316_32898"/>
    </w:p>
    <w:p>
      <w:pPr>
        <w:pStyle w:val="Heading3"/>
        <w:numPr>
          <w:ilvl w:val="2"/>
          <w:numId w:val="1"/>
        </w:numPr>
        <w:rPr/>
      </w:pPr>
      <w:bookmarkStart w:id="1138" w:name="__RefHeading___Toc2320958_3804643083"/>
      <w:bookmarkStart w:id="1139" w:name="_Toc487"/>
      <w:bookmarkEnd w:id="1137"/>
      <w:bookmarkEnd w:id="1138"/>
      <w:r>
        <w:rPr/>
        <w:t>۴۷۵</w:t>
      </w:r>
      <w:r>
        <w:rPr>
          <w:rtl w:val="true"/>
        </w:rPr>
        <w:t xml:space="preserve"> </w:t>
      </w:r>
      <w:r>
        <w:rPr>
          <w:rtl w:val="true"/>
        </w:rPr>
        <w:t xml:space="preserve">/ </w:t>
      </w:r>
      <w:r>
        <w:rPr/>
        <w:t>۵۷</w:t>
      </w:r>
      <w:r>
        <w:rPr>
          <w:rtl w:val="true"/>
        </w:rPr>
        <w:t xml:space="preserve"> </w:t>
      </w:r>
      <w:r>
        <w:rPr>
          <w:rtl w:val="true"/>
        </w:rPr>
        <w:t xml:space="preserve">. </w:t>
      </w:r>
      <w:r>
        <w:rPr>
          <w:rtl w:val="true"/>
        </w:rPr>
        <w:t xml:space="preserve">تاريخ فقه شيعه </w:t>
      </w:r>
      <w:r>
        <w:rPr>
          <w:rtl w:val="true"/>
        </w:rPr>
        <w:t>(</w:t>
      </w:r>
      <w:r>
        <w:rPr>
          <w:rtl w:val="true"/>
        </w:rPr>
        <w:t>فارسى</w:t>
      </w:r>
      <w:r>
        <w:rPr>
          <w:rtl w:val="true"/>
        </w:rPr>
        <w:t>)</w:t>
      </w:r>
      <w:bookmarkEnd w:id="11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آصفى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عبدالرضا محمد حسين زاده</w:t>
      </w:r>
    </w:p>
    <w:p>
      <w:pPr>
        <w:pStyle w:val="BookText"/>
        <w:rPr/>
      </w:pPr>
      <w:r>
        <w:rPr>
          <w:rFonts w:ascii="IRNazanin" w:hAnsi="IRNazanin" w:eastAsia="IRNazanin"/>
          <w:color w:val="111111"/>
          <w:sz w:val="28"/>
          <w:sz w:val="28"/>
          <w:szCs w:val="28"/>
          <w:rtl w:val="true"/>
          <w:lang w:bidi="fa-IR"/>
        </w:rPr>
        <w:t xml:space="preserve">اول ، قم ، انتشارات قدس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رقعى </w:t>
      </w:r>
      <w:r>
        <w:rPr>
          <w:rFonts w:eastAsia="IRNazanin" w:cs="IRNazanin"/>
          <w:color w:val="111111"/>
          <w:sz w:val="28"/>
          <w:szCs w:val="28"/>
          <w:rtl w:val="true"/>
          <w:lang w:bidi="fa-IR"/>
        </w:rPr>
        <w:t>.</w:t>
      </w:r>
    </w:p>
    <w:p>
      <w:pPr>
        <w:pStyle w:val="Heading3"/>
        <w:numPr>
          <w:ilvl w:val="2"/>
          <w:numId w:val="1"/>
        </w:numPr>
        <w:rPr/>
      </w:pPr>
      <w:bookmarkStart w:id="1140" w:name="__RefHeading___Toc2320960_3804643083"/>
      <w:bookmarkStart w:id="1141" w:name="_Toc488"/>
      <w:bookmarkEnd w:id="1140"/>
      <w:r>
        <w:rPr/>
        <w:t>۴۷۶</w:t>
      </w:r>
      <w:r>
        <w:rPr>
          <w:rtl w:val="true"/>
        </w:rPr>
        <w:t xml:space="preserve"> </w:t>
      </w:r>
      <w:r>
        <w:rPr>
          <w:rtl w:val="true"/>
        </w:rPr>
        <w:t xml:space="preserve">/ </w:t>
      </w:r>
      <w:r>
        <w:rPr/>
        <w:t>۵۸</w:t>
      </w:r>
      <w:r>
        <w:rPr>
          <w:rtl w:val="true"/>
        </w:rPr>
        <w:t xml:space="preserve"> </w:t>
      </w:r>
      <w:r>
        <w:rPr>
          <w:rtl w:val="true"/>
        </w:rPr>
        <w:t xml:space="preserve">. </w:t>
      </w:r>
      <w:r>
        <w:rPr>
          <w:rtl w:val="true"/>
        </w:rPr>
        <w:t xml:space="preserve">تاريخ كاشمر </w:t>
      </w:r>
      <w:r>
        <w:rPr>
          <w:rtl w:val="true"/>
        </w:rPr>
        <w:t>(</w:t>
      </w:r>
      <w:r>
        <w:rPr>
          <w:rtl w:val="true"/>
        </w:rPr>
        <w:t>فارسى</w:t>
      </w:r>
      <w:r>
        <w:rPr>
          <w:rtl w:val="true"/>
        </w:rPr>
        <w:t>)</w:t>
      </w:r>
      <w:bookmarkEnd w:id="114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خسروىاول ، مشهد ، بنياد پژوهشهاى اسلامى آستان قدس رضوى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142" w:name="__RefHeading___Toc2320962_3804643083"/>
      <w:bookmarkStart w:id="1143" w:name="_Toc489"/>
      <w:bookmarkEnd w:id="1142"/>
      <w:r>
        <w:rPr/>
        <w:t>۴۷۷</w:t>
      </w:r>
      <w:r>
        <w:rPr>
          <w:rtl w:val="true"/>
        </w:rPr>
        <w:t xml:space="preserve"> </w:t>
      </w:r>
      <w:r>
        <w:rPr>
          <w:rtl w:val="true"/>
        </w:rPr>
        <w:t xml:space="preserve">/ </w:t>
      </w:r>
      <w:r>
        <w:rPr/>
        <w:t>۵۹</w:t>
      </w:r>
      <w:r>
        <w:rPr>
          <w:rtl w:val="true"/>
        </w:rPr>
        <w:t xml:space="preserve"> </w:t>
      </w:r>
      <w:r>
        <w:rPr>
          <w:rtl w:val="true"/>
        </w:rPr>
        <w:t xml:space="preserve">. </w:t>
      </w:r>
      <w:r>
        <w:rPr>
          <w:rtl w:val="true"/>
        </w:rPr>
        <w:t xml:space="preserve">تاريخ مفصل ايران از استيلاى مغول تا اعلان مشروطيت </w:t>
      </w:r>
      <w:r>
        <w:rPr>
          <w:rtl w:val="true"/>
        </w:rPr>
        <w:t>(</w:t>
      </w:r>
      <w:r>
        <w:rPr>
          <w:rtl w:val="true"/>
        </w:rPr>
        <w:t>فارسى</w:t>
      </w:r>
      <w:r>
        <w:rPr>
          <w:rtl w:val="true"/>
        </w:rPr>
        <w:t>)</w:t>
      </w:r>
      <w:bookmarkEnd w:id="11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w:t>
      </w:r>
    </w:p>
    <w:p>
      <w:pPr>
        <w:pStyle w:val="BookText"/>
        <w:rPr/>
      </w:pPr>
      <w:r>
        <w:rPr>
          <w:rFonts w:ascii="IRNazanin" w:hAnsi="IRNazanin" w:eastAsia="IRNazanin"/>
          <w:color w:val="111111"/>
          <w:sz w:val="28"/>
          <w:sz w:val="28"/>
          <w:szCs w:val="28"/>
          <w:rtl w:val="true"/>
          <w:lang w:bidi="fa-IR"/>
        </w:rPr>
        <w:t xml:space="preserve">سوم ، تهران ، مؤسسه چاپ و انتشارات اميركبير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نقشه ، نمايه </w:t>
      </w:r>
      <w:r>
        <w:rPr>
          <w:rFonts w:eastAsia="IRNazanin" w:cs="IRNazanin"/>
          <w:color w:val="111111"/>
          <w:sz w:val="28"/>
          <w:szCs w:val="28"/>
          <w:rtl w:val="true"/>
          <w:lang w:bidi="fa-IR"/>
        </w:rPr>
        <w:t>.</w:t>
      </w:r>
    </w:p>
    <w:p>
      <w:pPr>
        <w:pStyle w:val="Heading3"/>
        <w:numPr>
          <w:ilvl w:val="2"/>
          <w:numId w:val="1"/>
        </w:numPr>
        <w:rPr/>
      </w:pPr>
      <w:bookmarkStart w:id="1144" w:name="__RefHeading___Toc2320964_3804643083"/>
      <w:bookmarkStart w:id="1145" w:name="_Toc490"/>
      <w:bookmarkEnd w:id="1144"/>
      <w:r>
        <w:rPr/>
        <w:t>۴۷۸</w:t>
      </w:r>
      <w:r>
        <w:rPr>
          <w:rtl w:val="true"/>
        </w:rPr>
        <w:t xml:space="preserve"> </w:t>
      </w:r>
      <w:r>
        <w:rPr>
          <w:rtl w:val="true"/>
        </w:rPr>
        <w:t xml:space="preserve">/ </w:t>
      </w:r>
      <w:r>
        <w:rPr/>
        <w:t>۶۰</w:t>
      </w:r>
      <w:r>
        <w:rPr>
          <w:rtl w:val="true"/>
        </w:rPr>
        <w:t xml:space="preserve"> </w:t>
      </w:r>
      <w:r>
        <w:rPr>
          <w:rtl w:val="true"/>
        </w:rPr>
        <w:t xml:space="preserve">. </w:t>
      </w:r>
      <w:r>
        <w:rPr>
          <w:rtl w:val="true"/>
        </w:rPr>
        <w:t xml:space="preserve">تاريخ هنر معمارى در دوره اسلامى </w:t>
      </w:r>
      <w:r>
        <w:rPr>
          <w:rtl w:val="true"/>
        </w:rPr>
        <w:t>(</w:t>
      </w:r>
      <w:r>
        <w:rPr>
          <w:rtl w:val="true"/>
        </w:rPr>
        <w:t>فارسى</w:t>
      </w:r>
      <w:r>
        <w:rPr>
          <w:rtl w:val="true"/>
        </w:rPr>
        <w:t>)</w:t>
      </w:r>
      <w:bookmarkEnd w:id="114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كيانى</w:t>
      </w:r>
    </w:p>
    <w:p>
      <w:pPr>
        <w:pStyle w:val="BookText"/>
        <w:rPr/>
      </w:pPr>
      <w:r>
        <w:rPr>
          <w:rFonts w:ascii="IRNazanin" w:hAnsi="IRNazanin" w:eastAsia="IRNazanin"/>
          <w:color w:val="111111"/>
          <w:sz w:val="28"/>
          <w:sz w:val="28"/>
          <w:szCs w:val="28"/>
          <w:rtl w:val="true"/>
          <w:lang w:bidi="fa-IR"/>
        </w:rPr>
        <w:t xml:space="preserve">سوم ، تهران ، سازمان مطالعه و تدوين كتب علوم انسانى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 وزيرى ؛ تصوير ، طرح ، كتابشناسى ، كتابنامه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1146" w:name="__RefHeading___Toc2320966_3804643083"/>
      <w:bookmarkStart w:id="1147" w:name="_Toc491"/>
      <w:bookmarkEnd w:id="1146"/>
      <w:r>
        <w:rPr/>
        <w:t>۴۷۹</w:t>
      </w:r>
      <w:r>
        <w:rPr>
          <w:rtl w:val="true"/>
        </w:rPr>
        <w:t xml:space="preserve"> </w:t>
      </w:r>
      <w:r>
        <w:rPr>
          <w:rtl w:val="true"/>
        </w:rPr>
        <w:t xml:space="preserve">/ </w:t>
      </w:r>
      <w:r>
        <w:rPr/>
        <w:t>۶۱</w:t>
      </w:r>
      <w:r>
        <w:rPr>
          <w:rtl w:val="true"/>
        </w:rPr>
        <w:t xml:space="preserve"> </w:t>
      </w:r>
      <w:r>
        <w:rPr>
          <w:rtl w:val="true"/>
        </w:rPr>
        <w:t xml:space="preserve">. </w:t>
      </w:r>
      <w:r>
        <w:rPr>
          <w:rtl w:val="true"/>
        </w:rPr>
        <w:t xml:space="preserve">تاريخچه اوقاف اصفهان </w:t>
      </w:r>
      <w:r>
        <w:rPr>
          <w:rtl w:val="true"/>
        </w:rPr>
        <w:t>(</w:t>
      </w:r>
      <w:r>
        <w:rPr>
          <w:rtl w:val="true"/>
        </w:rPr>
        <w:t>فارسى</w:t>
      </w:r>
      <w:r>
        <w:rPr>
          <w:rtl w:val="true"/>
        </w:rPr>
        <w:t>)</w:t>
      </w:r>
      <w:bookmarkEnd w:id="11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سپنتا </w:t>
      </w:r>
      <w:r>
        <w:rPr>
          <w:rFonts w:eastAsia="IRNazanin" w:cs="IRNazanin"/>
          <w:color w:val="111111"/>
          <w:sz w:val="28"/>
          <w:szCs w:val="28"/>
          <w:rtl w:val="true"/>
          <w:lang w:bidi="fa-IR"/>
        </w:rPr>
        <w:t xml:space="preserve">. </w:t>
      </w:r>
      <w:bookmarkStart w:id="1148" w:name="pg2316_32899"/>
    </w:p>
    <w:p>
      <w:pPr>
        <w:pStyle w:val="BookText"/>
        <w:rPr/>
      </w:pPr>
      <w:bookmarkEnd w:id="1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 انتشارات اداره كل اوقاف استان اصفهان ، آبان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 رقعى ؛ تصوير ، سند </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2320968_3804643083"/>
      <w:bookmarkStart w:id="1150" w:name="_Toc492"/>
      <w:bookmarkEnd w:id="1149"/>
      <w:r>
        <w:rPr/>
        <w:t>۴۸۰</w:t>
      </w:r>
      <w:r>
        <w:rPr>
          <w:rtl w:val="true"/>
        </w:rPr>
        <w:t xml:space="preserve"> </w:t>
      </w:r>
      <w:r>
        <w:rPr>
          <w:rtl w:val="true"/>
        </w:rPr>
        <w:t xml:space="preserve">/ </w:t>
      </w:r>
      <w:r>
        <w:rPr/>
        <w:t>۶۲</w:t>
      </w:r>
      <w:r>
        <w:rPr>
          <w:rtl w:val="true"/>
        </w:rPr>
        <w:t xml:space="preserve"> </w:t>
      </w:r>
      <w:r>
        <w:rPr>
          <w:rtl w:val="true"/>
        </w:rPr>
        <w:t xml:space="preserve">. </w:t>
      </w:r>
      <w:r>
        <w:rPr>
          <w:rtl w:val="true"/>
        </w:rPr>
        <w:t xml:space="preserve">تتمة يتيمة الدّهر فى محاسن أهل العصر </w:t>
      </w:r>
      <w:r>
        <w:rPr>
          <w:rtl w:val="true"/>
        </w:rPr>
        <w:t>(</w:t>
      </w:r>
      <w:r>
        <w:rPr>
          <w:rtl w:val="true"/>
        </w:rPr>
        <w:t>عربى</w:t>
      </w:r>
      <w:r>
        <w:rPr>
          <w:rtl w:val="true"/>
        </w:rPr>
        <w:t>)</w:t>
      </w:r>
      <w:bookmarkEnd w:id="115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منصور عبدالملك ثعالبى 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اول ، بيروت ، دارالكتب العلمية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2320970_3804643083"/>
      <w:bookmarkStart w:id="1152" w:name="_Toc493"/>
      <w:bookmarkEnd w:id="1151"/>
      <w:r>
        <w:rPr/>
        <w:t>۴۸۱</w:t>
      </w:r>
      <w:r>
        <w:rPr>
          <w:rtl w:val="true"/>
        </w:rPr>
        <w:t xml:space="preserve"> </w:t>
      </w:r>
      <w:r>
        <w:rPr>
          <w:rtl w:val="true"/>
        </w:rPr>
        <w:t xml:space="preserve">/ </w:t>
      </w:r>
      <w:r>
        <w:rPr/>
        <w:t>۶۳</w:t>
      </w:r>
      <w:r>
        <w:rPr>
          <w:rtl w:val="true"/>
        </w:rPr>
        <w:t xml:space="preserve"> </w:t>
      </w:r>
      <w:r>
        <w:rPr>
          <w:rtl w:val="true"/>
        </w:rPr>
        <w:t xml:space="preserve">. </w:t>
      </w:r>
      <w:r>
        <w:rPr>
          <w:rtl w:val="true"/>
        </w:rPr>
        <w:t xml:space="preserve">تحفة الزائر </w:t>
      </w:r>
      <w:r>
        <w:rPr>
          <w:rtl w:val="true"/>
        </w:rPr>
        <w:t>(</w:t>
      </w:r>
      <w:r>
        <w:rPr>
          <w:rtl w:val="true"/>
        </w:rPr>
        <w:t>فارسى</w:t>
      </w:r>
      <w:r>
        <w:rPr>
          <w:rtl w:val="true"/>
        </w:rPr>
        <w:t>)</w:t>
      </w:r>
      <w:bookmarkEnd w:id="115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سنگى ، بدون صفحه شمار ، قسمت مربوط به امام زاده حمزه ، وزيرى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چاپى فارسى ، مشار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۱۲۰۶</w:t>
      </w:r>
    </w:p>
    <w:p>
      <w:pPr>
        <w:pStyle w:val="Heading3"/>
        <w:numPr>
          <w:ilvl w:val="2"/>
          <w:numId w:val="1"/>
        </w:numPr>
        <w:rPr/>
      </w:pPr>
      <w:bookmarkStart w:id="1153" w:name="__RefHeading___Toc2320972_3804643083"/>
      <w:bookmarkStart w:id="1154" w:name="_Toc494"/>
      <w:bookmarkEnd w:id="1153"/>
      <w:r>
        <w:rPr/>
        <w:t>۴۸۲</w:t>
      </w:r>
      <w:r>
        <w:rPr>
          <w:rtl w:val="true"/>
        </w:rPr>
        <w:t xml:space="preserve"> </w:t>
      </w:r>
      <w:r>
        <w:rPr>
          <w:rtl w:val="true"/>
        </w:rPr>
        <w:t xml:space="preserve">/ </w:t>
      </w:r>
      <w:r>
        <w:rPr/>
        <w:t>۶۴</w:t>
      </w:r>
      <w:r>
        <w:rPr>
          <w:rtl w:val="true"/>
        </w:rPr>
        <w:t xml:space="preserve"> </w:t>
      </w:r>
      <w:r>
        <w:rPr>
          <w:rtl w:val="true"/>
        </w:rPr>
        <w:t xml:space="preserve">. </w:t>
      </w:r>
      <w:r>
        <w:rPr>
          <w:rtl w:val="true"/>
        </w:rPr>
        <w:t xml:space="preserve">تذكره جغرافياى تاريخى ايران </w:t>
      </w:r>
      <w:r>
        <w:rPr>
          <w:rtl w:val="true"/>
        </w:rPr>
        <w:t>(</w:t>
      </w:r>
      <w:r>
        <w:rPr>
          <w:rtl w:val="true"/>
        </w:rPr>
        <w:t>فارسى</w:t>
      </w:r>
      <w:r>
        <w:rPr>
          <w:rtl w:val="true"/>
        </w:rPr>
        <w:t>)</w:t>
      </w:r>
      <w:bookmarkEnd w:id="11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بارتولد</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سردادور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 تهران ، انتشارات توس ، بهمن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2320974_3804643083"/>
      <w:bookmarkStart w:id="1156" w:name="_Toc495"/>
      <w:bookmarkEnd w:id="1155"/>
      <w:r>
        <w:rPr/>
        <w:t>۴۸۳</w:t>
      </w:r>
      <w:r>
        <w:rPr>
          <w:rtl w:val="true"/>
        </w:rPr>
        <w:t xml:space="preserve"> </w:t>
      </w:r>
      <w:r>
        <w:rPr>
          <w:rtl w:val="true"/>
        </w:rPr>
        <w:t xml:space="preserve">/ </w:t>
      </w:r>
      <w:r>
        <w:rPr/>
        <w:t>۶۵</w:t>
      </w:r>
      <w:r>
        <w:rPr>
          <w:rtl w:val="true"/>
        </w:rPr>
        <w:t xml:space="preserve"> </w:t>
      </w:r>
      <w:r>
        <w:rPr>
          <w:rtl w:val="true"/>
        </w:rPr>
        <w:t xml:space="preserve">. </w:t>
      </w:r>
      <w:r>
        <w:rPr>
          <w:rtl w:val="true"/>
        </w:rPr>
        <w:t xml:space="preserve">تذكره هفت اقليم </w:t>
      </w:r>
      <w:r>
        <w:rPr>
          <w:rtl w:val="true"/>
        </w:rPr>
        <w:t>(</w:t>
      </w:r>
      <w:r>
        <w:rPr>
          <w:rtl w:val="true"/>
        </w:rPr>
        <w:t>فارسى</w:t>
      </w:r>
      <w:r>
        <w:rPr>
          <w:rtl w:val="true"/>
        </w:rPr>
        <w:t>)</w:t>
      </w:r>
      <w:bookmarkEnd w:id="115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۱۰۰۲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 و تعليقات و 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طاهرى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 تهران ، انتشارات سروش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۱۱۵۳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۱۱۵۶</w:t>
      </w:r>
      <w:r>
        <w:rPr>
          <w:rFonts w:ascii="Amiri" w:hAnsi="Amiri" w:eastAsia="Amiri" w:cs="Amiri"/>
          <w:color w:val="111111"/>
          <w:sz w:val="28"/>
          <w:sz w:val="28"/>
          <w:szCs w:val="28"/>
          <w:rtl w:val="true"/>
          <w:lang w:bidi="ar-SA"/>
        </w:rPr>
        <w:t xml:space="preserve"> ، وزيرى ؛ كتابنامه ، نمايه </w:t>
      </w:r>
      <w:r>
        <w:rPr>
          <w:rFonts w:eastAsia="Amiri" w:cs="Amiri" w:ascii="Amiri" w:hAnsi="Amiri"/>
          <w:color w:val="111111"/>
          <w:sz w:val="28"/>
          <w:szCs w:val="28"/>
          <w:rtl w:val="true"/>
          <w:lang w:bidi="ar-SA"/>
        </w:rPr>
        <w:t xml:space="preserve">. </w:t>
      </w:r>
      <w:bookmarkStart w:id="1157" w:name="pg2316_32900"/>
    </w:p>
    <w:p>
      <w:pPr>
        <w:pStyle w:val="Heading3"/>
        <w:numPr>
          <w:ilvl w:val="2"/>
          <w:numId w:val="1"/>
        </w:numPr>
        <w:rPr/>
      </w:pPr>
      <w:bookmarkStart w:id="1158" w:name="__RefHeading___Toc2320976_3804643083"/>
      <w:bookmarkStart w:id="1159" w:name="_Toc496"/>
      <w:bookmarkEnd w:id="1157"/>
      <w:bookmarkEnd w:id="1158"/>
      <w:r>
        <w:rPr/>
        <w:t>۴۸۴</w:t>
      </w:r>
      <w:r>
        <w:rPr>
          <w:rtl w:val="true"/>
        </w:rPr>
        <w:t xml:space="preserve"> </w:t>
      </w:r>
      <w:r>
        <w:rPr>
          <w:rtl w:val="true"/>
        </w:rPr>
        <w:t xml:space="preserve">/ </w:t>
      </w:r>
      <w:r>
        <w:rPr/>
        <w:t>۶۶</w:t>
      </w:r>
      <w:r>
        <w:rPr>
          <w:rtl w:val="true"/>
        </w:rPr>
        <w:t xml:space="preserve"> </w:t>
      </w:r>
      <w:r>
        <w:rPr>
          <w:rtl w:val="true"/>
        </w:rPr>
        <w:t xml:space="preserve">. </w:t>
      </w:r>
      <w:r>
        <w:rPr>
          <w:rtl w:val="true"/>
        </w:rPr>
        <w:t xml:space="preserve">ترجمه آثار البلاد و اخبار العباد </w:t>
      </w:r>
      <w:r>
        <w:rPr>
          <w:rtl w:val="true"/>
        </w:rPr>
        <w:t>(</w:t>
      </w:r>
      <w:r>
        <w:rPr>
          <w:rtl w:val="true"/>
        </w:rPr>
        <w:t>فارسى</w:t>
      </w:r>
      <w:r>
        <w:rPr>
          <w:rtl w:val="true"/>
        </w:rPr>
        <w:t>)</w:t>
      </w:r>
      <w:bookmarkEnd w:id="115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 بن محمود قزوينى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مراد بن عبدالرحمان،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شاهمرادى</w:t>
      </w:r>
    </w:p>
    <w:p>
      <w:pPr>
        <w:pStyle w:val="BookText"/>
        <w:rPr/>
      </w:pPr>
      <w:r>
        <w:rPr>
          <w:rFonts w:ascii="IRNazanin" w:hAnsi="IRNazanin" w:eastAsia="IRNazanin"/>
          <w:color w:val="111111"/>
          <w:sz w:val="28"/>
          <w:sz w:val="28"/>
          <w:szCs w:val="28"/>
          <w:rtl w:val="true"/>
          <w:lang w:bidi="fa-IR"/>
        </w:rPr>
        <w:t xml:space="preserve">اول ، تهران ، انتشارات دانشگاه تهران ، ارديبهشت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وزيرى ؛ طرح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۲۱۶۶</w:t>
      </w:r>
      <w:r>
        <w:rPr>
          <w:rFonts w:eastAsia="IRNazanin" w:cs="IRNazanin"/>
          <w:color w:val="111111"/>
          <w:sz w:val="28"/>
          <w:szCs w:val="28"/>
          <w:rtl w:val="true"/>
          <w:lang w:bidi="fa-IR"/>
        </w:rPr>
        <w:t>)</w:t>
      </w:r>
    </w:p>
    <w:p>
      <w:pPr>
        <w:pStyle w:val="Heading3"/>
        <w:numPr>
          <w:ilvl w:val="2"/>
          <w:numId w:val="1"/>
        </w:numPr>
        <w:rPr/>
      </w:pPr>
      <w:bookmarkStart w:id="1160" w:name="__RefHeading___Toc2320978_3804643083"/>
      <w:bookmarkStart w:id="1161" w:name="_Toc497"/>
      <w:bookmarkEnd w:id="1160"/>
      <w:r>
        <w:rPr/>
        <w:t>۴۸۵</w:t>
      </w:r>
      <w:r>
        <w:rPr>
          <w:rtl w:val="true"/>
        </w:rPr>
        <w:t xml:space="preserve"> </w:t>
      </w:r>
      <w:r>
        <w:rPr>
          <w:rtl w:val="true"/>
        </w:rPr>
        <w:t xml:space="preserve">/ </w:t>
      </w:r>
      <w:r>
        <w:rPr/>
        <w:t>۶۷</w:t>
      </w:r>
      <w:r>
        <w:rPr>
          <w:rtl w:val="true"/>
        </w:rPr>
        <w:t xml:space="preserve"> </w:t>
      </w:r>
      <w:r>
        <w:rPr>
          <w:rtl w:val="true"/>
        </w:rPr>
        <w:t xml:space="preserve">. </w:t>
      </w:r>
      <w:r>
        <w:rPr>
          <w:rtl w:val="true"/>
        </w:rPr>
        <w:t xml:space="preserve">تصويرهائى از ايران </w:t>
      </w:r>
      <w:r>
        <w:rPr>
          <w:rtl w:val="true"/>
        </w:rPr>
        <w:t>(</w:t>
      </w:r>
      <w:r>
        <w:rPr>
          <w:rtl w:val="true"/>
        </w:rPr>
        <w:t>فارسى</w:t>
      </w:r>
      <w:r>
        <w:rPr>
          <w:rtl w:val="true"/>
        </w:rPr>
        <w:t>)</w:t>
      </w:r>
      <w:bookmarkEnd w:id="116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گرترود بل</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رياحى</w:t>
      </w:r>
    </w:p>
    <w:p>
      <w:pPr>
        <w:pStyle w:val="BookText"/>
        <w:rPr/>
      </w:pPr>
      <w:r>
        <w:rPr>
          <w:rFonts w:ascii="Amiri" w:hAnsi="Amiri" w:eastAsia="Amiri" w:cs="Amiri"/>
          <w:color w:val="111111"/>
          <w:sz w:val="28"/>
          <w:sz w:val="28"/>
          <w:szCs w:val="28"/>
          <w:rtl w:val="true"/>
          <w:lang w:bidi="ar-SA"/>
        </w:rPr>
        <w:t xml:space="preserve">اول ، تهران ، شركت سهامى انتشارات خوارزمى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2320980_3804643083"/>
      <w:bookmarkStart w:id="1163" w:name="_Toc498"/>
      <w:bookmarkEnd w:id="1162"/>
      <w:r>
        <w:rPr/>
        <w:t>۴۸۶</w:t>
      </w:r>
      <w:r>
        <w:rPr>
          <w:rtl w:val="true"/>
        </w:rPr>
        <w:t xml:space="preserve"> </w:t>
      </w:r>
      <w:r>
        <w:rPr>
          <w:rtl w:val="true"/>
        </w:rPr>
        <w:t xml:space="preserve">/ </w:t>
      </w:r>
      <w:r>
        <w:rPr/>
        <w:t>۶۸</w:t>
      </w:r>
      <w:r>
        <w:rPr>
          <w:rtl w:val="true"/>
        </w:rPr>
        <w:t xml:space="preserve"> </w:t>
      </w:r>
      <w:r>
        <w:rPr>
          <w:rtl w:val="true"/>
        </w:rPr>
        <w:t xml:space="preserve">. </w:t>
      </w:r>
      <w:r>
        <w:rPr>
          <w:rtl w:val="true"/>
        </w:rPr>
        <w:t xml:space="preserve">تطبيق لُغات جُغرافيائى قديم و جديد ايران </w:t>
      </w:r>
      <w:r>
        <w:rPr>
          <w:rtl w:val="true"/>
        </w:rPr>
        <w:t>(</w:t>
      </w:r>
      <w:r>
        <w:rPr>
          <w:rtl w:val="true"/>
        </w:rPr>
        <w:t>فارسى</w:t>
      </w:r>
      <w:r>
        <w:rPr>
          <w:rtl w:val="true"/>
        </w:rPr>
        <w:t>)</w:t>
      </w:r>
      <w:bookmarkEnd w:id="11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اعتمادالسلطنه</w:t>
      </w:r>
    </w:p>
    <w:p>
      <w:pPr>
        <w:pStyle w:val="BookText"/>
        <w:rPr/>
      </w:pPr>
      <w:r>
        <w:rPr>
          <w:rFonts w:ascii="IRNazanin" w:hAnsi="IRNazanin" w:eastAsia="IRNazanin"/>
          <w:color w:val="111111"/>
          <w:sz w:val="28"/>
          <w:sz w:val="28"/>
          <w:szCs w:val="28"/>
          <w:rtl w:val="true"/>
          <w:lang w:bidi="fa-IR"/>
        </w:rPr>
        <w:t xml:space="preserve">به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هاشم مُحدّث اول ، تهران ، مؤسسه چاپ و انتشارات اميركبير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رقعى ؛ نمايه </w:t>
      </w:r>
      <w:r>
        <w:rPr>
          <w:rFonts w:eastAsia="IRNazanin" w:cs="IRNazanin"/>
          <w:color w:val="111111"/>
          <w:sz w:val="28"/>
          <w:szCs w:val="28"/>
          <w:rtl w:val="true"/>
          <w:lang w:bidi="fa-IR"/>
        </w:rPr>
        <w:t>.</w:t>
      </w:r>
    </w:p>
    <w:p>
      <w:pPr>
        <w:pStyle w:val="Heading3"/>
        <w:numPr>
          <w:ilvl w:val="2"/>
          <w:numId w:val="1"/>
        </w:numPr>
        <w:rPr/>
      </w:pPr>
      <w:bookmarkStart w:id="1164" w:name="__RefHeading___Toc2320982_3804643083"/>
      <w:bookmarkStart w:id="1165" w:name="_Toc499"/>
      <w:bookmarkEnd w:id="1164"/>
      <w:r>
        <w:rPr/>
        <w:t>۴۸۷</w:t>
      </w:r>
      <w:r>
        <w:rPr>
          <w:rtl w:val="true"/>
        </w:rPr>
        <w:t xml:space="preserve"> </w:t>
      </w:r>
      <w:r>
        <w:rPr>
          <w:rtl w:val="true"/>
        </w:rPr>
        <w:t xml:space="preserve">/ </w:t>
      </w:r>
      <w:r>
        <w:rPr/>
        <w:t>۶۹</w:t>
      </w:r>
      <w:r>
        <w:rPr>
          <w:rtl w:val="true"/>
        </w:rPr>
        <w:t xml:space="preserve"> </w:t>
      </w:r>
      <w:r>
        <w:rPr>
          <w:rtl w:val="true"/>
        </w:rPr>
        <w:t xml:space="preserve">. </w:t>
      </w:r>
      <w:r>
        <w:rPr>
          <w:rtl w:val="true"/>
        </w:rPr>
        <w:t>تعليقات بر حدود العالم من المشرق الى المغرب</w:t>
      </w:r>
      <w:r>
        <w:rPr>
          <w:rtl w:val="true"/>
        </w:rPr>
        <w:t>(</w:t>
      </w:r>
      <w:r>
        <w:rPr>
          <w:rtl w:val="true"/>
        </w:rPr>
        <w:t>فارسى</w:t>
      </w:r>
      <w:r>
        <w:rPr>
          <w:rtl w:val="true"/>
        </w:rPr>
        <w:t>)</w:t>
      </w:r>
      <w:bookmarkEnd w:id="11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حسين شاه ، تصحيح و 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ميراحمدى ، غلام رضا ورهام ،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بارتولد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مينورسكى </w:t>
      </w:r>
      <w:bookmarkStart w:id="1166" w:name="pg2316_32901"/>
    </w:p>
    <w:p>
      <w:pPr>
        <w:pStyle w:val="BookText"/>
        <w:rPr/>
      </w:pPr>
      <w:bookmarkEnd w:id="1166"/>
      <w:r>
        <w:rPr>
          <w:rFonts w:ascii="IRNazanin" w:hAnsi="IRNazanin" w:eastAsia="IRNazanin"/>
          <w:color w:val="111111"/>
          <w:sz w:val="28"/>
          <w:sz w:val="28"/>
          <w:szCs w:val="28"/>
          <w:rtl w:val="true"/>
          <w:lang w:bidi="fa-IR"/>
        </w:rPr>
        <w:t xml:space="preserve">اول ، تهران ، دانشگاه الزهراء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سند ، نقشه ، نمايه </w:t>
      </w:r>
      <w:r>
        <w:rPr>
          <w:rFonts w:eastAsia="IRNazanin" w:cs="IRNazanin"/>
          <w:color w:val="111111"/>
          <w:sz w:val="28"/>
          <w:szCs w:val="28"/>
          <w:rtl w:val="true"/>
          <w:lang w:bidi="fa-IR"/>
        </w:rPr>
        <w:t>.</w:t>
      </w:r>
    </w:p>
    <w:p>
      <w:pPr>
        <w:pStyle w:val="Heading3"/>
        <w:numPr>
          <w:ilvl w:val="2"/>
          <w:numId w:val="1"/>
        </w:numPr>
        <w:rPr/>
      </w:pPr>
      <w:bookmarkStart w:id="1167" w:name="__RefHeading___Toc2320984_3804643083"/>
      <w:bookmarkStart w:id="1168" w:name="_Toc500"/>
      <w:bookmarkEnd w:id="1167"/>
      <w:r>
        <w:rPr/>
        <w:t>۴۸۸</w:t>
      </w:r>
      <w:r>
        <w:rPr>
          <w:rtl w:val="true"/>
        </w:rPr>
        <w:t xml:space="preserve"> </w:t>
      </w:r>
      <w:r>
        <w:rPr>
          <w:rtl w:val="true"/>
        </w:rPr>
        <w:t xml:space="preserve">/ </w:t>
      </w:r>
      <w:r>
        <w:rPr/>
        <w:t>۷۰</w:t>
      </w:r>
      <w:r>
        <w:rPr>
          <w:rtl w:val="true"/>
        </w:rPr>
        <w:t xml:space="preserve"> </w:t>
      </w:r>
      <w:r>
        <w:rPr>
          <w:rtl w:val="true"/>
        </w:rPr>
        <w:t xml:space="preserve">. </w:t>
      </w:r>
      <w:r>
        <w:rPr>
          <w:rtl w:val="true"/>
        </w:rPr>
        <w:t xml:space="preserve">تعليقات نقض </w:t>
      </w:r>
      <w:r>
        <w:rPr>
          <w:rtl w:val="true"/>
        </w:rPr>
        <w:t>(</w:t>
      </w:r>
      <w:r>
        <w:rPr>
          <w:rtl w:val="true"/>
        </w:rPr>
        <w:t>فارسى</w:t>
      </w:r>
      <w:r>
        <w:rPr>
          <w:rtl w:val="true"/>
        </w:rPr>
        <w:t>)</w:t>
      </w:r>
      <w:bookmarkEnd w:id="116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w:t>
      </w:r>
    </w:p>
    <w:p>
      <w:pPr>
        <w:pStyle w:val="BookText"/>
        <w:rPr/>
      </w:pPr>
      <w:r>
        <w:rPr>
          <w:rFonts w:ascii="IRNazanin" w:hAnsi="IRNazanin" w:eastAsia="IRNazanin"/>
          <w:color w:val="111111"/>
          <w:sz w:val="28"/>
          <w:sz w:val="28"/>
          <w:szCs w:val="28"/>
          <w:rtl w:val="true"/>
          <w:lang w:bidi="fa-IR"/>
        </w:rPr>
        <w:t xml:space="preserve">اول ، تهران ، انجمن آثار ملى ، اسفند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ش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 xml:space="preserve"> و صفحات بسيار ديگر ، وزيرى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انتشارات انجمن آثار ملى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Heading3"/>
        <w:numPr>
          <w:ilvl w:val="2"/>
          <w:numId w:val="1"/>
        </w:numPr>
        <w:rPr/>
      </w:pPr>
      <w:bookmarkStart w:id="1169" w:name="__RefHeading___Toc2320986_3804643083"/>
      <w:bookmarkStart w:id="1170" w:name="_Toc501"/>
      <w:bookmarkEnd w:id="1169"/>
      <w:r>
        <w:rPr/>
        <w:t>۴۸۹</w:t>
      </w:r>
      <w:r>
        <w:rPr>
          <w:rtl w:val="true"/>
        </w:rPr>
        <w:t xml:space="preserve"> </w:t>
      </w:r>
      <w:r>
        <w:rPr>
          <w:rtl w:val="true"/>
        </w:rPr>
        <w:t xml:space="preserve">/ </w:t>
      </w:r>
      <w:r>
        <w:rPr/>
        <w:t>۷۱</w:t>
      </w:r>
      <w:r>
        <w:rPr>
          <w:rtl w:val="true"/>
        </w:rPr>
        <w:t xml:space="preserve"> </w:t>
      </w:r>
      <w:r>
        <w:rPr>
          <w:rtl w:val="true"/>
        </w:rPr>
        <w:t xml:space="preserve">. </w:t>
      </w:r>
      <w:r>
        <w:rPr>
          <w:rtl w:val="true"/>
        </w:rPr>
        <w:t xml:space="preserve">تقويم البلدان </w:t>
      </w:r>
      <w:r>
        <w:rPr>
          <w:rtl w:val="true"/>
        </w:rPr>
        <w:t>(</w:t>
      </w:r>
      <w:r>
        <w:rPr>
          <w:rtl w:val="true"/>
        </w:rPr>
        <w:t>عربى</w:t>
      </w:r>
      <w:r>
        <w:rPr>
          <w:rtl w:val="true"/>
        </w:rPr>
        <w:t>)</w:t>
      </w:r>
      <w:bookmarkEnd w:id="117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اسمعيل بن محمد بن عمر ابى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بيروت ، دارالصادر ، بى تا ، صص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 افست از پاريس ، دارالطباعة السلطانية ، </w:t>
      </w:r>
      <w:r>
        <w:rPr>
          <w:rFonts w:ascii="IRNazanin" w:hAnsi="IRNazanin" w:eastAsia="IRNazanin"/>
          <w:color w:val="111111"/>
          <w:sz w:val="28"/>
          <w:sz w:val="28"/>
          <w:szCs w:val="28"/>
          <w:lang w:bidi="fa-IR"/>
        </w:rPr>
        <w:t>۱۸۴۰</w:t>
      </w:r>
      <w:r>
        <w:rPr>
          <w:rFonts w:ascii="IRNazanin" w:hAnsi="IRNazanin" w:eastAsia="IRNazanin"/>
          <w:color w:val="111111"/>
          <w:sz w:val="28"/>
          <w:sz w:val="28"/>
          <w:szCs w:val="28"/>
          <w:rtl w:val="true"/>
          <w:lang w:bidi="fa-IR"/>
        </w:rPr>
        <w:t xml:space="preserve">م ، رحلى ؛ جدول ، نمايه </w:t>
      </w:r>
      <w:r>
        <w:rPr>
          <w:rFonts w:eastAsia="IRNazanin" w:cs="IRNazanin"/>
          <w:color w:val="111111"/>
          <w:sz w:val="28"/>
          <w:szCs w:val="28"/>
          <w:rtl w:val="true"/>
          <w:lang w:bidi="fa-IR"/>
        </w:rPr>
        <w:t>.</w:t>
      </w:r>
    </w:p>
    <w:p>
      <w:pPr>
        <w:pStyle w:val="Heading3"/>
        <w:numPr>
          <w:ilvl w:val="2"/>
          <w:numId w:val="1"/>
        </w:numPr>
        <w:rPr/>
      </w:pPr>
      <w:bookmarkStart w:id="1171" w:name="__RefHeading___Toc2320988_3804643083"/>
      <w:bookmarkStart w:id="1172" w:name="_Toc502"/>
      <w:bookmarkEnd w:id="1171"/>
      <w:r>
        <w:rPr/>
        <w:t>۴۹۰</w:t>
      </w:r>
      <w:r>
        <w:rPr>
          <w:rtl w:val="true"/>
        </w:rPr>
        <w:t xml:space="preserve"> </w:t>
      </w:r>
      <w:r>
        <w:rPr>
          <w:rtl w:val="true"/>
        </w:rPr>
        <w:t xml:space="preserve">/ </w:t>
      </w:r>
      <w:r>
        <w:rPr/>
        <w:t>۷۲</w:t>
      </w:r>
      <w:r>
        <w:rPr>
          <w:rtl w:val="true"/>
        </w:rPr>
        <w:t xml:space="preserve"> </w:t>
      </w:r>
      <w:r>
        <w:rPr>
          <w:rtl w:val="true"/>
        </w:rPr>
        <w:t xml:space="preserve">. </w:t>
      </w:r>
      <w:r>
        <w:rPr>
          <w:rtl w:val="true"/>
        </w:rPr>
        <w:t xml:space="preserve">تقويم البلدان </w:t>
      </w:r>
      <w:r>
        <w:rPr>
          <w:rtl w:val="true"/>
        </w:rPr>
        <w:t>(</w:t>
      </w:r>
      <w:r>
        <w:rPr>
          <w:rtl w:val="true"/>
        </w:rPr>
        <w:t>فارسى</w:t>
      </w:r>
      <w:r>
        <w:rPr>
          <w:rtl w:val="true"/>
        </w:rPr>
        <w:t>)</w:t>
      </w:r>
      <w:bookmarkEnd w:id="117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عبدالمحمد آيتى</w:t>
      </w:r>
    </w:p>
    <w:p>
      <w:pPr>
        <w:pStyle w:val="BookText"/>
        <w:rPr/>
      </w:pPr>
      <w:r>
        <w:rPr>
          <w:rFonts w:ascii="IRNazanin" w:hAnsi="IRNazanin" w:eastAsia="IRNazanin"/>
          <w:color w:val="111111"/>
          <w:sz w:val="28"/>
          <w:sz w:val="28"/>
          <w:szCs w:val="28"/>
          <w:rtl w:val="true"/>
          <w:lang w:bidi="fa-IR"/>
        </w:rPr>
        <w:t xml:space="preserve">تهران ، انتشارات بنياد فرهنگ ايران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جدول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تاريخ و جغرافياى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Heading3"/>
        <w:numPr>
          <w:ilvl w:val="2"/>
          <w:numId w:val="1"/>
        </w:numPr>
        <w:rPr/>
      </w:pPr>
      <w:bookmarkStart w:id="1173" w:name="__RefHeading___Toc2320990_3804643083"/>
      <w:bookmarkStart w:id="1174" w:name="_Toc503"/>
      <w:bookmarkEnd w:id="1173"/>
      <w:r>
        <w:rPr/>
        <w:t>۴۹۱</w:t>
      </w:r>
      <w:r>
        <w:rPr>
          <w:rtl w:val="true"/>
        </w:rPr>
        <w:t xml:space="preserve"> </w:t>
      </w:r>
      <w:r>
        <w:rPr>
          <w:rtl w:val="true"/>
        </w:rPr>
        <w:t xml:space="preserve">/ </w:t>
      </w:r>
      <w:r>
        <w:rPr/>
        <w:t>۷۳</w:t>
      </w:r>
      <w:r>
        <w:rPr>
          <w:rtl w:val="true"/>
        </w:rPr>
        <w:t xml:space="preserve"> </w:t>
      </w:r>
      <w:r>
        <w:rPr>
          <w:rtl w:val="true"/>
        </w:rPr>
        <w:t xml:space="preserve">. </w:t>
      </w:r>
      <w:r>
        <w:rPr>
          <w:rtl w:val="true"/>
        </w:rPr>
        <w:t>تمدن و فرهنگ ايران از آغاز تا دوره پهلوى</w:t>
      </w:r>
      <w:r>
        <w:rPr>
          <w:rtl w:val="true"/>
        </w:rPr>
        <w:t>(</w:t>
      </w:r>
      <w:r>
        <w:rPr>
          <w:rtl w:val="true"/>
        </w:rPr>
        <w:t>فارسى</w:t>
      </w:r>
      <w:r>
        <w:rPr>
          <w:rtl w:val="true"/>
        </w:rPr>
        <w:t>)</w:t>
      </w:r>
      <w:bookmarkEnd w:id="11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حسينى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دانشگاه سپاهيان انقلاب ايران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رقعى ؛ كتابنامه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سپاهيان انقلاب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1175" w:name="pg2316_32902"/>
    </w:p>
    <w:p>
      <w:pPr>
        <w:pStyle w:val="Heading3"/>
        <w:numPr>
          <w:ilvl w:val="2"/>
          <w:numId w:val="1"/>
        </w:numPr>
        <w:rPr/>
      </w:pPr>
      <w:bookmarkStart w:id="1176" w:name="__RefHeading___Toc2320992_3804643083"/>
      <w:bookmarkStart w:id="1177" w:name="_Toc504"/>
      <w:bookmarkEnd w:id="1175"/>
      <w:bookmarkEnd w:id="1176"/>
      <w:r>
        <w:rPr/>
        <w:t>۴۹۲</w:t>
      </w:r>
      <w:r>
        <w:rPr>
          <w:rtl w:val="true"/>
        </w:rPr>
        <w:t xml:space="preserve"> </w:t>
      </w:r>
      <w:r>
        <w:rPr>
          <w:rtl w:val="true"/>
        </w:rPr>
        <w:t xml:space="preserve">/ </w:t>
      </w:r>
      <w:r>
        <w:rPr/>
        <w:t>۷۴</w:t>
      </w:r>
      <w:r>
        <w:rPr>
          <w:rtl w:val="true"/>
        </w:rPr>
        <w:t xml:space="preserve"> </w:t>
      </w:r>
      <w:r>
        <w:rPr>
          <w:rtl w:val="true"/>
        </w:rPr>
        <w:t xml:space="preserve">. </w:t>
      </w:r>
      <w:r>
        <w:rPr>
          <w:rtl w:val="true"/>
        </w:rPr>
        <w:t xml:space="preserve">تهران پايتخت دويست ساله </w:t>
      </w:r>
      <w:r>
        <w:rPr>
          <w:rtl w:val="true"/>
        </w:rPr>
        <w:t>(</w:t>
      </w:r>
      <w:r>
        <w:rPr>
          <w:rtl w:val="true"/>
        </w:rPr>
        <w:t>فارسى</w:t>
      </w:r>
      <w:r>
        <w:rPr>
          <w:rtl w:val="true"/>
        </w:rPr>
        <w:t>)</w:t>
      </w:r>
      <w:bookmarkEnd w:id="117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 عدل، برنارد اوركاد</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سروقد مقدم ، سيد احمد سيدى ، فاطمه وثوقى خزائى</w:t>
      </w:r>
    </w:p>
    <w:p>
      <w:pPr>
        <w:pStyle w:val="BookText"/>
        <w:rPr/>
      </w:pPr>
      <w:r>
        <w:rPr>
          <w:rFonts w:ascii="Amiri" w:hAnsi="Amiri" w:eastAsia="Amiri" w:cs="Amiri"/>
          <w:color w:val="111111"/>
          <w:sz w:val="28"/>
          <w:sz w:val="28"/>
          <w:szCs w:val="28"/>
          <w:rtl w:val="true"/>
          <w:lang w:bidi="ar-SA"/>
        </w:rPr>
        <w:t xml:space="preserve">اول ، تهران ، سازمان مشاور فنى و مهندسى شهر تهران ، انجمن ايرانشناسى فرانسه ، زمستان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ش ،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وزيرى ؛ تصوير ، كتابنامه ، نمايه </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2320994_3804643083"/>
      <w:bookmarkStart w:id="1179" w:name="_Toc505"/>
      <w:bookmarkEnd w:id="1178"/>
      <w:r>
        <w:rPr/>
        <w:t>۴۹۳</w:t>
      </w:r>
      <w:r>
        <w:rPr>
          <w:rtl w:val="true"/>
        </w:rPr>
        <w:t xml:space="preserve"> </w:t>
      </w:r>
      <w:r>
        <w:rPr>
          <w:rtl w:val="true"/>
        </w:rPr>
        <w:t xml:space="preserve">/ </w:t>
      </w:r>
      <w:r>
        <w:rPr/>
        <w:t>۷۵</w:t>
      </w:r>
      <w:r>
        <w:rPr>
          <w:rtl w:val="true"/>
        </w:rPr>
        <w:t xml:space="preserve"> </w:t>
      </w:r>
      <w:r>
        <w:rPr>
          <w:rtl w:val="true"/>
        </w:rPr>
        <w:t xml:space="preserve">. </w:t>
      </w:r>
      <w:r>
        <w:rPr>
          <w:rtl w:val="true"/>
        </w:rPr>
        <w:t xml:space="preserve">تهران در گذشته و حال </w:t>
      </w:r>
      <w:r>
        <w:rPr>
          <w:rtl w:val="true"/>
        </w:rPr>
        <w:t>(</w:t>
      </w:r>
      <w:r>
        <w:rPr>
          <w:rtl w:val="true"/>
        </w:rPr>
        <w:t>فارسى</w:t>
      </w:r>
      <w:r>
        <w:rPr>
          <w:rtl w:val="true"/>
        </w:rPr>
        <w:t>)</w:t>
      </w:r>
      <w:bookmarkEnd w:id="117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اول ، تهران ، دانشگاه ملى تهران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۲۵۳۵</w:t>
      </w:r>
      <w:r>
        <w:rPr>
          <w:rFonts w:ascii="IRNazanin" w:hAnsi="IRNazanin" w:eastAsia="IRNazanin"/>
          <w:color w:val="111111"/>
          <w:sz w:val="28"/>
          <w:sz w:val="28"/>
          <w:szCs w:val="28"/>
          <w:rtl w:val="true"/>
          <w:lang w:bidi="fa-IR"/>
        </w:rPr>
        <w:t xml:space="preserve"> شاهنشاهى ، صص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كتابنامه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ملى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Heading3"/>
        <w:numPr>
          <w:ilvl w:val="2"/>
          <w:numId w:val="1"/>
        </w:numPr>
        <w:rPr/>
      </w:pPr>
      <w:bookmarkStart w:id="1180" w:name="__RefHeading___Toc2320996_3804643083"/>
      <w:bookmarkStart w:id="1181" w:name="_Toc506"/>
      <w:bookmarkEnd w:id="1180"/>
      <w:r>
        <w:rPr/>
        <w:t>۴۹۴</w:t>
      </w:r>
      <w:r>
        <w:rPr>
          <w:rtl w:val="true"/>
        </w:rPr>
        <w:t xml:space="preserve"> </w:t>
      </w:r>
      <w:r>
        <w:rPr>
          <w:rtl w:val="true"/>
        </w:rPr>
        <w:t xml:space="preserve">/ </w:t>
      </w:r>
      <w:r>
        <w:rPr/>
        <w:t>۷۶</w:t>
      </w:r>
      <w:r>
        <w:rPr>
          <w:rtl w:val="true"/>
        </w:rPr>
        <w:t xml:space="preserve"> </w:t>
      </w:r>
      <w:r>
        <w:rPr>
          <w:rtl w:val="true"/>
        </w:rPr>
        <w:t xml:space="preserve">. </w:t>
      </w:r>
      <w:r>
        <w:rPr>
          <w:rtl w:val="true"/>
        </w:rPr>
        <w:t>تهران سه هزار و دويست ساله بر اساس كاوشهاى باستان شناسى</w:t>
      </w:r>
      <w:r>
        <w:rPr>
          <w:rtl w:val="true"/>
        </w:rPr>
        <w:t>(</w:t>
      </w:r>
      <w:r>
        <w:rPr>
          <w:rtl w:val="true"/>
        </w:rPr>
        <w:t>فارسى</w:t>
      </w:r>
      <w:r>
        <w:rPr>
          <w:rtl w:val="true"/>
        </w:rPr>
        <w:t>)</w:t>
      </w:r>
      <w:bookmarkEnd w:id="118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كامبخش فرد</w:t>
      </w:r>
    </w:p>
    <w:p>
      <w:pPr>
        <w:pStyle w:val="BookText"/>
        <w:rPr/>
      </w:pPr>
      <w:r>
        <w:rPr>
          <w:rFonts w:ascii="IRNazanin" w:hAnsi="IRNazanin" w:eastAsia="IRNazanin"/>
          <w:color w:val="111111"/>
          <w:sz w:val="28"/>
          <w:sz w:val="28"/>
          <w:szCs w:val="28"/>
          <w:rtl w:val="true"/>
          <w:lang w:bidi="fa-IR"/>
        </w:rPr>
        <w:t xml:space="preserve">اول ، تهران ، مؤسسه علمى و فرهنگى فضا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رحلى ؛ تصوير ، جدول ، نقشه ، نمايه </w:t>
      </w:r>
      <w:r>
        <w:rPr>
          <w:rFonts w:eastAsia="IRNazanin" w:cs="IRNazanin"/>
          <w:color w:val="111111"/>
          <w:sz w:val="28"/>
          <w:szCs w:val="28"/>
          <w:rtl w:val="true"/>
          <w:lang w:bidi="fa-IR"/>
        </w:rPr>
        <w:t>.</w:t>
      </w:r>
    </w:p>
    <w:p>
      <w:pPr>
        <w:pStyle w:val="Heading3"/>
        <w:numPr>
          <w:ilvl w:val="2"/>
          <w:numId w:val="1"/>
        </w:numPr>
        <w:rPr/>
      </w:pPr>
      <w:bookmarkStart w:id="1182" w:name="__RefHeading___Toc2320998_3804643083"/>
      <w:bookmarkStart w:id="1183" w:name="_Toc507"/>
      <w:bookmarkEnd w:id="1182"/>
      <w:r>
        <w:rPr/>
        <w:t>۴۹۵</w:t>
      </w:r>
      <w:r>
        <w:rPr>
          <w:rtl w:val="true"/>
        </w:rPr>
        <w:t xml:space="preserve"> </w:t>
      </w:r>
      <w:r>
        <w:rPr>
          <w:rtl w:val="true"/>
        </w:rPr>
        <w:t xml:space="preserve">/ </w:t>
      </w:r>
      <w:r>
        <w:rPr/>
        <w:t>۷۷</w:t>
      </w:r>
      <w:r>
        <w:rPr>
          <w:rtl w:val="true"/>
        </w:rPr>
        <w:t xml:space="preserve"> </w:t>
      </w:r>
      <w:r>
        <w:rPr>
          <w:rtl w:val="true"/>
        </w:rPr>
        <w:t xml:space="preserve">. </w:t>
      </w:r>
      <w:r>
        <w:rPr>
          <w:rtl w:val="true"/>
        </w:rPr>
        <w:t xml:space="preserve">جغرافياى تاريخى ايران </w:t>
      </w:r>
      <w:r>
        <w:rPr>
          <w:rtl w:val="true"/>
        </w:rPr>
        <w:t>(</w:t>
      </w:r>
      <w:r>
        <w:rPr>
          <w:rtl w:val="true"/>
        </w:rPr>
        <w:t>فارسى</w:t>
      </w:r>
      <w:r>
        <w:rPr>
          <w:rtl w:val="true"/>
        </w:rPr>
        <w:t>)</w:t>
      </w:r>
      <w:bookmarkEnd w:id="11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ويلهلم بارتلد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صنعتى زاده ، ترجمه روسى ـ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سوات سوچك ، ويراستارى 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كلمنت ادموند بوزورث اول ، تهران ، بنياد موقوفات دكتر محمود افشار يزدى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 صص </w:t>
      </w:r>
      <w:bookmarkStart w:id="1184" w:name="pg2316_32903"/>
    </w:p>
    <w:p>
      <w:pPr>
        <w:pStyle w:val="BookText"/>
        <w:rPr/>
      </w:pPr>
      <w:bookmarkEnd w:id="1184"/>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انتشارات ادبى و تاريخى موقوفات دكتر محمد افشار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2321000_3804643083"/>
      <w:bookmarkStart w:id="1186" w:name="_Toc508"/>
      <w:bookmarkEnd w:id="1185"/>
      <w:r>
        <w:rPr/>
        <w:t>۴۹۶</w:t>
      </w:r>
      <w:r>
        <w:rPr>
          <w:rtl w:val="true"/>
        </w:rPr>
        <w:t xml:space="preserve"> </w:t>
      </w:r>
      <w:r>
        <w:rPr>
          <w:rtl w:val="true"/>
        </w:rPr>
        <w:t xml:space="preserve">/ </w:t>
      </w:r>
      <w:r>
        <w:rPr/>
        <w:t>۷۸</w:t>
      </w:r>
      <w:r>
        <w:rPr>
          <w:rtl w:val="true"/>
        </w:rPr>
        <w:t xml:space="preserve"> </w:t>
      </w:r>
      <w:r>
        <w:rPr>
          <w:rtl w:val="true"/>
        </w:rPr>
        <w:t xml:space="preserve">. </w:t>
      </w:r>
      <w:r>
        <w:rPr>
          <w:rtl w:val="true"/>
        </w:rPr>
        <w:t xml:space="preserve">جغرافياى تاريخى ايران </w:t>
      </w:r>
      <w:r>
        <w:rPr>
          <w:rtl w:val="true"/>
        </w:rPr>
        <w:t>(</w:t>
      </w:r>
      <w:r>
        <w:rPr>
          <w:rtl w:val="true"/>
        </w:rPr>
        <w:t>در قرن نهم هجرى</w:t>
      </w:r>
      <w:r>
        <w:rPr>
          <w:rtl w:val="true"/>
        </w:rPr>
        <w:t xml:space="preserve">) : </w:t>
      </w:r>
      <w:r>
        <w:rPr>
          <w:rtl w:val="true"/>
        </w:rPr>
        <w:t xml:space="preserve">برگرفته از كتاب قلقشندى صبح الاعشى فى صناعة الانشاء </w:t>
      </w:r>
      <w:r>
        <w:rPr>
          <w:rtl w:val="true"/>
        </w:rPr>
        <w:t>(</w:t>
      </w:r>
      <w:r>
        <w:rPr>
          <w:rtl w:val="true"/>
        </w:rPr>
        <w:t>فارسى</w:t>
      </w:r>
      <w:r>
        <w:rPr>
          <w:rtl w:val="true"/>
        </w:rPr>
        <w:t>)</w:t>
      </w:r>
      <w:bookmarkEnd w:id="118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زويرى اول ، تهران ، مركز چاپ و انتشارات وزارت امور خارجه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مباحث اسناد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Heading3"/>
        <w:numPr>
          <w:ilvl w:val="2"/>
          <w:numId w:val="1"/>
        </w:numPr>
        <w:rPr/>
      </w:pPr>
      <w:bookmarkStart w:id="1187" w:name="__RefHeading___Toc2321002_3804643083"/>
      <w:bookmarkStart w:id="1188" w:name="_Toc509"/>
      <w:bookmarkEnd w:id="1187"/>
      <w:r>
        <w:rPr/>
        <w:t>۴۹۷</w:t>
      </w:r>
      <w:r>
        <w:rPr>
          <w:rtl w:val="true"/>
        </w:rPr>
        <w:t xml:space="preserve"> </w:t>
      </w:r>
      <w:r>
        <w:rPr>
          <w:rtl w:val="true"/>
        </w:rPr>
        <w:t xml:space="preserve">/ </w:t>
      </w:r>
      <w:r>
        <w:rPr/>
        <w:t>۷۹</w:t>
      </w:r>
      <w:r>
        <w:rPr>
          <w:rtl w:val="true"/>
        </w:rPr>
        <w:t xml:space="preserve"> </w:t>
      </w:r>
      <w:r>
        <w:rPr>
          <w:rtl w:val="true"/>
        </w:rPr>
        <w:t xml:space="preserve">. </w:t>
      </w:r>
      <w:r>
        <w:rPr>
          <w:rtl w:val="true"/>
        </w:rPr>
        <w:t xml:space="preserve">جغرافياى تاريخى ايران باستان </w:t>
      </w:r>
      <w:r>
        <w:rPr>
          <w:rtl w:val="true"/>
        </w:rPr>
        <w:t>(</w:t>
      </w:r>
      <w:r>
        <w:rPr>
          <w:rtl w:val="true"/>
        </w:rPr>
        <w:t>فارسى</w:t>
      </w:r>
      <w:r>
        <w:rPr>
          <w:rtl w:val="true"/>
        </w:rPr>
        <w:t>)</w:t>
      </w:r>
      <w:bookmarkEnd w:id="118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مشكور</w:t>
      </w:r>
    </w:p>
    <w:p>
      <w:pPr>
        <w:pStyle w:val="BookText"/>
        <w:rPr/>
      </w:pPr>
      <w:r>
        <w:rPr>
          <w:rFonts w:ascii="Amiri" w:hAnsi="Amiri" w:eastAsia="Amiri" w:cs="Amiri"/>
          <w:color w:val="111111"/>
          <w:sz w:val="28"/>
          <w:sz w:val="28"/>
          <w:szCs w:val="28"/>
          <w:rtl w:val="true"/>
          <w:lang w:bidi="ar-SA"/>
        </w:rPr>
        <w:t xml:space="preserve">اول ، تهران ، انتشارات دنياى كتاب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 وزيرى ؛ تصوير ، نقشه ، نمايه </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2321004_3804643083"/>
      <w:bookmarkStart w:id="1190" w:name="_Toc510"/>
      <w:bookmarkEnd w:id="1189"/>
      <w:r>
        <w:rPr/>
        <w:t>۴۹۸</w:t>
      </w:r>
      <w:r>
        <w:rPr>
          <w:rtl w:val="true"/>
        </w:rPr>
        <w:t xml:space="preserve"> </w:t>
      </w:r>
      <w:r>
        <w:rPr>
          <w:rtl w:val="true"/>
        </w:rPr>
        <w:t xml:space="preserve">/ </w:t>
      </w:r>
      <w:r>
        <w:rPr/>
        <w:t>۸۰</w:t>
      </w:r>
      <w:r>
        <w:rPr>
          <w:rtl w:val="true"/>
        </w:rPr>
        <w:t xml:space="preserve"> </w:t>
      </w:r>
      <w:r>
        <w:rPr>
          <w:rtl w:val="true"/>
        </w:rPr>
        <w:t xml:space="preserve">. </w:t>
      </w:r>
      <w:r>
        <w:rPr>
          <w:rtl w:val="true"/>
        </w:rPr>
        <w:t xml:space="preserve">جغرافياى تاريخى سرزمين هاى خلافت شرق </w:t>
      </w:r>
      <w:r>
        <w:rPr>
          <w:rtl w:val="true"/>
        </w:rPr>
        <w:t xml:space="preserve">: </w:t>
      </w:r>
      <w:r>
        <w:rPr>
          <w:rtl w:val="true"/>
        </w:rPr>
        <w:t>بين النهرين ، ايران ، و آسياى مركزى از زمان فتوحات مسلمين تا ايام تيمور</w:t>
      </w:r>
      <w:r>
        <w:rPr>
          <w:rtl w:val="true"/>
        </w:rPr>
        <w:t>(</w:t>
      </w:r>
      <w:r>
        <w:rPr>
          <w:rtl w:val="true"/>
        </w:rPr>
        <w:t>فارسى</w:t>
      </w:r>
      <w:r>
        <w:rPr>
          <w:rtl w:val="true"/>
        </w:rPr>
        <w:t>)</w:t>
      </w:r>
      <w:bookmarkEnd w:id="119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لسترنجترجمه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عرفان چهارم ، تهران ، شركت انتشارات علمى و فرهنگى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نقشه ، نمايه </w:t>
      </w:r>
      <w:r>
        <w:rPr>
          <w:rFonts w:eastAsia="IRNazanin" w:cs="IRNazanin"/>
          <w:color w:val="111111"/>
          <w:sz w:val="28"/>
          <w:szCs w:val="28"/>
          <w:rtl w:val="true"/>
          <w:lang w:bidi="fa-IR"/>
        </w:rPr>
        <w:t>.</w:t>
      </w:r>
    </w:p>
    <w:p>
      <w:pPr>
        <w:pStyle w:val="Heading3"/>
        <w:numPr>
          <w:ilvl w:val="2"/>
          <w:numId w:val="1"/>
        </w:numPr>
        <w:rPr/>
      </w:pPr>
      <w:bookmarkStart w:id="1191" w:name="__RefHeading___Toc2321006_3804643083"/>
      <w:bookmarkStart w:id="1192" w:name="_Toc511"/>
      <w:bookmarkEnd w:id="1191"/>
      <w:r>
        <w:rPr/>
        <w:t>۴۹۹</w:t>
      </w:r>
      <w:r>
        <w:rPr>
          <w:rtl w:val="true"/>
        </w:rPr>
        <w:t xml:space="preserve"> </w:t>
      </w:r>
      <w:r>
        <w:rPr>
          <w:rtl w:val="true"/>
        </w:rPr>
        <w:t xml:space="preserve">/ </w:t>
      </w:r>
      <w:r>
        <w:rPr/>
        <w:t>۸۱</w:t>
      </w:r>
      <w:r>
        <w:rPr>
          <w:rtl w:val="true"/>
        </w:rPr>
        <w:t xml:space="preserve"> </w:t>
      </w:r>
      <w:r>
        <w:rPr>
          <w:rtl w:val="true"/>
        </w:rPr>
        <w:t xml:space="preserve">. </w:t>
      </w:r>
      <w:r>
        <w:rPr>
          <w:rtl w:val="true"/>
        </w:rPr>
        <w:t xml:space="preserve">جغرافياى تاريخى شهرها </w:t>
      </w:r>
      <w:r>
        <w:rPr>
          <w:rtl w:val="true"/>
        </w:rPr>
        <w:t>(</w:t>
      </w:r>
      <w:r>
        <w:rPr>
          <w:rtl w:val="true"/>
        </w:rPr>
        <w:t>فارسى</w:t>
      </w:r>
      <w:r>
        <w:rPr>
          <w:rtl w:val="true"/>
        </w:rPr>
        <w:t>)</w:t>
      </w:r>
      <w:bookmarkEnd w:id="11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نهچيرى </w:t>
      </w:r>
      <w:r>
        <w:rPr>
          <w:rFonts w:eastAsia="IRNazanin" w:cs="IRNazanin"/>
          <w:color w:val="111111"/>
          <w:sz w:val="28"/>
          <w:szCs w:val="28"/>
          <w:rtl w:val="true"/>
          <w:lang w:bidi="fa-IR"/>
        </w:rPr>
        <w:t xml:space="preserve">. </w:t>
      </w:r>
      <w:bookmarkStart w:id="1193" w:name="pg2316_32904"/>
    </w:p>
    <w:p>
      <w:pPr>
        <w:pStyle w:val="BookText"/>
        <w:rPr/>
      </w:pPr>
      <w:bookmarkEnd w:id="1193"/>
      <w:r>
        <w:rPr>
          <w:rFonts w:ascii="IRNazanin" w:hAnsi="IRNazanin" w:eastAsia="IRNazanin"/>
          <w:color w:val="111111"/>
          <w:sz w:val="28"/>
          <w:sz w:val="28"/>
          <w:szCs w:val="28"/>
          <w:rtl w:val="true"/>
          <w:lang w:bidi="fa-IR"/>
        </w:rPr>
        <w:t xml:space="preserve">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ژاله راستانى دوم ، تهران ، انتشارات مدرسه ، بهار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وزيرى ؛ تصوير ، كتابنامه </w:t>
      </w:r>
      <w:r>
        <w:rPr>
          <w:rFonts w:eastAsia="IRNazanin" w:cs="IRNazanin"/>
          <w:color w:val="111111"/>
          <w:sz w:val="28"/>
          <w:szCs w:val="28"/>
          <w:rtl w:val="true"/>
          <w:lang w:bidi="fa-IR"/>
        </w:rPr>
        <w:t>.</w:t>
      </w:r>
    </w:p>
    <w:p>
      <w:pPr>
        <w:pStyle w:val="Heading3"/>
        <w:numPr>
          <w:ilvl w:val="2"/>
          <w:numId w:val="1"/>
        </w:numPr>
        <w:rPr/>
      </w:pPr>
      <w:bookmarkStart w:id="1194" w:name="__RefHeading___Toc2321008_3804643083"/>
      <w:bookmarkStart w:id="1195" w:name="_Toc512"/>
      <w:bookmarkEnd w:id="1194"/>
      <w:r>
        <w:rPr/>
        <w:t>۵۰۰</w:t>
      </w:r>
      <w:r>
        <w:rPr>
          <w:rtl w:val="true"/>
        </w:rPr>
        <w:t xml:space="preserve"> </w:t>
      </w:r>
      <w:r>
        <w:rPr>
          <w:rtl w:val="true"/>
        </w:rPr>
        <w:t xml:space="preserve">/ </w:t>
      </w:r>
      <w:r>
        <w:rPr/>
        <w:t>۸۲</w:t>
      </w:r>
      <w:r>
        <w:rPr>
          <w:rtl w:val="true"/>
        </w:rPr>
        <w:t xml:space="preserve"> </w:t>
      </w:r>
      <w:r>
        <w:rPr>
          <w:rtl w:val="true"/>
        </w:rPr>
        <w:t xml:space="preserve">. </w:t>
      </w:r>
      <w:r>
        <w:rPr>
          <w:rtl w:val="true"/>
        </w:rPr>
        <w:t xml:space="preserve">جغرافياى مشاهد </w:t>
      </w:r>
      <w:r>
        <w:rPr>
          <w:rtl w:val="true"/>
        </w:rPr>
        <w:t>(</w:t>
      </w:r>
      <w:r>
        <w:rPr>
          <w:rtl w:val="true"/>
        </w:rPr>
        <w:t>فارسى</w:t>
      </w:r>
      <w:r>
        <w:rPr>
          <w:rtl w:val="true"/>
        </w:rPr>
        <w:t>)</w:t>
      </w:r>
      <w:bookmarkEnd w:id="119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واعظ بن مرتضى بن باقر حسينى خلخالى</w:t>
      </w:r>
    </w:p>
    <w:p>
      <w:pPr>
        <w:pStyle w:val="BookText"/>
        <w:rPr/>
      </w:pPr>
      <w:r>
        <w:rPr>
          <w:rFonts w:ascii="IRNazanin" w:hAnsi="IRNazanin" w:eastAsia="IRNazanin"/>
          <w:color w:val="111111"/>
          <w:sz w:val="28"/>
          <w:sz w:val="28"/>
          <w:szCs w:val="28"/>
          <w:rtl w:val="true"/>
          <w:lang w:bidi="fa-IR"/>
        </w:rPr>
        <w:t xml:space="preserve">مؤلف در اين كتاب به ذكر جغرافياى جهان اسلام و مدفونين هر يك از شهرها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 تحرير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اول آن در دو جلد كه نسخه اى از آن در كتابخانه دفتر تبليغات اسلامى به شماره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مركز مطالعات و تحقيقات اسلامى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تحرير دوم آن چندين برابر تحرير اول است و هنوز نسخه اى كامل از آن يافت نشده ولى از جلد چهارم آن در كتابخانه مسجد اعظم قم به خط مؤلف نسخه اى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جلد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آثار تنظيم شده كه آثار اول آن به شرح جغرافيايى ممالك اسلامى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دوم اين آثار حاوى مطالبى در شرح مشاهد رى و زندگانى حضرت عبدالعظيم عليه السلام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منّ علينا بدين الاسلام و جنبنّا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الاوثان حمداً سرمداً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بخش دوم در شرح مشاهد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رى دارالملك ولايت عراق و شهرى بود معظم و در زمان قديم آن ولايت را راز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مسجد اعظم قم ، شماره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 خط مؤلف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كتابهاى فارسى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 فهرست نسخه هاى خطى فارسى، منزوى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۳۹۶۰</w:t>
      </w:r>
      <w:r>
        <w:rPr>
          <w:rFonts w:ascii="Amiri" w:hAnsi="Amiri" w:eastAsia="Amiri" w:cs="Amiri"/>
          <w:color w:val="111111"/>
          <w:sz w:val="28"/>
          <w:sz w:val="28"/>
          <w:szCs w:val="28"/>
          <w:rtl w:val="true"/>
          <w:lang w:bidi="ar-SA"/>
        </w:rPr>
        <w:t xml:space="preserve"> ؛ فهرست نسخه هاى خطى كتابخانه مسجد اعظم قم ، صص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196" w:name="pg2316_32905"/>
    </w:p>
    <w:p>
      <w:pPr>
        <w:pStyle w:val="Heading3"/>
        <w:numPr>
          <w:ilvl w:val="2"/>
          <w:numId w:val="1"/>
        </w:numPr>
        <w:rPr/>
      </w:pPr>
      <w:bookmarkStart w:id="1197" w:name="__RefHeading___Toc2321010_3804643083"/>
      <w:bookmarkStart w:id="1198" w:name="_Toc513"/>
      <w:bookmarkEnd w:id="1196"/>
      <w:bookmarkEnd w:id="1197"/>
      <w:r>
        <w:rPr/>
        <w:t>۵۰۱</w:t>
      </w:r>
      <w:r>
        <w:rPr>
          <w:rtl w:val="true"/>
        </w:rPr>
        <w:t xml:space="preserve"> </w:t>
      </w:r>
      <w:r>
        <w:rPr>
          <w:rtl w:val="true"/>
        </w:rPr>
        <w:t xml:space="preserve">/ </w:t>
      </w:r>
      <w:r>
        <w:rPr/>
        <w:t>۸۳</w:t>
      </w:r>
      <w:r>
        <w:rPr>
          <w:rtl w:val="true"/>
        </w:rPr>
        <w:t xml:space="preserve"> </w:t>
      </w:r>
      <w:r>
        <w:rPr>
          <w:rtl w:val="true"/>
        </w:rPr>
        <w:t xml:space="preserve">. </w:t>
      </w:r>
      <w:r>
        <w:rPr>
          <w:rtl w:val="true"/>
        </w:rPr>
        <w:t xml:space="preserve">جغرافياى مفصّل ايران </w:t>
      </w:r>
      <w:r>
        <w:rPr>
          <w:rtl w:val="true"/>
        </w:rPr>
        <w:t>(</w:t>
      </w:r>
      <w:r>
        <w:rPr>
          <w:rtl w:val="true"/>
        </w:rPr>
        <w:t>فارسى</w:t>
      </w:r>
      <w:r>
        <w:rPr>
          <w:rtl w:val="true"/>
        </w:rPr>
        <w:t>)</w:t>
      </w:r>
      <w:bookmarkEnd w:id="119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بديعىتهران ، انتشارات 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 وزيرى ؛ تصوير ، جدول ، طرح ، نقشه ، نمايه ، نمودار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محمد هادى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نظم و نثرى است كه محمد تقى بن محمد هادى مازندرانى در سال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ق در اكبر آباد گردآورى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جنگ در هر قسمت شعراى مربوط به هر شهر را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قسمت رى ، به شرح حال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تن از شعراى رى و تهران و برگزيده اى از اشعار آنها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مجلسى سنا ـ تهران ، شماره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شكسته نستعليق ، به خط گردآورنده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ه ، با سرلوح و جدول و عناوين شنگرف ، رحلى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نسخه هاى خطى ، دفتر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۵۷۵</w:t>
      </w:r>
    </w:p>
    <w:p>
      <w:pPr>
        <w:pStyle w:val="Heading3"/>
        <w:numPr>
          <w:ilvl w:val="2"/>
          <w:numId w:val="1"/>
        </w:numPr>
        <w:rPr/>
      </w:pPr>
      <w:bookmarkStart w:id="1199" w:name="__RefHeading___Toc2321012_3804643083"/>
      <w:bookmarkStart w:id="1200" w:name="_Toc514"/>
      <w:bookmarkEnd w:id="1199"/>
      <w:r>
        <w:rPr/>
        <w:t>۵۰۳</w:t>
      </w:r>
      <w:r>
        <w:rPr>
          <w:rtl w:val="true"/>
        </w:rPr>
        <w:t xml:space="preserve"> </w:t>
      </w:r>
      <w:r>
        <w:rPr>
          <w:rtl w:val="true"/>
        </w:rPr>
        <w:t xml:space="preserve">/ </w:t>
      </w:r>
      <w:r>
        <w:rPr/>
        <w:t>۸۵</w:t>
      </w:r>
      <w:r>
        <w:rPr>
          <w:rtl w:val="true"/>
        </w:rPr>
        <w:t xml:space="preserve"> </w:t>
      </w:r>
      <w:r>
        <w:rPr>
          <w:rtl w:val="true"/>
        </w:rPr>
        <w:t xml:space="preserve">. </w:t>
      </w:r>
      <w:r>
        <w:rPr>
          <w:rtl w:val="true"/>
        </w:rPr>
        <w:t xml:space="preserve">جهان نامه </w:t>
      </w:r>
      <w:r>
        <w:rPr>
          <w:rtl w:val="true"/>
        </w:rPr>
        <w:t xml:space="preserve">: </w:t>
      </w:r>
      <w:r>
        <w:rPr>
          <w:rtl w:val="true"/>
        </w:rPr>
        <w:t xml:space="preserve">متن جغرافيائى تأليف شده در </w:t>
      </w:r>
      <w:r>
        <w:rPr/>
        <w:t>۶۰۵</w:t>
      </w:r>
      <w:r>
        <w:rPr>
          <w:rtl w:val="true"/>
        </w:rPr>
        <w:t xml:space="preserve"> هجرى</w:t>
      </w:r>
      <w:r>
        <w:rPr>
          <w:rtl w:val="true"/>
        </w:rPr>
        <w:t>(</w:t>
      </w:r>
      <w:r>
        <w:rPr>
          <w:rtl w:val="true"/>
        </w:rPr>
        <w:t>فارسى</w:t>
      </w:r>
      <w:r>
        <w:rPr>
          <w:rtl w:val="true"/>
        </w:rPr>
        <w:t>)</w:t>
      </w:r>
      <w:bookmarkEnd w:id="120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نجيب بكران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رياحى ، مقدمه 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برشچفسكى ، ترجمه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ابراهيمى اول ، تهران ، انتشارات كتابخانه ابن سينا ، فروردين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xml:space="preserve">. </w:t>
      </w:r>
      <w:bookmarkStart w:id="1201" w:name="pg2316_32906"/>
    </w:p>
    <w:p>
      <w:pPr>
        <w:pStyle w:val="Heading3"/>
        <w:numPr>
          <w:ilvl w:val="2"/>
          <w:numId w:val="1"/>
        </w:numPr>
        <w:rPr/>
      </w:pPr>
      <w:bookmarkStart w:id="1202" w:name="__RefHeading___Toc2321014_3804643083"/>
      <w:bookmarkStart w:id="1203" w:name="_Toc515"/>
      <w:bookmarkEnd w:id="1201"/>
      <w:bookmarkEnd w:id="1202"/>
      <w:r>
        <w:rPr/>
        <w:t>۵۰۴</w:t>
      </w:r>
      <w:r>
        <w:rPr>
          <w:rtl w:val="true"/>
        </w:rPr>
        <w:t xml:space="preserve"> </w:t>
      </w:r>
      <w:r>
        <w:rPr>
          <w:rtl w:val="true"/>
        </w:rPr>
        <w:t xml:space="preserve">/ </w:t>
      </w:r>
      <w:r>
        <w:rPr/>
        <w:t>۸۶</w:t>
      </w:r>
      <w:r>
        <w:rPr>
          <w:rtl w:val="true"/>
        </w:rPr>
        <w:t xml:space="preserve"> </w:t>
      </w:r>
      <w:r>
        <w:rPr>
          <w:rtl w:val="true"/>
        </w:rPr>
        <w:t xml:space="preserve">. </w:t>
      </w:r>
      <w:r>
        <w:rPr>
          <w:rtl w:val="true"/>
        </w:rPr>
        <w:t xml:space="preserve">حدائق السياحة </w:t>
      </w:r>
      <w:r>
        <w:rPr>
          <w:rtl w:val="true"/>
        </w:rPr>
        <w:t>(</w:t>
      </w:r>
      <w:r>
        <w:rPr>
          <w:rtl w:val="true"/>
        </w:rPr>
        <w:t>فارسى</w:t>
      </w:r>
      <w:r>
        <w:rPr>
          <w:rtl w:val="true"/>
        </w:rPr>
        <w:t>)</w:t>
      </w:r>
      <w:bookmarkEnd w:id="120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شروانى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حسين تابنده گنابادى رضا عليشاه تهران ، سازمان چاپ دانشگاه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رحلى </w:t>
      </w:r>
      <w:r>
        <w:rPr>
          <w:rFonts w:eastAsia="IRNazanin" w:cs="IRNazanin"/>
          <w:color w:val="111111"/>
          <w:sz w:val="28"/>
          <w:szCs w:val="28"/>
          <w:rtl w:val="true"/>
          <w:lang w:bidi="fa-IR"/>
        </w:rPr>
        <w:t>.</w:t>
      </w:r>
    </w:p>
    <w:p>
      <w:pPr>
        <w:pStyle w:val="Heading3"/>
        <w:numPr>
          <w:ilvl w:val="2"/>
          <w:numId w:val="1"/>
        </w:numPr>
        <w:rPr/>
      </w:pPr>
      <w:bookmarkStart w:id="1204" w:name="__RefHeading___Toc2321016_3804643083"/>
      <w:bookmarkStart w:id="1205" w:name="_Toc516"/>
      <w:bookmarkEnd w:id="1204"/>
      <w:r>
        <w:rPr/>
        <w:t>۵۰۵</w:t>
      </w:r>
      <w:r>
        <w:rPr>
          <w:rtl w:val="true"/>
        </w:rPr>
        <w:t xml:space="preserve"> </w:t>
      </w:r>
      <w:r>
        <w:rPr>
          <w:rtl w:val="true"/>
        </w:rPr>
        <w:t xml:space="preserve">/ </w:t>
      </w:r>
      <w:r>
        <w:rPr/>
        <w:t>۸۷</w:t>
      </w:r>
      <w:r>
        <w:rPr>
          <w:rtl w:val="true"/>
        </w:rPr>
        <w:t xml:space="preserve"> </w:t>
      </w:r>
      <w:r>
        <w:rPr>
          <w:rtl w:val="true"/>
        </w:rPr>
        <w:t xml:space="preserve">. </w:t>
      </w:r>
      <w:r>
        <w:rPr>
          <w:rtl w:val="true"/>
        </w:rPr>
        <w:t xml:space="preserve">حدود العالم من المشرق الى المغرب </w:t>
      </w:r>
      <w:r>
        <w:rPr>
          <w:rtl w:val="true"/>
        </w:rPr>
        <w:t>(</w:t>
      </w:r>
      <w:r>
        <w:rPr>
          <w:rtl w:val="true"/>
        </w:rPr>
        <w:t>فارسى</w:t>
      </w:r>
      <w:r>
        <w:rPr>
          <w:rtl w:val="true"/>
        </w:rPr>
        <w:t>)</w:t>
      </w:r>
      <w:bookmarkEnd w:id="120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ستوده</w:t>
      </w:r>
    </w:p>
    <w:p>
      <w:pPr>
        <w:pStyle w:val="BookText"/>
        <w:rPr/>
      </w:pPr>
      <w:r>
        <w:rPr>
          <w:rFonts w:ascii="IRNazanin" w:hAnsi="IRNazanin" w:eastAsia="IRNazanin"/>
          <w:color w:val="111111"/>
          <w:sz w:val="28"/>
          <w:sz w:val="28"/>
          <w:szCs w:val="28"/>
          <w:rtl w:val="true"/>
          <w:lang w:bidi="fa-IR"/>
        </w:rPr>
        <w:t xml:space="preserve">اول ، تهران ، انتشارات دانشگاه تهران ، اسفند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w:t>
      </w:r>
    </w:p>
    <w:p>
      <w:pPr>
        <w:pStyle w:val="Heading3"/>
        <w:numPr>
          <w:ilvl w:val="2"/>
          <w:numId w:val="1"/>
        </w:numPr>
        <w:rPr/>
      </w:pPr>
      <w:bookmarkStart w:id="1206" w:name="__RefHeading___Toc2321018_3804643083"/>
      <w:bookmarkStart w:id="1207" w:name="_Toc517"/>
      <w:bookmarkEnd w:id="1206"/>
      <w:r>
        <w:rPr/>
        <w:t>۵۰۶</w:t>
      </w:r>
      <w:r>
        <w:rPr>
          <w:rtl w:val="true"/>
        </w:rPr>
        <w:t xml:space="preserve"> </w:t>
      </w:r>
      <w:r>
        <w:rPr>
          <w:rtl w:val="true"/>
        </w:rPr>
        <w:t xml:space="preserve">/ </w:t>
      </w:r>
      <w:r>
        <w:rPr/>
        <w:t>۸۸</w:t>
      </w:r>
      <w:r>
        <w:rPr>
          <w:rtl w:val="true"/>
        </w:rPr>
        <w:t xml:space="preserve"> </w:t>
      </w:r>
      <w:r>
        <w:rPr>
          <w:rtl w:val="true"/>
        </w:rPr>
        <w:t xml:space="preserve">. </w:t>
      </w:r>
      <w:r>
        <w:rPr>
          <w:rtl w:val="true"/>
        </w:rPr>
        <w:t xml:space="preserve">حوزه هاى علميه شيعه در گستره جهان </w:t>
      </w:r>
      <w:r>
        <w:rPr>
          <w:rtl w:val="true"/>
        </w:rPr>
        <w:t>(</w:t>
      </w:r>
      <w:r>
        <w:rPr>
          <w:rtl w:val="true"/>
        </w:rPr>
        <w:t>فارسى</w:t>
      </w:r>
      <w:r>
        <w:rPr>
          <w:rtl w:val="true"/>
        </w:rPr>
        <w:t>)</w:t>
      </w:r>
      <w:bookmarkEnd w:id="120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 سيد كبارى</w:t>
      </w:r>
    </w:p>
    <w:p>
      <w:pPr>
        <w:pStyle w:val="BookText"/>
        <w:rPr/>
      </w:pPr>
      <w:r>
        <w:rPr>
          <w:rFonts w:ascii="IRNazanin" w:hAnsi="IRNazanin" w:eastAsia="IRNazanin"/>
          <w:color w:val="111111"/>
          <w:sz w:val="28"/>
          <w:sz w:val="28"/>
          <w:szCs w:val="28"/>
          <w:rtl w:val="true"/>
          <w:lang w:bidi="fa-IR"/>
        </w:rPr>
        <w:t xml:space="preserve">تهيه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باقرالعلوم عليه السلام اول ، تهران ، مؤسسه انتشارات اميركبير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208" w:name="__RefHeading___Toc2321020_3804643083"/>
      <w:bookmarkStart w:id="1209" w:name="_Toc518"/>
      <w:bookmarkEnd w:id="1208"/>
      <w:r>
        <w:rPr/>
        <w:t>۵۰۷</w:t>
      </w:r>
      <w:r>
        <w:rPr>
          <w:rtl w:val="true"/>
        </w:rPr>
        <w:t xml:space="preserve"> </w:t>
      </w:r>
      <w:r>
        <w:rPr>
          <w:rtl w:val="true"/>
        </w:rPr>
        <w:t xml:space="preserve">/ </w:t>
      </w:r>
      <w:r>
        <w:rPr/>
        <w:t>۸۹</w:t>
      </w:r>
      <w:r>
        <w:rPr>
          <w:rtl w:val="true"/>
        </w:rPr>
        <w:t xml:space="preserve"> </w:t>
      </w:r>
      <w:r>
        <w:rPr>
          <w:rtl w:val="true"/>
        </w:rPr>
        <w:t xml:space="preserve">. </w:t>
      </w:r>
      <w:r>
        <w:rPr>
          <w:rtl w:val="true"/>
        </w:rPr>
        <w:t xml:space="preserve">خاطرات آيت الله خلخالى </w:t>
      </w:r>
      <w:r>
        <w:rPr>
          <w:rtl w:val="true"/>
        </w:rPr>
        <w:t>(</w:t>
      </w:r>
      <w:r>
        <w:rPr>
          <w:rtl w:val="true"/>
        </w:rPr>
        <w:t>فارسى</w:t>
      </w:r>
      <w:r>
        <w:rPr>
          <w:rtl w:val="true"/>
        </w:rPr>
        <w:t>)</w:t>
      </w:r>
      <w:bookmarkEnd w:id="120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خلخالى</w:t>
      </w:r>
    </w:p>
    <w:p>
      <w:pPr>
        <w:pStyle w:val="BookText"/>
        <w:rPr/>
      </w:pPr>
      <w:r>
        <w:rPr>
          <w:rFonts w:ascii="Amiri" w:hAnsi="Amiri" w:eastAsia="Amiri" w:cs="Amiri"/>
          <w:color w:val="111111"/>
          <w:sz w:val="28"/>
          <w:sz w:val="28"/>
          <w:szCs w:val="28"/>
          <w:rtl w:val="true"/>
          <w:lang w:bidi="ar-SA"/>
        </w:rPr>
        <w:t xml:space="preserve">دوم ، تهران ، نشر سايه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 رقعى ؛ تصوير </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2321022_3804643083"/>
      <w:bookmarkStart w:id="1211" w:name="_Toc519"/>
      <w:bookmarkEnd w:id="1210"/>
      <w:r>
        <w:rPr/>
        <w:t>۵۰۸</w:t>
      </w:r>
      <w:r>
        <w:rPr>
          <w:rtl w:val="true"/>
        </w:rPr>
        <w:t xml:space="preserve"> </w:t>
      </w:r>
      <w:r>
        <w:rPr>
          <w:rtl w:val="true"/>
        </w:rPr>
        <w:t xml:space="preserve">/ </w:t>
      </w:r>
      <w:r>
        <w:rPr/>
        <w:t>۹۰</w:t>
      </w:r>
      <w:r>
        <w:rPr>
          <w:rtl w:val="true"/>
        </w:rPr>
        <w:t xml:space="preserve"> </w:t>
      </w:r>
      <w:r>
        <w:rPr>
          <w:rtl w:val="true"/>
        </w:rPr>
        <w:t xml:space="preserve">. </w:t>
      </w:r>
      <w:r>
        <w:rPr>
          <w:rtl w:val="true"/>
        </w:rPr>
        <w:t xml:space="preserve">خريدة القصر و جريدة العصر </w:t>
      </w:r>
      <w:r>
        <w:rPr>
          <w:rtl w:val="true"/>
        </w:rPr>
        <w:t xml:space="preserve">: </w:t>
      </w:r>
      <w:r>
        <w:rPr>
          <w:rtl w:val="true"/>
        </w:rPr>
        <w:t xml:space="preserve">فى ذكر فضلاء اهل فارس </w:t>
      </w:r>
      <w:r>
        <w:rPr>
          <w:rtl w:val="true"/>
        </w:rPr>
        <w:t>(</w:t>
      </w:r>
      <w:r>
        <w:rPr>
          <w:rtl w:val="true"/>
        </w:rPr>
        <w:t>عربى</w:t>
      </w:r>
      <w:r>
        <w:rPr>
          <w:rtl w:val="true"/>
        </w:rPr>
        <w:t>)</w:t>
      </w:r>
      <w:bookmarkEnd w:id="12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1212" w:name="pg2316_32907"/>
    </w:p>
    <w:p>
      <w:pPr>
        <w:pStyle w:val="BookText"/>
        <w:rPr/>
      </w:pPr>
      <w:bookmarkEnd w:id="1212"/>
      <w:r>
        <w:rPr>
          <w:rFonts w:ascii="Amiri" w:hAnsi="Amiri" w:eastAsia="Amiri" w:cs="Amiri"/>
          <w:color w:val="111111"/>
          <w:sz w:val="28"/>
          <w:sz w:val="28"/>
          <w:szCs w:val="28"/>
          <w:rtl w:val="true"/>
          <w:lang w:bidi="ar-SA"/>
        </w:rPr>
        <w:t xml:space="preserve">تقديم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محمد ال طعمة</w:t>
      </w:r>
    </w:p>
    <w:p>
      <w:pPr>
        <w:pStyle w:val="BookText"/>
        <w:rPr/>
      </w:pPr>
      <w:r>
        <w:rPr>
          <w:rFonts w:ascii="Amiri" w:hAnsi="Amiri" w:eastAsia="Amiri" w:cs="Amiri"/>
          <w:color w:val="111111"/>
          <w:sz w:val="28"/>
          <w:sz w:val="28"/>
          <w:szCs w:val="28"/>
          <w:rtl w:val="true"/>
          <w:lang w:bidi="ar-SA"/>
        </w:rPr>
        <w:t xml:space="preserve">اول ، تهران ، مركز نشر ميراث مكتوب ، آينه ميراث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صص</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 وزيرى ؛ كتابنامه </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2321024_3804643083"/>
      <w:bookmarkStart w:id="1214" w:name="_Toc520"/>
      <w:bookmarkEnd w:id="1213"/>
      <w:r>
        <w:rPr/>
        <w:t>۵۰۹</w:t>
      </w:r>
      <w:r>
        <w:rPr>
          <w:rtl w:val="true"/>
        </w:rPr>
        <w:t xml:space="preserve"> </w:t>
      </w:r>
      <w:r>
        <w:rPr>
          <w:rtl w:val="true"/>
        </w:rPr>
        <w:t xml:space="preserve">/ </w:t>
      </w:r>
      <w:r>
        <w:rPr/>
        <w:t>۹۱</w:t>
      </w:r>
      <w:r>
        <w:rPr>
          <w:rtl w:val="true"/>
        </w:rPr>
        <w:t xml:space="preserve"> </w:t>
      </w:r>
      <w:r>
        <w:rPr>
          <w:rtl w:val="true"/>
        </w:rPr>
        <w:t xml:space="preserve">. </w:t>
      </w:r>
      <w:r>
        <w:rPr>
          <w:rtl w:val="true"/>
        </w:rPr>
        <w:t xml:space="preserve">خزائن </w:t>
      </w:r>
      <w:r>
        <w:rPr>
          <w:rtl w:val="true"/>
        </w:rPr>
        <w:t>(</w:t>
      </w:r>
      <w:r>
        <w:rPr>
          <w:rtl w:val="true"/>
        </w:rPr>
        <w:t>عربى و فارسى</w:t>
      </w:r>
      <w:r>
        <w:rPr>
          <w:rtl w:val="true"/>
        </w:rPr>
        <w:t>)</w:t>
      </w:r>
      <w:bookmarkEnd w:id="12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نراقى</w:t>
      </w:r>
    </w:p>
    <w:p>
      <w:pPr>
        <w:pStyle w:val="BookText"/>
        <w:rPr/>
      </w:pPr>
      <w:r>
        <w:rPr>
          <w:rFonts w:ascii="Amiri" w:hAnsi="Amiri" w:eastAsia="Amiri" w:cs="Amiri"/>
          <w:color w:val="111111"/>
          <w:sz w:val="28"/>
          <w:sz w:val="28"/>
          <w:szCs w:val="28"/>
          <w:rtl w:val="true"/>
          <w:lang w:bidi="ar-SA"/>
        </w:rPr>
        <w:t xml:space="preserve">تحقيق و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زاده آملى اول ، قم ، مؤسسه انتشارات قيام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وزيرى ؛ جدول ، طرح </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2321026_3804643083"/>
      <w:bookmarkStart w:id="1216" w:name="_Toc521"/>
      <w:bookmarkEnd w:id="1215"/>
      <w:r>
        <w:rPr/>
        <w:t>۵۱۰</w:t>
      </w:r>
      <w:r>
        <w:rPr>
          <w:rtl w:val="true"/>
        </w:rPr>
        <w:t xml:space="preserve"> </w:t>
      </w:r>
      <w:r>
        <w:rPr>
          <w:rtl w:val="true"/>
        </w:rPr>
        <w:t xml:space="preserve">/ </w:t>
      </w:r>
      <w:r>
        <w:rPr/>
        <w:t>۹۲</w:t>
      </w:r>
      <w:r>
        <w:rPr>
          <w:rtl w:val="true"/>
        </w:rPr>
        <w:t xml:space="preserve"> </w:t>
      </w:r>
      <w:r>
        <w:rPr>
          <w:rtl w:val="true"/>
        </w:rPr>
        <w:t xml:space="preserve">. </w:t>
      </w:r>
      <w:r>
        <w:rPr>
          <w:rtl w:val="true"/>
        </w:rPr>
        <w:t xml:space="preserve">دارالضربهاى ايران در دوره ء اسلامى </w:t>
      </w:r>
      <w:r>
        <w:rPr>
          <w:rtl w:val="true"/>
        </w:rPr>
        <w:t>(</w:t>
      </w:r>
      <w:r>
        <w:rPr>
          <w:rtl w:val="true"/>
        </w:rPr>
        <w:t>فارسى</w:t>
      </w:r>
      <w:r>
        <w:rPr>
          <w:rtl w:val="true"/>
        </w:rPr>
        <w:t>)</w:t>
      </w:r>
      <w:bookmarkEnd w:id="121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عقيلى</w:t>
      </w:r>
    </w:p>
    <w:p>
      <w:pPr>
        <w:pStyle w:val="BookText"/>
        <w:rPr/>
      </w:pPr>
      <w:r>
        <w:rPr>
          <w:rFonts w:ascii="Amiri" w:hAnsi="Amiri" w:eastAsia="Amiri" w:cs="Amiri"/>
          <w:color w:val="111111"/>
          <w:sz w:val="28"/>
          <w:sz w:val="28"/>
          <w:szCs w:val="28"/>
          <w:rtl w:val="true"/>
          <w:lang w:bidi="ar-SA"/>
        </w:rPr>
        <w:t xml:space="preserve">اول ، تهران ، بنياد موقوفات دكتر محمود افشار يزدى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كتابنامه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انتشارات ادبى و تاريخى موقوفات دكتر محمود افشار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2321028_3804643083"/>
      <w:bookmarkStart w:id="1218" w:name="_Toc522"/>
      <w:bookmarkEnd w:id="1217"/>
      <w:r>
        <w:rPr/>
        <w:t>۵۱۱</w:t>
      </w:r>
      <w:r>
        <w:rPr>
          <w:rtl w:val="true"/>
        </w:rPr>
        <w:t xml:space="preserve"> </w:t>
      </w:r>
      <w:r>
        <w:rPr>
          <w:rtl w:val="true"/>
        </w:rPr>
        <w:t xml:space="preserve">/ </w:t>
      </w:r>
      <w:r>
        <w:rPr/>
        <w:t>۹۳</w:t>
      </w:r>
      <w:r>
        <w:rPr>
          <w:rtl w:val="true"/>
        </w:rPr>
        <w:t xml:space="preserve"> </w:t>
      </w:r>
      <w:r>
        <w:rPr>
          <w:rtl w:val="true"/>
        </w:rPr>
        <w:t xml:space="preserve">. </w:t>
      </w:r>
      <w:r>
        <w:rPr>
          <w:rtl w:val="true"/>
        </w:rPr>
        <w:t>داستان شهربانو</w:t>
      </w:r>
      <w:r>
        <w:rPr>
          <w:rtl w:val="true"/>
        </w:rPr>
        <w:t xml:space="preserve">: </w:t>
      </w:r>
      <w:r>
        <w:rPr>
          <w:rtl w:val="true"/>
        </w:rPr>
        <w:t>وقايع ايران در پايان عهد ساسانيان وزمان حمله عرب</w:t>
      </w:r>
      <w:r>
        <w:rPr>
          <w:rtl w:val="true"/>
        </w:rPr>
        <w:t>(</w:t>
      </w:r>
      <w:r>
        <w:rPr>
          <w:rtl w:val="true"/>
        </w:rPr>
        <w:t>فارسى</w:t>
      </w:r>
      <w:r>
        <w:rPr>
          <w:rtl w:val="true"/>
        </w:rPr>
        <w:t>)</w:t>
      </w:r>
      <w:bookmarkEnd w:id="121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زاده صفوى</w:t>
      </w:r>
    </w:p>
    <w:p>
      <w:pPr>
        <w:pStyle w:val="BookText"/>
        <w:rPr/>
      </w:pPr>
      <w:r>
        <w:rPr>
          <w:rFonts w:ascii="IRNazanin" w:hAnsi="IRNazanin" w:eastAsia="IRNazanin"/>
          <w:color w:val="111111"/>
          <w:sz w:val="28"/>
          <w:sz w:val="28"/>
          <w:szCs w:val="28"/>
          <w:rtl w:val="true"/>
          <w:lang w:bidi="fa-IR"/>
        </w:rPr>
        <w:t>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بانك ملى ايران ،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ش ،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شهربانو ، صص</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 رقعى </w:t>
      </w:r>
      <w:r>
        <w:rPr>
          <w:rFonts w:eastAsia="IRNazanin" w:cs="IRNazanin"/>
          <w:color w:val="111111"/>
          <w:sz w:val="28"/>
          <w:szCs w:val="28"/>
          <w:rtl w:val="true"/>
          <w:lang w:bidi="fa-IR"/>
        </w:rPr>
        <w:t>.</w:t>
      </w:r>
    </w:p>
    <w:p>
      <w:pPr>
        <w:pStyle w:val="Heading3"/>
        <w:numPr>
          <w:ilvl w:val="2"/>
          <w:numId w:val="1"/>
        </w:numPr>
        <w:rPr/>
      </w:pPr>
      <w:bookmarkStart w:id="1219" w:name="__RefHeading___Toc2321030_3804643083"/>
      <w:bookmarkStart w:id="1220" w:name="_Toc523"/>
      <w:bookmarkEnd w:id="1219"/>
      <w:r>
        <w:rPr/>
        <w:t>۵۱۲</w:t>
      </w:r>
      <w:r>
        <w:rPr>
          <w:rtl w:val="true"/>
        </w:rPr>
        <w:t xml:space="preserve"> </w:t>
      </w:r>
      <w:r>
        <w:rPr>
          <w:rtl w:val="true"/>
        </w:rPr>
        <w:t xml:space="preserve">/ </w:t>
      </w:r>
      <w:r>
        <w:rPr/>
        <w:t>۹۴</w:t>
      </w:r>
      <w:r>
        <w:rPr>
          <w:rtl w:val="true"/>
        </w:rPr>
        <w:t xml:space="preserve"> </w:t>
      </w:r>
      <w:r>
        <w:rPr>
          <w:rtl w:val="true"/>
        </w:rPr>
        <w:t xml:space="preserve">. </w:t>
      </w:r>
      <w:r>
        <w:rPr>
          <w:rtl w:val="true"/>
        </w:rPr>
        <w:t xml:space="preserve">دائرة المعارف </w:t>
      </w:r>
      <w:r>
        <w:rPr>
          <w:rtl w:val="true"/>
        </w:rPr>
        <w:t>(</w:t>
      </w:r>
      <w:r>
        <w:rPr>
          <w:rtl w:val="true"/>
        </w:rPr>
        <w:t>عربى</w:t>
      </w:r>
      <w:r>
        <w:rPr>
          <w:rtl w:val="true"/>
        </w:rPr>
        <w:t>)</w:t>
      </w:r>
      <w:bookmarkEnd w:id="12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بستانىبيروت ، دارالمعرفة ، بى تا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 رحلى ؛ تصوير ، طرح </w:t>
      </w:r>
      <w:r>
        <w:rPr>
          <w:rFonts w:eastAsia="Amiri" w:cs="Amiri" w:ascii="Amiri" w:hAnsi="Amiri"/>
          <w:color w:val="111111"/>
          <w:sz w:val="28"/>
          <w:szCs w:val="28"/>
          <w:rtl w:val="true"/>
          <w:lang w:bidi="ar-SA"/>
        </w:rPr>
        <w:t xml:space="preserve">. </w:t>
      </w:r>
      <w:bookmarkStart w:id="1221" w:name="pg2316_32908"/>
    </w:p>
    <w:p>
      <w:pPr>
        <w:pStyle w:val="Heading3"/>
        <w:numPr>
          <w:ilvl w:val="2"/>
          <w:numId w:val="1"/>
        </w:numPr>
        <w:rPr/>
      </w:pPr>
      <w:bookmarkStart w:id="1222" w:name="__RefHeading___Toc2321032_3804643083"/>
      <w:bookmarkStart w:id="1223" w:name="_Toc524"/>
      <w:bookmarkEnd w:id="1221"/>
      <w:bookmarkEnd w:id="1222"/>
      <w:r>
        <w:rPr/>
        <w:t>۵۱۳</w:t>
      </w:r>
      <w:r>
        <w:rPr>
          <w:rtl w:val="true"/>
        </w:rPr>
        <w:t xml:space="preserve"> </w:t>
      </w:r>
      <w:r>
        <w:rPr>
          <w:rtl w:val="true"/>
        </w:rPr>
        <w:t xml:space="preserve">/ </w:t>
      </w:r>
      <w:r>
        <w:rPr/>
        <w:t>۹۵</w:t>
      </w:r>
      <w:r>
        <w:rPr>
          <w:rtl w:val="true"/>
        </w:rPr>
        <w:t xml:space="preserve"> </w:t>
      </w:r>
      <w:r>
        <w:rPr>
          <w:rtl w:val="true"/>
        </w:rPr>
        <w:t xml:space="preserve">. </w:t>
      </w:r>
      <w:r>
        <w:rPr>
          <w:rtl w:val="true"/>
        </w:rPr>
        <w:t xml:space="preserve">دائرة المعارف الاسلامية </w:t>
      </w:r>
      <w:r>
        <w:rPr>
          <w:rtl w:val="true"/>
        </w:rPr>
        <w:t>(</w:t>
      </w:r>
      <w:r>
        <w:rPr>
          <w:rtl w:val="true"/>
        </w:rPr>
        <w:t>عربى</w:t>
      </w:r>
      <w:r>
        <w:rPr>
          <w:rtl w:val="true"/>
        </w:rPr>
        <w:t>)</w:t>
      </w:r>
      <w:bookmarkEnd w:id="1223"/>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شنتاوى ، ابراهيم زكى خورشيد ، عبدالحميد يونسى</w:t>
      </w:r>
    </w:p>
    <w:p>
      <w:pPr>
        <w:pStyle w:val="BookText"/>
        <w:rPr/>
      </w:pPr>
      <w:r>
        <w:rPr>
          <w:rFonts w:ascii="Amiri" w:hAnsi="Amiri" w:eastAsia="Amiri" w:cs="Amiri"/>
          <w:color w:val="111111"/>
          <w:sz w:val="28"/>
          <w:sz w:val="28"/>
          <w:szCs w:val="28"/>
          <w:rtl w:val="true"/>
          <w:lang w:bidi="ar-SA"/>
        </w:rPr>
        <w:t xml:space="preserve">اول ، بيروت ، دارالمعرفة ، بى تا ،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 رحلى </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2321034_3804643083"/>
      <w:bookmarkStart w:id="1225" w:name="_Toc525"/>
      <w:bookmarkEnd w:id="1224"/>
      <w:r>
        <w:rPr/>
        <w:t>۵۱۴</w:t>
      </w:r>
      <w:r>
        <w:rPr>
          <w:rtl w:val="true"/>
        </w:rPr>
        <w:t xml:space="preserve"> </w:t>
      </w:r>
      <w:r>
        <w:rPr>
          <w:rtl w:val="true"/>
        </w:rPr>
        <w:t xml:space="preserve">/ </w:t>
      </w:r>
      <w:r>
        <w:rPr/>
        <w:t>۹۶</w:t>
      </w:r>
      <w:r>
        <w:rPr>
          <w:rtl w:val="true"/>
        </w:rPr>
        <w:t xml:space="preserve"> </w:t>
      </w:r>
      <w:r>
        <w:rPr>
          <w:rtl w:val="true"/>
        </w:rPr>
        <w:t xml:space="preserve">. </w:t>
      </w:r>
      <w:r>
        <w:rPr>
          <w:rtl w:val="true"/>
        </w:rPr>
        <w:t xml:space="preserve">دائرة المعارف الاسلامية الشيعيّة </w:t>
      </w:r>
      <w:r>
        <w:rPr>
          <w:rtl w:val="true"/>
        </w:rPr>
        <w:t>(</w:t>
      </w:r>
      <w:r>
        <w:rPr>
          <w:rtl w:val="true"/>
        </w:rPr>
        <w:t>عربى</w:t>
      </w:r>
      <w:r>
        <w:rPr>
          <w:rtl w:val="true"/>
        </w:rPr>
        <w:t>)</w:t>
      </w:r>
      <w:bookmarkEnd w:id="12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امين</w:t>
      </w:r>
    </w:p>
    <w:p>
      <w:pPr>
        <w:pStyle w:val="BookText"/>
        <w:rPr/>
      </w:pPr>
      <w:r>
        <w:rPr>
          <w:rFonts w:ascii="Amiri" w:hAnsi="Amiri" w:eastAsia="Amiri" w:cs="Amiri"/>
          <w:color w:val="111111"/>
          <w:sz w:val="28"/>
          <w:sz w:val="28"/>
          <w:szCs w:val="28"/>
          <w:rtl w:val="true"/>
          <w:lang w:bidi="ar-SA"/>
        </w:rPr>
        <w:t xml:space="preserve">اول ، بيروت ، دارالتعارف للمطبوعات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ق ، جلد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جزء</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رحلى </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2321036_3804643083"/>
      <w:bookmarkStart w:id="1227" w:name="_Toc526"/>
      <w:bookmarkEnd w:id="1226"/>
      <w:r>
        <w:rPr/>
        <w:t>۵۱۵</w:t>
      </w:r>
      <w:r>
        <w:rPr>
          <w:rtl w:val="true"/>
        </w:rPr>
        <w:t xml:space="preserve"> </w:t>
      </w:r>
      <w:r>
        <w:rPr>
          <w:rtl w:val="true"/>
        </w:rPr>
        <w:t xml:space="preserve">/ </w:t>
      </w:r>
      <w:r>
        <w:rPr/>
        <w:t>۹۷</w:t>
      </w:r>
      <w:r>
        <w:rPr>
          <w:rtl w:val="true"/>
        </w:rPr>
        <w:t xml:space="preserve"> </w:t>
      </w:r>
      <w:r>
        <w:rPr>
          <w:rtl w:val="true"/>
        </w:rPr>
        <w:t xml:space="preserve">. </w:t>
      </w:r>
      <w:r>
        <w:rPr>
          <w:rtl w:val="true"/>
        </w:rPr>
        <w:t xml:space="preserve">دائرة المعارف بزرگ اسلامى </w:t>
      </w:r>
      <w:r>
        <w:rPr>
          <w:rtl w:val="true"/>
        </w:rPr>
        <w:t>(</w:t>
      </w:r>
      <w:r>
        <w:rPr>
          <w:rtl w:val="true"/>
        </w:rPr>
        <w:t>فارسى</w:t>
      </w:r>
      <w:r>
        <w:rPr>
          <w:rtl w:val="true"/>
        </w:rPr>
        <w:t>)</w:t>
      </w:r>
      <w:bookmarkEnd w:id="1227"/>
    </w:p>
    <w:p>
      <w:pPr>
        <w:pStyle w:val="BookText"/>
        <w:rPr/>
      </w:pPr>
      <w:r>
        <w:rPr>
          <w:rFonts w:ascii="Amiri" w:hAnsi="Amiri" w:eastAsia="Amiri" w:cs="Amiri"/>
          <w:color w:val="111111"/>
          <w:sz w:val="28"/>
          <w:sz w:val="28"/>
          <w:szCs w:val="28"/>
          <w:rtl w:val="true"/>
          <w:lang w:bidi="ar-SA"/>
        </w:rPr>
        <w:t xml:space="preserve">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موسوى بجنوردى</w:t>
      </w:r>
    </w:p>
    <w:p>
      <w:pPr>
        <w:pStyle w:val="BookText"/>
        <w:rPr/>
      </w:pPr>
      <w:r>
        <w:rPr>
          <w:rFonts w:ascii="IRNazanin" w:hAnsi="IRNazanin" w:eastAsia="IRNazanin"/>
          <w:color w:val="111111"/>
          <w:sz w:val="28"/>
          <w:sz w:val="28"/>
          <w:szCs w:val="28"/>
          <w:rtl w:val="true"/>
          <w:lang w:bidi="fa-IR"/>
        </w:rPr>
        <w:t xml:space="preserve">اول ، تهران ، مركز دائرة المعارف بزرگ اسلامى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 رحلى ؛ تصوير ، جدول ، طرح ، كتابنامه ، نقشه </w:t>
      </w:r>
      <w:r>
        <w:rPr>
          <w:rFonts w:eastAsia="IRNazanin" w:cs="IRNazanin"/>
          <w:color w:val="111111"/>
          <w:sz w:val="28"/>
          <w:szCs w:val="28"/>
          <w:rtl w:val="true"/>
          <w:lang w:bidi="fa-IR"/>
        </w:rPr>
        <w:t>.</w:t>
      </w:r>
    </w:p>
    <w:p>
      <w:pPr>
        <w:pStyle w:val="Heading3"/>
        <w:numPr>
          <w:ilvl w:val="2"/>
          <w:numId w:val="1"/>
        </w:numPr>
        <w:rPr/>
      </w:pPr>
      <w:bookmarkStart w:id="1228" w:name="__RefHeading___Toc2321038_3804643083"/>
      <w:bookmarkStart w:id="1229" w:name="_Toc527"/>
      <w:bookmarkEnd w:id="1228"/>
      <w:r>
        <w:rPr/>
        <w:t>۵۱۶</w:t>
      </w:r>
      <w:r>
        <w:rPr>
          <w:rtl w:val="true"/>
        </w:rPr>
        <w:t xml:space="preserve"> </w:t>
      </w:r>
      <w:r>
        <w:rPr>
          <w:rtl w:val="true"/>
        </w:rPr>
        <w:t xml:space="preserve">/ </w:t>
      </w:r>
      <w:r>
        <w:rPr/>
        <w:t>۹۸</w:t>
      </w:r>
      <w:r>
        <w:rPr>
          <w:rtl w:val="true"/>
        </w:rPr>
        <w:t xml:space="preserve"> </w:t>
      </w:r>
      <w:r>
        <w:rPr>
          <w:rtl w:val="true"/>
        </w:rPr>
        <w:t xml:space="preserve">. </w:t>
      </w:r>
      <w:r>
        <w:rPr>
          <w:rtl w:val="true"/>
        </w:rPr>
        <w:t xml:space="preserve">دايرة المعارف تشيع </w:t>
      </w:r>
      <w:r>
        <w:rPr>
          <w:rtl w:val="true"/>
        </w:rPr>
        <w:t>(</w:t>
      </w:r>
      <w:r>
        <w:rPr>
          <w:rtl w:val="true"/>
        </w:rPr>
        <w:t>فارسى</w:t>
      </w:r>
      <w:r>
        <w:rPr>
          <w:rtl w:val="true"/>
        </w:rPr>
        <w:t>)</w:t>
      </w:r>
      <w:bookmarkEnd w:id="1229"/>
    </w:p>
    <w:p>
      <w:pPr>
        <w:pStyle w:val="BookText"/>
        <w:rPr/>
      </w:pPr>
      <w:r>
        <w:rPr>
          <w:rFonts w:ascii="Amiri" w:hAnsi="Amiri" w:eastAsia="Amiri" w:cs="Amiri"/>
          <w:color w:val="111111"/>
          <w:sz w:val="28"/>
          <w:sz w:val="28"/>
          <w:szCs w:val="28"/>
          <w:rtl w:val="true"/>
          <w:lang w:bidi="ar-SA"/>
        </w:rPr>
        <w:t xml:space="preserve">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صدر حاج سيد جوادى ، كامران فانى ، بهاء الدين خرمشاهى اول ، قم ، نشر شهيد سعيد محبى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رحلى </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2321040_3804643083"/>
      <w:bookmarkStart w:id="1231" w:name="_Toc528"/>
      <w:bookmarkEnd w:id="1230"/>
      <w:r>
        <w:rPr/>
        <w:t>۵۱۷</w:t>
      </w:r>
      <w:r>
        <w:rPr>
          <w:rtl w:val="true"/>
        </w:rPr>
        <w:t xml:space="preserve"> </w:t>
      </w:r>
      <w:r>
        <w:rPr>
          <w:rtl w:val="true"/>
        </w:rPr>
        <w:t xml:space="preserve">/ </w:t>
      </w:r>
      <w:r>
        <w:rPr/>
        <w:t>۹۹</w:t>
      </w:r>
      <w:r>
        <w:rPr>
          <w:rtl w:val="true"/>
        </w:rPr>
        <w:t xml:space="preserve"> </w:t>
      </w:r>
      <w:r>
        <w:rPr>
          <w:rtl w:val="true"/>
        </w:rPr>
        <w:t xml:space="preserve">. </w:t>
      </w:r>
      <w:r>
        <w:rPr>
          <w:rtl w:val="true"/>
        </w:rPr>
        <w:t xml:space="preserve">دائرة المعارف الشّيعيّة العامّة </w:t>
      </w:r>
      <w:r>
        <w:rPr>
          <w:rtl w:val="true"/>
        </w:rPr>
        <w:t>(</w:t>
      </w:r>
      <w:r>
        <w:rPr>
          <w:rtl w:val="true"/>
        </w:rPr>
        <w:t>عربى</w:t>
      </w:r>
      <w:r>
        <w:rPr>
          <w:rtl w:val="true"/>
        </w:rPr>
        <w:t>)</w:t>
      </w:r>
      <w:bookmarkEnd w:id="12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اعلمى حائرىدوم ، بيروت ، مؤسسة الاعلمى للمطبوعات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 ، 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 xml:space="preserve">. </w:t>
      </w:r>
      <w:bookmarkStart w:id="1232" w:name="pg2316_32909"/>
    </w:p>
    <w:p>
      <w:pPr>
        <w:pStyle w:val="Heading3"/>
        <w:numPr>
          <w:ilvl w:val="2"/>
          <w:numId w:val="1"/>
        </w:numPr>
        <w:rPr/>
      </w:pPr>
      <w:bookmarkStart w:id="1233" w:name="__RefHeading___Toc2321042_3804643083"/>
      <w:bookmarkStart w:id="1234" w:name="_Toc529"/>
      <w:bookmarkEnd w:id="1232"/>
      <w:bookmarkEnd w:id="1233"/>
      <w:r>
        <w:rPr/>
        <w:t>۵۱۸</w:t>
      </w:r>
      <w:r>
        <w:rPr>
          <w:rtl w:val="true"/>
        </w:rPr>
        <w:t xml:space="preserve"> </w:t>
      </w:r>
      <w:r>
        <w:rPr>
          <w:rtl w:val="true"/>
        </w:rPr>
        <w:t xml:space="preserve">/ </w:t>
      </w:r>
      <w:r>
        <w:rPr/>
        <w:t>۱۰۰</w:t>
      </w:r>
      <w:r>
        <w:rPr>
          <w:rtl w:val="true"/>
        </w:rPr>
        <w:t xml:space="preserve"> </w:t>
      </w:r>
      <w:r>
        <w:rPr>
          <w:rtl w:val="true"/>
        </w:rPr>
        <w:t xml:space="preserve">. </w:t>
      </w:r>
      <w:r>
        <w:rPr>
          <w:rtl w:val="true"/>
        </w:rPr>
        <w:t xml:space="preserve">دايرة المعارف فارسى </w:t>
      </w:r>
      <w:r>
        <w:rPr>
          <w:rtl w:val="true"/>
        </w:rPr>
        <w:t>(</w:t>
      </w:r>
      <w:r>
        <w:rPr>
          <w:rtl w:val="true"/>
        </w:rPr>
        <w:t>فارسى</w:t>
      </w:r>
      <w:r>
        <w:rPr>
          <w:rtl w:val="true"/>
        </w:rPr>
        <w:t>)</w:t>
      </w:r>
      <w:bookmarkEnd w:id="123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مصاحب</w:t>
      </w:r>
    </w:p>
    <w:p>
      <w:pPr>
        <w:pStyle w:val="BookText"/>
        <w:rPr/>
      </w:pPr>
      <w:r>
        <w:rPr>
          <w:rFonts w:ascii="Amiri" w:hAnsi="Amiri" w:eastAsia="Amiri" w:cs="Amiri"/>
          <w:color w:val="111111"/>
          <w:sz w:val="28"/>
          <w:sz w:val="28"/>
          <w:szCs w:val="28"/>
          <w:rtl w:val="true"/>
          <w:lang w:bidi="ar-SA"/>
        </w:rPr>
        <w:t xml:space="preserve">دوم ، تهران ، شركت سهامى كتابهاى جيبى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مؤسسه انتشارات اميركبير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ش ،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۱۱۴۳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۱۱۴۴</w:t>
      </w:r>
      <w:r>
        <w:rPr>
          <w:rFonts w:ascii="Amiri" w:hAnsi="Amiri" w:eastAsia="Amiri" w:cs="Amiri"/>
          <w:color w:val="111111"/>
          <w:sz w:val="28"/>
          <w:sz w:val="28"/>
          <w:szCs w:val="28"/>
          <w:rtl w:val="true"/>
          <w:lang w:bidi="ar-SA"/>
        </w:rPr>
        <w:t xml:space="preserve"> ، رحلى ؛ تصوير ، جدول ، طرح </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2321044_3804643083"/>
      <w:bookmarkStart w:id="1236" w:name="_Toc530"/>
      <w:bookmarkEnd w:id="1235"/>
      <w:r>
        <w:rPr/>
        <w:t>۵۱۹</w:t>
      </w:r>
      <w:r>
        <w:rPr>
          <w:rtl w:val="true"/>
        </w:rPr>
        <w:t xml:space="preserve"> </w:t>
      </w:r>
      <w:r>
        <w:rPr>
          <w:rtl w:val="true"/>
        </w:rPr>
        <w:t xml:space="preserve">/ </w:t>
      </w:r>
      <w:r>
        <w:rPr/>
        <w:t>۱۰۱</w:t>
      </w:r>
      <w:r>
        <w:rPr>
          <w:rtl w:val="true"/>
        </w:rPr>
        <w:t xml:space="preserve"> </w:t>
      </w:r>
      <w:r>
        <w:rPr>
          <w:rtl w:val="true"/>
        </w:rPr>
        <w:t xml:space="preserve">. </w:t>
      </w:r>
      <w:r>
        <w:rPr>
          <w:rtl w:val="true"/>
        </w:rPr>
        <w:t xml:space="preserve">در پيرامون تاريخ بيهقى </w:t>
      </w:r>
      <w:r>
        <w:rPr>
          <w:rtl w:val="true"/>
        </w:rPr>
        <w:t xml:space="preserve">: </w:t>
      </w:r>
      <w:r>
        <w:rPr>
          <w:rtl w:val="true"/>
        </w:rPr>
        <w:t>شامل آثار گمشده ابوالفضل بيهقى و تاريخ غزنويان</w:t>
      </w:r>
      <w:r>
        <w:rPr>
          <w:rtl w:val="true"/>
        </w:rPr>
        <w:t>(</w:t>
      </w:r>
      <w:r>
        <w:rPr>
          <w:rtl w:val="true"/>
        </w:rPr>
        <w:t>فارسى</w:t>
      </w:r>
      <w:r>
        <w:rPr>
          <w:rtl w:val="true"/>
        </w:rPr>
        <w:t>)</w:t>
      </w:r>
      <w:bookmarkEnd w:id="123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نفيسى</w:t>
      </w:r>
    </w:p>
    <w:p>
      <w:pPr>
        <w:pStyle w:val="BookText"/>
        <w:rPr/>
      </w:pPr>
      <w:r>
        <w:rPr>
          <w:rFonts w:ascii="IRNazanin" w:hAnsi="IRNazanin" w:eastAsia="IRNazanin"/>
          <w:color w:val="111111"/>
          <w:sz w:val="28"/>
          <w:sz w:val="28"/>
          <w:szCs w:val="28"/>
          <w:rtl w:val="true"/>
          <w:lang w:bidi="fa-IR"/>
        </w:rPr>
        <w:t xml:space="preserve">دوم ، تهران ، كتابفروشى فروغى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و صفحات بسيار ديگر ، وزيرى ؛ نمايه </w:t>
      </w:r>
      <w:r>
        <w:rPr>
          <w:rFonts w:eastAsia="IRNazanin" w:cs="IRNazanin"/>
          <w:color w:val="111111"/>
          <w:sz w:val="28"/>
          <w:szCs w:val="28"/>
          <w:rtl w:val="true"/>
          <w:lang w:bidi="fa-IR"/>
        </w:rPr>
        <w:t>.</w:t>
      </w:r>
    </w:p>
    <w:p>
      <w:pPr>
        <w:pStyle w:val="Heading3"/>
        <w:numPr>
          <w:ilvl w:val="2"/>
          <w:numId w:val="1"/>
        </w:numPr>
        <w:rPr/>
      </w:pPr>
      <w:bookmarkStart w:id="1237" w:name="__RefHeading___Toc2321046_3804643083"/>
      <w:bookmarkStart w:id="1238" w:name="_Toc531"/>
      <w:bookmarkEnd w:id="1237"/>
      <w:r>
        <w:rPr/>
        <w:t>۵۲۰</w:t>
      </w:r>
      <w:r>
        <w:rPr>
          <w:rtl w:val="true"/>
        </w:rPr>
        <w:t xml:space="preserve"> </w:t>
      </w:r>
      <w:r>
        <w:rPr>
          <w:rtl w:val="true"/>
        </w:rPr>
        <w:t xml:space="preserve">/ </w:t>
      </w:r>
      <w:r>
        <w:rPr/>
        <w:t>۱۰۲</w:t>
      </w:r>
      <w:r>
        <w:rPr>
          <w:rtl w:val="true"/>
        </w:rPr>
        <w:t xml:space="preserve"> </w:t>
      </w:r>
      <w:r>
        <w:rPr>
          <w:rtl w:val="true"/>
        </w:rPr>
        <w:t xml:space="preserve">. </w:t>
      </w:r>
      <w:r>
        <w:rPr>
          <w:rtl w:val="true"/>
        </w:rPr>
        <w:t xml:space="preserve">درر التيجان فى تاريخ بنى الاشكان </w:t>
      </w:r>
      <w:r>
        <w:rPr>
          <w:rtl w:val="true"/>
        </w:rPr>
        <w:t xml:space="preserve">: </w:t>
      </w:r>
      <w:r>
        <w:rPr>
          <w:rtl w:val="true"/>
        </w:rPr>
        <w:t>تاريخ اشكانيان</w:t>
      </w:r>
      <w:r>
        <w:rPr>
          <w:rtl w:val="true"/>
        </w:rPr>
        <w:t>(</w:t>
      </w:r>
      <w:r>
        <w:rPr>
          <w:rtl w:val="true"/>
        </w:rPr>
        <w:t>فارسى</w:t>
      </w:r>
      <w:r>
        <w:rPr>
          <w:rtl w:val="true"/>
        </w:rPr>
        <w:t>)</w:t>
      </w:r>
      <w:bookmarkEnd w:id="123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اعتمادالسلطنه</w:t>
      </w:r>
    </w:p>
    <w:p>
      <w:pPr>
        <w:pStyle w:val="BookText"/>
        <w:rPr/>
      </w:pPr>
      <w:r>
        <w:rPr>
          <w:rFonts w:ascii="Amiri" w:hAnsi="Amiri" w:eastAsia="Amiri" w:cs="Amiri"/>
          <w:color w:val="111111"/>
          <w:sz w:val="28"/>
          <w:sz w:val="28"/>
          <w:szCs w:val="28"/>
          <w:rtl w:val="true"/>
          <w:lang w:bidi="ar-SA"/>
        </w:rPr>
        <w:t xml:space="preserve">به كوشش و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احمدى اول ، تهران ، انتشارات اطلس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۸۱۴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۸۱۵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2321048_3804643083"/>
      <w:bookmarkStart w:id="1240" w:name="_Toc532"/>
      <w:bookmarkEnd w:id="1239"/>
      <w:r>
        <w:rPr/>
        <w:t>۵۲۱</w:t>
      </w:r>
      <w:r>
        <w:rPr>
          <w:rtl w:val="true"/>
        </w:rPr>
        <w:t xml:space="preserve"> </w:t>
      </w:r>
      <w:r>
        <w:rPr>
          <w:rtl w:val="true"/>
        </w:rPr>
        <w:t xml:space="preserve">/ </w:t>
      </w:r>
      <w:r>
        <w:rPr/>
        <w:t>۱۰۳</w:t>
      </w:r>
      <w:r>
        <w:rPr>
          <w:rtl w:val="true"/>
        </w:rPr>
        <w:t xml:space="preserve"> </w:t>
      </w:r>
      <w:r>
        <w:rPr>
          <w:rtl w:val="true"/>
        </w:rPr>
        <w:t xml:space="preserve">. </w:t>
      </w:r>
      <w:r>
        <w:rPr>
          <w:rtl w:val="true"/>
        </w:rPr>
        <w:t xml:space="preserve">دمية القصر و عصرة أهل العصر </w:t>
      </w:r>
      <w:r>
        <w:rPr>
          <w:rtl w:val="true"/>
        </w:rPr>
        <w:t>(</w:t>
      </w:r>
      <w:r>
        <w:rPr>
          <w:rtl w:val="true"/>
        </w:rPr>
        <w:t>عربى</w:t>
      </w:r>
      <w:r>
        <w:rPr>
          <w:rtl w:val="true"/>
        </w:rPr>
        <w:t>)</w:t>
      </w:r>
      <w:bookmarkEnd w:id="124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الحسن باخزرى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مكى 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مطبعة المعارف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ق ،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2321050_3804643083"/>
      <w:bookmarkStart w:id="1242" w:name="_Toc533"/>
      <w:bookmarkEnd w:id="1241"/>
      <w:r>
        <w:rPr/>
        <w:t>۵۲۲</w:t>
      </w:r>
      <w:r>
        <w:rPr>
          <w:rtl w:val="true"/>
        </w:rPr>
        <w:t xml:space="preserve"> </w:t>
      </w:r>
      <w:r>
        <w:rPr>
          <w:rtl w:val="true"/>
        </w:rPr>
        <w:t xml:space="preserve">/ </w:t>
      </w:r>
      <w:r>
        <w:rPr/>
        <w:t>۱۰۴</w:t>
      </w:r>
      <w:r>
        <w:rPr>
          <w:rtl w:val="true"/>
        </w:rPr>
        <w:t xml:space="preserve"> </w:t>
      </w:r>
      <w:r>
        <w:rPr>
          <w:rtl w:val="true"/>
        </w:rPr>
        <w:t xml:space="preserve">. </w:t>
      </w:r>
      <w:r>
        <w:rPr>
          <w:rtl w:val="true"/>
        </w:rPr>
        <w:t>ديوان شرف الشعراء بدرالدين قوامى رازى</w:t>
      </w:r>
      <w:r>
        <w:rPr>
          <w:rtl w:val="true"/>
        </w:rPr>
        <w:t>(</w:t>
      </w:r>
      <w:r>
        <w:rPr>
          <w:rtl w:val="true"/>
        </w:rPr>
        <w:t>فارسى</w:t>
      </w:r>
      <w:r>
        <w:rPr>
          <w:rtl w:val="true"/>
        </w:rPr>
        <w:t>)</w:t>
      </w:r>
      <w:bookmarkEnd w:id="12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قوامى رازى </w:t>
      </w:r>
      <w:r>
        <w:rPr>
          <w:rFonts w:eastAsia="Amiri" w:cs="Amiri" w:ascii="Amiri" w:hAnsi="Amiri"/>
          <w:color w:val="111111"/>
          <w:sz w:val="28"/>
          <w:szCs w:val="28"/>
          <w:rtl w:val="true"/>
          <w:lang w:bidi="ar-SA"/>
        </w:rPr>
        <w:t xml:space="preserve">. </w:t>
      </w:r>
      <w:bookmarkStart w:id="1243" w:name="pg2316_32910"/>
    </w:p>
    <w:p>
      <w:pPr>
        <w:pStyle w:val="BookText"/>
        <w:rPr/>
      </w:pPr>
      <w:bookmarkEnd w:id="1243"/>
      <w:r>
        <w:rPr>
          <w:rFonts w:ascii="Amiri" w:hAnsi="Amiri" w:eastAsia="Amiri" w:cs="Amiri"/>
          <w:color w:val="111111"/>
          <w:sz w:val="28"/>
          <w:sz w:val="28"/>
          <w:szCs w:val="28"/>
          <w:rtl w:val="true"/>
          <w:lang w:bidi="ar-SA"/>
        </w:rPr>
        <w:t xml:space="preserve">به تصحيح و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w:t>
      </w:r>
    </w:p>
    <w:p>
      <w:pPr>
        <w:pStyle w:val="BookText"/>
        <w:rPr/>
      </w:pPr>
      <w:r>
        <w:rPr>
          <w:rFonts w:ascii="IRNazanin" w:hAnsi="IRNazanin" w:eastAsia="IRNazanin"/>
          <w:color w:val="111111"/>
          <w:sz w:val="28"/>
          <w:sz w:val="28"/>
          <w:szCs w:val="28"/>
          <w:rtl w:val="true"/>
          <w:lang w:bidi="fa-IR"/>
        </w:rPr>
        <w:t xml:space="preserve">اول ، بى جا ، چاپخانه سپهر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ق ، صص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و صفحات بسيار ديگر ، وزيرى ؛ سند ، نمايه </w:t>
      </w:r>
      <w:r>
        <w:rPr>
          <w:rFonts w:eastAsia="IRNazanin" w:cs="IRNazanin"/>
          <w:color w:val="111111"/>
          <w:sz w:val="28"/>
          <w:szCs w:val="28"/>
          <w:rtl w:val="true"/>
          <w:lang w:bidi="fa-IR"/>
        </w:rPr>
        <w:t>.</w:t>
      </w:r>
    </w:p>
    <w:p>
      <w:pPr>
        <w:pStyle w:val="Heading3"/>
        <w:numPr>
          <w:ilvl w:val="2"/>
          <w:numId w:val="1"/>
        </w:numPr>
        <w:rPr/>
      </w:pPr>
      <w:bookmarkStart w:id="1244" w:name="__RefHeading___Toc2321052_3804643083"/>
      <w:bookmarkStart w:id="1245" w:name="_Toc534"/>
      <w:bookmarkEnd w:id="1244"/>
      <w:r>
        <w:rPr/>
        <w:t>۵۲۳</w:t>
      </w:r>
      <w:r>
        <w:rPr>
          <w:rtl w:val="true"/>
        </w:rPr>
        <w:t xml:space="preserve"> </w:t>
      </w:r>
      <w:r>
        <w:rPr>
          <w:rtl w:val="true"/>
        </w:rPr>
        <w:t xml:space="preserve">/ </w:t>
      </w:r>
      <w:r>
        <w:rPr/>
        <w:t>۱۰۵</w:t>
      </w:r>
      <w:r>
        <w:rPr>
          <w:rtl w:val="true"/>
        </w:rPr>
        <w:t xml:space="preserve"> </w:t>
      </w:r>
      <w:r>
        <w:rPr>
          <w:rtl w:val="true"/>
        </w:rPr>
        <w:t xml:space="preserve">. </w:t>
      </w:r>
      <w:r>
        <w:rPr>
          <w:rtl w:val="true"/>
        </w:rPr>
        <w:t>راهنماى حج و زيارتگاههاى جهان اسلام</w:t>
      </w:r>
      <w:r>
        <w:rPr>
          <w:rtl w:val="true"/>
        </w:rPr>
        <w:t>(</w:t>
      </w:r>
      <w:r>
        <w:rPr>
          <w:rtl w:val="true"/>
        </w:rPr>
        <w:t>فارسى</w:t>
      </w:r>
      <w:r>
        <w:rPr>
          <w:rtl w:val="true"/>
        </w:rPr>
        <w:t>)</w:t>
      </w:r>
      <w:bookmarkEnd w:id="124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وحيد دامغانى</w:t>
      </w:r>
    </w:p>
    <w:p>
      <w:pPr>
        <w:pStyle w:val="BookText"/>
        <w:rPr/>
      </w:pPr>
      <w:r>
        <w:rPr>
          <w:rFonts w:ascii="IRNazanin" w:hAnsi="IRNazanin" w:eastAsia="IRNazanin"/>
          <w:color w:val="111111"/>
          <w:sz w:val="28"/>
          <w:sz w:val="28"/>
          <w:szCs w:val="28"/>
          <w:rtl w:val="true"/>
          <w:lang w:bidi="fa-IR"/>
        </w:rPr>
        <w:t xml:space="preserve">اول ، تهران ، چاپخانه رودكى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رقعى ؛ تصوير ، نقشه ، نمايه </w:t>
      </w:r>
      <w:r>
        <w:rPr>
          <w:rFonts w:eastAsia="IRNazanin" w:cs="IRNazanin"/>
          <w:color w:val="111111"/>
          <w:sz w:val="28"/>
          <w:szCs w:val="28"/>
          <w:rtl w:val="true"/>
          <w:lang w:bidi="fa-IR"/>
        </w:rPr>
        <w:t>.</w:t>
      </w:r>
    </w:p>
    <w:p>
      <w:pPr>
        <w:pStyle w:val="Heading3"/>
        <w:numPr>
          <w:ilvl w:val="2"/>
          <w:numId w:val="1"/>
        </w:numPr>
        <w:rPr/>
      </w:pPr>
      <w:bookmarkStart w:id="1246" w:name="__RefHeading___Toc2321054_3804643083"/>
      <w:bookmarkStart w:id="1247" w:name="_Toc535"/>
      <w:bookmarkEnd w:id="1246"/>
      <w:r>
        <w:rPr/>
        <w:t>۵۲۴</w:t>
      </w:r>
      <w:r>
        <w:rPr>
          <w:rtl w:val="true"/>
        </w:rPr>
        <w:t xml:space="preserve"> </w:t>
      </w:r>
      <w:r>
        <w:rPr>
          <w:rtl w:val="true"/>
        </w:rPr>
        <w:t xml:space="preserve">/ </w:t>
      </w:r>
      <w:r>
        <w:rPr/>
        <w:t>۱۰۶</w:t>
      </w:r>
      <w:r>
        <w:rPr>
          <w:rtl w:val="true"/>
        </w:rPr>
        <w:t xml:space="preserve"> </w:t>
      </w:r>
      <w:r>
        <w:rPr>
          <w:rtl w:val="true"/>
        </w:rPr>
        <w:t xml:space="preserve">. </w:t>
      </w:r>
      <w:r>
        <w:rPr>
          <w:rtl w:val="true"/>
        </w:rPr>
        <w:t xml:space="preserve">راهنماى شهرستانهاى ايران </w:t>
      </w:r>
      <w:r>
        <w:rPr>
          <w:rtl w:val="true"/>
        </w:rPr>
        <w:t>(</w:t>
      </w:r>
      <w:r>
        <w:rPr>
          <w:rtl w:val="true"/>
        </w:rPr>
        <w:t>فارسى</w:t>
      </w:r>
      <w:r>
        <w:rPr>
          <w:rtl w:val="true"/>
        </w:rPr>
        <w:t>)</w:t>
      </w:r>
      <w:bookmarkEnd w:id="124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اصلاح عربانى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انتشارات سازمان فار ، اسفند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رحلى ؛ تصوير ، جدول ، نقشه </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2321056_3804643083"/>
      <w:bookmarkStart w:id="1249" w:name="_Toc536"/>
      <w:bookmarkEnd w:id="1248"/>
      <w:r>
        <w:rPr/>
        <w:t>۵۲۵</w:t>
      </w:r>
      <w:r>
        <w:rPr>
          <w:rtl w:val="true"/>
        </w:rPr>
        <w:t xml:space="preserve"> </w:t>
      </w:r>
      <w:r>
        <w:rPr>
          <w:rtl w:val="true"/>
        </w:rPr>
        <w:t xml:space="preserve">/ </w:t>
      </w:r>
      <w:r>
        <w:rPr/>
        <w:t>۱۰۷</w:t>
      </w:r>
      <w:r>
        <w:rPr>
          <w:rtl w:val="true"/>
        </w:rPr>
        <w:t xml:space="preserve"> </w:t>
      </w:r>
      <w:r>
        <w:rPr>
          <w:rtl w:val="true"/>
        </w:rPr>
        <w:t xml:space="preserve">. </w:t>
      </w:r>
      <w:r>
        <w:rPr>
          <w:rtl w:val="true"/>
        </w:rPr>
        <w:t xml:space="preserve">راهنماى گنجينه قرآن </w:t>
      </w:r>
      <w:r>
        <w:rPr>
          <w:rtl w:val="true"/>
        </w:rPr>
        <w:t>(</w:t>
      </w:r>
      <w:r>
        <w:rPr>
          <w:rtl w:val="true"/>
        </w:rPr>
        <w:t>فارسى</w:t>
      </w:r>
      <w:r>
        <w:rPr>
          <w:rtl w:val="true"/>
        </w:rPr>
        <w:t>)</w:t>
      </w:r>
      <w:bookmarkEnd w:id="12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گلچين معانى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 كتابخانه آستان قدس رضوى ،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وزيرى ؛ تصوير ، سند ، نمايه </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2321058_3804643083"/>
      <w:bookmarkStart w:id="1251" w:name="_Toc537"/>
      <w:bookmarkEnd w:id="1250"/>
      <w:r>
        <w:rPr/>
        <w:t>۵۲۶</w:t>
      </w:r>
      <w:r>
        <w:rPr>
          <w:rtl w:val="true"/>
        </w:rPr>
        <w:t xml:space="preserve"> </w:t>
      </w:r>
      <w:r>
        <w:rPr>
          <w:rtl w:val="true"/>
        </w:rPr>
        <w:t xml:space="preserve">/ </w:t>
      </w:r>
      <w:r>
        <w:rPr/>
        <w:t>۱۰۸</w:t>
      </w:r>
      <w:r>
        <w:rPr>
          <w:rtl w:val="true"/>
        </w:rPr>
        <w:t xml:space="preserve"> </w:t>
      </w:r>
      <w:r>
        <w:rPr>
          <w:rtl w:val="true"/>
        </w:rPr>
        <w:t xml:space="preserve">. </w:t>
      </w:r>
      <w:r>
        <w:rPr>
          <w:rtl w:val="true"/>
        </w:rPr>
        <w:t xml:space="preserve">الرحم الطيب </w:t>
      </w:r>
      <w:r>
        <w:rPr>
          <w:rtl w:val="true"/>
        </w:rPr>
        <w:t xml:space="preserve">: </w:t>
      </w:r>
      <w:r>
        <w:rPr>
          <w:rtl w:val="true"/>
        </w:rPr>
        <w:t xml:space="preserve">تذكره بى بى شهربانو </w:t>
      </w:r>
      <w:r>
        <w:rPr>
          <w:rtl w:val="true"/>
        </w:rPr>
        <w:t>(</w:t>
      </w:r>
      <w:r>
        <w:rPr>
          <w:rtl w:val="true"/>
        </w:rPr>
        <w:t>فارسى</w:t>
      </w:r>
      <w:r>
        <w:rPr>
          <w:rtl w:val="true"/>
        </w:rPr>
        <w:t>)</w:t>
      </w:r>
      <w:bookmarkEnd w:id="12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فقيه محمدى جلالى بحرالعلوم گيلانى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قم ، انتشارات فقه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ش ،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ص ، رقعى ؛ تصوير ، كتابنامه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المعارف مفصل بقاع متبركه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bookmarkStart w:id="1252" w:name="pg2316_32911"/>
    </w:p>
    <w:p>
      <w:pPr>
        <w:pStyle w:val="Heading3"/>
        <w:numPr>
          <w:ilvl w:val="2"/>
          <w:numId w:val="1"/>
        </w:numPr>
        <w:rPr/>
      </w:pPr>
      <w:bookmarkStart w:id="1253" w:name="__RefHeading___Toc2321060_3804643083"/>
      <w:bookmarkStart w:id="1254" w:name="_Toc538"/>
      <w:bookmarkEnd w:id="1252"/>
      <w:bookmarkEnd w:id="1253"/>
      <w:r>
        <w:rPr/>
        <w:t>۵۲۷</w:t>
      </w:r>
      <w:r>
        <w:rPr>
          <w:rtl w:val="true"/>
        </w:rPr>
        <w:t xml:space="preserve"> </w:t>
      </w:r>
      <w:r>
        <w:rPr>
          <w:rtl w:val="true"/>
        </w:rPr>
        <w:t xml:space="preserve">/ </w:t>
      </w:r>
      <w:r>
        <w:rPr/>
        <w:t>۱۰۹</w:t>
      </w:r>
      <w:r>
        <w:rPr>
          <w:rtl w:val="true"/>
        </w:rPr>
        <w:t xml:space="preserve"> </w:t>
      </w:r>
      <w:r>
        <w:rPr>
          <w:rtl w:val="true"/>
        </w:rPr>
        <w:t xml:space="preserve">. </w:t>
      </w:r>
      <w:r>
        <w:rPr>
          <w:rtl w:val="true"/>
        </w:rPr>
        <w:t xml:space="preserve">رياض السياحه </w:t>
      </w:r>
      <w:r>
        <w:rPr>
          <w:rtl w:val="true"/>
        </w:rPr>
        <w:t>(</w:t>
      </w:r>
      <w:r>
        <w:rPr>
          <w:rtl w:val="true"/>
        </w:rPr>
        <w:t>فارسى</w:t>
      </w:r>
      <w:r>
        <w:rPr>
          <w:rtl w:val="true"/>
        </w:rPr>
        <w:t>)</w:t>
      </w:r>
      <w:bookmarkEnd w:id="125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شيروانى</w:t>
      </w:r>
    </w:p>
    <w:p>
      <w:pPr>
        <w:pStyle w:val="BookText"/>
        <w:rPr/>
      </w:pPr>
      <w:r>
        <w:rPr>
          <w:rFonts w:ascii="Amiri" w:hAnsi="Amiri" w:eastAsia="Amiri" w:cs="Amiri"/>
          <w:color w:val="111111"/>
          <w:sz w:val="28"/>
          <w:sz w:val="28"/>
          <w:szCs w:val="28"/>
          <w:rtl w:val="true"/>
          <w:lang w:bidi="ar-SA"/>
        </w:rPr>
        <w:t xml:space="preserve">تصحيح و مقابله و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اصغر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تهران ، كتابفروشى سعدى ،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۶۶۹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2321062_3804643083"/>
      <w:bookmarkStart w:id="1256" w:name="_Toc539"/>
      <w:bookmarkEnd w:id="1255"/>
      <w:r>
        <w:rPr/>
        <w:t>۵۲۸</w:t>
      </w:r>
      <w:r>
        <w:rPr>
          <w:rtl w:val="true"/>
        </w:rPr>
        <w:t xml:space="preserve"> </w:t>
      </w:r>
      <w:r>
        <w:rPr>
          <w:rtl w:val="true"/>
        </w:rPr>
        <w:t xml:space="preserve">/ </w:t>
      </w:r>
      <w:r>
        <w:rPr/>
        <w:t>۱۱۰</w:t>
      </w:r>
      <w:r>
        <w:rPr>
          <w:rtl w:val="true"/>
        </w:rPr>
        <w:t xml:space="preserve"> </w:t>
      </w:r>
      <w:r>
        <w:rPr>
          <w:rtl w:val="true"/>
        </w:rPr>
        <w:t xml:space="preserve">. </w:t>
      </w:r>
      <w:r>
        <w:rPr>
          <w:rtl w:val="true"/>
        </w:rPr>
        <w:t xml:space="preserve">زكرياى رازى </w:t>
      </w:r>
      <w:r>
        <w:rPr>
          <w:rtl w:val="true"/>
        </w:rPr>
        <w:t>(</w:t>
      </w:r>
      <w:r>
        <w:rPr>
          <w:rtl w:val="true"/>
        </w:rPr>
        <w:t>فارسى</w:t>
      </w:r>
      <w:r>
        <w:rPr>
          <w:rtl w:val="true"/>
        </w:rPr>
        <w:t>)</w:t>
      </w:r>
      <w:bookmarkEnd w:id="12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معتضد</w:t>
      </w:r>
    </w:p>
    <w:p>
      <w:pPr>
        <w:pStyle w:val="BookText"/>
        <w:rPr/>
      </w:pPr>
      <w:r>
        <w:rPr>
          <w:rFonts w:ascii="Amiri" w:hAnsi="Amiri" w:eastAsia="Amiri" w:cs="Amiri"/>
          <w:color w:val="111111"/>
          <w:sz w:val="28"/>
          <w:sz w:val="28"/>
          <w:szCs w:val="28"/>
          <w:rtl w:val="true"/>
          <w:lang w:bidi="ar-SA"/>
        </w:rPr>
        <w:t xml:space="preserve">اول ، تهران ، شركت توسعه كتابخانه هاى ايران ،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وزيرى ؛ تصوير ، كتابنامه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 توسعه كتابخانه هاى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2321064_3804643083"/>
      <w:bookmarkStart w:id="1258" w:name="_Toc540"/>
      <w:bookmarkEnd w:id="1257"/>
      <w:r>
        <w:rPr/>
        <w:t>۵۲۹</w:t>
      </w:r>
      <w:r>
        <w:rPr>
          <w:rtl w:val="true"/>
        </w:rPr>
        <w:t xml:space="preserve"> </w:t>
      </w:r>
      <w:r>
        <w:rPr>
          <w:rtl w:val="true"/>
        </w:rPr>
        <w:t xml:space="preserve">/ </w:t>
      </w:r>
      <w:r>
        <w:rPr/>
        <w:t>۱۱۱</w:t>
      </w:r>
      <w:r>
        <w:rPr>
          <w:rtl w:val="true"/>
        </w:rPr>
        <w:t xml:space="preserve"> </w:t>
      </w:r>
      <w:r>
        <w:rPr>
          <w:rtl w:val="true"/>
        </w:rPr>
        <w:t xml:space="preserve">. </w:t>
      </w:r>
      <w:r>
        <w:rPr>
          <w:rtl w:val="true"/>
        </w:rPr>
        <w:t xml:space="preserve">سبك شناسى معمارى ايران </w:t>
      </w:r>
      <w:r>
        <w:rPr>
          <w:rtl w:val="true"/>
        </w:rPr>
        <w:t>(</w:t>
      </w:r>
      <w:r>
        <w:rPr>
          <w:rtl w:val="true"/>
        </w:rPr>
        <w:t>فارسى</w:t>
      </w:r>
      <w:r>
        <w:rPr>
          <w:rtl w:val="true"/>
        </w:rPr>
        <w:t>)</w:t>
      </w:r>
      <w:bookmarkEnd w:id="12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كريم پيرنيا</w:t>
      </w:r>
    </w:p>
    <w:p>
      <w:pPr>
        <w:pStyle w:val="BookText"/>
        <w:rPr/>
      </w:pPr>
      <w:r>
        <w:rPr>
          <w:rFonts w:ascii="Amiri" w:hAnsi="Amiri" w:eastAsia="Amiri" w:cs="Amiri"/>
          <w:color w:val="111111"/>
          <w:sz w:val="28"/>
          <w:sz w:val="28"/>
          <w:szCs w:val="28"/>
          <w:rtl w:val="true"/>
          <w:lang w:bidi="ar-SA"/>
        </w:rPr>
        <w:t xml:space="preserve">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معماريان</w:t>
      </w:r>
    </w:p>
    <w:p>
      <w:pPr>
        <w:pStyle w:val="BookText"/>
        <w:rPr/>
      </w:pPr>
      <w:r>
        <w:rPr>
          <w:rFonts w:ascii="IRNazanin" w:hAnsi="IRNazanin" w:eastAsia="IRNazanin"/>
          <w:color w:val="111111"/>
          <w:sz w:val="28"/>
          <w:sz w:val="28"/>
          <w:szCs w:val="28"/>
          <w:rtl w:val="true"/>
          <w:lang w:bidi="fa-IR"/>
        </w:rPr>
        <w:t xml:space="preserve">اول ، تهران ، نشر پژوهنده ، نشر معمار ، مهر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وزيرى ؛ تصوير ، طرح ، نقشه ، نمايه </w:t>
      </w:r>
      <w:r>
        <w:rPr>
          <w:rFonts w:eastAsia="IRNazanin" w:cs="IRNazanin"/>
          <w:color w:val="111111"/>
          <w:sz w:val="28"/>
          <w:szCs w:val="28"/>
          <w:rtl w:val="true"/>
          <w:lang w:bidi="fa-IR"/>
        </w:rPr>
        <w:t>.</w:t>
      </w:r>
    </w:p>
    <w:p>
      <w:pPr>
        <w:pStyle w:val="Heading3"/>
        <w:numPr>
          <w:ilvl w:val="2"/>
          <w:numId w:val="1"/>
        </w:numPr>
        <w:rPr/>
      </w:pPr>
      <w:bookmarkStart w:id="1259" w:name="__RefHeading___Toc2321066_3804643083"/>
      <w:bookmarkStart w:id="1260" w:name="_Toc541"/>
      <w:bookmarkEnd w:id="1259"/>
      <w:r>
        <w:rPr/>
        <w:t>۵۳۰</w:t>
      </w:r>
      <w:r>
        <w:rPr>
          <w:rtl w:val="true"/>
        </w:rPr>
        <w:t xml:space="preserve"> </w:t>
      </w:r>
      <w:r>
        <w:rPr>
          <w:rtl w:val="true"/>
        </w:rPr>
        <w:t xml:space="preserve">/ </w:t>
      </w:r>
      <w:r>
        <w:rPr/>
        <w:t>۱۱۲</w:t>
      </w:r>
      <w:r>
        <w:rPr>
          <w:rtl w:val="true"/>
        </w:rPr>
        <w:t xml:space="preserve"> </w:t>
      </w:r>
      <w:r>
        <w:rPr>
          <w:rtl w:val="true"/>
        </w:rPr>
        <w:t xml:space="preserve">. </w:t>
      </w:r>
      <w:r>
        <w:rPr>
          <w:rtl w:val="true"/>
        </w:rPr>
        <w:t>سرزمين ومردم ايران</w:t>
      </w:r>
      <w:r>
        <w:rPr>
          <w:rtl w:val="true"/>
        </w:rPr>
        <w:t xml:space="preserve">: </w:t>
      </w:r>
      <w:r>
        <w:rPr>
          <w:rtl w:val="true"/>
        </w:rPr>
        <w:t>مردم شناسى وآداب ورسوم اقوام ايرانى</w:t>
      </w:r>
      <w:r>
        <w:rPr>
          <w:rtl w:val="true"/>
        </w:rPr>
        <w:t>(</w:t>
      </w:r>
      <w:r>
        <w:rPr>
          <w:rtl w:val="true"/>
        </w:rPr>
        <w:t>فارسى</w:t>
      </w:r>
      <w:r>
        <w:rPr>
          <w:rtl w:val="true"/>
        </w:rPr>
        <w:t>)</w:t>
      </w:r>
      <w:bookmarkEnd w:id="126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سعيديان</w:t>
      </w:r>
    </w:p>
    <w:p>
      <w:pPr>
        <w:pStyle w:val="BookText"/>
        <w:rPr/>
      </w:pPr>
      <w:r>
        <w:rPr>
          <w:rFonts w:ascii="IRNazanin" w:hAnsi="IRNazanin" w:eastAsia="IRNazanin"/>
          <w:color w:val="111111"/>
          <w:sz w:val="28"/>
          <w:sz w:val="28"/>
          <w:szCs w:val="28"/>
          <w:rtl w:val="true"/>
          <w:lang w:bidi="fa-IR"/>
        </w:rPr>
        <w:t xml:space="preserve">چهارم ، تهران ، انتشارات علم و زندگى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وزيرى ؛ تصوير ، جدول ، نقشه ، نمودار </w:t>
      </w:r>
      <w:r>
        <w:rPr>
          <w:rFonts w:eastAsia="IRNazanin" w:cs="IRNazanin"/>
          <w:color w:val="111111"/>
          <w:sz w:val="28"/>
          <w:szCs w:val="28"/>
          <w:rtl w:val="true"/>
          <w:lang w:bidi="fa-IR"/>
        </w:rPr>
        <w:t>.</w:t>
      </w:r>
    </w:p>
    <w:p>
      <w:pPr>
        <w:pStyle w:val="Heading3"/>
        <w:numPr>
          <w:ilvl w:val="2"/>
          <w:numId w:val="1"/>
        </w:numPr>
        <w:rPr/>
      </w:pPr>
      <w:bookmarkStart w:id="1261" w:name="__RefHeading___Toc2321068_3804643083"/>
      <w:bookmarkStart w:id="1262" w:name="_Toc542"/>
      <w:bookmarkEnd w:id="1261"/>
      <w:r>
        <w:rPr/>
        <w:t>۵۳۱</w:t>
      </w:r>
      <w:r>
        <w:rPr>
          <w:rtl w:val="true"/>
        </w:rPr>
        <w:t xml:space="preserve"> </w:t>
      </w:r>
      <w:r>
        <w:rPr>
          <w:rtl w:val="true"/>
        </w:rPr>
        <w:t xml:space="preserve">/ </w:t>
      </w:r>
      <w:r>
        <w:rPr/>
        <w:t>۱۱۳</w:t>
      </w:r>
      <w:r>
        <w:rPr>
          <w:rtl w:val="true"/>
        </w:rPr>
        <w:t xml:space="preserve"> </w:t>
      </w:r>
      <w:r>
        <w:rPr>
          <w:rtl w:val="true"/>
        </w:rPr>
        <w:t xml:space="preserve">. </w:t>
      </w:r>
      <w:r>
        <w:rPr>
          <w:rtl w:val="true"/>
        </w:rPr>
        <w:t xml:space="preserve">سفرنامه ابن حوقل </w:t>
      </w:r>
      <w:r>
        <w:rPr>
          <w:rtl w:val="true"/>
        </w:rPr>
        <w:t xml:space="preserve">: </w:t>
      </w:r>
      <w:r>
        <w:rPr>
          <w:rtl w:val="true"/>
        </w:rPr>
        <w:t xml:space="preserve">ايران در </w:t>
      </w:r>
      <w:r>
        <w:rPr>
          <w:rtl w:val="true"/>
        </w:rPr>
        <w:t>«</w:t>
      </w:r>
      <w:r>
        <w:rPr>
          <w:rtl w:val="true"/>
        </w:rPr>
        <w:t>صورة الارض</w:t>
      </w:r>
      <w:r>
        <w:rPr>
          <w:rtl w:val="true"/>
        </w:rPr>
        <w:t>»(</w:t>
      </w:r>
      <w:r>
        <w:rPr>
          <w:rtl w:val="true"/>
        </w:rPr>
        <w:t>فارسى</w:t>
      </w:r>
      <w:r>
        <w:rPr>
          <w:rtl w:val="true"/>
        </w:rPr>
        <w:t>)</w:t>
      </w:r>
      <w:bookmarkEnd w:id="126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و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شعار </w:t>
      </w:r>
      <w:bookmarkStart w:id="1263" w:name="pg2316_32912"/>
    </w:p>
    <w:p>
      <w:pPr>
        <w:pStyle w:val="BookText"/>
        <w:rPr/>
      </w:pPr>
      <w:bookmarkEnd w:id="1263"/>
      <w:r>
        <w:rPr>
          <w:rFonts w:ascii="Amiri" w:hAnsi="Amiri" w:eastAsia="Amiri" w:cs="Amiri"/>
          <w:color w:val="111111"/>
          <w:sz w:val="28"/>
          <w:sz w:val="28"/>
          <w:szCs w:val="28"/>
          <w:rtl w:val="true"/>
          <w:lang w:bidi="ar-SA"/>
        </w:rPr>
        <w:t xml:space="preserve">دوم ، تهران ، مؤسسه انتشارات اميركبير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كتابنامه ، نمايه </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2321070_3804643083"/>
      <w:bookmarkStart w:id="1265" w:name="_Toc543"/>
      <w:bookmarkEnd w:id="1264"/>
      <w:r>
        <w:rPr/>
        <w:t>۵۳۲</w:t>
      </w:r>
      <w:r>
        <w:rPr>
          <w:rtl w:val="true"/>
        </w:rPr>
        <w:t xml:space="preserve"> </w:t>
      </w:r>
      <w:r>
        <w:rPr>
          <w:rtl w:val="true"/>
        </w:rPr>
        <w:t xml:space="preserve">/ </w:t>
      </w:r>
      <w:r>
        <w:rPr/>
        <w:t>۱۱۴</w:t>
      </w:r>
      <w:r>
        <w:rPr>
          <w:rtl w:val="true"/>
        </w:rPr>
        <w:t xml:space="preserve"> </w:t>
      </w:r>
      <w:r>
        <w:rPr>
          <w:rtl w:val="true"/>
        </w:rPr>
        <w:t xml:space="preserve">. </w:t>
      </w:r>
      <w:r>
        <w:rPr>
          <w:rtl w:val="true"/>
        </w:rPr>
        <w:t xml:space="preserve">سفرنامه ابودلف در ايران </w:t>
      </w:r>
      <w:r>
        <w:rPr>
          <w:rtl w:val="true"/>
        </w:rPr>
        <w:t>(</w:t>
      </w:r>
      <w:r>
        <w:rPr>
          <w:rtl w:val="true"/>
        </w:rPr>
        <w:t xml:space="preserve">در سال </w:t>
      </w:r>
      <w:r>
        <w:rPr/>
        <w:t>۳۴۱</w:t>
      </w:r>
      <w:r>
        <w:rPr>
          <w:rtl w:val="true"/>
        </w:rPr>
        <w:t xml:space="preserve"> هجرى</w:t>
      </w:r>
      <w:r>
        <w:rPr>
          <w:rtl w:val="true"/>
        </w:rPr>
        <w:t>)(</w:t>
      </w:r>
      <w:r>
        <w:rPr>
          <w:rtl w:val="true"/>
        </w:rPr>
        <w:t>فارسى</w:t>
      </w:r>
      <w:r>
        <w:rPr>
          <w:rtl w:val="true"/>
        </w:rPr>
        <w:t>)</w:t>
      </w:r>
      <w:bookmarkEnd w:id="12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ابوالفضل طباطبائى ، تعليقات و تحقيقات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ولاديمير مينورسكى اول ، تهران ، انتشارات زوار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 رقعى ؛ تصوير ، سند ، نقشه ، نمايه </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321072_3804643083"/>
      <w:bookmarkStart w:id="1267" w:name="_Toc544"/>
      <w:bookmarkEnd w:id="1266"/>
      <w:r>
        <w:rPr/>
        <w:t>۵۳۳</w:t>
      </w:r>
      <w:r>
        <w:rPr>
          <w:rtl w:val="true"/>
        </w:rPr>
        <w:t xml:space="preserve"> </w:t>
      </w:r>
      <w:r>
        <w:rPr>
          <w:rtl w:val="true"/>
        </w:rPr>
        <w:t xml:space="preserve">/ </w:t>
      </w:r>
      <w:r>
        <w:rPr/>
        <w:t>۱۱۵</w:t>
      </w:r>
      <w:r>
        <w:rPr>
          <w:rtl w:val="true"/>
        </w:rPr>
        <w:t xml:space="preserve"> </w:t>
      </w:r>
      <w:r>
        <w:rPr>
          <w:rtl w:val="true"/>
        </w:rPr>
        <w:t xml:space="preserve">. </w:t>
      </w:r>
      <w:r>
        <w:rPr>
          <w:rtl w:val="true"/>
        </w:rPr>
        <w:t xml:space="preserve">سفرنامه اصفهان و كاشان و قم و طهران </w:t>
      </w:r>
      <w:r>
        <w:rPr>
          <w:rtl w:val="true"/>
        </w:rPr>
        <w:t>(</w:t>
      </w:r>
      <w:r>
        <w:rPr>
          <w:rtl w:val="true"/>
        </w:rPr>
        <w:t>فارسى</w:t>
      </w:r>
      <w:r>
        <w:rPr>
          <w:rtl w:val="true"/>
        </w:rPr>
        <w:t>)</w:t>
      </w:r>
      <w:bookmarkEnd w:id="126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صالح شيرازىتصحيح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ايرج افشار اول ، قم ، كتابخانه آيت الله العظمى مرعشى نجفى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 در ضمن ميراث اسلامى ايران ، دفتر هفتم ، وزيرى </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2321074_3804643083"/>
      <w:bookmarkStart w:id="1269" w:name="_Toc545"/>
      <w:bookmarkEnd w:id="1268"/>
      <w:r>
        <w:rPr/>
        <w:t>۵۳۴</w:t>
      </w:r>
      <w:r>
        <w:rPr>
          <w:rtl w:val="true"/>
        </w:rPr>
        <w:t xml:space="preserve"> </w:t>
      </w:r>
      <w:r>
        <w:rPr>
          <w:rtl w:val="true"/>
        </w:rPr>
        <w:t xml:space="preserve">/ </w:t>
      </w:r>
      <w:r>
        <w:rPr/>
        <w:t>۱۱۶</w:t>
      </w:r>
      <w:r>
        <w:rPr>
          <w:rtl w:val="true"/>
        </w:rPr>
        <w:t xml:space="preserve"> </w:t>
      </w:r>
      <w:r>
        <w:rPr>
          <w:rtl w:val="true"/>
        </w:rPr>
        <w:t xml:space="preserve">. </w:t>
      </w:r>
      <w:r>
        <w:rPr>
          <w:rtl w:val="true"/>
        </w:rPr>
        <w:t xml:space="preserve">سفرنامه اوژن فلاندن به ايران </w:t>
      </w:r>
      <w:r>
        <w:rPr>
          <w:rtl w:val="true"/>
        </w:rPr>
        <w:t>(</w:t>
      </w:r>
      <w:r>
        <w:rPr>
          <w:rtl w:val="true"/>
        </w:rPr>
        <w:t>فارسى</w:t>
      </w:r>
      <w:r>
        <w:rPr>
          <w:rtl w:val="true"/>
        </w:rPr>
        <w:t>)</w:t>
      </w:r>
      <w:bookmarkEnd w:id="126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فلاندنترجمه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نورصادقى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چاپخانه روزنامه نقشجهان ،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270" w:name="__RefHeading___Toc2321076_3804643083"/>
      <w:bookmarkStart w:id="1271" w:name="_Toc546"/>
      <w:bookmarkEnd w:id="1270"/>
      <w:r>
        <w:rPr/>
        <w:t>۵۳۵</w:t>
      </w:r>
      <w:r>
        <w:rPr>
          <w:rtl w:val="true"/>
        </w:rPr>
        <w:t xml:space="preserve"> </w:t>
      </w:r>
      <w:r>
        <w:rPr>
          <w:rtl w:val="true"/>
        </w:rPr>
        <w:t xml:space="preserve">/ </w:t>
      </w:r>
      <w:r>
        <w:rPr/>
        <w:t>۱۱۷</w:t>
      </w:r>
      <w:r>
        <w:rPr>
          <w:rtl w:val="true"/>
        </w:rPr>
        <w:t xml:space="preserve"> </w:t>
      </w:r>
      <w:r>
        <w:rPr>
          <w:rtl w:val="true"/>
        </w:rPr>
        <w:t xml:space="preserve">. </w:t>
      </w:r>
      <w:r>
        <w:rPr>
          <w:rtl w:val="true"/>
        </w:rPr>
        <w:t xml:space="preserve">سفرنامه اوليويه </w:t>
      </w:r>
      <w:r>
        <w:rPr>
          <w:rtl w:val="true"/>
        </w:rPr>
        <w:t xml:space="preserve">: </w:t>
      </w:r>
      <w:r>
        <w:rPr>
          <w:rtl w:val="true"/>
        </w:rPr>
        <w:t>تاريخ اجتماعى ـ اقتصادى ايران در دوران آغازين عصر قاجاريه</w:t>
      </w:r>
      <w:r>
        <w:rPr>
          <w:rtl w:val="true"/>
        </w:rPr>
        <w:t>(</w:t>
      </w:r>
      <w:r>
        <w:rPr>
          <w:rtl w:val="true"/>
        </w:rPr>
        <w:t>فارسى</w:t>
      </w:r>
      <w:r>
        <w:rPr>
          <w:rtl w:val="true"/>
        </w:rPr>
        <w:t>)</w:t>
      </w:r>
      <w:bookmarkEnd w:id="12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اوليويه </w:t>
      </w:r>
      <w:r>
        <w:rPr>
          <w:rFonts w:eastAsia="Amiri" w:cs="Amiri" w:ascii="Amiri" w:hAnsi="Amiri"/>
          <w:color w:val="111111"/>
          <w:sz w:val="28"/>
          <w:szCs w:val="28"/>
          <w:rtl w:val="true"/>
          <w:lang w:bidi="ar-SA"/>
        </w:rPr>
        <w:t xml:space="preserve">. </w:t>
      </w:r>
      <w:bookmarkStart w:id="1272" w:name="pg2316_32913"/>
    </w:p>
    <w:p>
      <w:pPr>
        <w:pStyle w:val="BookText"/>
        <w:rPr/>
      </w:pPr>
      <w:bookmarkEnd w:id="1272"/>
      <w:r>
        <w:rPr>
          <w:rFonts w:ascii="Amiri" w:hAnsi="Amiri" w:eastAsia="Amiri" w:cs="Amiri"/>
          <w:color w:val="111111"/>
          <w:sz w:val="28"/>
          <w:sz w:val="28"/>
          <w:szCs w:val="28"/>
          <w:rtl w:val="true"/>
          <w:lang w:bidi="ar-SA"/>
        </w:rPr>
        <w:t xml:space="preserve">تصحيح و 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ورهرام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ميرزا اول ، تهران ، انتشارات اطلاعات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2321078_3804643083"/>
      <w:bookmarkStart w:id="1274" w:name="_Toc547"/>
      <w:bookmarkEnd w:id="1273"/>
      <w:r>
        <w:rPr/>
        <w:t>۵۳۶</w:t>
      </w:r>
      <w:r>
        <w:rPr>
          <w:rtl w:val="true"/>
        </w:rPr>
        <w:t xml:space="preserve"> </w:t>
      </w:r>
      <w:r>
        <w:rPr>
          <w:rtl w:val="true"/>
        </w:rPr>
        <w:t xml:space="preserve">/ </w:t>
      </w:r>
      <w:r>
        <w:rPr/>
        <w:t>۱۱۸</w:t>
      </w:r>
      <w:r>
        <w:rPr>
          <w:rtl w:val="true"/>
        </w:rPr>
        <w:t xml:space="preserve"> </w:t>
      </w:r>
      <w:r>
        <w:rPr>
          <w:rtl w:val="true"/>
        </w:rPr>
        <w:t xml:space="preserve">. </w:t>
      </w:r>
      <w:r>
        <w:rPr>
          <w:rtl w:val="true"/>
        </w:rPr>
        <w:t xml:space="preserve">سفرنامه بارون فيودوركورف </w:t>
      </w:r>
      <w:r>
        <w:rPr/>
        <w:t>۱۸۳۴</w:t>
      </w:r>
      <w:r>
        <w:rPr>
          <w:rtl w:val="true"/>
        </w:rPr>
        <w:t>ـ</w:t>
      </w:r>
      <w:r>
        <w:rPr/>
        <w:t>۱۸۳۵</w:t>
      </w:r>
      <w:r>
        <w:rPr>
          <w:rtl w:val="true"/>
        </w:rPr>
        <w:t>(</w:t>
      </w:r>
      <w:r>
        <w:rPr>
          <w:rtl w:val="true"/>
        </w:rPr>
        <w:t>فارسى</w:t>
      </w:r>
      <w:r>
        <w:rPr>
          <w:rtl w:val="true"/>
        </w:rPr>
        <w:t>)</w:t>
      </w:r>
      <w:bookmarkEnd w:id="12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بارون فيودروكورف</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اسكندر ذبيحان اول ، تهران ، انتشارات فكر روز ،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2321080_3804643083"/>
      <w:bookmarkStart w:id="1276" w:name="_Toc548"/>
      <w:bookmarkEnd w:id="1275"/>
      <w:r>
        <w:rPr/>
        <w:t>۵۳۷</w:t>
      </w:r>
      <w:r>
        <w:rPr>
          <w:rtl w:val="true"/>
        </w:rPr>
        <w:t xml:space="preserve"> </w:t>
      </w:r>
      <w:r>
        <w:rPr>
          <w:rtl w:val="true"/>
        </w:rPr>
        <w:t xml:space="preserve">/ </w:t>
      </w:r>
      <w:r>
        <w:rPr/>
        <w:t>۱۱۹</w:t>
      </w:r>
      <w:r>
        <w:rPr>
          <w:rtl w:val="true"/>
        </w:rPr>
        <w:t xml:space="preserve"> </w:t>
      </w:r>
      <w:r>
        <w:rPr>
          <w:rtl w:val="true"/>
        </w:rPr>
        <w:t xml:space="preserve">. </w:t>
      </w:r>
      <w:r>
        <w:rPr>
          <w:rtl w:val="true"/>
        </w:rPr>
        <w:t xml:space="preserve">سفرنامه بلوشر </w:t>
      </w:r>
      <w:r>
        <w:rPr>
          <w:rtl w:val="true"/>
        </w:rPr>
        <w:t>(</w:t>
      </w:r>
      <w:r>
        <w:rPr>
          <w:rtl w:val="true"/>
        </w:rPr>
        <w:t>فارسى</w:t>
      </w:r>
      <w:r>
        <w:rPr>
          <w:rtl w:val="true"/>
        </w:rPr>
        <w:t>)</w:t>
      </w:r>
      <w:bookmarkEnd w:id="127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ويپرت بلوشر</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كيكاووس جهاندارى اول ، تهران ، شركت سهامى انتشارات خوارزمى ، بهمن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2321082_3804643083"/>
      <w:bookmarkStart w:id="1278" w:name="_Toc549"/>
      <w:bookmarkEnd w:id="1277"/>
      <w:r>
        <w:rPr/>
        <w:t>۵۳۸</w:t>
      </w:r>
      <w:r>
        <w:rPr>
          <w:rtl w:val="true"/>
        </w:rPr>
        <w:t xml:space="preserve"> </w:t>
      </w:r>
      <w:r>
        <w:rPr>
          <w:rtl w:val="true"/>
        </w:rPr>
        <w:t xml:space="preserve">/ </w:t>
      </w:r>
      <w:r>
        <w:rPr/>
        <w:t>۱۲۰</w:t>
      </w:r>
      <w:r>
        <w:rPr>
          <w:rtl w:val="true"/>
        </w:rPr>
        <w:t xml:space="preserve"> </w:t>
      </w:r>
      <w:r>
        <w:rPr>
          <w:rtl w:val="true"/>
        </w:rPr>
        <w:t xml:space="preserve">. </w:t>
      </w:r>
      <w:r>
        <w:rPr>
          <w:rtl w:val="true"/>
        </w:rPr>
        <w:t>سفرنامه بنجامين نخستين سفير ايالات متحده امريكا در ايران</w:t>
      </w:r>
      <w:r>
        <w:rPr>
          <w:rtl w:val="true"/>
        </w:rPr>
        <w:t>(</w:t>
      </w:r>
      <w:r>
        <w:rPr>
          <w:rtl w:val="true"/>
        </w:rPr>
        <w:t>فارسى</w:t>
      </w:r>
      <w:r>
        <w:rPr>
          <w:rtl w:val="true"/>
        </w:rPr>
        <w:t>)</w:t>
      </w:r>
      <w:bookmarkEnd w:id="127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ـج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بنجامين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كردبچه دوم ، تهران ، سازمان انتشارات جاويدان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وزيرى ؛ تصوير ، طرح ، نمايه </w:t>
      </w:r>
      <w:r>
        <w:rPr>
          <w:rFonts w:eastAsia="IRNazanin" w:cs="IRNazanin"/>
          <w:color w:val="111111"/>
          <w:sz w:val="28"/>
          <w:szCs w:val="28"/>
          <w:rtl w:val="true"/>
          <w:lang w:bidi="fa-IR"/>
        </w:rPr>
        <w:t>.</w:t>
      </w:r>
    </w:p>
    <w:p>
      <w:pPr>
        <w:pStyle w:val="Heading3"/>
        <w:numPr>
          <w:ilvl w:val="2"/>
          <w:numId w:val="1"/>
        </w:numPr>
        <w:rPr/>
      </w:pPr>
      <w:bookmarkStart w:id="1279" w:name="__RefHeading___Toc2321084_3804643083"/>
      <w:bookmarkStart w:id="1280" w:name="_Toc550"/>
      <w:bookmarkEnd w:id="1279"/>
      <w:r>
        <w:rPr/>
        <w:t>۵۳۹</w:t>
      </w:r>
      <w:r>
        <w:rPr>
          <w:rtl w:val="true"/>
        </w:rPr>
        <w:t xml:space="preserve"> </w:t>
      </w:r>
      <w:r>
        <w:rPr>
          <w:rtl w:val="true"/>
        </w:rPr>
        <w:t xml:space="preserve">/ </w:t>
      </w:r>
      <w:r>
        <w:rPr/>
        <w:t>۱۲۱</w:t>
      </w:r>
      <w:r>
        <w:rPr>
          <w:rtl w:val="true"/>
        </w:rPr>
        <w:t xml:space="preserve"> </w:t>
      </w:r>
      <w:r>
        <w:rPr>
          <w:rtl w:val="true"/>
        </w:rPr>
        <w:t xml:space="preserve">. </w:t>
      </w:r>
      <w:r>
        <w:rPr>
          <w:rtl w:val="true"/>
        </w:rPr>
        <w:t xml:space="preserve">سفرنامه پولاك </w:t>
      </w:r>
      <w:r>
        <w:rPr>
          <w:rtl w:val="true"/>
        </w:rPr>
        <w:t xml:space="preserve">: </w:t>
      </w:r>
      <w:r>
        <w:rPr>
          <w:rtl w:val="true"/>
        </w:rPr>
        <w:t xml:space="preserve">ايران و ايرانيان </w:t>
      </w:r>
      <w:r>
        <w:rPr>
          <w:rtl w:val="true"/>
        </w:rPr>
        <w:t>(</w:t>
      </w:r>
      <w:r>
        <w:rPr>
          <w:rtl w:val="true"/>
        </w:rPr>
        <w:t>فارسى</w:t>
      </w:r>
      <w:r>
        <w:rPr>
          <w:rtl w:val="true"/>
        </w:rPr>
        <w:t>)</w:t>
      </w:r>
      <w:bookmarkEnd w:id="12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ياكوب ادوارد پولاك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كيكاووس جهاندارى </w:t>
      </w:r>
      <w:bookmarkStart w:id="1281" w:name="pg2316_32914"/>
    </w:p>
    <w:p>
      <w:pPr>
        <w:pStyle w:val="BookText"/>
        <w:rPr/>
      </w:pPr>
      <w:bookmarkEnd w:id="1281"/>
      <w:r>
        <w:rPr>
          <w:rFonts w:ascii="Amiri" w:hAnsi="Amiri" w:eastAsia="Amiri" w:cs="Amiri"/>
          <w:color w:val="111111"/>
          <w:sz w:val="28"/>
          <w:sz w:val="28"/>
          <w:szCs w:val="28"/>
          <w:rtl w:val="true"/>
          <w:lang w:bidi="ar-SA"/>
        </w:rPr>
        <w:t xml:space="preserve">دوم ، تهران ، شركت سهامى انتشارات خوارزمى ، آبان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2321086_3804643083"/>
      <w:bookmarkStart w:id="1283" w:name="_Toc551"/>
      <w:bookmarkEnd w:id="1282"/>
      <w:r>
        <w:rPr/>
        <w:t>۵۴۰</w:t>
      </w:r>
      <w:r>
        <w:rPr>
          <w:rtl w:val="true"/>
        </w:rPr>
        <w:t xml:space="preserve"> </w:t>
      </w:r>
      <w:r>
        <w:rPr>
          <w:rtl w:val="true"/>
        </w:rPr>
        <w:t xml:space="preserve">/ </w:t>
      </w:r>
      <w:r>
        <w:rPr/>
        <w:t>۱۲۲</w:t>
      </w:r>
      <w:r>
        <w:rPr>
          <w:rtl w:val="true"/>
        </w:rPr>
        <w:t xml:space="preserve"> </w:t>
      </w:r>
      <w:r>
        <w:rPr>
          <w:rtl w:val="true"/>
        </w:rPr>
        <w:t xml:space="preserve">. </w:t>
      </w:r>
      <w:r>
        <w:rPr>
          <w:rtl w:val="true"/>
        </w:rPr>
        <w:t xml:space="preserve">سفرنامه جكسن </w:t>
      </w:r>
      <w:r>
        <w:rPr>
          <w:rtl w:val="true"/>
        </w:rPr>
        <w:t xml:space="preserve">: </w:t>
      </w:r>
      <w:r>
        <w:rPr>
          <w:rtl w:val="true"/>
        </w:rPr>
        <w:t xml:space="preserve">ايران در گذشته و حال </w:t>
      </w:r>
      <w:r>
        <w:rPr>
          <w:rtl w:val="true"/>
        </w:rPr>
        <w:t>(</w:t>
      </w:r>
      <w:r>
        <w:rPr>
          <w:rtl w:val="true"/>
        </w:rPr>
        <w:t>فارسى</w:t>
      </w:r>
      <w:r>
        <w:rPr>
          <w:rtl w:val="true"/>
        </w:rPr>
        <w:t>)</w:t>
      </w:r>
      <w:bookmarkEnd w:id="12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ويليامز جكسن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اميرى ، فريدون بدره اى</w:t>
      </w:r>
    </w:p>
    <w:p>
      <w:pPr>
        <w:pStyle w:val="BookText"/>
        <w:rPr/>
      </w:pPr>
      <w:r>
        <w:rPr>
          <w:rFonts w:ascii="Amiri" w:hAnsi="Amiri" w:eastAsia="Amiri" w:cs="Amiri"/>
          <w:color w:val="111111"/>
          <w:sz w:val="28"/>
          <w:sz w:val="28"/>
          <w:szCs w:val="28"/>
          <w:rtl w:val="true"/>
          <w:lang w:bidi="ar-SA"/>
        </w:rPr>
        <w:t xml:space="preserve">دوم ، تهران ، شركت سهامى انتشارات خوارزمى ، </w:t>
      </w:r>
      <w:r>
        <w:rPr>
          <w:rFonts w:ascii="Amiri" w:hAnsi="Amiri" w:eastAsia="Amiri" w:cs="Amiri"/>
          <w:color w:val="111111"/>
          <w:sz w:val="28"/>
          <w:sz w:val="28"/>
          <w:szCs w:val="28"/>
          <w:lang w:bidi="ar-SA"/>
        </w:rPr>
        <w:t>۱۳۵۷</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كتابنامه ، نقشه ، نمايه </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2321088_3804643083"/>
      <w:bookmarkStart w:id="1285" w:name="_Toc552"/>
      <w:bookmarkEnd w:id="1284"/>
      <w:r>
        <w:rPr/>
        <w:t>۵۴۱</w:t>
      </w:r>
      <w:r>
        <w:rPr>
          <w:rtl w:val="true"/>
        </w:rPr>
        <w:t xml:space="preserve"> </w:t>
      </w:r>
      <w:r>
        <w:rPr>
          <w:rtl w:val="true"/>
        </w:rPr>
        <w:t xml:space="preserve">/ </w:t>
      </w:r>
      <w:r>
        <w:rPr/>
        <w:t>۱۲۳</w:t>
      </w:r>
      <w:r>
        <w:rPr>
          <w:rtl w:val="true"/>
        </w:rPr>
        <w:t xml:space="preserve"> </w:t>
      </w:r>
      <w:r>
        <w:rPr>
          <w:rtl w:val="true"/>
        </w:rPr>
        <w:t xml:space="preserve">. </w:t>
      </w:r>
      <w:r>
        <w:rPr>
          <w:rtl w:val="true"/>
        </w:rPr>
        <w:t xml:space="preserve">سفرنامه حاجى پيرزاده </w:t>
      </w:r>
      <w:r>
        <w:rPr>
          <w:rtl w:val="true"/>
        </w:rPr>
        <w:t>(</w:t>
      </w:r>
      <w:r>
        <w:rPr>
          <w:rtl w:val="true"/>
        </w:rPr>
        <w:t>فارسى</w:t>
      </w:r>
      <w:r>
        <w:rPr>
          <w:rtl w:val="true"/>
        </w:rPr>
        <w:t>)</w:t>
      </w:r>
      <w:bookmarkEnd w:id="12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على پيرزاده</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فرمانفرمائيان</w:t>
      </w:r>
    </w:p>
    <w:p>
      <w:pPr>
        <w:pStyle w:val="BookText"/>
        <w:rPr/>
      </w:pPr>
      <w:r>
        <w:rPr>
          <w:rFonts w:ascii="IRNazanin" w:hAnsi="IRNazanin" w:eastAsia="IRNazanin"/>
          <w:color w:val="111111"/>
          <w:sz w:val="28"/>
          <w:sz w:val="28"/>
          <w:szCs w:val="28"/>
          <w:rtl w:val="true"/>
          <w:lang w:bidi="fa-IR"/>
        </w:rPr>
        <w:t xml:space="preserve">اول ، تهران ، انتشارات دانشگاه تهران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وزيرى ؛ تصوير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p>
    <w:p>
      <w:pPr>
        <w:pStyle w:val="Heading3"/>
        <w:numPr>
          <w:ilvl w:val="2"/>
          <w:numId w:val="1"/>
        </w:numPr>
        <w:rPr/>
      </w:pPr>
      <w:bookmarkStart w:id="1286" w:name="__RefHeading___Toc2321090_3804643083"/>
      <w:bookmarkStart w:id="1287" w:name="_Toc553"/>
      <w:bookmarkEnd w:id="1286"/>
      <w:r>
        <w:rPr/>
        <w:t>۵۴۲</w:t>
      </w:r>
      <w:r>
        <w:rPr>
          <w:rtl w:val="true"/>
        </w:rPr>
        <w:t xml:space="preserve"> </w:t>
      </w:r>
      <w:r>
        <w:rPr>
          <w:rtl w:val="true"/>
        </w:rPr>
        <w:t xml:space="preserve">/ </w:t>
      </w:r>
      <w:r>
        <w:rPr/>
        <w:t>۱۲۴</w:t>
      </w:r>
      <w:r>
        <w:rPr>
          <w:rtl w:val="true"/>
        </w:rPr>
        <w:t xml:space="preserve"> </w:t>
      </w:r>
      <w:r>
        <w:rPr>
          <w:rtl w:val="true"/>
        </w:rPr>
        <w:t xml:space="preserve">. </w:t>
      </w:r>
      <w:r>
        <w:rPr>
          <w:rtl w:val="true"/>
        </w:rPr>
        <w:t xml:space="preserve">سفرنامه خوزستان </w:t>
      </w:r>
      <w:r>
        <w:rPr>
          <w:rtl w:val="true"/>
        </w:rPr>
        <w:t>(</w:t>
      </w:r>
      <w:r>
        <w:rPr>
          <w:rtl w:val="true"/>
        </w:rPr>
        <w:t>فارسى</w:t>
      </w:r>
      <w:r>
        <w:rPr>
          <w:rtl w:val="true"/>
        </w:rPr>
        <w:t>)</w:t>
      </w:r>
      <w:bookmarkEnd w:id="128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نجم الملك</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دبيرسياقى اول ، تهران ، انتشارات علمى ،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2321092_3804643083"/>
      <w:bookmarkStart w:id="1289" w:name="_Toc554"/>
      <w:bookmarkEnd w:id="1288"/>
      <w:r>
        <w:rPr/>
        <w:t>۵۴۳</w:t>
      </w:r>
      <w:r>
        <w:rPr>
          <w:rtl w:val="true"/>
        </w:rPr>
        <w:t xml:space="preserve"> </w:t>
      </w:r>
      <w:r>
        <w:rPr>
          <w:rtl w:val="true"/>
        </w:rPr>
        <w:t xml:space="preserve">/ </w:t>
      </w:r>
      <w:r>
        <w:rPr/>
        <w:t>۱۲۵</w:t>
      </w:r>
      <w:r>
        <w:rPr>
          <w:rtl w:val="true"/>
        </w:rPr>
        <w:t xml:space="preserve"> </w:t>
      </w:r>
      <w:r>
        <w:rPr>
          <w:rtl w:val="true"/>
        </w:rPr>
        <w:t xml:space="preserve">. </w:t>
      </w:r>
      <w:r>
        <w:rPr>
          <w:rtl w:val="true"/>
        </w:rPr>
        <w:t xml:space="preserve">سفرنامه ژنرال سر پرسى سايگس ، يا ، ده هزار ميل در ايران </w:t>
      </w:r>
      <w:r>
        <w:rPr>
          <w:rtl w:val="true"/>
        </w:rPr>
        <w:t>(</w:t>
      </w:r>
      <w:r>
        <w:rPr>
          <w:rtl w:val="true"/>
        </w:rPr>
        <w:t>فارسى</w:t>
      </w:r>
      <w:r>
        <w:rPr>
          <w:rtl w:val="true"/>
        </w:rPr>
        <w:t>)</w:t>
      </w:r>
      <w:bookmarkEnd w:id="128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پرسى سايگس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سعادت نورى </w:t>
      </w:r>
      <w:bookmarkStart w:id="1290" w:name="pg2316_32915"/>
    </w:p>
    <w:p>
      <w:pPr>
        <w:pStyle w:val="BookText"/>
        <w:rPr/>
      </w:pPr>
      <w:bookmarkEnd w:id="1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انتشارات ابن سينا ،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2321094_3804643083"/>
      <w:bookmarkStart w:id="1292" w:name="_Toc555"/>
      <w:bookmarkEnd w:id="1291"/>
      <w:r>
        <w:rPr/>
        <w:t>۵۴۴</w:t>
      </w:r>
      <w:r>
        <w:rPr>
          <w:rtl w:val="true"/>
        </w:rPr>
        <w:t xml:space="preserve"> </w:t>
      </w:r>
      <w:r>
        <w:rPr>
          <w:rtl w:val="true"/>
        </w:rPr>
        <w:t xml:space="preserve">/ </w:t>
      </w:r>
      <w:r>
        <w:rPr/>
        <w:t>۱۲۶</w:t>
      </w:r>
      <w:r>
        <w:rPr>
          <w:rtl w:val="true"/>
        </w:rPr>
        <w:t xml:space="preserve"> </w:t>
      </w:r>
      <w:r>
        <w:rPr>
          <w:rtl w:val="true"/>
        </w:rPr>
        <w:t xml:space="preserve">. </w:t>
      </w:r>
      <w:r>
        <w:rPr>
          <w:rtl w:val="true"/>
        </w:rPr>
        <w:t xml:space="preserve">سفرنامه سديدالسلطنه </w:t>
      </w:r>
      <w:r>
        <w:rPr>
          <w:rtl w:val="true"/>
        </w:rPr>
        <w:t xml:space="preserve">: </w:t>
      </w:r>
      <w:r>
        <w:rPr>
          <w:rtl w:val="true"/>
        </w:rPr>
        <w:t>التدقيق فى سير الطريق</w:t>
      </w:r>
      <w:r>
        <w:rPr>
          <w:rtl w:val="true"/>
        </w:rPr>
        <w:t>(</w:t>
      </w:r>
      <w:r>
        <w:rPr>
          <w:rtl w:val="true"/>
        </w:rPr>
        <w:t>فارسى</w:t>
      </w:r>
      <w:r>
        <w:rPr>
          <w:rtl w:val="true"/>
        </w:rPr>
        <w:t>)</w:t>
      </w:r>
      <w:bookmarkEnd w:id="129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سديدالسلطنه مينابى بندرعباسى</w:t>
      </w:r>
    </w:p>
    <w:p>
      <w:pPr>
        <w:pStyle w:val="BookText"/>
        <w:rPr/>
      </w:pPr>
      <w:r>
        <w:rPr>
          <w:rFonts w:ascii="Amiri" w:hAnsi="Amiri" w:eastAsia="Amiri" w:cs="Amiri"/>
          <w:color w:val="111111"/>
          <w:sz w:val="28"/>
          <w:sz w:val="28"/>
          <w:szCs w:val="28"/>
          <w:rtl w:val="true"/>
          <w:lang w:bidi="ar-SA"/>
        </w:rPr>
        <w:t xml:space="preserve">تصحيح و تحشيه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اقتدارى</w:t>
      </w:r>
    </w:p>
    <w:p>
      <w:pPr>
        <w:pStyle w:val="BookText"/>
        <w:rPr/>
      </w:pPr>
      <w:r>
        <w:rPr>
          <w:rFonts w:ascii="Amiri" w:hAnsi="Amiri" w:eastAsia="Amiri" w:cs="Amiri"/>
          <w:color w:val="111111"/>
          <w:sz w:val="28"/>
          <w:sz w:val="28"/>
          <w:szCs w:val="28"/>
          <w:rtl w:val="true"/>
          <w:lang w:bidi="ar-SA"/>
        </w:rPr>
        <w:t xml:space="preserve">اول ، تهران ، انتشارات بهنشر ،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 وزيرى ؛ تصوير ، سند ، نقشه </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2321096_3804643083"/>
      <w:bookmarkStart w:id="1294" w:name="_Toc556"/>
      <w:bookmarkEnd w:id="1293"/>
      <w:r>
        <w:rPr/>
        <w:t>۵۴۵</w:t>
      </w:r>
      <w:r>
        <w:rPr>
          <w:rtl w:val="true"/>
        </w:rPr>
        <w:t xml:space="preserve"> </w:t>
      </w:r>
      <w:r>
        <w:rPr>
          <w:rtl w:val="true"/>
        </w:rPr>
        <w:t xml:space="preserve">/ </w:t>
      </w:r>
      <w:r>
        <w:rPr/>
        <w:t>۱۲۷</w:t>
      </w:r>
      <w:r>
        <w:rPr>
          <w:rtl w:val="true"/>
        </w:rPr>
        <w:t xml:space="preserve"> </w:t>
      </w:r>
      <w:r>
        <w:rPr>
          <w:rtl w:val="true"/>
        </w:rPr>
        <w:t xml:space="preserve">. </w:t>
      </w:r>
      <w:r>
        <w:rPr>
          <w:rtl w:val="true"/>
        </w:rPr>
        <w:t xml:space="preserve">سفرنامه عتبات ناصرالدّين شاه قاجار </w:t>
      </w:r>
      <w:r>
        <w:rPr>
          <w:rtl w:val="true"/>
        </w:rPr>
        <w:t>(</w:t>
      </w:r>
      <w:r>
        <w:rPr>
          <w:rtl w:val="true"/>
        </w:rPr>
        <w:t>فارسى</w:t>
      </w:r>
      <w:r>
        <w:rPr>
          <w:rtl w:val="true"/>
        </w:rPr>
        <w:t>)</w:t>
      </w:r>
      <w:bookmarkEnd w:id="129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قاجار</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اول ، تهران ، انتشارات فردوسى و عطار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وزيرى ؛ تصوير ، سند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گذشته ايران در نوشته پيشينيان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295" w:name="__RefHeading___Toc2321098_3804643083"/>
      <w:bookmarkStart w:id="1296" w:name="_Toc557"/>
      <w:bookmarkEnd w:id="1295"/>
      <w:r>
        <w:rPr/>
        <w:t>۵۴۶</w:t>
      </w:r>
      <w:r>
        <w:rPr>
          <w:rtl w:val="true"/>
        </w:rPr>
        <w:t xml:space="preserve"> </w:t>
      </w:r>
      <w:r>
        <w:rPr>
          <w:rtl w:val="true"/>
        </w:rPr>
        <w:t xml:space="preserve">/ </w:t>
      </w:r>
      <w:r>
        <w:rPr/>
        <w:t>۱۲۸</w:t>
      </w:r>
      <w:r>
        <w:rPr>
          <w:rtl w:val="true"/>
        </w:rPr>
        <w:t xml:space="preserve"> </w:t>
      </w:r>
      <w:r>
        <w:rPr>
          <w:rtl w:val="true"/>
        </w:rPr>
        <w:t xml:space="preserve">. </w:t>
      </w:r>
      <w:r>
        <w:rPr>
          <w:rtl w:val="true"/>
        </w:rPr>
        <w:t xml:space="preserve">سفرنامه كلاويخو </w:t>
      </w:r>
      <w:r>
        <w:rPr>
          <w:rtl w:val="true"/>
        </w:rPr>
        <w:t>(</w:t>
      </w:r>
      <w:r>
        <w:rPr>
          <w:rtl w:val="true"/>
        </w:rPr>
        <w:t>فارسى</w:t>
      </w:r>
      <w:r>
        <w:rPr>
          <w:rtl w:val="true"/>
        </w:rPr>
        <w:t>)</w:t>
      </w:r>
      <w:bookmarkEnd w:id="129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كلاويخو</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رجب نيا</w:t>
      </w:r>
    </w:p>
    <w:p>
      <w:pPr>
        <w:pStyle w:val="BookText"/>
        <w:rPr/>
      </w:pPr>
      <w:r>
        <w:rPr>
          <w:rFonts w:ascii="IRNazanin" w:hAnsi="IRNazanin" w:eastAsia="IRNazanin"/>
          <w:color w:val="111111"/>
          <w:sz w:val="28"/>
          <w:sz w:val="28"/>
          <w:szCs w:val="28"/>
          <w:rtl w:val="true"/>
          <w:lang w:bidi="fa-IR"/>
        </w:rPr>
        <w:t xml:space="preserve">ويرايش دوم ، دوم ، تهران ، شركت انتشارات علمى و فرهنگى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وزيرى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انتشارات علمى و فرهنگى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Heading3"/>
        <w:numPr>
          <w:ilvl w:val="2"/>
          <w:numId w:val="1"/>
        </w:numPr>
        <w:rPr/>
      </w:pPr>
      <w:bookmarkStart w:id="1297" w:name="__RefHeading___Toc2321100_3804643083"/>
      <w:bookmarkStart w:id="1298" w:name="_Toc558"/>
      <w:bookmarkEnd w:id="1297"/>
      <w:r>
        <w:rPr/>
        <w:t>۵۴۷</w:t>
      </w:r>
      <w:r>
        <w:rPr>
          <w:rtl w:val="true"/>
        </w:rPr>
        <w:t xml:space="preserve"> </w:t>
      </w:r>
      <w:r>
        <w:rPr>
          <w:rtl w:val="true"/>
        </w:rPr>
        <w:t xml:space="preserve">/ </w:t>
      </w:r>
      <w:r>
        <w:rPr/>
        <w:t>۱۲۹</w:t>
      </w:r>
      <w:r>
        <w:rPr>
          <w:rtl w:val="true"/>
        </w:rPr>
        <w:t xml:space="preserve"> </w:t>
      </w:r>
      <w:r>
        <w:rPr>
          <w:rtl w:val="true"/>
        </w:rPr>
        <w:t xml:space="preserve">. </w:t>
      </w:r>
      <w:r>
        <w:rPr>
          <w:rtl w:val="true"/>
        </w:rPr>
        <w:t xml:space="preserve">سفرنامه مادام كارلا سرنا </w:t>
      </w:r>
      <w:r>
        <w:rPr>
          <w:rtl w:val="true"/>
        </w:rPr>
        <w:t xml:space="preserve">: </w:t>
      </w:r>
      <w:r>
        <w:rPr>
          <w:rtl w:val="true"/>
        </w:rPr>
        <w:t>آدمها و آيينها در ايران</w:t>
      </w:r>
      <w:r>
        <w:rPr>
          <w:rtl w:val="true"/>
        </w:rPr>
        <w:t>(</w:t>
      </w:r>
      <w:r>
        <w:rPr>
          <w:rtl w:val="true"/>
        </w:rPr>
        <w:t>فارسى</w:t>
      </w:r>
      <w:r>
        <w:rPr>
          <w:rtl w:val="true"/>
        </w:rPr>
        <w:t>)</w:t>
      </w:r>
      <w:bookmarkEnd w:id="12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كارلا سرنا </w:t>
      </w:r>
      <w:r>
        <w:rPr>
          <w:rFonts w:eastAsia="Amiri" w:cs="Amiri" w:ascii="Amiri" w:hAnsi="Amiri"/>
          <w:color w:val="111111"/>
          <w:sz w:val="28"/>
          <w:szCs w:val="28"/>
          <w:rtl w:val="true"/>
          <w:lang w:bidi="ar-SA"/>
        </w:rPr>
        <w:t xml:space="preserve">. </w:t>
      </w:r>
      <w:bookmarkStart w:id="1299" w:name="pg2316_32916"/>
    </w:p>
    <w:p>
      <w:pPr>
        <w:pStyle w:val="BookText"/>
        <w:rPr/>
      </w:pPr>
      <w:bookmarkEnd w:id="1299"/>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سعيدى</w:t>
      </w:r>
    </w:p>
    <w:p>
      <w:pPr>
        <w:pStyle w:val="BookText"/>
        <w:rPr/>
      </w:pPr>
      <w:r>
        <w:rPr>
          <w:rFonts w:ascii="Amiri" w:hAnsi="Amiri" w:eastAsia="Amiri" w:cs="Amiri"/>
          <w:color w:val="111111"/>
          <w:sz w:val="28"/>
          <w:sz w:val="28"/>
          <w:szCs w:val="28"/>
          <w:rtl w:val="true"/>
          <w:lang w:bidi="ar-SA"/>
        </w:rPr>
        <w:t xml:space="preserve">اول ، تهران ، كتابفروشى زوار ،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2321102_3804643083"/>
      <w:bookmarkStart w:id="1301" w:name="_Toc559"/>
      <w:bookmarkEnd w:id="1300"/>
      <w:r>
        <w:rPr/>
        <w:t>۵۴۸</w:t>
      </w:r>
      <w:r>
        <w:rPr>
          <w:rtl w:val="true"/>
        </w:rPr>
        <w:t xml:space="preserve"> </w:t>
      </w:r>
      <w:r>
        <w:rPr>
          <w:rtl w:val="true"/>
        </w:rPr>
        <w:t xml:space="preserve">/ </w:t>
      </w:r>
      <w:r>
        <w:rPr/>
        <w:t>۱۳۰</w:t>
      </w:r>
      <w:r>
        <w:rPr>
          <w:rtl w:val="true"/>
        </w:rPr>
        <w:t xml:space="preserve"> </w:t>
      </w:r>
      <w:r>
        <w:rPr>
          <w:rtl w:val="true"/>
        </w:rPr>
        <w:t xml:space="preserve">. </w:t>
      </w:r>
      <w:r>
        <w:rPr>
          <w:rtl w:val="true"/>
        </w:rPr>
        <w:t xml:space="preserve">سفرنامه ناصرالدين شاه </w:t>
      </w:r>
      <w:r>
        <w:rPr>
          <w:rtl w:val="true"/>
        </w:rPr>
        <w:t>(</w:t>
      </w:r>
      <w:r>
        <w:rPr>
          <w:rtl w:val="true"/>
        </w:rPr>
        <w:t>فارسى</w:t>
      </w:r>
      <w:r>
        <w:rPr>
          <w:rtl w:val="true"/>
        </w:rPr>
        <w:t>)</w:t>
      </w:r>
      <w:bookmarkEnd w:id="130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قاجاربه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رضا كلهر تهران ، انتشارات سنائى ، </w:t>
      </w:r>
      <w:r>
        <w:rPr>
          <w:rFonts w:ascii="Amiri" w:hAnsi="Amiri" w:eastAsia="Amiri" w:cs="Amiri"/>
          <w:color w:val="111111"/>
          <w:sz w:val="28"/>
          <w:sz w:val="28"/>
          <w:szCs w:val="28"/>
          <w:lang w:bidi="ar-SA"/>
        </w:rPr>
        <w:t>۲۵۳۵</w:t>
      </w:r>
      <w:r>
        <w:rPr>
          <w:rFonts w:ascii="Amiri" w:hAnsi="Amiri" w:eastAsia="Amiri" w:cs="Amiri"/>
          <w:color w:val="111111"/>
          <w:sz w:val="28"/>
          <w:sz w:val="28"/>
          <w:szCs w:val="28"/>
          <w:rtl w:val="true"/>
          <w:lang w:bidi="ar-SA"/>
        </w:rPr>
        <w:t xml:space="preserve"> شاهنشاهى ،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2321104_3804643083"/>
      <w:bookmarkStart w:id="1303" w:name="_Toc560"/>
      <w:bookmarkEnd w:id="1302"/>
      <w:r>
        <w:rPr/>
        <w:t>۵۴۹</w:t>
      </w:r>
      <w:r>
        <w:rPr>
          <w:rtl w:val="true"/>
        </w:rPr>
        <w:t xml:space="preserve"> </w:t>
      </w:r>
      <w:r>
        <w:rPr>
          <w:rtl w:val="true"/>
        </w:rPr>
        <w:t xml:space="preserve">/ </w:t>
      </w:r>
      <w:r>
        <w:rPr/>
        <w:t>۱۳۱</w:t>
      </w:r>
      <w:r>
        <w:rPr>
          <w:rtl w:val="true"/>
        </w:rPr>
        <w:t xml:space="preserve"> </w:t>
      </w:r>
      <w:r>
        <w:rPr>
          <w:rtl w:val="true"/>
        </w:rPr>
        <w:t xml:space="preserve">. </w:t>
      </w:r>
      <w:r>
        <w:rPr>
          <w:rtl w:val="true"/>
        </w:rPr>
        <w:t xml:space="preserve">سفرنامه اورسل </w:t>
      </w:r>
      <w:r>
        <w:rPr>
          <w:rtl w:val="true"/>
        </w:rPr>
        <w:t>(</w:t>
      </w:r>
      <w:r>
        <w:rPr>
          <w:rtl w:val="true"/>
        </w:rPr>
        <w:t>فارسى</w:t>
      </w:r>
      <w:r>
        <w:rPr>
          <w:rtl w:val="true"/>
        </w:rPr>
        <w:t>)</w:t>
      </w:r>
      <w:bookmarkEnd w:id="13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اورسل</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سعيدى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انتشارات زوار ،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 رقعى ؛ نمايه </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2321106_3804643083"/>
      <w:bookmarkStart w:id="1305" w:name="_Toc561"/>
      <w:bookmarkEnd w:id="1304"/>
      <w:r>
        <w:rPr/>
        <w:t>۵۵۰</w:t>
      </w:r>
      <w:r>
        <w:rPr>
          <w:rtl w:val="true"/>
        </w:rPr>
        <w:t xml:space="preserve"> </w:t>
      </w:r>
      <w:r>
        <w:rPr>
          <w:rtl w:val="true"/>
        </w:rPr>
        <w:t xml:space="preserve">/ </w:t>
      </w:r>
      <w:r>
        <w:rPr/>
        <w:t>۱۳۲</w:t>
      </w:r>
      <w:r>
        <w:rPr>
          <w:rtl w:val="true"/>
        </w:rPr>
        <w:t xml:space="preserve"> </w:t>
      </w:r>
      <w:r>
        <w:rPr>
          <w:rtl w:val="true"/>
        </w:rPr>
        <w:t xml:space="preserve">. </w:t>
      </w:r>
      <w:r>
        <w:rPr>
          <w:rtl w:val="true"/>
        </w:rPr>
        <w:t xml:space="preserve">سفرى به ايران </w:t>
      </w:r>
      <w:r>
        <w:rPr>
          <w:rtl w:val="true"/>
        </w:rPr>
        <w:t xml:space="preserve">: </w:t>
      </w:r>
      <w:r>
        <w:rPr>
          <w:rtl w:val="true"/>
        </w:rPr>
        <w:t>مجموعه اى از نقاشى هاى لوئى اميل دوهوسه از مناظر و مردم ايران</w:t>
      </w:r>
      <w:r>
        <w:rPr>
          <w:rtl w:val="true"/>
        </w:rPr>
        <w:t>(</w:t>
      </w:r>
      <w:r>
        <w:rPr>
          <w:rtl w:val="true"/>
        </w:rPr>
        <w:t>فارسى</w:t>
      </w:r>
      <w:r>
        <w:rPr>
          <w:rtl w:val="true"/>
        </w:rPr>
        <w:t>)</w:t>
      </w:r>
      <w:bookmarkEnd w:id="130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لوئى اميل دوهوسه</w:t>
      </w:r>
    </w:p>
    <w:p>
      <w:pPr>
        <w:pStyle w:val="BookText"/>
        <w:rPr/>
      </w:pPr>
      <w:r>
        <w:rPr>
          <w:rFonts w:ascii="IRNazanin" w:hAnsi="IRNazanin" w:eastAsia="IRNazanin"/>
          <w:color w:val="111111"/>
          <w:sz w:val="28"/>
          <w:sz w:val="28"/>
          <w:szCs w:val="28"/>
          <w:rtl w:val="true"/>
          <w:lang w:bidi="fa-IR"/>
        </w:rPr>
        <w:t>تهران ، انتشارات بنياد فرهنگ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306" w:name="__RefHeading___Toc2321108_3804643083"/>
      <w:bookmarkStart w:id="1307" w:name="_Toc562"/>
      <w:bookmarkEnd w:id="1306"/>
      <w:r>
        <w:rPr/>
        <w:t>۵۵۱</w:t>
      </w:r>
      <w:r>
        <w:rPr>
          <w:rtl w:val="true"/>
        </w:rPr>
        <w:t xml:space="preserve"> </w:t>
      </w:r>
      <w:r>
        <w:rPr>
          <w:rtl w:val="true"/>
        </w:rPr>
        <w:t xml:space="preserve">/ </w:t>
      </w:r>
      <w:r>
        <w:rPr/>
        <w:t>۱۳۳</w:t>
      </w:r>
      <w:r>
        <w:rPr>
          <w:rtl w:val="true"/>
        </w:rPr>
        <w:t xml:space="preserve"> </w:t>
      </w:r>
      <w:r>
        <w:rPr>
          <w:rtl w:val="true"/>
        </w:rPr>
        <w:t xml:space="preserve">. </w:t>
      </w:r>
      <w:r>
        <w:rPr>
          <w:rtl w:val="true"/>
        </w:rPr>
        <w:t xml:space="preserve">سفرى به دربار سلطان صاحبقران </w:t>
      </w:r>
      <w:r>
        <w:rPr>
          <w:rtl w:val="true"/>
        </w:rPr>
        <w:t>(</w:t>
      </w:r>
      <w:r>
        <w:rPr>
          <w:rtl w:val="true"/>
        </w:rPr>
        <w:t>فارسى</w:t>
      </w:r>
      <w:r>
        <w:rPr>
          <w:rtl w:val="true"/>
        </w:rPr>
        <w:t>)</w:t>
      </w:r>
      <w:bookmarkEnd w:id="13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هنيريش بروگش</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بچه اول ، تهران ، انتشارات اطلاعات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وزيرى ؛ تصوير ، نمايه </w:t>
      </w:r>
      <w:r>
        <w:rPr>
          <w:rFonts w:eastAsia="IRNazanin" w:cs="IRNazanin"/>
          <w:color w:val="111111"/>
          <w:sz w:val="28"/>
          <w:szCs w:val="28"/>
          <w:rtl w:val="true"/>
          <w:lang w:bidi="fa-IR"/>
        </w:rPr>
        <w:t xml:space="preserve">. </w:t>
      </w:r>
      <w:bookmarkStart w:id="1308" w:name="pg2316_32917"/>
    </w:p>
    <w:p>
      <w:pPr>
        <w:pStyle w:val="Heading3"/>
        <w:numPr>
          <w:ilvl w:val="2"/>
          <w:numId w:val="1"/>
        </w:numPr>
        <w:rPr/>
      </w:pPr>
      <w:bookmarkStart w:id="1309" w:name="__RefHeading___Toc2321110_3804643083"/>
      <w:bookmarkStart w:id="1310" w:name="_Toc563"/>
      <w:bookmarkEnd w:id="1308"/>
      <w:bookmarkEnd w:id="1309"/>
      <w:r>
        <w:rPr/>
        <w:t>۵۵۲</w:t>
      </w:r>
      <w:r>
        <w:rPr>
          <w:rtl w:val="true"/>
        </w:rPr>
        <w:t xml:space="preserve"> </w:t>
      </w:r>
      <w:r>
        <w:rPr>
          <w:rtl w:val="true"/>
        </w:rPr>
        <w:t xml:space="preserve">/ </w:t>
      </w:r>
      <w:r>
        <w:rPr/>
        <w:t>۱۳۴</w:t>
      </w:r>
      <w:r>
        <w:rPr>
          <w:rtl w:val="true"/>
        </w:rPr>
        <w:t xml:space="preserve"> </w:t>
      </w:r>
      <w:r>
        <w:rPr>
          <w:rtl w:val="true"/>
        </w:rPr>
        <w:t xml:space="preserve">. </w:t>
      </w:r>
      <w:r>
        <w:rPr>
          <w:rtl w:val="true"/>
        </w:rPr>
        <w:t xml:space="preserve">سفينة البحار و مدينة الحكم و الاثار </w:t>
      </w:r>
      <w:r>
        <w:rPr>
          <w:rtl w:val="true"/>
        </w:rPr>
        <w:t>(</w:t>
      </w:r>
      <w:r>
        <w:rPr>
          <w:rtl w:val="true"/>
        </w:rPr>
        <w:t>عربى</w:t>
      </w:r>
      <w:r>
        <w:rPr>
          <w:rtl w:val="true"/>
        </w:rPr>
        <w:t>)</w:t>
      </w:r>
      <w:bookmarkEnd w:id="131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 تقديم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الهى خراسانى اول ، مشهد ، بنياد پژوهشهاى اسلامى آستان قدس رضوى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311" w:name="__RefHeading___Toc2321112_3804643083"/>
      <w:bookmarkStart w:id="1312" w:name="_Toc564"/>
      <w:bookmarkEnd w:id="1311"/>
      <w:r>
        <w:rPr/>
        <w:t>۵۵۳</w:t>
      </w:r>
      <w:r>
        <w:rPr>
          <w:rtl w:val="true"/>
        </w:rPr>
        <w:t xml:space="preserve"> </w:t>
      </w:r>
      <w:r>
        <w:rPr>
          <w:rtl w:val="true"/>
        </w:rPr>
        <w:t xml:space="preserve">/ </w:t>
      </w:r>
      <w:r>
        <w:rPr/>
        <w:t>۱۳۵</w:t>
      </w:r>
      <w:r>
        <w:rPr>
          <w:rtl w:val="true"/>
        </w:rPr>
        <w:t xml:space="preserve"> </w:t>
      </w:r>
      <w:r>
        <w:rPr>
          <w:rtl w:val="true"/>
        </w:rPr>
        <w:t xml:space="preserve">. </w:t>
      </w:r>
      <w:r>
        <w:rPr>
          <w:rtl w:val="true"/>
        </w:rPr>
        <w:t xml:space="preserve">سه سفرنامه </w:t>
      </w:r>
      <w:r>
        <w:rPr>
          <w:rtl w:val="true"/>
        </w:rPr>
        <w:t>(</w:t>
      </w:r>
      <w:r>
        <w:rPr>
          <w:rtl w:val="true"/>
        </w:rPr>
        <w:t>هرات ، مرو ، مشهد</w:t>
      </w:r>
      <w:r>
        <w:rPr>
          <w:rtl w:val="true"/>
        </w:rPr>
        <w:t>) (</w:t>
      </w:r>
      <w:r>
        <w:rPr>
          <w:rtl w:val="true"/>
        </w:rPr>
        <w:t>فارسى</w:t>
      </w:r>
      <w:r>
        <w:rPr>
          <w:rtl w:val="true"/>
        </w:rPr>
        <w:t>)</w:t>
      </w:r>
      <w:bookmarkEnd w:id="13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الله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مؤسسه چاپ و انتشارات دانشگاه تهران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 وزيرى ؛ تصوير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 گنجينه سفرنامه هاى ايرانى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3"/>
        <w:numPr>
          <w:ilvl w:val="2"/>
          <w:numId w:val="1"/>
        </w:numPr>
        <w:rPr/>
      </w:pPr>
      <w:bookmarkStart w:id="1313" w:name="__RefHeading___Toc2321114_3804643083"/>
      <w:bookmarkStart w:id="1314" w:name="_Toc565"/>
      <w:bookmarkEnd w:id="1313"/>
      <w:r>
        <w:rPr/>
        <w:t>۵۵۴</w:t>
      </w:r>
      <w:r>
        <w:rPr>
          <w:rtl w:val="true"/>
        </w:rPr>
        <w:t xml:space="preserve"> </w:t>
      </w:r>
      <w:r>
        <w:rPr>
          <w:rtl w:val="true"/>
        </w:rPr>
        <w:t xml:space="preserve">/ </w:t>
      </w:r>
      <w:r>
        <w:rPr/>
        <w:t>۱۳۶</w:t>
      </w:r>
      <w:r>
        <w:rPr>
          <w:rtl w:val="true"/>
        </w:rPr>
        <w:t xml:space="preserve"> </w:t>
      </w:r>
      <w:r>
        <w:rPr>
          <w:rtl w:val="true"/>
        </w:rPr>
        <w:t xml:space="preserve">. </w:t>
      </w:r>
      <w:r>
        <w:rPr>
          <w:rtl w:val="true"/>
        </w:rPr>
        <w:t xml:space="preserve">سياحتنامه شاردن </w:t>
      </w:r>
      <w:r>
        <w:rPr>
          <w:rtl w:val="true"/>
        </w:rPr>
        <w:t xml:space="preserve">: </w:t>
      </w:r>
      <w:r>
        <w:rPr>
          <w:rtl w:val="true"/>
        </w:rPr>
        <w:t>دائرة المعارف تمدن ايران</w:t>
      </w:r>
      <w:r>
        <w:rPr>
          <w:rtl w:val="true"/>
        </w:rPr>
        <w:t>(</w:t>
      </w:r>
      <w:r>
        <w:rPr>
          <w:rtl w:val="true"/>
        </w:rPr>
        <w:t>فارسى</w:t>
      </w:r>
      <w:r>
        <w:rPr>
          <w:rtl w:val="true"/>
        </w:rPr>
        <w:t>)</w:t>
      </w:r>
      <w:bookmarkEnd w:id="131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شواليه ژان شاردن</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عباسى اول ، تهران ، مؤسسه انتشارات اميركبير ،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ش ،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 رقعى ؛ تصوير </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2321116_3804643083"/>
      <w:bookmarkStart w:id="1316" w:name="_Toc566"/>
      <w:bookmarkEnd w:id="1315"/>
      <w:r>
        <w:rPr/>
        <w:t>۵۵۵</w:t>
      </w:r>
      <w:r>
        <w:rPr>
          <w:rtl w:val="true"/>
        </w:rPr>
        <w:t xml:space="preserve"> </w:t>
      </w:r>
      <w:r>
        <w:rPr>
          <w:rtl w:val="true"/>
        </w:rPr>
        <w:t xml:space="preserve">/ </w:t>
      </w:r>
      <w:r>
        <w:rPr/>
        <w:t>۱۳۷</w:t>
      </w:r>
      <w:r>
        <w:rPr>
          <w:rtl w:val="true"/>
        </w:rPr>
        <w:t xml:space="preserve"> </w:t>
      </w:r>
      <w:r>
        <w:rPr>
          <w:rtl w:val="true"/>
        </w:rPr>
        <w:t xml:space="preserve">. </w:t>
      </w:r>
      <w:r>
        <w:rPr>
          <w:rtl w:val="true"/>
        </w:rPr>
        <w:t xml:space="preserve">شاعران همعصر رودكى </w:t>
      </w:r>
      <w:r>
        <w:rPr>
          <w:rtl w:val="true"/>
        </w:rPr>
        <w:t>(</w:t>
      </w:r>
      <w:r>
        <w:rPr>
          <w:rtl w:val="true"/>
        </w:rPr>
        <w:t>فارسى</w:t>
      </w:r>
      <w:r>
        <w:rPr>
          <w:rtl w:val="true"/>
        </w:rPr>
        <w:t>)</w:t>
      </w:r>
      <w:bookmarkEnd w:id="13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اداره چى گيلانى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 تهران ، بنياد موقوفات دكتر محمود افشار يزدى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كتابنامه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انتشارات ادبى و تاريخى موقوفات دكتر محمود افشار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bookmarkStart w:id="1317" w:name="pg2316_32918"/>
    </w:p>
    <w:p>
      <w:pPr>
        <w:pStyle w:val="Heading3"/>
        <w:numPr>
          <w:ilvl w:val="2"/>
          <w:numId w:val="1"/>
        </w:numPr>
        <w:rPr/>
      </w:pPr>
      <w:bookmarkStart w:id="1318" w:name="__RefHeading___Toc2321118_3804643083"/>
      <w:bookmarkStart w:id="1319" w:name="_Toc567"/>
      <w:bookmarkEnd w:id="1317"/>
      <w:bookmarkEnd w:id="1318"/>
      <w:r>
        <w:rPr/>
        <w:t>۵۵۶</w:t>
      </w:r>
      <w:r>
        <w:rPr>
          <w:rtl w:val="true"/>
        </w:rPr>
        <w:t xml:space="preserve"> </w:t>
      </w:r>
      <w:r>
        <w:rPr>
          <w:rtl w:val="true"/>
        </w:rPr>
        <w:t xml:space="preserve">/ </w:t>
      </w:r>
      <w:r>
        <w:rPr/>
        <w:t>۱۳۸</w:t>
      </w:r>
      <w:r>
        <w:rPr>
          <w:rtl w:val="true"/>
        </w:rPr>
        <w:t xml:space="preserve"> </w:t>
      </w:r>
      <w:r>
        <w:rPr>
          <w:rtl w:val="true"/>
        </w:rPr>
        <w:t xml:space="preserve">. </w:t>
      </w:r>
      <w:r>
        <w:rPr>
          <w:rtl w:val="true"/>
        </w:rPr>
        <w:t xml:space="preserve">شامگاه اشكانيان و بامداد ساسانيان </w:t>
      </w:r>
      <w:r>
        <w:rPr>
          <w:rtl w:val="true"/>
        </w:rPr>
        <w:t>(</w:t>
      </w:r>
      <w:r>
        <w:rPr>
          <w:rtl w:val="true"/>
        </w:rPr>
        <w:t>فارسى</w:t>
      </w:r>
      <w:r>
        <w:rPr>
          <w:rtl w:val="true"/>
        </w:rPr>
        <w:t>)</w:t>
      </w:r>
      <w:bookmarkEnd w:id="131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 بيانى</w:t>
      </w:r>
    </w:p>
    <w:p>
      <w:pPr>
        <w:pStyle w:val="BookText"/>
        <w:rPr/>
      </w:pPr>
      <w:r>
        <w:rPr>
          <w:rFonts w:ascii="IRNazanin" w:hAnsi="IRNazanin" w:eastAsia="IRNazanin"/>
          <w:color w:val="111111"/>
          <w:sz w:val="28"/>
          <w:sz w:val="28"/>
          <w:szCs w:val="28"/>
          <w:rtl w:val="true"/>
          <w:lang w:bidi="fa-IR"/>
        </w:rPr>
        <w:t xml:space="preserve">اول ، تهران ، مؤسسه انتشارات و چاپ دانشگاه تهران ، </w:t>
      </w:r>
      <w:r>
        <w:rPr>
          <w:rFonts w:ascii="IRNazanin" w:hAnsi="IRNazanin" w:eastAsia="IRNazanin"/>
          <w:color w:val="111111"/>
          <w:sz w:val="28"/>
          <w:sz w:val="28"/>
          <w:szCs w:val="28"/>
          <w:lang w:bidi="fa-IR"/>
        </w:rPr>
        <w:t>۲۵۳۵</w:t>
      </w:r>
      <w:r>
        <w:rPr>
          <w:rFonts w:ascii="IRNazanin" w:hAnsi="IRNazanin" w:eastAsia="IRNazanin"/>
          <w:color w:val="111111"/>
          <w:sz w:val="28"/>
          <w:sz w:val="28"/>
          <w:szCs w:val="28"/>
          <w:rtl w:val="true"/>
          <w:lang w:bidi="fa-IR"/>
        </w:rPr>
        <w:t xml:space="preserve"> شاهنشاهى ، صص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۱۵۴۱</w:t>
      </w:r>
      <w:r>
        <w:rPr>
          <w:rFonts w:eastAsia="IRNazanin" w:cs="IRNazanin"/>
          <w:color w:val="111111"/>
          <w:sz w:val="28"/>
          <w:szCs w:val="28"/>
          <w:rtl w:val="true"/>
          <w:lang w:bidi="fa-IR"/>
        </w:rPr>
        <w:t>)</w:t>
      </w:r>
    </w:p>
    <w:p>
      <w:pPr>
        <w:pStyle w:val="Heading3"/>
        <w:numPr>
          <w:ilvl w:val="2"/>
          <w:numId w:val="1"/>
        </w:numPr>
        <w:rPr/>
      </w:pPr>
      <w:bookmarkStart w:id="1320" w:name="__RefHeading___Toc2321120_3804643083"/>
      <w:bookmarkStart w:id="1321" w:name="_Toc568"/>
      <w:bookmarkEnd w:id="1320"/>
      <w:r>
        <w:rPr/>
        <w:t>۵۵۷</w:t>
      </w:r>
      <w:r>
        <w:rPr>
          <w:rtl w:val="true"/>
        </w:rPr>
        <w:t xml:space="preserve"> </w:t>
      </w:r>
      <w:r>
        <w:rPr>
          <w:rtl w:val="true"/>
        </w:rPr>
        <w:t xml:space="preserve">/ </w:t>
      </w:r>
      <w:r>
        <w:rPr/>
        <w:t>۱۳۹</w:t>
      </w:r>
      <w:r>
        <w:rPr>
          <w:rtl w:val="true"/>
        </w:rPr>
        <w:t xml:space="preserve"> </w:t>
      </w:r>
      <w:r>
        <w:rPr>
          <w:rtl w:val="true"/>
        </w:rPr>
        <w:t xml:space="preserve">. </w:t>
      </w:r>
      <w:r>
        <w:rPr>
          <w:rtl w:val="true"/>
        </w:rPr>
        <w:t xml:space="preserve">شاهكارهاى هنر ايران </w:t>
      </w:r>
      <w:r>
        <w:rPr>
          <w:rtl w:val="true"/>
        </w:rPr>
        <w:t>(</w:t>
      </w:r>
      <w:r>
        <w:rPr>
          <w:rtl w:val="true"/>
        </w:rPr>
        <w:t>فارسى</w:t>
      </w:r>
      <w:r>
        <w:rPr>
          <w:rtl w:val="true"/>
        </w:rPr>
        <w:t>)</w:t>
      </w:r>
      <w:bookmarkEnd w:id="13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آرثر آپهام پوپ</w:t>
      </w:r>
    </w:p>
    <w:p>
      <w:pPr>
        <w:pStyle w:val="BookText"/>
        <w:rPr/>
      </w:pPr>
      <w:r>
        <w:rPr>
          <w:rFonts w:ascii="IRNazanin" w:hAnsi="IRNazanin" w:eastAsia="IRNazanin"/>
          <w:color w:val="111111"/>
          <w:sz w:val="28"/>
          <w:sz w:val="28"/>
          <w:szCs w:val="28"/>
          <w:rtl w:val="true"/>
          <w:lang w:bidi="fa-IR"/>
        </w:rPr>
        <w:t xml:space="preserve">اقتباس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ناتل خانلرى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بنگاه مطبوعاتى صفيعليشاه با همكارى مؤسسه انتشارات فرانكلين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رحلى ؛ تصوير </w:t>
      </w:r>
      <w:r>
        <w:rPr>
          <w:rFonts w:eastAsia="IRNazanin" w:cs="IRNazanin"/>
          <w:color w:val="111111"/>
          <w:sz w:val="28"/>
          <w:szCs w:val="28"/>
          <w:rtl w:val="true"/>
          <w:lang w:bidi="fa-IR"/>
        </w:rPr>
        <w:t>.</w:t>
      </w:r>
    </w:p>
    <w:p>
      <w:pPr>
        <w:pStyle w:val="Heading3"/>
        <w:numPr>
          <w:ilvl w:val="2"/>
          <w:numId w:val="1"/>
        </w:numPr>
        <w:rPr/>
      </w:pPr>
      <w:bookmarkStart w:id="1322" w:name="__RefHeading___Toc2321122_3804643083"/>
      <w:bookmarkStart w:id="1323" w:name="_Toc569"/>
      <w:bookmarkEnd w:id="1322"/>
      <w:r>
        <w:rPr/>
        <w:t>۵۵۸</w:t>
      </w:r>
      <w:r>
        <w:rPr>
          <w:rtl w:val="true"/>
        </w:rPr>
        <w:t xml:space="preserve"> </w:t>
      </w:r>
      <w:r>
        <w:rPr>
          <w:rtl w:val="true"/>
        </w:rPr>
        <w:t xml:space="preserve">/ </w:t>
      </w:r>
      <w:r>
        <w:rPr/>
        <w:t>۱۴۰</w:t>
      </w:r>
      <w:r>
        <w:rPr>
          <w:rtl w:val="true"/>
        </w:rPr>
        <w:t xml:space="preserve"> </w:t>
      </w:r>
      <w:r>
        <w:rPr>
          <w:rtl w:val="true"/>
        </w:rPr>
        <w:t xml:space="preserve">. </w:t>
      </w:r>
      <w:r>
        <w:rPr>
          <w:rtl w:val="true"/>
        </w:rPr>
        <w:t>شرح اخبار و ابيات و امثال عربى كليله و دمنه</w:t>
      </w:r>
      <w:r>
        <w:rPr>
          <w:rtl w:val="true"/>
        </w:rPr>
        <w:t>(</w:t>
      </w:r>
      <w:r>
        <w:rPr>
          <w:rtl w:val="true"/>
        </w:rPr>
        <w:t>عربى</w:t>
      </w:r>
      <w:r>
        <w:rPr>
          <w:rtl w:val="true"/>
        </w:rPr>
        <w:t>)</w:t>
      </w:r>
      <w:bookmarkEnd w:id="13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عثمان بن محمد الاسفزارى و مؤلفى ناشناخته</w:t>
      </w:r>
    </w:p>
    <w:p>
      <w:pPr>
        <w:pStyle w:val="BookText"/>
        <w:rPr/>
      </w:pPr>
      <w:r>
        <w:rPr>
          <w:rFonts w:ascii="Amiri" w:hAnsi="Amiri" w:eastAsia="Amiri" w:cs="Amiri"/>
          <w:color w:val="111111"/>
          <w:sz w:val="28"/>
          <w:sz w:val="28"/>
          <w:szCs w:val="28"/>
          <w:rtl w:val="true"/>
          <w:lang w:bidi="ar-SA"/>
        </w:rPr>
        <w:t xml:space="preserve">مقدمه و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بهروز ايمانى</w:t>
      </w:r>
    </w:p>
    <w:p>
      <w:pPr>
        <w:pStyle w:val="BookText"/>
        <w:rPr/>
      </w:pPr>
      <w:r>
        <w:rPr>
          <w:rFonts w:ascii="Amiri" w:hAnsi="Amiri" w:eastAsia="Amiri" w:cs="Amiri"/>
          <w:color w:val="111111"/>
          <w:sz w:val="28"/>
          <w:sz w:val="28"/>
          <w:szCs w:val="28"/>
          <w:rtl w:val="true"/>
          <w:lang w:bidi="ar-SA"/>
        </w:rPr>
        <w:t xml:space="preserve">اول ، تهران ، مركز نشر ميراث مكتوب ، تابستان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۵۵۳</w:t>
      </w:r>
      <w:r>
        <w:rPr>
          <w:rFonts w:ascii="Amiri" w:hAnsi="Amiri" w:eastAsia="Amiri" w:cs="Amiri"/>
          <w:color w:val="111111"/>
          <w:sz w:val="28"/>
          <w:sz w:val="28"/>
          <w:szCs w:val="28"/>
          <w:rtl w:val="true"/>
          <w:lang w:bidi="ar-SA"/>
        </w:rPr>
        <w:t xml:space="preserve"> ، وزيرى ؛ سند ، كتابنامه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زبان و ادبيات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2321124_3804643083"/>
      <w:bookmarkStart w:id="1325" w:name="_Toc570"/>
      <w:bookmarkEnd w:id="1324"/>
      <w:r>
        <w:rPr/>
        <w:t>۵۵۹</w:t>
      </w:r>
      <w:r>
        <w:rPr>
          <w:rtl w:val="true"/>
        </w:rPr>
        <w:t xml:space="preserve"> </w:t>
      </w:r>
      <w:r>
        <w:rPr>
          <w:rtl w:val="true"/>
        </w:rPr>
        <w:t xml:space="preserve">/ </w:t>
      </w:r>
      <w:r>
        <w:rPr/>
        <w:t>۱۴۱</w:t>
      </w:r>
      <w:r>
        <w:rPr>
          <w:rtl w:val="true"/>
        </w:rPr>
        <w:t xml:space="preserve"> </w:t>
      </w:r>
      <w:r>
        <w:rPr>
          <w:rtl w:val="true"/>
        </w:rPr>
        <w:t xml:space="preserve">. </w:t>
      </w:r>
      <w:r>
        <w:rPr>
          <w:rtl w:val="true"/>
        </w:rPr>
        <w:t xml:space="preserve">شناخت شهرهاى ايران </w:t>
      </w:r>
      <w:r>
        <w:rPr>
          <w:rtl w:val="true"/>
        </w:rPr>
        <w:t>(</w:t>
      </w:r>
      <w:r>
        <w:rPr>
          <w:rtl w:val="true"/>
        </w:rPr>
        <w:t>فارسى</w:t>
      </w:r>
      <w:r>
        <w:rPr>
          <w:rtl w:val="true"/>
        </w:rPr>
        <w:t>)</w:t>
      </w:r>
      <w:bookmarkEnd w:id="13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سعيديان</w:t>
      </w:r>
    </w:p>
    <w:p>
      <w:pPr>
        <w:pStyle w:val="BookText"/>
        <w:rPr/>
      </w:pPr>
      <w:r>
        <w:rPr>
          <w:rFonts w:ascii="Amiri" w:hAnsi="Amiri" w:eastAsia="Amiri" w:cs="Amiri"/>
          <w:color w:val="111111"/>
          <w:sz w:val="28"/>
          <w:sz w:val="28"/>
          <w:szCs w:val="28"/>
          <w:rtl w:val="true"/>
          <w:lang w:bidi="ar-SA"/>
        </w:rPr>
        <w:t xml:space="preserve">ويراستار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مجتبوى ، زهره مجتبوى ، فاطمه موسوى جلال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انتشارات علم و زندگى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 وزيرى ؛ تصوير </w:t>
      </w:r>
      <w:r>
        <w:rPr>
          <w:rFonts w:eastAsia="IRNazanin" w:cs="IRNazanin"/>
          <w:color w:val="111111"/>
          <w:sz w:val="28"/>
          <w:szCs w:val="28"/>
          <w:rtl w:val="true"/>
          <w:lang w:bidi="fa-IR"/>
        </w:rPr>
        <w:t xml:space="preserve">. </w:t>
      </w:r>
      <w:bookmarkStart w:id="1326" w:name="pg2316_32919"/>
    </w:p>
    <w:p>
      <w:pPr>
        <w:pStyle w:val="Heading3"/>
        <w:numPr>
          <w:ilvl w:val="2"/>
          <w:numId w:val="1"/>
        </w:numPr>
        <w:rPr/>
      </w:pPr>
      <w:bookmarkStart w:id="1327" w:name="__RefHeading___Toc2321126_3804643083"/>
      <w:bookmarkStart w:id="1328" w:name="_Toc571"/>
      <w:bookmarkEnd w:id="1326"/>
      <w:bookmarkEnd w:id="1327"/>
      <w:r>
        <w:rPr/>
        <w:t>۵۶۰</w:t>
      </w:r>
      <w:r>
        <w:rPr>
          <w:rtl w:val="true"/>
        </w:rPr>
        <w:t xml:space="preserve"> </w:t>
      </w:r>
      <w:r>
        <w:rPr>
          <w:rtl w:val="true"/>
        </w:rPr>
        <w:t xml:space="preserve">/ </w:t>
      </w:r>
      <w:r>
        <w:rPr/>
        <w:t>۱۴۲</w:t>
      </w:r>
      <w:r>
        <w:rPr>
          <w:rtl w:val="true"/>
        </w:rPr>
        <w:t xml:space="preserve"> </w:t>
      </w:r>
      <w:r>
        <w:rPr>
          <w:rtl w:val="true"/>
        </w:rPr>
        <w:t xml:space="preserve">. </w:t>
      </w:r>
      <w:r>
        <w:rPr>
          <w:rtl w:val="true"/>
        </w:rPr>
        <w:t xml:space="preserve">شناسنامه كتابخانه هاى عمومى كشور </w:t>
      </w:r>
      <w:r>
        <w:rPr>
          <w:rtl w:val="true"/>
        </w:rPr>
        <w:t>(</w:t>
      </w:r>
      <w:r>
        <w:rPr>
          <w:rtl w:val="true"/>
        </w:rPr>
        <w:t>فارسى</w:t>
      </w:r>
      <w:r>
        <w:rPr>
          <w:rtl w:val="true"/>
        </w:rPr>
        <w:t>)</w:t>
      </w:r>
      <w:bookmarkEnd w:id="13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دبيرخانه هيات امناى كتابخانه هاى عمومى كشور</w:t>
      </w:r>
    </w:p>
    <w:p>
      <w:pPr>
        <w:pStyle w:val="BookText"/>
        <w:rPr/>
      </w:pPr>
      <w:r>
        <w:rPr>
          <w:rFonts w:ascii="Amiri" w:hAnsi="Amiri" w:eastAsia="Amiri" w:cs="Amiri"/>
          <w:color w:val="111111"/>
          <w:sz w:val="28"/>
          <w:sz w:val="28"/>
          <w:szCs w:val="28"/>
          <w:rtl w:val="true"/>
          <w:lang w:bidi="ar-SA"/>
        </w:rPr>
        <w:t xml:space="preserve">اول ، تهران ، دبيرخانه هيات امناى كتابخانه هاى عمومى كشور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 وزيرى ؛ جدول </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2321128_3804643083"/>
      <w:bookmarkStart w:id="1330" w:name="_Toc572"/>
      <w:bookmarkEnd w:id="1329"/>
      <w:r>
        <w:rPr/>
        <w:t>۵۶۱</w:t>
      </w:r>
      <w:r>
        <w:rPr>
          <w:rtl w:val="true"/>
        </w:rPr>
        <w:t xml:space="preserve"> </w:t>
      </w:r>
      <w:r>
        <w:rPr>
          <w:rtl w:val="true"/>
        </w:rPr>
        <w:t xml:space="preserve">/ </w:t>
      </w:r>
      <w:r>
        <w:rPr/>
        <w:t>۱۴۳</w:t>
      </w:r>
      <w:r>
        <w:rPr>
          <w:rtl w:val="true"/>
        </w:rPr>
        <w:t xml:space="preserve"> </w:t>
      </w:r>
      <w:r>
        <w:rPr>
          <w:rtl w:val="true"/>
        </w:rPr>
        <w:t xml:space="preserve">. </w:t>
      </w:r>
      <w:r>
        <w:rPr>
          <w:rtl w:val="true"/>
        </w:rPr>
        <w:t xml:space="preserve">شيخ صدوق ؛ پاسدار حريم ولايت </w:t>
      </w:r>
      <w:r>
        <w:rPr>
          <w:rtl w:val="true"/>
        </w:rPr>
        <w:t>(</w:t>
      </w:r>
      <w:r>
        <w:rPr>
          <w:rtl w:val="true"/>
        </w:rPr>
        <w:t>فارسى</w:t>
      </w:r>
      <w:r>
        <w:rPr>
          <w:rtl w:val="true"/>
        </w:rPr>
        <w:t>)</w:t>
      </w:r>
      <w:bookmarkEnd w:id="13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عبدالعلى محمدى شاهرودى</w:t>
      </w:r>
    </w:p>
    <w:p>
      <w:pPr>
        <w:pStyle w:val="BookText"/>
        <w:rPr/>
      </w:pPr>
      <w:r>
        <w:rPr>
          <w:rFonts w:ascii="Amiri" w:hAnsi="Amiri" w:eastAsia="Amiri" w:cs="Amiri"/>
          <w:color w:val="111111"/>
          <w:sz w:val="28"/>
          <w:sz w:val="28"/>
          <w:szCs w:val="28"/>
          <w:rtl w:val="true"/>
          <w:lang w:bidi="ar-SA"/>
        </w:rPr>
        <w:t xml:space="preserve">اول ، قم ، انتشارات نصايح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2321130_3804643083"/>
      <w:bookmarkStart w:id="1332" w:name="_Toc573"/>
      <w:bookmarkEnd w:id="1331"/>
      <w:r>
        <w:rPr/>
        <w:t>۵۶۲</w:t>
      </w:r>
      <w:r>
        <w:rPr>
          <w:rtl w:val="true"/>
        </w:rPr>
        <w:t xml:space="preserve"> </w:t>
      </w:r>
      <w:r>
        <w:rPr>
          <w:rtl w:val="true"/>
        </w:rPr>
        <w:t xml:space="preserve">/ </w:t>
      </w:r>
      <w:r>
        <w:rPr/>
        <w:t>۱۴۴</w:t>
      </w:r>
      <w:r>
        <w:rPr>
          <w:rtl w:val="true"/>
        </w:rPr>
        <w:t xml:space="preserve"> </w:t>
      </w:r>
      <w:r>
        <w:rPr>
          <w:rtl w:val="true"/>
        </w:rPr>
        <w:t xml:space="preserve">. </w:t>
      </w:r>
      <w:r>
        <w:rPr>
          <w:rtl w:val="true"/>
        </w:rPr>
        <w:t xml:space="preserve">الشيخ الكلينى البغدادى و كتابه الكافى </w:t>
      </w:r>
      <w:r>
        <w:rPr>
          <w:rtl w:val="true"/>
        </w:rPr>
        <w:t>(</w:t>
      </w:r>
      <w:r>
        <w:rPr>
          <w:rtl w:val="true"/>
        </w:rPr>
        <w:t>الفروع</w:t>
      </w:r>
      <w:r>
        <w:rPr>
          <w:rtl w:val="true"/>
        </w:rPr>
        <w:t>)(</w:t>
      </w:r>
      <w:r>
        <w:rPr>
          <w:rtl w:val="true"/>
        </w:rPr>
        <w:t>عربى</w:t>
      </w:r>
      <w:r>
        <w:rPr>
          <w:rtl w:val="true"/>
        </w:rPr>
        <w:t>)</w:t>
      </w:r>
      <w:bookmarkEnd w:id="133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ثامر هاشم حبيب عميدى</w:t>
      </w:r>
    </w:p>
    <w:p>
      <w:pPr>
        <w:pStyle w:val="BookText"/>
        <w:rPr/>
      </w:pPr>
      <w:r>
        <w:rPr>
          <w:rFonts w:ascii="Amiri" w:hAnsi="Amiri" w:eastAsia="Amiri" w:cs="Amiri"/>
          <w:color w:val="111111"/>
          <w:sz w:val="28"/>
          <w:sz w:val="28"/>
          <w:szCs w:val="28"/>
          <w:rtl w:val="true"/>
          <w:lang w:bidi="ar-SA"/>
        </w:rPr>
        <w:t xml:space="preserve">اول ، قم ، مركز النشر مكتب الاعلام الاسلامى ، ربيع الاول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وزيرى ؛ كتابنامه </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2321132_3804643083"/>
      <w:bookmarkStart w:id="1334" w:name="_Toc574"/>
      <w:bookmarkEnd w:id="1333"/>
      <w:r>
        <w:rPr/>
        <w:t>۵۶۳</w:t>
      </w:r>
      <w:r>
        <w:rPr>
          <w:rtl w:val="true"/>
        </w:rPr>
        <w:t xml:space="preserve"> </w:t>
      </w:r>
      <w:r>
        <w:rPr>
          <w:rtl w:val="true"/>
        </w:rPr>
        <w:t xml:space="preserve">/ </w:t>
      </w:r>
      <w:r>
        <w:rPr/>
        <w:t>۱۴۵</w:t>
      </w:r>
      <w:r>
        <w:rPr>
          <w:rtl w:val="true"/>
        </w:rPr>
        <w:t xml:space="preserve"> </w:t>
      </w:r>
      <w:r>
        <w:rPr>
          <w:rtl w:val="true"/>
        </w:rPr>
        <w:t xml:space="preserve">. </w:t>
      </w:r>
      <w:r>
        <w:rPr>
          <w:rtl w:val="true"/>
        </w:rPr>
        <w:t xml:space="preserve">الشيعة فى ايران </w:t>
      </w:r>
      <w:r>
        <w:rPr>
          <w:rtl w:val="true"/>
        </w:rPr>
        <w:t xml:space="preserve">: </w:t>
      </w:r>
      <w:r>
        <w:rPr>
          <w:rtl w:val="true"/>
        </w:rPr>
        <w:t>دراسة تاريخية من البداية حتى القرن التاسع الهجرى</w:t>
      </w:r>
      <w:r>
        <w:rPr>
          <w:rtl w:val="true"/>
        </w:rPr>
        <w:t>(</w:t>
      </w:r>
      <w:r>
        <w:rPr>
          <w:rtl w:val="true"/>
        </w:rPr>
        <w:t>عربى</w:t>
      </w:r>
      <w:r>
        <w:rPr>
          <w:rtl w:val="true"/>
        </w:rPr>
        <w:t>)</w:t>
      </w:r>
      <w:bookmarkEnd w:id="133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هاشم اسدى</w:t>
      </w:r>
    </w:p>
    <w:p>
      <w:pPr>
        <w:pStyle w:val="BookText"/>
        <w:rPr/>
      </w:pPr>
      <w:r>
        <w:rPr>
          <w:rFonts w:ascii="IRNazanin" w:hAnsi="IRNazanin" w:eastAsia="IRNazanin"/>
          <w:color w:val="111111"/>
          <w:sz w:val="28"/>
          <w:sz w:val="28"/>
          <w:szCs w:val="28"/>
          <w:rtl w:val="true"/>
          <w:lang w:bidi="fa-IR"/>
        </w:rPr>
        <w:t xml:space="preserve">اول ، مشهد ، بنياد پژوهشهاى اسلامى آستان قدس رضوى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صفحات بسيار ، وزيرى ؛ كتابنامه ، نمايه </w:t>
      </w:r>
      <w:r>
        <w:rPr>
          <w:rFonts w:eastAsia="IRNazanin" w:cs="IRNazanin"/>
          <w:color w:val="111111"/>
          <w:sz w:val="28"/>
          <w:szCs w:val="28"/>
          <w:rtl w:val="true"/>
          <w:lang w:bidi="fa-IR"/>
        </w:rPr>
        <w:t>.</w:t>
      </w:r>
    </w:p>
    <w:p>
      <w:pPr>
        <w:pStyle w:val="Heading3"/>
        <w:numPr>
          <w:ilvl w:val="2"/>
          <w:numId w:val="1"/>
        </w:numPr>
        <w:rPr/>
      </w:pPr>
      <w:bookmarkStart w:id="1335" w:name="__RefHeading___Toc2321134_3804643083"/>
      <w:bookmarkStart w:id="1336" w:name="_Toc575"/>
      <w:bookmarkEnd w:id="1335"/>
      <w:r>
        <w:rPr/>
        <w:t>۵۶۴</w:t>
      </w:r>
      <w:r>
        <w:rPr>
          <w:rtl w:val="true"/>
        </w:rPr>
        <w:t xml:space="preserve"> </w:t>
      </w:r>
      <w:r>
        <w:rPr>
          <w:rtl w:val="true"/>
        </w:rPr>
        <w:t xml:space="preserve">/ </w:t>
      </w:r>
      <w:r>
        <w:rPr/>
        <w:t>۱۴۶</w:t>
      </w:r>
      <w:r>
        <w:rPr>
          <w:rtl w:val="true"/>
        </w:rPr>
        <w:t xml:space="preserve"> </w:t>
      </w:r>
      <w:r>
        <w:rPr>
          <w:rtl w:val="true"/>
        </w:rPr>
        <w:t xml:space="preserve">. </w:t>
      </w:r>
      <w:r>
        <w:rPr>
          <w:rtl w:val="true"/>
        </w:rPr>
        <w:t xml:space="preserve">طبرسى و مجمع البيان </w:t>
      </w:r>
      <w:r>
        <w:rPr>
          <w:rtl w:val="true"/>
        </w:rPr>
        <w:t>(</w:t>
      </w:r>
      <w:r>
        <w:rPr>
          <w:rtl w:val="true"/>
        </w:rPr>
        <w:t>فارسى</w:t>
      </w:r>
      <w:r>
        <w:rPr>
          <w:rtl w:val="true"/>
        </w:rPr>
        <w:t>)</w:t>
      </w:r>
      <w:bookmarkEnd w:id="133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كريمان </w:t>
      </w:r>
      <w:r>
        <w:rPr>
          <w:rFonts w:eastAsia="Amiri" w:cs="Amiri" w:ascii="Amiri" w:hAnsi="Amiri"/>
          <w:color w:val="111111"/>
          <w:sz w:val="28"/>
          <w:szCs w:val="28"/>
          <w:rtl w:val="true"/>
          <w:lang w:bidi="ar-SA"/>
        </w:rPr>
        <w:t xml:space="preserve">. </w:t>
      </w:r>
      <w:bookmarkStart w:id="1337" w:name="pg2316_32920"/>
    </w:p>
    <w:p>
      <w:pPr>
        <w:pStyle w:val="BookText"/>
        <w:rPr/>
      </w:pPr>
      <w:bookmarkEnd w:id="1337"/>
      <w:r>
        <w:rPr>
          <w:rFonts w:ascii="IRNazanin" w:hAnsi="IRNazanin" w:eastAsia="IRNazanin"/>
          <w:color w:val="111111"/>
          <w:sz w:val="28"/>
          <w:sz w:val="28"/>
          <w:szCs w:val="28"/>
          <w:rtl w:val="true"/>
          <w:lang w:bidi="fa-IR"/>
        </w:rPr>
        <w:t xml:space="preserve">اول ، تهران ، دانشگاه تهران ،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 وزيرى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p>
    <w:p>
      <w:pPr>
        <w:pStyle w:val="Heading3"/>
        <w:numPr>
          <w:ilvl w:val="2"/>
          <w:numId w:val="1"/>
        </w:numPr>
        <w:rPr/>
      </w:pPr>
      <w:bookmarkStart w:id="1338" w:name="__RefHeading___Toc2321136_3804643083"/>
      <w:bookmarkStart w:id="1339" w:name="_Toc576"/>
      <w:bookmarkEnd w:id="1338"/>
      <w:r>
        <w:rPr/>
        <w:t>۵۶۵</w:t>
      </w:r>
      <w:r>
        <w:rPr>
          <w:rtl w:val="true"/>
        </w:rPr>
        <w:t xml:space="preserve"> </w:t>
      </w:r>
      <w:r>
        <w:rPr>
          <w:rtl w:val="true"/>
        </w:rPr>
        <w:t xml:space="preserve">/ </w:t>
      </w:r>
      <w:r>
        <w:rPr/>
        <w:t>۱۴۷</w:t>
      </w:r>
      <w:r>
        <w:rPr>
          <w:rtl w:val="true"/>
        </w:rPr>
        <w:t xml:space="preserve"> </w:t>
      </w:r>
      <w:r>
        <w:rPr>
          <w:rtl w:val="true"/>
        </w:rPr>
        <w:t xml:space="preserve">. </w:t>
      </w:r>
      <w:r>
        <w:rPr>
          <w:rtl w:val="true"/>
        </w:rPr>
        <w:t>عزادارى سنتى شيعيان در بيوت علما و حوزه هاى علميه و كشورهاى جهان</w:t>
      </w:r>
      <w:r>
        <w:rPr>
          <w:rtl w:val="true"/>
        </w:rPr>
        <w:t>(</w:t>
      </w:r>
      <w:r>
        <w:rPr>
          <w:rtl w:val="true"/>
        </w:rPr>
        <w:t>فارسى</w:t>
      </w:r>
      <w:r>
        <w:rPr>
          <w:rtl w:val="true"/>
        </w:rPr>
        <w:t>)</w:t>
      </w:r>
      <w:bookmarkEnd w:id="133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معتمدى كاشانى</w:t>
      </w:r>
    </w:p>
    <w:p>
      <w:pPr>
        <w:pStyle w:val="BookText"/>
        <w:rPr/>
      </w:pPr>
      <w:r>
        <w:rPr>
          <w:rFonts w:ascii="Amiri" w:hAnsi="Amiri" w:eastAsia="Amiri" w:cs="Amiri"/>
          <w:color w:val="111111"/>
          <w:sz w:val="28"/>
          <w:sz w:val="28"/>
          <w:szCs w:val="28"/>
          <w:rtl w:val="true"/>
          <w:lang w:bidi="ar-SA"/>
        </w:rPr>
        <w:t xml:space="preserve">اول ، قم ، مؤلف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2321138_3804643083"/>
      <w:bookmarkStart w:id="1341" w:name="_Toc577"/>
      <w:bookmarkEnd w:id="1340"/>
      <w:r>
        <w:rPr/>
        <w:t>۵۶۶</w:t>
      </w:r>
      <w:r>
        <w:rPr>
          <w:rtl w:val="true"/>
        </w:rPr>
        <w:t xml:space="preserve"> </w:t>
      </w:r>
      <w:r>
        <w:rPr>
          <w:rtl w:val="true"/>
        </w:rPr>
        <w:t xml:space="preserve">/ </w:t>
      </w:r>
      <w:r>
        <w:rPr/>
        <w:t>۱۴۸</w:t>
      </w:r>
      <w:r>
        <w:rPr>
          <w:rtl w:val="true"/>
        </w:rPr>
        <w:t xml:space="preserve"> </w:t>
      </w:r>
      <w:r>
        <w:rPr>
          <w:rtl w:val="true"/>
        </w:rPr>
        <w:t xml:space="preserve">. </w:t>
      </w:r>
      <w:r>
        <w:rPr>
          <w:rtl w:val="true"/>
        </w:rPr>
        <w:t xml:space="preserve">علوم اسلامى در قرن اول هجرى </w:t>
      </w:r>
      <w:r>
        <w:rPr>
          <w:rtl w:val="true"/>
        </w:rPr>
        <w:t>(</w:t>
      </w:r>
      <w:r>
        <w:rPr>
          <w:rtl w:val="true"/>
        </w:rPr>
        <w:t>فارسى</w:t>
      </w:r>
      <w:r>
        <w:rPr>
          <w:rtl w:val="true"/>
        </w:rPr>
        <w:t>)</w:t>
      </w:r>
      <w:bookmarkEnd w:id="134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منصورى</w:t>
      </w:r>
    </w:p>
    <w:p>
      <w:pPr>
        <w:pStyle w:val="BookText"/>
        <w:rPr/>
      </w:pPr>
      <w:r>
        <w:rPr>
          <w:rFonts w:ascii="IRNazanin" w:hAnsi="IRNazanin" w:eastAsia="IRNazanin"/>
          <w:color w:val="111111"/>
          <w:sz w:val="28"/>
          <w:sz w:val="28"/>
          <w:szCs w:val="28"/>
          <w:rtl w:val="true"/>
          <w:lang w:bidi="fa-IR"/>
        </w:rPr>
        <w:t xml:space="preserve">اول ، تهران ، نشر چكامه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 رقعى </w:t>
      </w:r>
      <w:r>
        <w:rPr>
          <w:rFonts w:eastAsia="IRNazanin" w:cs="IRNazanin"/>
          <w:color w:val="111111"/>
          <w:sz w:val="28"/>
          <w:szCs w:val="28"/>
          <w:rtl w:val="true"/>
          <w:lang w:bidi="fa-IR"/>
        </w:rPr>
        <w:t>.</w:t>
      </w:r>
    </w:p>
    <w:p>
      <w:pPr>
        <w:pStyle w:val="Heading3"/>
        <w:numPr>
          <w:ilvl w:val="2"/>
          <w:numId w:val="1"/>
        </w:numPr>
        <w:rPr/>
      </w:pPr>
      <w:bookmarkStart w:id="1342" w:name="__RefHeading___Toc2321140_3804643083"/>
      <w:bookmarkStart w:id="1343" w:name="_Toc578"/>
      <w:bookmarkEnd w:id="1342"/>
      <w:r>
        <w:rPr/>
        <w:t>۵۶۷</w:t>
      </w:r>
      <w:r>
        <w:rPr>
          <w:rtl w:val="true"/>
        </w:rPr>
        <w:t xml:space="preserve"> </w:t>
      </w:r>
      <w:r>
        <w:rPr>
          <w:rtl w:val="true"/>
        </w:rPr>
        <w:t xml:space="preserve">/ </w:t>
      </w:r>
      <w:r>
        <w:rPr/>
        <w:t>۱۴۹</w:t>
      </w:r>
      <w:r>
        <w:rPr>
          <w:rtl w:val="true"/>
        </w:rPr>
        <w:t xml:space="preserve"> </w:t>
      </w:r>
      <w:r>
        <w:rPr>
          <w:rtl w:val="true"/>
        </w:rPr>
        <w:t xml:space="preserve">. </w:t>
      </w:r>
      <w:r>
        <w:rPr>
          <w:rtl w:val="true"/>
        </w:rPr>
        <w:t xml:space="preserve">علويان طبرستان </w:t>
      </w:r>
      <w:r>
        <w:rPr>
          <w:rtl w:val="true"/>
        </w:rPr>
        <w:t>(</w:t>
      </w:r>
      <w:r>
        <w:rPr>
          <w:rtl w:val="true"/>
        </w:rPr>
        <w:t>فارسى</w:t>
      </w:r>
      <w:r>
        <w:rPr>
          <w:rtl w:val="true"/>
        </w:rPr>
        <w:t>)</w:t>
      </w:r>
      <w:bookmarkEnd w:id="134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حكيميان</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زرين كوب</w:t>
      </w:r>
    </w:p>
    <w:p>
      <w:pPr>
        <w:pStyle w:val="BookText"/>
        <w:rPr/>
      </w:pPr>
      <w:r>
        <w:rPr>
          <w:rFonts w:ascii="IRNazanin" w:hAnsi="IRNazanin" w:eastAsia="IRNazanin"/>
          <w:color w:val="111111"/>
          <w:sz w:val="28"/>
          <w:sz w:val="28"/>
          <w:szCs w:val="28"/>
          <w:rtl w:val="true"/>
          <w:lang w:bidi="fa-IR"/>
        </w:rPr>
        <w:t xml:space="preserve">دوم ، تهران ، انتشارات الهام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صفحات متعدد ديگر ، وزيرى ؛ كتابنامه ، نمايه </w:t>
      </w:r>
      <w:r>
        <w:rPr>
          <w:rFonts w:eastAsia="IRNazanin" w:cs="IRNazanin"/>
          <w:color w:val="111111"/>
          <w:sz w:val="28"/>
          <w:szCs w:val="28"/>
          <w:rtl w:val="true"/>
          <w:lang w:bidi="fa-IR"/>
        </w:rPr>
        <w:t>.</w:t>
      </w:r>
    </w:p>
    <w:p>
      <w:pPr>
        <w:pStyle w:val="Heading3"/>
        <w:numPr>
          <w:ilvl w:val="2"/>
          <w:numId w:val="1"/>
        </w:numPr>
        <w:rPr/>
      </w:pPr>
      <w:bookmarkStart w:id="1344" w:name="__RefHeading___Toc2321142_3804643083"/>
      <w:bookmarkStart w:id="1345" w:name="_Toc579"/>
      <w:bookmarkEnd w:id="1344"/>
      <w:r>
        <w:rPr/>
        <w:t>۵۶۸</w:t>
      </w:r>
      <w:r>
        <w:rPr>
          <w:rtl w:val="true"/>
        </w:rPr>
        <w:t xml:space="preserve"> </w:t>
      </w:r>
      <w:r>
        <w:rPr>
          <w:rtl w:val="true"/>
        </w:rPr>
        <w:t xml:space="preserve">/ </w:t>
      </w:r>
      <w:r>
        <w:rPr/>
        <w:t>۱۵۰</w:t>
      </w:r>
      <w:r>
        <w:rPr>
          <w:rtl w:val="true"/>
        </w:rPr>
        <w:t xml:space="preserve"> </w:t>
      </w:r>
      <w:r>
        <w:rPr>
          <w:rtl w:val="true"/>
        </w:rPr>
        <w:t xml:space="preserve">. </w:t>
      </w:r>
      <w:r>
        <w:rPr>
          <w:rtl w:val="true"/>
        </w:rPr>
        <w:t xml:space="preserve">فارس نامه </w:t>
      </w:r>
      <w:r>
        <w:rPr>
          <w:rtl w:val="true"/>
        </w:rPr>
        <w:t>(</w:t>
      </w:r>
      <w:r>
        <w:rPr>
          <w:rtl w:val="true"/>
        </w:rPr>
        <w:t>فارسى</w:t>
      </w:r>
      <w:r>
        <w:rPr>
          <w:rtl w:val="true"/>
        </w:rPr>
        <w:t>)</w:t>
      </w:r>
      <w:bookmarkEnd w:id="134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بلخىبه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گاى لسترنج ، آلن نيكلسون دوم ، تهران ، انتشارات دنياى كتاب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346" w:name="__RefHeading___Toc2321144_3804643083"/>
      <w:bookmarkStart w:id="1347" w:name="_Toc580"/>
      <w:bookmarkEnd w:id="1346"/>
      <w:r>
        <w:rPr/>
        <w:t>۵۶۹</w:t>
      </w:r>
      <w:r>
        <w:rPr>
          <w:rtl w:val="true"/>
        </w:rPr>
        <w:t xml:space="preserve"> </w:t>
      </w:r>
      <w:r>
        <w:rPr>
          <w:rtl w:val="true"/>
        </w:rPr>
        <w:t xml:space="preserve">/ </w:t>
      </w:r>
      <w:r>
        <w:rPr/>
        <w:t>۱۵۱</w:t>
      </w:r>
      <w:r>
        <w:rPr>
          <w:rtl w:val="true"/>
        </w:rPr>
        <w:t xml:space="preserve"> </w:t>
      </w:r>
      <w:r>
        <w:rPr>
          <w:rtl w:val="true"/>
        </w:rPr>
        <w:t xml:space="preserve">. </w:t>
      </w:r>
      <w:r>
        <w:rPr>
          <w:rtl w:val="true"/>
        </w:rPr>
        <w:t xml:space="preserve">فتوح البلدان </w:t>
      </w:r>
      <w:r>
        <w:rPr>
          <w:rtl w:val="true"/>
        </w:rPr>
        <w:t>(</w:t>
      </w:r>
      <w:r>
        <w:rPr>
          <w:rtl w:val="true"/>
        </w:rPr>
        <w:t>عربى</w:t>
      </w:r>
      <w:r>
        <w:rPr>
          <w:rtl w:val="true"/>
        </w:rPr>
        <w:t>)</w:t>
      </w:r>
      <w:bookmarkEnd w:id="13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1348" w:name="pg2316_32921"/>
    </w:p>
    <w:p>
      <w:pPr>
        <w:pStyle w:val="BookText"/>
        <w:rPr/>
      </w:pPr>
      <w:bookmarkEnd w:id="1348"/>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منجد</w:t>
      </w:r>
    </w:p>
    <w:p>
      <w:pPr>
        <w:pStyle w:val="BookText"/>
        <w:rPr/>
      </w:pPr>
      <w:r>
        <w:rPr>
          <w:rFonts w:ascii="Amiri" w:hAnsi="Amiri" w:eastAsia="Amiri" w:cs="Amiri"/>
          <w:color w:val="111111"/>
          <w:sz w:val="28"/>
          <w:sz w:val="28"/>
          <w:szCs w:val="28"/>
          <w:rtl w:val="true"/>
          <w:lang w:bidi="ar-SA"/>
        </w:rPr>
        <w:t xml:space="preserve">اول ، قاهره ، مكتبة النهضة المصرية ، </w:t>
      </w:r>
      <w:r>
        <w:rPr>
          <w:rFonts w:ascii="Amiri" w:hAnsi="Amiri" w:eastAsia="Amiri" w:cs="Amiri"/>
          <w:color w:val="111111"/>
          <w:sz w:val="28"/>
          <w:sz w:val="28"/>
          <w:szCs w:val="28"/>
          <w:lang w:bidi="ar-SA"/>
        </w:rPr>
        <w:t>۱۹۵۷</w:t>
      </w:r>
      <w:r>
        <w:rPr>
          <w:rFonts w:ascii="Amiri" w:hAnsi="Amiri" w:eastAsia="Amiri" w:cs="Amiri"/>
          <w:color w:val="111111"/>
          <w:sz w:val="28"/>
          <w:sz w:val="28"/>
          <w:szCs w:val="28"/>
          <w:rtl w:val="true"/>
          <w:lang w:bidi="ar-SA"/>
        </w:rPr>
        <w:t>م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2321146_3804643083"/>
      <w:bookmarkStart w:id="1350" w:name="_Toc581"/>
      <w:bookmarkEnd w:id="1349"/>
      <w:r>
        <w:rPr/>
        <w:t>۵۷۰</w:t>
      </w:r>
      <w:r>
        <w:rPr>
          <w:rtl w:val="true"/>
        </w:rPr>
        <w:t xml:space="preserve"> </w:t>
      </w:r>
      <w:r>
        <w:rPr>
          <w:rtl w:val="true"/>
        </w:rPr>
        <w:t xml:space="preserve">/ </w:t>
      </w:r>
      <w:r>
        <w:rPr/>
        <w:t>۱۵۲</w:t>
      </w:r>
      <w:r>
        <w:rPr>
          <w:rtl w:val="true"/>
        </w:rPr>
        <w:t xml:space="preserve"> </w:t>
      </w:r>
      <w:r>
        <w:rPr>
          <w:rtl w:val="true"/>
        </w:rPr>
        <w:t xml:space="preserve">. </w:t>
      </w:r>
      <w:r>
        <w:rPr>
          <w:rtl w:val="true"/>
        </w:rPr>
        <w:t xml:space="preserve">فتوح البلدان </w:t>
      </w:r>
      <w:r>
        <w:rPr>
          <w:rtl w:val="true"/>
        </w:rPr>
        <w:t xml:space="preserve">: </w:t>
      </w:r>
      <w:r>
        <w:rPr>
          <w:rtl w:val="true"/>
        </w:rPr>
        <w:t xml:space="preserve">بخش مربوط به ايران </w:t>
      </w:r>
      <w:r>
        <w:rPr>
          <w:rtl w:val="true"/>
        </w:rPr>
        <w:t>(</w:t>
      </w:r>
      <w:r>
        <w:rPr>
          <w:rtl w:val="true"/>
        </w:rPr>
        <w:t>فارسى</w:t>
      </w:r>
      <w:r>
        <w:rPr>
          <w:rtl w:val="true"/>
        </w:rPr>
        <w:t>)</w:t>
      </w:r>
      <w:bookmarkEnd w:id="135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آذرتاش آذرنوش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فرزان</w:t>
      </w:r>
    </w:p>
    <w:p>
      <w:pPr>
        <w:pStyle w:val="BookText"/>
        <w:rPr/>
      </w:pPr>
      <w:r>
        <w:rPr>
          <w:rFonts w:ascii="Amiri" w:hAnsi="Amiri" w:eastAsia="Amiri" w:cs="Amiri"/>
          <w:color w:val="111111"/>
          <w:sz w:val="28"/>
          <w:sz w:val="28"/>
          <w:szCs w:val="28"/>
          <w:rtl w:val="true"/>
          <w:lang w:bidi="ar-SA"/>
        </w:rPr>
        <w:t xml:space="preserve">دوم ، تهران ، سروش ،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2321148_3804643083"/>
      <w:bookmarkStart w:id="1352" w:name="_Toc582"/>
      <w:bookmarkEnd w:id="1351"/>
      <w:r>
        <w:rPr/>
        <w:t>۵۷۱</w:t>
      </w:r>
      <w:r>
        <w:rPr>
          <w:rtl w:val="true"/>
        </w:rPr>
        <w:t xml:space="preserve"> </w:t>
      </w:r>
      <w:r>
        <w:rPr>
          <w:rtl w:val="true"/>
        </w:rPr>
        <w:t xml:space="preserve">/ </w:t>
      </w:r>
      <w:r>
        <w:rPr/>
        <w:t>۱۵۳</w:t>
      </w:r>
      <w:r>
        <w:rPr>
          <w:rtl w:val="true"/>
        </w:rPr>
        <w:t xml:space="preserve"> </w:t>
      </w:r>
      <w:r>
        <w:rPr>
          <w:rtl w:val="true"/>
        </w:rPr>
        <w:t xml:space="preserve">. </w:t>
      </w:r>
      <w:r>
        <w:rPr>
          <w:rtl w:val="true"/>
        </w:rPr>
        <w:t xml:space="preserve">فرهنگ القاب و عناوين شهرها </w:t>
      </w:r>
      <w:r>
        <w:rPr>
          <w:rtl w:val="true"/>
        </w:rPr>
        <w:t>(</w:t>
      </w:r>
      <w:r>
        <w:rPr>
          <w:rtl w:val="true"/>
        </w:rPr>
        <w:t>فارسى</w:t>
      </w:r>
      <w:r>
        <w:rPr>
          <w:rtl w:val="true"/>
        </w:rPr>
        <w:t>)</w:t>
      </w:r>
      <w:bookmarkEnd w:id="135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ثامنى</w:t>
      </w:r>
    </w:p>
    <w:p>
      <w:pPr>
        <w:pStyle w:val="BookText"/>
        <w:rPr/>
      </w:pPr>
      <w:r>
        <w:rPr>
          <w:rFonts w:ascii="IRNazanin" w:hAnsi="IRNazanin" w:eastAsia="IRNazanin"/>
          <w:color w:val="111111"/>
          <w:sz w:val="28"/>
          <w:sz w:val="28"/>
          <w:szCs w:val="28"/>
          <w:rtl w:val="true"/>
          <w:lang w:bidi="fa-IR"/>
        </w:rPr>
        <w:t xml:space="preserve">اول ، مشهد ، جهان انديشه كودكان ، بهار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رقعى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گلواژه ء فرهنگ و ادب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353" w:name="__RefHeading___Toc2321150_3804643083"/>
      <w:bookmarkStart w:id="1354" w:name="_Toc583"/>
      <w:bookmarkEnd w:id="1353"/>
      <w:r>
        <w:rPr/>
        <w:t>۵۷۲</w:t>
      </w:r>
      <w:r>
        <w:rPr>
          <w:rtl w:val="true"/>
        </w:rPr>
        <w:t xml:space="preserve"> </w:t>
      </w:r>
      <w:r>
        <w:rPr>
          <w:rtl w:val="true"/>
        </w:rPr>
        <w:t xml:space="preserve">/ </w:t>
      </w:r>
      <w:r>
        <w:rPr/>
        <w:t>۱۵۴</w:t>
      </w:r>
      <w:r>
        <w:rPr>
          <w:rtl w:val="true"/>
        </w:rPr>
        <w:t xml:space="preserve"> </w:t>
      </w:r>
      <w:r>
        <w:rPr>
          <w:rtl w:val="true"/>
        </w:rPr>
        <w:t xml:space="preserve">. </w:t>
      </w:r>
      <w:r>
        <w:rPr>
          <w:rtl w:val="true"/>
        </w:rPr>
        <w:t>فرهنگ تاريخى و جغرافيائى شهرستانهاى ايران</w:t>
      </w:r>
      <w:r>
        <w:rPr>
          <w:rtl w:val="true"/>
        </w:rPr>
        <w:t>(</w:t>
      </w:r>
      <w:r>
        <w:rPr>
          <w:rtl w:val="true"/>
        </w:rPr>
        <w:t>فارسى</w:t>
      </w:r>
      <w:r>
        <w:rPr>
          <w:rtl w:val="true"/>
        </w:rPr>
        <w:t>)</w:t>
      </w:r>
      <w:bookmarkEnd w:id="135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عبدالرّفيع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 تهران ، انتشارات كومش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2321152_3804643083"/>
      <w:bookmarkStart w:id="1356" w:name="_Toc584"/>
      <w:bookmarkEnd w:id="1355"/>
      <w:r>
        <w:rPr/>
        <w:t>۵۷۳</w:t>
      </w:r>
      <w:r>
        <w:rPr>
          <w:rtl w:val="true"/>
        </w:rPr>
        <w:t xml:space="preserve"> </w:t>
      </w:r>
      <w:r>
        <w:rPr>
          <w:rtl w:val="true"/>
        </w:rPr>
        <w:t xml:space="preserve">/ </w:t>
      </w:r>
      <w:r>
        <w:rPr/>
        <w:t>۱۵۵</w:t>
      </w:r>
      <w:r>
        <w:rPr>
          <w:rtl w:val="true"/>
        </w:rPr>
        <w:t xml:space="preserve"> </w:t>
      </w:r>
      <w:r>
        <w:rPr>
          <w:rtl w:val="true"/>
        </w:rPr>
        <w:t xml:space="preserve">. </w:t>
      </w:r>
      <w:r>
        <w:rPr>
          <w:rtl w:val="true"/>
        </w:rPr>
        <w:t xml:space="preserve">فرهنگ جغرافيائى آباديهاى كشور جمهورى اسلامى ايران </w:t>
      </w:r>
      <w:r>
        <w:rPr>
          <w:rtl w:val="true"/>
        </w:rPr>
        <w:t xml:space="preserve">: </w:t>
      </w:r>
      <w:r>
        <w:rPr>
          <w:rtl w:val="true"/>
        </w:rPr>
        <w:t>تهران</w:t>
      </w:r>
      <w:r>
        <w:rPr>
          <w:rtl w:val="true"/>
        </w:rPr>
        <w:t>(</w:t>
      </w:r>
      <w:r>
        <w:rPr>
          <w:rtl w:val="true"/>
        </w:rPr>
        <w:t>فارسى</w:t>
      </w:r>
      <w:r>
        <w:rPr>
          <w:rtl w:val="true"/>
        </w:rPr>
        <w:t>)</w:t>
      </w:r>
      <w:bookmarkEnd w:id="135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جغرافيائى نيروهاى مسلح</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سازمان جغرافيائى وزارت دفاع و پشتيبانى نيروهاى مسلح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 رحلى ؛ تصوير ، نقشه </w:t>
      </w:r>
      <w:r>
        <w:rPr>
          <w:rFonts w:eastAsia="IRNazanin" w:cs="IRNazanin"/>
          <w:color w:val="111111"/>
          <w:sz w:val="28"/>
          <w:szCs w:val="28"/>
          <w:rtl w:val="true"/>
          <w:lang w:bidi="fa-IR"/>
        </w:rPr>
        <w:t xml:space="preserve">. </w:t>
      </w:r>
      <w:bookmarkStart w:id="1357" w:name="pg2316_32922"/>
    </w:p>
    <w:p>
      <w:pPr>
        <w:pStyle w:val="Heading3"/>
        <w:numPr>
          <w:ilvl w:val="2"/>
          <w:numId w:val="1"/>
        </w:numPr>
        <w:rPr/>
      </w:pPr>
      <w:bookmarkStart w:id="1358" w:name="__RefHeading___Toc2321154_3804643083"/>
      <w:bookmarkStart w:id="1359" w:name="_Toc585"/>
      <w:bookmarkEnd w:id="1357"/>
      <w:bookmarkEnd w:id="1358"/>
      <w:r>
        <w:rPr/>
        <w:t>۵۷۴</w:t>
      </w:r>
      <w:r>
        <w:rPr>
          <w:rtl w:val="true"/>
        </w:rPr>
        <w:t xml:space="preserve"> </w:t>
      </w:r>
      <w:r>
        <w:rPr>
          <w:rtl w:val="true"/>
        </w:rPr>
        <w:t xml:space="preserve">/ </w:t>
      </w:r>
      <w:r>
        <w:rPr/>
        <w:t>۱۵۶</w:t>
      </w:r>
      <w:r>
        <w:rPr>
          <w:rtl w:val="true"/>
        </w:rPr>
        <w:t xml:space="preserve"> </w:t>
      </w:r>
      <w:r>
        <w:rPr>
          <w:rtl w:val="true"/>
        </w:rPr>
        <w:t xml:space="preserve">. </w:t>
      </w:r>
      <w:r>
        <w:rPr>
          <w:rtl w:val="true"/>
        </w:rPr>
        <w:t xml:space="preserve">فرهنگ جغرافيائى ايران </w:t>
      </w:r>
      <w:r>
        <w:rPr>
          <w:rtl w:val="true"/>
        </w:rPr>
        <w:t xml:space="preserve">: </w:t>
      </w:r>
      <w:r>
        <w:rPr>
          <w:rtl w:val="true"/>
        </w:rPr>
        <w:t xml:space="preserve">استان مركزى </w:t>
      </w:r>
      <w:r>
        <w:rPr>
          <w:rtl w:val="true"/>
        </w:rPr>
        <w:t>(</w:t>
      </w:r>
      <w:r>
        <w:rPr>
          <w:rtl w:val="true"/>
        </w:rPr>
        <w:t>آباديها</w:t>
      </w:r>
      <w:r>
        <w:rPr>
          <w:rtl w:val="true"/>
        </w:rPr>
        <w:t>)(</w:t>
      </w:r>
      <w:r>
        <w:rPr>
          <w:rtl w:val="true"/>
        </w:rPr>
        <w:t>فارسى</w:t>
      </w:r>
      <w:r>
        <w:rPr>
          <w:rtl w:val="true"/>
        </w:rPr>
        <w:t>)</w:t>
      </w:r>
      <w:bookmarkEnd w:id="135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دايره جغرافيائى ستاد ارتش</w:t>
      </w:r>
    </w:p>
    <w:p>
      <w:pPr>
        <w:pStyle w:val="BookText"/>
        <w:rPr/>
      </w:pPr>
      <w:r>
        <w:rPr>
          <w:rFonts w:ascii="IRNazanin" w:hAnsi="IRNazanin" w:eastAsia="IRNazanin"/>
          <w:color w:val="111111"/>
          <w:sz w:val="28"/>
          <w:sz w:val="28"/>
          <w:szCs w:val="28"/>
          <w:rtl w:val="true"/>
          <w:lang w:bidi="fa-IR"/>
        </w:rPr>
        <w:t xml:space="preserve">اول ، تهران ، انتشارات دايره جغرافيائى ستاد ارتش ، تير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 صفحات متعدد ديگر ، رحلى ؛ جدول </w:t>
      </w:r>
      <w:r>
        <w:rPr>
          <w:rFonts w:eastAsia="IRNazanin" w:cs="IRNazanin"/>
          <w:color w:val="111111"/>
          <w:sz w:val="28"/>
          <w:szCs w:val="28"/>
          <w:rtl w:val="true"/>
          <w:lang w:bidi="fa-IR"/>
        </w:rPr>
        <w:t>.</w:t>
      </w:r>
    </w:p>
    <w:p>
      <w:pPr>
        <w:pStyle w:val="Heading3"/>
        <w:numPr>
          <w:ilvl w:val="2"/>
          <w:numId w:val="1"/>
        </w:numPr>
        <w:rPr/>
      </w:pPr>
      <w:bookmarkStart w:id="1360" w:name="__RefHeading___Toc2321156_3804643083"/>
      <w:bookmarkStart w:id="1361" w:name="_Toc586"/>
      <w:bookmarkEnd w:id="1360"/>
      <w:r>
        <w:rPr/>
        <w:t>۵۷۵</w:t>
      </w:r>
      <w:r>
        <w:rPr>
          <w:rtl w:val="true"/>
        </w:rPr>
        <w:t xml:space="preserve"> </w:t>
      </w:r>
      <w:r>
        <w:rPr>
          <w:rtl w:val="true"/>
        </w:rPr>
        <w:t xml:space="preserve">/ </w:t>
      </w:r>
      <w:r>
        <w:rPr/>
        <w:t>۱۵۷</w:t>
      </w:r>
      <w:r>
        <w:rPr>
          <w:rtl w:val="true"/>
        </w:rPr>
        <w:t xml:space="preserve"> </w:t>
      </w:r>
      <w:r>
        <w:rPr>
          <w:rtl w:val="true"/>
        </w:rPr>
        <w:t xml:space="preserve">. </w:t>
      </w:r>
      <w:r>
        <w:rPr>
          <w:rtl w:val="true"/>
        </w:rPr>
        <w:t xml:space="preserve">فرهنگ فارسى </w:t>
      </w:r>
      <w:r>
        <w:rPr>
          <w:rtl w:val="true"/>
        </w:rPr>
        <w:t>(</w:t>
      </w:r>
      <w:r>
        <w:rPr>
          <w:rtl w:val="true"/>
        </w:rPr>
        <w:t>فارسى</w:t>
      </w:r>
      <w:r>
        <w:rPr>
          <w:rtl w:val="true"/>
        </w:rPr>
        <w:t>)</w:t>
      </w:r>
      <w:bookmarkEnd w:id="136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w:t>
      </w:r>
    </w:p>
    <w:p>
      <w:pPr>
        <w:pStyle w:val="BookText"/>
        <w:rPr/>
      </w:pPr>
      <w:r>
        <w:rPr>
          <w:rFonts w:ascii="IRNazanin" w:hAnsi="IRNazanin" w:eastAsia="IRNazanin"/>
          <w:color w:val="111111"/>
          <w:sz w:val="28"/>
          <w:sz w:val="28"/>
          <w:szCs w:val="28"/>
          <w:rtl w:val="true"/>
          <w:lang w:bidi="fa-IR"/>
        </w:rPr>
        <w:t xml:space="preserve">هشتم ، تهران ، مؤسسه انتشارات اميركبير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 وزيرى ؛ تصوير ، جدول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فرهنگهاى معين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1362" w:name="__RefHeading___Toc2321158_3804643083"/>
      <w:bookmarkStart w:id="1363" w:name="_Toc587"/>
      <w:bookmarkEnd w:id="1362"/>
      <w:r>
        <w:rPr/>
        <w:t>۵۷۶</w:t>
      </w:r>
      <w:r>
        <w:rPr>
          <w:rtl w:val="true"/>
        </w:rPr>
        <w:t xml:space="preserve"> </w:t>
      </w:r>
      <w:r>
        <w:rPr>
          <w:rtl w:val="true"/>
        </w:rPr>
        <w:t xml:space="preserve">/ </w:t>
      </w:r>
      <w:r>
        <w:rPr/>
        <w:t>۱۵۸</w:t>
      </w:r>
      <w:r>
        <w:rPr>
          <w:rtl w:val="true"/>
        </w:rPr>
        <w:t xml:space="preserve"> </w:t>
      </w:r>
      <w:r>
        <w:rPr>
          <w:rtl w:val="true"/>
        </w:rPr>
        <w:t xml:space="preserve">. </w:t>
      </w:r>
      <w:r>
        <w:rPr>
          <w:rtl w:val="true"/>
        </w:rPr>
        <w:t xml:space="preserve">فهارس اعيان الشيعة </w:t>
      </w:r>
      <w:r>
        <w:rPr>
          <w:rtl w:val="true"/>
        </w:rPr>
        <w:t>(</w:t>
      </w:r>
      <w:r>
        <w:rPr>
          <w:rtl w:val="true"/>
        </w:rPr>
        <w:t>عربى</w:t>
      </w:r>
      <w:r>
        <w:rPr>
          <w:rtl w:val="true"/>
        </w:rPr>
        <w:t>)</w:t>
      </w:r>
      <w:bookmarkEnd w:id="13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على حسينى</w:t>
      </w:r>
    </w:p>
    <w:p>
      <w:pPr>
        <w:pStyle w:val="BookText"/>
        <w:rPr/>
      </w:pPr>
      <w:r>
        <w:rPr>
          <w:rFonts w:ascii="Amiri" w:hAnsi="Amiri" w:eastAsia="Amiri" w:cs="Amiri"/>
          <w:color w:val="111111"/>
          <w:sz w:val="28"/>
          <w:sz w:val="28"/>
          <w:szCs w:val="28"/>
          <w:rtl w:val="true"/>
          <w:lang w:bidi="ar-SA"/>
        </w:rPr>
        <w:t xml:space="preserve">اول ، تهران ، مؤسسة الطباعة و النشر وزارة الثقافة و الارشاد الاسلامى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رحلى </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2321160_3804643083"/>
      <w:bookmarkStart w:id="1365" w:name="_Toc588"/>
      <w:bookmarkEnd w:id="1364"/>
      <w:r>
        <w:rPr/>
        <w:t>۵۷۷</w:t>
      </w:r>
      <w:r>
        <w:rPr>
          <w:rtl w:val="true"/>
        </w:rPr>
        <w:t xml:space="preserve"> </w:t>
      </w:r>
      <w:r>
        <w:rPr>
          <w:rtl w:val="true"/>
        </w:rPr>
        <w:t xml:space="preserve">/ </w:t>
      </w:r>
      <w:r>
        <w:rPr/>
        <w:t>۱۵۹</w:t>
      </w:r>
      <w:r>
        <w:rPr>
          <w:rtl w:val="true"/>
        </w:rPr>
        <w:t xml:space="preserve"> </w:t>
      </w:r>
      <w:r>
        <w:rPr>
          <w:rtl w:val="true"/>
        </w:rPr>
        <w:t xml:space="preserve">. </w:t>
      </w:r>
      <w:r>
        <w:rPr>
          <w:rtl w:val="true"/>
        </w:rPr>
        <w:t xml:space="preserve">فهارس بحارالانوار للعلامة المجلسى </w:t>
      </w:r>
      <w:r>
        <w:rPr>
          <w:rtl w:val="true"/>
        </w:rPr>
        <w:t>«</w:t>
      </w:r>
      <w:r>
        <w:rPr>
          <w:rtl w:val="true"/>
        </w:rPr>
        <w:t>قده</w:t>
      </w:r>
      <w:r>
        <w:rPr>
          <w:rtl w:val="true"/>
        </w:rPr>
        <w:t>»(</w:t>
      </w:r>
      <w:r>
        <w:rPr>
          <w:rtl w:val="true"/>
        </w:rPr>
        <w:t>عربى</w:t>
      </w:r>
      <w:r>
        <w:rPr>
          <w:rtl w:val="true"/>
        </w:rPr>
        <w:t>)</w:t>
      </w:r>
      <w:bookmarkEnd w:id="136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خاتمى</w:t>
      </w:r>
    </w:p>
    <w:p>
      <w:pPr>
        <w:pStyle w:val="BookText"/>
        <w:rPr/>
      </w:pPr>
      <w:r>
        <w:rPr>
          <w:rFonts w:ascii="Amiri" w:hAnsi="Amiri" w:eastAsia="Amiri" w:cs="Amiri"/>
          <w:color w:val="111111"/>
          <w:sz w:val="28"/>
          <w:sz w:val="28"/>
          <w:szCs w:val="28"/>
          <w:rtl w:val="true"/>
          <w:lang w:bidi="ar-SA"/>
        </w:rPr>
        <w:t xml:space="preserve">اول ، بيروت ، مؤسسة البلاغ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الدراسات و البحوث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321162_3804643083"/>
      <w:bookmarkStart w:id="1367" w:name="_Toc589"/>
      <w:bookmarkEnd w:id="1366"/>
      <w:r>
        <w:rPr/>
        <w:t>۵۷۸</w:t>
      </w:r>
      <w:r>
        <w:rPr>
          <w:rtl w:val="true"/>
        </w:rPr>
        <w:t xml:space="preserve"> </w:t>
      </w:r>
      <w:r>
        <w:rPr>
          <w:rtl w:val="true"/>
        </w:rPr>
        <w:t xml:space="preserve">/ </w:t>
      </w:r>
      <w:r>
        <w:rPr/>
        <w:t>۱۶۰</w:t>
      </w:r>
      <w:r>
        <w:rPr>
          <w:rtl w:val="true"/>
        </w:rPr>
        <w:t xml:space="preserve"> </w:t>
      </w:r>
      <w:r>
        <w:rPr>
          <w:rtl w:val="true"/>
        </w:rPr>
        <w:t xml:space="preserve">. </w:t>
      </w:r>
      <w:r>
        <w:rPr>
          <w:rtl w:val="true"/>
        </w:rPr>
        <w:t xml:space="preserve">الفهرست </w:t>
      </w:r>
      <w:r>
        <w:rPr>
          <w:rtl w:val="true"/>
        </w:rPr>
        <w:t>(</w:t>
      </w:r>
      <w:r>
        <w:rPr>
          <w:rtl w:val="true"/>
        </w:rPr>
        <w:t>عربى</w:t>
      </w:r>
      <w:r>
        <w:rPr>
          <w:rtl w:val="true"/>
        </w:rPr>
        <w:t>)</w:t>
      </w:r>
      <w:bookmarkEnd w:id="13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منتجب الدين على بن بابويه رازى </w:t>
      </w:r>
      <w:r>
        <w:rPr>
          <w:rFonts w:eastAsia="Amiri" w:cs="Amiri" w:ascii="Amiri" w:hAnsi="Amiri"/>
          <w:color w:val="111111"/>
          <w:sz w:val="28"/>
          <w:szCs w:val="28"/>
          <w:rtl w:val="true"/>
          <w:lang w:bidi="ar-SA"/>
        </w:rPr>
        <w:t xml:space="preserve">. </w:t>
      </w:r>
      <w:bookmarkStart w:id="1368" w:name="pg2316_32923"/>
    </w:p>
    <w:p>
      <w:pPr>
        <w:pStyle w:val="BookText"/>
        <w:rPr/>
      </w:pPr>
      <w:bookmarkEnd w:id="1368"/>
      <w:r>
        <w:rPr>
          <w:rFonts w:ascii="Amiri" w:hAnsi="Amiri" w:eastAsia="Amiri" w:cs="Amiri"/>
          <w:color w:val="111111"/>
          <w:sz w:val="28"/>
          <w:sz w:val="28"/>
          <w:szCs w:val="28"/>
          <w:rtl w:val="true"/>
          <w:lang w:bidi="ar-SA"/>
        </w:rPr>
        <w:t xml:space="preserve">تحقيق و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ارموى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سمامى حائرى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كتابخانه آيت الله العظمى مرعشى نجفى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ش ، 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2321164_3804643083"/>
      <w:bookmarkStart w:id="1370" w:name="_Toc590"/>
      <w:bookmarkEnd w:id="1369"/>
      <w:r>
        <w:rPr/>
        <w:t>۵۷۹</w:t>
      </w:r>
      <w:r>
        <w:rPr>
          <w:rtl w:val="true"/>
        </w:rPr>
        <w:t xml:space="preserve"> </w:t>
      </w:r>
      <w:r>
        <w:rPr>
          <w:rtl w:val="true"/>
        </w:rPr>
        <w:t xml:space="preserve">/ </w:t>
      </w:r>
      <w:r>
        <w:rPr/>
        <w:t>۱۶۱</w:t>
      </w:r>
      <w:r>
        <w:rPr>
          <w:rtl w:val="true"/>
        </w:rPr>
        <w:t xml:space="preserve"> </w:t>
      </w:r>
      <w:r>
        <w:rPr>
          <w:rtl w:val="true"/>
        </w:rPr>
        <w:t xml:space="preserve">. </w:t>
      </w:r>
      <w:r>
        <w:rPr>
          <w:rtl w:val="true"/>
        </w:rPr>
        <w:t>فهرست بناهاى تاريخى و اماكن باستانى ايران</w:t>
      </w:r>
      <w:r>
        <w:rPr>
          <w:rtl w:val="true"/>
        </w:rPr>
        <w:t>(</w:t>
      </w:r>
      <w:r>
        <w:rPr>
          <w:rtl w:val="true"/>
        </w:rPr>
        <w:t>فارسى</w:t>
      </w:r>
      <w:r>
        <w:rPr>
          <w:rtl w:val="true"/>
        </w:rPr>
        <w:t>)</w:t>
      </w:r>
      <w:bookmarkEnd w:id="1370"/>
    </w:p>
    <w:p>
      <w:pPr>
        <w:pStyle w:val="BookText"/>
        <w:rPr/>
      </w:pPr>
      <w:r>
        <w:rPr>
          <w:rFonts w:ascii="Amiri" w:hAnsi="Amiri" w:eastAsia="Amiri" w:cs="Amiri"/>
          <w:color w:val="111111"/>
          <w:sz w:val="28"/>
          <w:sz w:val="28"/>
          <w:szCs w:val="28"/>
          <w:rtl w:val="true"/>
          <w:lang w:bidi="ar-SA"/>
        </w:rPr>
        <w:t xml:space="preserve">اول ، تهران ، سازمان ملى حفاظت آثار باستانى ايران ،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وزيرى ؛ تصوير </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2321166_3804643083"/>
      <w:bookmarkStart w:id="1372" w:name="_Toc591"/>
      <w:bookmarkEnd w:id="1371"/>
      <w:r>
        <w:rPr/>
        <w:t>۵۸۰</w:t>
      </w:r>
      <w:r>
        <w:rPr>
          <w:rtl w:val="true"/>
        </w:rPr>
        <w:t xml:space="preserve"> </w:t>
      </w:r>
      <w:r>
        <w:rPr>
          <w:rtl w:val="true"/>
        </w:rPr>
        <w:t xml:space="preserve">/ </w:t>
      </w:r>
      <w:r>
        <w:rPr/>
        <w:t>۱۶۲</w:t>
      </w:r>
      <w:r>
        <w:rPr>
          <w:rtl w:val="true"/>
        </w:rPr>
        <w:t xml:space="preserve"> </w:t>
      </w:r>
      <w:r>
        <w:rPr>
          <w:rtl w:val="true"/>
        </w:rPr>
        <w:t xml:space="preserve">. </w:t>
      </w:r>
      <w:r>
        <w:rPr>
          <w:rtl w:val="true"/>
        </w:rPr>
        <w:t>فهرست نسخ خطى قرآنهاى مترجم كتابخانه مركزى آستان قدس رضوى</w:t>
      </w:r>
      <w:r>
        <w:rPr>
          <w:rtl w:val="true"/>
        </w:rPr>
        <w:t>(</w:t>
      </w:r>
      <w:r>
        <w:rPr>
          <w:rtl w:val="true"/>
        </w:rPr>
        <w:t>فارسى</w:t>
      </w:r>
      <w:r>
        <w:rPr>
          <w:rtl w:val="true"/>
        </w:rPr>
        <w:t>)</w:t>
      </w:r>
      <w:bookmarkEnd w:id="137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آصف فكرت</w:t>
      </w:r>
    </w:p>
    <w:p>
      <w:pPr>
        <w:pStyle w:val="BookText"/>
        <w:rPr/>
      </w:pPr>
      <w:r>
        <w:rPr>
          <w:rFonts w:ascii="Amiri" w:hAnsi="Amiri" w:eastAsia="Amiri" w:cs="Amiri"/>
          <w:color w:val="111111"/>
          <w:sz w:val="28"/>
          <w:sz w:val="28"/>
          <w:szCs w:val="28"/>
          <w:rtl w:val="true"/>
          <w:lang w:bidi="ar-SA"/>
        </w:rPr>
        <w:t xml:space="preserve">اول ، مشهد ، انتشارات كتابخانه مركزى آستان قدس رضوى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انتشارات كتابخانه مركزى 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2321168_3804643083"/>
      <w:bookmarkStart w:id="1374" w:name="_Toc592"/>
      <w:bookmarkEnd w:id="1373"/>
      <w:r>
        <w:rPr/>
        <w:t>۵۸۱</w:t>
      </w:r>
      <w:r>
        <w:rPr>
          <w:rtl w:val="true"/>
        </w:rPr>
        <w:t xml:space="preserve"> </w:t>
      </w:r>
      <w:r>
        <w:rPr>
          <w:rtl w:val="true"/>
        </w:rPr>
        <w:t xml:space="preserve">/ </w:t>
      </w:r>
      <w:r>
        <w:rPr/>
        <w:t>۱۶۳</w:t>
      </w:r>
      <w:r>
        <w:rPr>
          <w:rtl w:val="true"/>
        </w:rPr>
        <w:t xml:space="preserve"> </w:t>
      </w:r>
      <w:r>
        <w:rPr>
          <w:rtl w:val="true"/>
        </w:rPr>
        <w:t xml:space="preserve">. </w:t>
      </w:r>
      <w:r>
        <w:rPr>
          <w:rtl w:val="true"/>
        </w:rPr>
        <w:t>كتاب الاربعين البلدانيّة عن اربعين من اربعين لاربعين فى أربعين</w:t>
      </w:r>
      <w:r>
        <w:rPr>
          <w:rtl w:val="true"/>
        </w:rPr>
        <w:t>(</w:t>
      </w:r>
      <w:r>
        <w:rPr>
          <w:rtl w:val="true"/>
        </w:rPr>
        <w:t>عربى</w:t>
      </w:r>
      <w:r>
        <w:rPr>
          <w:rtl w:val="true"/>
        </w:rPr>
        <w:t>)</w:t>
      </w:r>
      <w:bookmarkEnd w:id="13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على بن حسن بن هبة الله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مطيع حافظ اول ، بيروت و دمشق ، دارالفكر المعاصر و دارالفكر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وزيرى ؛ سند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مطبوعات مركز جمعة الماجد للثقافة و التراث بدبى</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2321170_3804643083"/>
      <w:bookmarkStart w:id="1376" w:name="_Toc593"/>
      <w:bookmarkEnd w:id="1375"/>
      <w:r>
        <w:rPr/>
        <w:t>۵۸۲</w:t>
      </w:r>
      <w:r>
        <w:rPr>
          <w:rtl w:val="true"/>
        </w:rPr>
        <w:t xml:space="preserve"> </w:t>
      </w:r>
      <w:r>
        <w:rPr>
          <w:rtl w:val="true"/>
        </w:rPr>
        <w:t xml:space="preserve">/ </w:t>
      </w:r>
      <w:r>
        <w:rPr/>
        <w:t>۱۶۴</w:t>
      </w:r>
      <w:r>
        <w:rPr>
          <w:rtl w:val="true"/>
        </w:rPr>
        <w:t xml:space="preserve"> </w:t>
      </w:r>
      <w:r>
        <w:rPr>
          <w:rtl w:val="true"/>
        </w:rPr>
        <w:t xml:space="preserve">. </w:t>
      </w:r>
      <w:r>
        <w:rPr>
          <w:rtl w:val="true"/>
        </w:rPr>
        <w:t xml:space="preserve">كتاب الإشارات إلى معرفة الزيارات </w:t>
      </w:r>
      <w:r>
        <w:rPr>
          <w:rtl w:val="true"/>
        </w:rPr>
        <w:t>(</w:t>
      </w:r>
      <w:r>
        <w:rPr>
          <w:rtl w:val="true"/>
        </w:rPr>
        <w:t>عربى</w:t>
      </w:r>
      <w:r>
        <w:rPr>
          <w:rtl w:val="true"/>
        </w:rPr>
        <w:t>)</w:t>
      </w:r>
      <w:bookmarkEnd w:id="13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الحسن على بن ابى بكر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1377" w:name="pg2316_32924"/>
    </w:p>
    <w:p>
      <w:pPr>
        <w:pStyle w:val="BookText"/>
        <w:rPr/>
      </w:pPr>
      <w:bookmarkEnd w:id="1377"/>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جانين سورديل ـ طومين</w:t>
      </w:r>
    </w:p>
    <w:p>
      <w:pPr>
        <w:pStyle w:val="BookText"/>
        <w:rPr/>
      </w:pPr>
      <w:r>
        <w:rPr>
          <w:rFonts w:ascii="Amiri" w:hAnsi="Amiri" w:eastAsia="Amiri" w:cs="Amiri"/>
          <w:color w:val="111111"/>
          <w:sz w:val="28"/>
          <w:sz w:val="28"/>
          <w:szCs w:val="28"/>
          <w:rtl w:val="true"/>
          <w:lang w:bidi="ar-SA"/>
        </w:rPr>
        <w:t xml:space="preserve">اول ، دمشق ، المعهد الفرنسى بدمشق للدراسات العربية ، </w:t>
      </w:r>
      <w:r>
        <w:rPr>
          <w:rFonts w:ascii="Amiri" w:hAnsi="Amiri" w:eastAsia="Amiri" w:cs="Amiri"/>
          <w:color w:val="111111"/>
          <w:sz w:val="28"/>
          <w:sz w:val="28"/>
          <w:szCs w:val="28"/>
          <w:lang w:bidi="ar-SA"/>
        </w:rPr>
        <w:t>۱۹۵۳</w:t>
      </w:r>
      <w:r>
        <w:rPr>
          <w:rFonts w:ascii="Amiri" w:hAnsi="Amiri" w:eastAsia="Amiri" w:cs="Amiri"/>
          <w:color w:val="111111"/>
          <w:sz w:val="28"/>
          <w:sz w:val="28"/>
          <w:szCs w:val="28"/>
          <w:rtl w:val="true"/>
          <w:lang w:bidi="ar-SA"/>
        </w:rPr>
        <w:t xml:space="preserve">م ، صص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2321172_3804643083"/>
      <w:bookmarkStart w:id="1379" w:name="_Toc594"/>
      <w:bookmarkEnd w:id="1378"/>
      <w:r>
        <w:rPr/>
        <w:t>۵۸۳</w:t>
      </w:r>
      <w:r>
        <w:rPr>
          <w:rtl w:val="true"/>
        </w:rPr>
        <w:t xml:space="preserve"> </w:t>
      </w:r>
      <w:r>
        <w:rPr>
          <w:rtl w:val="true"/>
        </w:rPr>
        <w:t xml:space="preserve">/ </w:t>
      </w:r>
      <w:r>
        <w:rPr/>
        <w:t>۱۶۵</w:t>
      </w:r>
      <w:r>
        <w:rPr>
          <w:rtl w:val="true"/>
        </w:rPr>
        <w:t xml:space="preserve"> </w:t>
      </w:r>
      <w:r>
        <w:rPr>
          <w:rtl w:val="true"/>
        </w:rPr>
        <w:t xml:space="preserve">. </w:t>
      </w:r>
      <w:r>
        <w:rPr>
          <w:rtl w:val="true"/>
        </w:rPr>
        <w:t xml:space="preserve">كتاب البلدان </w:t>
      </w:r>
      <w:r>
        <w:rPr>
          <w:rtl w:val="true"/>
        </w:rPr>
        <w:t>(</w:t>
      </w:r>
      <w:r>
        <w:rPr>
          <w:rtl w:val="true"/>
        </w:rPr>
        <w:t>عربى</w:t>
      </w:r>
      <w:r>
        <w:rPr>
          <w:rtl w:val="true"/>
        </w:rPr>
        <w:t>)</w:t>
      </w:r>
      <w:bookmarkEnd w:id="137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احمد بن محمد بن اسحاق همذانى ابن فقيه</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هادى</w:t>
      </w:r>
    </w:p>
    <w:p>
      <w:pPr>
        <w:pStyle w:val="BookText"/>
        <w:rPr/>
      </w:pPr>
      <w:r>
        <w:rPr>
          <w:rFonts w:ascii="Amiri" w:hAnsi="Amiri" w:eastAsia="Amiri" w:cs="Amiri"/>
          <w:color w:val="111111"/>
          <w:sz w:val="28"/>
          <w:sz w:val="28"/>
          <w:szCs w:val="28"/>
          <w:rtl w:val="true"/>
          <w:lang w:bidi="ar-SA"/>
        </w:rPr>
        <w:t xml:space="preserve">اول ، بيروت ، عالم الكتب للطباعة و النشر و التوزيع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 وزيرى ؛ سند ، كتابنامه ، نمايه ، نمودار </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2321174_3804643083"/>
      <w:bookmarkStart w:id="1381" w:name="_Toc595"/>
      <w:bookmarkEnd w:id="1380"/>
      <w:r>
        <w:rPr/>
        <w:t>۵۸۴</w:t>
      </w:r>
      <w:r>
        <w:rPr>
          <w:rtl w:val="true"/>
        </w:rPr>
        <w:t xml:space="preserve"> </w:t>
      </w:r>
      <w:r>
        <w:rPr>
          <w:rtl w:val="true"/>
        </w:rPr>
        <w:t xml:space="preserve">/ </w:t>
      </w:r>
      <w:r>
        <w:rPr/>
        <w:t>۱۶۶</w:t>
      </w:r>
      <w:r>
        <w:rPr>
          <w:rtl w:val="true"/>
        </w:rPr>
        <w:t xml:space="preserve"> </w:t>
      </w:r>
      <w:r>
        <w:rPr>
          <w:rtl w:val="true"/>
        </w:rPr>
        <w:t xml:space="preserve">. </w:t>
      </w:r>
      <w:r>
        <w:rPr>
          <w:rtl w:val="true"/>
        </w:rPr>
        <w:t xml:space="preserve">كتاب تحديد نهايات الاماكن لتصحيح مسافات المساكن </w:t>
      </w:r>
      <w:r>
        <w:rPr>
          <w:rtl w:val="true"/>
        </w:rPr>
        <w:t>(</w:t>
      </w:r>
      <w:r>
        <w:rPr>
          <w:rtl w:val="true"/>
        </w:rPr>
        <w:t>فارسى</w:t>
      </w:r>
      <w:r>
        <w:rPr>
          <w:rtl w:val="true"/>
        </w:rPr>
        <w:t>)</w:t>
      </w:r>
      <w:bookmarkEnd w:id="138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ابوريحان محمد بن احمد بيرونى خوارزمى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p>
    <w:p>
      <w:pPr>
        <w:pStyle w:val="BookText"/>
        <w:rPr/>
      </w:pPr>
      <w:r>
        <w:rPr>
          <w:rFonts w:ascii="IRNazanin" w:hAnsi="IRNazanin" w:eastAsia="IRNazanin"/>
          <w:color w:val="111111"/>
          <w:sz w:val="28"/>
          <w:sz w:val="28"/>
          <w:szCs w:val="28"/>
          <w:rtl w:val="true"/>
          <w:lang w:bidi="fa-IR"/>
        </w:rPr>
        <w:t xml:space="preserve">اول ، تهران ، مؤسسه انتشارات و چاپ دانشگاه تهران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 وزيرى ؛ جدول ، سند ، طرح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3"/>
        <w:numPr>
          <w:ilvl w:val="2"/>
          <w:numId w:val="1"/>
        </w:numPr>
        <w:rPr/>
      </w:pPr>
      <w:bookmarkStart w:id="1382" w:name="__RefHeading___Toc2321176_3804643083"/>
      <w:bookmarkStart w:id="1383" w:name="_Toc596"/>
      <w:bookmarkEnd w:id="1382"/>
      <w:r>
        <w:rPr/>
        <w:t>۵۸۵</w:t>
      </w:r>
      <w:r>
        <w:rPr>
          <w:rtl w:val="true"/>
        </w:rPr>
        <w:t xml:space="preserve"> </w:t>
      </w:r>
      <w:r>
        <w:rPr>
          <w:rtl w:val="true"/>
        </w:rPr>
        <w:t xml:space="preserve">/ </w:t>
      </w:r>
      <w:r>
        <w:rPr/>
        <w:t>۱۶۷</w:t>
      </w:r>
      <w:r>
        <w:rPr>
          <w:rtl w:val="true"/>
        </w:rPr>
        <w:t xml:space="preserve"> </w:t>
      </w:r>
      <w:r>
        <w:rPr>
          <w:rtl w:val="true"/>
        </w:rPr>
        <w:t xml:space="preserve">. </w:t>
      </w:r>
      <w:r>
        <w:rPr>
          <w:rtl w:val="true"/>
        </w:rPr>
        <w:t xml:space="preserve">كتاب الرّوض المعطار فى خبر الأقطار </w:t>
      </w:r>
      <w:r>
        <w:rPr>
          <w:rtl w:val="true"/>
        </w:rPr>
        <w:t>(</w:t>
      </w:r>
      <w:r>
        <w:rPr>
          <w:rtl w:val="true"/>
        </w:rPr>
        <w:t>عربى</w:t>
      </w:r>
      <w:r>
        <w:rPr>
          <w:rtl w:val="true"/>
        </w:rPr>
        <w:t>)</w:t>
      </w:r>
      <w:bookmarkEnd w:id="13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عبدالمنعم حميرى</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p>
    <w:p>
      <w:pPr>
        <w:pStyle w:val="BookText"/>
        <w:rPr/>
      </w:pPr>
      <w:r>
        <w:rPr>
          <w:rFonts w:ascii="Amiri" w:hAnsi="Amiri" w:eastAsia="Amiri" w:cs="Amiri"/>
          <w:color w:val="111111"/>
          <w:sz w:val="28"/>
          <w:sz w:val="28"/>
          <w:szCs w:val="28"/>
          <w:rtl w:val="true"/>
          <w:lang w:bidi="ar-SA"/>
        </w:rPr>
        <w:t xml:space="preserve">دوم ، بيروت ، دارالسراج ،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 xml:space="preserve">م ، صص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 رحلى ؛ كتابنامه ، نمايه </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2321178_3804643083"/>
      <w:bookmarkStart w:id="1385" w:name="_Toc597"/>
      <w:bookmarkEnd w:id="1384"/>
      <w:r>
        <w:rPr/>
        <w:t>۵۸۶</w:t>
      </w:r>
      <w:r>
        <w:rPr>
          <w:rtl w:val="true"/>
        </w:rPr>
        <w:t xml:space="preserve"> </w:t>
      </w:r>
      <w:r>
        <w:rPr>
          <w:rtl w:val="true"/>
        </w:rPr>
        <w:t xml:space="preserve">/ </w:t>
      </w:r>
      <w:r>
        <w:rPr/>
        <w:t>۱۶۸</w:t>
      </w:r>
      <w:r>
        <w:rPr>
          <w:rtl w:val="true"/>
        </w:rPr>
        <w:t xml:space="preserve"> </w:t>
      </w:r>
      <w:r>
        <w:rPr>
          <w:rtl w:val="true"/>
        </w:rPr>
        <w:t xml:space="preserve">. </w:t>
      </w:r>
      <w:r>
        <w:rPr>
          <w:rtl w:val="true"/>
        </w:rPr>
        <w:t xml:space="preserve">كتاب صورة الارض </w:t>
      </w:r>
      <w:r>
        <w:rPr>
          <w:rtl w:val="true"/>
        </w:rPr>
        <w:t>(</w:t>
      </w:r>
      <w:r>
        <w:rPr>
          <w:rtl w:val="true"/>
        </w:rPr>
        <w:t>عربى</w:t>
      </w:r>
      <w:r>
        <w:rPr>
          <w:rtl w:val="true"/>
        </w:rPr>
        <w:t>)</w:t>
      </w:r>
      <w:bookmarkEnd w:id="1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القسم ابن حوقل نصيبى </w:t>
      </w:r>
      <w:r>
        <w:rPr>
          <w:rFonts w:eastAsia="Amiri" w:cs="Amiri" w:ascii="Amiri" w:hAnsi="Amiri"/>
          <w:color w:val="111111"/>
          <w:sz w:val="28"/>
          <w:szCs w:val="28"/>
          <w:rtl w:val="true"/>
          <w:lang w:bidi="ar-SA"/>
        </w:rPr>
        <w:t xml:space="preserve">. </w:t>
      </w:r>
      <w:bookmarkStart w:id="1386" w:name="pg2316_32925"/>
    </w:p>
    <w:p>
      <w:pPr>
        <w:pStyle w:val="BookText"/>
        <w:rPr/>
      </w:pPr>
      <w:bookmarkEnd w:id="1386"/>
      <w:r>
        <w:rPr>
          <w:rFonts w:ascii="Amiri" w:hAnsi="Amiri" w:eastAsia="Amiri" w:cs="Amiri"/>
          <w:color w:val="111111"/>
          <w:sz w:val="28"/>
          <w:sz w:val="28"/>
          <w:szCs w:val="28"/>
          <w:rtl w:val="true"/>
          <w:lang w:bidi="ar-SA"/>
        </w:rPr>
        <w:t xml:space="preserve">ويرايش دوم ، دوم ، بيروت ، دارالصادر ، بى تا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 افست از ليدن ، مطبعه بريل ، </w:t>
      </w:r>
      <w:r>
        <w:rPr>
          <w:rFonts w:ascii="Amiri" w:hAnsi="Amiri" w:eastAsia="Amiri" w:cs="Amiri"/>
          <w:color w:val="111111"/>
          <w:sz w:val="28"/>
          <w:sz w:val="28"/>
          <w:szCs w:val="28"/>
          <w:lang w:bidi="ar-SA"/>
        </w:rPr>
        <w:t>۱۹۳۹</w:t>
      </w:r>
      <w:r>
        <w:rPr>
          <w:rFonts w:ascii="Amiri" w:hAnsi="Amiri" w:eastAsia="Amiri" w:cs="Amiri"/>
          <w:color w:val="111111"/>
          <w:sz w:val="28"/>
          <w:sz w:val="28"/>
          <w:szCs w:val="28"/>
          <w:rtl w:val="true"/>
          <w:lang w:bidi="ar-SA"/>
        </w:rPr>
        <w:t xml:space="preserve">م ، وزيرى ؛ تصوير ، نقشه </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2321180_3804643083"/>
      <w:bookmarkStart w:id="1388" w:name="_Toc598"/>
      <w:bookmarkEnd w:id="1387"/>
      <w:r>
        <w:rPr/>
        <w:t>۵۸۷</w:t>
      </w:r>
      <w:r>
        <w:rPr>
          <w:rtl w:val="true"/>
        </w:rPr>
        <w:t xml:space="preserve"> </w:t>
      </w:r>
      <w:r>
        <w:rPr>
          <w:rtl w:val="true"/>
        </w:rPr>
        <w:t xml:space="preserve">/ </w:t>
      </w:r>
      <w:r>
        <w:rPr/>
        <w:t>۱۶۹</w:t>
      </w:r>
      <w:r>
        <w:rPr>
          <w:rtl w:val="true"/>
        </w:rPr>
        <w:t xml:space="preserve"> </w:t>
      </w:r>
      <w:r>
        <w:rPr>
          <w:rtl w:val="true"/>
        </w:rPr>
        <w:t xml:space="preserve">. </w:t>
      </w:r>
      <w:r>
        <w:rPr>
          <w:rtl w:val="true"/>
        </w:rPr>
        <w:t xml:space="preserve">كتاب و كتابخانه هاى شاهنشاهى ايران </w:t>
      </w:r>
      <w:r>
        <w:rPr>
          <w:rtl w:val="true"/>
        </w:rPr>
        <w:t>(</w:t>
      </w:r>
      <w:r>
        <w:rPr>
          <w:rtl w:val="true"/>
        </w:rPr>
        <w:t>فارسى</w:t>
      </w:r>
      <w:r>
        <w:rPr>
          <w:rtl w:val="true"/>
        </w:rPr>
        <w:t>)</w:t>
      </w:r>
      <w:bookmarkEnd w:id="138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الدين همايونفرّخ</w:t>
      </w:r>
    </w:p>
    <w:p>
      <w:pPr>
        <w:pStyle w:val="BookText"/>
        <w:rPr/>
      </w:pPr>
      <w:r>
        <w:rPr>
          <w:rFonts w:ascii="IRNazanin" w:hAnsi="IRNazanin" w:eastAsia="IRNazanin"/>
          <w:color w:val="111111"/>
          <w:sz w:val="28"/>
          <w:sz w:val="28"/>
          <w:szCs w:val="28"/>
          <w:rtl w:val="true"/>
          <w:lang w:bidi="fa-IR"/>
        </w:rPr>
        <w:t xml:space="preserve">اول ، تهران ، انتشارات وزارت فرهنگ و هنر اداره كل نگارش ، آبان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كتابخانه هاى ايران از صدر اسلام تا عصر كنونى ، صص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سند ، كتابنامه ، نمايه </w:t>
      </w:r>
      <w:r>
        <w:rPr>
          <w:rFonts w:eastAsia="IRNazanin" w:cs="IRNazanin"/>
          <w:color w:val="111111"/>
          <w:sz w:val="28"/>
          <w:szCs w:val="28"/>
          <w:rtl w:val="true"/>
          <w:lang w:bidi="fa-IR"/>
        </w:rPr>
        <w:t>.</w:t>
      </w:r>
    </w:p>
    <w:p>
      <w:pPr>
        <w:pStyle w:val="Heading3"/>
        <w:numPr>
          <w:ilvl w:val="2"/>
          <w:numId w:val="1"/>
        </w:numPr>
        <w:rPr/>
      </w:pPr>
      <w:bookmarkStart w:id="1389" w:name="__RefHeading___Toc2321182_3804643083"/>
      <w:bookmarkStart w:id="1390" w:name="_Toc599"/>
      <w:bookmarkEnd w:id="1389"/>
      <w:r>
        <w:rPr/>
        <w:t>۵۸۸</w:t>
      </w:r>
      <w:r>
        <w:rPr>
          <w:rtl w:val="true"/>
        </w:rPr>
        <w:t xml:space="preserve"> </w:t>
      </w:r>
      <w:r>
        <w:rPr>
          <w:rtl w:val="true"/>
        </w:rPr>
        <w:t xml:space="preserve">/ </w:t>
      </w:r>
      <w:r>
        <w:rPr/>
        <w:t>۱۷۰</w:t>
      </w:r>
      <w:r>
        <w:rPr>
          <w:rtl w:val="true"/>
        </w:rPr>
        <w:t xml:space="preserve"> </w:t>
      </w:r>
      <w:r>
        <w:rPr>
          <w:rtl w:val="true"/>
        </w:rPr>
        <w:t xml:space="preserve">. </w:t>
      </w:r>
      <w:r>
        <w:rPr>
          <w:rtl w:val="true"/>
        </w:rPr>
        <w:t xml:space="preserve">كتابشناسى تهران </w:t>
      </w:r>
      <w:r>
        <w:rPr>
          <w:rtl w:val="true"/>
        </w:rPr>
        <w:t>(</w:t>
      </w:r>
      <w:r>
        <w:rPr>
          <w:rtl w:val="true"/>
        </w:rPr>
        <w:t>فارسى</w:t>
      </w:r>
      <w:r>
        <w:rPr>
          <w:rtl w:val="true"/>
        </w:rPr>
        <w:t>)</w:t>
      </w:r>
      <w:bookmarkEnd w:id="139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تكميل همايون</w:t>
      </w:r>
    </w:p>
    <w:p>
      <w:pPr>
        <w:pStyle w:val="BookText"/>
        <w:rPr/>
      </w:pPr>
      <w:r>
        <w:rPr>
          <w:rFonts w:ascii="IRNazanin" w:hAnsi="IRNazanin" w:eastAsia="IRNazanin"/>
          <w:color w:val="111111"/>
          <w:sz w:val="28"/>
          <w:sz w:val="28"/>
          <w:szCs w:val="28"/>
          <w:rtl w:val="true"/>
          <w:lang w:bidi="fa-IR"/>
        </w:rPr>
        <w:t xml:space="preserve">اول ، تهران ، مؤسسه مطالعات و تحقيقات فرهنگى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وزيرى ؛ تصوير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مركز حكومتى دويست ساله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Heading3"/>
        <w:numPr>
          <w:ilvl w:val="2"/>
          <w:numId w:val="1"/>
        </w:numPr>
        <w:rPr/>
      </w:pPr>
      <w:bookmarkStart w:id="1391" w:name="__RefHeading___Toc2321184_3804643083"/>
      <w:bookmarkStart w:id="1392" w:name="_Toc600"/>
      <w:bookmarkEnd w:id="1391"/>
      <w:r>
        <w:rPr/>
        <w:t>۵۸۹</w:t>
      </w:r>
      <w:r>
        <w:rPr>
          <w:rtl w:val="true"/>
        </w:rPr>
        <w:t xml:space="preserve"> </w:t>
      </w:r>
      <w:r>
        <w:rPr>
          <w:rtl w:val="true"/>
        </w:rPr>
        <w:t xml:space="preserve">/ </w:t>
      </w:r>
      <w:r>
        <w:rPr/>
        <w:t>۱۷۱</w:t>
      </w:r>
      <w:r>
        <w:rPr>
          <w:rtl w:val="true"/>
        </w:rPr>
        <w:t xml:space="preserve"> </w:t>
      </w:r>
      <w:r>
        <w:rPr>
          <w:rtl w:val="true"/>
        </w:rPr>
        <w:t xml:space="preserve">. </w:t>
      </w:r>
      <w:r>
        <w:rPr>
          <w:rtl w:val="true"/>
        </w:rPr>
        <w:t xml:space="preserve">كتابشناسى سكّه </w:t>
      </w:r>
      <w:r>
        <w:rPr>
          <w:rtl w:val="true"/>
        </w:rPr>
        <w:t>(</w:t>
      </w:r>
      <w:r>
        <w:rPr>
          <w:rtl w:val="true"/>
        </w:rPr>
        <w:t>فارسى</w:t>
      </w:r>
      <w:r>
        <w:rPr>
          <w:rtl w:val="true"/>
        </w:rPr>
        <w:t>)</w:t>
      </w:r>
      <w:bookmarkEnd w:id="139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فرامرز طالبى فرزانه قائينى</w:t>
      </w:r>
    </w:p>
    <w:p>
      <w:pPr>
        <w:pStyle w:val="BookText"/>
        <w:rPr/>
      </w:pPr>
      <w:r>
        <w:rPr>
          <w:rFonts w:ascii="IRNazanin" w:hAnsi="IRNazanin" w:eastAsia="IRNazanin"/>
          <w:color w:val="111111"/>
          <w:sz w:val="28"/>
          <w:sz w:val="28"/>
          <w:szCs w:val="28"/>
          <w:rtl w:val="true"/>
          <w:lang w:bidi="fa-IR"/>
        </w:rPr>
        <w:t xml:space="preserve">اول ، تهران ، معاونت معرفى و مديريت آموزش و اسناد فرهنگى و انتشارات سازمان ميراث فرهنگى كشور ، پاييز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ميراث فرهنگى كشور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Heading3"/>
        <w:numPr>
          <w:ilvl w:val="2"/>
          <w:numId w:val="1"/>
        </w:numPr>
        <w:rPr/>
      </w:pPr>
      <w:bookmarkStart w:id="1393" w:name="__RefHeading___Toc2321186_3804643083"/>
      <w:bookmarkStart w:id="1394" w:name="_Toc601"/>
      <w:bookmarkEnd w:id="1393"/>
      <w:r>
        <w:rPr/>
        <w:t>۵۹۰</w:t>
      </w:r>
      <w:r>
        <w:rPr>
          <w:rtl w:val="true"/>
        </w:rPr>
        <w:t xml:space="preserve"> </w:t>
      </w:r>
      <w:r>
        <w:rPr>
          <w:rtl w:val="true"/>
        </w:rPr>
        <w:t xml:space="preserve">/ </w:t>
      </w:r>
      <w:r>
        <w:rPr/>
        <w:t>۱۷۲</w:t>
      </w:r>
      <w:r>
        <w:rPr>
          <w:rtl w:val="true"/>
        </w:rPr>
        <w:t xml:space="preserve"> </w:t>
      </w:r>
      <w:r>
        <w:rPr>
          <w:rtl w:val="true"/>
        </w:rPr>
        <w:t xml:space="preserve">. </w:t>
      </w:r>
      <w:r>
        <w:rPr>
          <w:rtl w:val="true"/>
        </w:rPr>
        <w:t>كليات جغرافياى ايران</w:t>
      </w:r>
      <w:r>
        <w:rPr>
          <w:rtl w:val="true"/>
        </w:rPr>
        <w:t xml:space="preserve">: </w:t>
      </w:r>
      <w:r>
        <w:rPr>
          <w:rtl w:val="true"/>
        </w:rPr>
        <w:t>مشتمل بر اوضاع طبيعى وسياسى واقتصادى</w:t>
      </w:r>
      <w:r>
        <w:rPr>
          <w:rtl w:val="true"/>
        </w:rPr>
        <w:t>(</w:t>
      </w:r>
      <w:r>
        <w:rPr>
          <w:rtl w:val="true"/>
        </w:rPr>
        <w:t>فارسى</w:t>
      </w:r>
      <w:r>
        <w:rPr>
          <w:rtl w:val="true"/>
        </w:rPr>
        <w:t>)</w:t>
      </w:r>
      <w:bookmarkEnd w:id="13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رضا خان مهندس الملك </w:t>
      </w:r>
      <w:r>
        <w:rPr>
          <w:rFonts w:eastAsia="Amiri" w:cs="Amiri" w:ascii="Amiri" w:hAnsi="Amiri"/>
          <w:color w:val="111111"/>
          <w:sz w:val="28"/>
          <w:szCs w:val="28"/>
          <w:rtl w:val="true"/>
          <w:lang w:bidi="ar-SA"/>
        </w:rPr>
        <w:t xml:space="preserve">. </w:t>
      </w:r>
      <w:bookmarkStart w:id="1395" w:name="pg2316_32926"/>
    </w:p>
    <w:p>
      <w:pPr>
        <w:pStyle w:val="BookText"/>
        <w:rPr/>
      </w:pPr>
      <w:bookmarkEnd w:id="1395"/>
      <w:r>
        <w:rPr>
          <w:rFonts w:ascii="IRNazanin" w:hAnsi="IRNazanin" w:eastAsia="IRNazanin"/>
          <w:color w:val="111111"/>
          <w:sz w:val="28"/>
          <w:sz w:val="28"/>
          <w:szCs w:val="28"/>
          <w:rtl w:val="true"/>
          <w:lang w:bidi="fa-IR"/>
        </w:rPr>
        <w:t xml:space="preserve">سنگى ، طهران ، مطبعه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استاد حاجى 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ق ،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بن محمد تقى اصفهانى ، رحلى ؛ تصوير ، جدول ، نقشه </w:t>
      </w:r>
      <w:r>
        <w:rPr>
          <w:rFonts w:eastAsia="IRNazanin" w:cs="IRNazanin"/>
          <w:color w:val="111111"/>
          <w:sz w:val="28"/>
          <w:szCs w:val="28"/>
          <w:rtl w:val="true"/>
          <w:lang w:bidi="fa-IR"/>
        </w:rPr>
        <w:t>.</w:t>
      </w:r>
    </w:p>
    <w:p>
      <w:pPr>
        <w:pStyle w:val="Heading3"/>
        <w:numPr>
          <w:ilvl w:val="2"/>
          <w:numId w:val="1"/>
        </w:numPr>
        <w:rPr/>
      </w:pPr>
      <w:bookmarkStart w:id="1396" w:name="__RefHeading___Toc2321188_3804643083"/>
      <w:bookmarkStart w:id="1397" w:name="_Toc602"/>
      <w:bookmarkEnd w:id="1396"/>
      <w:r>
        <w:rPr/>
        <w:t>۵۹۱</w:t>
      </w:r>
      <w:r>
        <w:rPr>
          <w:rtl w:val="true"/>
        </w:rPr>
        <w:t xml:space="preserve"> </w:t>
      </w:r>
      <w:r>
        <w:rPr>
          <w:rtl w:val="true"/>
        </w:rPr>
        <w:t xml:space="preserve">/ </w:t>
      </w:r>
      <w:r>
        <w:rPr/>
        <w:t>۱۷۳</w:t>
      </w:r>
      <w:r>
        <w:rPr>
          <w:rtl w:val="true"/>
        </w:rPr>
        <w:t xml:space="preserve"> </w:t>
      </w:r>
      <w:r>
        <w:rPr>
          <w:rtl w:val="true"/>
        </w:rPr>
        <w:t xml:space="preserve">. </w:t>
      </w:r>
      <w:r>
        <w:rPr>
          <w:rtl w:val="true"/>
        </w:rPr>
        <w:t xml:space="preserve">كليات جغرافياى طبيعى و تاريخى ايران </w:t>
      </w:r>
      <w:r>
        <w:rPr>
          <w:rtl w:val="true"/>
        </w:rPr>
        <w:t>(</w:t>
      </w:r>
      <w:r>
        <w:rPr>
          <w:rtl w:val="true"/>
        </w:rPr>
        <w:t>فارسى</w:t>
      </w:r>
      <w:r>
        <w:rPr>
          <w:rtl w:val="true"/>
        </w:rPr>
        <w:t>)</w:t>
      </w:r>
      <w:bookmarkEnd w:id="139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بيات</w:t>
      </w:r>
    </w:p>
    <w:p>
      <w:pPr>
        <w:pStyle w:val="BookText"/>
        <w:rPr/>
      </w:pPr>
      <w:r>
        <w:rPr>
          <w:rFonts w:ascii="Amiri" w:hAnsi="Amiri" w:eastAsia="Amiri" w:cs="Amiri"/>
          <w:color w:val="111111"/>
          <w:sz w:val="28"/>
          <w:sz w:val="28"/>
          <w:szCs w:val="28"/>
          <w:rtl w:val="true"/>
          <w:lang w:bidi="ar-SA"/>
        </w:rPr>
        <w:t xml:space="preserve">اول ، تهران ، مؤسسه انتشارات اميركبير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 وزيرى ؛ تصوير ، جدول ، نقشه ، نمايه </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2321190_3804643083"/>
      <w:bookmarkStart w:id="1399" w:name="_Toc603"/>
      <w:bookmarkEnd w:id="1398"/>
      <w:r>
        <w:rPr/>
        <w:t>۵۹۲</w:t>
      </w:r>
      <w:r>
        <w:rPr>
          <w:rtl w:val="true"/>
        </w:rPr>
        <w:t xml:space="preserve"> </w:t>
      </w:r>
      <w:r>
        <w:rPr>
          <w:rtl w:val="true"/>
        </w:rPr>
        <w:t xml:space="preserve">/ </w:t>
      </w:r>
      <w:r>
        <w:rPr/>
        <w:t>۱۷۴</w:t>
      </w:r>
      <w:r>
        <w:rPr>
          <w:rtl w:val="true"/>
        </w:rPr>
        <w:t xml:space="preserve"> </w:t>
      </w:r>
      <w:r>
        <w:rPr>
          <w:rtl w:val="true"/>
        </w:rPr>
        <w:t xml:space="preserve">. </w:t>
      </w:r>
      <w:r>
        <w:rPr>
          <w:rtl w:val="true"/>
        </w:rPr>
        <w:t xml:space="preserve">گزارش كوير </w:t>
      </w:r>
      <w:r>
        <w:rPr>
          <w:rtl w:val="true"/>
        </w:rPr>
        <w:t xml:space="preserve">: </w:t>
      </w:r>
      <w:r>
        <w:rPr>
          <w:rtl w:val="true"/>
        </w:rPr>
        <w:t xml:space="preserve">سفرنامه صفاءالسلطنه نائينى </w:t>
      </w:r>
      <w:r>
        <w:rPr>
          <w:rtl w:val="true"/>
        </w:rPr>
        <w:t>(</w:t>
      </w:r>
      <w:r>
        <w:rPr>
          <w:rtl w:val="true"/>
        </w:rPr>
        <w:t>تحفة الفقراء</w:t>
      </w:r>
      <w:r>
        <w:rPr>
          <w:rtl w:val="true"/>
        </w:rPr>
        <w:t>) (</w:t>
      </w:r>
      <w:r>
        <w:rPr>
          <w:rtl w:val="true"/>
        </w:rPr>
        <w:t>فارسى</w:t>
      </w:r>
      <w:r>
        <w:rPr>
          <w:rtl w:val="true"/>
        </w:rPr>
        <w:t>)</w:t>
      </w:r>
      <w:bookmarkEnd w:id="139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على خان نائينى صفاءالسلطنه</w:t>
      </w:r>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گلبن</w:t>
      </w:r>
    </w:p>
    <w:p>
      <w:pPr>
        <w:pStyle w:val="BookText"/>
        <w:rPr/>
      </w:pPr>
      <w:r>
        <w:rPr>
          <w:rFonts w:ascii="Amiri" w:hAnsi="Amiri" w:eastAsia="Amiri" w:cs="Amiri"/>
          <w:color w:val="111111"/>
          <w:sz w:val="28"/>
          <w:sz w:val="28"/>
          <w:szCs w:val="28"/>
          <w:rtl w:val="true"/>
          <w:lang w:bidi="ar-SA"/>
        </w:rPr>
        <w:t xml:space="preserve">اول ، تهران ، انتشارات اطلاعات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وزيرى ؛ تصوير ، سند ، نقشه ، نمايه </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2321192_3804643083"/>
      <w:bookmarkStart w:id="1401" w:name="_Toc604"/>
      <w:bookmarkEnd w:id="1400"/>
      <w:r>
        <w:rPr/>
        <w:t>۵۹۳</w:t>
      </w:r>
      <w:r>
        <w:rPr>
          <w:rtl w:val="true"/>
        </w:rPr>
        <w:t xml:space="preserve"> </w:t>
      </w:r>
      <w:r>
        <w:rPr>
          <w:rtl w:val="true"/>
        </w:rPr>
        <w:t xml:space="preserve">/ </w:t>
      </w:r>
      <w:r>
        <w:rPr/>
        <w:t>۱۷۵</w:t>
      </w:r>
      <w:r>
        <w:rPr>
          <w:rtl w:val="true"/>
        </w:rPr>
        <w:t xml:space="preserve"> </w:t>
      </w:r>
      <w:r>
        <w:rPr>
          <w:rtl w:val="true"/>
        </w:rPr>
        <w:t xml:space="preserve">. </w:t>
      </w:r>
      <w:r>
        <w:rPr>
          <w:rtl w:val="true"/>
        </w:rPr>
        <w:t xml:space="preserve">گزارشنامه ، يا ، فقه اللغة اسامى امكنه </w:t>
      </w:r>
      <w:r>
        <w:rPr>
          <w:rtl w:val="true"/>
        </w:rPr>
        <w:t>(</w:t>
      </w:r>
      <w:r>
        <w:rPr>
          <w:rtl w:val="true"/>
        </w:rPr>
        <w:t>فارسى</w:t>
      </w:r>
      <w:r>
        <w:rPr>
          <w:rtl w:val="true"/>
        </w:rPr>
        <w:t>)</w:t>
      </w:r>
      <w:bookmarkEnd w:id="140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دهگان</w:t>
      </w:r>
    </w:p>
    <w:p>
      <w:pPr>
        <w:pStyle w:val="BookText"/>
        <w:rPr/>
      </w:pPr>
      <w:r>
        <w:rPr>
          <w:rFonts w:ascii="IRNazanin" w:hAnsi="IRNazanin" w:eastAsia="IRNazanin"/>
          <w:color w:val="111111"/>
          <w:sz w:val="28"/>
          <w:sz w:val="28"/>
          <w:szCs w:val="28"/>
          <w:rtl w:val="true"/>
          <w:lang w:bidi="fa-IR"/>
        </w:rPr>
        <w:t xml:space="preserve">اراك ، چاپخانه موسوى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402" w:name="__RefHeading___Toc2321194_3804643083"/>
      <w:bookmarkStart w:id="1403" w:name="_Toc605"/>
      <w:bookmarkEnd w:id="1402"/>
      <w:r>
        <w:rPr/>
        <w:t>۵۹۴</w:t>
      </w:r>
      <w:r>
        <w:rPr>
          <w:rtl w:val="true"/>
        </w:rPr>
        <w:t xml:space="preserve"> </w:t>
      </w:r>
      <w:r>
        <w:rPr>
          <w:rtl w:val="true"/>
        </w:rPr>
        <w:t xml:space="preserve">/ </w:t>
      </w:r>
      <w:r>
        <w:rPr/>
        <w:t>۱۷۶</w:t>
      </w:r>
      <w:r>
        <w:rPr>
          <w:rtl w:val="true"/>
        </w:rPr>
        <w:t xml:space="preserve"> </w:t>
      </w:r>
      <w:r>
        <w:rPr>
          <w:rtl w:val="true"/>
        </w:rPr>
        <w:t xml:space="preserve">. </w:t>
      </w:r>
      <w:r>
        <w:rPr>
          <w:rtl w:val="true"/>
        </w:rPr>
        <w:t xml:space="preserve">گنج دانش </w:t>
      </w:r>
      <w:r>
        <w:rPr>
          <w:rtl w:val="true"/>
        </w:rPr>
        <w:t xml:space="preserve">: </w:t>
      </w:r>
      <w:r>
        <w:rPr>
          <w:rtl w:val="true"/>
        </w:rPr>
        <w:t>جغرافياى تاريخى شهرهاى ايران</w:t>
      </w:r>
      <w:r>
        <w:rPr>
          <w:rtl w:val="true"/>
        </w:rPr>
        <w:t>(</w:t>
      </w:r>
      <w:r>
        <w:rPr>
          <w:rtl w:val="true"/>
        </w:rPr>
        <w:t>فارسى</w:t>
      </w:r>
      <w:r>
        <w:rPr>
          <w:rtl w:val="true"/>
        </w:rPr>
        <w:t>)</w:t>
      </w:r>
      <w:bookmarkEnd w:id="140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خان حكيم</w:t>
      </w:r>
    </w:p>
    <w:p>
      <w:p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صوتى ، جمشيد كيانفر ،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نوائى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انتشارات زرين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و صفحات متعدد ديگر ، وزيرى ؛ نمايه </w:t>
      </w:r>
      <w:r>
        <w:rPr>
          <w:rFonts w:eastAsia="IRNazanin" w:cs="IRNazanin"/>
          <w:color w:val="111111"/>
          <w:sz w:val="28"/>
          <w:szCs w:val="28"/>
          <w:rtl w:val="true"/>
          <w:lang w:bidi="fa-IR"/>
        </w:rPr>
        <w:t xml:space="preserve">. </w:t>
      </w:r>
      <w:bookmarkStart w:id="1404" w:name="pg2316_32927"/>
    </w:p>
    <w:p>
      <w:pPr>
        <w:pStyle w:val="Heading3"/>
        <w:numPr>
          <w:ilvl w:val="2"/>
          <w:numId w:val="1"/>
        </w:numPr>
        <w:rPr/>
      </w:pPr>
      <w:bookmarkStart w:id="1405" w:name="__RefHeading___Toc2321196_3804643083"/>
      <w:bookmarkStart w:id="1406" w:name="_Toc606"/>
      <w:bookmarkEnd w:id="1404"/>
      <w:bookmarkEnd w:id="1405"/>
      <w:r>
        <w:rPr/>
        <w:t>۵۹۵</w:t>
      </w:r>
      <w:r>
        <w:rPr>
          <w:rtl w:val="true"/>
        </w:rPr>
        <w:t xml:space="preserve"> </w:t>
      </w:r>
      <w:r>
        <w:rPr>
          <w:rtl w:val="true"/>
        </w:rPr>
        <w:t xml:space="preserve">/ </w:t>
      </w:r>
      <w:r>
        <w:rPr/>
        <w:t>۱۷۷</w:t>
      </w:r>
      <w:r>
        <w:rPr>
          <w:rtl w:val="true"/>
        </w:rPr>
        <w:t xml:space="preserve"> </w:t>
      </w:r>
      <w:r>
        <w:rPr>
          <w:rtl w:val="true"/>
        </w:rPr>
        <w:t xml:space="preserve">. </w:t>
      </w:r>
      <w:r>
        <w:rPr>
          <w:rtl w:val="true"/>
        </w:rPr>
        <w:t xml:space="preserve">گنجينه دانشمندان </w:t>
      </w:r>
      <w:r>
        <w:rPr>
          <w:rtl w:val="true"/>
        </w:rPr>
        <w:t>(</w:t>
      </w:r>
      <w:r>
        <w:rPr>
          <w:rtl w:val="true"/>
        </w:rPr>
        <w:t>فارسى</w:t>
      </w:r>
      <w:r>
        <w:rPr>
          <w:rtl w:val="true"/>
        </w:rPr>
        <w:t>)</w:t>
      </w:r>
      <w:bookmarkEnd w:id="140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شريف رازى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كتابفروشى اسلاميه ،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۶۵۱</w:t>
      </w:r>
      <w:r>
        <w:rPr>
          <w:rFonts w:ascii="Amiri" w:hAnsi="Amiri" w:eastAsia="Amiri" w:cs="Amiri"/>
          <w:color w:val="111111"/>
          <w:sz w:val="28"/>
          <w:sz w:val="28"/>
          <w:szCs w:val="28"/>
          <w:rtl w:val="true"/>
          <w:lang w:bidi="ar-SA"/>
        </w:rPr>
        <w:t xml:space="preserve"> ، وزيرى ؛ تصوير </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2321198_3804643083"/>
      <w:bookmarkStart w:id="1408" w:name="_Toc607"/>
      <w:bookmarkEnd w:id="1407"/>
      <w:r>
        <w:rPr/>
        <w:t>۵۹۶</w:t>
      </w:r>
      <w:r>
        <w:rPr>
          <w:rtl w:val="true"/>
        </w:rPr>
        <w:t xml:space="preserve"> </w:t>
      </w:r>
      <w:r>
        <w:rPr>
          <w:rtl w:val="true"/>
        </w:rPr>
        <w:t xml:space="preserve">/ </w:t>
      </w:r>
      <w:r>
        <w:rPr/>
        <w:t>۱۷۸</w:t>
      </w:r>
      <w:r>
        <w:rPr>
          <w:rtl w:val="true"/>
        </w:rPr>
        <w:t xml:space="preserve"> </w:t>
      </w:r>
      <w:r>
        <w:rPr>
          <w:rtl w:val="true"/>
        </w:rPr>
        <w:t xml:space="preserve">. </w:t>
      </w:r>
      <w:r>
        <w:rPr>
          <w:rtl w:val="true"/>
        </w:rPr>
        <w:t xml:space="preserve">گيتاشناسى ايران </w:t>
      </w:r>
      <w:r>
        <w:rPr>
          <w:rtl w:val="true"/>
        </w:rPr>
        <w:t>(</w:t>
      </w:r>
      <w:r>
        <w:rPr>
          <w:rtl w:val="true"/>
        </w:rPr>
        <w:t>فارسى</w:t>
      </w:r>
      <w:r>
        <w:rPr>
          <w:rtl w:val="true"/>
        </w:rPr>
        <w:t>)</w:t>
      </w:r>
      <w:bookmarkEnd w:id="140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جعفرى</w:t>
      </w:r>
    </w:p>
    <w:p>
      <w:pPr>
        <w:pStyle w:val="BookText"/>
        <w:rPr/>
      </w:pPr>
      <w:r>
        <w:rPr>
          <w:rFonts w:ascii="IRNazanin" w:hAnsi="IRNazanin" w:eastAsia="IRNazanin"/>
          <w:color w:val="111111"/>
          <w:sz w:val="28"/>
          <w:sz w:val="28"/>
          <w:szCs w:val="28"/>
          <w:rtl w:val="true"/>
          <w:lang w:bidi="fa-IR"/>
        </w:rPr>
        <w:t xml:space="preserve">اول ، تهران ، مؤسسه جغرافيايى و كارتوگرافى گيتاشناسى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جغرافيايى ايران دايره المعارف ، صص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 وزيرى ؛ تصوير ، جدول ، نقشه </w:t>
      </w:r>
      <w:r>
        <w:rPr>
          <w:rFonts w:eastAsia="IRNazanin" w:cs="IRNazanin"/>
          <w:color w:val="111111"/>
          <w:sz w:val="28"/>
          <w:szCs w:val="28"/>
          <w:rtl w:val="true"/>
          <w:lang w:bidi="fa-IR"/>
        </w:rPr>
        <w:t>.</w:t>
      </w:r>
    </w:p>
    <w:p>
      <w:pPr>
        <w:pStyle w:val="Heading3"/>
        <w:numPr>
          <w:ilvl w:val="2"/>
          <w:numId w:val="1"/>
        </w:numPr>
        <w:rPr/>
      </w:pPr>
      <w:bookmarkStart w:id="1409" w:name="__RefHeading___Toc2321200_3804643083"/>
      <w:bookmarkStart w:id="1410" w:name="_Toc608"/>
      <w:bookmarkEnd w:id="1409"/>
      <w:r>
        <w:rPr/>
        <w:t>۵۹۷</w:t>
      </w:r>
      <w:r>
        <w:rPr>
          <w:rtl w:val="true"/>
        </w:rPr>
        <w:t xml:space="preserve"> </w:t>
      </w:r>
      <w:r>
        <w:rPr>
          <w:rtl w:val="true"/>
        </w:rPr>
        <w:t xml:space="preserve">/ </w:t>
      </w:r>
      <w:r>
        <w:rPr/>
        <w:t>۱۷۹</w:t>
      </w:r>
      <w:r>
        <w:rPr>
          <w:rtl w:val="true"/>
        </w:rPr>
        <w:t xml:space="preserve"> </w:t>
      </w:r>
      <w:r>
        <w:rPr>
          <w:rtl w:val="true"/>
        </w:rPr>
        <w:t xml:space="preserve">. </w:t>
      </w:r>
      <w:r>
        <w:rPr>
          <w:rtl w:val="true"/>
        </w:rPr>
        <w:t xml:space="preserve">لغت نامه دهخدا </w:t>
      </w:r>
      <w:r>
        <w:rPr>
          <w:rtl w:val="true"/>
        </w:rPr>
        <w:t>(</w:t>
      </w:r>
      <w:r>
        <w:rPr>
          <w:rtl w:val="true"/>
        </w:rPr>
        <w:t>فارسى</w:t>
      </w:r>
      <w:r>
        <w:rPr>
          <w:rtl w:val="true"/>
        </w:rPr>
        <w:t>)</w:t>
      </w:r>
      <w:bookmarkEnd w:id="141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دهخدا</w:t>
      </w:r>
    </w:p>
    <w:p>
      <w:pPr>
        <w:pStyle w:val="BookText"/>
        <w:rPr/>
      </w:pPr>
      <w:r>
        <w:rPr>
          <w:rFonts w:ascii="Amiri" w:hAnsi="Amiri" w:eastAsia="Amiri" w:cs="Amiri"/>
          <w:color w:val="111111"/>
          <w:sz w:val="28"/>
          <w:sz w:val="28"/>
          <w:szCs w:val="28"/>
          <w:rtl w:val="true"/>
          <w:lang w:bidi="ar-SA"/>
        </w:rPr>
        <w:t xml:space="preserve">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 ، سيد جعفر شهيدى</w:t>
      </w:r>
    </w:p>
    <w:p>
      <w:pPr>
        <w:pStyle w:val="BookText"/>
        <w:rPr/>
      </w:pPr>
      <w:r>
        <w:rPr>
          <w:rFonts w:ascii="IRNazanin" w:hAnsi="IRNazanin" w:eastAsia="IRNazanin"/>
          <w:color w:val="111111"/>
          <w:sz w:val="28"/>
          <w:sz w:val="28"/>
          <w:szCs w:val="28"/>
          <w:rtl w:val="true"/>
          <w:lang w:bidi="fa-IR"/>
        </w:rPr>
        <w:t xml:space="preserve">ويرايش جديد ، اول ، تهران ، مؤسسه انتشارات و چاپ دانشگاه تهران ، بهار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۱۰۹۷۰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۱۰۹۷۱</w:t>
      </w:r>
      <w:r>
        <w:rPr>
          <w:rFonts w:ascii="IRNazanin" w:hAnsi="IRNazanin" w:eastAsia="IRNazanin"/>
          <w:color w:val="111111"/>
          <w:sz w:val="28"/>
          <w:sz w:val="28"/>
          <w:szCs w:val="28"/>
          <w:rtl w:val="true"/>
          <w:lang w:bidi="fa-IR"/>
        </w:rPr>
        <w:t xml:space="preserve"> ، رحلى ؛ تصوير ، جدول ، نقشه </w:t>
      </w:r>
      <w:r>
        <w:rPr>
          <w:rFonts w:eastAsia="IRNazanin" w:cs="IRNazanin"/>
          <w:color w:val="111111"/>
          <w:sz w:val="28"/>
          <w:szCs w:val="28"/>
          <w:rtl w:val="true"/>
          <w:lang w:bidi="fa-IR"/>
        </w:rPr>
        <w:t>.</w:t>
      </w:r>
    </w:p>
    <w:p>
      <w:pPr>
        <w:pStyle w:val="Heading3"/>
        <w:numPr>
          <w:ilvl w:val="2"/>
          <w:numId w:val="1"/>
        </w:numPr>
        <w:rPr/>
      </w:pPr>
      <w:bookmarkStart w:id="1411" w:name="__RefHeading___Toc2321202_3804643083"/>
      <w:bookmarkStart w:id="1412" w:name="_Toc609"/>
      <w:bookmarkEnd w:id="1411"/>
      <w:r>
        <w:rPr/>
        <w:t>۵۹۸</w:t>
      </w:r>
      <w:r>
        <w:rPr>
          <w:rtl w:val="true"/>
        </w:rPr>
        <w:t xml:space="preserve"> </w:t>
      </w:r>
      <w:r>
        <w:rPr>
          <w:rtl w:val="true"/>
        </w:rPr>
        <w:t xml:space="preserve">/ </w:t>
      </w:r>
      <w:r>
        <w:rPr/>
        <w:t>۱۸۰</w:t>
      </w:r>
      <w:r>
        <w:rPr>
          <w:rtl w:val="true"/>
        </w:rPr>
        <w:t xml:space="preserve"> </w:t>
      </w:r>
      <w:r>
        <w:rPr>
          <w:rtl w:val="true"/>
        </w:rPr>
        <w:t xml:space="preserve">. </w:t>
      </w:r>
      <w:r>
        <w:rPr>
          <w:rtl w:val="true"/>
        </w:rPr>
        <w:t xml:space="preserve">مجالس المؤمنين </w:t>
      </w:r>
      <w:r>
        <w:rPr>
          <w:rtl w:val="true"/>
        </w:rPr>
        <w:t>(</w:t>
      </w:r>
      <w:r>
        <w:rPr>
          <w:rtl w:val="true"/>
        </w:rPr>
        <w:t>فارسى</w:t>
      </w:r>
      <w:r>
        <w:rPr>
          <w:rtl w:val="true"/>
        </w:rPr>
        <w:t>)</w:t>
      </w:r>
      <w:bookmarkEnd w:id="141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سيد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عبدمنافى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 تهران ، انتشارات كتابفروشى اسلاميه ، بهار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 xml:space="preserve">. </w:t>
      </w:r>
      <w:bookmarkStart w:id="1413" w:name="pg2316_32928"/>
    </w:p>
    <w:p>
      <w:pPr>
        <w:pStyle w:val="Heading3"/>
        <w:numPr>
          <w:ilvl w:val="2"/>
          <w:numId w:val="1"/>
        </w:numPr>
        <w:rPr/>
      </w:pPr>
      <w:bookmarkStart w:id="1414" w:name="__RefHeading___Toc2321204_3804643083"/>
      <w:bookmarkStart w:id="1415" w:name="_Toc610"/>
      <w:bookmarkEnd w:id="1413"/>
      <w:bookmarkEnd w:id="1414"/>
      <w:r>
        <w:rPr/>
        <w:t>۵۹۹</w:t>
      </w:r>
      <w:r>
        <w:rPr>
          <w:rtl w:val="true"/>
        </w:rPr>
        <w:t xml:space="preserve"> </w:t>
      </w:r>
      <w:r>
        <w:rPr>
          <w:rtl w:val="true"/>
        </w:rPr>
        <w:t xml:space="preserve">/ </w:t>
      </w:r>
      <w:r>
        <w:rPr/>
        <w:t>۱۸۱</w:t>
      </w:r>
      <w:r>
        <w:rPr>
          <w:rtl w:val="true"/>
        </w:rPr>
        <w:t xml:space="preserve"> </w:t>
      </w:r>
      <w:r>
        <w:rPr>
          <w:rtl w:val="true"/>
        </w:rPr>
        <w:t xml:space="preserve">. </w:t>
      </w:r>
      <w:r>
        <w:rPr>
          <w:rtl w:val="true"/>
        </w:rPr>
        <w:t xml:space="preserve">مختصر البلدان </w:t>
      </w:r>
      <w:r>
        <w:rPr>
          <w:rtl w:val="true"/>
        </w:rPr>
        <w:t>(</w:t>
      </w:r>
      <w:r>
        <w:rPr>
          <w:rtl w:val="true"/>
        </w:rPr>
        <w:t>عربى</w:t>
      </w:r>
      <w:r>
        <w:rPr>
          <w:rtl w:val="true"/>
        </w:rPr>
        <w:t>)</w:t>
      </w:r>
      <w:bookmarkEnd w:id="141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بكر احمد بن محمد همذانى ابن فقيه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ليدن ، مطبع بريل ، </w:t>
      </w:r>
      <w:r>
        <w:rPr>
          <w:rFonts w:ascii="Amiri" w:hAnsi="Amiri" w:eastAsia="Amiri" w:cs="Amiri"/>
          <w:color w:val="111111"/>
          <w:sz w:val="28"/>
          <w:sz w:val="28"/>
          <w:szCs w:val="28"/>
          <w:lang w:bidi="ar-SA"/>
        </w:rPr>
        <w:t>۱۳۰۲</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2321206_3804643083"/>
      <w:bookmarkStart w:id="1417" w:name="_Toc611"/>
      <w:bookmarkEnd w:id="1416"/>
      <w:r>
        <w:rPr/>
        <w:t>۶۰۰</w:t>
      </w:r>
      <w:r>
        <w:rPr>
          <w:rtl w:val="true"/>
        </w:rPr>
        <w:t xml:space="preserve"> </w:t>
      </w:r>
      <w:r>
        <w:rPr>
          <w:rtl w:val="true"/>
        </w:rPr>
        <w:t xml:space="preserve">/ </w:t>
      </w:r>
      <w:r>
        <w:rPr/>
        <w:t>۱۸۲</w:t>
      </w:r>
      <w:r>
        <w:rPr>
          <w:rtl w:val="true"/>
        </w:rPr>
        <w:t xml:space="preserve"> </w:t>
      </w:r>
      <w:r>
        <w:rPr>
          <w:rtl w:val="true"/>
        </w:rPr>
        <w:t xml:space="preserve">. </w:t>
      </w:r>
      <w:r>
        <w:rPr>
          <w:rtl w:val="true"/>
        </w:rPr>
        <w:t xml:space="preserve">مرآة البلدان </w:t>
      </w:r>
      <w:r>
        <w:rPr>
          <w:rtl w:val="true"/>
        </w:rPr>
        <w:t>(</w:t>
      </w:r>
      <w:r>
        <w:rPr>
          <w:rtl w:val="true"/>
        </w:rPr>
        <w:t>فارسى</w:t>
      </w:r>
      <w:r>
        <w:rPr>
          <w:rtl w:val="true"/>
        </w:rPr>
        <w:t>)</w:t>
      </w:r>
      <w:bookmarkEnd w:id="14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اعتمادالسلطنه</w:t>
      </w:r>
    </w:p>
    <w:p>
      <w:pPr>
        <w:pStyle w:val="BookText"/>
        <w:rPr/>
      </w:pPr>
      <w:r>
        <w:rPr>
          <w:rFonts w:ascii="Amiri" w:hAnsi="Amiri" w:eastAsia="Amiri" w:cs="Amiri"/>
          <w:color w:val="111111"/>
          <w:sz w:val="28"/>
          <w:sz w:val="28"/>
          <w:szCs w:val="28"/>
          <w:rtl w:val="true"/>
          <w:lang w:bidi="ar-SA"/>
        </w:rPr>
        <w:t xml:space="preserve">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نوائى ، مير هاشم مُحدّث</w:t>
      </w:r>
    </w:p>
    <w:p>
      <w:pPr>
        <w:pStyle w:val="BookText"/>
        <w:rPr/>
      </w:pPr>
      <w:r>
        <w:rPr>
          <w:rFonts w:ascii="IRNazanin" w:hAnsi="IRNazanin" w:eastAsia="IRNazanin"/>
          <w:color w:val="111111"/>
          <w:sz w:val="28"/>
          <w:sz w:val="28"/>
          <w:szCs w:val="28"/>
          <w:rtl w:val="true"/>
          <w:lang w:bidi="fa-IR"/>
        </w:rPr>
        <w:t xml:space="preserve">اول ، تهران ، مؤسسه انتشارات و چاپ دانشگاه تهران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۲۰۹۲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۲۰۸۲</w:t>
      </w:r>
      <w:r>
        <w:rPr>
          <w:rFonts w:ascii="IRNazanin" w:hAnsi="IRNazanin" w:eastAsia="IRNazanin"/>
          <w:color w:val="111111"/>
          <w:sz w:val="28"/>
          <w:sz w:val="28"/>
          <w:szCs w:val="28"/>
          <w:rtl w:val="true"/>
          <w:lang w:bidi="fa-IR"/>
        </w:rPr>
        <w:t xml:space="preserve"> و صفحات بسيار ديگر ، وزيرى ؛ تصوير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۲۰۰۴</w:t>
      </w:r>
      <w:r>
        <w:rPr>
          <w:rFonts w:eastAsia="IRNazanin" w:cs="IRNazanin"/>
          <w:color w:val="111111"/>
          <w:sz w:val="28"/>
          <w:szCs w:val="28"/>
          <w:rtl w:val="true"/>
          <w:lang w:bidi="fa-IR"/>
        </w:rPr>
        <w:t>)</w:t>
      </w:r>
    </w:p>
    <w:p>
      <w:pPr>
        <w:pStyle w:val="Heading3"/>
        <w:numPr>
          <w:ilvl w:val="2"/>
          <w:numId w:val="1"/>
        </w:numPr>
        <w:rPr/>
      </w:pPr>
      <w:bookmarkStart w:id="1418" w:name="__RefHeading___Toc2321208_3804643083"/>
      <w:bookmarkStart w:id="1419" w:name="_Toc612"/>
      <w:bookmarkEnd w:id="1418"/>
      <w:r>
        <w:rPr/>
        <w:t>۶۰۱</w:t>
      </w:r>
      <w:r>
        <w:rPr>
          <w:rtl w:val="true"/>
        </w:rPr>
        <w:t xml:space="preserve"> </w:t>
      </w:r>
      <w:r>
        <w:rPr>
          <w:rtl w:val="true"/>
        </w:rPr>
        <w:t xml:space="preserve">/ </w:t>
      </w:r>
      <w:r>
        <w:rPr/>
        <w:t>۱۸۳</w:t>
      </w:r>
      <w:r>
        <w:rPr>
          <w:rtl w:val="true"/>
        </w:rPr>
        <w:t xml:space="preserve"> </w:t>
      </w:r>
      <w:r>
        <w:rPr>
          <w:rtl w:val="true"/>
        </w:rPr>
        <w:t xml:space="preserve">. </w:t>
      </w:r>
      <w:r>
        <w:rPr>
          <w:rtl w:val="true"/>
        </w:rPr>
        <w:t>مراصد الاطلاع على أسماء الأمكنة و البقاع</w:t>
      </w:r>
      <w:r>
        <w:rPr>
          <w:rtl w:val="true"/>
        </w:rPr>
        <w:t>(</w:t>
      </w:r>
      <w:r>
        <w:rPr>
          <w:rtl w:val="true"/>
        </w:rPr>
        <w:t>عربى</w:t>
      </w:r>
      <w:r>
        <w:rPr>
          <w:rtl w:val="true"/>
        </w:rPr>
        <w:t>)</w:t>
      </w:r>
      <w:bookmarkEnd w:id="141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عبدالمؤمن بن عبدالحق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بجاوى</w:t>
      </w:r>
    </w:p>
    <w:p>
      <w:pPr>
        <w:pStyle w:val="BookText"/>
        <w:rPr/>
      </w:pPr>
      <w:r>
        <w:rPr>
          <w:rFonts w:ascii="Amiri" w:hAnsi="Amiri" w:eastAsia="Amiri" w:cs="Amiri"/>
          <w:color w:val="111111"/>
          <w:sz w:val="28"/>
          <w:sz w:val="28"/>
          <w:szCs w:val="28"/>
          <w:rtl w:val="true"/>
          <w:lang w:bidi="ar-SA"/>
        </w:rPr>
        <w:t>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دارإحياء الكتب العربية ، عيسى البابى الحلبى و شركاه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۶۵۱</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2321210_3804643083"/>
      <w:bookmarkStart w:id="1421" w:name="_Toc613"/>
      <w:bookmarkEnd w:id="1420"/>
      <w:r>
        <w:rPr/>
        <w:t>۶۰۲</w:t>
      </w:r>
      <w:r>
        <w:rPr>
          <w:rtl w:val="true"/>
        </w:rPr>
        <w:t xml:space="preserve"> </w:t>
      </w:r>
      <w:r>
        <w:rPr>
          <w:rtl w:val="true"/>
        </w:rPr>
        <w:t xml:space="preserve">/ </w:t>
      </w:r>
      <w:r>
        <w:rPr/>
        <w:t>۱۸۴</w:t>
      </w:r>
      <w:r>
        <w:rPr>
          <w:rtl w:val="true"/>
        </w:rPr>
        <w:t xml:space="preserve"> </w:t>
      </w:r>
      <w:r>
        <w:rPr>
          <w:rtl w:val="true"/>
        </w:rPr>
        <w:t xml:space="preserve">. </w:t>
      </w:r>
      <w:r>
        <w:rPr>
          <w:rtl w:val="true"/>
        </w:rPr>
        <w:t xml:space="preserve">مردم و ديدنيهاى ايران </w:t>
      </w:r>
      <w:r>
        <w:rPr>
          <w:rtl w:val="true"/>
        </w:rPr>
        <w:t xml:space="preserve">: </w:t>
      </w:r>
      <w:r>
        <w:rPr>
          <w:rtl w:val="true"/>
        </w:rPr>
        <w:t>سفرنامه كارلا سرنا</w:t>
      </w:r>
      <w:r>
        <w:rPr>
          <w:rtl w:val="true"/>
        </w:rPr>
        <w:t>(</w:t>
      </w:r>
      <w:r>
        <w:rPr>
          <w:rtl w:val="true"/>
        </w:rPr>
        <w:t>فارسى</w:t>
      </w:r>
      <w:r>
        <w:rPr>
          <w:rtl w:val="true"/>
        </w:rPr>
        <w:t>)</w:t>
      </w:r>
      <w:bookmarkEnd w:id="14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كارلا سرنا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سميعى اول ، تهران ، نشر نو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 xml:space="preserve">. </w:t>
      </w:r>
      <w:bookmarkStart w:id="1422" w:name="pg2316_32929"/>
    </w:p>
    <w:p>
      <w:pPr>
        <w:pStyle w:val="Heading3"/>
        <w:numPr>
          <w:ilvl w:val="2"/>
          <w:numId w:val="1"/>
        </w:numPr>
        <w:rPr/>
      </w:pPr>
      <w:bookmarkStart w:id="1423" w:name="__RefHeading___Toc2321212_3804643083"/>
      <w:bookmarkStart w:id="1424" w:name="_Toc614"/>
      <w:bookmarkEnd w:id="1422"/>
      <w:bookmarkEnd w:id="1423"/>
      <w:r>
        <w:rPr/>
        <w:t>۶۰۳</w:t>
      </w:r>
      <w:r>
        <w:rPr>
          <w:rtl w:val="true"/>
        </w:rPr>
        <w:t xml:space="preserve"> </w:t>
      </w:r>
      <w:r>
        <w:rPr>
          <w:rtl w:val="true"/>
        </w:rPr>
        <w:t xml:space="preserve">/ </w:t>
      </w:r>
      <w:r>
        <w:rPr/>
        <w:t>۱۸۵</w:t>
      </w:r>
      <w:r>
        <w:rPr>
          <w:rtl w:val="true"/>
        </w:rPr>
        <w:t xml:space="preserve"> </w:t>
      </w:r>
      <w:r>
        <w:rPr>
          <w:rtl w:val="true"/>
        </w:rPr>
        <w:t xml:space="preserve">. </w:t>
      </w:r>
      <w:r>
        <w:rPr>
          <w:rtl w:val="true"/>
        </w:rPr>
        <w:t>مرورى بر پنجاه سال باستان شناسى ايران</w:t>
      </w:r>
      <w:r>
        <w:rPr>
          <w:rtl w:val="true"/>
        </w:rPr>
        <w:t>(</w:t>
      </w:r>
      <w:r>
        <w:rPr>
          <w:rtl w:val="true"/>
        </w:rPr>
        <w:t>فارسى</w:t>
      </w:r>
      <w:r>
        <w:rPr>
          <w:rtl w:val="true"/>
        </w:rPr>
        <w:t>)</w:t>
      </w:r>
      <w:bookmarkEnd w:id="14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نگهبان</w:t>
      </w:r>
    </w:p>
    <w:p>
      <w:pPr>
        <w:pStyle w:val="BookText"/>
        <w:rPr/>
      </w:pPr>
      <w:r>
        <w:rPr>
          <w:rFonts w:ascii="IRNazanin" w:hAnsi="IRNazanin" w:eastAsia="IRNazanin"/>
          <w:color w:val="111111"/>
          <w:sz w:val="28"/>
          <w:sz w:val="28"/>
          <w:szCs w:val="28"/>
          <w:rtl w:val="true"/>
          <w:lang w:bidi="fa-IR"/>
        </w:rPr>
        <w:t xml:space="preserve">اول ، تهران ، سازمان ميراث فرهنگى كشور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رحلى ؛ تصوير ، طرح ، كتابنامه ، نقشه ، نمايه </w:t>
      </w:r>
      <w:r>
        <w:rPr>
          <w:rFonts w:eastAsia="IRNazanin" w:cs="IRNazanin"/>
          <w:color w:val="111111"/>
          <w:sz w:val="28"/>
          <w:szCs w:val="28"/>
          <w:rtl w:val="true"/>
          <w:lang w:bidi="fa-IR"/>
        </w:rPr>
        <w:t>.</w:t>
      </w:r>
    </w:p>
    <w:p>
      <w:pPr>
        <w:pStyle w:val="Heading3"/>
        <w:numPr>
          <w:ilvl w:val="2"/>
          <w:numId w:val="1"/>
        </w:numPr>
        <w:rPr/>
      </w:pPr>
      <w:bookmarkStart w:id="1425" w:name="__RefHeading___Toc2321214_3804643083"/>
      <w:bookmarkStart w:id="1426" w:name="_Toc615"/>
      <w:bookmarkEnd w:id="1425"/>
      <w:r>
        <w:rPr/>
        <w:t>۶۰۴</w:t>
      </w:r>
      <w:r>
        <w:rPr>
          <w:rtl w:val="true"/>
        </w:rPr>
        <w:t xml:space="preserve"> </w:t>
      </w:r>
      <w:r>
        <w:rPr>
          <w:rtl w:val="true"/>
        </w:rPr>
        <w:t xml:space="preserve">/ </w:t>
      </w:r>
      <w:r>
        <w:rPr/>
        <w:t>۱۸۶</w:t>
      </w:r>
      <w:r>
        <w:rPr>
          <w:rtl w:val="true"/>
        </w:rPr>
        <w:t xml:space="preserve"> </w:t>
      </w:r>
      <w:r>
        <w:rPr>
          <w:rtl w:val="true"/>
        </w:rPr>
        <w:t xml:space="preserve">. </w:t>
      </w:r>
      <w:r>
        <w:rPr>
          <w:rtl w:val="true"/>
        </w:rPr>
        <w:t xml:space="preserve">مزارات أهل البيت و تأريخها </w:t>
      </w:r>
      <w:r>
        <w:rPr>
          <w:rtl w:val="true"/>
        </w:rPr>
        <w:t>(</w:t>
      </w:r>
      <w:r>
        <w:rPr>
          <w:rtl w:val="true"/>
        </w:rPr>
        <w:t>عربى</w:t>
      </w:r>
      <w:r>
        <w:rPr>
          <w:rtl w:val="true"/>
        </w:rPr>
        <w:t>)</w:t>
      </w:r>
      <w:bookmarkEnd w:id="142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حسينى جلالى</w:t>
      </w:r>
    </w:p>
    <w:p>
      <w:pPr>
        <w:pStyle w:val="BookText"/>
        <w:rPr/>
      </w:pPr>
      <w:r>
        <w:rPr>
          <w:rFonts w:ascii="Amiri" w:hAnsi="Amiri" w:eastAsia="Amiri" w:cs="Amiri"/>
          <w:color w:val="111111"/>
          <w:sz w:val="28"/>
          <w:sz w:val="28"/>
          <w:szCs w:val="28"/>
          <w:rtl w:val="true"/>
          <w:lang w:bidi="ar-SA"/>
        </w:rPr>
        <w:t xml:space="preserve">سوم ، بيروت ، مؤسسة الاعلمى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2321216_3804643083"/>
      <w:bookmarkStart w:id="1428" w:name="_Toc616"/>
      <w:bookmarkEnd w:id="1427"/>
      <w:r>
        <w:rPr/>
        <w:t>۶۰۵</w:t>
      </w:r>
      <w:r>
        <w:rPr>
          <w:rtl w:val="true"/>
        </w:rPr>
        <w:t xml:space="preserve"> </w:t>
      </w:r>
      <w:r>
        <w:rPr>
          <w:rtl w:val="true"/>
        </w:rPr>
        <w:t xml:space="preserve">/ </w:t>
      </w:r>
      <w:r>
        <w:rPr/>
        <w:t>۱۸۷</w:t>
      </w:r>
      <w:r>
        <w:rPr>
          <w:rtl w:val="true"/>
        </w:rPr>
        <w:t xml:space="preserve"> </w:t>
      </w:r>
      <w:r>
        <w:rPr>
          <w:rtl w:val="true"/>
        </w:rPr>
        <w:t xml:space="preserve">. </w:t>
      </w:r>
      <w:r>
        <w:rPr>
          <w:rtl w:val="true"/>
        </w:rPr>
        <w:t xml:space="preserve">مزارات اهلبيت عليهم السلام </w:t>
      </w:r>
      <w:r>
        <w:rPr>
          <w:rtl w:val="true"/>
        </w:rPr>
        <w:t>(</w:t>
      </w:r>
      <w:r>
        <w:rPr>
          <w:rtl w:val="true"/>
        </w:rPr>
        <w:t>اردو</w:t>
      </w:r>
      <w:r>
        <w:rPr>
          <w:rtl w:val="true"/>
        </w:rPr>
        <w:t>)</w:t>
      </w:r>
      <w:bookmarkEnd w:id="14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جلالى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طيب رضا نقوى</w:t>
      </w:r>
    </w:p>
    <w:p>
      <w:pPr>
        <w:pStyle w:val="BookText"/>
        <w:rPr/>
      </w:pPr>
      <w:r>
        <w:rPr>
          <w:rFonts w:ascii="IRNazanin" w:hAnsi="IRNazanin" w:eastAsia="IRNazanin"/>
          <w:color w:val="111111"/>
          <w:sz w:val="28"/>
          <w:sz w:val="28"/>
          <w:szCs w:val="28"/>
          <w:rtl w:val="true"/>
          <w:lang w:bidi="fa-IR"/>
        </w:rPr>
        <w:t>اول ، شيكاگو ، سيد انيس رضوى</w:t>
      </w:r>
      <w:r>
        <w:rPr>
          <w:rFonts w:eastAsia="Times New Roman" w:cs="Times New Roman" w:ascii="Times New Roman" w:hAnsi="Times New Roman"/>
          <w:color w:val="111111"/>
          <w:sz w:val="28"/>
          <w:szCs w:val="28"/>
          <w:lang w:val="en-US" w:bidi="en-US"/>
        </w:rPr>
        <w:t xml:space="preserve">The open school </w:t>
      </w:r>
      <w:r>
        <w:rPr>
          <w:rFonts w:ascii="IRNazanin" w:hAnsi="IRNazanin" w:eastAsia="IRNazanin"/>
          <w:color w:val="111111"/>
          <w:sz w:val="28"/>
          <w:sz w:val="28"/>
          <w:szCs w:val="28"/>
          <w:lang w:bidi="fa-IR"/>
        </w:rPr>
        <w:t>، ۱۴۲۳</w:t>
      </w:r>
      <w:r>
        <w:rPr>
          <w:rFonts w:ascii="IRNazanin" w:hAnsi="IRNazanin" w:eastAsia="IRNazanin"/>
          <w:color w:val="111111"/>
          <w:sz w:val="28"/>
          <w:sz w:val="28"/>
          <w:szCs w:val="28"/>
          <w:rtl w:val="true"/>
          <w:lang w:bidi="fa-IR"/>
        </w:rPr>
        <w:t xml:space="preserve">ق ، صص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رقعى </w:t>
      </w:r>
      <w:r>
        <w:rPr>
          <w:rFonts w:eastAsia="IRNazanin" w:cs="IRNazanin"/>
          <w:color w:val="111111"/>
          <w:sz w:val="28"/>
          <w:szCs w:val="28"/>
          <w:rtl w:val="true"/>
          <w:lang w:bidi="fa-IR"/>
        </w:rPr>
        <w:t>.</w:t>
      </w:r>
    </w:p>
    <w:p>
      <w:pPr>
        <w:pStyle w:val="Heading3"/>
        <w:numPr>
          <w:ilvl w:val="2"/>
          <w:numId w:val="1"/>
        </w:numPr>
        <w:rPr/>
      </w:pPr>
      <w:bookmarkStart w:id="1429" w:name="__RefHeading___Toc2321218_3804643083"/>
      <w:bookmarkStart w:id="1430" w:name="_Toc617"/>
      <w:bookmarkEnd w:id="1429"/>
      <w:r>
        <w:rPr/>
        <w:t>۶۰۶</w:t>
      </w:r>
      <w:r>
        <w:rPr>
          <w:rtl w:val="true"/>
        </w:rPr>
        <w:t xml:space="preserve"> </w:t>
      </w:r>
      <w:r>
        <w:rPr>
          <w:rtl w:val="true"/>
        </w:rPr>
        <w:t xml:space="preserve">/ </w:t>
      </w:r>
      <w:r>
        <w:rPr/>
        <w:t>۱۸۸</w:t>
      </w:r>
      <w:r>
        <w:rPr>
          <w:rtl w:val="true"/>
        </w:rPr>
        <w:t xml:space="preserve"> </w:t>
      </w:r>
      <w:r>
        <w:rPr>
          <w:rtl w:val="true"/>
        </w:rPr>
        <w:t xml:space="preserve">. </w:t>
      </w:r>
      <w:r>
        <w:rPr>
          <w:rtl w:val="true"/>
        </w:rPr>
        <w:t xml:space="preserve">مساجد </w:t>
      </w:r>
      <w:r>
        <w:rPr>
          <w:rtl w:val="true"/>
        </w:rPr>
        <w:t>(</w:t>
      </w:r>
      <w:r>
        <w:rPr>
          <w:rtl w:val="true"/>
        </w:rPr>
        <w:t>فارسى</w:t>
      </w:r>
      <w:r>
        <w:rPr>
          <w:rtl w:val="true"/>
        </w:rPr>
        <w:t>)</w:t>
      </w:r>
      <w:bookmarkEnd w:id="143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ملازاده ، مريم محمدى</w:t>
      </w:r>
    </w:p>
    <w:p>
      <w:pPr>
        <w:pStyle w:val="BookText"/>
        <w:rPr/>
      </w:pPr>
      <w:r>
        <w:rPr>
          <w:rFonts w:ascii="Amiri" w:hAnsi="Amiri" w:eastAsia="Amiri" w:cs="Amiri"/>
          <w:color w:val="111111"/>
          <w:sz w:val="28"/>
          <w:sz w:val="28"/>
          <w:szCs w:val="28"/>
          <w:rtl w:val="true"/>
          <w:lang w:bidi="ar-SA"/>
        </w:rPr>
        <w:t xml:space="preserve">دستيار 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 حق دوست ، ويرايش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عقابى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 تهران ، حوزه هنرى سازمان تبليغات اسلامى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رحلى ؛ تصوير ، طرح ، كتابنامه ، نقشه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دايرة المعارف بناهاى تاريخى ايران در دوره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bookmarkStart w:id="1431" w:name="pg2316_32930"/>
    </w:p>
    <w:p>
      <w:pPr>
        <w:pStyle w:val="Heading3"/>
        <w:numPr>
          <w:ilvl w:val="2"/>
          <w:numId w:val="1"/>
        </w:numPr>
        <w:rPr/>
      </w:pPr>
      <w:bookmarkStart w:id="1432" w:name="__RefHeading___Toc2321220_3804643083"/>
      <w:bookmarkStart w:id="1433" w:name="_Toc618"/>
      <w:bookmarkEnd w:id="1431"/>
      <w:bookmarkEnd w:id="1432"/>
      <w:r>
        <w:rPr/>
        <w:t>۶۰۷</w:t>
      </w:r>
      <w:r>
        <w:rPr>
          <w:rtl w:val="true"/>
        </w:rPr>
        <w:t xml:space="preserve"> </w:t>
      </w:r>
      <w:r>
        <w:rPr>
          <w:rtl w:val="true"/>
        </w:rPr>
        <w:t xml:space="preserve">/ </w:t>
      </w:r>
      <w:r>
        <w:rPr/>
        <w:t>۱۸۹</w:t>
      </w:r>
      <w:r>
        <w:rPr>
          <w:rtl w:val="true"/>
        </w:rPr>
        <w:t xml:space="preserve"> </w:t>
      </w:r>
      <w:r>
        <w:rPr>
          <w:rtl w:val="true"/>
        </w:rPr>
        <w:t xml:space="preserve">. </w:t>
      </w:r>
      <w:r>
        <w:rPr>
          <w:rtl w:val="true"/>
        </w:rPr>
        <w:t xml:space="preserve">مساجد ايران </w:t>
      </w:r>
      <w:r>
        <w:rPr>
          <w:rtl w:val="true"/>
        </w:rPr>
        <w:t xml:space="preserve">: </w:t>
      </w:r>
      <w:r>
        <w:rPr>
          <w:rtl w:val="true"/>
        </w:rPr>
        <w:t>دراسة تاريخية ، حضارية ، اثارية ، فنية</w:t>
      </w:r>
      <w:r>
        <w:rPr>
          <w:rtl w:val="true"/>
        </w:rPr>
        <w:t>(</w:t>
      </w:r>
      <w:r>
        <w:rPr>
          <w:rtl w:val="true"/>
        </w:rPr>
        <w:t>عربى</w:t>
      </w:r>
      <w:r>
        <w:rPr>
          <w:rtl w:val="true"/>
        </w:rPr>
        <w:t>)</w:t>
      </w:r>
      <w:bookmarkEnd w:id="143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كمال سيد جوادى</w:t>
      </w:r>
    </w:p>
    <w:p>
      <w:pPr>
        <w:pStyle w:val="BookText"/>
        <w:rPr/>
      </w:pPr>
      <w:r>
        <w:rPr>
          <w:rFonts w:ascii="Amiri" w:hAnsi="Amiri" w:eastAsia="Amiri" w:cs="Amiri"/>
          <w:color w:val="111111"/>
          <w:sz w:val="28"/>
          <w:sz w:val="28"/>
          <w:szCs w:val="28"/>
          <w:rtl w:val="true"/>
          <w:lang w:bidi="ar-SA"/>
        </w:rPr>
        <w:t xml:space="preserve">اول ، تهران ، دارسروش للطباعة والنشر، المعاونية الثقافية لوزارة الثقافة و الارشاد الاسلامى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ش ، فصل اول ،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2321222_3804643083"/>
      <w:bookmarkStart w:id="1435" w:name="_Toc619"/>
      <w:bookmarkEnd w:id="1434"/>
      <w:r>
        <w:rPr/>
        <w:t>۶۰۸</w:t>
      </w:r>
      <w:r>
        <w:rPr>
          <w:rtl w:val="true"/>
        </w:rPr>
        <w:t xml:space="preserve"> </w:t>
      </w:r>
      <w:r>
        <w:rPr>
          <w:rtl w:val="true"/>
        </w:rPr>
        <w:t xml:space="preserve">/ </w:t>
      </w:r>
      <w:r>
        <w:rPr/>
        <w:t>۱۹۰</w:t>
      </w:r>
      <w:r>
        <w:rPr>
          <w:rtl w:val="true"/>
        </w:rPr>
        <w:t xml:space="preserve"> </w:t>
      </w:r>
      <w:r>
        <w:rPr>
          <w:rtl w:val="true"/>
        </w:rPr>
        <w:t xml:space="preserve">. </w:t>
      </w:r>
      <w:r>
        <w:rPr>
          <w:rtl w:val="true"/>
        </w:rPr>
        <w:t xml:space="preserve">مسالك و ممالك </w:t>
      </w:r>
      <w:r>
        <w:rPr>
          <w:rtl w:val="true"/>
        </w:rPr>
        <w:t>(</w:t>
      </w:r>
      <w:r>
        <w:rPr>
          <w:rtl w:val="true"/>
        </w:rPr>
        <w:t>فارسى</w:t>
      </w:r>
      <w:r>
        <w:rPr>
          <w:rtl w:val="true"/>
        </w:rPr>
        <w:t>)</w:t>
      </w:r>
      <w:bookmarkEnd w:id="143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اصطخرى</w:t>
      </w:r>
    </w:p>
    <w:p>
      <w:p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افشار</w:t>
      </w:r>
    </w:p>
    <w:p>
      <w:pPr>
        <w:pStyle w:val="BookText"/>
        <w:rPr/>
      </w:pPr>
      <w:r>
        <w:rPr>
          <w:rFonts w:ascii="IRNazanin" w:hAnsi="IRNazanin" w:eastAsia="IRNazanin"/>
          <w:color w:val="111111"/>
          <w:sz w:val="28"/>
          <w:sz w:val="28"/>
          <w:szCs w:val="28"/>
          <w:rtl w:val="true"/>
          <w:lang w:bidi="fa-IR"/>
        </w:rPr>
        <w:t xml:space="preserve">اول ، تهران ، بنگاه ترجمه و نشر كتاب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 سند ، نقشه ، نمودار </w:t>
      </w:r>
      <w:r>
        <w:rPr>
          <w:rFonts w:eastAsia="IRNazanin" w:cs="IRNazanin"/>
          <w:color w:val="111111"/>
          <w:sz w:val="28"/>
          <w:szCs w:val="28"/>
          <w:rtl w:val="true"/>
          <w:lang w:bidi="fa-IR"/>
        </w:rPr>
        <w:t>.</w:t>
      </w:r>
    </w:p>
    <w:p>
      <w:pPr>
        <w:pStyle w:val="Heading3"/>
        <w:numPr>
          <w:ilvl w:val="2"/>
          <w:numId w:val="1"/>
        </w:numPr>
        <w:rPr/>
      </w:pPr>
      <w:bookmarkStart w:id="1436" w:name="__RefHeading___Toc2321224_3804643083"/>
      <w:bookmarkStart w:id="1437" w:name="_Toc620"/>
      <w:bookmarkEnd w:id="1436"/>
      <w:r>
        <w:rPr/>
        <w:t>۶۰۹</w:t>
      </w:r>
      <w:r>
        <w:rPr>
          <w:rtl w:val="true"/>
        </w:rPr>
        <w:t xml:space="preserve"> </w:t>
      </w:r>
      <w:r>
        <w:rPr>
          <w:rtl w:val="true"/>
        </w:rPr>
        <w:t xml:space="preserve">/ </w:t>
      </w:r>
      <w:r>
        <w:rPr/>
        <w:t>۱۹۱</w:t>
      </w:r>
      <w:r>
        <w:rPr>
          <w:rtl w:val="true"/>
        </w:rPr>
        <w:t xml:space="preserve"> </w:t>
      </w:r>
      <w:r>
        <w:rPr>
          <w:rtl w:val="true"/>
        </w:rPr>
        <w:t xml:space="preserve">. </w:t>
      </w:r>
      <w:r>
        <w:rPr>
          <w:rtl w:val="true"/>
        </w:rPr>
        <w:t xml:space="preserve">المسالك و الممالك </w:t>
      </w:r>
      <w:r>
        <w:rPr>
          <w:rtl w:val="true"/>
        </w:rPr>
        <w:t>(</w:t>
      </w:r>
      <w:r>
        <w:rPr>
          <w:rtl w:val="true"/>
        </w:rPr>
        <w:t>فارسى</w:t>
      </w:r>
      <w:r>
        <w:rPr>
          <w:rtl w:val="true"/>
        </w:rPr>
        <w:t>)</w:t>
      </w:r>
      <w:bookmarkEnd w:id="143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عبيدالله بن عبدالله ابن خردادبه</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چانلو</w:t>
      </w:r>
    </w:p>
    <w:p>
      <w:pPr>
        <w:pStyle w:val="BookText"/>
        <w:rPr/>
      </w:pPr>
      <w:r>
        <w:rPr>
          <w:rFonts w:ascii="Amiri" w:hAnsi="Amiri" w:eastAsia="Amiri" w:cs="Amiri"/>
          <w:color w:val="111111"/>
          <w:sz w:val="28"/>
          <w:sz w:val="28"/>
          <w:szCs w:val="28"/>
          <w:rtl w:val="true"/>
          <w:lang w:bidi="ar-SA"/>
        </w:rPr>
        <w:t xml:space="preserve">اول ، تهران ، مترجم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ش ،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نمايه </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2321226_3804643083"/>
      <w:bookmarkStart w:id="1439" w:name="_Toc621"/>
      <w:bookmarkEnd w:id="1438"/>
      <w:r>
        <w:rPr/>
        <w:t>۶۱۰</w:t>
      </w:r>
      <w:r>
        <w:rPr>
          <w:rtl w:val="true"/>
        </w:rPr>
        <w:t xml:space="preserve"> </w:t>
      </w:r>
      <w:r>
        <w:rPr>
          <w:rtl w:val="true"/>
        </w:rPr>
        <w:t xml:space="preserve">/ </w:t>
      </w:r>
      <w:r>
        <w:rPr/>
        <w:t>۱۹۲</w:t>
      </w:r>
      <w:r>
        <w:rPr>
          <w:rtl w:val="true"/>
        </w:rPr>
        <w:t xml:space="preserve"> </w:t>
      </w:r>
      <w:r>
        <w:rPr>
          <w:rtl w:val="true"/>
        </w:rPr>
        <w:t xml:space="preserve">. </w:t>
      </w:r>
      <w:r>
        <w:rPr>
          <w:rtl w:val="true"/>
        </w:rPr>
        <w:t>مشاهد العترة الطاهرة و اعيان الصحابة و التابعين</w:t>
      </w:r>
      <w:r>
        <w:rPr>
          <w:rtl w:val="true"/>
        </w:rPr>
        <w:t>(</w:t>
      </w:r>
      <w:r>
        <w:rPr>
          <w:rtl w:val="true"/>
        </w:rPr>
        <w:t>عربى</w:t>
      </w:r>
      <w:r>
        <w:rPr>
          <w:rtl w:val="true"/>
        </w:rPr>
        <w:t>)</w:t>
      </w:r>
      <w:bookmarkEnd w:id="143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عبدالرزاق كمونه حسينى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 مطبعة العلوية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2321228_3804643083"/>
      <w:bookmarkStart w:id="1441" w:name="_Toc622"/>
      <w:bookmarkEnd w:id="1440"/>
      <w:r>
        <w:rPr/>
        <w:t>۶۱۱</w:t>
      </w:r>
      <w:r>
        <w:rPr>
          <w:rtl w:val="true"/>
        </w:rPr>
        <w:t xml:space="preserve"> </w:t>
      </w:r>
      <w:r>
        <w:rPr>
          <w:rtl w:val="true"/>
        </w:rPr>
        <w:t xml:space="preserve">/ </w:t>
      </w:r>
      <w:r>
        <w:rPr/>
        <w:t>۱۹۳</w:t>
      </w:r>
      <w:r>
        <w:rPr>
          <w:rtl w:val="true"/>
        </w:rPr>
        <w:t xml:space="preserve"> </w:t>
      </w:r>
      <w:r>
        <w:rPr>
          <w:rtl w:val="true"/>
        </w:rPr>
        <w:t xml:space="preserve">. </w:t>
      </w:r>
      <w:r>
        <w:rPr>
          <w:rtl w:val="true"/>
        </w:rPr>
        <w:t>معجم الامكنة التى لها ذكر فى نزهة الخواطر</w:t>
      </w:r>
      <w:r>
        <w:rPr>
          <w:rtl w:val="true"/>
        </w:rPr>
        <w:t>(</w:t>
      </w:r>
      <w:r>
        <w:rPr>
          <w:rtl w:val="true"/>
        </w:rPr>
        <w:t>عربى</w:t>
      </w:r>
      <w:r>
        <w:rPr>
          <w:rtl w:val="true"/>
        </w:rPr>
        <w:t>)</w:t>
      </w:r>
      <w:bookmarkEnd w:id="14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ندوى </w:t>
      </w:r>
      <w:r>
        <w:rPr>
          <w:rFonts w:eastAsia="Amiri" w:cs="Amiri" w:ascii="Amiri" w:hAnsi="Amiri"/>
          <w:color w:val="111111"/>
          <w:sz w:val="28"/>
          <w:szCs w:val="28"/>
          <w:rtl w:val="true"/>
          <w:lang w:bidi="ar-SA"/>
        </w:rPr>
        <w:t xml:space="preserve">. </w:t>
      </w:r>
      <w:bookmarkStart w:id="1442" w:name="pg2316_32931"/>
    </w:p>
    <w:p>
      <w:pPr>
        <w:pStyle w:val="BookText"/>
        <w:rPr/>
      </w:pPr>
      <w:bookmarkEnd w:id="1442"/>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سليمان ندوى</w:t>
      </w:r>
    </w:p>
    <w:p>
      <w:pPr>
        <w:pStyle w:val="BookText"/>
        <w:rPr/>
      </w:pPr>
      <w:r>
        <w:rPr>
          <w:rFonts w:ascii="Amiri" w:hAnsi="Amiri" w:eastAsia="Amiri" w:cs="Amiri"/>
          <w:color w:val="111111"/>
          <w:sz w:val="28"/>
          <w:sz w:val="28"/>
          <w:szCs w:val="28"/>
          <w:rtl w:val="true"/>
          <w:lang w:bidi="ar-SA"/>
        </w:rPr>
        <w:t xml:space="preserve">اول ، حيدرآباد دكن ، مطبعه جمعية دائرة المعارف العثمانية الكائنة ،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ق ،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رحلى </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2321230_3804643083"/>
      <w:bookmarkStart w:id="1444" w:name="_Toc623"/>
      <w:bookmarkEnd w:id="1443"/>
      <w:r>
        <w:rPr/>
        <w:t>۶۱۲</w:t>
      </w:r>
      <w:r>
        <w:rPr>
          <w:rtl w:val="true"/>
        </w:rPr>
        <w:t xml:space="preserve"> </w:t>
      </w:r>
      <w:r>
        <w:rPr>
          <w:rtl w:val="true"/>
        </w:rPr>
        <w:t xml:space="preserve">/ </w:t>
      </w:r>
      <w:r>
        <w:rPr/>
        <w:t>۱۹۴</w:t>
      </w:r>
      <w:r>
        <w:rPr>
          <w:rtl w:val="true"/>
        </w:rPr>
        <w:t xml:space="preserve"> </w:t>
      </w:r>
      <w:r>
        <w:rPr>
          <w:rtl w:val="true"/>
        </w:rPr>
        <w:t xml:space="preserve">. </w:t>
      </w:r>
      <w:r>
        <w:rPr>
          <w:rtl w:val="true"/>
        </w:rPr>
        <w:t xml:space="preserve">معجم البلدان </w:t>
      </w:r>
      <w:r>
        <w:rPr>
          <w:rtl w:val="true"/>
        </w:rPr>
        <w:t>(</w:t>
      </w:r>
      <w:r>
        <w:rPr>
          <w:rtl w:val="true"/>
        </w:rPr>
        <w:t>عربى</w:t>
      </w:r>
      <w:r>
        <w:rPr>
          <w:rtl w:val="true"/>
        </w:rPr>
        <w:t>)</w:t>
      </w:r>
      <w:bookmarkEnd w:id="144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عبدالعزيز جندى</w:t>
      </w:r>
    </w:p>
    <w:p>
      <w:pPr>
        <w:pStyle w:val="BookText"/>
        <w:rPr/>
      </w:pPr>
      <w:r>
        <w:rPr>
          <w:rFonts w:ascii="Amiri" w:hAnsi="Amiri" w:eastAsia="Amiri" w:cs="Amiri"/>
          <w:color w:val="111111"/>
          <w:sz w:val="28"/>
          <w:sz w:val="28"/>
          <w:szCs w:val="28"/>
          <w:rtl w:val="true"/>
          <w:lang w:bidi="ar-SA"/>
        </w:rPr>
        <w:t xml:space="preserve">اول ، بيروت ، دارالكتب العلمية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2321232_3804643083"/>
      <w:bookmarkStart w:id="1446" w:name="_Toc624"/>
      <w:bookmarkEnd w:id="1445"/>
      <w:r>
        <w:rPr/>
        <w:t>۶۱۳</w:t>
      </w:r>
      <w:r>
        <w:rPr>
          <w:rtl w:val="true"/>
        </w:rPr>
        <w:t xml:space="preserve"> </w:t>
      </w:r>
      <w:r>
        <w:rPr>
          <w:rtl w:val="true"/>
        </w:rPr>
        <w:t xml:space="preserve">/ </w:t>
      </w:r>
      <w:r>
        <w:rPr/>
        <w:t>۱۹۵</w:t>
      </w:r>
      <w:r>
        <w:rPr>
          <w:rtl w:val="true"/>
        </w:rPr>
        <w:t xml:space="preserve"> </w:t>
      </w:r>
      <w:r>
        <w:rPr>
          <w:rtl w:val="true"/>
        </w:rPr>
        <w:t xml:space="preserve">. </w:t>
      </w:r>
      <w:r>
        <w:rPr>
          <w:rtl w:val="true"/>
        </w:rPr>
        <w:t xml:space="preserve">معجم السّفر </w:t>
      </w:r>
      <w:r>
        <w:rPr>
          <w:rtl w:val="true"/>
        </w:rPr>
        <w:t>(</w:t>
      </w:r>
      <w:r>
        <w:rPr>
          <w:rtl w:val="true"/>
        </w:rPr>
        <w:t>عربى</w:t>
      </w:r>
      <w:r>
        <w:rPr>
          <w:rtl w:val="true"/>
        </w:rPr>
        <w:t>)</w:t>
      </w:r>
      <w:bookmarkEnd w:id="144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طاهر احمد بن محمد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 بارودى</w:t>
      </w:r>
    </w:p>
    <w:p>
      <w:pPr>
        <w:pStyle w:val="BookText"/>
        <w:rPr/>
      </w:pPr>
      <w:r>
        <w:rPr>
          <w:rFonts w:ascii="Amiri" w:hAnsi="Amiri" w:eastAsia="Amiri" w:cs="Amiri"/>
          <w:color w:val="111111"/>
          <w:sz w:val="28"/>
          <w:sz w:val="28"/>
          <w:szCs w:val="28"/>
          <w:rtl w:val="true"/>
          <w:lang w:bidi="ar-SA"/>
        </w:rPr>
        <w:t xml:space="preserve">اول ، بيروت ، دارالفكر للطباعة و النشر و التوزيع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نمايه </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2321234_3804643083"/>
      <w:bookmarkStart w:id="1448" w:name="_Toc625"/>
      <w:bookmarkEnd w:id="1447"/>
      <w:r>
        <w:rPr/>
        <w:t>۶۱۴</w:t>
      </w:r>
      <w:r>
        <w:rPr>
          <w:rtl w:val="true"/>
        </w:rPr>
        <w:t xml:space="preserve"> </w:t>
      </w:r>
      <w:r>
        <w:rPr>
          <w:rtl w:val="true"/>
        </w:rPr>
        <w:t xml:space="preserve">/ </w:t>
      </w:r>
      <w:r>
        <w:rPr/>
        <w:t>۱۹۶</w:t>
      </w:r>
      <w:r>
        <w:rPr>
          <w:rtl w:val="true"/>
        </w:rPr>
        <w:t xml:space="preserve"> </w:t>
      </w:r>
      <w:r>
        <w:rPr>
          <w:rtl w:val="true"/>
        </w:rPr>
        <w:t xml:space="preserve">. </w:t>
      </w:r>
      <w:r>
        <w:rPr>
          <w:rtl w:val="true"/>
        </w:rPr>
        <w:t>معجم ما استعجم من أسماء البلاد و المواضع</w:t>
      </w:r>
      <w:r>
        <w:rPr>
          <w:rtl w:val="true"/>
        </w:rPr>
        <w:t>(</w:t>
      </w:r>
      <w:r>
        <w:rPr>
          <w:rtl w:val="true"/>
        </w:rPr>
        <w:t>عربى</w:t>
      </w:r>
      <w:r>
        <w:rPr>
          <w:rtl w:val="true"/>
        </w:rPr>
        <w:t>)</w:t>
      </w:r>
      <w:bookmarkEnd w:id="144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عبدالعزيز بكرى اندلسى</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سقا مكه ، مكتبة دارالباز ، بى تا ، افست از سوم ، بيروت ، عالم الكتب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۶۹۰</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2321236_3804643083"/>
      <w:bookmarkStart w:id="1450" w:name="_Toc626"/>
      <w:bookmarkEnd w:id="1449"/>
      <w:r>
        <w:rPr/>
        <w:t>۶۱۵</w:t>
      </w:r>
      <w:r>
        <w:rPr>
          <w:rtl w:val="true"/>
        </w:rPr>
        <w:t xml:space="preserve"> </w:t>
      </w:r>
      <w:r>
        <w:rPr>
          <w:rtl w:val="true"/>
        </w:rPr>
        <w:t xml:space="preserve">/ </w:t>
      </w:r>
      <w:r>
        <w:rPr/>
        <w:t>۱۹۷</w:t>
      </w:r>
      <w:r>
        <w:rPr>
          <w:rtl w:val="true"/>
        </w:rPr>
        <w:t xml:space="preserve"> </w:t>
      </w:r>
      <w:r>
        <w:rPr>
          <w:rtl w:val="true"/>
        </w:rPr>
        <w:t xml:space="preserve">. </w:t>
      </w:r>
      <w:r>
        <w:rPr>
          <w:rtl w:val="true"/>
        </w:rPr>
        <w:t xml:space="preserve">معجم المؤلفين </w:t>
      </w:r>
      <w:r>
        <w:rPr>
          <w:rtl w:val="true"/>
        </w:rPr>
        <w:t xml:space="preserve">: </w:t>
      </w:r>
      <w:r>
        <w:rPr>
          <w:rtl w:val="true"/>
        </w:rPr>
        <w:t>تراجم مصنفّى الكتب العربيّة</w:t>
      </w:r>
      <w:r>
        <w:rPr>
          <w:rtl w:val="true"/>
        </w:rPr>
        <w:t>(</w:t>
      </w:r>
      <w:r>
        <w:rPr>
          <w:rtl w:val="true"/>
        </w:rPr>
        <w:t>عربى</w:t>
      </w:r>
      <w:r>
        <w:rPr>
          <w:rtl w:val="true"/>
        </w:rPr>
        <w:t>)</w:t>
      </w:r>
      <w:bookmarkEnd w:id="145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كحاله </w:t>
      </w:r>
      <w:r>
        <w:rPr>
          <w:rFonts w:eastAsia="Amiri" w:cs="Amiri" w:ascii="Amiri" w:hAnsi="Amiri"/>
          <w:color w:val="111111"/>
          <w:sz w:val="28"/>
          <w:szCs w:val="28"/>
          <w:rtl w:val="true"/>
          <w:lang w:bidi="ar-SA"/>
        </w:rPr>
        <w:t xml:space="preserve">. </w:t>
      </w:r>
      <w:bookmarkStart w:id="1451" w:name="pg2316_32932"/>
    </w:p>
    <w:p>
      <w:pPr>
        <w:pStyle w:val="BookText"/>
        <w:rPr/>
      </w:pPr>
      <w:bookmarkEnd w:id="1451"/>
      <w:r>
        <w:rPr>
          <w:rFonts w:ascii="Amiri" w:hAnsi="Amiri" w:eastAsia="Amiri" w:cs="Amiri"/>
          <w:color w:val="111111"/>
          <w:sz w:val="28"/>
          <w:sz w:val="28"/>
          <w:szCs w:val="28"/>
          <w:rtl w:val="true"/>
          <w:lang w:bidi="ar-SA"/>
        </w:rPr>
        <w:t xml:space="preserve">بيروت ، مكتبة المثنى ؛دارإحياء التراث العربى ، بى تا ،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2321238_3804643083"/>
      <w:bookmarkStart w:id="1453" w:name="_Toc627"/>
      <w:bookmarkEnd w:id="1452"/>
      <w:r>
        <w:rPr/>
        <w:t>۶۱۶</w:t>
      </w:r>
      <w:r>
        <w:rPr>
          <w:rtl w:val="true"/>
        </w:rPr>
        <w:t xml:space="preserve"> </w:t>
      </w:r>
      <w:r>
        <w:rPr>
          <w:rtl w:val="true"/>
        </w:rPr>
        <w:t xml:space="preserve">/ </w:t>
      </w:r>
      <w:r>
        <w:rPr/>
        <w:t>۱۹۸</w:t>
      </w:r>
      <w:r>
        <w:rPr>
          <w:rtl w:val="true"/>
        </w:rPr>
        <w:t xml:space="preserve"> </w:t>
      </w:r>
      <w:r>
        <w:rPr>
          <w:rtl w:val="true"/>
        </w:rPr>
        <w:t xml:space="preserve">. </w:t>
      </w:r>
      <w:r>
        <w:rPr>
          <w:rtl w:val="true"/>
        </w:rPr>
        <w:t xml:space="preserve">مقالات تاريخى </w:t>
      </w:r>
      <w:r>
        <w:rPr>
          <w:rtl w:val="true"/>
        </w:rPr>
        <w:t>(</w:t>
      </w:r>
      <w:r>
        <w:rPr>
          <w:rtl w:val="true"/>
        </w:rPr>
        <w:t>فارسى</w:t>
      </w:r>
      <w:r>
        <w:rPr>
          <w:rtl w:val="true"/>
        </w:rPr>
        <w:t>)</w:t>
      </w:r>
      <w:bookmarkEnd w:id="145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اول ، قم ، انتشارات انصاريان ، تابستان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2321240_3804643083"/>
      <w:bookmarkStart w:id="1455" w:name="_Toc628"/>
      <w:bookmarkEnd w:id="1454"/>
      <w:r>
        <w:rPr/>
        <w:t>۶۱۷</w:t>
      </w:r>
      <w:r>
        <w:rPr>
          <w:rtl w:val="true"/>
        </w:rPr>
        <w:t xml:space="preserve"> </w:t>
      </w:r>
      <w:r>
        <w:rPr>
          <w:rtl w:val="true"/>
        </w:rPr>
        <w:t xml:space="preserve">/ </w:t>
      </w:r>
      <w:r>
        <w:rPr/>
        <w:t>۱۹۹</w:t>
      </w:r>
      <w:r>
        <w:rPr>
          <w:rtl w:val="true"/>
        </w:rPr>
        <w:t xml:space="preserve"> </w:t>
      </w:r>
      <w:r>
        <w:rPr>
          <w:rtl w:val="true"/>
        </w:rPr>
        <w:t xml:space="preserve">. </w:t>
      </w:r>
      <w:r>
        <w:rPr>
          <w:rtl w:val="true"/>
        </w:rPr>
        <w:t xml:space="preserve">مقدمه اى بر جغرافياى تاريخى ايران </w:t>
      </w:r>
      <w:r>
        <w:rPr>
          <w:rtl w:val="true"/>
        </w:rPr>
        <w:t>(</w:t>
      </w:r>
      <w:r>
        <w:rPr>
          <w:rtl w:val="true"/>
        </w:rPr>
        <w:t>فارسى</w:t>
      </w:r>
      <w:r>
        <w:rPr>
          <w:rtl w:val="true"/>
        </w:rPr>
        <w:t>)</w:t>
      </w:r>
      <w:bookmarkEnd w:id="145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بيك محمدى</w:t>
      </w:r>
    </w:p>
    <w:p>
      <w:pPr>
        <w:pStyle w:val="BookText"/>
        <w:rPr/>
      </w:pPr>
      <w:r>
        <w:rPr>
          <w:rFonts w:ascii="IRNazanin" w:hAnsi="IRNazanin" w:eastAsia="IRNazanin"/>
          <w:color w:val="111111"/>
          <w:sz w:val="28"/>
          <w:sz w:val="28"/>
          <w:szCs w:val="28"/>
          <w:rtl w:val="true"/>
          <w:lang w:bidi="fa-IR"/>
        </w:rPr>
        <w:t xml:space="preserve">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نهچيرى</w:t>
      </w:r>
    </w:p>
    <w:p>
      <w:pPr>
        <w:pStyle w:val="BookText"/>
        <w:rPr/>
      </w:pPr>
      <w:r>
        <w:rPr>
          <w:rFonts w:ascii="IRNazanin" w:hAnsi="IRNazanin" w:eastAsia="IRNazanin"/>
          <w:color w:val="111111"/>
          <w:sz w:val="28"/>
          <w:sz w:val="28"/>
          <w:szCs w:val="28"/>
          <w:rtl w:val="true"/>
          <w:lang w:bidi="fa-IR"/>
        </w:rPr>
        <w:t xml:space="preserve">دوم ، اصفهان ، انتشارات دانشگاه اصفهان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 وزيرى ؛ تصوير ، طرح ، كتابنامه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p>
    <w:p>
      <w:pPr>
        <w:pStyle w:val="Heading3"/>
        <w:numPr>
          <w:ilvl w:val="2"/>
          <w:numId w:val="1"/>
        </w:numPr>
        <w:rPr/>
      </w:pPr>
      <w:bookmarkStart w:id="1456" w:name="__RefHeading___Toc2321242_3804643083"/>
      <w:bookmarkStart w:id="1457" w:name="_Toc629"/>
      <w:bookmarkEnd w:id="1456"/>
      <w:r>
        <w:rPr/>
        <w:t>۶۱۸</w:t>
      </w:r>
      <w:r>
        <w:rPr>
          <w:rtl w:val="true"/>
        </w:rPr>
        <w:t xml:space="preserve"> </w:t>
      </w:r>
      <w:r>
        <w:rPr>
          <w:rtl w:val="true"/>
        </w:rPr>
        <w:t xml:space="preserve">/ </w:t>
      </w:r>
      <w:r>
        <w:rPr/>
        <w:t>۲۰۰</w:t>
      </w:r>
      <w:r>
        <w:rPr>
          <w:rtl w:val="true"/>
        </w:rPr>
        <w:t xml:space="preserve"> </w:t>
      </w:r>
      <w:r>
        <w:rPr>
          <w:rtl w:val="true"/>
        </w:rPr>
        <w:t xml:space="preserve">. </w:t>
      </w:r>
      <w:r>
        <w:rPr>
          <w:rtl w:val="true"/>
        </w:rPr>
        <w:t xml:space="preserve">ممالك و مسالك </w:t>
      </w:r>
      <w:r>
        <w:rPr>
          <w:rtl w:val="true"/>
        </w:rPr>
        <w:t>(</w:t>
      </w:r>
      <w:r>
        <w:rPr>
          <w:rtl w:val="true"/>
        </w:rPr>
        <w:t>فارسى</w:t>
      </w:r>
      <w:r>
        <w:rPr>
          <w:rtl w:val="true"/>
        </w:rPr>
        <w:t>)</w:t>
      </w:r>
      <w:bookmarkEnd w:id="145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اصطخرى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اسعد بن عبدالله تسترى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افشار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 بنياد موقوفات دكتر محمود افشار يزدى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وزيرى ؛ تصوير ، طرح ، كتابنامه ، نقشه ، نمايه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بنياد موقوفات دكتر محمد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2321244_3804643083"/>
      <w:bookmarkStart w:id="1459" w:name="_Toc630"/>
      <w:bookmarkEnd w:id="1458"/>
      <w:r>
        <w:rPr/>
        <w:t>۶۱۹</w:t>
      </w:r>
      <w:r>
        <w:rPr>
          <w:rtl w:val="true"/>
        </w:rPr>
        <w:t xml:space="preserve"> </w:t>
      </w:r>
      <w:r>
        <w:rPr>
          <w:rtl w:val="true"/>
        </w:rPr>
        <w:t xml:space="preserve">/ </w:t>
      </w:r>
      <w:r>
        <w:rPr/>
        <w:t>۲۰۱</w:t>
      </w:r>
      <w:r>
        <w:rPr>
          <w:rtl w:val="true"/>
        </w:rPr>
        <w:t xml:space="preserve"> </w:t>
      </w:r>
      <w:r>
        <w:rPr>
          <w:rtl w:val="true"/>
        </w:rPr>
        <w:t xml:space="preserve">. </w:t>
      </w:r>
      <w:r>
        <w:rPr>
          <w:rtl w:val="true"/>
        </w:rPr>
        <w:t xml:space="preserve">منتقلة الطالبية </w:t>
      </w:r>
      <w:r>
        <w:rPr>
          <w:rtl w:val="true"/>
        </w:rPr>
        <w:t>(</w:t>
      </w:r>
      <w:r>
        <w:rPr>
          <w:rtl w:val="true"/>
        </w:rPr>
        <w:t>عربى</w:t>
      </w:r>
      <w:r>
        <w:rPr>
          <w:rtl w:val="true"/>
        </w:rPr>
        <w:t>)</w:t>
      </w:r>
      <w:bookmarkEnd w:id="14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اسماعيل ابراهيم بن ناصر 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bookmarkStart w:id="1460" w:name="pg2316_32933"/>
    </w:p>
    <w:p>
      <w:pPr>
        <w:pStyle w:val="BookText"/>
        <w:rPr/>
      </w:pPr>
      <w:bookmarkEnd w:id="1460"/>
      <w:r>
        <w:rPr>
          <w:rFonts w:ascii="Amiri" w:hAnsi="Amiri" w:eastAsia="Amiri" w:cs="Amiri"/>
          <w:color w:val="111111"/>
          <w:sz w:val="28"/>
          <w:sz w:val="28"/>
          <w:szCs w:val="28"/>
          <w:rtl w:val="true"/>
          <w:lang w:bidi="ar-SA"/>
        </w:rPr>
        <w:t xml:space="preserve">تحقيق و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سيد حسن خرسان</w:t>
      </w:r>
    </w:p>
    <w:p>
      <w:pPr>
        <w:pStyle w:val="BookText"/>
        <w:rPr/>
      </w:pPr>
      <w:r>
        <w:rPr>
          <w:rFonts w:ascii="Amiri" w:hAnsi="Amiri" w:eastAsia="Amiri" w:cs="Amiri"/>
          <w:color w:val="111111"/>
          <w:sz w:val="28"/>
          <w:sz w:val="28"/>
          <w:szCs w:val="28"/>
          <w:rtl w:val="true"/>
          <w:lang w:bidi="ar-SA"/>
        </w:rPr>
        <w:t xml:space="preserve">اول ، نجف ، منشورات المطبعة الحيدرية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 وزيرى </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2321246_3804643083"/>
      <w:bookmarkStart w:id="1462" w:name="_Toc631"/>
      <w:bookmarkEnd w:id="1461"/>
      <w:r>
        <w:rPr/>
        <w:t>۶۲۰</w:t>
      </w:r>
      <w:r>
        <w:rPr>
          <w:rtl w:val="true"/>
        </w:rPr>
        <w:t xml:space="preserve"> </w:t>
      </w:r>
      <w:r>
        <w:rPr>
          <w:rtl w:val="true"/>
        </w:rPr>
        <w:t xml:space="preserve">/ </w:t>
      </w:r>
      <w:r>
        <w:rPr/>
        <w:t>۲۰۲</w:t>
      </w:r>
      <w:r>
        <w:rPr>
          <w:rtl w:val="true"/>
        </w:rPr>
        <w:t xml:space="preserve"> </w:t>
      </w:r>
      <w:r>
        <w:rPr>
          <w:rtl w:val="true"/>
        </w:rPr>
        <w:t xml:space="preserve">. </w:t>
      </w:r>
      <w:r>
        <w:rPr>
          <w:rtl w:val="true"/>
        </w:rPr>
        <w:t xml:space="preserve">الموسوعة العربية العالمية </w:t>
      </w:r>
      <w:r>
        <w:rPr>
          <w:rtl w:val="true"/>
        </w:rPr>
        <w:t>(</w:t>
      </w:r>
      <w:r>
        <w:rPr>
          <w:rtl w:val="true"/>
        </w:rPr>
        <w:t>عربى</w:t>
      </w:r>
      <w:r>
        <w:rPr>
          <w:rtl w:val="true"/>
        </w:rPr>
        <w:t>)</w:t>
      </w:r>
      <w:bookmarkEnd w:id="1462"/>
    </w:p>
    <w:p>
      <w:pPr>
        <w:pStyle w:val="BookText"/>
        <w:rPr/>
      </w:pPr>
      <w:r>
        <w:rPr>
          <w:rFonts w:ascii="Amiri" w:hAnsi="Amiri" w:eastAsia="Amiri" w:cs="Amiri"/>
          <w:color w:val="111111"/>
          <w:sz w:val="28"/>
          <w:sz w:val="28"/>
          <w:szCs w:val="28"/>
          <w:rtl w:val="true"/>
          <w:lang w:bidi="ar-SA"/>
        </w:rPr>
        <w:t xml:space="preserve">دوم ، رياض ، مؤسسة اعمال الموسوعة للنشر و التوزيع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 وزيرى ؛ تصوير ، جدول ، طرح ، نقشه </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2321248_3804643083"/>
      <w:bookmarkStart w:id="1464" w:name="_Toc632"/>
      <w:bookmarkEnd w:id="1463"/>
      <w:r>
        <w:rPr/>
        <w:t>۶۲۱</w:t>
      </w:r>
      <w:r>
        <w:rPr>
          <w:rtl w:val="true"/>
        </w:rPr>
        <w:t xml:space="preserve"> </w:t>
      </w:r>
      <w:r>
        <w:rPr>
          <w:rtl w:val="true"/>
        </w:rPr>
        <w:t xml:space="preserve">/ </w:t>
      </w:r>
      <w:r>
        <w:rPr/>
        <w:t>۲۰۳</w:t>
      </w:r>
      <w:r>
        <w:rPr>
          <w:rtl w:val="true"/>
        </w:rPr>
        <w:t xml:space="preserve"> </w:t>
      </w:r>
      <w:r>
        <w:rPr>
          <w:rtl w:val="true"/>
        </w:rPr>
        <w:t xml:space="preserve">. </w:t>
      </w:r>
      <w:r>
        <w:rPr>
          <w:rtl w:val="true"/>
        </w:rPr>
        <w:t xml:space="preserve">مهاجران آل ابوطالب </w:t>
      </w:r>
      <w:r>
        <w:rPr>
          <w:rtl w:val="true"/>
        </w:rPr>
        <w:t xml:space="preserve">: </w:t>
      </w:r>
      <w:r>
        <w:rPr>
          <w:rtl w:val="true"/>
        </w:rPr>
        <w:t xml:space="preserve">به انضمام </w:t>
      </w:r>
      <w:r>
        <w:rPr>
          <w:rtl w:val="true"/>
        </w:rPr>
        <w:t>(</w:t>
      </w:r>
      <w:r>
        <w:rPr>
          <w:rtl w:val="true"/>
        </w:rPr>
        <w:t>كشف الارتياب در مقدمه لباب الانساب بيهقى</w:t>
      </w:r>
      <w:r>
        <w:rPr>
          <w:rtl w:val="true"/>
        </w:rPr>
        <w:t>)(</w:t>
      </w:r>
      <w:r>
        <w:rPr>
          <w:rtl w:val="true"/>
        </w:rPr>
        <w:t>فارسى</w:t>
      </w:r>
      <w:r>
        <w:rPr>
          <w:rtl w:val="true"/>
        </w:rPr>
        <w:t>)</w:t>
      </w:r>
      <w:bookmarkEnd w:id="146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اسماعيل ابراهيم بن ناصر 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عطائى اول ، مشهد ، مؤسسه چاپ وانتشارات آستان قدس رضوى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Heading3"/>
        <w:numPr>
          <w:ilvl w:val="2"/>
          <w:numId w:val="1"/>
        </w:numPr>
        <w:rPr/>
      </w:pPr>
      <w:bookmarkStart w:id="1465" w:name="__RefHeading___Toc2321250_3804643083"/>
      <w:bookmarkStart w:id="1466" w:name="_Toc633"/>
      <w:bookmarkEnd w:id="1465"/>
      <w:r>
        <w:rPr/>
        <w:t>۶۲۲</w:t>
      </w:r>
      <w:r>
        <w:rPr>
          <w:rtl w:val="true"/>
        </w:rPr>
        <w:t xml:space="preserve"> </w:t>
      </w:r>
      <w:r>
        <w:rPr>
          <w:rtl w:val="true"/>
        </w:rPr>
        <w:t xml:space="preserve">/ </w:t>
      </w:r>
      <w:r>
        <w:rPr/>
        <w:t>۲۰۴</w:t>
      </w:r>
      <w:r>
        <w:rPr>
          <w:rtl w:val="true"/>
        </w:rPr>
        <w:t xml:space="preserve"> </w:t>
      </w:r>
      <w:r>
        <w:rPr>
          <w:rtl w:val="true"/>
        </w:rPr>
        <w:t xml:space="preserve">. </w:t>
      </w:r>
      <w:r>
        <w:rPr>
          <w:rtl w:val="true"/>
        </w:rPr>
        <w:t xml:space="preserve">ميراث اسلامى ايران </w:t>
      </w:r>
      <w:r>
        <w:rPr>
          <w:rtl w:val="true"/>
        </w:rPr>
        <w:t>(</w:t>
      </w:r>
      <w:r>
        <w:rPr>
          <w:rtl w:val="true"/>
        </w:rPr>
        <w:t>فارسى</w:t>
      </w:r>
      <w:r>
        <w:rPr>
          <w:rtl w:val="true"/>
        </w:rPr>
        <w:t>)</w:t>
      </w:r>
      <w:bookmarkEnd w:id="146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اول ، قم ، كتابخانه آيت الله العظمى مرعشى نجفى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ش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 وزيرى ؛ تصوير ، سند </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2321252_3804643083"/>
      <w:bookmarkStart w:id="1468" w:name="_Toc634"/>
      <w:bookmarkEnd w:id="1467"/>
      <w:r>
        <w:rPr/>
        <w:t>۶۲۳</w:t>
      </w:r>
      <w:r>
        <w:rPr>
          <w:rtl w:val="true"/>
        </w:rPr>
        <w:t xml:space="preserve"> </w:t>
      </w:r>
      <w:r>
        <w:rPr>
          <w:rtl w:val="true"/>
        </w:rPr>
        <w:t xml:space="preserve">/ </w:t>
      </w:r>
      <w:r>
        <w:rPr/>
        <w:t>۲۰۵</w:t>
      </w:r>
      <w:r>
        <w:rPr>
          <w:rtl w:val="true"/>
        </w:rPr>
        <w:t xml:space="preserve"> </w:t>
      </w:r>
      <w:r>
        <w:rPr>
          <w:rtl w:val="true"/>
        </w:rPr>
        <w:t xml:space="preserve">. </w:t>
      </w:r>
      <w:r>
        <w:rPr>
          <w:rtl w:val="true"/>
        </w:rPr>
        <w:t xml:space="preserve">نام مكانهاى جغرافيايى در بستر زمان </w:t>
      </w:r>
      <w:r>
        <w:rPr>
          <w:rtl w:val="true"/>
        </w:rPr>
        <w:t>(</w:t>
      </w:r>
      <w:r>
        <w:rPr>
          <w:rtl w:val="true"/>
        </w:rPr>
        <w:t>فارسى</w:t>
      </w:r>
      <w:r>
        <w:rPr>
          <w:rtl w:val="true"/>
        </w:rPr>
        <w:t>)</w:t>
      </w:r>
      <w:bookmarkEnd w:id="146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مهرالزمان نوبان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ما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 وزيرى ؛ كتابنامه ، نمايه </w:t>
      </w:r>
      <w:r>
        <w:rPr>
          <w:rFonts w:eastAsia="Amiri" w:cs="Amiri" w:ascii="Amiri" w:hAnsi="Amiri"/>
          <w:color w:val="111111"/>
          <w:sz w:val="28"/>
          <w:szCs w:val="28"/>
          <w:rtl w:val="true"/>
          <w:lang w:bidi="ar-SA"/>
        </w:rPr>
        <w:t xml:space="preserve">. </w:t>
      </w:r>
      <w:bookmarkStart w:id="1469" w:name="pg2316_32934"/>
    </w:p>
    <w:p>
      <w:pPr>
        <w:pStyle w:val="Heading3"/>
        <w:numPr>
          <w:ilvl w:val="2"/>
          <w:numId w:val="1"/>
        </w:numPr>
        <w:rPr/>
      </w:pPr>
      <w:bookmarkStart w:id="1470" w:name="__RefHeading___Toc2321254_3804643083"/>
      <w:bookmarkStart w:id="1471" w:name="_Toc635"/>
      <w:bookmarkEnd w:id="1469"/>
      <w:bookmarkEnd w:id="1470"/>
      <w:r>
        <w:rPr/>
        <w:t>۶۲۴</w:t>
      </w:r>
      <w:r>
        <w:rPr>
          <w:rtl w:val="true"/>
        </w:rPr>
        <w:t xml:space="preserve"> </w:t>
      </w:r>
      <w:r>
        <w:rPr>
          <w:rtl w:val="true"/>
        </w:rPr>
        <w:t xml:space="preserve">/ </w:t>
      </w:r>
      <w:r>
        <w:rPr/>
        <w:t>۲۰۶</w:t>
      </w:r>
      <w:r>
        <w:rPr>
          <w:rtl w:val="true"/>
        </w:rPr>
        <w:t xml:space="preserve"> </w:t>
      </w:r>
      <w:r>
        <w:rPr>
          <w:rtl w:val="true"/>
        </w:rPr>
        <w:t xml:space="preserve">. </w:t>
      </w:r>
      <w:r>
        <w:rPr>
          <w:rtl w:val="true"/>
        </w:rPr>
        <w:t xml:space="preserve">نامه شهيدى </w:t>
      </w:r>
      <w:r>
        <w:rPr>
          <w:rtl w:val="true"/>
        </w:rPr>
        <w:t xml:space="preserve">: </w:t>
      </w:r>
      <w:r>
        <w:rPr>
          <w:rtl w:val="true"/>
        </w:rPr>
        <w:t xml:space="preserve">جشن نامه استاد دكتر سيد جعفر شهيدى </w:t>
      </w:r>
      <w:r>
        <w:rPr>
          <w:rtl w:val="true"/>
        </w:rPr>
        <w:t>(</w:t>
      </w:r>
      <w:r>
        <w:rPr>
          <w:rtl w:val="true"/>
        </w:rPr>
        <w:t>فارسى</w:t>
      </w:r>
      <w:r>
        <w:rPr>
          <w:rtl w:val="true"/>
        </w:rPr>
        <w:t>)</w:t>
      </w:r>
      <w:bookmarkEnd w:id="14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محمدخانى</w:t>
      </w:r>
    </w:p>
    <w:p>
      <w:pPr>
        <w:pStyle w:val="BookText"/>
        <w:rPr/>
      </w:pPr>
      <w:r>
        <w:rPr>
          <w:rFonts w:ascii="Amiri" w:hAnsi="Amiri" w:eastAsia="Amiri" w:cs="Amiri"/>
          <w:color w:val="111111"/>
          <w:sz w:val="28"/>
          <w:sz w:val="28"/>
          <w:szCs w:val="28"/>
          <w:rtl w:val="true"/>
          <w:lang w:bidi="ar-SA"/>
        </w:rPr>
        <w:t xml:space="preserve">ويراستار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انوشه اول ، تهران ، انتشارات طرح نو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۷۸۷</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2321256_3804643083"/>
      <w:bookmarkStart w:id="1473" w:name="_Toc636"/>
      <w:bookmarkEnd w:id="1472"/>
      <w:r>
        <w:rPr/>
        <w:t>۶۲۵</w:t>
      </w:r>
      <w:r>
        <w:rPr>
          <w:rtl w:val="true"/>
        </w:rPr>
        <w:t xml:space="preserve"> </w:t>
      </w:r>
      <w:r>
        <w:rPr>
          <w:rtl w:val="true"/>
        </w:rPr>
        <w:t xml:space="preserve">/ </w:t>
      </w:r>
      <w:r>
        <w:rPr/>
        <w:t>۲۰۷</w:t>
      </w:r>
      <w:r>
        <w:rPr>
          <w:rtl w:val="true"/>
        </w:rPr>
        <w:t xml:space="preserve"> </w:t>
      </w:r>
      <w:r>
        <w:rPr>
          <w:rtl w:val="true"/>
        </w:rPr>
        <w:t xml:space="preserve">. </w:t>
      </w:r>
      <w:r>
        <w:rPr>
          <w:rtl w:val="true"/>
        </w:rPr>
        <w:t xml:space="preserve">نامه كريمان </w:t>
      </w:r>
      <w:r>
        <w:rPr>
          <w:rtl w:val="true"/>
        </w:rPr>
        <w:t xml:space="preserve">: </w:t>
      </w:r>
      <w:r>
        <w:rPr>
          <w:rtl w:val="true"/>
        </w:rPr>
        <w:t>يادمان شادروان دكتر حسين كريمان</w:t>
      </w:r>
      <w:r>
        <w:rPr>
          <w:rtl w:val="true"/>
        </w:rPr>
        <w:t>(</w:t>
      </w:r>
      <w:r>
        <w:rPr>
          <w:rtl w:val="true"/>
        </w:rPr>
        <w:t>فارسى</w:t>
      </w:r>
      <w:r>
        <w:rPr>
          <w:rtl w:val="true"/>
        </w:rPr>
        <w:t>)</w:t>
      </w:r>
      <w:bookmarkEnd w:id="147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محمد سجاوى</w:t>
      </w:r>
    </w:p>
    <w:p>
      <w:pPr>
        <w:pStyle w:val="BookText"/>
        <w:rPr/>
      </w:pPr>
      <w:r>
        <w:rPr>
          <w:rFonts w:ascii="IRNazanin" w:hAnsi="IRNazanin" w:eastAsia="IRNazanin"/>
          <w:color w:val="111111"/>
          <w:sz w:val="28"/>
          <w:sz w:val="28"/>
          <w:szCs w:val="28"/>
          <w:rtl w:val="true"/>
          <w:lang w:bidi="fa-IR"/>
        </w:rPr>
        <w:t xml:space="preserve">اول ، تهران ، دانشكده ادبيات و علوم انسانى دانشگاه شهيد بهشتى ، زمستان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مخصوص پژوهشنامه دانشكده ادبيات و علوم انسانى دانشگاه شهيد بهشتى</w:t>
      </w:r>
      <w:r>
        <w:rPr>
          <w:rFonts w:eastAsia="IRNazanin" w:cs="IRNazanin"/>
          <w:color w:val="111111"/>
          <w:sz w:val="28"/>
          <w:szCs w:val="28"/>
          <w:rtl w:val="true"/>
          <w:lang w:bidi="fa-IR"/>
        </w:rPr>
        <w:t>)</w:t>
      </w:r>
    </w:p>
    <w:p>
      <w:pPr>
        <w:pStyle w:val="Heading3"/>
        <w:numPr>
          <w:ilvl w:val="2"/>
          <w:numId w:val="1"/>
        </w:numPr>
        <w:rPr/>
      </w:pPr>
      <w:bookmarkStart w:id="1474" w:name="__RefHeading___Toc2321258_3804643083"/>
      <w:bookmarkStart w:id="1475" w:name="_Toc637"/>
      <w:bookmarkEnd w:id="1474"/>
      <w:r>
        <w:rPr/>
        <w:t>۶۲۶</w:t>
      </w:r>
      <w:r>
        <w:rPr>
          <w:rtl w:val="true"/>
        </w:rPr>
        <w:t xml:space="preserve"> </w:t>
      </w:r>
      <w:r>
        <w:rPr>
          <w:rtl w:val="true"/>
        </w:rPr>
        <w:t xml:space="preserve">/ </w:t>
      </w:r>
      <w:r>
        <w:rPr/>
        <w:t>۲۰۸</w:t>
      </w:r>
      <w:r>
        <w:rPr>
          <w:rtl w:val="true"/>
        </w:rPr>
        <w:t xml:space="preserve"> </w:t>
      </w:r>
      <w:r>
        <w:rPr>
          <w:rtl w:val="true"/>
        </w:rPr>
        <w:t xml:space="preserve">. </w:t>
      </w:r>
      <w:r>
        <w:rPr>
          <w:rtl w:val="true"/>
        </w:rPr>
        <w:t xml:space="preserve">نخبة الدهر فى عجائب البرّ و البحر </w:t>
      </w:r>
      <w:r>
        <w:rPr>
          <w:rtl w:val="true"/>
        </w:rPr>
        <w:t>(</w:t>
      </w:r>
      <w:r>
        <w:rPr>
          <w:rtl w:val="true"/>
        </w:rPr>
        <w:t>فارسى</w:t>
      </w:r>
      <w:r>
        <w:rPr>
          <w:rtl w:val="true"/>
        </w:rPr>
        <w:t>)</w:t>
      </w:r>
      <w:bookmarkEnd w:id="147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ابى طالب انصارى دمشقى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حميد طبيبيان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بنياد شاهنشاهى فرهنگستان هاى ايران ، فرهنگستان ادب و هنر ايران ، شهريور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 وزيرى ؛ جدول ، طرح ، نقشه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فرهنگستان ادب و هنر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Heading3"/>
        <w:numPr>
          <w:ilvl w:val="2"/>
          <w:numId w:val="1"/>
        </w:numPr>
        <w:rPr/>
      </w:pPr>
      <w:bookmarkStart w:id="1476" w:name="__RefHeading___Toc2321260_3804643083"/>
      <w:bookmarkStart w:id="1477" w:name="_Toc638"/>
      <w:bookmarkEnd w:id="1476"/>
      <w:r>
        <w:rPr/>
        <w:t>۶۲۷</w:t>
      </w:r>
      <w:r>
        <w:rPr>
          <w:rtl w:val="true"/>
        </w:rPr>
        <w:t xml:space="preserve"> </w:t>
      </w:r>
      <w:r>
        <w:rPr>
          <w:rtl w:val="true"/>
        </w:rPr>
        <w:t xml:space="preserve">/ </w:t>
      </w:r>
      <w:r>
        <w:rPr/>
        <w:t>۲۰۹</w:t>
      </w:r>
      <w:r>
        <w:rPr>
          <w:rtl w:val="true"/>
        </w:rPr>
        <w:t xml:space="preserve"> </w:t>
      </w:r>
      <w:r>
        <w:rPr>
          <w:rtl w:val="true"/>
        </w:rPr>
        <w:t xml:space="preserve">. </w:t>
      </w:r>
      <w:r>
        <w:rPr>
          <w:rtl w:val="true"/>
        </w:rPr>
        <w:t xml:space="preserve">نزهة القلوب </w:t>
      </w:r>
      <w:r>
        <w:rPr>
          <w:rtl w:val="true"/>
        </w:rPr>
        <w:t>(</w:t>
      </w:r>
      <w:r>
        <w:rPr>
          <w:rtl w:val="true"/>
        </w:rPr>
        <w:t>عربى</w:t>
      </w:r>
      <w:r>
        <w:rPr>
          <w:rtl w:val="true"/>
        </w:rPr>
        <w:t>)</w:t>
      </w:r>
      <w:bookmarkEnd w:id="147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مستوفىبه</w:t>
      </w:r>
    </w:p>
    <w:p>
      <w:pPr>
        <w:pStyle w:val="BookText"/>
        <w:rPr/>
      </w:pPr>
      <w:r>
        <w:rPr>
          <w:rFonts w:ascii="IRNazanin" w:hAnsi="IRNazanin" w:eastAsia="IRNazanin"/>
          <w:color w:val="111111"/>
          <w:sz w:val="28"/>
          <w:sz w:val="28"/>
          <w:szCs w:val="28"/>
          <w:rtl w:val="true"/>
          <w:lang w:bidi="fa-IR"/>
        </w:rPr>
        <w:t xml:space="preserve">سعى و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گاى لسترنج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 انتشارات دنياى كتاب ،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افست از ليدن ، مطبعه بريل ، </w:t>
      </w:r>
      <w:r>
        <w:rPr>
          <w:rFonts w:ascii="Amiri" w:hAnsi="Amiri" w:eastAsia="Amiri" w:cs="Amiri"/>
          <w:color w:val="111111"/>
          <w:sz w:val="28"/>
          <w:sz w:val="28"/>
          <w:szCs w:val="28"/>
          <w:lang w:bidi="ar-SA"/>
        </w:rPr>
        <w:t>۱۹۱۵</w:t>
      </w:r>
      <w:r>
        <w:rPr>
          <w:rFonts w:ascii="Amiri" w:hAnsi="Amiri" w:eastAsia="Amiri" w:cs="Amiri"/>
          <w:color w:val="111111"/>
          <w:sz w:val="28"/>
          <w:sz w:val="28"/>
          <w:szCs w:val="28"/>
          <w:rtl w:val="true"/>
          <w:lang w:bidi="ar-SA"/>
        </w:rPr>
        <w:t xml:space="preserve">م ، وزيرى ؛ نمودار </w:t>
      </w:r>
      <w:r>
        <w:rPr>
          <w:rFonts w:eastAsia="Amiri" w:cs="Amiri" w:ascii="Amiri" w:hAnsi="Amiri"/>
          <w:color w:val="111111"/>
          <w:sz w:val="28"/>
          <w:szCs w:val="28"/>
          <w:rtl w:val="true"/>
          <w:lang w:bidi="ar-SA"/>
        </w:rPr>
        <w:t xml:space="preserve">. </w:t>
      </w:r>
      <w:bookmarkStart w:id="1478" w:name="pg2316_32935"/>
    </w:p>
    <w:p>
      <w:pPr>
        <w:pStyle w:val="Heading3"/>
        <w:numPr>
          <w:ilvl w:val="2"/>
          <w:numId w:val="1"/>
        </w:numPr>
        <w:rPr/>
      </w:pPr>
      <w:bookmarkStart w:id="1479" w:name="__RefHeading___Toc2321262_3804643083"/>
      <w:bookmarkStart w:id="1480" w:name="_Toc639"/>
      <w:bookmarkEnd w:id="1478"/>
      <w:bookmarkEnd w:id="1479"/>
      <w:r>
        <w:rPr/>
        <w:t>۶۲۸</w:t>
      </w:r>
      <w:r>
        <w:rPr>
          <w:rtl w:val="true"/>
        </w:rPr>
        <w:t xml:space="preserve"> </w:t>
      </w:r>
      <w:r>
        <w:rPr>
          <w:rtl w:val="true"/>
        </w:rPr>
        <w:t xml:space="preserve">/ </w:t>
      </w:r>
      <w:r>
        <w:rPr/>
        <w:t>۲۱۰</w:t>
      </w:r>
      <w:r>
        <w:rPr>
          <w:rtl w:val="true"/>
        </w:rPr>
        <w:t xml:space="preserve"> </w:t>
      </w:r>
      <w:r>
        <w:rPr>
          <w:rtl w:val="true"/>
        </w:rPr>
        <w:t xml:space="preserve">. </w:t>
      </w:r>
      <w:r>
        <w:rPr>
          <w:rtl w:val="true"/>
        </w:rPr>
        <w:t xml:space="preserve">نزهة القلوب </w:t>
      </w:r>
      <w:r>
        <w:rPr>
          <w:rtl w:val="true"/>
        </w:rPr>
        <w:t xml:space="preserve">: </w:t>
      </w:r>
      <w:r>
        <w:rPr>
          <w:rtl w:val="true"/>
        </w:rPr>
        <w:t xml:space="preserve">بخش نخست از مقاله سوم </w:t>
      </w:r>
      <w:r>
        <w:rPr>
          <w:rtl w:val="true"/>
        </w:rPr>
        <w:t>(</w:t>
      </w:r>
      <w:r>
        <w:rPr>
          <w:rtl w:val="true"/>
        </w:rPr>
        <w:t>فارسى</w:t>
      </w:r>
      <w:r>
        <w:rPr>
          <w:rtl w:val="true"/>
        </w:rPr>
        <w:t>)</w:t>
      </w:r>
      <w:bookmarkEnd w:id="148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بن ابى بكر بن محمد بن نصر مستوفى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دبيرسياقى تهران ، كتابخانه طهورى ،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و فرهنگ ايران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Heading3"/>
        <w:numPr>
          <w:ilvl w:val="2"/>
          <w:numId w:val="1"/>
        </w:numPr>
        <w:rPr/>
      </w:pPr>
      <w:bookmarkStart w:id="1481" w:name="__RefHeading___Toc2321264_3804643083"/>
      <w:bookmarkStart w:id="1482" w:name="_Toc640"/>
      <w:bookmarkEnd w:id="1481"/>
      <w:r>
        <w:rPr/>
        <w:t>۶۲۹</w:t>
      </w:r>
      <w:r>
        <w:rPr>
          <w:rtl w:val="true"/>
        </w:rPr>
        <w:t xml:space="preserve"> </w:t>
      </w:r>
      <w:r>
        <w:rPr>
          <w:rtl w:val="true"/>
        </w:rPr>
        <w:t xml:space="preserve">/ </w:t>
      </w:r>
      <w:r>
        <w:rPr/>
        <w:t>۲۱۱</w:t>
      </w:r>
      <w:r>
        <w:rPr>
          <w:rtl w:val="true"/>
        </w:rPr>
        <w:t xml:space="preserve"> </w:t>
      </w:r>
      <w:r>
        <w:rPr>
          <w:rtl w:val="true"/>
        </w:rPr>
        <w:t xml:space="preserve">. </w:t>
      </w:r>
      <w:r>
        <w:rPr>
          <w:rtl w:val="true"/>
        </w:rPr>
        <w:t xml:space="preserve">نزهة المشتاق فى اختراق الآفاق </w:t>
      </w:r>
      <w:r>
        <w:rPr>
          <w:rtl w:val="true"/>
        </w:rPr>
        <w:t>(</w:t>
      </w:r>
      <w:r>
        <w:rPr>
          <w:rtl w:val="true"/>
        </w:rPr>
        <w:t>عربى</w:t>
      </w:r>
      <w:r>
        <w:rPr>
          <w:rtl w:val="true"/>
        </w:rPr>
        <w:t>)</w:t>
      </w:r>
      <w:bookmarkEnd w:id="148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عبدالله محمد بن محمد بن عبدالله بن ادريس حمودى حسينى شريف ادريسى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 مكتبة الثقافة الدينية ، بى تا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۶۷۳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۶۸۸</w:t>
      </w:r>
      <w:r>
        <w:rPr>
          <w:rFonts w:ascii="Amiri" w:hAnsi="Amiri" w:eastAsia="Amiri" w:cs="Amiri"/>
          <w:color w:val="111111"/>
          <w:sz w:val="28"/>
          <w:sz w:val="28"/>
          <w:szCs w:val="28"/>
          <w:rtl w:val="true"/>
          <w:lang w:bidi="ar-SA"/>
        </w:rPr>
        <w:t xml:space="preserve"> ، وزيرى ؛ نمايه </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2321266_3804643083"/>
      <w:bookmarkStart w:id="1484" w:name="_Toc641"/>
      <w:bookmarkEnd w:id="1483"/>
      <w:r>
        <w:rPr/>
        <w:t>۶۳۰</w:t>
      </w:r>
      <w:r>
        <w:rPr>
          <w:rtl w:val="true"/>
        </w:rPr>
        <w:t xml:space="preserve"> </w:t>
      </w:r>
      <w:r>
        <w:rPr>
          <w:rtl w:val="true"/>
        </w:rPr>
        <w:t xml:space="preserve">/ </w:t>
      </w:r>
      <w:r>
        <w:rPr/>
        <w:t>۲۱۲</w:t>
      </w:r>
      <w:r>
        <w:rPr>
          <w:rtl w:val="true"/>
        </w:rPr>
        <w:t xml:space="preserve"> </w:t>
      </w:r>
      <w:r>
        <w:rPr>
          <w:rtl w:val="true"/>
        </w:rPr>
        <w:t xml:space="preserve">. </w:t>
      </w:r>
      <w:r>
        <w:rPr>
          <w:rtl w:val="true"/>
        </w:rPr>
        <w:t xml:space="preserve">النفحة العنبرية فى انساب خير البرية </w:t>
      </w:r>
      <w:r>
        <w:rPr>
          <w:rtl w:val="true"/>
        </w:rPr>
        <w:t>(</w:t>
      </w:r>
      <w:r>
        <w:rPr>
          <w:rtl w:val="true"/>
        </w:rPr>
        <w:t>عربى</w:t>
      </w:r>
      <w:r>
        <w:rPr>
          <w:rtl w:val="true"/>
        </w:rPr>
        <w:t>)</w:t>
      </w:r>
      <w:bookmarkEnd w:id="148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بن ابى الفتوح بن سليمان يمانى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اول ، قم ، مكتبة آية الله العظمى المرعشى النجفى العامة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 صص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 وزيرى ؛ سند ، نمايه </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2321268_3804643083"/>
      <w:bookmarkStart w:id="1486" w:name="_Toc642"/>
      <w:bookmarkEnd w:id="1485"/>
      <w:r>
        <w:rPr/>
        <w:t>۶۳۱</w:t>
      </w:r>
      <w:r>
        <w:rPr>
          <w:rtl w:val="true"/>
        </w:rPr>
        <w:t xml:space="preserve"> </w:t>
      </w:r>
      <w:r>
        <w:rPr>
          <w:rtl w:val="true"/>
        </w:rPr>
        <w:t xml:space="preserve">/ </w:t>
      </w:r>
      <w:r>
        <w:rPr/>
        <w:t>۲۱۳</w:t>
      </w:r>
      <w:r>
        <w:rPr>
          <w:rtl w:val="true"/>
        </w:rPr>
        <w:t xml:space="preserve"> </w:t>
      </w:r>
      <w:r>
        <w:rPr>
          <w:rtl w:val="true"/>
        </w:rPr>
        <w:t xml:space="preserve">. </w:t>
      </w:r>
      <w:r>
        <w:rPr>
          <w:rtl w:val="true"/>
        </w:rPr>
        <w:t xml:space="preserve">نقش كتابخانه هاى مساجد در فرهنگ و تمدن اسلامى </w:t>
      </w:r>
      <w:r>
        <w:rPr>
          <w:rtl w:val="true"/>
        </w:rPr>
        <w:t>(</w:t>
      </w:r>
      <w:r>
        <w:rPr>
          <w:rtl w:val="true"/>
        </w:rPr>
        <w:t>فارسى</w:t>
      </w:r>
      <w:r>
        <w:rPr>
          <w:rtl w:val="true"/>
        </w:rPr>
        <w:t>)</w:t>
      </w:r>
      <w:bookmarkEnd w:id="148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مكى سباعى</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شكويى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تهران ، سازمان مدارك فرهنگى انقلاب اسلامى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 xml:space="preserve">. </w:t>
      </w:r>
      <w:bookmarkStart w:id="1487" w:name="pg2316_32936"/>
    </w:p>
    <w:p>
      <w:pPr>
        <w:pStyle w:val="Heading3"/>
        <w:numPr>
          <w:ilvl w:val="2"/>
          <w:numId w:val="1"/>
        </w:numPr>
        <w:rPr/>
      </w:pPr>
      <w:bookmarkStart w:id="1488" w:name="__RefHeading___Toc2321270_3804643083"/>
      <w:bookmarkStart w:id="1489" w:name="_Toc643"/>
      <w:bookmarkEnd w:id="1487"/>
      <w:bookmarkEnd w:id="1488"/>
      <w:r>
        <w:rPr/>
        <w:t>۶۳۲</w:t>
      </w:r>
      <w:r>
        <w:rPr>
          <w:rtl w:val="true"/>
        </w:rPr>
        <w:t xml:space="preserve"> </w:t>
      </w:r>
      <w:r>
        <w:rPr>
          <w:rtl w:val="true"/>
        </w:rPr>
        <w:t xml:space="preserve">/ </w:t>
      </w:r>
      <w:r>
        <w:rPr/>
        <w:t>۲۱۴</w:t>
      </w:r>
      <w:r>
        <w:rPr>
          <w:rtl w:val="true"/>
        </w:rPr>
        <w:t xml:space="preserve"> </w:t>
      </w:r>
      <w:r>
        <w:rPr>
          <w:rtl w:val="true"/>
        </w:rPr>
        <w:t xml:space="preserve">. </w:t>
      </w:r>
      <w:r>
        <w:rPr>
          <w:rtl w:val="true"/>
        </w:rPr>
        <w:t xml:space="preserve">النقض </w:t>
      </w:r>
      <w:r>
        <w:rPr>
          <w:rtl w:val="true"/>
        </w:rPr>
        <w:t>(</w:t>
      </w:r>
      <w:r>
        <w:rPr>
          <w:rtl w:val="true"/>
        </w:rPr>
        <w:t>فارسى</w:t>
      </w:r>
      <w:r>
        <w:rPr>
          <w:rtl w:val="true"/>
        </w:rPr>
        <w:t>)</w:t>
      </w:r>
      <w:bookmarkEnd w:id="148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ابوالرشيد عبدالجليل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سعى و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انجمن آثار ملى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صفحات بسيار ديگر ، وزيرى </w:t>
      </w:r>
      <w:r>
        <w:rPr>
          <w:rFonts w:eastAsia="IRNazanin" w:cs="IRNazanin"/>
          <w:color w:val="111111"/>
          <w:sz w:val="28"/>
          <w:szCs w:val="28"/>
          <w:rtl w:val="true"/>
          <w:lang w:bidi="fa-IR"/>
        </w:rPr>
        <w:t>.</w:t>
      </w:r>
    </w:p>
    <w:p>
      <w:pPr>
        <w:pStyle w:val="Heading3"/>
        <w:numPr>
          <w:ilvl w:val="2"/>
          <w:numId w:val="1"/>
        </w:numPr>
        <w:rPr/>
      </w:pPr>
      <w:bookmarkStart w:id="1490" w:name="__RefHeading___Toc2321272_3804643083"/>
      <w:bookmarkStart w:id="1491" w:name="_Toc644"/>
      <w:bookmarkEnd w:id="1490"/>
      <w:r>
        <w:rPr/>
        <w:t>۶۳۳</w:t>
      </w:r>
      <w:r>
        <w:rPr>
          <w:rtl w:val="true"/>
        </w:rPr>
        <w:t xml:space="preserve"> </w:t>
      </w:r>
      <w:r>
        <w:rPr>
          <w:rtl w:val="true"/>
        </w:rPr>
        <w:t xml:space="preserve">/ </w:t>
      </w:r>
      <w:r>
        <w:rPr/>
        <w:t>۲۱۵</w:t>
      </w:r>
      <w:r>
        <w:rPr>
          <w:rtl w:val="true"/>
        </w:rPr>
        <w:t xml:space="preserve"> </w:t>
      </w:r>
      <w:r>
        <w:rPr>
          <w:rtl w:val="true"/>
        </w:rPr>
        <w:t xml:space="preserve">. </w:t>
      </w:r>
      <w:r>
        <w:rPr>
          <w:rtl w:val="true"/>
        </w:rPr>
        <w:t xml:space="preserve">وجه تسميه شهرها و روستاهاى ايران </w:t>
      </w:r>
      <w:r>
        <w:rPr>
          <w:rtl w:val="true"/>
        </w:rPr>
        <w:t>(</w:t>
      </w:r>
      <w:r>
        <w:rPr>
          <w:rtl w:val="true"/>
        </w:rPr>
        <w:t>فارسى</w:t>
      </w:r>
      <w:r>
        <w:rPr>
          <w:rtl w:val="true"/>
        </w:rPr>
        <w:t>)</w:t>
      </w:r>
      <w:bookmarkEnd w:id="149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نوبان</w:t>
      </w:r>
    </w:p>
    <w:p>
      <w:pPr>
        <w:pStyle w:val="BookText"/>
        <w:rPr/>
      </w:pPr>
      <w:r>
        <w:rPr>
          <w:rFonts w:ascii="Amiri" w:hAnsi="Amiri" w:eastAsia="Amiri" w:cs="Amiri"/>
          <w:color w:val="111111"/>
          <w:sz w:val="28"/>
          <w:sz w:val="28"/>
          <w:szCs w:val="28"/>
          <w:rtl w:val="true"/>
          <w:lang w:bidi="ar-SA"/>
        </w:rPr>
        <w:t>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حسينعلى نوبان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ش ، صص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رقعى </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2321274_3804643083"/>
      <w:bookmarkStart w:id="1493" w:name="_Toc645"/>
      <w:bookmarkEnd w:id="1492"/>
      <w:r>
        <w:rPr/>
        <w:t>۶۳۴</w:t>
      </w:r>
      <w:r>
        <w:rPr>
          <w:rtl w:val="true"/>
        </w:rPr>
        <w:t xml:space="preserve"> </w:t>
      </w:r>
      <w:r>
        <w:rPr>
          <w:rtl w:val="true"/>
        </w:rPr>
        <w:t xml:space="preserve">/ </w:t>
      </w:r>
      <w:r>
        <w:rPr/>
        <w:t>۲۱۶</w:t>
      </w:r>
      <w:r>
        <w:rPr>
          <w:rtl w:val="true"/>
        </w:rPr>
        <w:t xml:space="preserve"> </w:t>
      </w:r>
      <w:r>
        <w:rPr>
          <w:rtl w:val="true"/>
        </w:rPr>
        <w:t xml:space="preserve">. </w:t>
      </w:r>
      <w:r>
        <w:rPr>
          <w:rtl w:val="true"/>
        </w:rPr>
        <w:t xml:space="preserve">هنر و معمارى اسلامى </w:t>
      </w:r>
      <w:r>
        <w:rPr>
          <w:rtl w:val="true"/>
        </w:rPr>
        <w:t>(</w:t>
      </w:r>
      <w:r>
        <w:rPr>
          <w:rtl w:val="true"/>
        </w:rPr>
        <w:t>فارسى</w:t>
      </w:r>
      <w:r>
        <w:rPr>
          <w:rtl w:val="true"/>
        </w:rPr>
        <w:t>)</w:t>
      </w:r>
      <w:bookmarkEnd w:id="149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اتينگهاوزن الگ گرابر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آژند ويراسته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سعيده كمايى فرد اول ، تهران ، سازمان مطالعه و تدوين كتب علوم انسانى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وزيرى ؛ تصوير ، طرح ، كتابشناسى ، كتابنامه ، نمايه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Heading3"/>
        <w:numPr>
          <w:ilvl w:val="2"/>
          <w:numId w:val="1"/>
        </w:numPr>
        <w:rPr/>
      </w:pPr>
      <w:bookmarkStart w:id="1494" w:name="__RefHeading___Toc2321276_3804643083"/>
      <w:bookmarkStart w:id="1495" w:name="_Toc646"/>
      <w:bookmarkEnd w:id="1494"/>
      <w:r>
        <w:rPr/>
        <w:t>۶۳۵</w:t>
      </w:r>
      <w:r>
        <w:rPr>
          <w:rtl w:val="true"/>
        </w:rPr>
        <w:t xml:space="preserve"> </w:t>
      </w:r>
      <w:r>
        <w:rPr>
          <w:rtl w:val="true"/>
        </w:rPr>
        <w:t xml:space="preserve">/ </w:t>
      </w:r>
      <w:r>
        <w:rPr/>
        <w:t>۲۱۷</w:t>
      </w:r>
      <w:r>
        <w:rPr>
          <w:rtl w:val="true"/>
        </w:rPr>
        <w:t xml:space="preserve"> </w:t>
      </w:r>
      <w:r>
        <w:rPr>
          <w:rtl w:val="true"/>
        </w:rPr>
        <w:t xml:space="preserve">. </w:t>
      </w:r>
      <w:r>
        <w:rPr>
          <w:rtl w:val="true"/>
        </w:rPr>
        <w:t xml:space="preserve">يادداشتهاى قزوينى </w:t>
      </w:r>
      <w:r>
        <w:rPr>
          <w:rtl w:val="true"/>
        </w:rPr>
        <w:t>(</w:t>
      </w:r>
      <w:r>
        <w:rPr>
          <w:rtl w:val="true"/>
        </w:rPr>
        <w:t>فارسى</w:t>
      </w:r>
      <w:r>
        <w:rPr>
          <w:rtl w:val="true"/>
        </w:rPr>
        <w:t>)</w:t>
      </w:r>
      <w:bookmarkEnd w:id="149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قزوينى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سوم ، تهران ، انتشارات علمى ، پائيز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 xml:space="preserve">. </w:t>
      </w:r>
      <w:bookmarkStart w:id="1496" w:name="pg2316_32937"/>
    </w:p>
    <w:p>
      <w:pPr>
        <w:pStyle w:val="Heading3"/>
        <w:numPr>
          <w:ilvl w:val="2"/>
          <w:numId w:val="1"/>
        </w:numPr>
        <w:rPr/>
      </w:pPr>
      <w:bookmarkStart w:id="1497" w:name="__RefHeading___Toc2321278_3804643083"/>
      <w:bookmarkStart w:id="1498" w:name="_Toc647"/>
      <w:bookmarkEnd w:id="1496"/>
      <w:bookmarkEnd w:id="1497"/>
      <w:r>
        <w:rPr/>
        <w:t>۶۳۶</w:t>
      </w:r>
      <w:r>
        <w:rPr>
          <w:rtl w:val="true"/>
        </w:rPr>
        <w:t xml:space="preserve"> </w:t>
      </w:r>
      <w:r>
        <w:rPr>
          <w:rtl w:val="true"/>
        </w:rPr>
        <w:t xml:space="preserve">/ </w:t>
      </w:r>
      <w:r>
        <w:rPr/>
        <w:t>۲۱۸</w:t>
      </w:r>
      <w:r>
        <w:rPr>
          <w:rtl w:val="true"/>
        </w:rPr>
        <w:t xml:space="preserve"> </w:t>
      </w:r>
      <w:r>
        <w:rPr>
          <w:rtl w:val="true"/>
        </w:rPr>
        <w:t xml:space="preserve">. </w:t>
      </w:r>
      <w:r>
        <w:rPr>
          <w:rtl w:val="true"/>
        </w:rPr>
        <w:t xml:space="preserve">يادنامه علامه امينى </w:t>
      </w:r>
      <w:r>
        <w:rPr>
          <w:rtl w:val="true"/>
        </w:rPr>
        <w:t>(</w:t>
      </w:r>
      <w:r>
        <w:rPr>
          <w:rtl w:val="true"/>
        </w:rPr>
        <w:t>فارسى</w:t>
      </w:r>
      <w:r>
        <w:rPr>
          <w:rtl w:val="true"/>
        </w:rPr>
        <w:t>)</w:t>
      </w:r>
      <w:bookmarkEnd w:id="14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شهيدى ، محمد رضا حكيمى دوم ، قم ، مؤسسه انتشارات رسالت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ق ،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9" w:name="pg2316_32939"/>
      <w:bookmarkStart w:id="1500" w:name="pg2316_32939"/>
      <w:bookmarkEnd w:id="1500"/>
    </w:p>
    <w:p>
      <w:pPr>
        <w:pStyle w:val="Heading2"/>
        <w:numPr>
          <w:ilvl w:val="1"/>
          <w:numId w:val="1"/>
        </w:numPr>
        <w:rPr/>
      </w:pPr>
      <w:bookmarkStart w:id="1501" w:name="pg2316_32939"/>
      <w:bookmarkStart w:id="1502" w:name="__RefHeading___Toc2321280_3804643083"/>
      <w:bookmarkStart w:id="1503" w:name="_Toc648"/>
      <w:bookmarkEnd w:id="1501"/>
      <w:bookmarkEnd w:id="1502"/>
      <w:r>
        <w:rPr>
          <w:rtl w:val="true"/>
        </w:rPr>
        <w:t xml:space="preserve">فصل </w:t>
      </w:r>
      <w:r>
        <w:rPr/>
        <w:t>۶</w:t>
      </w:r>
      <w:r>
        <w:rPr>
          <w:rtl w:val="true"/>
        </w:rPr>
        <w:t xml:space="preserve"> </w:t>
      </w:r>
      <w:r>
        <w:rPr>
          <w:rtl w:val="true"/>
        </w:rPr>
        <w:t xml:space="preserve">: </w:t>
      </w:r>
      <w:r>
        <w:rPr>
          <w:rtl w:val="true"/>
        </w:rPr>
        <w:t xml:space="preserve">رى </w:t>
      </w:r>
      <w:r>
        <w:rPr>
          <w:rtl w:val="true"/>
        </w:rPr>
        <w:t xml:space="preserve">: </w:t>
      </w:r>
      <w:r>
        <w:rPr>
          <w:rtl w:val="true"/>
        </w:rPr>
        <w:t>مقالات</w:t>
      </w:r>
      <w:bookmarkEnd w:id="15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4" w:name="__RefHeading___Toc2321282_3804643083"/>
      <w:bookmarkStart w:id="1505" w:name="_Toc649"/>
      <w:bookmarkEnd w:id="1504"/>
      <w:r>
        <w:rPr>
          <w:rtl w:val="true"/>
        </w:rPr>
        <w:t>اشاره</w:t>
      </w:r>
      <w:bookmarkEnd w:id="150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6" w:name="pg2316_32941"/>
      <w:bookmarkStart w:id="1507" w:name="pg2316_32941"/>
      <w:bookmarkEnd w:id="1507"/>
    </w:p>
    <w:p>
      <w:pPr>
        <w:pStyle w:val="BookText"/>
        <w:rPr/>
      </w:pPr>
      <w:bookmarkStart w:id="1508" w:name="pg2316_32941"/>
      <w:bookmarkEnd w:id="1508"/>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Heading3"/>
        <w:numPr>
          <w:ilvl w:val="2"/>
          <w:numId w:val="1"/>
        </w:numPr>
        <w:rPr/>
      </w:pPr>
      <w:bookmarkStart w:id="1509" w:name="__RefHeading___Toc2321284_3804643083"/>
      <w:bookmarkStart w:id="1510" w:name="_Toc650"/>
      <w:bookmarkEnd w:id="1509"/>
      <w:r>
        <w:rPr/>
        <w:t>۶۳۷</w:t>
      </w:r>
      <w:r>
        <w:rPr>
          <w:rtl w:val="true"/>
        </w:rPr>
        <w:t xml:space="preserve"> </w:t>
      </w:r>
      <w:r>
        <w:rPr>
          <w:rtl w:val="true"/>
        </w:rPr>
        <w:t xml:space="preserve">/ </w:t>
      </w:r>
      <w:r>
        <w:rPr/>
        <w:t>۱</w:t>
      </w:r>
      <w:r>
        <w:rPr>
          <w:rtl w:val="true"/>
        </w:rPr>
        <w:t xml:space="preserve"> </w:t>
      </w:r>
      <w:r>
        <w:rPr>
          <w:rtl w:val="true"/>
        </w:rPr>
        <w:t xml:space="preserve">. </w:t>
      </w:r>
      <w:r>
        <w:rPr>
          <w:rtl w:val="true"/>
        </w:rPr>
        <w:t>آثار باستانى رى بسترى مناسب براى ايجاد مكانهاى فرهنگى و تفريحى</w:t>
      </w:r>
      <w:r>
        <w:rPr>
          <w:rtl w:val="true"/>
        </w:rPr>
        <w:t>(</w:t>
      </w:r>
      <w:r>
        <w:rPr>
          <w:rtl w:val="true"/>
        </w:rPr>
        <w:t>فارسى</w:t>
      </w:r>
      <w:r>
        <w:rPr>
          <w:rtl w:val="true"/>
        </w:rPr>
        <w:t>)</w:t>
      </w:r>
      <w:bookmarkEnd w:id="151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تقوى پور</w:t>
      </w:r>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511" w:name="__RefHeading___Toc2321286_3804643083"/>
      <w:bookmarkStart w:id="1512" w:name="_Toc651"/>
      <w:bookmarkEnd w:id="1511"/>
      <w:r>
        <w:rPr/>
        <w:t>۶۳۸</w:t>
      </w:r>
      <w:r>
        <w:rPr>
          <w:rtl w:val="true"/>
        </w:rPr>
        <w:t xml:space="preserve"> </w:t>
      </w:r>
      <w:r>
        <w:rPr>
          <w:rtl w:val="true"/>
        </w:rPr>
        <w:t xml:space="preserve">/ </w:t>
      </w:r>
      <w:r>
        <w:rPr/>
        <w:t>۲</w:t>
      </w:r>
      <w:r>
        <w:rPr>
          <w:rtl w:val="true"/>
        </w:rPr>
        <w:t xml:space="preserve"> </w:t>
      </w:r>
      <w:r>
        <w:rPr>
          <w:rtl w:val="true"/>
        </w:rPr>
        <w:t xml:space="preserve">. </w:t>
      </w:r>
      <w:r>
        <w:rPr>
          <w:rtl w:val="true"/>
        </w:rPr>
        <w:t>ابن بابويه از هياهوى خيابان تا سكوت قبرستان</w:t>
      </w:r>
      <w:r>
        <w:rPr>
          <w:rtl w:val="true"/>
        </w:rPr>
        <w:t>(</w:t>
      </w:r>
      <w:r>
        <w:rPr>
          <w:rtl w:val="true"/>
        </w:rPr>
        <w:t>فارسى</w:t>
      </w:r>
      <w:r>
        <w:rPr>
          <w:rtl w:val="true"/>
        </w:rPr>
        <w:t>)</w:t>
      </w:r>
      <w:bookmarkEnd w:id="15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لطفى پى</w:t>
      </w:r>
    </w:p>
    <w:p>
      <w:pPr>
        <w:pStyle w:val="BookText"/>
        <w:rPr/>
      </w:pPr>
      <w:r>
        <w:rPr>
          <w:rFonts w:ascii="IRNazanin" w:hAnsi="IRNazanin" w:eastAsia="IRNazanin"/>
          <w:color w:val="111111"/>
          <w:sz w:val="28"/>
          <w:sz w:val="28"/>
          <w:szCs w:val="28"/>
          <w:rtl w:val="true"/>
          <w:lang w:bidi="fa-IR"/>
        </w:rPr>
        <w:t xml:space="preserve">ابرار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13" w:name="__RefHeading___Toc2321288_3804643083"/>
      <w:bookmarkStart w:id="1514" w:name="_Toc652"/>
      <w:bookmarkEnd w:id="1513"/>
      <w:r>
        <w:rPr/>
        <w:t>۶۳۹</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احياء معمارى سنتى اسلامى در شهر رى </w:t>
      </w:r>
      <w:r>
        <w:rPr>
          <w:rtl w:val="true"/>
        </w:rPr>
        <w:t>(</w:t>
      </w:r>
      <w:r>
        <w:rPr>
          <w:rtl w:val="true"/>
        </w:rPr>
        <w:t>فارسى</w:t>
      </w:r>
      <w:r>
        <w:rPr>
          <w:rtl w:val="true"/>
        </w:rPr>
        <w:t>)</w:t>
      </w:r>
      <w:bookmarkEnd w:id="1514"/>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515" w:name="__RefHeading___Toc2321290_3804643083"/>
      <w:bookmarkStart w:id="1516" w:name="_Toc653"/>
      <w:bookmarkEnd w:id="1515"/>
      <w:r>
        <w:rPr/>
        <w:t>۶۴۰</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از رگا تا رى </w:t>
      </w:r>
      <w:r>
        <w:rPr>
          <w:rtl w:val="true"/>
        </w:rPr>
        <w:t>(</w:t>
      </w:r>
      <w:r>
        <w:rPr>
          <w:rtl w:val="true"/>
        </w:rPr>
        <w:t>فارسى</w:t>
      </w:r>
      <w:r>
        <w:rPr>
          <w:rtl w:val="true"/>
        </w:rPr>
        <w:t>)</w:t>
      </w:r>
      <w:bookmarkEnd w:id="15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قدبيگى</w:t>
      </w:r>
    </w:p>
    <w:p>
      <w:pPr>
        <w:pStyle w:val="BookText"/>
        <w:rPr/>
      </w:pPr>
      <w:r>
        <w:rPr>
          <w:rFonts w:ascii="IRNazanin" w:hAnsi="IRNazanin" w:eastAsia="IRNazanin"/>
          <w:color w:val="111111"/>
          <w:sz w:val="28"/>
          <w:sz w:val="28"/>
          <w:szCs w:val="28"/>
          <w:rtl w:val="true"/>
          <w:lang w:bidi="fa-IR"/>
        </w:rPr>
        <w:t xml:space="preserve">جهانگردان ، شماره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تير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17" w:name="__RefHeading___Toc2321292_3804643083"/>
      <w:bookmarkStart w:id="1518" w:name="_Toc654"/>
      <w:bookmarkEnd w:id="1517"/>
      <w:r>
        <w:rPr/>
        <w:t>۶۴۱</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استاد دكتر حسين كريمان </w:t>
      </w:r>
      <w:r>
        <w:rPr>
          <w:rtl w:val="true"/>
        </w:rPr>
        <w:t xml:space="preserve">: </w:t>
      </w:r>
      <w:r>
        <w:rPr>
          <w:rtl w:val="true"/>
        </w:rPr>
        <w:t>بازگوى راز رى</w:t>
      </w:r>
      <w:r>
        <w:rPr>
          <w:rtl w:val="true"/>
        </w:rPr>
        <w:t>(</w:t>
      </w:r>
      <w:r>
        <w:rPr>
          <w:rtl w:val="true"/>
        </w:rPr>
        <w:t>فارسى</w:t>
      </w:r>
      <w:r>
        <w:rPr>
          <w:rtl w:val="true"/>
        </w:rPr>
        <w:t>)</w:t>
      </w:r>
      <w:bookmarkEnd w:id="151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كريمان </w:t>
      </w:r>
      <w:r>
        <w:rPr>
          <w:rFonts w:eastAsia="Amiri" w:cs="Amiri" w:ascii="Amiri" w:hAnsi="Amiri"/>
          <w:color w:val="111111"/>
          <w:sz w:val="28"/>
          <w:szCs w:val="28"/>
          <w:rtl w:val="true"/>
          <w:lang w:bidi="ar-SA"/>
        </w:rPr>
        <w:t xml:space="preserve">. </w:t>
      </w:r>
      <w:bookmarkStart w:id="1519" w:name="pg2316_32942"/>
    </w:p>
    <w:p>
      <w:pPr>
        <w:pStyle w:val="BookText"/>
        <w:rPr/>
      </w:pPr>
      <w:bookmarkEnd w:id="1519"/>
      <w:r>
        <w:rPr>
          <w:rFonts w:ascii="Amiri" w:hAnsi="Amiri" w:eastAsia="Amiri" w:cs="Amiri"/>
          <w:color w:val="111111"/>
          <w:sz w:val="28"/>
          <w:sz w:val="28"/>
          <w:szCs w:val="28"/>
          <w:rtl w:val="true"/>
          <w:lang w:bidi="ar-SA"/>
        </w:rPr>
        <w:t xml:space="preserve">مصاحبه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كامران فانى ، عزيز الله بيات</w:t>
      </w:r>
    </w:p>
    <w:p>
      <w:pPr>
        <w:pStyle w:val="BookText"/>
        <w:rPr/>
      </w:pPr>
      <w:r>
        <w:rPr>
          <w:rFonts w:ascii="IRNazanin" w:hAnsi="IRNazanin" w:eastAsia="IRNazanin"/>
          <w:color w:val="111111"/>
          <w:sz w:val="28"/>
          <w:sz w:val="28"/>
          <w:szCs w:val="28"/>
          <w:rtl w:val="true"/>
          <w:lang w:bidi="fa-IR"/>
        </w:rPr>
        <w:t xml:space="preserve">كيهان فرهنگى ، سال دوم ، 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آبان ماه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تصوير ، 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حسين كريمان از جمله رى شناسانى بود كه سالها براى بازگو كردن گوشه هاى تاريك و روشن اين شهر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پيگير و مصمم وى باعث هرچه غنى تر شدن دامنه تحقيقات پيرامون اين شهر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اين مصاحبه اى در باب رى و ديگر آثار استاد با ايشان انجام شده است </w:t>
      </w:r>
      <w:r>
        <w:rPr>
          <w:rFonts w:eastAsia="IRNazanin" w:cs="IRNazanin"/>
          <w:color w:val="111111"/>
          <w:sz w:val="28"/>
          <w:szCs w:val="28"/>
          <w:rtl w:val="true"/>
          <w:lang w:bidi="fa-IR"/>
        </w:rPr>
        <w:t>.</w:t>
      </w:r>
    </w:p>
    <w:p>
      <w:pPr>
        <w:pStyle w:val="Heading3"/>
        <w:numPr>
          <w:ilvl w:val="2"/>
          <w:numId w:val="1"/>
        </w:numPr>
        <w:rPr/>
      </w:pPr>
      <w:bookmarkStart w:id="1520" w:name="__RefHeading___Toc2321294_3804643083"/>
      <w:bookmarkStart w:id="1521" w:name="_Toc655"/>
      <w:bookmarkEnd w:id="1520"/>
      <w:r>
        <w:rPr/>
        <w:t>۶۴۲</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افتتاح دانشكده علوم حديث </w:t>
      </w:r>
      <w:r>
        <w:rPr>
          <w:rtl w:val="true"/>
        </w:rPr>
        <w:t>(</w:t>
      </w:r>
      <w:r>
        <w:rPr>
          <w:rtl w:val="true"/>
        </w:rPr>
        <w:t>فارسى</w:t>
      </w:r>
      <w:r>
        <w:rPr>
          <w:rtl w:val="true"/>
        </w:rPr>
        <w:t>)</w:t>
      </w:r>
      <w:bookmarkEnd w:id="1521"/>
    </w:p>
    <w:p>
      <w:pPr>
        <w:pStyle w:val="BookText"/>
        <w:rPr/>
      </w:pPr>
      <w:r>
        <w:rPr>
          <w:rFonts w:ascii="IRNazanin" w:hAnsi="IRNazanin" w:eastAsia="IRNazanin"/>
          <w:color w:val="111111"/>
          <w:sz w:val="28"/>
          <w:sz w:val="28"/>
          <w:szCs w:val="28"/>
          <w:rtl w:val="true"/>
          <w:lang w:bidi="fa-IR"/>
        </w:rPr>
        <w:t xml:space="preserve">علوم حديث ، سال چهارم ، شماره سوم ، پياپى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پاييز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افتتاح دانشكده علوم حديث واقع در جوار بارگاه حضرت عبدالعظيم حسنى عليه السلام است </w:t>
      </w:r>
      <w:r>
        <w:rPr>
          <w:rFonts w:eastAsia="IRNazanin" w:cs="IRNazanin"/>
          <w:color w:val="111111"/>
          <w:sz w:val="28"/>
          <w:szCs w:val="28"/>
          <w:rtl w:val="true"/>
          <w:lang w:bidi="fa-IR"/>
        </w:rPr>
        <w:t>.</w:t>
      </w:r>
    </w:p>
    <w:p>
      <w:pPr>
        <w:pStyle w:val="Heading3"/>
        <w:numPr>
          <w:ilvl w:val="2"/>
          <w:numId w:val="1"/>
        </w:numPr>
        <w:rPr/>
      </w:pPr>
      <w:bookmarkStart w:id="1522" w:name="__RefHeading___Toc2321296_3804643083"/>
      <w:bookmarkStart w:id="1523" w:name="_Toc656"/>
      <w:bookmarkEnd w:id="1522"/>
      <w:r>
        <w:rPr/>
        <w:t>۶۴۳</w:t>
      </w:r>
      <w:r>
        <w:rPr>
          <w:rtl w:val="true"/>
        </w:rPr>
        <w:t xml:space="preserve"> </w:t>
      </w:r>
      <w:r>
        <w:rPr>
          <w:rtl w:val="true"/>
        </w:rPr>
        <w:t xml:space="preserve">/ </w:t>
      </w:r>
      <w:r>
        <w:rPr/>
        <w:t>۷</w:t>
      </w:r>
      <w:r>
        <w:rPr>
          <w:rtl w:val="true"/>
        </w:rPr>
        <w:t xml:space="preserve"> </w:t>
      </w:r>
      <w:r>
        <w:rPr>
          <w:rtl w:val="true"/>
        </w:rPr>
        <w:t xml:space="preserve">. </w:t>
      </w:r>
      <w:r>
        <w:rPr>
          <w:rtl w:val="true"/>
        </w:rPr>
        <w:t xml:space="preserve">اقدامات مرمتى در بقعه بى بى شهربانو </w:t>
      </w:r>
      <w:r>
        <w:rPr>
          <w:rtl w:val="true"/>
        </w:rPr>
        <w:t>(</w:t>
      </w:r>
      <w:r>
        <w:rPr>
          <w:rtl w:val="true"/>
        </w:rPr>
        <w:t>فارسى</w:t>
      </w:r>
      <w:r>
        <w:rPr>
          <w:rtl w:val="true"/>
        </w:rPr>
        <w:t>)</w:t>
      </w:r>
      <w:bookmarkEnd w:id="15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آلكساندر ريكاآگاهى نامه ، پياپى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خرداد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آلكساندر ريكا ، كار مرمت بقعه تاريخى بى بى شهربانو را در سال </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پس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ماه آن را به پايان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مدت با بررسيهاى دقيق خود مشخص كرد كه ساختمان بنا و تعميرات آن مربوط 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دوره ساسانى ، آل بويه ، تيمورى ، صفوى ، قاجار و جديد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مقاله به بررسى هر يك از اين دوره ها و عملكردهاى مختلف بقعه در سالهاى گوناگون پرداخته است </w:t>
      </w:r>
      <w:r>
        <w:rPr>
          <w:rFonts w:eastAsia="IRNazanin" w:cs="IRNazanin"/>
          <w:color w:val="111111"/>
          <w:sz w:val="28"/>
          <w:szCs w:val="28"/>
          <w:rtl w:val="true"/>
          <w:lang w:bidi="fa-IR"/>
        </w:rPr>
        <w:t xml:space="preserve">. </w:t>
      </w:r>
      <w:bookmarkStart w:id="1524" w:name="pg2316_32943"/>
    </w:p>
    <w:p>
      <w:pPr>
        <w:pStyle w:val="Heading3"/>
        <w:numPr>
          <w:ilvl w:val="2"/>
          <w:numId w:val="1"/>
        </w:numPr>
        <w:rPr/>
      </w:pPr>
      <w:bookmarkStart w:id="1525" w:name="__RefHeading___Toc2321298_3804643083"/>
      <w:bookmarkStart w:id="1526" w:name="_Toc657"/>
      <w:bookmarkEnd w:id="1524"/>
      <w:bookmarkEnd w:id="1525"/>
      <w:r>
        <w:rPr/>
        <w:t>۶۴۴</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اين شهرك فراموش شده </w:t>
      </w:r>
      <w:r>
        <w:rPr>
          <w:rtl w:val="true"/>
        </w:rPr>
        <w:t>(</w:t>
      </w:r>
      <w:r>
        <w:rPr>
          <w:rtl w:val="true"/>
        </w:rPr>
        <w:t>گزارشى از شهرك قلعه نو</w:t>
      </w:r>
      <w:r>
        <w:rPr>
          <w:rtl w:val="true"/>
        </w:rPr>
        <w:t>)(</w:t>
      </w:r>
      <w:r>
        <w:rPr>
          <w:rtl w:val="true"/>
        </w:rPr>
        <w:t>فارسى</w:t>
      </w:r>
      <w:r>
        <w:rPr>
          <w:rtl w:val="true"/>
        </w:rPr>
        <w:t>)</w:t>
      </w:r>
      <w:bookmarkEnd w:id="152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شب كوكا</w:t>
      </w:r>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527" w:name="__RefHeading___Toc2321300_3804643083"/>
      <w:bookmarkStart w:id="1528" w:name="_Toc658"/>
      <w:bookmarkEnd w:id="1527"/>
      <w:r>
        <w:rPr/>
        <w:t>۶۴۵</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اين مار دو سر در كام كارخانه فرو ميرود </w:t>
      </w:r>
      <w:r>
        <w:rPr>
          <w:rtl w:val="true"/>
        </w:rPr>
        <w:t xml:space="preserve">: </w:t>
      </w:r>
      <w:r>
        <w:rPr>
          <w:rtl w:val="true"/>
        </w:rPr>
        <w:t>سرسره فتحعلى شاه و آثار تاريخى ديگر مجاور كارخانه سيمان شهر رى</w:t>
      </w:r>
      <w:r>
        <w:rPr>
          <w:rtl w:val="true"/>
        </w:rPr>
        <w:t>(</w:t>
      </w:r>
      <w:r>
        <w:rPr>
          <w:rtl w:val="true"/>
        </w:rPr>
        <w:t>فارسى</w:t>
      </w:r>
      <w:r>
        <w:rPr>
          <w:rtl w:val="true"/>
        </w:rPr>
        <w:t>)</w:t>
      </w:r>
      <w:bookmarkEnd w:id="15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مصطفوى</w:t>
      </w:r>
    </w:p>
    <w:p>
      <w:pPr>
        <w:pStyle w:val="BookText"/>
        <w:rPr/>
      </w:pPr>
      <w:r>
        <w:rPr>
          <w:rFonts w:ascii="IRNazanin" w:hAnsi="IRNazanin" w:eastAsia="IRNazanin"/>
          <w:color w:val="111111"/>
          <w:sz w:val="28"/>
          <w:sz w:val="28"/>
          <w:szCs w:val="28"/>
          <w:rtl w:val="true"/>
          <w:lang w:bidi="fa-IR"/>
        </w:rPr>
        <w:t xml:space="preserve">اطلاعات ماهانه ، سال ششم ، شماره دوازدهم ، پياپى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اسفند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اين مقاله در حول قلعه طبرك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مشخصات قلعه و تاريخ و سرگذشت آن مورد توجه واقع شده ، پس از آن ويرانى و آبادى مجدد قلعه در دوره تيمورى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نقشى كه از شاهان ساسانى بر روى كوه تا زمان فتحعليشاه بر جاى بوده نيز اطلاعاتى آورده شده است </w:t>
      </w:r>
      <w:r>
        <w:rPr>
          <w:rFonts w:eastAsia="IRNazanin" w:cs="IRNazanin"/>
          <w:color w:val="111111"/>
          <w:sz w:val="28"/>
          <w:szCs w:val="28"/>
          <w:rtl w:val="true"/>
          <w:lang w:bidi="fa-IR"/>
        </w:rPr>
        <w:t>.</w:t>
      </w:r>
    </w:p>
    <w:p>
      <w:pPr>
        <w:pStyle w:val="Heading3"/>
        <w:numPr>
          <w:ilvl w:val="2"/>
          <w:numId w:val="1"/>
        </w:numPr>
        <w:rPr/>
      </w:pPr>
      <w:bookmarkStart w:id="1529" w:name="__RefHeading___Toc2321302_3804643083"/>
      <w:bookmarkStart w:id="1530" w:name="_Toc659"/>
      <w:bookmarkEnd w:id="1529"/>
      <w:r>
        <w:rPr/>
        <w:t>۶۴۶</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اينجا شهر رى است </w:t>
      </w:r>
      <w:r>
        <w:rPr>
          <w:rtl w:val="true"/>
        </w:rPr>
        <w:t>(</w:t>
      </w:r>
      <w:r>
        <w:rPr>
          <w:rtl w:val="true"/>
        </w:rPr>
        <w:t>فارسى</w:t>
      </w:r>
      <w:r>
        <w:rPr>
          <w:rtl w:val="true"/>
        </w:rPr>
        <w:t>)</w:t>
      </w:r>
      <w:bookmarkEnd w:id="15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سهرابى ، داريوش على نژادمهر ، شماره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31" w:name="__RefHeading___Toc2321304_3804643083"/>
      <w:bookmarkStart w:id="1532" w:name="_Toc660"/>
      <w:bookmarkEnd w:id="1531"/>
      <w:r>
        <w:rPr/>
        <w:t>۶۴۷</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با اولى هاى ورزش رى </w:t>
      </w:r>
      <w:r>
        <w:rPr>
          <w:rtl w:val="true"/>
        </w:rPr>
        <w:t>(</w:t>
      </w:r>
      <w:r>
        <w:rPr>
          <w:rtl w:val="true"/>
        </w:rPr>
        <w:t>فارسى</w:t>
      </w:r>
      <w:r>
        <w:rPr>
          <w:rtl w:val="true"/>
        </w:rPr>
        <w:t>)</w:t>
      </w:r>
      <w:bookmarkEnd w:id="1532"/>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33" w:name="__RefHeading___Toc2321306_3804643083"/>
      <w:bookmarkStart w:id="1534" w:name="_Toc661"/>
      <w:bookmarkEnd w:id="1533"/>
      <w:r>
        <w:rPr/>
        <w:t>۶۴۸</w:t>
      </w:r>
      <w:r>
        <w:rPr>
          <w:rtl w:val="true"/>
        </w:rPr>
        <w:t xml:space="preserve"> </w:t>
      </w:r>
      <w:r>
        <w:rPr>
          <w:rtl w:val="true"/>
        </w:rPr>
        <w:t xml:space="preserve">/ </w:t>
      </w:r>
      <w:r>
        <w:rPr/>
        <w:t>۱۲</w:t>
      </w:r>
      <w:r>
        <w:rPr>
          <w:rtl w:val="true"/>
        </w:rPr>
        <w:t xml:space="preserve"> </w:t>
      </w:r>
      <w:r>
        <w:rPr>
          <w:rtl w:val="true"/>
        </w:rPr>
        <w:t xml:space="preserve">. </w:t>
      </w:r>
      <w:r>
        <w:rPr>
          <w:rtl w:val="true"/>
        </w:rPr>
        <w:t>بحث درباره نقش يكى از پارچه هاى مكشوف در رى</w:t>
      </w:r>
      <w:r>
        <w:rPr>
          <w:rtl w:val="true"/>
        </w:rPr>
        <w:t>(</w:t>
      </w:r>
      <w:r>
        <w:rPr>
          <w:rtl w:val="true"/>
        </w:rPr>
        <w:t>فارسى</w:t>
      </w:r>
      <w:r>
        <w:rPr>
          <w:rtl w:val="true"/>
        </w:rPr>
        <w:t>)</w:t>
      </w:r>
      <w:bookmarkEnd w:id="1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بهنام </w:t>
      </w:r>
      <w:r>
        <w:rPr>
          <w:rFonts w:eastAsia="Amiri" w:cs="Amiri" w:ascii="Amiri" w:hAnsi="Amiri"/>
          <w:color w:val="111111"/>
          <w:sz w:val="28"/>
          <w:szCs w:val="28"/>
          <w:rtl w:val="true"/>
          <w:lang w:bidi="ar-SA"/>
        </w:rPr>
        <w:t xml:space="preserve">. </w:t>
      </w:r>
      <w:bookmarkStart w:id="1535" w:name="pg2316_32944"/>
    </w:p>
    <w:p>
      <w:pPr>
        <w:pStyle w:val="BookText"/>
        <w:rPr/>
      </w:pPr>
      <w:bookmarkEnd w:id="1535"/>
      <w:r>
        <w:rPr>
          <w:rFonts w:ascii="IRNazanin" w:hAnsi="IRNazanin" w:eastAsia="IRNazanin"/>
          <w:color w:val="111111"/>
          <w:sz w:val="28"/>
          <w:sz w:val="28"/>
          <w:szCs w:val="28"/>
          <w:rtl w:val="true"/>
          <w:lang w:bidi="fa-IR"/>
        </w:rPr>
        <w:t xml:space="preserve">مجله دانشكده ادبيات ، سال چهارم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مهر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كوه نقاره خانه كه در فاصله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كيلومترى جنوب غربى كوه بى بى شهربانو قرار دارد مورد كاوش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قطعه هايى پارچه ابريشمى از صندوقهاى چوبى حاوى جسد مردگانِ داخل قبرستان مذكور به دست آمد كه قدمت برخى از آنها به دوران پيش از اسلام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مقاله به بررسى يك قطعه از آن پارچه هاى مكشوف و نقوش روى آن پرداخته و نقوش مشابه را با ذكر نمونه هايى از موزه هاى بزرگ جهان مقايسه مى كند </w:t>
      </w:r>
      <w:r>
        <w:rPr>
          <w:rFonts w:eastAsia="IRNazanin" w:cs="IRNazanin"/>
          <w:color w:val="111111"/>
          <w:sz w:val="28"/>
          <w:szCs w:val="28"/>
          <w:rtl w:val="true"/>
          <w:lang w:bidi="fa-IR"/>
        </w:rPr>
        <w:t>.</w:t>
      </w:r>
    </w:p>
    <w:p>
      <w:pPr>
        <w:pStyle w:val="Heading3"/>
        <w:numPr>
          <w:ilvl w:val="2"/>
          <w:numId w:val="1"/>
        </w:numPr>
        <w:rPr/>
      </w:pPr>
      <w:bookmarkStart w:id="1536" w:name="__RefHeading___Toc2321308_3804643083"/>
      <w:bookmarkStart w:id="1537" w:name="_Toc662"/>
      <w:bookmarkEnd w:id="1536"/>
      <w:r>
        <w:rPr/>
        <w:t>۶۴۹</w:t>
      </w:r>
      <w:r>
        <w:rPr>
          <w:rtl w:val="true"/>
        </w:rPr>
        <w:t xml:space="preserve"> </w:t>
      </w:r>
      <w:r>
        <w:rPr>
          <w:rtl w:val="true"/>
        </w:rPr>
        <w:t xml:space="preserve">/ </w:t>
      </w:r>
      <w:r>
        <w:rPr/>
        <w:t>۱۳</w:t>
      </w:r>
      <w:r>
        <w:rPr>
          <w:rtl w:val="true"/>
        </w:rPr>
        <w:t xml:space="preserve"> </w:t>
      </w:r>
      <w:r>
        <w:rPr>
          <w:rtl w:val="true"/>
        </w:rPr>
        <w:t xml:space="preserve">. </w:t>
      </w:r>
      <w:r>
        <w:rPr>
          <w:rtl w:val="true"/>
        </w:rPr>
        <w:t xml:space="preserve">برج طغرل </w:t>
      </w:r>
      <w:r>
        <w:rPr>
          <w:rtl w:val="true"/>
        </w:rPr>
        <w:t>(</w:t>
      </w:r>
      <w:r>
        <w:rPr>
          <w:rtl w:val="true"/>
        </w:rPr>
        <w:t>فارسى</w:t>
      </w:r>
      <w:r>
        <w:rPr>
          <w:rtl w:val="true"/>
        </w:rPr>
        <w:t>)</w:t>
      </w:r>
      <w:bookmarkEnd w:id="153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كيهان فرهنگى ، سال ششم ، شماره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 بهمن ماه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دراين نامه چنين اظهار داشته است كه مقبره ابراهيم خواص در بين حصار طبرك و مسجد جامع رى قرار دارد نه برج طغرل </w:t>
      </w:r>
      <w:r>
        <w:rPr>
          <w:rFonts w:eastAsia="IRNazanin" w:cs="IRNazanin"/>
          <w:color w:val="111111"/>
          <w:sz w:val="28"/>
          <w:szCs w:val="28"/>
          <w:rtl w:val="true"/>
          <w:lang w:bidi="fa-IR"/>
        </w:rPr>
        <w:t>.</w:t>
      </w:r>
    </w:p>
    <w:p>
      <w:pPr>
        <w:pStyle w:val="Heading3"/>
        <w:numPr>
          <w:ilvl w:val="2"/>
          <w:numId w:val="1"/>
        </w:numPr>
        <w:rPr/>
      </w:pPr>
      <w:bookmarkStart w:id="1538" w:name="__RefHeading___Toc2321310_3804643083"/>
      <w:bookmarkStart w:id="1539" w:name="_Toc663"/>
      <w:bookmarkEnd w:id="1538"/>
      <w:r>
        <w:rPr/>
        <w:t>۶۵۰</w:t>
      </w:r>
      <w:r>
        <w:rPr>
          <w:rtl w:val="true"/>
        </w:rPr>
        <w:t xml:space="preserve"> </w:t>
      </w:r>
      <w:r>
        <w:rPr>
          <w:rtl w:val="true"/>
        </w:rPr>
        <w:t xml:space="preserve">/ </w:t>
      </w:r>
      <w:r>
        <w:rPr/>
        <w:t>۱۴</w:t>
      </w:r>
      <w:r>
        <w:rPr>
          <w:rtl w:val="true"/>
        </w:rPr>
        <w:t xml:space="preserve"> </w:t>
      </w:r>
      <w:r>
        <w:rPr>
          <w:rtl w:val="true"/>
        </w:rPr>
        <w:t xml:space="preserve">. </w:t>
      </w:r>
      <w:r>
        <w:rPr>
          <w:rtl w:val="true"/>
        </w:rPr>
        <w:t xml:space="preserve">برج طغرل كجاست؟ </w:t>
      </w:r>
      <w:r>
        <w:rPr>
          <w:rtl w:val="true"/>
        </w:rPr>
        <w:t>(</w:t>
      </w:r>
      <w:r>
        <w:rPr>
          <w:rtl w:val="true"/>
        </w:rPr>
        <w:t>فارسى</w:t>
      </w:r>
      <w:r>
        <w:rPr>
          <w:rtl w:val="true"/>
        </w:rPr>
        <w:t>)</w:t>
      </w:r>
      <w:bookmarkEnd w:id="153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موسوى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كيهان فرهنگى ، سال چهارم ، شماره هفتم ، پياپى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مهرماه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ردى است بر مقاله احمد محيط طباطبايى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 يا مقبره 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برج طغرل ، آرامگاه ابراهيم خواص نيست </w:t>
      </w:r>
      <w:r>
        <w:rPr>
          <w:rFonts w:eastAsia="IRNazanin" w:cs="IRNazanin"/>
          <w:color w:val="111111"/>
          <w:sz w:val="28"/>
          <w:szCs w:val="28"/>
          <w:rtl w:val="true"/>
          <w:lang w:bidi="fa-IR"/>
        </w:rPr>
        <w:t xml:space="preserve">. </w:t>
      </w:r>
      <w:bookmarkStart w:id="1540" w:name="pg2316_32945"/>
    </w:p>
    <w:p>
      <w:pPr>
        <w:pStyle w:val="Heading3"/>
        <w:numPr>
          <w:ilvl w:val="2"/>
          <w:numId w:val="1"/>
        </w:numPr>
        <w:rPr/>
      </w:pPr>
      <w:bookmarkStart w:id="1541" w:name="__RefHeading___Toc2321312_3804643083"/>
      <w:bookmarkStart w:id="1542" w:name="_Toc664"/>
      <w:bookmarkEnd w:id="1540"/>
      <w:bookmarkEnd w:id="1541"/>
      <w:r>
        <w:rPr/>
        <w:t>۶۵۱</w:t>
      </w:r>
      <w:r>
        <w:rPr>
          <w:rtl w:val="true"/>
        </w:rPr>
        <w:t xml:space="preserve"> </w:t>
      </w:r>
      <w:r>
        <w:rPr>
          <w:rtl w:val="true"/>
        </w:rPr>
        <w:t xml:space="preserve">/ </w:t>
      </w:r>
      <w:r>
        <w:rPr/>
        <w:t>۱۵</w:t>
      </w:r>
      <w:r>
        <w:rPr>
          <w:rtl w:val="true"/>
        </w:rPr>
        <w:t xml:space="preserve"> </w:t>
      </w:r>
      <w:r>
        <w:rPr>
          <w:rtl w:val="true"/>
        </w:rPr>
        <w:t xml:space="preserve">. </w:t>
      </w:r>
      <w:r>
        <w:rPr>
          <w:rtl w:val="true"/>
        </w:rPr>
        <w:t xml:space="preserve">برج طغرل ، يا ، مقبره ابراهيم خواص </w:t>
      </w:r>
      <w:r>
        <w:rPr>
          <w:rtl w:val="true"/>
        </w:rPr>
        <w:t>(</w:t>
      </w:r>
      <w:r>
        <w:rPr>
          <w:rtl w:val="true"/>
        </w:rPr>
        <w:t>فارسى</w:t>
      </w:r>
      <w:r>
        <w:rPr>
          <w:rtl w:val="true"/>
        </w:rPr>
        <w:t>)</w:t>
      </w:r>
      <w:bookmarkEnd w:id="154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محيط طباطبايى</w:t>
      </w:r>
    </w:p>
    <w:p>
      <w:pPr>
        <w:pStyle w:val="BookText"/>
        <w:rPr/>
      </w:pPr>
      <w:r>
        <w:rPr>
          <w:rFonts w:ascii="IRNazanin" w:hAnsi="IRNazanin" w:eastAsia="IRNazanin"/>
          <w:color w:val="111111"/>
          <w:sz w:val="28"/>
          <w:sz w:val="28"/>
          <w:szCs w:val="28"/>
          <w:rtl w:val="true"/>
          <w:lang w:bidi="fa-IR"/>
        </w:rPr>
        <w:t xml:space="preserve">كيهان فرهنگى ، سال چهارم ، شماره چهارم ، پياپى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تيرماه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است پيرامون برج طغرل در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ذكر اقوال مختلف در مورد اين كه برج طغرل ، جاى خاك كدام يك از بزرگان است ، همه را رد كرده و معتقد است كه اين برج همان مقبره ابراهيم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معروف قرن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543" w:name="__RefHeading___Toc2321314_3804643083"/>
      <w:bookmarkStart w:id="1544" w:name="_Toc665"/>
      <w:bookmarkEnd w:id="1543"/>
      <w:r>
        <w:rPr/>
        <w:t>۶۵۲</w:t>
      </w:r>
      <w:r>
        <w:rPr>
          <w:rtl w:val="true"/>
        </w:rPr>
        <w:t xml:space="preserve"> </w:t>
      </w:r>
      <w:r>
        <w:rPr>
          <w:rtl w:val="true"/>
        </w:rPr>
        <w:t xml:space="preserve">/ </w:t>
      </w:r>
      <w:r>
        <w:rPr/>
        <w:t>۱۶</w:t>
      </w:r>
      <w:r>
        <w:rPr>
          <w:rtl w:val="true"/>
        </w:rPr>
        <w:t xml:space="preserve"> </w:t>
      </w:r>
      <w:r>
        <w:rPr>
          <w:rtl w:val="true"/>
        </w:rPr>
        <w:t xml:space="preserve">. </w:t>
      </w:r>
      <w:r>
        <w:rPr>
          <w:rtl w:val="true"/>
        </w:rPr>
        <w:t xml:space="preserve">برج طغرل </w:t>
      </w:r>
      <w:r>
        <w:rPr>
          <w:rtl w:val="true"/>
        </w:rPr>
        <w:t xml:space="preserve">: </w:t>
      </w:r>
      <w:r>
        <w:rPr>
          <w:rtl w:val="true"/>
        </w:rPr>
        <w:t xml:space="preserve">سند سرافرازى معماران رازى </w:t>
      </w:r>
      <w:r>
        <w:rPr>
          <w:rtl w:val="true"/>
        </w:rPr>
        <w:t>(</w:t>
      </w:r>
      <w:r>
        <w:rPr>
          <w:rtl w:val="true"/>
        </w:rPr>
        <w:t>فارسى</w:t>
      </w:r>
      <w:r>
        <w:rPr>
          <w:rtl w:val="true"/>
        </w:rPr>
        <w:t>)</w:t>
      </w:r>
      <w:bookmarkEnd w:id="154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پيشگاهىرى ، سال دوم ، شماره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545" w:name="__RefHeading___Toc2321316_3804643083"/>
      <w:bookmarkStart w:id="1546" w:name="_Toc666"/>
      <w:bookmarkEnd w:id="1545"/>
      <w:r>
        <w:rPr/>
        <w:t>۶۵۳</w:t>
      </w:r>
      <w:r>
        <w:rPr>
          <w:rtl w:val="true"/>
        </w:rPr>
        <w:t xml:space="preserve"> </w:t>
      </w:r>
      <w:r>
        <w:rPr>
          <w:rtl w:val="true"/>
        </w:rPr>
        <w:t xml:space="preserve">/ </w:t>
      </w:r>
      <w:r>
        <w:rPr/>
        <w:t>۱۷</w:t>
      </w:r>
      <w:r>
        <w:rPr>
          <w:rtl w:val="true"/>
        </w:rPr>
        <w:t xml:space="preserve"> </w:t>
      </w:r>
      <w:r>
        <w:rPr>
          <w:rtl w:val="true"/>
        </w:rPr>
        <w:t xml:space="preserve">. </w:t>
      </w:r>
      <w:r>
        <w:rPr>
          <w:rtl w:val="true"/>
        </w:rPr>
        <w:t xml:space="preserve">برج نقاره خانه </w:t>
      </w:r>
      <w:r>
        <w:rPr>
          <w:rtl w:val="true"/>
        </w:rPr>
        <w:t>(</w:t>
      </w:r>
      <w:r>
        <w:rPr>
          <w:rtl w:val="true"/>
        </w:rPr>
        <w:t>فارسى</w:t>
      </w:r>
      <w:r>
        <w:rPr>
          <w:rtl w:val="true"/>
        </w:rPr>
        <w:t>)</w:t>
      </w:r>
      <w:bookmarkEnd w:id="154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الله ركوعى</w:t>
      </w:r>
    </w:p>
    <w:p>
      <w:pPr>
        <w:pStyle w:val="BookText"/>
        <w:rPr/>
      </w:pPr>
      <w:r>
        <w:rPr>
          <w:rFonts w:ascii="IRNazanin" w:hAnsi="IRNazanin" w:eastAsia="IRNazanin"/>
          <w:color w:val="111111"/>
          <w:sz w:val="28"/>
          <w:sz w:val="28"/>
          <w:szCs w:val="28"/>
          <w:rtl w:val="true"/>
          <w:lang w:bidi="fa-IR"/>
        </w:rPr>
        <w:t xml:space="preserve">فروهر ، سال سى ام ، 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 مرداد و شهريور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از بناى فعلى برج نقاره خانه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برج از عهد ديلمان تاكنون در شمال شهرستان رى ، بر فراز صخره اى كوهستانى معروف به تپه گبرى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نظام الملك طوسى در سياست نامه از آن ياد كرده است </w:t>
      </w:r>
      <w:r>
        <w:rPr>
          <w:rFonts w:eastAsia="IRNazanin" w:cs="IRNazanin"/>
          <w:color w:val="111111"/>
          <w:sz w:val="28"/>
          <w:szCs w:val="28"/>
          <w:rtl w:val="true"/>
          <w:lang w:bidi="fa-IR"/>
        </w:rPr>
        <w:t>.</w:t>
      </w:r>
    </w:p>
    <w:p>
      <w:pPr>
        <w:pStyle w:val="Heading3"/>
        <w:numPr>
          <w:ilvl w:val="2"/>
          <w:numId w:val="1"/>
        </w:numPr>
        <w:rPr/>
      </w:pPr>
      <w:bookmarkStart w:id="1547" w:name="__RefHeading___Toc2321318_3804643083"/>
      <w:bookmarkStart w:id="1548" w:name="_Toc667"/>
      <w:bookmarkEnd w:id="1547"/>
      <w:r>
        <w:rPr/>
        <w:t>۶۵۴</w:t>
      </w:r>
      <w:r>
        <w:rPr>
          <w:rtl w:val="true"/>
        </w:rPr>
        <w:t xml:space="preserve"> </w:t>
      </w:r>
      <w:r>
        <w:rPr>
          <w:rtl w:val="true"/>
        </w:rPr>
        <w:t xml:space="preserve">/ </w:t>
      </w:r>
      <w:r>
        <w:rPr/>
        <w:t>۱۸</w:t>
      </w:r>
      <w:r>
        <w:rPr>
          <w:rtl w:val="true"/>
        </w:rPr>
        <w:t xml:space="preserve"> </w:t>
      </w:r>
      <w:r>
        <w:rPr>
          <w:rtl w:val="true"/>
        </w:rPr>
        <w:t xml:space="preserve">. </w:t>
      </w:r>
      <w:r>
        <w:rPr>
          <w:rtl w:val="true"/>
        </w:rPr>
        <w:t xml:space="preserve">بررسى كتاب رى باستان </w:t>
      </w:r>
      <w:r>
        <w:rPr>
          <w:rtl w:val="true"/>
        </w:rPr>
        <w:t>(</w:t>
      </w:r>
      <w:r>
        <w:rPr>
          <w:rtl w:val="true"/>
        </w:rPr>
        <w:t>فارسى</w:t>
      </w:r>
      <w:r>
        <w:rPr>
          <w:rtl w:val="true"/>
        </w:rPr>
        <w:t>)</w:t>
      </w:r>
      <w:bookmarkEnd w:id="15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بيگى </w:t>
      </w:r>
      <w:r>
        <w:rPr>
          <w:rFonts w:eastAsia="IRNazanin" w:cs="IRNazanin"/>
          <w:color w:val="111111"/>
          <w:sz w:val="28"/>
          <w:szCs w:val="28"/>
          <w:rtl w:val="true"/>
          <w:lang w:bidi="fa-IR"/>
        </w:rPr>
        <w:t xml:space="preserve">. </w:t>
      </w:r>
      <w:bookmarkStart w:id="1549" w:name="pg2316_32946"/>
    </w:p>
    <w:p>
      <w:pPr>
        <w:pStyle w:val="BookText"/>
        <w:rPr/>
      </w:pPr>
      <w:bookmarkEnd w:id="1549"/>
      <w:r>
        <w:rPr>
          <w:rFonts w:ascii="Amiri" w:hAnsi="Amiri" w:eastAsia="Amiri" w:cs="Amiri"/>
          <w:color w:val="111111"/>
          <w:sz w:val="28"/>
          <w:sz w:val="28"/>
          <w:szCs w:val="28"/>
          <w:rtl w:val="true"/>
          <w:lang w:bidi="ar-SA"/>
        </w:rPr>
        <w:t xml:space="preserve">روزنامه اميد ايران ، شماره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و معرفى كتاب رى باستان دكتر حسين كريمان مى باشد </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2321320_3804643083"/>
      <w:bookmarkStart w:id="1551" w:name="_Toc668"/>
      <w:bookmarkEnd w:id="1550"/>
      <w:r>
        <w:rPr/>
        <w:t>۶۵۵</w:t>
      </w:r>
      <w:r>
        <w:rPr>
          <w:rtl w:val="true"/>
        </w:rPr>
        <w:t xml:space="preserve"> </w:t>
      </w:r>
      <w:r>
        <w:rPr>
          <w:rtl w:val="true"/>
        </w:rPr>
        <w:t xml:space="preserve">/ </w:t>
      </w:r>
      <w:r>
        <w:rPr/>
        <w:t>۱۹</w:t>
      </w:r>
      <w:r>
        <w:rPr>
          <w:rtl w:val="true"/>
        </w:rPr>
        <w:t xml:space="preserve"> </w:t>
      </w:r>
      <w:r>
        <w:rPr>
          <w:rtl w:val="true"/>
        </w:rPr>
        <w:t xml:space="preserve">. </w:t>
      </w:r>
      <w:r>
        <w:rPr>
          <w:rtl w:val="true"/>
        </w:rPr>
        <w:t>برگزارى دومين اردوى دانش آموزى رى شناسى توسط فرهنگستان طبرستان</w:t>
      </w:r>
      <w:r>
        <w:rPr>
          <w:rtl w:val="true"/>
        </w:rPr>
        <w:t>(</w:t>
      </w:r>
      <w:r>
        <w:rPr>
          <w:rtl w:val="true"/>
        </w:rPr>
        <w:t>فارسى</w:t>
      </w:r>
      <w:r>
        <w:rPr>
          <w:rtl w:val="true"/>
        </w:rPr>
        <w:t>)</w:t>
      </w:r>
      <w:bookmarkEnd w:id="1551"/>
    </w:p>
    <w:p>
      <w:pPr>
        <w:pStyle w:val="BookText"/>
        <w:rPr/>
      </w:pPr>
      <w:r>
        <w:rPr>
          <w:rFonts w:ascii="IRNazanin" w:hAnsi="IRNazanin" w:eastAsia="IRNazanin"/>
          <w:color w:val="111111"/>
          <w:sz w:val="28"/>
          <w:sz w:val="28"/>
          <w:szCs w:val="28"/>
          <w:rtl w:val="true"/>
          <w:lang w:bidi="fa-IR"/>
        </w:rPr>
        <w:t xml:space="preserve">رى ، سال هفتم ، شماره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52" w:name="__RefHeading___Toc2321322_3804643083"/>
      <w:bookmarkStart w:id="1553" w:name="_Toc669"/>
      <w:bookmarkEnd w:id="1552"/>
      <w:r>
        <w:rPr/>
        <w:t>۶۵۶</w:t>
      </w:r>
      <w:r>
        <w:rPr>
          <w:rtl w:val="true"/>
        </w:rPr>
        <w:t xml:space="preserve"> </w:t>
      </w:r>
      <w:r>
        <w:rPr>
          <w:rtl w:val="true"/>
        </w:rPr>
        <w:t xml:space="preserve">/ </w:t>
      </w:r>
      <w:r>
        <w:rPr/>
        <w:t>۲۰</w:t>
      </w:r>
      <w:r>
        <w:rPr>
          <w:rtl w:val="true"/>
        </w:rPr>
        <w:t xml:space="preserve"> </w:t>
      </w:r>
      <w:r>
        <w:rPr>
          <w:rtl w:val="true"/>
        </w:rPr>
        <w:t xml:space="preserve">. </w:t>
      </w:r>
      <w:r>
        <w:rPr>
          <w:rtl w:val="true"/>
        </w:rPr>
        <w:t xml:space="preserve">برگزارى سلسله سخنرانى هاى </w:t>
      </w:r>
      <w:r>
        <w:rPr>
          <w:rtl w:val="true"/>
        </w:rPr>
        <w:t>«</w:t>
      </w:r>
      <w:r>
        <w:rPr>
          <w:rtl w:val="true"/>
        </w:rPr>
        <w:t>رى در فرايند تاريخ</w:t>
      </w:r>
      <w:r>
        <w:rPr>
          <w:rtl w:val="true"/>
        </w:rPr>
        <w:t>»(</w:t>
      </w:r>
      <w:r>
        <w:rPr>
          <w:rtl w:val="true"/>
        </w:rPr>
        <w:t>فارسى</w:t>
      </w:r>
      <w:r>
        <w:rPr>
          <w:rtl w:val="true"/>
        </w:rPr>
        <w:t>)</w:t>
      </w:r>
      <w:bookmarkEnd w:id="1553"/>
    </w:p>
    <w:p>
      <w:pPr>
        <w:pStyle w:val="BookText"/>
        <w:rPr/>
      </w:pPr>
      <w:r>
        <w:rPr>
          <w:rFonts w:ascii="IRNazanin" w:hAnsi="IRNazanin" w:eastAsia="IRNazanin"/>
          <w:color w:val="111111"/>
          <w:sz w:val="28"/>
          <w:sz w:val="28"/>
          <w:szCs w:val="28"/>
          <w:rtl w:val="true"/>
          <w:lang w:bidi="fa-IR"/>
        </w:rPr>
        <w:t xml:space="preserve">رى ، سال هشتم ، شماره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54" w:name="__RefHeading___Toc2321324_3804643083"/>
      <w:bookmarkStart w:id="1555" w:name="_Toc670"/>
      <w:bookmarkEnd w:id="1554"/>
      <w:r>
        <w:rPr/>
        <w:t>۶۵۷</w:t>
      </w:r>
      <w:r>
        <w:rPr>
          <w:rtl w:val="true"/>
        </w:rPr>
        <w:t xml:space="preserve"> </w:t>
      </w:r>
      <w:r>
        <w:rPr>
          <w:rtl w:val="true"/>
        </w:rPr>
        <w:t xml:space="preserve">/ </w:t>
      </w:r>
      <w:r>
        <w:rPr/>
        <w:t>۲۱</w:t>
      </w:r>
      <w:r>
        <w:rPr>
          <w:rtl w:val="true"/>
        </w:rPr>
        <w:t xml:space="preserve"> </w:t>
      </w:r>
      <w:r>
        <w:rPr>
          <w:rtl w:val="true"/>
        </w:rPr>
        <w:t xml:space="preserve">. </w:t>
      </w:r>
      <w:r>
        <w:rPr>
          <w:rtl w:val="true"/>
        </w:rPr>
        <w:t>بناهاى مذهبى ، تاريخى و فرهنگى شهررى داراى شناسنامه شدند</w:t>
      </w:r>
      <w:r>
        <w:rPr>
          <w:rtl w:val="true"/>
        </w:rPr>
        <w:t>(</w:t>
      </w:r>
      <w:r>
        <w:rPr>
          <w:rtl w:val="true"/>
        </w:rPr>
        <w:t>فارسى</w:t>
      </w:r>
      <w:r>
        <w:rPr>
          <w:rtl w:val="true"/>
        </w:rPr>
        <w:t>)</w:t>
      </w:r>
      <w:bookmarkEnd w:id="1555"/>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56" w:name="__RefHeading___Toc2321326_3804643083"/>
      <w:bookmarkStart w:id="1557" w:name="_Toc671"/>
      <w:bookmarkEnd w:id="1556"/>
      <w:r>
        <w:rPr/>
        <w:t>۶۵۸</w:t>
      </w:r>
      <w:r>
        <w:rPr>
          <w:rtl w:val="true"/>
        </w:rPr>
        <w:t xml:space="preserve"> </w:t>
      </w:r>
      <w:r>
        <w:rPr>
          <w:rtl w:val="true"/>
        </w:rPr>
        <w:t xml:space="preserve">/ </w:t>
      </w:r>
      <w:r>
        <w:rPr/>
        <w:t>۲۲</w:t>
      </w:r>
      <w:r>
        <w:rPr>
          <w:rtl w:val="true"/>
        </w:rPr>
        <w:t xml:space="preserve"> </w:t>
      </w:r>
      <w:r>
        <w:rPr>
          <w:rtl w:val="true"/>
        </w:rPr>
        <w:t xml:space="preserve">. </w:t>
      </w:r>
      <w:r>
        <w:rPr>
          <w:rtl w:val="true"/>
        </w:rPr>
        <w:t xml:space="preserve">بناى تاريخى بقعه بى بى شهربانو در رى </w:t>
      </w:r>
      <w:r>
        <w:rPr>
          <w:rtl w:val="true"/>
        </w:rPr>
        <w:t>(</w:t>
      </w:r>
      <w:r>
        <w:rPr>
          <w:rtl w:val="true"/>
        </w:rPr>
        <w:t>فارسى</w:t>
      </w:r>
      <w:r>
        <w:rPr>
          <w:rtl w:val="true"/>
        </w:rPr>
        <w:t>)</w:t>
      </w:r>
      <w:bookmarkEnd w:id="15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مصطفوى</w:t>
      </w:r>
    </w:p>
    <w:p>
      <w:pPr>
        <w:pStyle w:val="BookText"/>
        <w:rPr/>
      </w:pPr>
      <w:r>
        <w:rPr>
          <w:rFonts w:ascii="Amiri" w:hAnsi="Amiri" w:eastAsia="Amiri" w:cs="Amiri"/>
          <w:color w:val="111111"/>
          <w:sz w:val="28"/>
          <w:sz w:val="28"/>
          <w:szCs w:val="28"/>
          <w:rtl w:val="true"/>
          <w:lang w:bidi="ar-SA"/>
        </w:rPr>
        <w:t xml:space="preserve">عكسها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رستمى</w:t>
      </w:r>
    </w:p>
    <w:p>
      <w:pPr>
        <w:pStyle w:val="BookText"/>
        <w:rPr/>
      </w:pPr>
      <w:r>
        <w:rPr>
          <w:rFonts w:ascii="IRNazanin" w:hAnsi="IRNazanin" w:eastAsia="IRNazanin"/>
          <w:color w:val="111111"/>
          <w:sz w:val="28"/>
          <w:sz w:val="28"/>
          <w:szCs w:val="28"/>
          <w:rtl w:val="true"/>
          <w:lang w:bidi="fa-IR"/>
        </w:rPr>
        <w:t xml:space="preserve">گزارش هاى باستانشناسى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اداره كل باستان شناسى ، چاپخانه بانك ملى ايران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ش ،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 تصوير ، نقشه ، نمايه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تاريخى بقعه بى بى شهربانو ـ كه بر فراز صخره جنوبى كوهى به نام بى بى شهربانو در جنوب شرقى تهران واقع گرديده ـ از سه نظر شايسته توجه و مطالعه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از نظر معمارى و وضع ساختمان</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از لحاظ اهميت احداث مقبره در دل كوهستان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از جهت انتساب بقعه مزبور به شهربانو دختر يزدگرد آخرين شهريار ساسانى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عهده دار توضيحاتى در مورد سه قسمت فوق مى باشد</w:t>
      </w:r>
      <w:r>
        <w:rPr>
          <w:rFonts w:eastAsia="IRNazanin" w:cs="IRNazanin"/>
          <w:color w:val="111111"/>
          <w:sz w:val="28"/>
          <w:szCs w:val="28"/>
          <w:rtl w:val="true"/>
          <w:lang w:bidi="fa-IR"/>
        </w:rPr>
        <w:t xml:space="preserve">. </w:t>
      </w:r>
      <w:bookmarkStart w:id="1558" w:name="pg2316_32947"/>
    </w:p>
    <w:p>
      <w:pPr>
        <w:pStyle w:val="Heading3"/>
        <w:numPr>
          <w:ilvl w:val="2"/>
          <w:numId w:val="1"/>
        </w:numPr>
        <w:rPr/>
      </w:pPr>
      <w:bookmarkStart w:id="1559" w:name="__RefHeading___Toc2321328_3804643083"/>
      <w:bookmarkStart w:id="1560" w:name="_Toc672"/>
      <w:bookmarkEnd w:id="1558"/>
      <w:bookmarkEnd w:id="1559"/>
      <w:r>
        <w:rPr/>
        <w:t>۶۵۹</w:t>
      </w:r>
      <w:r>
        <w:rPr>
          <w:rtl w:val="true"/>
        </w:rPr>
        <w:t xml:space="preserve"> </w:t>
      </w:r>
      <w:r>
        <w:rPr>
          <w:rtl w:val="true"/>
        </w:rPr>
        <w:t xml:space="preserve">/ </w:t>
      </w:r>
      <w:r>
        <w:rPr/>
        <w:t>۲۳</w:t>
      </w:r>
      <w:r>
        <w:rPr>
          <w:rtl w:val="true"/>
        </w:rPr>
        <w:t xml:space="preserve"> </w:t>
      </w:r>
      <w:r>
        <w:rPr>
          <w:rtl w:val="true"/>
        </w:rPr>
        <w:t xml:space="preserve">. </w:t>
      </w:r>
      <w:r>
        <w:rPr>
          <w:rtl w:val="true"/>
        </w:rPr>
        <w:t>بندار رازى ، يكى از قديمترين شعراى پهلوى زبان</w:t>
      </w:r>
      <w:r>
        <w:rPr>
          <w:rtl w:val="true"/>
        </w:rPr>
        <w:t>(</w:t>
      </w:r>
      <w:r>
        <w:rPr>
          <w:rtl w:val="true"/>
        </w:rPr>
        <w:t>فارسى</w:t>
      </w:r>
      <w:r>
        <w:rPr>
          <w:rtl w:val="true"/>
        </w:rPr>
        <w:t>)</w:t>
      </w:r>
      <w:bookmarkEnd w:id="15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w:t>
      </w:r>
    </w:p>
    <w:p>
      <w:pPr>
        <w:pStyle w:val="BookText"/>
        <w:rPr/>
      </w:pPr>
      <w:r>
        <w:rPr>
          <w:rFonts w:ascii="Amiri" w:hAnsi="Amiri" w:eastAsia="Amiri" w:cs="Amiri"/>
          <w:color w:val="111111"/>
          <w:sz w:val="28"/>
          <w:sz w:val="28"/>
          <w:szCs w:val="28"/>
          <w:rtl w:val="true"/>
          <w:lang w:bidi="ar-SA"/>
        </w:rPr>
        <w:t xml:space="preserve">مهر ، سال هفتم ، شماره يك ، </w:t>
      </w:r>
      <w:r>
        <w:rPr>
          <w:rFonts w:ascii="Amiri" w:hAnsi="Amiri" w:eastAsia="Amiri" w:cs="Amiri"/>
          <w:color w:val="111111"/>
          <w:sz w:val="28"/>
          <w:sz w:val="28"/>
          <w:szCs w:val="28"/>
          <w:lang w:bidi="ar-SA"/>
        </w:rPr>
        <w:t>۱۳۲۱</w:t>
      </w:r>
      <w:r>
        <w:rPr>
          <w:rFonts w:ascii="Amiri" w:hAnsi="Amiri" w:eastAsia="Amiri" w:cs="Amiri"/>
          <w:color w:val="111111"/>
          <w:sz w:val="28"/>
          <w:sz w:val="28"/>
          <w:szCs w:val="28"/>
          <w:rtl w:val="true"/>
          <w:lang w:bidi="ar-SA"/>
        </w:rPr>
        <w:t>ش ، ص</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مقالات عباس اقبال آشتيانى ، گردآورى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دبيرسياقى ، ويرايش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 اول ، تهران ، انتشارات روزنه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احوال و اشعار بندار رازى از شعراى نيمه اول قرن پنجم هجرى و از مداحان و معاصران پادشاهان ديالمه است؛ كه به لهجه اى غير از زبان فارسى درى، يعنى به لهجه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قديم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از او باقى است</w:t>
      </w:r>
      <w:r>
        <w:rPr>
          <w:rFonts w:eastAsia="IRNazanin" w:cs="IRNazanin"/>
          <w:color w:val="111111"/>
          <w:sz w:val="28"/>
          <w:szCs w:val="28"/>
          <w:rtl w:val="true"/>
          <w:lang w:bidi="fa-IR"/>
        </w:rPr>
        <w:t>.</w:t>
      </w:r>
    </w:p>
    <w:p>
      <w:pPr>
        <w:pStyle w:val="Heading3"/>
        <w:numPr>
          <w:ilvl w:val="2"/>
          <w:numId w:val="1"/>
        </w:numPr>
        <w:rPr/>
      </w:pPr>
      <w:bookmarkStart w:id="1561" w:name="__RefHeading___Toc2321330_3804643083"/>
      <w:bookmarkStart w:id="1562" w:name="_Toc673"/>
      <w:bookmarkEnd w:id="1561"/>
      <w:r>
        <w:rPr/>
        <w:t>۶۶۰</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بندار شاعر </w:t>
      </w:r>
      <w:r>
        <w:rPr>
          <w:rtl w:val="true"/>
        </w:rPr>
        <w:t>(</w:t>
      </w:r>
      <w:r>
        <w:rPr>
          <w:rtl w:val="true"/>
        </w:rPr>
        <w:t>فارسى</w:t>
      </w:r>
      <w:r>
        <w:rPr>
          <w:rtl w:val="true"/>
        </w:rPr>
        <w:t>)</w:t>
      </w:r>
      <w:bookmarkEnd w:id="156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محيط طباطبايى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محيط ، سال اول ، شماره سوم ، آبان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تهرانى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بندار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معدود شعرايى بوده كه به زبان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 گفتارى است در شناخت بندار و ذكر چند بيت باقيمانده از اشعارش به زبان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مؤلف به انتقادات شمس قيس رازى بر اشعار بندار اشاره كرده ، با توجه به قواعد عروض علمى درصدد پاسخ گويى بر مى آيد </w:t>
      </w:r>
      <w:r>
        <w:rPr>
          <w:rFonts w:eastAsia="IRNazanin" w:cs="IRNazanin"/>
          <w:color w:val="111111"/>
          <w:sz w:val="28"/>
          <w:szCs w:val="28"/>
          <w:rtl w:val="true"/>
          <w:lang w:bidi="fa-IR"/>
        </w:rPr>
        <w:t>.</w:t>
      </w:r>
    </w:p>
    <w:p>
      <w:pPr>
        <w:pStyle w:val="Heading3"/>
        <w:numPr>
          <w:ilvl w:val="2"/>
          <w:numId w:val="1"/>
        </w:numPr>
        <w:rPr/>
      </w:pPr>
      <w:bookmarkStart w:id="1563" w:name="__RefHeading___Toc2321332_3804643083"/>
      <w:bookmarkStart w:id="1564" w:name="_Toc674"/>
      <w:bookmarkEnd w:id="1563"/>
      <w:r>
        <w:rPr/>
        <w:t>۶۶۱</w:t>
      </w:r>
      <w:r>
        <w:rPr>
          <w:rtl w:val="true"/>
        </w:rPr>
        <w:t xml:space="preserve"> </w:t>
      </w:r>
      <w:r>
        <w:rPr>
          <w:rtl w:val="true"/>
        </w:rPr>
        <w:t xml:space="preserve">/ </w:t>
      </w:r>
      <w:r>
        <w:rPr/>
        <w:t>۲۵</w:t>
      </w:r>
      <w:r>
        <w:rPr>
          <w:rtl w:val="true"/>
        </w:rPr>
        <w:t xml:space="preserve"> </w:t>
      </w:r>
      <w:r>
        <w:rPr>
          <w:rtl w:val="true"/>
        </w:rPr>
        <w:t xml:space="preserve">. </w:t>
      </w:r>
      <w:r>
        <w:rPr>
          <w:rtl w:val="true"/>
        </w:rPr>
        <w:t xml:space="preserve">بى بى شهربانو </w:t>
      </w:r>
      <w:r>
        <w:rPr>
          <w:rtl w:val="true"/>
        </w:rPr>
        <w:t>(</w:t>
      </w:r>
      <w:r>
        <w:rPr>
          <w:rtl w:val="true"/>
        </w:rPr>
        <w:t>فارسى</w:t>
      </w:r>
      <w:r>
        <w:rPr>
          <w:rtl w:val="true"/>
        </w:rPr>
        <w:t>)</w:t>
      </w:r>
      <w:bookmarkEnd w:id="156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منتشر نشده </w:t>
      </w:r>
      <w:bookmarkStart w:id="1565" w:name="pg2316_32948"/>
    </w:p>
    <w:p>
      <w:pPr>
        <w:pStyle w:val="Heading3"/>
        <w:numPr>
          <w:ilvl w:val="2"/>
          <w:numId w:val="1"/>
        </w:numPr>
        <w:rPr/>
      </w:pPr>
      <w:bookmarkStart w:id="1566" w:name="__RefHeading___Toc2321334_3804643083"/>
      <w:bookmarkStart w:id="1567" w:name="_Toc675"/>
      <w:bookmarkEnd w:id="1565"/>
      <w:bookmarkEnd w:id="1566"/>
      <w:r>
        <w:rPr/>
        <w:t>۶۶۲</w:t>
      </w:r>
      <w:r>
        <w:rPr>
          <w:rtl w:val="true"/>
        </w:rPr>
        <w:t xml:space="preserve"> </w:t>
      </w:r>
      <w:r>
        <w:rPr>
          <w:rtl w:val="true"/>
        </w:rPr>
        <w:t xml:space="preserve">/ </w:t>
      </w:r>
      <w:r>
        <w:rPr/>
        <w:t>۲۶</w:t>
      </w:r>
      <w:r>
        <w:rPr>
          <w:rtl w:val="true"/>
        </w:rPr>
        <w:t xml:space="preserve"> </w:t>
      </w:r>
      <w:r>
        <w:rPr>
          <w:rtl w:val="true"/>
        </w:rPr>
        <w:t xml:space="preserve">. </w:t>
      </w:r>
      <w:r>
        <w:rPr>
          <w:rtl w:val="true"/>
        </w:rPr>
        <w:t xml:space="preserve">بى بى شهربانو و بانو پارس </w:t>
      </w:r>
      <w:r>
        <w:rPr>
          <w:rtl w:val="true"/>
        </w:rPr>
        <w:t>(</w:t>
      </w:r>
      <w:r>
        <w:rPr>
          <w:rtl w:val="true"/>
        </w:rPr>
        <w:t>فارسى</w:t>
      </w:r>
      <w:r>
        <w:rPr>
          <w:rtl w:val="true"/>
        </w:rPr>
        <w:t>)</w:t>
      </w:r>
      <w:bookmarkEnd w:id="156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مارى بويس</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جوادى بررسيهاى تاريخى ، سال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آبان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كاوش مفصل و محققانه اى است درباره بانوى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زرتشتيان احترام خاصى براى او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بى بى شهربانو و مقايسه تفاوتها و شباهتهاى آن دو </w:t>
      </w:r>
      <w:r>
        <w:rPr>
          <w:rFonts w:eastAsia="IRNazanin" w:cs="IRNazanin"/>
          <w:color w:val="111111"/>
          <w:sz w:val="28"/>
          <w:szCs w:val="28"/>
          <w:rtl w:val="true"/>
          <w:lang w:bidi="fa-IR"/>
        </w:rPr>
        <w:t>.</w:t>
      </w:r>
    </w:p>
    <w:p>
      <w:pPr>
        <w:pStyle w:val="Heading3"/>
        <w:numPr>
          <w:ilvl w:val="2"/>
          <w:numId w:val="1"/>
        </w:numPr>
        <w:rPr/>
      </w:pPr>
      <w:bookmarkStart w:id="1568" w:name="__RefHeading___Toc2321336_3804643083"/>
      <w:bookmarkStart w:id="1569" w:name="_Toc676"/>
      <w:bookmarkEnd w:id="1568"/>
      <w:r>
        <w:rPr/>
        <w:t>۶۶۳</w:t>
      </w:r>
      <w:r>
        <w:rPr>
          <w:rtl w:val="true"/>
        </w:rPr>
        <w:t xml:space="preserve"> </w:t>
      </w:r>
      <w:r>
        <w:rPr>
          <w:rtl w:val="true"/>
        </w:rPr>
        <w:t xml:space="preserve">/ </w:t>
      </w:r>
      <w:r>
        <w:rPr/>
        <w:t>۲۷</w:t>
      </w:r>
      <w:r>
        <w:rPr>
          <w:rtl w:val="true"/>
        </w:rPr>
        <w:t xml:space="preserve"> </w:t>
      </w:r>
      <w:r>
        <w:rPr>
          <w:rtl w:val="true"/>
        </w:rPr>
        <w:t xml:space="preserve">. </w:t>
      </w:r>
      <w:r>
        <w:rPr>
          <w:rtl w:val="true"/>
        </w:rPr>
        <w:t xml:space="preserve">بيش از </w:t>
      </w:r>
      <w:r>
        <w:rPr/>
        <w:t>۷۶</w:t>
      </w:r>
      <w:r>
        <w:rPr>
          <w:rtl w:val="true"/>
        </w:rPr>
        <w:t xml:space="preserve"> هزار خانوار شهرى و روستايى شهررى سرشمارى شدند</w:t>
      </w:r>
      <w:r>
        <w:rPr>
          <w:rtl w:val="true"/>
        </w:rPr>
        <w:t>(</w:t>
      </w:r>
      <w:r>
        <w:rPr>
          <w:rtl w:val="true"/>
        </w:rPr>
        <w:t>فارسى</w:t>
      </w:r>
      <w:r>
        <w:rPr>
          <w:rtl w:val="true"/>
        </w:rPr>
        <w:t>)</w:t>
      </w:r>
      <w:bookmarkEnd w:id="1569"/>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70" w:name="__RefHeading___Toc2321338_3804643083"/>
      <w:bookmarkStart w:id="1571" w:name="_Toc677"/>
      <w:bookmarkEnd w:id="1570"/>
      <w:r>
        <w:rPr/>
        <w:t>۶۶۴</w:t>
      </w:r>
      <w:r>
        <w:rPr>
          <w:rtl w:val="true"/>
        </w:rPr>
        <w:t xml:space="preserve"> </w:t>
      </w:r>
      <w:r>
        <w:rPr>
          <w:rtl w:val="true"/>
        </w:rPr>
        <w:t xml:space="preserve">/ </w:t>
      </w:r>
      <w:r>
        <w:rPr/>
        <w:t>۲۸</w:t>
      </w:r>
      <w:r>
        <w:rPr>
          <w:rtl w:val="true"/>
        </w:rPr>
        <w:t xml:space="preserve"> </w:t>
      </w:r>
      <w:r>
        <w:rPr>
          <w:rtl w:val="true"/>
        </w:rPr>
        <w:t xml:space="preserve">. </w:t>
      </w:r>
      <w:r>
        <w:rPr>
          <w:rtl w:val="true"/>
        </w:rPr>
        <w:t xml:space="preserve">پژوهشى در قلعه گبرى رى باستان </w:t>
      </w:r>
      <w:r>
        <w:rPr>
          <w:rtl w:val="true"/>
        </w:rPr>
        <w:t>(</w:t>
      </w:r>
      <w:r>
        <w:rPr>
          <w:rtl w:val="true"/>
        </w:rPr>
        <w:t>فارسى</w:t>
      </w:r>
      <w:r>
        <w:rPr>
          <w:rtl w:val="true"/>
        </w:rPr>
        <w:t>)</w:t>
      </w:r>
      <w:bookmarkEnd w:id="157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كوثرى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كنگره تاريخ معمارى و شهر سازى ايران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آيت الله زاده شيرازى و مديريت انتشارات و توليدات فرهنگى ، چاپ اول ، تهران ، سازمان ميراث فرهنگى كشور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 تصوير ،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گبرى ، يكى از قلعه هاى متعدد دروازه هاى شهر رى باستان است كه در حال حاضر در پهنه جلگه رى تا ورامين برجاى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ابتدا به شناسايى سيماى قلعه ، پيشينه آن ، موقعيت و ويژگى هاى خاص بنا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ارائه گزارشى از يافته هاى گروه پژوهشى باستانشناسى رى باستان در محل قلعه مزبور ـ كه به مدت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روز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زير نظر نويسنده مقاله فعاليت مى كردند ـ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نيز همه اطلاعات جمع بندى شده ومؤلف به گمانه زنى و بررسى اين اثر در بافت شهر رى باستان پرداخته است</w:t>
      </w:r>
      <w:r>
        <w:rPr>
          <w:rFonts w:eastAsia="IRNazanin" w:cs="IRNazanin"/>
          <w:color w:val="111111"/>
          <w:sz w:val="28"/>
          <w:szCs w:val="28"/>
          <w:rtl w:val="true"/>
          <w:lang w:bidi="fa-IR"/>
        </w:rPr>
        <w:t xml:space="preserve">. </w:t>
      </w:r>
      <w:bookmarkStart w:id="1572" w:name="pg2316_32949"/>
    </w:p>
    <w:p>
      <w:pPr>
        <w:pStyle w:val="Heading3"/>
        <w:numPr>
          <w:ilvl w:val="2"/>
          <w:numId w:val="1"/>
        </w:numPr>
        <w:rPr/>
      </w:pPr>
      <w:bookmarkStart w:id="1573" w:name="__RefHeading___Toc2321340_3804643083"/>
      <w:bookmarkStart w:id="1574" w:name="_Toc678"/>
      <w:bookmarkEnd w:id="1572"/>
      <w:bookmarkEnd w:id="1573"/>
      <w:r>
        <w:rPr/>
        <w:t>۶۶۵</w:t>
      </w:r>
      <w:r>
        <w:rPr>
          <w:rtl w:val="true"/>
        </w:rPr>
        <w:t xml:space="preserve"> </w:t>
      </w:r>
      <w:r>
        <w:rPr>
          <w:rtl w:val="true"/>
        </w:rPr>
        <w:t xml:space="preserve">/ </w:t>
      </w:r>
      <w:r>
        <w:rPr/>
        <w:t>۲۹</w:t>
      </w:r>
      <w:r>
        <w:rPr>
          <w:rtl w:val="true"/>
        </w:rPr>
        <w:t xml:space="preserve"> </w:t>
      </w:r>
      <w:r>
        <w:rPr>
          <w:rtl w:val="true"/>
        </w:rPr>
        <w:t xml:space="preserve">. </w:t>
      </w:r>
      <w:r>
        <w:rPr>
          <w:rtl w:val="true"/>
        </w:rPr>
        <w:t xml:space="preserve">تاريخ رى و شخصيت حضرت عبدالعظيم الحسنى عليه السلام </w:t>
      </w:r>
      <w:r>
        <w:rPr>
          <w:rtl w:val="true"/>
        </w:rPr>
        <w:t>(</w:t>
      </w:r>
      <w:r>
        <w:rPr>
          <w:rtl w:val="true"/>
        </w:rPr>
        <w:t>فارسى</w:t>
      </w:r>
      <w:r>
        <w:rPr>
          <w:rtl w:val="true"/>
        </w:rPr>
        <w:t>)</w:t>
      </w:r>
      <w:bookmarkEnd w:id="15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مشيرى</w:t>
      </w:r>
    </w:p>
    <w:p>
      <w:pPr>
        <w:pStyle w:val="BookText"/>
        <w:rPr/>
      </w:pPr>
      <w:r>
        <w:rPr>
          <w:rFonts w:ascii="Amiri" w:hAnsi="Amiri" w:eastAsia="Amiri" w:cs="Amiri"/>
          <w:color w:val="111111"/>
          <w:sz w:val="28"/>
          <w:sz w:val="28"/>
          <w:szCs w:val="28"/>
          <w:rtl w:val="true"/>
          <w:lang w:bidi="ar-SA"/>
        </w:rPr>
        <w:t xml:space="preserve">معارف اسلامى ، شماره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 مختصر از فراز و نشيب هاى تاريخ رى است كه از دوره تولد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حمله مغول و ويرانى شهر و وضعيت فعلى اين سرزمين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مجملى از مقام و منزلت حضرت عبدالعظيم عليه السلام اشاره شده ، و تاريخچه ساختمان مجموعه بارگاه و آستانه ايشان از سده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 تا دوران كنونى تشريح شده است </w:t>
      </w:r>
      <w:r>
        <w:rPr>
          <w:rFonts w:eastAsia="IRNazanin" w:cs="IRNazanin"/>
          <w:color w:val="111111"/>
          <w:sz w:val="28"/>
          <w:szCs w:val="28"/>
          <w:rtl w:val="true"/>
          <w:lang w:bidi="fa-IR"/>
        </w:rPr>
        <w:t>.</w:t>
      </w:r>
    </w:p>
    <w:p>
      <w:pPr>
        <w:pStyle w:val="Heading3"/>
        <w:numPr>
          <w:ilvl w:val="2"/>
          <w:numId w:val="1"/>
        </w:numPr>
        <w:rPr/>
      </w:pPr>
      <w:bookmarkStart w:id="1575" w:name="__RefHeading___Toc2321342_3804643083"/>
      <w:bookmarkStart w:id="1576" w:name="_Toc679"/>
      <w:bookmarkEnd w:id="1575"/>
      <w:r>
        <w:rPr/>
        <w:t>۶۶۶</w:t>
      </w:r>
      <w:r>
        <w:rPr>
          <w:rtl w:val="true"/>
        </w:rPr>
        <w:t xml:space="preserve"> </w:t>
      </w:r>
      <w:r>
        <w:rPr>
          <w:rtl w:val="true"/>
        </w:rPr>
        <w:t xml:space="preserve">/ </w:t>
      </w:r>
      <w:r>
        <w:rPr/>
        <w:t>۳۰</w:t>
      </w:r>
      <w:r>
        <w:rPr>
          <w:rtl w:val="true"/>
        </w:rPr>
        <w:t xml:space="preserve"> </w:t>
      </w:r>
      <w:r>
        <w:rPr>
          <w:rtl w:val="true"/>
        </w:rPr>
        <w:t xml:space="preserve">. </w:t>
      </w:r>
      <w:r>
        <w:rPr>
          <w:rtl w:val="true"/>
        </w:rPr>
        <w:t xml:space="preserve">تازه ترين گزارش از طرح نگين شهر رى </w:t>
      </w:r>
      <w:r>
        <w:rPr>
          <w:rtl w:val="true"/>
        </w:rPr>
        <w:t>(</w:t>
      </w:r>
      <w:r>
        <w:rPr>
          <w:rtl w:val="true"/>
        </w:rPr>
        <w:t>فارسى</w:t>
      </w:r>
      <w:r>
        <w:rPr>
          <w:rtl w:val="true"/>
        </w:rPr>
        <w:t>)</w:t>
      </w:r>
      <w:bookmarkEnd w:id="1576"/>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577" w:name="__RefHeading___Toc2321344_3804643083"/>
      <w:bookmarkStart w:id="1578" w:name="_Toc680"/>
      <w:bookmarkEnd w:id="1577"/>
      <w:r>
        <w:rPr/>
        <w:t>۶۶۷</w:t>
      </w:r>
      <w:r>
        <w:rPr>
          <w:rtl w:val="true"/>
        </w:rPr>
        <w:t xml:space="preserve"> </w:t>
      </w:r>
      <w:r>
        <w:rPr>
          <w:rtl w:val="true"/>
        </w:rPr>
        <w:t xml:space="preserve">/ </w:t>
      </w:r>
      <w:r>
        <w:rPr/>
        <w:t>۳۱</w:t>
      </w:r>
      <w:r>
        <w:rPr>
          <w:rtl w:val="true"/>
        </w:rPr>
        <w:t xml:space="preserve"> </w:t>
      </w:r>
      <w:r>
        <w:rPr>
          <w:rtl w:val="true"/>
        </w:rPr>
        <w:t xml:space="preserve">. </w:t>
      </w:r>
      <w:r>
        <w:rPr>
          <w:rtl w:val="true"/>
        </w:rPr>
        <w:t xml:space="preserve">تازه هايى درباره برج طغرل </w:t>
      </w:r>
      <w:r>
        <w:rPr>
          <w:rtl w:val="true"/>
        </w:rPr>
        <w:t>(</w:t>
      </w:r>
      <w:r>
        <w:rPr>
          <w:rtl w:val="true"/>
        </w:rPr>
        <w:t>فارسى</w:t>
      </w:r>
      <w:r>
        <w:rPr>
          <w:rtl w:val="true"/>
        </w:rPr>
        <w:t>)</w:t>
      </w:r>
      <w:bookmarkEnd w:id="1578"/>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دى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579" w:name="__RefHeading___Toc2321346_3804643083"/>
      <w:bookmarkStart w:id="1580" w:name="_Toc681"/>
      <w:bookmarkEnd w:id="1579"/>
      <w:r>
        <w:rPr/>
        <w:t>۶۶۸</w:t>
      </w:r>
      <w:r>
        <w:rPr>
          <w:rtl w:val="true"/>
        </w:rPr>
        <w:t xml:space="preserve"> </w:t>
      </w:r>
      <w:r>
        <w:rPr>
          <w:rtl w:val="true"/>
        </w:rPr>
        <w:t xml:space="preserve">/ </w:t>
      </w:r>
      <w:r>
        <w:rPr/>
        <w:t>۳۲</w:t>
      </w:r>
      <w:r>
        <w:rPr>
          <w:rtl w:val="true"/>
        </w:rPr>
        <w:t xml:space="preserve"> </w:t>
      </w:r>
      <w:r>
        <w:rPr>
          <w:rtl w:val="true"/>
        </w:rPr>
        <w:t xml:space="preserve">. </w:t>
      </w:r>
      <w:r>
        <w:rPr>
          <w:rtl w:val="true"/>
        </w:rPr>
        <w:t xml:space="preserve">تپه ميل </w:t>
      </w:r>
      <w:r>
        <w:rPr>
          <w:rtl w:val="true"/>
        </w:rPr>
        <w:t>(</w:t>
      </w:r>
      <w:r>
        <w:rPr>
          <w:rtl w:val="true"/>
        </w:rPr>
        <w:t>فارسى</w:t>
      </w:r>
      <w:r>
        <w:rPr>
          <w:rtl w:val="true"/>
        </w:rPr>
        <w:t>)</w:t>
      </w:r>
      <w:bookmarkEnd w:id="158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فيروزه شيبانى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نامه ، 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آذر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تصوير ، طرح ،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ميل يكى از بناهاى قديمى متعلق به سده هاى پيش از تاريخ است كه بازمانده هاى آن در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كيلومترى جنوب شرقى شهر رى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به تشريح ويژگيهاى معمارى تپه ميل ، تكنيكهاى به كار رفته در بنا ، مصالح ساختمانى ، تزئينات ، تاريخ و كاربرد آن پرداخته است </w:t>
      </w:r>
      <w:r>
        <w:rPr>
          <w:rFonts w:eastAsia="IRNazanin" w:cs="IRNazanin"/>
          <w:color w:val="111111"/>
          <w:sz w:val="28"/>
          <w:szCs w:val="28"/>
          <w:rtl w:val="true"/>
          <w:lang w:bidi="fa-IR"/>
        </w:rPr>
        <w:t xml:space="preserve">. </w:t>
      </w:r>
      <w:bookmarkStart w:id="1581" w:name="pg2316_32950"/>
    </w:p>
    <w:p>
      <w:pPr>
        <w:pStyle w:val="Heading3"/>
        <w:numPr>
          <w:ilvl w:val="2"/>
          <w:numId w:val="1"/>
        </w:numPr>
        <w:rPr/>
      </w:pPr>
      <w:bookmarkStart w:id="1582" w:name="__RefHeading___Toc2321348_3804643083"/>
      <w:bookmarkStart w:id="1583" w:name="_Toc682"/>
      <w:bookmarkEnd w:id="1581"/>
      <w:bookmarkEnd w:id="1582"/>
      <w:r>
        <w:rPr/>
        <w:t>۶۶۹</w:t>
      </w:r>
      <w:r>
        <w:rPr>
          <w:rtl w:val="true"/>
        </w:rPr>
        <w:t xml:space="preserve"> </w:t>
      </w:r>
      <w:r>
        <w:rPr>
          <w:rtl w:val="true"/>
        </w:rPr>
        <w:t xml:space="preserve">/ </w:t>
      </w:r>
      <w:r>
        <w:rPr/>
        <w:t>۳۳</w:t>
      </w:r>
      <w:r>
        <w:rPr>
          <w:rtl w:val="true"/>
        </w:rPr>
        <w:t xml:space="preserve"> </w:t>
      </w:r>
      <w:r>
        <w:rPr>
          <w:rtl w:val="true"/>
        </w:rPr>
        <w:t xml:space="preserve">. </w:t>
      </w:r>
      <w:r>
        <w:rPr>
          <w:rtl w:val="true"/>
        </w:rPr>
        <w:t xml:space="preserve">تشيع در رى </w:t>
      </w:r>
      <w:r>
        <w:rPr>
          <w:rtl w:val="true"/>
        </w:rPr>
        <w:t xml:space="preserve">: </w:t>
      </w:r>
      <w:r>
        <w:rPr>
          <w:rtl w:val="true"/>
        </w:rPr>
        <w:t xml:space="preserve">از قرن دوم الى نهم </w:t>
      </w:r>
      <w:r>
        <w:rPr>
          <w:rtl w:val="true"/>
        </w:rPr>
        <w:t>(</w:t>
      </w:r>
      <w:r>
        <w:rPr>
          <w:rtl w:val="true"/>
        </w:rPr>
        <w:t>فارسى</w:t>
      </w:r>
      <w:r>
        <w:rPr>
          <w:rtl w:val="true"/>
        </w:rPr>
        <w:t>)</w:t>
      </w:r>
      <w:bookmarkEnd w:id="158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دوستى ثانى</w:t>
      </w:r>
    </w:p>
    <w:p>
      <w:pPr>
        <w:pStyle w:val="BookText"/>
        <w:rPr/>
      </w:pPr>
      <w:r>
        <w:rPr>
          <w:rFonts w:ascii="IRNazanin" w:hAnsi="IRNazanin" w:eastAsia="IRNazanin"/>
          <w:color w:val="111111"/>
          <w:sz w:val="28"/>
          <w:sz w:val="28"/>
          <w:szCs w:val="28"/>
          <w:rtl w:val="true"/>
          <w:lang w:bidi="fa-IR"/>
        </w:rPr>
        <w:t xml:space="preserve">اين مقاله در مجموعه انتشارات كنگره حضرت عبدالعظيم حسنى عليه السلام و شهر رى به چاپ مى رسد </w:t>
      </w:r>
      <w:r>
        <w:rPr>
          <w:rFonts w:eastAsia="IRNazanin" w:cs="IRNazanin"/>
          <w:color w:val="111111"/>
          <w:sz w:val="28"/>
          <w:szCs w:val="28"/>
          <w:rtl w:val="true"/>
          <w:lang w:bidi="fa-IR"/>
        </w:rPr>
        <w:t>.</w:t>
      </w:r>
    </w:p>
    <w:p>
      <w:pPr>
        <w:pStyle w:val="Heading3"/>
        <w:numPr>
          <w:ilvl w:val="2"/>
          <w:numId w:val="1"/>
        </w:numPr>
        <w:rPr/>
      </w:pPr>
      <w:bookmarkStart w:id="1584" w:name="__RefHeading___Toc2321350_3804643083"/>
      <w:bookmarkStart w:id="1585" w:name="_Toc683"/>
      <w:bookmarkEnd w:id="1584"/>
      <w:r>
        <w:rPr/>
        <w:t>۶۷۰</w:t>
      </w:r>
      <w:r>
        <w:rPr>
          <w:rtl w:val="true"/>
        </w:rPr>
        <w:t xml:space="preserve"> </w:t>
      </w:r>
      <w:r>
        <w:rPr>
          <w:rtl w:val="true"/>
        </w:rPr>
        <w:t xml:space="preserve">/ </w:t>
      </w:r>
      <w:r>
        <w:rPr/>
        <w:t>۳۴</w:t>
      </w:r>
      <w:r>
        <w:rPr>
          <w:rtl w:val="true"/>
        </w:rPr>
        <w:t xml:space="preserve"> </w:t>
      </w:r>
      <w:r>
        <w:rPr>
          <w:rtl w:val="true"/>
        </w:rPr>
        <w:t xml:space="preserve">. </w:t>
      </w:r>
      <w:r>
        <w:rPr>
          <w:rtl w:val="true"/>
        </w:rPr>
        <w:t xml:space="preserve">تمدن چشمه على </w:t>
      </w:r>
      <w:r>
        <w:rPr>
          <w:rtl w:val="true"/>
        </w:rPr>
        <w:t>(</w:t>
      </w:r>
      <w:r>
        <w:rPr>
          <w:rtl w:val="true"/>
        </w:rPr>
        <w:t>فارسى</w:t>
      </w:r>
      <w:r>
        <w:rPr>
          <w:rtl w:val="true"/>
        </w:rPr>
        <w:t>)</w:t>
      </w:r>
      <w:bookmarkEnd w:id="158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پيشگاهى</w:t>
      </w:r>
    </w:p>
    <w:p>
      <w:p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2321352_3804643083"/>
      <w:bookmarkStart w:id="1587" w:name="_Toc684"/>
      <w:bookmarkEnd w:id="1586"/>
      <w:r>
        <w:rPr/>
        <w:t>۶۷۱</w:t>
      </w:r>
      <w:r>
        <w:rPr>
          <w:rtl w:val="true"/>
        </w:rPr>
        <w:t xml:space="preserve"> </w:t>
      </w:r>
      <w:r>
        <w:rPr>
          <w:rtl w:val="true"/>
        </w:rPr>
        <w:t xml:space="preserve">/ </w:t>
      </w:r>
      <w:r>
        <w:rPr/>
        <w:t>۳۵</w:t>
      </w:r>
      <w:r>
        <w:rPr>
          <w:rtl w:val="true"/>
        </w:rPr>
        <w:t xml:space="preserve"> </w:t>
      </w:r>
      <w:r>
        <w:rPr>
          <w:rtl w:val="true"/>
        </w:rPr>
        <w:t xml:space="preserve">. </w:t>
      </w:r>
      <w:r>
        <w:rPr>
          <w:rtl w:val="true"/>
        </w:rPr>
        <w:t xml:space="preserve">جغرافياى تاريخى رى </w:t>
      </w:r>
      <w:r>
        <w:rPr>
          <w:rtl w:val="true"/>
        </w:rPr>
        <w:t>(</w:t>
      </w:r>
      <w:r>
        <w:rPr>
          <w:rtl w:val="true"/>
        </w:rPr>
        <w:t>فارسى</w:t>
      </w:r>
      <w:r>
        <w:rPr>
          <w:rtl w:val="true"/>
        </w:rPr>
        <w:t>)</w:t>
      </w:r>
      <w:bookmarkEnd w:id="158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ملكى</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1588" w:name="__RefHeading___Toc2321354_3804643083"/>
      <w:bookmarkStart w:id="1589" w:name="_Toc685"/>
      <w:bookmarkEnd w:id="1588"/>
      <w:r>
        <w:rPr/>
        <w:t>۶۷۲</w:t>
      </w:r>
      <w:r>
        <w:rPr>
          <w:rtl w:val="true"/>
        </w:rPr>
        <w:t xml:space="preserve"> </w:t>
      </w:r>
      <w:r>
        <w:rPr>
          <w:rtl w:val="true"/>
        </w:rPr>
        <w:t xml:space="preserve">/ </w:t>
      </w:r>
      <w:r>
        <w:rPr/>
        <w:t>۳۶</w:t>
      </w:r>
      <w:r>
        <w:rPr>
          <w:rtl w:val="true"/>
        </w:rPr>
        <w:t xml:space="preserve"> </w:t>
      </w:r>
      <w:r>
        <w:rPr>
          <w:rtl w:val="true"/>
        </w:rPr>
        <w:t xml:space="preserve">. </w:t>
      </w:r>
      <w:r>
        <w:rPr>
          <w:rtl w:val="true"/>
        </w:rPr>
        <w:t xml:space="preserve">جغرافياى تاريخى رى </w:t>
      </w:r>
      <w:r>
        <w:rPr>
          <w:rtl w:val="true"/>
        </w:rPr>
        <w:t>(</w:t>
      </w:r>
      <w:r>
        <w:rPr>
          <w:rtl w:val="true"/>
        </w:rPr>
        <w:t>فارسى</w:t>
      </w:r>
      <w:r>
        <w:rPr>
          <w:rtl w:val="true"/>
        </w:rPr>
        <w:t>)</w:t>
      </w:r>
      <w:bookmarkEnd w:id="158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چانلو</w:t>
      </w:r>
    </w:p>
    <w:p>
      <w:pPr>
        <w:pStyle w:val="BookText"/>
        <w:rPr/>
      </w:pPr>
      <w:r>
        <w:rPr>
          <w:rFonts w:ascii="IRNazanin" w:hAnsi="IRNazanin" w:eastAsia="IRNazanin"/>
          <w:color w:val="111111"/>
          <w:sz w:val="28"/>
          <w:sz w:val="28"/>
          <w:szCs w:val="28"/>
          <w:rtl w:val="true"/>
          <w:lang w:bidi="fa-IR"/>
        </w:rPr>
        <w:t xml:space="preserve">بررسيهاى تاريخى ، سال دوازدهم ، شماره دوم ، پياپى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خرداد ـ تير </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شاهنشاهى ،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نقشه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موقعيت جغرافيايى رى ، از دوران پيش از اسلام تا عصر كنونى بررسى شده است </w:t>
      </w:r>
      <w:r>
        <w:rPr>
          <w:rFonts w:eastAsia="IRNazanin" w:cs="IRNazanin"/>
          <w:color w:val="111111"/>
          <w:sz w:val="28"/>
          <w:szCs w:val="28"/>
          <w:rtl w:val="true"/>
          <w:lang w:bidi="fa-IR"/>
        </w:rPr>
        <w:t>.</w:t>
      </w:r>
    </w:p>
    <w:p>
      <w:pPr>
        <w:pStyle w:val="Heading3"/>
        <w:numPr>
          <w:ilvl w:val="2"/>
          <w:numId w:val="1"/>
        </w:numPr>
        <w:rPr/>
      </w:pPr>
      <w:bookmarkStart w:id="1590" w:name="__RefHeading___Toc2321356_3804643083"/>
      <w:bookmarkStart w:id="1591" w:name="_Toc686"/>
      <w:bookmarkEnd w:id="1590"/>
      <w:r>
        <w:rPr/>
        <w:t>۶۷۳</w:t>
      </w:r>
      <w:r>
        <w:rPr>
          <w:rtl w:val="true"/>
        </w:rPr>
        <w:t xml:space="preserve"> </w:t>
      </w:r>
      <w:r>
        <w:rPr>
          <w:rtl w:val="true"/>
        </w:rPr>
        <w:t xml:space="preserve">/ </w:t>
      </w:r>
      <w:r>
        <w:rPr/>
        <w:t>۳۷</w:t>
      </w:r>
      <w:r>
        <w:rPr>
          <w:rtl w:val="true"/>
        </w:rPr>
        <w:t xml:space="preserve"> </w:t>
      </w:r>
      <w:r>
        <w:rPr>
          <w:rtl w:val="true"/>
        </w:rPr>
        <w:t xml:space="preserve">. </w:t>
      </w:r>
      <w:r>
        <w:rPr>
          <w:rtl w:val="true"/>
        </w:rPr>
        <w:t xml:space="preserve">جوانمرد قصاب </w:t>
      </w:r>
      <w:r>
        <w:rPr>
          <w:rtl w:val="true"/>
        </w:rPr>
        <w:t>(</w:t>
      </w:r>
      <w:r>
        <w:rPr>
          <w:rtl w:val="true"/>
        </w:rPr>
        <w:t>فارسى</w:t>
      </w:r>
      <w:r>
        <w:rPr>
          <w:rtl w:val="true"/>
        </w:rPr>
        <w:t>)</w:t>
      </w:r>
      <w:bookmarkEnd w:id="15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پيشگاهى </w:t>
      </w:r>
      <w:r>
        <w:rPr>
          <w:rFonts w:eastAsia="IRNazanin" w:cs="IRNazanin"/>
          <w:color w:val="111111"/>
          <w:sz w:val="28"/>
          <w:szCs w:val="28"/>
          <w:rtl w:val="true"/>
          <w:lang w:bidi="fa-IR"/>
        </w:rPr>
        <w:t xml:space="preserve">. </w:t>
      </w:r>
      <w:bookmarkStart w:id="1592" w:name="pg2316_32951"/>
    </w:p>
    <w:p>
      <w:pPr>
        <w:pStyle w:val="BookText"/>
        <w:rPr/>
      </w:pPr>
      <w:bookmarkEnd w:id="1592"/>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مقاله مختصرى است درباره بقعه جوانمرد قصاب در رى و شرح حال وى </w:t>
      </w:r>
      <w:r>
        <w:rPr>
          <w:rFonts w:eastAsia="IRNazanin" w:cs="IRNazanin"/>
          <w:color w:val="111111"/>
          <w:sz w:val="28"/>
          <w:szCs w:val="28"/>
          <w:rtl w:val="true"/>
          <w:lang w:bidi="fa-IR"/>
        </w:rPr>
        <w:t>.</w:t>
      </w:r>
    </w:p>
    <w:p>
      <w:pPr>
        <w:pStyle w:val="Heading3"/>
        <w:numPr>
          <w:ilvl w:val="2"/>
          <w:numId w:val="1"/>
        </w:numPr>
        <w:rPr/>
      </w:pPr>
      <w:bookmarkStart w:id="1593" w:name="__RefHeading___Toc2321358_3804643083"/>
      <w:bookmarkStart w:id="1594" w:name="_Toc687"/>
      <w:bookmarkEnd w:id="1593"/>
      <w:r>
        <w:rPr/>
        <w:t>۶۷۴</w:t>
      </w:r>
      <w:r>
        <w:rPr>
          <w:rtl w:val="true"/>
        </w:rPr>
        <w:t xml:space="preserve"> </w:t>
      </w:r>
      <w:r>
        <w:rPr>
          <w:rtl w:val="true"/>
        </w:rPr>
        <w:t xml:space="preserve">/ </w:t>
      </w:r>
      <w:r>
        <w:rPr/>
        <w:t>۳۸</w:t>
      </w:r>
      <w:r>
        <w:rPr>
          <w:rtl w:val="true"/>
        </w:rPr>
        <w:t xml:space="preserve"> </w:t>
      </w:r>
      <w:r>
        <w:rPr>
          <w:rtl w:val="true"/>
        </w:rPr>
        <w:t xml:space="preserve">. </w:t>
      </w:r>
      <w:r>
        <w:rPr>
          <w:rtl w:val="true"/>
        </w:rPr>
        <w:t xml:space="preserve">حريم باقر شهر </w:t>
      </w:r>
      <w:r>
        <w:rPr>
          <w:rtl w:val="true"/>
        </w:rPr>
        <w:t>(</w:t>
      </w:r>
      <w:r>
        <w:rPr>
          <w:rtl w:val="true"/>
        </w:rPr>
        <w:t>فارسى</w:t>
      </w:r>
      <w:r>
        <w:rPr>
          <w:rtl w:val="true"/>
        </w:rPr>
        <w:t>)</w:t>
      </w:r>
      <w:bookmarkEnd w:id="1594"/>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95" w:name="__RefHeading___Toc2321360_3804643083"/>
      <w:bookmarkStart w:id="1596" w:name="_Toc688"/>
      <w:bookmarkEnd w:id="1595"/>
      <w:r>
        <w:rPr/>
        <w:t>۶۷۵</w:t>
      </w:r>
      <w:r>
        <w:rPr>
          <w:rtl w:val="true"/>
        </w:rPr>
        <w:t xml:space="preserve"> </w:t>
      </w:r>
      <w:r>
        <w:rPr>
          <w:rtl w:val="true"/>
        </w:rPr>
        <w:t xml:space="preserve">/ </w:t>
      </w:r>
      <w:r>
        <w:rPr/>
        <w:t>۳۹</w:t>
      </w:r>
      <w:r>
        <w:rPr>
          <w:rtl w:val="true"/>
        </w:rPr>
        <w:t xml:space="preserve"> </w:t>
      </w:r>
      <w:r>
        <w:rPr>
          <w:rtl w:val="true"/>
        </w:rPr>
        <w:t xml:space="preserve">. </w:t>
      </w:r>
      <w:r>
        <w:rPr>
          <w:rtl w:val="true"/>
        </w:rPr>
        <w:t xml:space="preserve">حفارى در تلال رى </w:t>
      </w:r>
      <w:r>
        <w:rPr>
          <w:rtl w:val="true"/>
        </w:rPr>
        <w:t>(</w:t>
      </w:r>
      <w:r>
        <w:rPr>
          <w:rtl w:val="true"/>
        </w:rPr>
        <w:t>فارسى</w:t>
      </w:r>
      <w:r>
        <w:rPr>
          <w:rtl w:val="true"/>
        </w:rPr>
        <w:t>)</w:t>
      </w:r>
      <w:bookmarkEnd w:id="159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اشميد</w:t>
      </w:r>
    </w:p>
    <w:p>
      <w:pPr>
        <w:pStyle w:val="BookText"/>
        <w:rPr/>
      </w:pPr>
      <w:r>
        <w:rPr>
          <w:rFonts w:ascii="IRNazanin" w:hAnsi="IRNazanin" w:eastAsia="IRNazanin"/>
          <w:color w:val="111111"/>
          <w:sz w:val="28"/>
          <w:sz w:val="28"/>
          <w:szCs w:val="28"/>
          <w:rtl w:val="true"/>
          <w:lang w:bidi="fa-IR"/>
        </w:rPr>
        <w:t xml:space="preserve">تعليم و تربيت ، سال چهارم ، شماره ششم ، شهريور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597" w:name="__RefHeading___Toc2321362_3804643083"/>
      <w:bookmarkStart w:id="1598" w:name="_Toc689"/>
      <w:bookmarkEnd w:id="1597"/>
      <w:r>
        <w:rPr/>
        <w:t>۶۷۶</w:t>
      </w:r>
      <w:r>
        <w:rPr>
          <w:rtl w:val="true"/>
        </w:rPr>
        <w:t xml:space="preserve"> </w:t>
      </w:r>
      <w:r>
        <w:rPr>
          <w:rtl w:val="true"/>
        </w:rPr>
        <w:t xml:space="preserve">/ </w:t>
      </w:r>
      <w:r>
        <w:rPr/>
        <w:t>۴۰</w:t>
      </w:r>
      <w:r>
        <w:rPr>
          <w:rtl w:val="true"/>
        </w:rPr>
        <w:t xml:space="preserve"> </w:t>
      </w:r>
      <w:r>
        <w:rPr>
          <w:rtl w:val="true"/>
        </w:rPr>
        <w:t xml:space="preserve">. </w:t>
      </w:r>
      <w:r>
        <w:rPr>
          <w:rtl w:val="true"/>
        </w:rPr>
        <w:t>حفظ ميراث فرهنگى و پيوند ماندگار با گذشته ها</w:t>
      </w:r>
      <w:r>
        <w:rPr>
          <w:rtl w:val="true"/>
        </w:rPr>
        <w:t>(</w:t>
      </w:r>
      <w:r>
        <w:rPr>
          <w:rtl w:val="true"/>
        </w:rPr>
        <w:t>فارسى</w:t>
      </w:r>
      <w:r>
        <w:rPr>
          <w:rtl w:val="true"/>
        </w:rPr>
        <w:t>)</w:t>
      </w:r>
      <w:bookmarkEnd w:id="159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بسكى</w:t>
      </w:r>
    </w:p>
    <w:p>
      <w:pPr>
        <w:pStyle w:val="BookText"/>
        <w:rPr/>
      </w:pPr>
      <w:r>
        <w:rPr>
          <w:rFonts w:ascii="Amiri" w:hAnsi="Amiri" w:eastAsia="Amiri" w:cs="Amiri"/>
          <w:color w:val="111111"/>
          <w:sz w:val="28"/>
          <w:sz w:val="28"/>
          <w:szCs w:val="28"/>
          <w:rtl w:val="true"/>
          <w:lang w:bidi="ar-SA"/>
        </w:rPr>
        <w:t xml:space="preserve">ايران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مقاله بناى امامزاده عبدالله بررسى شده است </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2321364_3804643083"/>
      <w:bookmarkStart w:id="1600" w:name="_Toc690"/>
      <w:bookmarkEnd w:id="1599"/>
      <w:r>
        <w:rPr/>
        <w:t>۶۷۷</w:t>
      </w:r>
      <w:r>
        <w:rPr>
          <w:rtl w:val="true"/>
        </w:rPr>
        <w:t xml:space="preserve"> </w:t>
      </w:r>
      <w:r>
        <w:rPr>
          <w:rtl w:val="true"/>
        </w:rPr>
        <w:t xml:space="preserve">/ </w:t>
      </w:r>
      <w:r>
        <w:rPr/>
        <w:t>۴۱</w:t>
      </w:r>
      <w:r>
        <w:rPr>
          <w:rtl w:val="true"/>
        </w:rPr>
        <w:t xml:space="preserve"> </w:t>
      </w:r>
      <w:r>
        <w:rPr>
          <w:rtl w:val="true"/>
        </w:rPr>
        <w:t xml:space="preserve">. </w:t>
      </w:r>
      <w:r>
        <w:rPr>
          <w:rtl w:val="true"/>
        </w:rPr>
        <w:t xml:space="preserve">خرابه هاى رى </w:t>
      </w:r>
      <w:r>
        <w:rPr>
          <w:rtl w:val="true"/>
        </w:rPr>
        <w:t>(</w:t>
      </w:r>
      <w:r>
        <w:rPr>
          <w:rtl w:val="true"/>
        </w:rPr>
        <w:t>فارسى</w:t>
      </w:r>
      <w:r>
        <w:rPr>
          <w:rtl w:val="true"/>
        </w:rPr>
        <w:t>)</w:t>
      </w:r>
      <w:bookmarkEnd w:id="160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كريمى</w:t>
      </w:r>
    </w:p>
    <w:p>
      <w:pPr>
        <w:pStyle w:val="BookText"/>
        <w:rPr/>
      </w:pPr>
      <w:r>
        <w:rPr>
          <w:rFonts w:ascii="Amiri" w:hAnsi="Amiri" w:eastAsia="Amiri" w:cs="Amiri"/>
          <w:color w:val="111111"/>
          <w:sz w:val="28"/>
          <w:sz w:val="28"/>
          <w:szCs w:val="28"/>
          <w:rtl w:val="true"/>
          <w:lang w:bidi="ar-SA"/>
        </w:rPr>
        <w:t xml:space="preserve">يغما ، سال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تيرماه </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اصلى اين مقاله بررسى ويرانه هاى باستانى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ذكر مقدمه اى پيرامون پيشينه رى در دوره باستان و عصر اسلام به معرفى بناهاى باز مانده در رى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حصارهاى قديمى شهر ، قلعه طبرك ، برج طغرل و ويرانه هاى دوره ساسانى ـ كه در زير كارخانه گليسيرين شهر رى مدفون شده اند ـ و حفاريهاى پروفسور اشميت و نقل گزارشهاى مسافرين اروپايى در اين زمينه ، بخشهاى مختلف اين مقاله را تشكيل مى دهند </w:t>
      </w:r>
      <w:r>
        <w:rPr>
          <w:rFonts w:eastAsia="IRNazanin" w:cs="IRNazanin"/>
          <w:color w:val="111111"/>
          <w:sz w:val="28"/>
          <w:szCs w:val="28"/>
          <w:rtl w:val="true"/>
          <w:lang w:bidi="fa-IR"/>
        </w:rPr>
        <w:t xml:space="preserve">. </w:t>
      </w:r>
      <w:bookmarkStart w:id="1601" w:name="pg2316_32952"/>
    </w:p>
    <w:p>
      <w:pPr>
        <w:pStyle w:val="Heading3"/>
        <w:numPr>
          <w:ilvl w:val="2"/>
          <w:numId w:val="1"/>
        </w:numPr>
        <w:rPr/>
      </w:pPr>
      <w:bookmarkStart w:id="1602" w:name="__RefHeading___Toc2321366_3804643083"/>
      <w:bookmarkStart w:id="1603" w:name="_Toc691"/>
      <w:bookmarkEnd w:id="1601"/>
      <w:bookmarkEnd w:id="1602"/>
      <w:r>
        <w:rPr/>
        <w:t>۶۷۸</w:t>
      </w:r>
      <w:r>
        <w:rPr>
          <w:rtl w:val="true"/>
        </w:rPr>
        <w:t xml:space="preserve"> </w:t>
      </w:r>
      <w:r>
        <w:rPr>
          <w:rtl w:val="true"/>
        </w:rPr>
        <w:t xml:space="preserve">/ </w:t>
      </w:r>
      <w:r>
        <w:rPr/>
        <w:t>۴۲</w:t>
      </w:r>
      <w:r>
        <w:rPr>
          <w:rtl w:val="true"/>
        </w:rPr>
        <w:t xml:space="preserve"> </w:t>
      </w:r>
      <w:r>
        <w:rPr>
          <w:rtl w:val="true"/>
        </w:rPr>
        <w:t xml:space="preserve">. </w:t>
      </w:r>
      <w:r>
        <w:rPr>
          <w:rtl w:val="true"/>
        </w:rPr>
        <w:t xml:space="preserve">خرابه هاى شهر رى </w:t>
      </w:r>
      <w:r>
        <w:rPr>
          <w:rtl w:val="true"/>
        </w:rPr>
        <w:t>(</w:t>
      </w:r>
      <w:r>
        <w:rPr>
          <w:rtl w:val="true"/>
        </w:rPr>
        <w:t>فارسى</w:t>
      </w:r>
      <w:r>
        <w:rPr>
          <w:rtl w:val="true"/>
        </w:rPr>
        <w:t>)</w:t>
      </w:r>
      <w:bookmarkEnd w:id="16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بهرامى</w:t>
      </w:r>
    </w:p>
    <w:p>
      <w:pPr>
        <w:pStyle w:val="BookText"/>
        <w:rPr/>
      </w:pPr>
      <w:r>
        <w:rPr>
          <w:rFonts w:ascii="IRNazanin" w:hAnsi="IRNazanin" w:eastAsia="IRNazanin"/>
          <w:color w:val="111111"/>
          <w:sz w:val="28"/>
          <w:sz w:val="28"/>
          <w:szCs w:val="28"/>
          <w:rtl w:val="true"/>
          <w:lang w:bidi="fa-IR"/>
        </w:rPr>
        <w:t xml:space="preserve">طوفان هفتگى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ش ، دوره جديد ،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604" w:name="__RefHeading___Toc2321368_3804643083"/>
      <w:bookmarkStart w:id="1605" w:name="_Toc692"/>
      <w:bookmarkEnd w:id="1604"/>
      <w:r>
        <w:rPr/>
        <w:t>۶۷۹</w:t>
      </w:r>
      <w:r>
        <w:rPr>
          <w:rtl w:val="true"/>
        </w:rPr>
        <w:t xml:space="preserve"> </w:t>
      </w:r>
      <w:r>
        <w:rPr>
          <w:rtl w:val="true"/>
        </w:rPr>
        <w:t xml:space="preserve">/ </w:t>
      </w:r>
      <w:r>
        <w:rPr/>
        <w:t>۴۳</w:t>
      </w:r>
      <w:r>
        <w:rPr>
          <w:rtl w:val="true"/>
        </w:rPr>
        <w:t xml:space="preserve"> </w:t>
      </w:r>
      <w:r>
        <w:rPr>
          <w:rtl w:val="true"/>
        </w:rPr>
        <w:t xml:space="preserve">. </w:t>
      </w:r>
      <w:r>
        <w:rPr>
          <w:rtl w:val="true"/>
        </w:rPr>
        <w:t xml:space="preserve">داستان برج طغرل </w:t>
      </w:r>
      <w:r>
        <w:rPr>
          <w:rtl w:val="true"/>
        </w:rPr>
        <w:t>(</w:t>
      </w:r>
      <w:r>
        <w:rPr>
          <w:rtl w:val="true"/>
        </w:rPr>
        <w:t>فارسى</w:t>
      </w:r>
      <w:r>
        <w:rPr>
          <w:rtl w:val="true"/>
        </w:rPr>
        <w:t>)</w:t>
      </w:r>
      <w:bookmarkEnd w:id="160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عبدالحسين نوائى</w:t>
      </w:r>
    </w:p>
    <w:p>
      <w:pPr>
        <w:pStyle w:val="BookText"/>
        <w:rPr/>
      </w:pPr>
      <w:r>
        <w:rPr>
          <w:rFonts w:ascii="Amiri" w:hAnsi="Amiri" w:eastAsia="Amiri" w:cs="Amiri"/>
          <w:color w:val="111111"/>
          <w:sz w:val="28"/>
          <w:sz w:val="28"/>
          <w:szCs w:val="28"/>
          <w:rtl w:val="true"/>
          <w:lang w:bidi="ar-SA"/>
        </w:rPr>
        <w:t xml:space="preserve">اطلاعات ماهانه ، شماره ششم ، شهريور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جزئيات ساخت ، مدفونين ، مشخصات و تعميرات برج طغرل يا برج طرغان است كه به عقيده ء نويسنده مقاله مدفن طغرل اول و سوم سلجوقى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تاريخ بناى برج را مربوط به قرن پنجم هجرى معين كرده است </w:t>
      </w:r>
      <w:r>
        <w:rPr>
          <w:rFonts w:eastAsia="IRNazanin" w:cs="IRNazanin"/>
          <w:color w:val="111111"/>
          <w:sz w:val="28"/>
          <w:szCs w:val="28"/>
          <w:rtl w:val="true"/>
          <w:lang w:bidi="fa-IR"/>
        </w:rPr>
        <w:t>.</w:t>
      </w:r>
    </w:p>
    <w:p>
      <w:pPr>
        <w:pStyle w:val="Heading3"/>
        <w:numPr>
          <w:ilvl w:val="2"/>
          <w:numId w:val="1"/>
        </w:numPr>
        <w:rPr/>
      </w:pPr>
      <w:bookmarkStart w:id="1606" w:name="__RefHeading___Toc2321370_3804643083"/>
      <w:bookmarkStart w:id="1607" w:name="_Toc693"/>
      <w:bookmarkEnd w:id="1606"/>
      <w:r>
        <w:rPr/>
        <w:t>۶۸۰</w:t>
      </w:r>
      <w:r>
        <w:rPr>
          <w:rtl w:val="true"/>
        </w:rPr>
        <w:t xml:space="preserve"> </w:t>
      </w:r>
      <w:r>
        <w:rPr>
          <w:rtl w:val="true"/>
        </w:rPr>
        <w:t xml:space="preserve">/ </w:t>
      </w:r>
      <w:r>
        <w:rPr/>
        <w:t>۴۴</w:t>
      </w:r>
      <w:r>
        <w:rPr>
          <w:rtl w:val="true"/>
        </w:rPr>
        <w:t xml:space="preserve"> </w:t>
      </w:r>
      <w:r>
        <w:rPr>
          <w:rtl w:val="true"/>
        </w:rPr>
        <w:t xml:space="preserve">. </w:t>
      </w:r>
      <w:r>
        <w:rPr>
          <w:rtl w:val="true"/>
        </w:rPr>
        <w:t xml:space="preserve">دانشمندان رازى </w:t>
      </w:r>
      <w:r>
        <w:rPr>
          <w:rtl w:val="true"/>
        </w:rPr>
        <w:t>(</w:t>
      </w:r>
      <w:r>
        <w:rPr>
          <w:rtl w:val="true"/>
        </w:rPr>
        <w:t>فارسى</w:t>
      </w:r>
      <w:r>
        <w:rPr>
          <w:rtl w:val="true"/>
        </w:rPr>
        <w:t>)</w:t>
      </w:r>
      <w:bookmarkEnd w:id="16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خاتمى</w:t>
      </w:r>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چهارم ، شماره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چهارم ، شماره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سلسله مقالات در شرح حال علماى رى است </w:t>
      </w:r>
      <w:r>
        <w:rPr>
          <w:rFonts w:eastAsia="IRNazanin" w:cs="IRNazanin"/>
          <w:color w:val="111111"/>
          <w:sz w:val="28"/>
          <w:szCs w:val="28"/>
          <w:rtl w:val="true"/>
          <w:lang w:bidi="fa-IR"/>
        </w:rPr>
        <w:t>.</w:t>
      </w:r>
    </w:p>
    <w:p>
      <w:pPr>
        <w:pStyle w:val="Heading3"/>
        <w:numPr>
          <w:ilvl w:val="2"/>
          <w:numId w:val="1"/>
        </w:numPr>
        <w:rPr/>
      </w:pPr>
      <w:bookmarkStart w:id="1608" w:name="__RefHeading___Toc2321372_3804643083"/>
      <w:bookmarkStart w:id="1609" w:name="_Toc694"/>
      <w:bookmarkEnd w:id="1608"/>
      <w:r>
        <w:rPr/>
        <w:t>۶۸۱</w:t>
      </w:r>
      <w:r>
        <w:rPr>
          <w:rtl w:val="true"/>
        </w:rPr>
        <w:t xml:space="preserve"> </w:t>
      </w:r>
      <w:r>
        <w:rPr>
          <w:rtl w:val="true"/>
        </w:rPr>
        <w:t xml:space="preserve">/ </w:t>
      </w:r>
      <w:r>
        <w:rPr/>
        <w:t>۴۵</w:t>
      </w:r>
      <w:r>
        <w:rPr>
          <w:rtl w:val="true"/>
        </w:rPr>
        <w:t xml:space="preserve"> </w:t>
      </w:r>
      <w:r>
        <w:rPr>
          <w:rtl w:val="true"/>
        </w:rPr>
        <w:t xml:space="preserve">. </w:t>
      </w:r>
      <w:r>
        <w:rPr>
          <w:rtl w:val="true"/>
        </w:rPr>
        <w:t xml:space="preserve">دفينه رى </w:t>
      </w:r>
      <w:r>
        <w:rPr>
          <w:rtl w:val="true"/>
        </w:rPr>
        <w:t>(</w:t>
      </w:r>
      <w:r>
        <w:rPr>
          <w:rtl w:val="true"/>
        </w:rPr>
        <w:t>فارسى</w:t>
      </w:r>
      <w:r>
        <w:rPr>
          <w:rtl w:val="true"/>
        </w:rPr>
        <w:t>)</w:t>
      </w:r>
      <w:bookmarkEnd w:id="160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عقيلى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اطلاعات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 xml:space="preserve">. </w:t>
      </w:r>
      <w:bookmarkStart w:id="1610" w:name="pg2316_32953"/>
    </w:p>
    <w:p>
      <w:pPr>
        <w:pStyle w:val="BookText"/>
        <w:rPr/>
      </w:pPr>
      <w:bookmarkEnd w:id="1610"/>
      <w:r>
        <w:rPr>
          <w:rFonts w:ascii="IRNazanin" w:hAnsi="IRNazanin" w:eastAsia="IRNazanin"/>
          <w:color w:val="111111"/>
          <w:sz w:val="28"/>
          <w:sz w:val="28"/>
          <w:szCs w:val="28"/>
          <w:rtl w:val="true"/>
          <w:lang w:bidi="fa-IR"/>
        </w:rPr>
        <w:t xml:space="preserve">گزارشى از كشف دفينه اى نفيس از مسكوكات زرّين قرون اوليه اسلامى در شهر رى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گنجينه شامل حدود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سكه بوده كه بيش از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عدد آنها تحويل بانك مركزى ايران شده و تعداد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عدد هم يا به سرقت رفته و يا ذوب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نظر به اهميت اين گنجينه تاريخى ، بر ضرورت حفظ و نگهدارى اين سكه ها تاكيد كرده و پيشنهاد بررسى ، شناسايى و طبقه بندى علمى آنها را يادآور شده است </w:t>
      </w:r>
      <w:r>
        <w:rPr>
          <w:rFonts w:eastAsia="IRNazanin" w:cs="IRNazanin"/>
          <w:color w:val="111111"/>
          <w:sz w:val="28"/>
          <w:szCs w:val="28"/>
          <w:rtl w:val="true"/>
          <w:lang w:bidi="fa-IR"/>
        </w:rPr>
        <w:t>.</w:t>
      </w:r>
    </w:p>
    <w:p>
      <w:pPr>
        <w:pStyle w:val="Heading3"/>
        <w:numPr>
          <w:ilvl w:val="2"/>
          <w:numId w:val="1"/>
        </w:numPr>
        <w:rPr/>
      </w:pPr>
      <w:bookmarkStart w:id="1611" w:name="__RefHeading___Toc2321374_3804643083"/>
      <w:bookmarkStart w:id="1612" w:name="_Toc695"/>
      <w:bookmarkEnd w:id="1611"/>
      <w:r>
        <w:rPr/>
        <w:t>۶۸۲</w:t>
      </w:r>
      <w:r>
        <w:rPr>
          <w:rtl w:val="true"/>
        </w:rPr>
        <w:t xml:space="preserve"> </w:t>
      </w:r>
      <w:r>
        <w:rPr>
          <w:rtl w:val="true"/>
        </w:rPr>
        <w:t xml:space="preserve">/ </w:t>
      </w:r>
      <w:r>
        <w:rPr/>
        <w:t>۴۶</w:t>
      </w:r>
      <w:r>
        <w:rPr>
          <w:rtl w:val="true"/>
        </w:rPr>
        <w:t xml:space="preserve"> </w:t>
      </w:r>
      <w:r>
        <w:rPr>
          <w:rtl w:val="true"/>
        </w:rPr>
        <w:t xml:space="preserve">. </w:t>
      </w:r>
      <w:r>
        <w:rPr>
          <w:rtl w:val="true"/>
        </w:rPr>
        <w:t xml:space="preserve">دو فرمان مربوط به شهر رى </w:t>
      </w:r>
      <w:r>
        <w:rPr>
          <w:rtl w:val="true"/>
        </w:rPr>
        <w:t>(</w:t>
      </w:r>
      <w:r>
        <w:rPr>
          <w:rtl w:val="true"/>
        </w:rPr>
        <w:t>فارسى</w:t>
      </w:r>
      <w:r>
        <w:rPr>
          <w:rtl w:val="true"/>
        </w:rPr>
        <w:t>)</w:t>
      </w:r>
      <w:bookmarkEnd w:id="161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دانش پژوه</w:t>
      </w:r>
    </w:p>
    <w:p>
      <w:pPr>
        <w:pStyle w:val="BookText"/>
        <w:rPr/>
      </w:pPr>
      <w:r>
        <w:rPr>
          <w:rFonts w:ascii="IRNazanin" w:hAnsi="IRNazanin" w:eastAsia="IRNazanin"/>
          <w:color w:val="111111"/>
          <w:sz w:val="28"/>
          <w:sz w:val="28"/>
          <w:szCs w:val="28"/>
          <w:rtl w:val="true"/>
          <w:lang w:bidi="fa-IR"/>
        </w:rPr>
        <w:t xml:space="preserve">راهنماى كتاب ، سال هفتم ، شماره اول ، پائيز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سند مربوط به شهر رى از عهد صفوى ـ كه اصل آن ها نزد دكتر محمد على هدايتى نگهدارى مى شده است ـ بدين شرح در اين صفحات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وقف نامه زينب بيگم دختر شاه طهماسب كه كشتزار خورازيل غار رى را بر مشهد امامزاده عبدالعظيم وقف نموده است در</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فرمان شاه طهماسب درباره زاويه شيخ ابراهيم خواص در </w:t>
      </w:r>
      <w:r>
        <w:rPr>
          <w:rFonts w:ascii="IRNazanin" w:hAnsi="IRNazanin" w:eastAsia="IRNazanin"/>
          <w:color w:val="111111"/>
          <w:sz w:val="28"/>
          <w:sz w:val="28"/>
          <w:szCs w:val="28"/>
          <w:lang w:bidi="fa-IR"/>
        </w:rPr>
        <w:t>۹۴۳</w:t>
      </w:r>
      <w:r>
        <w:rPr>
          <w:rFonts w:ascii="IRNazanin" w:hAnsi="IRNazanin" w:eastAsia="IRNazanin"/>
          <w:color w:val="111111"/>
          <w:sz w:val="28"/>
          <w:sz w:val="28"/>
          <w:szCs w:val="28"/>
          <w:rtl w:val="true"/>
          <w:lang w:bidi="fa-IR"/>
        </w:rPr>
        <w:t>ق</w:t>
      </w:r>
    </w:p>
    <w:p>
      <w:pPr>
        <w:pStyle w:val="Heading3"/>
        <w:numPr>
          <w:ilvl w:val="2"/>
          <w:numId w:val="1"/>
        </w:numPr>
        <w:rPr/>
      </w:pPr>
      <w:bookmarkStart w:id="1613" w:name="__RefHeading___Toc2321376_3804643083"/>
      <w:bookmarkStart w:id="1614" w:name="_Toc696"/>
      <w:bookmarkEnd w:id="1613"/>
      <w:r>
        <w:rPr/>
        <w:t>۶۸۳</w:t>
      </w:r>
      <w:r>
        <w:rPr>
          <w:rtl w:val="true"/>
        </w:rPr>
        <w:t xml:space="preserve"> </w:t>
      </w:r>
      <w:r>
        <w:rPr>
          <w:rtl w:val="true"/>
        </w:rPr>
        <w:t xml:space="preserve">/ </w:t>
      </w:r>
      <w:r>
        <w:rPr/>
        <w:t>۴۷</w:t>
      </w:r>
      <w:r>
        <w:rPr>
          <w:rtl w:val="true"/>
        </w:rPr>
        <w:t xml:space="preserve"> </w:t>
      </w:r>
      <w:r>
        <w:rPr>
          <w:rtl w:val="true"/>
        </w:rPr>
        <w:t xml:space="preserve">. </w:t>
      </w:r>
      <w:r>
        <w:rPr>
          <w:rtl w:val="true"/>
        </w:rPr>
        <w:t xml:space="preserve">رجال رى در كتاب النقض </w:t>
      </w:r>
      <w:r>
        <w:rPr>
          <w:rtl w:val="true"/>
        </w:rPr>
        <w:t>(</w:t>
      </w:r>
      <w:r>
        <w:rPr>
          <w:rtl w:val="true"/>
        </w:rPr>
        <w:t>فارسى</w:t>
      </w:r>
      <w:r>
        <w:rPr>
          <w:rtl w:val="true"/>
        </w:rPr>
        <w:t>)</w:t>
      </w:r>
      <w:bookmarkEnd w:id="161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1615" w:name="__RefHeading___Toc2321378_3804643083"/>
      <w:bookmarkStart w:id="1616" w:name="_Toc697"/>
      <w:bookmarkEnd w:id="1615"/>
      <w:r>
        <w:rPr/>
        <w:t>۶۸۴</w:t>
      </w:r>
      <w:r>
        <w:rPr>
          <w:rtl w:val="true"/>
        </w:rPr>
        <w:t xml:space="preserve"> </w:t>
      </w:r>
      <w:r>
        <w:rPr>
          <w:rtl w:val="true"/>
        </w:rPr>
        <w:t xml:space="preserve">/ </w:t>
      </w:r>
      <w:r>
        <w:rPr/>
        <w:t>۴۸</w:t>
      </w:r>
      <w:r>
        <w:rPr>
          <w:rtl w:val="true"/>
        </w:rPr>
        <w:t xml:space="preserve"> </w:t>
      </w:r>
      <w:r>
        <w:rPr>
          <w:rtl w:val="true"/>
        </w:rPr>
        <w:t xml:space="preserve">. </w:t>
      </w:r>
      <w:r>
        <w:rPr>
          <w:rtl w:val="true"/>
        </w:rPr>
        <w:t xml:space="preserve">رساله در تحقيق از آثار كوه سرسره </w:t>
      </w:r>
      <w:r>
        <w:rPr>
          <w:rtl w:val="true"/>
        </w:rPr>
        <w:t>(</w:t>
      </w:r>
      <w:r>
        <w:rPr>
          <w:rtl w:val="true"/>
        </w:rPr>
        <w:t>فارسى</w:t>
      </w:r>
      <w:r>
        <w:rPr>
          <w:rtl w:val="true"/>
        </w:rPr>
        <w:t>)</w:t>
      </w:r>
      <w:bookmarkEnd w:id="161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در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ش ، منتشر نشده </w:t>
      </w:r>
      <w:bookmarkStart w:id="1617" w:name="pg2316_32954"/>
    </w:p>
    <w:p>
      <w:pPr>
        <w:pStyle w:val="Heading3"/>
        <w:numPr>
          <w:ilvl w:val="2"/>
          <w:numId w:val="1"/>
        </w:numPr>
        <w:rPr/>
      </w:pPr>
      <w:bookmarkStart w:id="1618" w:name="__RefHeading___Toc2321380_3804643083"/>
      <w:bookmarkStart w:id="1619" w:name="_Toc698"/>
      <w:bookmarkEnd w:id="1617"/>
      <w:bookmarkEnd w:id="1618"/>
      <w:r>
        <w:rPr/>
        <w:t>۶۸۵</w:t>
      </w:r>
      <w:r>
        <w:rPr>
          <w:rtl w:val="true"/>
        </w:rPr>
        <w:t xml:space="preserve"> </w:t>
      </w:r>
      <w:r>
        <w:rPr>
          <w:rtl w:val="true"/>
        </w:rPr>
        <w:t xml:space="preserve">/ </w:t>
      </w:r>
      <w:r>
        <w:rPr/>
        <w:t>۴۹</w:t>
      </w:r>
      <w:r>
        <w:rPr>
          <w:rtl w:val="true"/>
        </w:rPr>
        <w:t xml:space="preserve"> </w:t>
      </w:r>
      <w:r>
        <w:rPr>
          <w:rtl w:val="true"/>
        </w:rPr>
        <w:t xml:space="preserve">. </w:t>
      </w:r>
      <w:r>
        <w:rPr>
          <w:rtl w:val="true"/>
        </w:rPr>
        <w:t xml:space="preserve">رساله در تحقيق از برج طغرل </w:t>
      </w:r>
      <w:r>
        <w:rPr>
          <w:rtl w:val="true"/>
        </w:rPr>
        <w:t>(</w:t>
      </w:r>
      <w:r>
        <w:rPr>
          <w:rtl w:val="true"/>
        </w:rPr>
        <w:t>فارسى</w:t>
      </w:r>
      <w:r>
        <w:rPr>
          <w:rtl w:val="true"/>
        </w:rPr>
        <w:t>)</w:t>
      </w:r>
      <w:bookmarkEnd w:id="161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Amiri" w:hAnsi="Amiri" w:eastAsia="Amiri" w:cs="Amiri"/>
          <w:color w:val="111111"/>
          <w:sz w:val="28"/>
          <w:sz w:val="28"/>
          <w:szCs w:val="28"/>
          <w:rtl w:val="true"/>
          <w:lang w:bidi="ar-SA"/>
        </w:rPr>
        <w:t xml:space="preserve">تأليف در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ش ، منتشر نشده</w:t>
      </w:r>
    </w:p>
    <w:p>
      <w:pPr>
        <w:pStyle w:val="Heading3"/>
        <w:numPr>
          <w:ilvl w:val="2"/>
          <w:numId w:val="1"/>
        </w:numPr>
        <w:rPr/>
      </w:pPr>
      <w:bookmarkStart w:id="1620" w:name="__RefHeading___Toc2321382_3804643083"/>
      <w:bookmarkStart w:id="1621" w:name="_Toc699"/>
      <w:bookmarkEnd w:id="1620"/>
      <w:r>
        <w:rPr/>
        <w:t>۶۸۶</w:t>
      </w:r>
      <w:r>
        <w:rPr>
          <w:rtl w:val="true"/>
        </w:rPr>
        <w:t xml:space="preserve"> </w:t>
      </w:r>
      <w:r>
        <w:rPr>
          <w:rtl w:val="true"/>
        </w:rPr>
        <w:t xml:space="preserve">/ </w:t>
      </w:r>
      <w:r>
        <w:rPr/>
        <w:t>۵۰</w:t>
      </w:r>
      <w:r>
        <w:rPr>
          <w:rtl w:val="true"/>
        </w:rPr>
        <w:t xml:space="preserve"> </w:t>
      </w:r>
      <w:r>
        <w:rPr>
          <w:rtl w:val="true"/>
        </w:rPr>
        <w:t xml:space="preserve">. </w:t>
      </w:r>
      <w:r>
        <w:rPr>
          <w:rtl w:val="true"/>
        </w:rPr>
        <w:t xml:space="preserve">رغه </w:t>
      </w:r>
      <w:r>
        <w:rPr>
          <w:rtl w:val="true"/>
        </w:rPr>
        <w:t>(</w:t>
      </w:r>
      <w:r>
        <w:rPr>
          <w:rtl w:val="true"/>
        </w:rPr>
        <w:t>رى</w:t>
      </w:r>
      <w:r>
        <w:rPr>
          <w:rtl w:val="true"/>
        </w:rPr>
        <w:t xml:space="preserve">) </w:t>
      </w:r>
      <w:r>
        <w:rPr>
          <w:rtl w:val="true"/>
        </w:rPr>
        <w:t xml:space="preserve">زادگاه مادر زرتشت </w:t>
      </w:r>
      <w:r>
        <w:rPr>
          <w:rtl w:val="true"/>
        </w:rPr>
        <w:t>(</w:t>
      </w:r>
      <w:r>
        <w:rPr>
          <w:rtl w:val="true"/>
        </w:rPr>
        <w:t>فارسى</w:t>
      </w:r>
      <w:r>
        <w:rPr>
          <w:rtl w:val="true"/>
        </w:rPr>
        <w:t>)</w:t>
      </w:r>
      <w:bookmarkEnd w:id="16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فيتر</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خداداد خدابخش هوخت ، سال سيزدهم ، شماره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سال سيزدهم ،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صص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2321384_3804643083"/>
      <w:bookmarkStart w:id="1623" w:name="_Toc700"/>
      <w:bookmarkEnd w:id="1622"/>
      <w:r>
        <w:rPr/>
        <w:t>۶۸۷</w:t>
      </w:r>
      <w:r>
        <w:rPr>
          <w:rtl w:val="true"/>
        </w:rPr>
        <w:t xml:space="preserve"> </w:t>
      </w:r>
      <w:r>
        <w:rPr>
          <w:rtl w:val="true"/>
        </w:rPr>
        <w:t xml:space="preserve">/ </w:t>
      </w:r>
      <w:r>
        <w:rPr/>
        <w:t>۵۱</w:t>
      </w:r>
      <w:r>
        <w:rPr>
          <w:rtl w:val="true"/>
        </w:rPr>
        <w:t xml:space="preserve"> </w:t>
      </w:r>
      <w:r>
        <w:rPr>
          <w:rtl w:val="true"/>
        </w:rPr>
        <w:t xml:space="preserve">. </w:t>
      </w:r>
      <w:r>
        <w:rPr>
          <w:rtl w:val="true"/>
        </w:rPr>
        <w:t xml:space="preserve">روز باشكوه رى </w:t>
      </w:r>
      <w:r>
        <w:rPr>
          <w:rtl w:val="true"/>
        </w:rPr>
        <w:t>(</w:t>
      </w:r>
      <w:r>
        <w:rPr>
          <w:rtl w:val="true"/>
        </w:rPr>
        <w:t>فارسى</w:t>
      </w:r>
      <w:r>
        <w:rPr>
          <w:rtl w:val="true"/>
        </w:rPr>
        <w:t>)</w:t>
      </w:r>
      <w:bookmarkEnd w:id="162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قراخانى بهار</w:t>
      </w:r>
    </w:p>
    <w:p>
      <w:pPr>
        <w:pStyle w:val="BookText"/>
        <w:rPr/>
      </w:pPr>
      <w:r>
        <w:rPr>
          <w:rFonts w:ascii="Amiri" w:hAnsi="Amiri" w:eastAsia="Amiri" w:cs="Amiri"/>
          <w:color w:val="111111"/>
          <w:sz w:val="28"/>
          <w:sz w:val="28"/>
          <w:szCs w:val="28"/>
          <w:rtl w:val="true"/>
          <w:lang w:bidi="ar-SA"/>
        </w:rPr>
        <w:t xml:space="preserve">ايران ، شماره </w:t>
      </w:r>
      <w:r>
        <w:rPr>
          <w:rFonts w:ascii="Amiri" w:hAnsi="Amiri" w:eastAsia="Amiri" w:cs="Amiri"/>
          <w:color w:val="111111"/>
          <w:sz w:val="28"/>
          <w:sz w:val="28"/>
          <w:szCs w:val="28"/>
          <w:lang w:bidi="ar-SA"/>
        </w:rPr>
        <w:t>۲۲۶۳</w:t>
      </w:r>
      <w:r>
        <w:rPr>
          <w:rFonts w:ascii="Amiri" w:hAnsi="Amiri" w:eastAsia="Amiri" w:cs="Amiri"/>
          <w:color w:val="111111"/>
          <w:sz w:val="28"/>
          <w:sz w:val="28"/>
          <w:szCs w:val="28"/>
          <w:rtl w:val="true"/>
          <w:lang w:bidi="ar-SA"/>
        </w:rPr>
        <w:t xml:space="preserve"> ، دوشنبه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گزارشى از مراسم افتتاح بخش بازسازى شده حصار قديمى رى در بعد از ظهر چهارشنبه سوم مهرماه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حصار در محله چشمه على شهر رى قرار دارد و در مرمت و بازسازى آن از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هزار خشت استفاده شده است </w:t>
      </w:r>
      <w:r>
        <w:rPr>
          <w:rFonts w:eastAsia="IRNazanin" w:cs="IRNazanin"/>
          <w:color w:val="111111"/>
          <w:sz w:val="28"/>
          <w:szCs w:val="28"/>
          <w:rtl w:val="true"/>
          <w:lang w:bidi="fa-IR"/>
        </w:rPr>
        <w:t>.</w:t>
      </w:r>
    </w:p>
    <w:p>
      <w:pPr>
        <w:pStyle w:val="Heading3"/>
        <w:numPr>
          <w:ilvl w:val="2"/>
          <w:numId w:val="1"/>
        </w:numPr>
        <w:rPr/>
      </w:pPr>
      <w:bookmarkStart w:id="1624" w:name="__RefHeading___Toc2321386_3804643083"/>
      <w:bookmarkStart w:id="1625" w:name="_Toc701"/>
      <w:bookmarkEnd w:id="1624"/>
      <w:r>
        <w:rPr/>
        <w:t>۶۸۸</w:t>
      </w:r>
      <w:r>
        <w:rPr>
          <w:rtl w:val="true"/>
        </w:rPr>
        <w:t xml:space="preserve"> </w:t>
      </w:r>
      <w:r>
        <w:rPr>
          <w:rtl w:val="true"/>
        </w:rPr>
        <w:t xml:space="preserve">/ </w:t>
      </w:r>
      <w:r>
        <w:rPr/>
        <w:t>۵۲</w:t>
      </w:r>
      <w:r>
        <w:rPr>
          <w:rtl w:val="true"/>
        </w:rPr>
        <w:t xml:space="preserve"> </w:t>
      </w:r>
      <w:r>
        <w:rPr>
          <w:rtl w:val="true"/>
        </w:rPr>
        <w:t xml:space="preserve">. </w:t>
      </w:r>
      <w:r>
        <w:rPr>
          <w:rtl w:val="true"/>
        </w:rPr>
        <w:t xml:space="preserve">رى </w:t>
      </w:r>
      <w:r>
        <w:rPr>
          <w:rtl w:val="true"/>
        </w:rPr>
        <w:t>(</w:t>
      </w:r>
      <w:r>
        <w:rPr>
          <w:rtl w:val="true"/>
        </w:rPr>
        <w:t>فارسى</w:t>
      </w:r>
      <w:r>
        <w:rPr>
          <w:rtl w:val="true"/>
        </w:rPr>
        <w:t>)</w:t>
      </w:r>
      <w:bookmarkEnd w:id="16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شهرهاى ايران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كيانى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جهاد دانشگاهى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 تصوير ، طرح ، كتابنامه ،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ويژگيهاى شهر رى با استناد به مدارك و مآخذ مختلف مورد بررسى قرار گرفته و توسعه و زوال آن بر مبناى متون تاريخى و كشفيات باستان شناسى </w:t>
      </w:r>
      <w:bookmarkStart w:id="1626" w:name="pg2316_32955"/>
    </w:p>
    <w:p>
      <w:pPr>
        <w:pStyle w:val="BookText"/>
        <w:rPr/>
      </w:pPr>
      <w:bookmarkEnd w:id="1626"/>
      <w:r>
        <w:rPr>
          <w:rFonts w:ascii="IRNazanin" w:hAnsi="IRNazanin" w:eastAsia="IRNazanin"/>
          <w:color w:val="111111"/>
          <w:sz w:val="28"/>
          <w:sz w:val="28"/>
          <w:szCs w:val="28"/>
          <w:rtl w:val="true"/>
          <w:lang w:bidi="fa-IR"/>
        </w:rPr>
        <w:t xml:space="preserve">به رشته تحرير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پى گيرى اجمالى سير تحول و تكامل و نحوه شكل گيرى رى از عهد باستان تا عصر حاضر مى باشد كه برخى از عناوين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پهناورى شهر رى ، ذكر رى در كتب دينى و مفاهيم باستانى ، مقام رى در مذاهب چهارگانه زردشتى و يهودى و مسيحى و اسلامى ، نامهاى مهمى كه در طى زمان بر رى اطلاق گرديده است ، موقع جغرافيايى رى ، آب و هواى رى ، اماكن عمده رى ، فرهنگ و مدارس و كتابخانه ها ، مذهب مردم رى و </w:t>
      </w:r>
      <w:r>
        <w:rPr>
          <w:rFonts w:eastAsia="IRNazanin" w:cs="IRNazanin"/>
          <w:color w:val="111111"/>
          <w:sz w:val="28"/>
          <w:szCs w:val="28"/>
          <w:rtl w:val="true"/>
          <w:lang w:bidi="fa-IR"/>
        </w:rPr>
        <w:t>. . . .</w:t>
      </w:r>
    </w:p>
    <w:p>
      <w:pPr>
        <w:pStyle w:val="Heading3"/>
        <w:numPr>
          <w:ilvl w:val="2"/>
          <w:numId w:val="1"/>
        </w:numPr>
        <w:rPr/>
      </w:pPr>
      <w:bookmarkStart w:id="1627" w:name="__RefHeading___Toc2321388_3804643083"/>
      <w:bookmarkStart w:id="1628" w:name="_Toc702"/>
      <w:bookmarkEnd w:id="1627"/>
      <w:r>
        <w:rPr/>
        <w:t>۶۸۹</w:t>
      </w:r>
      <w:r>
        <w:rPr>
          <w:rtl w:val="true"/>
        </w:rPr>
        <w:t xml:space="preserve"> </w:t>
      </w:r>
      <w:r>
        <w:rPr>
          <w:rtl w:val="true"/>
        </w:rPr>
        <w:t xml:space="preserve">/ </w:t>
      </w:r>
      <w:r>
        <w:rPr/>
        <w:t>۵۳</w:t>
      </w:r>
      <w:r>
        <w:rPr>
          <w:rtl w:val="true"/>
        </w:rPr>
        <w:t xml:space="preserve"> </w:t>
      </w:r>
      <w:r>
        <w:rPr>
          <w:rtl w:val="true"/>
        </w:rPr>
        <w:t xml:space="preserve">. </w:t>
      </w:r>
      <w:r>
        <w:rPr>
          <w:rtl w:val="true"/>
        </w:rPr>
        <w:t xml:space="preserve">رى </w:t>
      </w:r>
      <w:r>
        <w:rPr>
          <w:rtl w:val="true"/>
        </w:rPr>
        <w:t>(</w:t>
      </w:r>
      <w:r>
        <w:rPr>
          <w:rtl w:val="true"/>
        </w:rPr>
        <w:t>فارسى</w:t>
      </w:r>
      <w:r>
        <w:rPr>
          <w:rtl w:val="true"/>
        </w:rPr>
        <w:t>)</w:t>
      </w:r>
      <w:bookmarkEnd w:id="16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منتشر نشده</w:t>
      </w:r>
    </w:p>
    <w:p>
      <w:pPr>
        <w:pStyle w:val="Heading3"/>
        <w:numPr>
          <w:ilvl w:val="2"/>
          <w:numId w:val="1"/>
        </w:numPr>
        <w:rPr/>
      </w:pPr>
      <w:bookmarkStart w:id="1629" w:name="__RefHeading___Toc2321390_3804643083"/>
      <w:bookmarkStart w:id="1630" w:name="_Toc703"/>
      <w:bookmarkEnd w:id="1629"/>
      <w:r>
        <w:rPr/>
        <w:t>۶۹۰</w:t>
      </w:r>
      <w:r>
        <w:rPr>
          <w:rtl w:val="true"/>
        </w:rPr>
        <w:t xml:space="preserve"> </w:t>
      </w:r>
      <w:r>
        <w:rPr>
          <w:rtl w:val="true"/>
        </w:rPr>
        <w:t xml:space="preserve">/ </w:t>
      </w:r>
      <w:r>
        <w:rPr/>
        <w:t>۵۴</w:t>
      </w:r>
      <w:r>
        <w:rPr>
          <w:rtl w:val="true"/>
        </w:rPr>
        <w:t xml:space="preserve"> </w:t>
      </w:r>
      <w:r>
        <w:rPr>
          <w:rtl w:val="true"/>
        </w:rPr>
        <w:t xml:space="preserve">. </w:t>
      </w:r>
      <w:r>
        <w:rPr>
          <w:rtl w:val="true"/>
        </w:rPr>
        <w:t xml:space="preserve">رى ـ رغه </w:t>
      </w:r>
      <w:r>
        <w:rPr>
          <w:rtl w:val="true"/>
        </w:rPr>
        <w:t>(</w:t>
      </w:r>
      <w:r>
        <w:rPr>
          <w:rtl w:val="true"/>
        </w:rPr>
        <w:t>فارسى</w:t>
      </w:r>
      <w:r>
        <w:rPr>
          <w:rtl w:val="true"/>
        </w:rPr>
        <w:t>)</w:t>
      </w:r>
      <w:bookmarkEnd w:id="16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اورنگ</w:t>
      </w:r>
    </w:p>
    <w:p>
      <w:pPr>
        <w:pStyle w:val="BookText"/>
        <w:rPr/>
      </w:pPr>
      <w:r>
        <w:rPr>
          <w:rFonts w:ascii="IRNazanin" w:hAnsi="IRNazanin" w:eastAsia="IRNazanin"/>
          <w:color w:val="111111"/>
          <w:sz w:val="28"/>
          <w:sz w:val="28"/>
          <w:szCs w:val="28"/>
          <w:rtl w:val="true"/>
          <w:lang w:bidi="fa-IR"/>
        </w:rPr>
        <w:t xml:space="preserve">هوخت ، سال پانزدهم ، شماره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631" w:name="__RefHeading___Toc2321392_3804643083"/>
      <w:bookmarkStart w:id="1632" w:name="_Toc704"/>
      <w:bookmarkEnd w:id="1631"/>
      <w:r>
        <w:rPr/>
        <w:t>۶۹۱</w:t>
      </w:r>
      <w:r>
        <w:rPr>
          <w:rtl w:val="true"/>
        </w:rPr>
        <w:t xml:space="preserve"> </w:t>
      </w:r>
      <w:r>
        <w:rPr>
          <w:rtl w:val="true"/>
        </w:rPr>
        <w:t xml:space="preserve">/ </w:t>
      </w:r>
      <w:r>
        <w:rPr/>
        <w:t>۵۵</w:t>
      </w:r>
      <w:r>
        <w:rPr>
          <w:rtl w:val="true"/>
        </w:rPr>
        <w:t xml:space="preserve"> </w:t>
      </w:r>
      <w:r>
        <w:rPr>
          <w:rtl w:val="true"/>
        </w:rPr>
        <w:t xml:space="preserve">. </w:t>
      </w:r>
      <w:r>
        <w:rPr>
          <w:rtl w:val="true"/>
        </w:rPr>
        <w:t xml:space="preserve">رى از ديرباز تاكنون </w:t>
      </w:r>
      <w:r>
        <w:rPr>
          <w:rtl w:val="true"/>
        </w:rPr>
        <w:t>(</w:t>
      </w:r>
      <w:r>
        <w:rPr>
          <w:rtl w:val="true"/>
        </w:rPr>
        <w:t>فارسى</w:t>
      </w:r>
      <w:r>
        <w:rPr>
          <w:rtl w:val="true"/>
        </w:rPr>
        <w:t>)</w:t>
      </w:r>
      <w:bookmarkEnd w:id="163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سال دوم ، شماره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633" w:name="pg2316_32956"/>
    </w:p>
    <w:p>
      <w:pPr>
        <w:pStyle w:val="Heading3"/>
        <w:numPr>
          <w:ilvl w:val="2"/>
          <w:numId w:val="1"/>
        </w:numPr>
        <w:rPr/>
      </w:pPr>
      <w:bookmarkStart w:id="1634" w:name="__RefHeading___Toc2321394_3804643083"/>
      <w:bookmarkStart w:id="1635" w:name="_Toc705"/>
      <w:bookmarkEnd w:id="1633"/>
      <w:bookmarkEnd w:id="1634"/>
      <w:r>
        <w:rPr/>
        <w:t>۶۹۲</w:t>
      </w:r>
      <w:r>
        <w:rPr>
          <w:rtl w:val="true"/>
        </w:rPr>
        <w:t xml:space="preserve"> </w:t>
      </w:r>
      <w:r>
        <w:rPr>
          <w:rtl w:val="true"/>
        </w:rPr>
        <w:t xml:space="preserve">/ </w:t>
      </w:r>
      <w:r>
        <w:rPr/>
        <w:t>۵۶</w:t>
      </w:r>
      <w:r>
        <w:rPr>
          <w:rtl w:val="true"/>
        </w:rPr>
        <w:t xml:space="preserve"> </w:t>
      </w:r>
      <w:r>
        <w:rPr>
          <w:rtl w:val="true"/>
        </w:rPr>
        <w:t xml:space="preserve">. </w:t>
      </w:r>
      <w:r>
        <w:rPr>
          <w:rtl w:val="true"/>
        </w:rPr>
        <w:t xml:space="preserve">رى از صدر اسلام تا يورش مغول </w:t>
      </w:r>
      <w:r>
        <w:rPr>
          <w:rtl w:val="true"/>
        </w:rPr>
        <w:t>(</w:t>
      </w:r>
      <w:r>
        <w:rPr>
          <w:rtl w:val="true"/>
        </w:rPr>
        <w:t>فارسى</w:t>
      </w:r>
      <w:r>
        <w:rPr>
          <w:rtl w:val="true"/>
        </w:rPr>
        <w:t>)</w:t>
      </w:r>
      <w:bookmarkEnd w:id="163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كيانفر</w:t>
      </w:r>
    </w:p>
    <w:p>
      <w:pPr>
        <w:pStyle w:val="BookText"/>
        <w:rPr/>
      </w:pPr>
      <w:r>
        <w:rPr>
          <w:rFonts w:ascii="IRNazanin" w:hAnsi="IRNazanin" w:eastAsia="IRNazanin"/>
          <w:color w:val="111111"/>
          <w:sz w:val="28"/>
          <w:sz w:val="28"/>
          <w:szCs w:val="28"/>
          <w:rtl w:val="true"/>
          <w:lang w:bidi="fa-IR"/>
        </w:rPr>
        <w:t xml:space="preserve">پژوهشهاى ايرانشناسى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نامواره دكتر محمود افشار ، به كوشش ايرج افشار ، با همكارى كريم اصفهانيان ، اول ، تهران ، بنياد موقوفات دكتر محمود افشار يزدى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 تصوير ، جدول ، كتابنامه ، نمايه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عنوان مقاله بر مى آيد ، بررسى جنبه هاى مختلف تاريخى ، فرهنگى ، اجتماعى و جغرافياى رى از صدر اسلام تا يورش مغول موضوعى است كه اين نوشته عهده دار تبيين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گريزى به وضعيت رى در عهد باستان مى زند و اقوال مختلفى را در وجه تسميه شهر و بانى آن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ماجراى تخريب شهر و تجديد بناى آن در دوره مهدى عباسى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وقايعى هستند كه در تحولات تاريخى شهر در عصر اسلامى به آنها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زندگانى ، دروازه ها ، راهها ، كشاورزى و صنايع ، خراج رى ، مذهب و اخلاق و اوصاف مردم رى نيز در قسمتهاى بعد مورد بررسى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نيز سالشمار وقايع تاريخ رى از فتح اسلام تا حمله مغول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مقاله شده است</w:t>
      </w:r>
      <w:r>
        <w:rPr>
          <w:rFonts w:eastAsia="IRNazanin" w:cs="IRNazanin"/>
          <w:color w:val="111111"/>
          <w:sz w:val="28"/>
          <w:szCs w:val="28"/>
          <w:rtl w:val="true"/>
          <w:lang w:bidi="fa-IR"/>
        </w:rPr>
        <w:t>.</w:t>
      </w:r>
    </w:p>
    <w:p>
      <w:pPr>
        <w:pStyle w:val="Heading3"/>
        <w:numPr>
          <w:ilvl w:val="2"/>
          <w:numId w:val="1"/>
        </w:numPr>
        <w:rPr/>
      </w:pPr>
      <w:bookmarkStart w:id="1636" w:name="__RefHeading___Toc2321396_3804643083"/>
      <w:bookmarkStart w:id="1637" w:name="_Toc706"/>
      <w:bookmarkEnd w:id="1636"/>
      <w:r>
        <w:rPr/>
        <w:t>۶۹۳</w:t>
      </w:r>
      <w:r>
        <w:rPr>
          <w:rtl w:val="true"/>
        </w:rPr>
        <w:t xml:space="preserve"> </w:t>
      </w:r>
      <w:r>
        <w:rPr>
          <w:rtl w:val="true"/>
        </w:rPr>
        <w:t xml:space="preserve">/ </w:t>
      </w:r>
      <w:r>
        <w:rPr/>
        <w:t>۵۷</w:t>
      </w:r>
      <w:r>
        <w:rPr>
          <w:rtl w:val="true"/>
        </w:rPr>
        <w:t xml:space="preserve"> </w:t>
      </w:r>
      <w:r>
        <w:rPr>
          <w:rtl w:val="true"/>
        </w:rPr>
        <w:t xml:space="preserve">. </w:t>
      </w:r>
      <w:r>
        <w:rPr>
          <w:rtl w:val="true"/>
        </w:rPr>
        <w:t xml:space="preserve">رى از گذشته خود سخن مى گويد </w:t>
      </w:r>
      <w:r>
        <w:rPr>
          <w:rtl w:val="true"/>
        </w:rPr>
        <w:t>(</w:t>
      </w:r>
      <w:r>
        <w:rPr>
          <w:rtl w:val="true"/>
        </w:rPr>
        <w:t>فارسى</w:t>
      </w:r>
      <w:r>
        <w:rPr>
          <w:rtl w:val="true"/>
        </w:rPr>
        <w:t>)</w:t>
      </w:r>
      <w:bookmarkEnd w:id="163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كوثرى</w:t>
      </w:r>
    </w:p>
    <w:p>
      <w:pPr>
        <w:pStyle w:val="BookText"/>
        <w:rPr/>
      </w:pPr>
      <w:r>
        <w:rPr>
          <w:rFonts w:ascii="IRNazanin" w:hAnsi="IRNazanin" w:eastAsia="IRNazanin"/>
          <w:color w:val="111111"/>
          <w:sz w:val="28"/>
          <w:sz w:val="28"/>
          <w:szCs w:val="28"/>
          <w:rtl w:val="true"/>
          <w:lang w:bidi="fa-IR"/>
        </w:rPr>
        <w:t xml:space="preserve">فرهنگ و زندگى ، شماره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تصوير ، طرح ، نقشه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ايران ، 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جوادى ، اول ، تهران ، انتشارات مجرد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مقاله به قلم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پژوهشگر ايرانى</w:t>
      </w:r>
      <w:r>
        <w:rPr>
          <w:rFonts w:eastAsia="IRNazanin" w:cs="IRNazanin"/>
          <w:color w:val="111111"/>
          <w:sz w:val="28"/>
          <w:szCs w:val="28"/>
          <w:rtl w:val="true"/>
          <w:lang w:bidi="fa-IR"/>
        </w:rPr>
        <w:t xml:space="preserve">) </w:t>
      </w:r>
      <w:bookmarkStart w:id="1638" w:name="pg2316_32957"/>
    </w:p>
    <w:p>
      <w:pPr>
        <w:pStyle w:val="BookText"/>
        <w:rPr/>
      </w:pPr>
      <w:bookmarkEnd w:id="1638"/>
      <w:r>
        <w:rPr>
          <w:rFonts w:ascii="IRNazanin" w:hAnsi="IRNazanin" w:eastAsia="IRNazanin"/>
          <w:color w:val="111111"/>
          <w:sz w:val="28"/>
          <w:sz w:val="28"/>
          <w:szCs w:val="28"/>
          <w:rtl w:val="true"/>
          <w:lang w:bidi="fa-IR"/>
        </w:rPr>
        <w:t xml:space="preserve">پس از كاوشهاى پروفسور اشميت در فاصله سالهاى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كار حفارى در مناطق كهن رى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هيئتى از مركز باستان شناسى ايران مجددا به كاوش در منطقه باستانى 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در دومين فصل كار خود، حفارى در دامنه كوه بى بى شهربانو را، به دليل اهميت و موقعيت استثنائى پيش از تاريخ و تاريخى آن منطقه به ويژه در قرون اوليه اسلامى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حقيقت گزارش كوتاهى از موقعيت كوه بى بى شهربانو و برجهاى آرامگاهى آن جا و حفارى هاى آن منطقه است</w:t>
      </w:r>
      <w:r>
        <w:rPr>
          <w:rFonts w:eastAsia="IRNazanin" w:cs="IRNazanin"/>
          <w:color w:val="111111"/>
          <w:sz w:val="28"/>
          <w:szCs w:val="28"/>
          <w:rtl w:val="true"/>
          <w:lang w:bidi="fa-IR"/>
        </w:rPr>
        <w:t>.</w:t>
      </w:r>
    </w:p>
    <w:p>
      <w:pPr>
        <w:pStyle w:val="Heading3"/>
        <w:numPr>
          <w:ilvl w:val="2"/>
          <w:numId w:val="1"/>
        </w:numPr>
        <w:rPr/>
      </w:pPr>
      <w:bookmarkStart w:id="1639" w:name="__RefHeading___Toc2321398_3804643083"/>
      <w:bookmarkStart w:id="1640" w:name="_Toc707"/>
      <w:bookmarkEnd w:id="1639"/>
      <w:r>
        <w:rPr/>
        <w:t>۶۹۴</w:t>
      </w:r>
      <w:r>
        <w:rPr>
          <w:rtl w:val="true"/>
        </w:rPr>
        <w:t xml:space="preserve"> </w:t>
      </w:r>
      <w:r>
        <w:rPr>
          <w:rtl w:val="true"/>
        </w:rPr>
        <w:t xml:space="preserve">/ </w:t>
      </w:r>
      <w:r>
        <w:rPr/>
        <w:t>۵۸</w:t>
      </w:r>
      <w:r>
        <w:rPr>
          <w:rtl w:val="true"/>
        </w:rPr>
        <w:t xml:space="preserve"> </w:t>
      </w:r>
      <w:r>
        <w:rPr>
          <w:rtl w:val="true"/>
        </w:rPr>
        <w:t xml:space="preserve">. </w:t>
      </w:r>
      <w:r>
        <w:rPr>
          <w:rtl w:val="true"/>
        </w:rPr>
        <w:t xml:space="preserve">رى باستان </w:t>
      </w:r>
      <w:r>
        <w:rPr>
          <w:rtl w:val="true"/>
        </w:rPr>
        <w:t>(</w:t>
      </w:r>
      <w:r>
        <w:rPr>
          <w:rtl w:val="true"/>
        </w:rPr>
        <w:t>فارسى</w:t>
      </w:r>
      <w:r>
        <w:rPr>
          <w:rtl w:val="true"/>
        </w:rPr>
        <w:t>)</w:t>
      </w:r>
      <w:bookmarkEnd w:id="164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pStyle w:val="BookText"/>
        <w:rPr/>
      </w:pPr>
      <w:r>
        <w:rPr>
          <w:rFonts w:ascii="IRNazanin" w:hAnsi="IRNazanin" w:eastAsia="IRNazanin"/>
          <w:color w:val="111111"/>
          <w:sz w:val="28"/>
          <w:sz w:val="28"/>
          <w:szCs w:val="28"/>
          <w:rtl w:val="true"/>
          <w:lang w:bidi="fa-IR"/>
        </w:rPr>
        <w:t xml:space="preserve">راهنماى كتاب ، سال دهم ، شماره پنجم ، دى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اى است كه حسين كريمان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انتقادهاى كتابش قلمى كرده است </w:t>
      </w:r>
      <w:r>
        <w:rPr>
          <w:rFonts w:eastAsia="IRNazanin" w:cs="IRNazanin"/>
          <w:color w:val="111111"/>
          <w:sz w:val="28"/>
          <w:szCs w:val="28"/>
          <w:rtl w:val="true"/>
          <w:lang w:bidi="fa-IR"/>
        </w:rPr>
        <w:t>.</w:t>
      </w:r>
    </w:p>
    <w:p>
      <w:pPr>
        <w:pStyle w:val="Heading3"/>
        <w:numPr>
          <w:ilvl w:val="2"/>
          <w:numId w:val="1"/>
        </w:numPr>
        <w:rPr/>
      </w:pPr>
      <w:bookmarkStart w:id="1641" w:name="__RefHeading___Toc2321400_3804643083"/>
      <w:bookmarkStart w:id="1642" w:name="_Toc708"/>
      <w:bookmarkEnd w:id="1641"/>
      <w:r>
        <w:rPr/>
        <w:t>۶۹۵</w:t>
      </w:r>
      <w:r>
        <w:rPr>
          <w:rtl w:val="true"/>
        </w:rPr>
        <w:t xml:space="preserve"> </w:t>
      </w:r>
      <w:r>
        <w:rPr>
          <w:rtl w:val="true"/>
        </w:rPr>
        <w:t xml:space="preserve">/ </w:t>
      </w:r>
      <w:r>
        <w:rPr/>
        <w:t>۵۹</w:t>
      </w:r>
      <w:r>
        <w:rPr>
          <w:rtl w:val="true"/>
        </w:rPr>
        <w:t xml:space="preserve"> </w:t>
      </w:r>
      <w:r>
        <w:rPr>
          <w:rtl w:val="true"/>
        </w:rPr>
        <w:t xml:space="preserve">. </w:t>
      </w:r>
      <w:r>
        <w:rPr>
          <w:rtl w:val="true"/>
        </w:rPr>
        <w:t xml:space="preserve">رى باستان </w:t>
      </w:r>
      <w:r>
        <w:rPr>
          <w:rtl w:val="true"/>
        </w:rPr>
        <w:t>(</w:t>
      </w:r>
      <w:r>
        <w:rPr>
          <w:rtl w:val="true"/>
        </w:rPr>
        <w:t>فارسى</w:t>
      </w:r>
      <w:r>
        <w:rPr>
          <w:rtl w:val="true"/>
        </w:rPr>
        <w:t>)</w:t>
      </w:r>
      <w:bookmarkEnd w:id="164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سپنتا</w:t>
      </w:r>
    </w:p>
    <w:p>
      <w:pPr>
        <w:pStyle w:val="BookText"/>
        <w:rPr/>
      </w:pPr>
      <w:r>
        <w:rPr>
          <w:rFonts w:ascii="Amiri" w:hAnsi="Amiri" w:eastAsia="Amiri" w:cs="Amiri"/>
          <w:color w:val="111111"/>
          <w:sz w:val="28"/>
          <w:sz w:val="28"/>
          <w:szCs w:val="28"/>
          <w:rtl w:val="true"/>
          <w:lang w:bidi="ar-SA"/>
        </w:rPr>
        <w:t xml:space="preserve">وحيد ، سال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دى ماه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معرفى و گزارشى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كريمان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اين كتاب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بسيار نفيسى از تحقيقات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كتاب مخصوصى راجع به رى نوشته نشده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كتابى كه براساس تحقيقات صحيح راجع به تاريخ رى نوشته شده همين كتاب است </w:t>
      </w:r>
      <w:r>
        <w:rPr>
          <w:rFonts w:eastAsia="IRNazanin" w:cs="IRNazanin"/>
          <w:color w:val="111111"/>
          <w:sz w:val="28"/>
          <w:szCs w:val="28"/>
          <w:rtl w:val="true"/>
          <w:lang w:bidi="fa-IR"/>
        </w:rPr>
        <w:t>.»</w:t>
      </w:r>
    </w:p>
    <w:p>
      <w:pPr>
        <w:pStyle w:val="Heading3"/>
        <w:numPr>
          <w:ilvl w:val="2"/>
          <w:numId w:val="1"/>
        </w:numPr>
        <w:rPr/>
      </w:pPr>
      <w:bookmarkStart w:id="1643" w:name="__RefHeading___Toc2321402_3804643083"/>
      <w:bookmarkStart w:id="1644" w:name="_Toc709"/>
      <w:bookmarkEnd w:id="1643"/>
      <w:r>
        <w:rPr/>
        <w:t>۶۹۶</w:t>
      </w:r>
      <w:r>
        <w:rPr>
          <w:rtl w:val="true"/>
        </w:rPr>
        <w:t xml:space="preserve"> </w:t>
      </w:r>
      <w:r>
        <w:rPr>
          <w:rtl w:val="true"/>
        </w:rPr>
        <w:t xml:space="preserve">/ </w:t>
      </w:r>
      <w:r>
        <w:rPr/>
        <w:t>۶۰</w:t>
      </w:r>
      <w:r>
        <w:rPr>
          <w:rtl w:val="true"/>
        </w:rPr>
        <w:t xml:space="preserve"> </w:t>
      </w:r>
      <w:r>
        <w:rPr>
          <w:rtl w:val="true"/>
        </w:rPr>
        <w:t xml:space="preserve">. </w:t>
      </w:r>
      <w:r>
        <w:rPr>
          <w:rtl w:val="true"/>
        </w:rPr>
        <w:t xml:space="preserve">رى باستان </w:t>
      </w:r>
      <w:r>
        <w:rPr>
          <w:rtl w:val="true"/>
        </w:rPr>
        <w:t>(</w:t>
      </w:r>
      <w:r>
        <w:rPr>
          <w:rtl w:val="true"/>
        </w:rPr>
        <w:t>فارسى</w:t>
      </w:r>
      <w:r>
        <w:rPr>
          <w:rtl w:val="true"/>
        </w:rPr>
        <w:t>)</w:t>
      </w:r>
      <w:bookmarkEnd w:id="16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جمال زاده </w:t>
      </w:r>
      <w:r>
        <w:rPr>
          <w:rFonts w:eastAsia="IRNazanin" w:cs="IRNazanin"/>
          <w:color w:val="111111"/>
          <w:sz w:val="28"/>
          <w:szCs w:val="28"/>
          <w:rtl w:val="true"/>
          <w:lang w:bidi="fa-IR"/>
        </w:rPr>
        <w:t xml:space="preserve">. </w:t>
      </w:r>
      <w:bookmarkStart w:id="1645" w:name="pg2316_32958"/>
    </w:p>
    <w:p>
      <w:pPr>
        <w:pStyle w:val="BookText"/>
        <w:rPr/>
      </w:pPr>
      <w:bookmarkEnd w:id="1645"/>
      <w:r>
        <w:rPr>
          <w:rFonts w:ascii="Amiri" w:hAnsi="Amiri" w:eastAsia="Amiri" w:cs="Amiri"/>
          <w:color w:val="111111"/>
          <w:sz w:val="28"/>
          <w:sz w:val="28"/>
          <w:szCs w:val="28"/>
          <w:rtl w:val="true"/>
          <w:lang w:bidi="ar-SA"/>
        </w:rPr>
        <w:t xml:space="preserve">يغما ، سال بيستم ،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كتاب رى باستان اثر دكتر حسين كريمان است </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2321404_3804643083"/>
      <w:bookmarkStart w:id="1647" w:name="_Toc710"/>
      <w:bookmarkEnd w:id="1646"/>
      <w:r>
        <w:rPr/>
        <w:t>۶۹۷</w:t>
      </w:r>
      <w:r>
        <w:rPr>
          <w:rtl w:val="true"/>
        </w:rPr>
        <w:t xml:space="preserve"> </w:t>
      </w:r>
      <w:r>
        <w:rPr>
          <w:rtl w:val="true"/>
        </w:rPr>
        <w:t xml:space="preserve">/ </w:t>
      </w:r>
      <w:r>
        <w:rPr/>
        <w:t>۶۱</w:t>
      </w:r>
      <w:r>
        <w:rPr>
          <w:rtl w:val="true"/>
        </w:rPr>
        <w:t xml:space="preserve"> </w:t>
      </w:r>
      <w:r>
        <w:rPr>
          <w:rtl w:val="true"/>
        </w:rPr>
        <w:t xml:space="preserve">. </w:t>
      </w:r>
      <w:r>
        <w:rPr>
          <w:rtl w:val="true"/>
        </w:rPr>
        <w:t xml:space="preserve">رى باستان ، حسين كريمان </w:t>
      </w:r>
      <w:r>
        <w:rPr>
          <w:rtl w:val="true"/>
        </w:rPr>
        <w:t>(</w:t>
      </w:r>
      <w:r>
        <w:rPr>
          <w:rtl w:val="true"/>
        </w:rPr>
        <w:t>فارسى</w:t>
      </w:r>
      <w:r>
        <w:rPr>
          <w:rtl w:val="true"/>
        </w:rPr>
        <w:t>)</w:t>
      </w:r>
      <w:bookmarkEnd w:id="164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افشار</w:t>
      </w:r>
    </w:p>
    <w:p>
      <w:pPr>
        <w:pStyle w:val="BookText"/>
        <w:rPr/>
      </w:pPr>
      <w:r>
        <w:rPr>
          <w:rFonts w:ascii="Amiri" w:hAnsi="Amiri" w:eastAsia="Amiri" w:cs="Amiri"/>
          <w:color w:val="111111"/>
          <w:sz w:val="28"/>
          <w:sz w:val="28"/>
          <w:szCs w:val="28"/>
          <w:rtl w:val="true"/>
          <w:lang w:bidi="ar-SA"/>
        </w:rPr>
        <w:t xml:space="preserve">راهنماى كتاب ، سال دهم ، شماره سوم ، شهريور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معرفى مختصر كتاب رى باستان تأليف حسين كريمان است </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2321406_3804643083"/>
      <w:bookmarkStart w:id="1649" w:name="_Toc711"/>
      <w:bookmarkEnd w:id="1648"/>
      <w:r>
        <w:rPr/>
        <w:t>۶۹۸</w:t>
      </w:r>
      <w:r>
        <w:rPr>
          <w:rtl w:val="true"/>
        </w:rPr>
        <w:t xml:space="preserve"> </w:t>
      </w:r>
      <w:r>
        <w:rPr>
          <w:rtl w:val="true"/>
        </w:rPr>
        <w:t xml:space="preserve">/ </w:t>
      </w:r>
      <w:r>
        <w:rPr/>
        <w:t>۶۲</w:t>
      </w:r>
      <w:r>
        <w:rPr>
          <w:rtl w:val="true"/>
        </w:rPr>
        <w:t xml:space="preserve"> </w:t>
      </w:r>
      <w:r>
        <w:rPr>
          <w:rtl w:val="true"/>
        </w:rPr>
        <w:t xml:space="preserve">. </w:t>
      </w:r>
      <w:r>
        <w:rPr>
          <w:rtl w:val="true"/>
        </w:rPr>
        <w:t xml:space="preserve">رى خاستگاه اهل علم و بارگاه اهل باور </w:t>
      </w:r>
      <w:r>
        <w:rPr>
          <w:rtl w:val="true"/>
        </w:rPr>
        <w:t>(</w:t>
      </w:r>
      <w:r>
        <w:rPr>
          <w:rtl w:val="true"/>
        </w:rPr>
        <w:t>فارسى</w:t>
      </w:r>
      <w:r>
        <w:rPr>
          <w:rtl w:val="true"/>
        </w:rPr>
        <w:t>)</w:t>
      </w:r>
      <w:bookmarkEnd w:id="16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پيشگاهى</w:t>
      </w:r>
    </w:p>
    <w:p>
      <w:pPr>
        <w:pStyle w:val="BookText"/>
        <w:rPr/>
      </w:pPr>
      <w:r>
        <w:rPr>
          <w:rFonts w:ascii="IRNazanin" w:hAnsi="IRNazanin" w:eastAsia="IRNazanin"/>
          <w:color w:val="111111"/>
          <w:sz w:val="28"/>
          <w:sz w:val="28"/>
          <w:szCs w:val="28"/>
          <w:rtl w:val="true"/>
          <w:lang w:bidi="fa-IR"/>
        </w:rPr>
        <w:t xml:space="preserve">هنگام ، دوم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بارگاه اهل باور و خاستگاه اهل علم</w:t>
      </w:r>
      <w:r>
        <w:rPr>
          <w:rFonts w:eastAsia="IRNazanin" w:cs="IRNazanin"/>
          <w:color w:val="111111"/>
          <w:sz w:val="28"/>
          <w:szCs w:val="28"/>
          <w:rtl w:val="true"/>
          <w:lang w:bidi="fa-IR"/>
        </w:rPr>
        <w:t>»</w:t>
      </w:r>
    </w:p>
    <w:p>
      <w:pPr>
        <w:pStyle w:val="Heading3"/>
        <w:numPr>
          <w:ilvl w:val="2"/>
          <w:numId w:val="1"/>
        </w:numPr>
        <w:rPr/>
      </w:pPr>
      <w:bookmarkStart w:id="1650" w:name="__RefHeading___Toc2321408_3804643083"/>
      <w:bookmarkStart w:id="1651" w:name="_Toc712"/>
      <w:bookmarkEnd w:id="1650"/>
      <w:r>
        <w:rPr/>
        <w:t>۶۹۹</w:t>
      </w:r>
      <w:r>
        <w:rPr>
          <w:rtl w:val="true"/>
        </w:rPr>
        <w:t xml:space="preserve"> </w:t>
      </w:r>
      <w:r>
        <w:rPr>
          <w:rtl w:val="true"/>
        </w:rPr>
        <w:t xml:space="preserve">/ </w:t>
      </w:r>
      <w:r>
        <w:rPr/>
        <w:t>۶۳</w:t>
      </w:r>
      <w:r>
        <w:rPr>
          <w:rtl w:val="true"/>
        </w:rPr>
        <w:t xml:space="preserve"> </w:t>
      </w:r>
      <w:r>
        <w:rPr>
          <w:rtl w:val="true"/>
        </w:rPr>
        <w:t xml:space="preserve">. </w:t>
      </w:r>
      <w:r>
        <w:rPr>
          <w:rtl w:val="true"/>
        </w:rPr>
        <w:t xml:space="preserve">رى در دست مسلمانان </w:t>
      </w:r>
      <w:r>
        <w:rPr>
          <w:rtl w:val="true"/>
        </w:rPr>
        <w:t>(</w:t>
      </w:r>
      <w:r>
        <w:rPr>
          <w:rtl w:val="true"/>
        </w:rPr>
        <w:t>فارسى</w:t>
      </w:r>
      <w:r>
        <w:rPr>
          <w:rtl w:val="true"/>
        </w:rPr>
        <w:t>)</w:t>
      </w:r>
      <w:bookmarkEnd w:id="1651"/>
    </w:p>
    <w:p>
      <w:pPr>
        <w:pStyle w:val="BookText"/>
        <w:rPr/>
      </w:pPr>
      <w:r>
        <w:rPr>
          <w:rFonts w:ascii="Amiri" w:hAnsi="Amiri" w:eastAsia="Amiri" w:cs="Amiri"/>
          <w:color w:val="111111"/>
          <w:sz w:val="28"/>
          <w:sz w:val="28"/>
          <w:szCs w:val="28"/>
          <w:rtl w:val="true"/>
          <w:lang w:bidi="ar-SA"/>
        </w:rPr>
        <w:t xml:space="preserve">نامه رى ، سال اول ، شماره سوم ، ارديبهشت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تاريخ رى پس از حمله اعراب به ايرانيان در جنگ نهاوند موضوع اين مقاله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تصرف رى به دست عروة بن زيد طائى ، آبادى و ترميم شهر توسط نعيم بن مقرن ، شورش فرّخان سر كرده ايرانى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ق بر ضد حكومت اموى در رى ، اقامت محمد مهدى پسر منصور خليفه عباسى در اين شهر ، ضرابخانه هاى آن در دوره مامون و بررسى اقوال جغرافيدانان اسلامى در باب رى از جمله مسائلى است كه نويسنده متعرض آنها شده است </w:t>
      </w:r>
      <w:r>
        <w:rPr>
          <w:rFonts w:eastAsia="IRNazanin" w:cs="IRNazanin"/>
          <w:color w:val="111111"/>
          <w:sz w:val="28"/>
          <w:szCs w:val="28"/>
          <w:rtl w:val="true"/>
          <w:lang w:bidi="fa-IR"/>
        </w:rPr>
        <w:t xml:space="preserve">. </w:t>
      </w:r>
      <w:bookmarkStart w:id="1652" w:name="pg2316_32959"/>
    </w:p>
    <w:p>
      <w:pPr>
        <w:pStyle w:val="Heading3"/>
        <w:numPr>
          <w:ilvl w:val="2"/>
          <w:numId w:val="1"/>
        </w:numPr>
        <w:rPr/>
      </w:pPr>
      <w:bookmarkStart w:id="1653" w:name="__RefHeading___Toc2321410_3804643083"/>
      <w:bookmarkStart w:id="1654" w:name="_Toc713"/>
      <w:bookmarkEnd w:id="1652"/>
      <w:bookmarkEnd w:id="1653"/>
      <w:r>
        <w:rPr/>
        <w:t>۷۰۰</w:t>
      </w:r>
      <w:r>
        <w:rPr>
          <w:rtl w:val="true"/>
        </w:rPr>
        <w:t xml:space="preserve"> </w:t>
      </w:r>
      <w:r>
        <w:rPr>
          <w:rtl w:val="true"/>
        </w:rPr>
        <w:t xml:space="preserve">/ </w:t>
      </w:r>
      <w:r>
        <w:rPr/>
        <w:t>۶۴</w:t>
      </w:r>
      <w:r>
        <w:rPr>
          <w:rtl w:val="true"/>
        </w:rPr>
        <w:t xml:space="preserve"> </w:t>
      </w:r>
      <w:r>
        <w:rPr>
          <w:rtl w:val="true"/>
        </w:rPr>
        <w:t xml:space="preserve">. </w:t>
      </w:r>
      <w:r>
        <w:rPr>
          <w:rtl w:val="true"/>
        </w:rPr>
        <w:t xml:space="preserve">رى در زمان طبرى </w:t>
      </w:r>
      <w:r>
        <w:rPr>
          <w:rtl w:val="true"/>
        </w:rPr>
        <w:t>(</w:t>
      </w:r>
      <w:r>
        <w:rPr>
          <w:rtl w:val="true"/>
        </w:rPr>
        <w:t>فارسى</w:t>
      </w:r>
      <w:r>
        <w:rPr>
          <w:rtl w:val="true"/>
        </w:rPr>
        <w:t>)</w:t>
      </w:r>
      <w:bookmarkEnd w:id="165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نيك طبع</w:t>
      </w:r>
    </w:p>
    <w:p>
      <w:pPr>
        <w:pStyle w:val="BookText"/>
        <w:rPr/>
      </w:pPr>
      <w:r>
        <w:rPr>
          <w:rFonts w:ascii="IRNazanin" w:hAnsi="IRNazanin" w:eastAsia="IRNazanin"/>
          <w:color w:val="111111"/>
          <w:sz w:val="28"/>
          <w:sz w:val="28"/>
          <w:szCs w:val="28"/>
          <w:rtl w:val="true"/>
          <w:lang w:bidi="fa-IR"/>
        </w:rPr>
        <w:t xml:space="preserve">يادنامه طبرى ، 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زاده ، اول ، تهران ، سازمان چاپ و انتشارات وزارت فرهنگ و ارشاد اسلامى و مركز تحقيقات علمى كشور وزارت فرهنگ و آموزش عالى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پراهميت در تاريخ رى ، مبارزه علويان طبرستان با طاهريان و سپس با سرداران ترك و تصرف شهر به دست اسماعيل سامانى است كه مؤلف در اين مقاله ، به نقل از تاريخ طبرى ، تأليف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 چگونگى اين جنگها پرداخته است </w:t>
      </w:r>
      <w:r>
        <w:rPr>
          <w:rFonts w:eastAsia="IRNazanin" w:cs="IRNazanin"/>
          <w:color w:val="111111"/>
          <w:sz w:val="28"/>
          <w:szCs w:val="28"/>
          <w:rtl w:val="true"/>
          <w:lang w:bidi="fa-IR"/>
        </w:rPr>
        <w:t>.</w:t>
      </w:r>
    </w:p>
    <w:p>
      <w:pPr>
        <w:pStyle w:val="Heading3"/>
        <w:numPr>
          <w:ilvl w:val="2"/>
          <w:numId w:val="1"/>
        </w:numPr>
        <w:rPr/>
      </w:pPr>
      <w:bookmarkStart w:id="1655" w:name="__RefHeading___Toc2321412_3804643083"/>
      <w:bookmarkStart w:id="1656" w:name="_Toc714"/>
      <w:bookmarkEnd w:id="1655"/>
      <w:r>
        <w:rPr/>
        <w:t>۷۰۱</w:t>
      </w:r>
      <w:r>
        <w:rPr>
          <w:rtl w:val="true"/>
        </w:rPr>
        <w:t xml:space="preserve"> </w:t>
      </w:r>
      <w:r>
        <w:rPr>
          <w:rtl w:val="true"/>
        </w:rPr>
        <w:t xml:space="preserve">/ </w:t>
      </w:r>
      <w:r>
        <w:rPr/>
        <w:t>۶۵</w:t>
      </w:r>
      <w:r>
        <w:rPr>
          <w:rtl w:val="true"/>
        </w:rPr>
        <w:t xml:space="preserve"> </w:t>
      </w:r>
      <w:r>
        <w:rPr>
          <w:rtl w:val="true"/>
        </w:rPr>
        <w:t xml:space="preserve">. </w:t>
      </w:r>
      <w:r>
        <w:rPr>
          <w:rtl w:val="true"/>
        </w:rPr>
        <w:t xml:space="preserve">رى شهر بزرگ و نامور ايران </w:t>
      </w:r>
      <w:r>
        <w:rPr>
          <w:rtl w:val="true"/>
        </w:rPr>
        <w:t>(</w:t>
      </w:r>
      <w:r>
        <w:rPr>
          <w:rtl w:val="true"/>
        </w:rPr>
        <w:t>فارسى</w:t>
      </w:r>
      <w:r>
        <w:rPr>
          <w:rtl w:val="true"/>
        </w:rPr>
        <w:t>)</w:t>
      </w:r>
      <w:bookmarkEnd w:id="16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پورداود</w:t>
      </w:r>
    </w:p>
    <w:p>
      <w:pPr>
        <w:pStyle w:val="BookText"/>
        <w:rPr/>
      </w:pPr>
      <w:r>
        <w:rPr>
          <w:rFonts w:ascii="Amiri" w:hAnsi="Amiri" w:eastAsia="Amiri" w:cs="Amiri"/>
          <w:color w:val="111111"/>
          <w:sz w:val="28"/>
          <w:sz w:val="28"/>
          <w:szCs w:val="28"/>
          <w:rtl w:val="true"/>
          <w:lang w:bidi="ar-SA"/>
        </w:rPr>
        <w:t xml:space="preserve">سالنامه دنيا ، سال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ش ، ص</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اناهيتا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گفتار پورداود ، مرتضى گرجى ، تهران ، مؤسسه انتشارات اميركبير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ش ، صص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 وزيرى ، تصوير ، نمايه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سخن از روزگاران پس از اسلام و حوادثى است كه از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هجرى ـ يعنى سالى كه رى به دست اعراب فتح شد ـ تا زمان فتحعليشاه قاجار، بر شهر بزرگ و كهنسال رى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ابتدا به عنوان مقدمه از پيشينه باستانى رى و چگونگى شهر در سالهاى پيش از ورود اسلام به ايران مطالبى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بررسى وضعيت شهر از دوره هاى اموى، عباسى، حكومتهاى آل بويه، آل زيار و ديلميان تا جنگهاى مذهبى در داخل شهر وحمله مغول ويورش تيمورلنگ و تا روزگارانى كه تهران </w:t>
      </w:r>
      <w:bookmarkStart w:id="1657" w:name="pg2316_32960"/>
    </w:p>
    <w:p>
      <w:pPr>
        <w:pStyle w:val="BookText"/>
        <w:rPr/>
      </w:pPr>
      <w:bookmarkEnd w:id="1657"/>
      <w:r>
        <w:rPr>
          <w:rFonts w:ascii="IRNazanin" w:hAnsi="IRNazanin" w:eastAsia="IRNazanin"/>
          <w:color w:val="111111"/>
          <w:sz w:val="28"/>
          <w:sz w:val="28"/>
          <w:szCs w:val="28"/>
          <w:rtl w:val="true"/>
          <w:lang w:bidi="fa-IR"/>
        </w:rPr>
        <w:t>به عنوان پايتخت آغا محمدخان قاجار برگزيده شد،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يادى از گزندهاى طبيعى و زمين لرزه هاى سهمگين و مرض وبا كه بارها سايه شوم خود را بر رى گسترانيده بودند مى كند و پايان كلامش هم ذكر خرابيهاى فتحعليشاه در آثار گرانمايه و كهن ساسانى رى است</w:t>
      </w:r>
      <w:r>
        <w:rPr>
          <w:rFonts w:eastAsia="IRNazanin" w:cs="IRNazanin"/>
          <w:color w:val="111111"/>
          <w:sz w:val="28"/>
          <w:szCs w:val="28"/>
          <w:rtl w:val="true"/>
          <w:lang w:bidi="fa-IR"/>
        </w:rPr>
        <w:t>.</w:t>
      </w:r>
    </w:p>
    <w:p>
      <w:pPr>
        <w:pStyle w:val="Heading3"/>
        <w:numPr>
          <w:ilvl w:val="2"/>
          <w:numId w:val="1"/>
        </w:numPr>
        <w:rPr/>
      </w:pPr>
      <w:bookmarkStart w:id="1658" w:name="__RefHeading___Toc2321414_3804643083"/>
      <w:bookmarkStart w:id="1659" w:name="_Toc715"/>
      <w:bookmarkEnd w:id="1658"/>
      <w:r>
        <w:rPr/>
        <w:t>۷۰۲</w:t>
      </w:r>
      <w:r>
        <w:rPr>
          <w:rtl w:val="true"/>
        </w:rPr>
        <w:t xml:space="preserve"> </w:t>
      </w:r>
      <w:r>
        <w:rPr>
          <w:rtl w:val="true"/>
        </w:rPr>
        <w:t xml:space="preserve">/ </w:t>
      </w:r>
      <w:r>
        <w:rPr/>
        <w:t>۶۶</w:t>
      </w:r>
      <w:r>
        <w:rPr>
          <w:rtl w:val="true"/>
        </w:rPr>
        <w:t xml:space="preserve"> </w:t>
      </w:r>
      <w:r>
        <w:rPr>
          <w:rtl w:val="true"/>
        </w:rPr>
        <w:t xml:space="preserve">. </w:t>
      </w:r>
      <w:r>
        <w:rPr>
          <w:rtl w:val="true"/>
        </w:rPr>
        <w:t xml:space="preserve">رى شهر مسمغان </w:t>
      </w:r>
      <w:r>
        <w:rPr>
          <w:rtl w:val="true"/>
        </w:rPr>
        <w:t>(</w:t>
      </w:r>
      <w:r>
        <w:rPr>
          <w:rtl w:val="true"/>
        </w:rPr>
        <w:t>فارسى</w:t>
      </w:r>
      <w:r>
        <w:rPr>
          <w:rtl w:val="true"/>
        </w:rPr>
        <w:t>)</w:t>
      </w:r>
      <w:bookmarkEnd w:id="165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نورى</w:t>
      </w:r>
    </w:p>
    <w:p>
      <w:pPr>
        <w:pStyle w:val="BookText"/>
        <w:rPr/>
      </w:pPr>
      <w:r>
        <w:rPr>
          <w:rFonts w:ascii="IRNazanin" w:hAnsi="IRNazanin" w:eastAsia="IRNazanin"/>
          <w:color w:val="111111"/>
          <w:sz w:val="28"/>
          <w:sz w:val="28"/>
          <w:szCs w:val="28"/>
          <w:rtl w:val="true"/>
          <w:lang w:bidi="fa-IR"/>
        </w:rPr>
        <w:t xml:space="preserve">فروهر ، شماره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 مهر و آبان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دى و بهمن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660" w:name="__RefHeading___Toc2321416_3804643083"/>
      <w:bookmarkStart w:id="1661" w:name="_Toc716"/>
      <w:bookmarkEnd w:id="1660"/>
      <w:r>
        <w:rPr/>
        <w:t>۷۰۳</w:t>
      </w:r>
      <w:r>
        <w:rPr>
          <w:rtl w:val="true"/>
        </w:rPr>
        <w:t xml:space="preserve"> </w:t>
      </w:r>
      <w:r>
        <w:rPr>
          <w:rtl w:val="true"/>
        </w:rPr>
        <w:t xml:space="preserve">/ </w:t>
      </w:r>
      <w:r>
        <w:rPr/>
        <w:t>۶۷</w:t>
      </w:r>
      <w:r>
        <w:rPr>
          <w:rtl w:val="true"/>
        </w:rPr>
        <w:t xml:space="preserve"> </w:t>
      </w:r>
      <w:r>
        <w:rPr>
          <w:rtl w:val="true"/>
        </w:rPr>
        <w:t xml:space="preserve">. </w:t>
      </w:r>
      <w:r>
        <w:rPr>
          <w:rtl w:val="true"/>
        </w:rPr>
        <w:t xml:space="preserve">رى شهر ميهمانان ناخوانده </w:t>
      </w:r>
      <w:r>
        <w:rPr>
          <w:rtl w:val="true"/>
        </w:rPr>
        <w:t>(</w:t>
      </w:r>
      <w:r>
        <w:rPr>
          <w:rtl w:val="true"/>
        </w:rPr>
        <w:t>فارسى</w:t>
      </w:r>
      <w:r>
        <w:rPr>
          <w:rtl w:val="true"/>
        </w:rPr>
        <w:t>)</w:t>
      </w:r>
      <w:bookmarkEnd w:id="166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خليل آبادى</w:t>
      </w:r>
    </w:p>
    <w:p>
      <w:pPr>
        <w:pStyle w:val="BookText"/>
        <w:rPr/>
      </w:pPr>
      <w:r>
        <w:rPr>
          <w:rFonts w:ascii="IRNazanin" w:hAnsi="IRNazanin" w:eastAsia="IRNazanin"/>
          <w:color w:val="111111"/>
          <w:sz w:val="28"/>
          <w:sz w:val="28"/>
          <w:szCs w:val="28"/>
          <w:rtl w:val="true"/>
          <w:lang w:bidi="fa-IR"/>
        </w:rPr>
        <w:t xml:space="preserve">رى ، سال هشتم ، شماره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662" w:name="__RefHeading___Toc2321418_3804643083"/>
      <w:bookmarkStart w:id="1663" w:name="_Toc717"/>
      <w:bookmarkEnd w:id="1662"/>
      <w:r>
        <w:rPr/>
        <w:t>۷۰۴</w:t>
      </w:r>
      <w:r>
        <w:rPr>
          <w:rtl w:val="true"/>
        </w:rPr>
        <w:t xml:space="preserve"> </w:t>
      </w:r>
      <w:r>
        <w:rPr>
          <w:rtl w:val="true"/>
        </w:rPr>
        <w:t xml:space="preserve">/ </w:t>
      </w:r>
      <w:r>
        <w:rPr/>
        <w:t>۶۸</w:t>
      </w:r>
      <w:r>
        <w:rPr>
          <w:rtl w:val="true"/>
        </w:rPr>
        <w:t xml:space="preserve"> </w:t>
      </w:r>
      <w:r>
        <w:rPr>
          <w:rtl w:val="true"/>
        </w:rPr>
        <w:t xml:space="preserve">. </w:t>
      </w:r>
      <w:r>
        <w:rPr>
          <w:rtl w:val="true"/>
        </w:rPr>
        <w:t xml:space="preserve">رى شهرى با فرهنگ غنى و تاريخى </w:t>
      </w:r>
      <w:r>
        <w:rPr>
          <w:rtl w:val="true"/>
        </w:rPr>
        <w:t>(</w:t>
      </w:r>
      <w:r>
        <w:rPr>
          <w:rtl w:val="true"/>
        </w:rPr>
        <w:t>فارسى</w:t>
      </w:r>
      <w:r>
        <w:rPr>
          <w:rtl w:val="true"/>
        </w:rPr>
        <w:t>)</w:t>
      </w:r>
      <w:bookmarkEnd w:id="16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 سورى</w:t>
      </w:r>
    </w:p>
    <w:p>
      <w:pPr>
        <w:pStyle w:val="BookText"/>
        <w:rPr/>
      </w:pPr>
      <w:r>
        <w:rPr>
          <w:rFonts w:ascii="Amiri" w:hAnsi="Amiri" w:eastAsia="Amiri" w:cs="Amiri"/>
          <w:color w:val="111111"/>
          <w:sz w:val="28"/>
          <w:sz w:val="28"/>
          <w:szCs w:val="28"/>
          <w:rtl w:val="true"/>
          <w:lang w:bidi="ar-SA"/>
        </w:rPr>
        <w:t xml:space="preserve">ايران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2321420_3804643083"/>
      <w:bookmarkStart w:id="1665" w:name="_Toc718"/>
      <w:bookmarkEnd w:id="1664"/>
      <w:r>
        <w:rPr/>
        <w:t>۷۰۵</w:t>
      </w:r>
      <w:r>
        <w:rPr>
          <w:rtl w:val="true"/>
        </w:rPr>
        <w:t xml:space="preserve"> </w:t>
      </w:r>
      <w:r>
        <w:rPr>
          <w:rtl w:val="true"/>
        </w:rPr>
        <w:t xml:space="preserve">/ </w:t>
      </w:r>
      <w:r>
        <w:rPr/>
        <w:t>۶۹</w:t>
      </w:r>
      <w:r>
        <w:rPr>
          <w:rtl w:val="true"/>
        </w:rPr>
        <w:t xml:space="preserve"> </w:t>
      </w:r>
      <w:r>
        <w:rPr>
          <w:rtl w:val="true"/>
        </w:rPr>
        <w:t xml:space="preserve">. </w:t>
      </w:r>
      <w:r>
        <w:rPr>
          <w:rtl w:val="true"/>
        </w:rPr>
        <w:t>رى و حضرت عبدالعظيم حسنى در سفرنامه ها</w:t>
      </w:r>
      <w:r>
        <w:rPr>
          <w:rtl w:val="true"/>
        </w:rPr>
        <w:t>(</w:t>
      </w:r>
      <w:r>
        <w:rPr>
          <w:rtl w:val="true"/>
        </w:rPr>
        <w:t>فارسى</w:t>
      </w:r>
      <w:r>
        <w:rPr>
          <w:rtl w:val="true"/>
        </w:rPr>
        <w:t>)</w:t>
      </w:r>
      <w:bookmarkEnd w:id="166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صادقى</w:t>
      </w:r>
    </w:p>
    <w:p>
      <w:pPr>
        <w:pStyle w:val="BookText"/>
        <w:rPr/>
      </w:pPr>
      <w:r>
        <w:rPr>
          <w:rFonts w:ascii="IRNazanin" w:hAnsi="IRNazanin" w:eastAsia="IRNazanin"/>
          <w:color w:val="111111"/>
          <w:sz w:val="28"/>
          <w:sz w:val="28"/>
          <w:szCs w:val="28"/>
          <w:rtl w:val="true"/>
          <w:lang w:bidi="fa-IR"/>
        </w:rPr>
        <w:t>جزء مجموعه مقالات كنگره حضرت عبدالعظيم حسنى عليه السلام و شهر رى منتشر مى شود</w:t>
      </w:r>
      <w:r>
        <w:rPr>
          <w:rFonts w:eastAsia="IRNazanin" w:cs="IRNazanin"/>
          <w:color w:val="111111"/>
          <w:sz w:val="28"/>
          <w:szCs w:val="28"/>
          <w:rtl w:val="true"/>
          <w:lang w:bidi="fa-IR"/>
        </w:rPr>
        <w:t>.</w:t>
      </w:r>
    </w:p>
    <w:p>
      <w:pPr>
        <w:pStyle w:val="Heading3"/>
        <w:numPr>
          <w:ilvl w:val="2"/>
          <w:numId w:val="1"/>
        </w:numPr>
        <w:rPr/>
      </w:pPr>
      <w:bookmarkStart w:id="1666" w:name="__RefHeading___Toc2321422_3804643083"/>
      <w:bookmarkStart w:id="1667" w:name="_Toc719"/>
      <w:bookmarkEnd w:id="1666"/>
      <w:r>
        <w:rPr/>
        <w:t>۷۰۶</w:t>
      </w:r>
      <w:r>
        <w:rPr>
          <w:rtl w:val="true"/>
        </w:rPr>
        <w:t xml:space="preserve"> </w:t>
      </w:r>
      <w:r>
        <w:rPr>
          <w:rtl w:val="true"/>
        </w:rPr>
        <w:t xml:space="preserve">/ </w:t>
      </w:r>
      <w:r>
        <w:rPr/>
        <w:t>۷۰</w:t>
      </w:r>
      <w:r>
        <w:rPr>
          <w:rtl w:val="true"/>
        </w:rPr>
        <w:t xml:space="preserve"> </w:t>
      </w:r>
      <w:r>
        <w:rPr>
          <w:rtl w:val="true"/>
        </w:rPr>
        <w:t xml:space="preserve">. </w:t>
      </w:r>
      <w:r>
        <w:rPr>
          <w:rtl w:val="true"/>
        </w:rPr>
        <w:t xml:space="preserve">رى و صنعت توريسم </w:t>
      </w:r>
      <w:r>
        <w:rPr>
          <w:rtl w:val="true"/>
        </w:rPr>
        <w:t>(</w:t>
      </w:r>
      <w:r>
        <w:rPr>
          <w:rtl w:val="true"/>
        </w:rPr>
        <w:t>فارسى</w:t>
      </w:r>
      <w:r>
        <w:rPr>
          <w:rtl w:val="true"/>
        </w:rPr>
        <w:t>)</w:t>
      </w:r>
      <w:bookmarkEnd w:id="166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پيشگاهى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 xml:space="preserve">. </w:t>
      </w:r>
      <w:bookmarkStart w:id="1668" w:name="pg2316_32961"/>
    </w:p>
    <w:p>
      <w:pPr>
        <w:pStyle w:val="Heading3"/>
        <w:numPr>
          <w:ilvl w:val="2"/>
          <w:numId w:val="1"/>
        </w:numPr>
        <w:rPr/>
      </w:pPr>
      <w:bookmarkStart w:id="1669" w:name="__RefHeading___Toc2321424_3804643083"/>
      <w:bookmarkStart w:id="1670" w:name="_Toc720"/>
      <w:bookmarkEnd w:id="1668"/>
      <w:bookmarkEnd w:id="1669"/>
      <w:r>
        <w:rPr/>
        <w:t>۷۰۷</w:t>
      </w:r>
      <w:r>
        <w:rPr>
          <w:rtl w:val="true"/>
        </w:rPr>
        <w:t xml:space="preserve"> </w:t>
      </w:r>
      <w:r>
        <w:rPr>
          <w:rtl w:val="true"/>
        </w:rPr>
        <w:t xml:space="preserve">/ </w:t>
      </w:r>
      <w:r>
        <w:rPr/>
        <w:t>۷۱</w:t>
      </w:r>
      <w:r>
        <w:rPr>
          <w:rtl w:val="true"/>
        </w:rPr>
        <w:t xml:space="preserve"> </w:t>
      </w:r>
      <w:r>
        <w:rPr>
          <w:rtl w:val="true"/>
        </w:rPr>
        <w:t xml:space="preserve">. </w:t>
      </w:r>
      <w:r>
        <w:rPr>
          <w:rtl w:val="true"/>
        </w:rPr>
        <w:t xml:space="preserve">رى و طهران </w:t>
      </w:r>
      <w:r>
        <w:rPr>
          <w:rtl w:val="true"/>
        </w:rPr>
        <w:t>(</w:t>
      </w:r>
      <w:r>
        <w:rPr>
          <w:rtl w:val="true"/>
        </w:rPr>
        <w:t>فارسى</w:t>
      </w:r>
      <w:r>
        <w:rPr>
          <w:rtl w:val="true"/>
        </w:rPr>
        <w:t>)</w:t>
      </w:r>
      <w:bookmarkEnd w:id="167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جمال زادهيغما ، سال هفدهم ، شماره نهم ، پياپى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آذر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 سال هفدهم ، شماره يازدهم ، پياپى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 سال هفدهم ، شماره دوازدهم ، پياپى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اسفند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ابتدا به صورت گذرا، تاريخچه اى از شهر رى در دوران پيش از اسلام و پس از آن ذكر شده، و سپس مباحث زير به ترتيب به بحث و بررسى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ها، دروازه ها، مدارس، بازارها، آب شهر رى، محصولات، آب و هوا، قلعه طبرك، دهكده هاى رى، سراى صاحب عباد، خرابى رى و اطلاعات متفرقه در باره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مختصرى به پيشينه تاريخى و امروزى تهران پرداخته شده است</w:t>
      </w:r>
      <w:r>
        <w:rPr>
          <w:rFonts w:eastAsia="IRNazanin" w:cs="IRNazanin"/>
          <w:color w:val="111111"/>
          <w:sz w:val="28"/>
          <w:szCs w:val="28"/>
          <w:rtl w:val="true"/>
          <w:lang w:bidi="fa-IR"/>
        </w:rPr>
        <w:t>.</w:t>
      </w:r>
    </w:p>
    <w:p>
      <w:pPr>
        <w:pStyle w:val="Heading3"/>
        <w:numPr>
          <w:ilvl w:val="2"/>
          <w:numId w:val="1"/>
        </w:numPr>
        <w:rPr/>
      </w:pPr>
      <w:bookmarkStart w:id="1671" w:name="__RefHeading___Toc2321426_3804643083"/>
      <w:bookmarkStart w:id="1672" w:name="_Toc721"/>
      <w:bookmarkEnd w:id="1671"/>
      <w:r>
        <w:rPr/>
        <w:t>۷۰۸</w:t>
      </w:r>
      <w:r>
        <w:rPr>
          <w:rtl w:val="true"/>
        </w:rPr>
        <w:t xml:space="preserve"> </w:t>
      </w:r>
      <w:r>
        <w:rPr>
          <w:rtl w:val="true"/>
        </w:rPr>
        <w:t xml:space="preserve">/ </w:t>
      </w:r>
      <w:r>
        <w:rPr/>
        <w:t>۷۲</w:t>
      </w:r>
      <w:r>
        <w:rPr>
          <w:rtl w:val="true"/>
        </w:rPr>
        <w:t xml:space="preserve"> </w:t>
      </w:r>
      <w:r>
        <w:rPr>
          <w:rtl w:val="true"/>
        </w:rPr>
        <w:t xml:space="preserve">. </w:t>
      </w:r>
      <w:r>
        <w:rPr>
          <w:rtl w:val="true"/>
        </w:rPr>
        <w:t xml:space="preserve">رى ، كه خرابه هاى آن نزديك تهران است </w:t>
      </w:r>
      <w:r>
        <w:rPr>
          <w:rtl w:val="true"/>
        </w:rPr>
        <w:t>(</w:t>
      </w:r>
      <w:r>
        <w:rPr>
          <w:rtl w:val="true"/>
        </w:rPr>
        <w:t>فارسى</w:t>
      </w:r>
      <w:r>
        <w:rPr>
          <w:rtl w:val="true"/>
        </w:rPr>
        <w:t>)</w:t>
      </w:r>
      <w:bookmarkEnd w:id="167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ـ كياوش</w:t>
      </w:r>
    </w:p>
    <w:p>
      <w:pPr>
        <w:pStyle w:val="BookText"/>
        <w:rPr/>
      </w:pPr>
      <w:r>
        <w:rPr>
          <w:rFonts w:ascii="Amiri" w:hAnsi="Amiri" w:eastAsia="Amiri" w:cs="Amiri"/>
          <w:color w:val="111111"/>
          <w:sz w:val="28"/>
          <w:sz w:val="28"/>
          <w:szCs w:val="28"/>
          <w:rtl w:val="true"/>
          <w:lang w:bidi="ar-SA"/>
        </w:rPr>
        <w:t xml:space="preserve">روزنامه اطلاعات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معرفى مختصر كتاب رى باستان تأليف دكتر حسين كريمان است </w:t>
      </w:r>
      <w:r>
        <w:rPr>
          <w:rFonts w:eastAsia="Amiri" w:cs="Amiri" w:ascii="Amiri" w:hAnsi="Amiri"/>
          <w:color w:val="111111"/>
          <w:sz w:val="28"/>
          <w:szCs w:val="28"/>
          <w:rtl w:val="true"/>
          <w:lang w:bidi="ar-SA"/>
        </w:rPr>
        <w:t>.</w:t>
      </w:r>
    </w:p>
    <w:p>
      <w:pPr>
        <w:pStyle w:val="Heading3"/>
        <w:numPr>
          <w:ilvl w:val="2"/>
          <w:numId w:val="1"/>
        </w:numPr>
        <w:rPr/>
      </w:pPr>
      <w:bookmarkStart w:id="1673" w:name="__RefHeading___Toc2321428_3804643083"/>
      <w:bookmarkStart w:id="1674" w:name="_Toc722"/>
      <w:bookmarkEnd w:id="1673"/>
      <w:r>
        <w:rPr/>
        <w:t>۷۰۹</w:t>
      </w:r>
      <w:r>
        <w:rPr>
          <w:rtl w:val="true"/>
        </w:rPr>
        <w:t xml:space="preserve"> </w:t>
      </w:r>
      <w:r>
        <w:rPr>
          <w:rtl w:val="true"/>
        </w:rPr>
        <w:t xml:space="preserve">/ </w:t>
      </w:r>
      <w:r>
        <w:rPr/>
        <w:t>۷۳</w:t>
      </w:r>
      <w:r>
        <w:rPr>
          <w:rtl w:val="true"/>
        </w:rPr>
        <w:t xml:space="preserve"> </w:t>
      </w:r>
      <w:r>
        <w:rPr>
          <w:rtl w:val="true"/>
        </w:rPr>
        <w:t xml:space="preserve">. </w:t>
      </w:r>
      <w:r>
        <w:rPr>
          <w:rtl w:val="true"/>
        </w:rPr>
        <w:t xml:space="preserve">زبان طهرانى </w:t>
      </w:r>
      <w:r>
        <w:rPr>
          <w:rtl w:val="true"/>
        </w:rPr>
        <w:t>(</w:t>
      </w:r>
      <w:r>
        <w:rPr>
          <w:rtl w:val="true"/>
        </w:rPr>
        <w:t>فارسى</w:t>
      </w:r>
      <w:r>
        <w:rPr>
          <w:rtl w:val="true"/>
        </w:rPr>
        <w:t>)</w:t>
      </w:r>
      <w:bookmarkEnd w:id="167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محيط طباطبايى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محيط ، سال اول ، شماره اول ، شهريور </w:t>
      </w:r>
      <w:r>
        <w:rPr>
          <w:rFonts w:ascii="Amiri" w:hAnsi="Amiri" w:eastAsia="Amiri" w:cs="Amiri"/>
          <w:color w:val="111111"/>
          <w:sz w:val="28"/>
          <w:sz w:val="28"/>
          <w:szCs w:val="28"/>
          <w:lang w:bidi="ar-SA"/>
        </w:rPr>
        <w:t>۱۳۲۱</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ق ، صص</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مقاله همواره درصدد پاسخ گويى به اين سؤال بوده كه اين شيوا و پسنديده سخن گفتن مردم تهران از كى پديد آمده است كه امروزه مقياس صحت </w:t>
      </w:r>
      <w:bookmarkStart w:id="1675" w:name="pg2316_32962"/>
    </w:p>
    <w:p>
      <w:pPr>
        <w:pStyle w:val="BookText"/>
        <w:rPr/>
      </w:pPr>
      <w:bookmarkEnd w:id="1675"/>
      <w:r>
        <w:rPr>
          <w:rFonts w:ascii="IRNazanin" w:hAnsi="IRNazanin" w:eastAsia="IRNazanin"/>
          <w:color w:val="111111"/>
          <w:sz w:val="28"/>
          <w:sz w:val="28"/>
          <w:szCs w:val="28"/>
          <w:rtl w:val="true"/>
          <w:lang w:bidi="fa-IR"/>
        </w:rPr>
        <w:t xml:space="preserve">تلفظ در بين فارسى زبانان محسوب مى شود؟ در نتيجه به تحقيقات دامنه دارى پيرامون پيشينه و اسلوب تلفظ و لهجه مردم تهران كنونى در طول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 دست زده و اين لهجه را مشتق شده از زبان متداول در سرزمين رى قديم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بررسى آن زبان يعنى رازى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زبان را منشعب از زبان پهلوى دانسته و از سخنان جغرافى دانانى چون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استفاده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معدود اشعار بازمانده زبان رازى از دو شاعر به نامهاى بندار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سحرى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بررسى قرار مى دهد تا خصوصيات آن زبان را بازشناسد </w:t>
      </w:r>
      <w:r>
        <w:rPr>
          <w:rFonts w:eastAsia="IRNazanin" w:cs="IRNazanin"/>
          <w:color w:val="111111"/>
          <w:sz w:val="28"/>
          <w:szCs w:val="28"/>
          <w:rtl w:val="true"/>
          <w:lang w:bidi="fa-IR"/>
        </w:rPr>
        <w:t>.</w:t>
      </w:r>
    </w:p>
    <w:p>
      <w:pPr>
        <w:pStyle w:val="Heading3"/>
        <w:numPr>
          <w:ilvl w:val="2"/>
          <w:numId w:val="1"/>
        </w:numPr>
        <w:rPr/>
      </w:pPr>
      <w:bookmarkStart w:id="1676" w:name="__RefHeading___Toc2321430_3804643083"/>
      <w:bookmarkStart w:id="1677" w:name="_Toc723"/>
      <w:bookmarkEnd w:id="1676"/>
      <w:r>
        <w:rPr/>
        <w:t>۷۱۰</w:t>
      </w:r>
      <w:r>
        <w:rPr>
          <w:rtl w:val="true"/>
        </w:rPr>
        <w:t xml:space="preserve"> </w:t>
      </w:r>
      <w:r>
        <w:rPr>
          <w:rtl w:val="true"/>
        </w:rPr>
        <w:t xml:space="preserve">/ </w:t>
      </w:r>
      <w:r>
        <w:rPr/>
        <w:t>۷۴</w:t>
      </w:r>
      <w:r>
        <w:rPr>
          <w:rtl w:val="true"/>
        </w:rPr>
        <w:t xml:space="preserve"> </w:t>
      </w:r>
      <w:r>
        <w:rPr>
          <w:rtl w:val="true"/>
        </w:rPr>
        <w:t xml:space="preserve">. </w:t>
      </w:r>
      <w:r>
        <w:rPr>
          <w:rtl w:val="true"/>
        </w:rPr>
        <w:t xml:space="preserve">زمين هاى زراعى شهر رى </w:t>
      </w:r>
      <w:r>
        <w:rPr>
          <w:rtl w:val="true"/>
        </w:rPr>
        <w:t>(</w:t>
      </w:r>
      <w:r>
        <w:rPr>
          <w:rtl w:val="true"/>
        </w:rPr>
        <w:t>فارسى</w:t>
      </w:r>
      <w:r>
        <w:rPr>
          <w:rtl w:val="true"/>
        </w:rPr>
        <w:t>)</w:t>
      </w:r>
      <w:bookmarkEnd w:id="1677"/>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678" w:name="__RefHeading___Toc2321432_3804643083"/>
      <w:bookmarkStart w:id="1679" w:name="_Toc724"/>
      <w:bookmarkEnd w:id="1678"/>
      <w:r>
        <w:rPr/>
        <w:t>۷۱۱</w:t>
      </w:r>
      <w:r>
        <w:rPr>
          <w:rtl w:val="true"/>
        </w:rPr>
        <w:t xml:space="preserve"> </w:t>
      </w:r>
      <w:r>
        <w:rPr>
          <w:rtl w:val="true"/>
        </w:rPr>
        <w:t xml:space="preserve">/ </w:t>
      </w:r>
      <w:r>
        <w:rPr/>
        <w:t>۷۵</w:t>
      </w:r>
      <w:r>
        <w:rPr>
          <w:rtl w:val="true"/>
        </w:rPr>
        <w:t xml:space="preserve"> </w:t>
      </w:r>
      <w:r>
        <w:rPr>
          <w:rtl w:val="true"/>
        </w:rPr>
        <w:t xml:space="preserve">. </w:t>
      </w:r>
      <w:r>
        <w:rPr>
          <w:rtl w:val="true"/>
        </w:rPr>
        <w:t>سفالهاى خاكسترى رازهاى پنهان را آشكار مى كند</w:t>
      </w:r>
      <w:r>
        <w:rPr>
          <w:rtl w:val="true"/>
        </w:rPr>
        <w:t>(</w:t>
      </w:r>
      <w:r>
        <w:rPr>
          <w:rtl w:val="true"/>
        </w:rPr>
        <w:t>فارسى</w:t>
      </w:r>
      <w:r>
        <w:rPr>
          <w:rtl w:val="true"/>
        </w:rPr>
        <w:t>)</w:t>
      </w:r>
      <w:bookmarkEnd w:id="167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مجرد</w:t>
      </w:r>
    </w:p>
    <w:p>
      <w:pPr>
        <w:pStyle w:val="BookText"/>
        <w:rPr/>
      </w:pPr>
      <w:r>
        <w:rPr>
          <w:rFonts w:ascii="Amiri" w:hAnsi="Amiri" w:eastAsia="Amiri" w:cs="Amiri"/>
          <w:color w:val="111111"/>
          <w:sz w:val="28"/>
          <w:sz w:val="28"/>
          <w:szCs w:val="28"/>
          <w:rtl w:val="true"/>
          <w:lang w:bidi="ar-SA"/>
        </w:rPr>
        <w:t xml:space="preserve">ايران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سفالهاى خاكسترى كشف شده در محوطه باستان شناسى معمورين رى ، موضوع بررسى شده در اين مقاله است </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2321434_3804643083"/>
      <w:bookmarkStart w:id="1681" w:name="_Toc725"/>
      <w:bookmarkEnd w:id="1680"/>
      <w:r>
        <w:rPr/>
        <w:t>۷۱۲</w:t>
      </w:r>
      <w:r>
        <w:rPr>
          <w:rtl w:val="true"/>
        </w:rPr>
        <w:t xml:space="preserve"> </w:t>
      </w:r>
      <w:r>
        <w:rPr>
          <w:rtl w:val="true"/>
        </w:rPr>
        <w:t xml:space="preserve">/ </w:t>
      </w:r>
      <w:r>
        <w:rPr/>
        <w:t>۷۶</w:t>
      </w:r>
      <w:r>
        <w:rPr>
          <w:rtl w:val="true"/>
        </w:rPr>
        <w:t xml:space="preserve"> </w:t>
      </w:r>
      <w:r>
        <w:rPr>
          <w:rtl w:val="true"/>
        </w:rPr>
        <w:t xml:space="preserve">. </w:t>
      </w:r>
      <w:r>
        <w:rPr>
          <w:rtl w:val="true"/>
        </w:rPr>
        <w:t xml:space="preserve">سفالينه هاى رى </w:t>
      </w:r>
      <w:r>
        <w:rPr>
          <w:rtl w:val="true"/>
        </w:rPr>
        <w:t>(</w:t>
      </w:r>
      <w:r>
        <w:rPr>
          <w:rtl w:val="true"/>
        </w:rPr>
        <w:t>فارسى</w:t>
      </w:r>
      <w:r>
        <w:rPr>
          <w:rtl w:val="true"/>
        </w:rPr>
        <w:t>)</w:t>
      </w:r>
      <w:bookmarkEnd w:id="16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چانلو</w:t>
      </w:r>
    </w:p>
    <w:p>
      <w:pPr>
        <w:pStyle w:val="BookText"/>
        <w:rPr/>
      </w:pPr>
      <w:r>
        <w:rPr>
          <w:rFonts w:ascii="IRNazanin" w:hAnsi="IRNazanin" w:eastAsia="IRNazanin"/>
          <w:color w:val="111111"/>
          <w:sz w:val="28"/>
          <w:sz w:val="28"/>
          <w:szCs w:val="28"/>
          <w:rtl w:val="true"/>
          <w:lang w:bidi="fa-IR"/>
        </w:rPr>
        <w:t xml:space="preserve">بررسيهاى تاريخى ، سال دوازدهم ، شماره پنجم ، پياپى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آذر ـ دى </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شاهنشاهى ،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هنر سفال سازى در رى به حدود شش تا چهار هزار سال باز مى گردد و از </w:t>
      </w:r>
      <w:bookmarkStart w:id="1682" w:name="pg2316_32963"/>
    </w:p>
    <w:p>
      <w:pPr>
        <w:pStyle w:val="BookText"/>
        <w:rPr/>
      </w:pPr>
      <w:bookmarkEnd w:id="1682"/>
      <w:r>
        <w:rPr>
          <w:rFonts w:ascii="IRNazanin" w:hAnsi="IRNazanin" w:eastAsia="IRNazanin"/>
          <w:color w:val="111111"/>
          <w:sz w:val="28"/>
          <w:sz w:val="28"/>
          <w:szCs w:val="28"/>
          <w:rtl w:val="true"/>
          <w:lang w:bidi="fa-IR"/>
        </w:rPr>
        <w:t>آن زمان تاكنون در اين شهر، كارگاههاى سفال سازى متعددى مستقر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صنعتگران رى نيز توانستند سبك جديدى در رنگ آميزى ظروف سفالى ايجاد كنند و سرانجام از شروع حكومت سلجوقيان در ايران تا پيش از حمله مغول به شهر ، هنر سفال سازى را به سرحد كمال خود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به معرفى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سفال ساخت رى در هنگام اوج ترقى اين هنر پرداخته شده است </w:t>
      </w:r>
      <w:r>
        <w:rPr>
          <w:rFonts w:eastAsia="IRNazanin" w:cs="IRNazanin"/>
          <w:color w:val="111111"/>
          <w:sz w:val="28"/>
          <w:szCs w:val="28"/>
          <w:rtl w:val="true"/>
          <w:lang w:bidi="fa-IR"/>
        </w:rPr>
        <w:t>.</w:t>
      </w:r>
    </w:p>
    <w:p>
      <w:pPr>
        <w:pStyle w:val="Heading3"/>
        <w:numPr>
          <w:ilvl w:val="2"/>
          <w:numId w:val="1"/>
        </w:numPr>
        <w:rPr/>
      </w:pPr>
      <w:bookmarkStart w:id="1683" w:name="__RefHeading___Toc2321436_3804643083"/>
      <w:bookmarkStart w:id="1684" w:name="_Toc726"/>
      <w:bookmarkEnd w:id="1683"/>
      <w:r>
        <w:rPr/>
        <w:t>۷۱۳</w:t>
      </w:r>
      <w:r>
        <w:rPr>
          <w:rtl w:val="true"/>
        </w:rPr>
        <w:t xml:space="preserve"> </w:t>
      </w:r>
      <w:r>
        <w:rPr>
          <w:rtl w:val="true"/>
        </w:rPr>
        <w:t xml:space="preserve">/ </w:t>
      </w:r>
      <w:r>
        <w:rPr/>
        <w:t>۷۷</w:t>
      </w:r>
      <w:r>
        <w:rPr>
          <w:rtl w:val="true"/>
        </w:rPr>
        <w:t xml:space="preserve"> </w:t>
      </w:r>
      <w:r>
        <w:rPr>
          <w:rtl w:val="true"/>
        </w:rPr>
        <w:t xml:space="preserve">. </w:t>
      </w:r>
      <w:r>
        <w:rPr>
          <w:rtl w:val="true"/>
        </w:rPr>
        <w:t xml:space="preserve">سندى درباره دو ده در شهر رى </w:t>
      </w:r>
      <w:r>
        <w:rPr>
          <w:rtl w:val="true"/>
        </w:rPr>
        <w:t>(</w:t>
      </w:r>
      <w:r>
        <w:rPr>
          <w:rtl w:val="true"/>
        </w:rPr>
        <w:t>فارسى</w:t>
      </w:r>
      <w:r>
        <w:rPr>
          <w:rtl w:val="true"/>
        </w:rPr>
        <w:t>)</w:t>
      </w:r>
      <w:bookmarkEnd w:id="168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افشار</w:t>
      </w:r>
    </w:p>
    <w:p>
      <w:pPr>
        <w:pStyle w:val="BookText"/>
        <w:rPr/>
      </w:pPr>
      <w:r>
        <w:rPr>
          <w:rFonts w:ascii="Amiri" w:hAnsi="Amiri" w:eastAsia="Amiri" w:cs="Amiri"/>
          <w:color w:val="111111"/>
          <w:sz w:val="28"/>
          <w:sz w:val="28"/>
          <w:szCs w:val="28"/>
          <w:rtl w:val="true"/>
          <w:lang w:bidi="ar-SA"/>
        </w:rPr>
        <w:t xml:space="preserve">آينده ، سال نهم ، شماره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آبان و آذر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۶۵۱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 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سندى است مربوط به وضع زراعت و رعيتى و وقفى و مالياتى قريه عمادآورد و مزرعه بهشتى ، كه در آن اطلاعات و اصطلاحات مفيدى از عهد صفوى مندرج است </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2321438_3804643083"/>
      <w:bookmarkStart w:id="1686" w:name="_Toc727"/>
      <w:bookmarkEnd w:id="1685"/>
      <w:r>
        <w:rPr/>
        <w:t>۷۱۴</w:t>
      </w:r>
      <w:r>
        <w:rPr>
          <w:rtl w:val="true"/>
        </w:rPr>
        <w:t xml:space="preserve"> </w:t>
      </w:r>
      <w:r>
        <w:rPr>
          <w:rtl w:val="true"/>
        </w:rPr>
        <w:t xml:space="preserve">/ </w:t>
      </w:r>
      <w:r>
        <w:rPr/>
        <w:t>۷۸</w:t>
      </w:r>
      <w:r>
        <w:rPr>
          <w:rtl w:val="true"/>
        </w:rPr>
        <w:t xml:space="preserve"> </w:t>
      </w:r>
      <w:r>
        <w:rPr>
          <w:rtl w:val="true"/>
        </w:rPr>
        <w:t xml:space="preserve">. </w:t>
      </w:r>
      <w:r>
        <w:rPr>
          <w:rtl w:val="true"/>
        </w:rPr>
        <w:t>سومين سخنرانى علمى، فرهنگى رى شناسى در شهرستان رى برگزار شد</w:t>
      </w:r>
      <w:r>
        <w:rPr>
          <w:rtl w:val="true"/>
        </w:rPr>
        <w:t>(</w:t>
      </w:r>
      <w:r>
        <w:rPr>
          <w:rtl w:val="true"/>
        </w:rPr>
        <w:t>فارسى</w:t>
      </w:r>
      <w:r>
        <w:rPr>
          <w:rtl w:val="true"/>
        </w:rPr>
        <w:t>)</w:t>
      </w:r>
      <w:bookmarkEnd w:id="1686"/>
    </w:p>
    <w:p>
      <w:pPr>
        <w:pStyle w:val="BookText"/>
        <w:rPr/>
      </w:pPr>
      <w:r>
        <w:rPr>
          <w:rFonts w:ascii="IRNazanin" w:hAnsi="IRNazanin" w:eastAsia="IRNazanin"/>
          <w:color w:val="111111"/>
          <w:sz w:val="28"/>
          <w:sz w:val="28"/>
          <w:szCs w:val="28"/>
          <w:rtl w:val="true"/>
          <w:lang w:bidi="fa-IR"/>
        </w:rPr>
        <w:t xml:space="preserve">رى ، سال هشتم ، شماره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سخنرانى قاسم اكبرى ـ استاد تاريخ و رئيس دانشگاه و مركز تربيت معلم مفتح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در فرايند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سومين همايش رى شناسى ايراد شده است </w:t>
      </w:r>
      <w:r>
        <w:rPr>
          <w:rFonts w:eastAsia="IRNazanin" w:cs="IRNazanin"/>
          <w:color w:val="111111"/>
          <w:sz w:val="28"/>
          <w:szCs w:val="28"/>
          <w:rtl w:val="true"/>
          <w:lang w:bidi="fa-IR"/>
        </w:rPr>
        <w:t>.</w:t>
      </w:r>
    </w:p>
    <w:p>
      <w:pPr>
        <w:pStyle w:val="Heading3"/>
        <w:numPr>
          <w:ilvl w:val="2"/>
          <w:numId w:val="1"/>
        </w:numPr>
        <w:rPr/>
      </w:pPr>
      <w:bookmarkStart w:id="1687" w:name="__RefHeading___Toc2321440_3804643083"/>
      <w:bookmarkStart w:id="1688" w:name="_Toc728"/>
      <w:bookmarkEnd w:id="1687"/>
      <w:r>
        <w:rPr/>
        <w:t>۷۱۵</w:t>
      </w:r>
      <w:r>
        <w:rPr>
          <w:rtl w:val="true"/>
        </w:rPr>
        <w:t xml:space="preserve"> </w:t>
      </w:r>
      <w:r>
        <w:rPr>
          <w:rtl w:val="true"/>
        </w:rPr>
        <w:t xml:space="preserve">/ </w:t>
      </w:r>
      <w:r>
        <w:rPr/>
        <w:t>۷۹</w:t>
      </w:r>
      <w:r>
        <w:rPr>
          <w:rtl w:val="true"/>
        </w:rPr>
        <w:t xml:space="preserve"> </w:t>
      </w:r>
      <w:r>
        <w:rPr>
          <w:rtl w:val="true"/>
        </w:rPr>
        <w:t xml:space="preserve">. </w:t>
      </w:r>
      <w:r>
        <w:rPr>
          <w:rtl w:val="true"/>
        </w:rPr>
        <w:t xml:space="preserve">سيماى عروس دنيا در يك نگاه </w:t>
      </w:r>
      <w:r>
        <w:rPr>
          <w:rtl w:val="true"/>
        </w:rPr>
        <w:t>(</w:t>
      </w:r>
      <w:r>
        <w:rPr>
          <w:rtl w:val="true"/>
        </w:rPr>
        <w:t>فارسى</w:t>
      </w:r>
      <w:r>
        <w:rPr>
          <w:rtl w:val="true"/>
        </w:rPr>
        <w:t>)</w:t>
      </w:r>
      <w:bookmarkEnd w:id="168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عبدالملكى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تبيان ، شماره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مهر و آبان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689" w:name="pg2316_32964"/>
    </w:p>
    <w:p>
      <w:pPr>
        <w:pStyle w:val="Heading3"/>
        <w:numPr>
          <w:ilvl w:val="2"/>
          <w:numId w:val="1"/>
        </w:numPr>
        <w:rPr/>
      </w:pPr>
      <w:bookmarkStart w:id="1690" w:name="__RefHeading___Toc2321442_3804643083"/>
      <w:bookmarkStart w:id="1691" w:name="_Toc729"/>
      <w:bookmarkEnd w:id="1689"/>
      <w:bookmarkEnd w:id="1690"/>
      <w:r>
        <w:rPr/>
        <w:t>۷۱۶</w:t>
      </w:r>
      <w:r>
        <w:rPr>
          <w:rtl w:val="true"/>
        </w:rPr>
        <w:t xml:space="preserve"> </w:t>
      </w:r>
      <w:r>
        <w:rPr>
          <w:rtl w:val="true"/>
        </w:rPr>
        <w:t xml:space="preserve">/ </w:t>
      </w:r>
      <w:r>
        <w:rPr/>
        <w:t>۸۰</w:t>
      </w:r>
      <w:r>
        <w:rPr>
          <w:rtl w:val="true"/>
        </w:rPr>
        <w:t xml:space="preserve"> </w:t>
      </w:r>
      <w:r>
        <w:rPr>
          <w:rtl w:val="true"/>
        </w:rPr>
        <w:t xml:space="preserve">. </w:t>
      </w:r>
      <w:r>
        <w:rPr>
          <w:rtl w:val="true"/>
        </w:rPr>
        <w:t xml:space="preserve">سيماى مدارس فقه در دوره دوم و سوم </w:t>
      </w:r>
      <w:r>
        <w:rPr>
          <w:rtl w:val="true"/>
        </w:rPr>
        <w:t>(</w:t>
      </w:r>
      <w:r>
        <w:rPr>
          <w:rtl w:val="true"/>
        </w:rPr>
        <w:t>فارسى</w:t>
      </w:r>
      <w:r>
        <w:rPr>
          <w:rtl w:val="true"/>
        </w:rPr>
        <w:t>)</w:t>
      </w:r>
      <w:bookmarkEnd w:id="169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آصفى</w:t>
      </w:r>
    </w:p>
    <w:p>
      <w:pPr>
        <w:pStyle w:val="BookText"/>
        <w:rPr/>
      </w:pPr>
      <w:r>
        <w:rPr>
          <w:rFonts w:ascii="IRNazanin" w:hAnsi="IRNazanin" w:eastAsia="IRNazanin"/>
          <w:color w:val="111111"/>
          <w:sz w:val="28"/>
          <w:sz w:val="28"/>
          <w:szCs w:val="28"/>
          <w:rtl w:val="true"/>
          <w:lang w:bidi="fa-IR"/>
        </w:rPr>
        <w:t xml:space="preserve">كيهان انديشه ،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آذر و دى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غيبت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سوم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اول قرن پنجم ، نهضت تدريس و بحث و پژوهش و كتابت شيعه به شهرهاى قم و رى منتقل مى گردد و استادان بزرگى در فقه شيعه ، در اين دو شهر ظهور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به ويژگيها و مشخصات سيماى اين عصر و پويائى فكر در مدارس آن توجه كرده ، وسعت و گستردگى فقاهت اين دوره را مشخص مى كند </w:t>
      </w:r>
      <w:r>
        <w:rPr>
          <w:rFonts w:eastAsia="IRNazanin" w:cs="IRNazanin"/>
          <w:color w:val="111111"/>
          <w:sz w:val="28"/>
          <w:szCs w:val="28"/>
          <w:rtl w:val="true"/>
          <w:lang w:bidi="fa-IR"/>
        </w:rPr>
        <w:t>.</w:t>
      </w:r>
    </w:p>
    <w:p>
      <w:pPr>
        <w:pStyle w:val="Heading3"/>
        <w:numPr>
          <w:ilvl w:val="2"/>
          <w:numId w:val="1"/>
        </w:numPr>
        <w:rPr/>
      </w:pPr>
      <w:bookmarkStart w:id="1692" w:name="__RefHeading___Toc2321444_3804643083"/>
      <w:bookmarkStart w:id="1693" w:name="_Toc730"/>
      <w:bookmarkEnd w:id="1692"/>
      <w:r>
        <w:rPr/>
        <w:t>۷۱۷</w:t>
      </w:r>
      <w:r>
        <w:rPr>
          <w:rtl w:val="true"/>
        </w:rPr>
        <w:t xml:space="preserve"> </w:t>
      </w:r>
      <w:r>
        <w:rPr>
          <w:rtl w:val="true"/>
        </w:rPr>
        <w:t xml:space="preserve">/ </w:t>
      </w:r>
      <w:r>
        <w:rPr/>
        <w:t>۸۱</w:t>
      </w:r>
      <w:r>
        <w:rPr>
          <w:rtl w:val="true"/>
        </w:rPr>
        <w:t xml:space="preserve"> </w:t>
      </w:r>
      <w:r>
        <w:rPr>
          <w:rtl w:val="true"/>
        </w:rPr>
        <w:t xml:space="preserve">. </w:t>
      </w:r>
      <w:r>
        <w:rPr>
          <w:rtl w:val="true"/>
        </w:rPr>
        <w:t xml:space="preserve">شهر رى </w:t>
      </w:r>
      <w:r>
        <w:rPr>
          <w:rtl w:val="true"/>
        </w:rPr>
        <w:t>(</w:t>
      </w:r>
      <w:r>
        <w:rPr>
          <w:rtl w:val="true"/>
        </w:rPr>
        <w:t>فارسى</w:t>
      </w:r>
      <w:r>
        <w:rPr>
          <w:rtl w:val="true"/>
        </w:rPr>
        <w:t>)</w:t>
      </w:r>
      <w:bookmarkEnd w:id="169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عبدالحسين نوائى</w:t>
      </w:r>
    </w:p>
    <w:p>
      <w:pPr>
        <w:pStyle w:val="BookText"/>
        <w:rPr/>
      </w:pPr>
      <w:r>
        <w:rPr>
          <w:rFonts w:ascii="IRNazanin" w:hAnsi="IRNazanin" w:eastAsia="IRNazanin"/>
          <w:color w:val="111111"/>
          <w:sz w:val="28"/>
          <w:sz w:val="28"/>
          <w:szCs w:val="28"/>
          <w:rtl w:val="true"/>
          <w:lang w:bidi="fa-IR"/>
        </w:rPr>
        <w:t xml:space="preserve">اطلاعات ماهانه ، سال اول ، شماره پنجم ، مرداد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اين نوشته ، تاريخ رى را به صورت مختصر و گذرا از دوره ايجاد تا حمله مغول و خرابى شهر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موضوعاتى كه به آنها اشاره شده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رى در كتيبه بيستون داريوش ، فتح شهر به دست مسلمانان ، زمان عمر ، عهد مأمون و خراج بالا ، آل بويه ، رى در دوران سلاجقه ، نظر ياقوت حموى و حمله مغول </w:t>
      </w:r>
      <w:r>
        <w:rPr>
          <w:rFonts w:eastAsia="IRNazanin" w:cs="IRNazanin"/>
          <w:color w:val="111111"/>
          <w:sz w:val="28"/>
          <w:szCs w:val="28"/>
          <w:rtl w:val="true"/>
          <w:lang w:bidi="fa-IR"/>
        </w:rPr>
        <w:t>.</w:t>
      </w:r>
    </w:p>
    <w:p>
      <w:pPr>
        <w:pStyle w:val="Heading3"/>
        <w:numPr>
          <w:ilvl w:val="2"/>
          <w:numId w:val="1"/>
        </w:numPr>
        <w:rPr/>
      </w:pPr>
      <w:bookmarkStart w:id="1694" w:name="__RefHeading___Toc2321446_3804643083"/>
      <w:bookmarkStart w:id="1695" w:name="_Toc731"/>
      <w:bookmarkEnd w:id="1694"/>
      <w:r>
        <w:rPr/>
        <w:t>۷۱۸</w:t>
      </w:r>
      <w:r>
        <w:rPr>
          <w:rtl w:val="true"/>
        </w:rPr>
        <w:t xml:space="preserve"> </w:t>
      </w:r>
      <w:r>
        <w:rPr>
          <w:rtl w:val="true"/>
        </w:rPr>
        <w:t xml:space="preserve">/ </w:t>
      </w:r>
      <w:r>
        <w:rPr/>
        <w:t>۸۲</w:t>
      </w:r>
      <w:r>
        <w:rPr>
          <w:rtl w:val="true"/>
        </w:rPr>
        <w:t xml:space="preserve"> </w:t>
      </w:r>
      <w:r>
        <w:rPr>
          <w:rtl w:val="true"/>
        </w:rPr>
        <w:t xml:space="preserve">. </w:t>
      </w:r>
      <w:r>
        <w:rPr>
          <w:rtl w:val="true"/>
        </w:rPr>
        <w:t xml:space="preserve">شهر رى آغاز ايرانگردى </w:t>
      </w:r>
      <w:r>
        <w:rPr>
          <w:rtl w:val="true"/>
        </w:rPr>
        <w:t>(</w:t>
      </w:r>
      <w:r>
        <w:rPr>
          <w:rtl w:val="true"/>
        </w:rPr>
        <w:t>فارسى</w:t>
      </w:r>
      <w:r>
        <w:rPr>
          <w:rtl w:val="true"/>
        </w:rPr>
        <w:t>)</w:t>
      </w:r>
      <w:bookmarkEnd w:id="169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قادرى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 شماره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آذر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696" w:name="pg2316_32965"/>
    </w:p>
    <w:p>
      <w:pPr>
        <w:pStyle w:val="Heading3"/>
        <w:numPr>
          <w:ilvl w:val="2"/>
          <w:numId w:val="1"/>
        </w:numPr>
        <w:rPr/>
      </w:pPr>
      <w:bookmarkStart w:id="1697" w:name="__RefHeading___Toc2321448_3804643083"/>
      <w:bookmarkStart w:id="1698" w:name="_Toc732"/>
      <w:bookmarkEnd w:id="1696"/>
      <w:bookmarkEnd w:id="1697"/>
      <w:r>
        <w:rPr/>
        <w:t>۷۱۹</w:t>
      </w:r>
      <w:r>
        <w:rPr>
          <w:rtl w:val="true"/>
        </w:rPr>
        <w:t xml:space="preserve"> </w:t>
      </w:r>
      <w:r>
        <w:rPr>
          <w:rtl w:val="true"/>
        </w:rPr>
        <w:t xml:space="preserve">/ </w:t>
      </w:r>
      <w:r>
        <w:rPr/>
        <w:t>۸۳</w:t>
      </w:r>
      <w:r>
        <w:rPr>
          <w:rtl w:val="true"/>
        </w:rPr>
        <w:t xml:space="preserve"> </w:t>
      </w:r>
      <w:r>
        <w:rPr>
          <w:rtl w:val="true"/>
        </w:rPr>
        <w:t xml:space="preserve">. </w:t>
      </w:r>
      <w:r>
        <w:rPr>
          <w:rtl w:val="true"/>
        </w:rPr>
        <w:t>شهر رى به قطب جهانگردى تهران تبديل مى شود</w:t>
      </w:r>
      <w:r>
        <w:rPr>
          <w:rtl w:val="true"/>
        </w:rPr>
        <w:t>(</w:t>
      </w:r>
      <w:r>
        <w:rPr>
          <w:rtl w:val="true"/>
        </w:rPr>
        <w:t>فارسى</w:t>
      </w:r>
      <w:r>
        <w:rPr>
          <w:rtl w:val="true"/>
        </w:rPr>
        <w:t>)</w:t>
      </w:r>
      <w:bookmarkEnd w:id="1698"/>
    </w:p>
    <w:p>
      <w:pPr>
        <w:pStyle w:val="BookText"/>
        <w:rPr/>
      </w:pPr>
      <w:r>
        <w:rPr>
          <w:rFonts w:ascii="Amiri" w:hAnsi="Amiri" w:eastAsia="Amiri" w:cs="Amiri"/>
          <w:color w:val="111111"/>
          <w:sz w:val="28"/>
          <w:sz w:val="28"/>
          <w:szCs w:val="28"/>
          <w:rtl w:val="true"/>
          <w:lang w:bidi="ar-SA"/>
        </w:rPr>
        <w:t xml:space="preserve">رى ، سال هشتم ، شماره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2321450_3804643083"/>
      <w:bookmarkStart w:id="1700" w:name="_Toc733"/>
      <w:bookmarkEnd w:id="1699"/>
      <w:r>
        <w:rPr/>
        <w:t>۷۲۰</w:t>
      </w:r>
      <w:r>
        <w:rPr>
          <w:rtl w:val="true"/>
        </w:rPr>
        <w:t xml:space="preserve"> </w:t>
      </w:r>
      <w:r>
        <w:rPr>
          <w:rtl w:val="true"/>
        </w:rPr>
        <w:t xml:space="preserve">/ </w:t>
      </w:r>
      <w:r>
        <w:rPr/>
        <w:t>۸۴</w:t>
      </w:r>
      <w:r>
        <w:rPr>
          <w:rtl w:val="true"/>
        </w:rPr>
        <w:t xml:space="preserve"> </w:t>
      </w:r>
      <w:r>
        <w:rPr>
          <w:rtl w:val="true"/>
        </w:rPr>
        <w:t xml:space="preserve">. </w:t>
      </w:r>
      <w:r>
        <w:rPr>
          <w:rtl w:val="true"/>
        </w:rPr>
        <w:t xml:space="preserve">شهر رى پشتيبان استان بزرگ تهران است </w:t>
      </w:r>
      <w:r>
        <w:rPr>
          <w:rtl w:val="true"/>
        </w:rPr>
        <w:t>(</w:t>
      </w:r>
      <w:r>
        <w:rPr>
          <w:rtl w:val="true"/>
        </w:rPr>
        <w:t>فارسى</w:t>
      </w:r>
      <w:r>
        <w:rPr>
          <w:rtl w:val="true"/>
        </w:rPr>
        <w:t>)</w:t>
      </w:r>
      <w:bookmarkEnd w:id="1700"/>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701" w:name="__RefHeading___Toc2321452_3804643083"/>
      <w:bookmarkStart w:id="1702" w:name="_Toc734"/>
      <w:bookmarkEnd w:id="1701"/>
      <w:r>
        <w:rPr/>
        <w:t>۷۲۱</w:t>
      </w:r>
      <w:r>
        <w:rPr>
          <w:rtl w:val="true"/>
        </w:rPr>
        <w:t xml:space="preserve"> </w:t>
      </w:r>
      <w:r>
        <w:rPr>
          <w:rtl w:val="true"/>
        </w:rPr>
        <w:t xml:space="preserve">/ </w:t>
      </w:r>
      <w:r>
        <w:rPr/>
        <w:t>۸۵</w:t>
      </w:r>
      <w:r>
        <w:rPr>
          <w:rtl w:val="true"/>
        </w:rPr>
        <w:t xml:space="preserve"> </w:t>
      </w:r>
      <w:r>
        <w:rPr>
          <w:rtl w:val="true"/>
        </w:rPr>
        <w:t xml:space="preserve">. </w:t>
      </w:r>
      <w:r>
        <w:rPr>
          <w:rtl w:val="true"/>
        </w:rPr>
        <w:t>شهر رى در حال تبديل به يك شهر جديد است</w:t>
      </w:r>
      <w:r>
        <w:rPr>
          <w:rtl w:val="true"/>
        </w:rPr>
        <w:t>(</w:t>
      </w:r>
      <w:r>
        <w:rPr>
          <w:rtl w:val="true"/>
        </w:rPr>
        <w:t>فارسى</w:t>
      </w:r>
      <w:r>
        <w:rPr>
          <w:rtl w:val="true"/>
        </w:rPr>
        <w:t>)</w:t>
      </w:r>
      <w:bookmarkEnd w:id="1702"/>
    </w:p>
    <w:p>
      <w:p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2321454_3804643083"/>
      <w:bookmarkStart w:id="1704" w:name="_Toc735"/>
      <w:bookmarkEnd w:id="1703"/>
      <w:r>
        <w:rPr/>
        <w:t>۷۲۲</w:t>
      </w:r>
      <w:r>
        <w:rPr>
          <w:rtl w:val="true"/>
        </w:rPr>
        <w:t xml:space="preserve"> </w:t>
      </w:r>
      <w:r>
        <w:rPr>
          <w:rtl w:val="true"/>
        </w:rPr>
        <w:t xml:space="preserve">/ </w:t>
      </w:r>
      <w:r>
        <w:rPr/>
        <w:t>۸۶</w:t>
      </w:r>
      <w:r>
        <w:rPr>
          <w:rtl w:val="true"/>
        </w:rPr>
        <w:t xml:space="preserve"> </w:t>
      </w:r>
      <w:r>
        <w:rPr>
          <w:rtl w:val="true"/>
        </w:rPr>
        <w:t xml:space="preserve">. </w:t>
      </w:r>
      <w:r>
        <w:rPr>
          <w:rtl w:val="true"/>
        </w:rPr>
        <w:t>شهر رى در محاصره منابع آلوده كننده محيط زيست</w:t>
      </w:r>
      <w:r>
        <w:rPr>
          <w:rtl w:val="true"/>
        </w:rPr>
        <w:t>(</w:t>
      </w:r>
      <w:r>
        <w:rPr>
          <w:rtl w:val="true"/>
        </w:rPr>
        <w:t>فارسى</w:t>
      </w:r>
      <w:r>
        <w:rPr>
          <w:rtl w:val="true"/>
        </w:rPr>
        <w:t>)</w:t>
      </w:r>
      <w:bookmarkEnd w:id="1704"/>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705" w:name="__RefHeading___Toc2321456_3804643083"/>
      <w:bookmarkStart w:id="1706" w:name="_Toc736"/>
      <w:bookmarkEnd w:id="1705"/>
      <w:r>
        <w:rPr/>
        <w:t>۷۲۳</w:t>
      </w:r>
      <w:r>
        <w:rPr>
          <w:rtl w:val="true"/>
        </w:rPr>
        <w:t xml:space="preserve"> </w:t>
      </w:r>
      <w:r>
        <w:rPr>
          <w:rtl w:val="true"/>
        </w:rPr>
        <w:t xml:space="preserve">/ </w:t>
      </w:r>
      <w:r>
        <w:rPr/>
        <w:t>۸۷</w:t>
      </w:r>
      <w:r>
        <w:rPr>
          <w:rtl w:val="true"/>
        </w:rPr>
        <w:t xml:space="preserve"> </w:t>
      </w:r>
      <w:r>
        <w:rPr>
          <w:rtl w:val="true"/>
        </w:rPr>
        <w:t xml:space="preserve">. </w:t>
      </w:r>
      <w:r>
        <w:rPr>
          <w:rtl w:val="true"/>
        </w:rPr>
        <w:t xml:space="preserve">شهر رى قبله تهران است </w:t>
      </w:r>
      <w:r>
        <w:rPr>
          <w:rtl w:val="true"/>
        </w:rPr>
        <w:t xml:space="preserve">: </w:t>
      </w:r>
      <w:r>
        <w:rPr>
          <w:rtl w:val="true"/>
        </w:rPr>
        <w:t>گزارش سفر مقام معظم رهبرى به شهر رى</w:t>
      </w:r>
      <w:r>
        <w:rPr>
          <w:rtl w:val="true"/>
        </w:rPr>
        <w:t>(</w:t>
      </w:r>
      <w:r>
        <w:rPr>
          <w:rtl w:val="true"/>
        </w:rPr>
        <w:t>فارسى</w:t>
      </w:r>
      <w:r>
        <w:rPr>
          <w:rtl w:val="true"/>
        </w:rPr>
        <w:t>)</w:t>
      </w:r>
      <w:bookmarkEnd w:id="1706"/>
    </w:p>
    <w:p>
      <w:p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707" w:name="__RefHeading___Toc2321458_3804643083"/>
      <w:bookmarkStart w:id="1708" w:name="_Toc737"/>
      <w:bookmarkEnd w:id="1707"/>
      <w:r>
        <w:rPr/>
        <w:t>۷۲۴</w:t>
      </w:r>
      <w:r>
        <w:rPr>
          <w:rtl w:val="true"/>
        </w:rPr>
        <w:t xml:space="preserve"> </w:t>
      </w:r>
      <w:r>
        <w:rPr>
          <w:rtl w:val="true"/>
        </w:rPr>
        <w:t xml:space="preserve">/ </w:t>
      </w:r>
      <w:r>
        <w:rPr/>
        <w:t>۸۸</w:t>
      </w:r>
      <w:r>
        <w:rPr>
          <w:rtl w:val="true"/>
        </w:rPr>
        <w:t xml:space="preserve"> </w:t>
      </w:r>
      <w:r>
        <w:rPr>
          <w:rtl w:val="true"/>
        </w:rPr>
        <w:t xml:space="preserve">. </w:t>
      </w:r>
      <w:r>
        <w:rPr>
          <w:rtl w:val="true"/>
        </w:rPr>
        <w:t xml:space="preserve">شهر رى مى تواند به يك مركز بزرگ توريستى تبديل شود </w:t>
      </w:r>
      <w:r>
        <w:rPr>
          <w:rtl w:val="true"/>
        </w:rPr>
        <w:t>(</w:t>
      </w:r>
      <w:r>
        <w:rPr>
          <w:rtl w:val="true"/>
        </w:rPr>
        <w:t>فارسى</w:t>
      </w:r>
      <w:r>
        <w:rPr>
          <w:rtl w:val="true"/>
        </w:rPr>
        <w:t>)</w:t>
      </w:r>
      <w:bookmarkEnd w:id="1708"/>
    </w:p>
    <w:p>
      <w:pPr>
        <w:pStyle w:val="BookText"/>
        <w:rPr/>
      </w:pPr>
      <w:r>
        <w:rPr>
          <w:rFonts w:ascii="Amiri" w:hAnsi="Amiri" w:eastAsia="Amiri" w:cs="Amiri"/>
          <w:color w:val="111111"/>
          <w:sz w:val="28"/>
          <w:sz w:val="28"/>
          <w:szCs w:val="28"/>
          <w:rtl w:val="true"/>
          <w:lang w:bidi="ar-SA"/>
        </w:rPr>
        <w:t xml:space="preserve">رى ، سال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2321460_3804643083"/>
      <w:bookmarkStart w:id="1710" w:name="_Toc738"/>
      <w:bookmarkEnd w:id="1709"/>
      <w:r>
        <w:rPr/>
        <w:t>۷۲۵</w:t>
      </w:r>
      <w:r>
        <w:rPr>
          <w:rtl w:val="true"/>
        </w:rPr>
        <w:t xml:space="preserve"> </w:t>
      </w:r>
      <w:r>
        <w:rPr>
          <w:rtl w:val="true"/>
        </w:rPr>
        <w:t xml:space="preserve">/ </w:t>
      </w:r>
      <w:r>
        <w:rPr/>
        <w:t>۸۹</w:t>
      </w:r>
      <w:r>
        <w:rPr>
          <w:rtl w:val="true"/>
        </w:rPr>
        <w:t xml:space="preserve"> </w:t>
      </w:r>
      <w:r>
        <w:rPr>
          <w:rtl w:val="true"/>
        </w:rPr>
        <w:t xml:space="preserve">. </w:t>
      </w:r>
      <w:r>
        <w:rPr>
          <w:rtl w:val="true"/>
        </w:rPr>
        <w:t>صدها سكه تاريخى طلا در شهر رى كشف شد</w:t>
      </w:r>
      <w:r>
        <w:rPr>
          <w:rtl w:val="true"/>
        </w:rPr>
        <w:t>(</w:t>
      </w:r>
      <w:r>
        <w:rPr>
          <w:rtl w:val="true"/>
        </w:rPr>
        <w:t>فارسى</w:t>
      </w:r>
      <w:r>
        <w:rPr>
          <w:rtl w:val="true"/>
        </w:rPr>
        <w:t>)</w:t>
      </w:r>
      <w:bookmarkEnd w:id="1710"/>
    </w:p>
    <w:p>
      <w:pPr>
        <w:pStyle w:val="BookText"/>
        <w:rPr/>
      </w:pPr>
      <w:r>
        <w:rPr>
          <w:rFonts w:ascii="Amiri" w:hAnsi="Amiri" w:eastAsia="Amiri" w:cs="Amiri"/>
          <w:color w:val="111111"/>
          <w:sz w:val="28"/>
          <w:sz w:val="28"/>
          <w:szCs w:val="28"/>
          <w:rtl w:val="true"/>
          <w:lang w:bidi="ar-SA"/>
        </w:rPr>
        <w:t xml:space="preserve">كيهان ، شماره </w:t>
      </w:r>
      <w:r>
        <w:rPr>
          <w:rFonts w:ascii="Amiri" w:hAnsi="Amiri" w:eastAsia="Amiri" w:cs="Amiri"/>
          <w:color w:val="111111"/>
          <w:sz w:val="28"/>
          <w:sz w:val="28"/>
          <w:szCs w:val="28"/>
          <w:lang w:bidi="ar-SA"/>
        </w:rPr>
        <w:t>۱۴۲۲۸</w:t>
      </w:r>
      <w:r>
        <w:rPr>
          <w:rFonts w:ascii="Amiri" w:hAnsi="Amiri" w:eastAsia="Amiri" w:cs="Amiri"/>
          <w:color w:val="111111"/>
          <w:sz w:val="28"/>
          <w:sz w:val="28"/>
          <w:szCs w:val="28"/>
          <w:rtl w:val="true"/>
          <w:lang w:bidi="ar-SA"/>
        </w:rPr>
        <w:t xml:space="preserve"> ، سه شنبه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خبرى پيرامون كشف صدها سكه طلا ، مربوط به تاريخ پس از اسلام در حين گودال بردارى از ساختمان يك مدرسه در شهر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سكه ها مربوط به </w:t>
      </w:r>
      <w:bookmarkStart w:id="1711" w:name="pg2316_32966"/>
    </w:p>
    <w:p>
      <w:pPr>
        <w:pStyle w:val="BookText"/>
        <w:rPr/>
      </w:pPr>
      <w:bookmarkEnd w:id="1711"/>
      <w:r>
        <w:rPr>
          <w:rFonts w:ascii="Amiri" w:hAnsi="Amiri" w:eastAsia="Amiri" w:cs="Amiri"/>
          <w:color w:val="111111"/>
          <w:sz w:val="28"/>
          <w:sz w:val="28"/>
          <w:szCs w:val="28"/>
          <w:rtl w:val="true"/>
          <w:lang w:bidi="ar-SA"/>
        </w:rPr>
        <w:t xml:space="preserve">دوره هاى سامانيان ، امويان ، آل بويه ، هارون الرشيد و طاهر ذواليمينين مى باشند </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2321462_3804643083"/>
      <w:bookmarkStart w:id="1713" w:name="_Toc739"/>
      <w:bookmarkEnd w:id="1712"/>
      <w:r>
        <w:rPr/>
        <w:t>۷۲۶</w:t>
      </w:r>
      <w:r>
        <w:rPr>
          <w:rtl w:val="true"/>
        </w:rPr>
        <w:t xml:space="preserve"> </w:t>
      </w:r>
      <w:r>
        <w:rPr>
          <w:rtl w:val="true"/>
        </w:rPr>
        <w:t xml:space="preserve">/ </w:t>
      </w:r>
      <w:r>
        <w:rPr/>
        <w:t>۹۰</w:t>
      </w:r>
      <w:r>
        <w:rPr>
          <w:rtl w:val="true"/>
        </w:rPr>
        <w:t xml:space="preserve"> </w:t>
      </w:r>
      <w:r>
        <w:rPr>
          <w:rtl w:val="true"/>
        </w:rPr>
        <w:t xml:space="preserve">. </w:t>
      </w:r>
      <w:r>
        <w:rPr>
          <w:rtl w:val="true"/>
        </w:rPr>
        <w:t>طرحهاى عمرانى و مشكلات شهرى رى تشريح شد</w:t>
      </w:r>
      <w:r>
        <w:rPr>
          <w:rtl w:val="true"/>
        </w:rPr>
        <w:t>(</w:t>
      </w:r>
      <w:r>
        <w:rPr>
          <w:rtl w:val="true"/>
        </w:rPr>
        <w:t>فارسى</w:t>
      </w:r>
      <w:r>
        <w:rPr>
          <w:rtl w:val="true"/>
        </w:rPr>
        <w:t>)</w:t>
      </w:r>
      <w:bookmarkEnd w:id="1713"/>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14" w:name="__RefHeading___Toc2321464_3804643083"/>
      <w:bookmarkStart w:id="1715" w:name="_Toc740"/>
      <w:bookmarkEnd w:id="1714"/>
      <w:r>
        <w:rPr/>
        <w:t>۷۲۷</w:t>
      </w:r>
      <w:r>
        <w:rPr>
          <w:rtl w:val="true"/>
        </w:rPr>
        <w:t xml:space="preserve"> </w:t>
      </w:r>
      <w:r>
        <w:rPr>
          <w:rtl w:val="true"/>
        </w:rPr>
        <w:t xml:space="preserve">/ </w:t>
      </w:r>
      <w:r>
        <w:rPr/>
        <w:t>۹۱</w:t>
      </w:r>
      <w:r>
        <w:rPr>
          <w:rtl w:val="true"/>
        </w:rPr>
        <w:t xml:space="preserve"> </w:t>
      </w:r>
      <w:r>
        <w:rPr>
          <w:rtl w:val="true"/>
        </w:rPr>
        <w:t xml:space="preserve">. </w:t>
      </w:r>
      <w:r>
        <w:rPr>
          <w:rtl w:val="true"/>
        </w:rPr>
        <w:t xml:space="preserve">عمليات ساماندهى گورستانهاى شهر رى </w:t>
      </w:r>
      <w:r>
        <w:rPr>
          <w:rtl w:val="true"/>
        </w:rPr>
        <w:t>(</w:t>
      </w:r>
      <w:r>
        <w:rPr>
          <w:rtl w:val="true"/>
        </w:rPr>
        <w:t>فارسى</w:t>
      </w:r>
      <w:r>
        <w:rPr>
          <w:rtl w:val="true"/>
        </w:rPr>
        <w:t>)</w:t>
      </w:r>
      <w:bookmarkEnd w:id="1715"/>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716" w:name="__RefHeading___Toc2321466_3804643083"/>
      <w:bookmarkStart w:id="1717" w:name="_Toc741"/>
      <w:bookmarkEnd w:id="1716"/>
      <w:r>
        <w:rPr/>
        <w:t>۷۲۸</w:t>
      </w:r>
      <w:r>
        <w:rPr>
          <w:rtl w:val="true"/>
        </w:rPr>
        <w:t xml:space="preserve"> </w:t>
      </w:r>
      <w:r>
        <w:rPr>
          <w:rtl w:val="true"/>
        </w:rPr>
        <w:t xml:space="preserve">/ </w:t>
      </w:r>
      <w:r>
        <w:rPr/>
        <w:t>۹۲</w:t>
      </w:r>
      <w:r>
        <w:rPr>
          <w:rtl w:val="true"/>
        </w:rPr>
        <w:t xml:space="preserve"> </w:t>
      </w:r>
      <w:r>
        <w:rPr>
          <w:rtl w:val="true"/>
        </w:rPr>
        <w:t xml:space="preserve">. </w:t>
      </w:r>
      <w:r>
        <w:rPr>
          <w:rtl w:val="true"/>
        </w:rPr>
        <w:t xml:space="preserve">فرداى شهر رى </w:t>
      </w:r>
      <w:r>
        <w:rPr>
          <w:rtl w:val="true"/>
        </w:rPr>
        <w:t>(</w:t>
      </w:r>
      <w:r>
        <w:rPr>
          <w:rtl w:val="true"/>
        </w:rPr>
        <w:t>فارسى</w:t>
      </w:r>
      <w:r>
        <w:rPr>
          <w:rtl w:val="true"/>
        </w:rPr>
        <w:t>)</w:t>
      </w:r>
      <w:bookmarkEnd w:id="1717"/>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18" w:name="__RefHeading___Toc2321468_3804643083"/>
      <w:bookmarkStart w:id="1719" w:name="_Toc742"/>
      <w:bookmarkEnd w:id="1718"/>
      <w:r>
        <w:rPr/>
        <w:t>۷۲۹</w:t>
      </w:r>
      <w:r>
        <w:rPr>
          <w:rtl w:val="true"/>
        </w:rPr>
        <w:t xml:space="preserve"> </w:t>
      </w:r>
      <w:r>
        <w:rPr>
          <w:rtl w:val="true"/>
        </w:rPr>
        <w:t xml:space="preserve">/ </w:t>
      </w:r>
      <w:r>
        <w:rPr/>
        <w:t>۹۳</w:t>
      </w:r>
      <w:r>
        <w:rPr>
          <w:rtl w:val="true"/>
        </w:rPr>
        <w:t xml:space="preserve"> </w:t>
      </w:r>
      <w:r>
        <w:rPr>
          <w:rtl w:val="true"/>
        </w:rPr>
        <w:t xml:space="preserve">. </w:t>
      </w:r>
      <w:r>
        <w:rPr>
          <w:rtl w:val="true"/>
        </w:rPr>
        <w:t xml:space="preserve">فعاليت هاى عمرانى ، اجتماعى و فرهنگى فرماندارى شهرستان رى در نيمه اول سال </w:t>
      </w:r>
      <w:r>
        <w:rPr/>
        <w:t>۷۳</w:t>
      </w:r>
      <w:r>
        <w:rPr>
          <w:rtl w:val="true"/>
        </w:rPr>
        <w:t>(</w:t>
      </w:r>
      <w:r>
        <w:rPr>
          <w:rtl w:val="true"/>
        </w:rPr>
        <w:t>فارسى</w:t>
      </w:r>
      <w:r>
        <w:rPr>
          <w:rtl w:val="true"/>
        </w:rPr>
        <w:t>)</w:t>
      </w:r>
      <w:bookmarkEnd w:id="1719"/>
    </w:p>
    <w:p>
      <w:pPr>
        <w:pStyle w:val="BookText"/>
        <w:rPr/>
      </w:pPr>
      <w:r>
        <w:rPr>
          <w:rFonts w:ascii="Amiri" w:hAnsi="Amiri" w:eastAsia="Amiri" w:cs="Amiri"/>
          <w:color w:val="111111"/>
          <w:sz w:val="28"/>
          <w:sz w:val="28"/>
          <w:szCs w:val="28"/>
          <w:rtl w:val="true"/>
          <w:lang w:bidi="ar-SA"/>
        </w:rPr>
        <w:t xml:space="preserve">رى ، سال دوم ، شماره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pStyle w:val="Heading3"/>
        <w:numPr>
          <w:ilvl w:val="2"/>
          <w:numId w:val="1"/>
        </w:numPr>
        <w:rPr/>
      </w:pPr>
      <w:bookmarkStart w:id="1720" w:name="__RefHeading___Toc2321470_3804643083"/>
      <w:bookmarkStart w:id="1721" w:name="_Toc743"/>
      <w:bookmarkEnd w:id="1720"/>
      <w:r>
        <w:rPr/>
        <w:t>۷۳۰</w:t>
      </w:r>
      <w:r>
        <w:rPr>
          <w:rtl w:val="true"/>
        </w:rPr>
        <w:t xml:space="preserve"> </w:t>
      </w:r>
      <w:r>
        <w:rPr>
          <w:rtl w:val="true"/>
        </w:rPr>
        <w:t xml:space="preserve">/ </w:t>
      </w:r>
      <w:r>
        <w:rPr/>
        <w:t>۹۴</w:t>
      </w:r>
      <w:r>
        <w:rPr>
          <w:rtl w:val="true"/>
        </w:rPr>
        <w:t xml:space="preserve"> </w:t>
      </w:r>
      <w:r>
        <w:rPr>
          <w:rtl w:val="true"/>
        </w:rPr>
        <w:t xml:space="preserve">. </w:t>
      </w:r>
      <w:r>
        <w:rPr>
          <w:rtl w:val="true"/>
        </w:rPr>
        <w:t xml:space="preserve">قراء و قصبات رى </w:t>
      </w:r>
      <w:r>
        <w:rPr>
          <w:rtl w:val="true"/>
        </w:rPr>
        <w:t>(</w:t>
      </w:r>
      <w:r>
        <w:rPr>
          <w:rtl w:val="true"/>
        </w:rPr>
        <w:t>فارسى</w:t>
      </w:r>
      <w:r>
        <w:rPr>
          <w:rtl w:val="true"/>
        </w:rPr>
        <w:t>)</w:t>
      </w:r>
      <w:bookmarkEnd w:id="172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جواهر كلام</w:t>
      </w:r>
    </w:p>
    <w:p>
      <w:pPr>
        <w:pStyle w:val="BookText"/>
        <w:rPr/>
      </w:pPr>
      <w:r>
        <w:rPr>
          <w:rFonts w:ascii="IRNazanin" w:hAnsi="IRNazanin" w:eastAsia="IRNazanin"/>
          <w:color w:val="111111"/>
          <w:sz w:val="28"/>
          <w:sz w:val="28"/>
          <w:szCs w:val="28"/>
          <w:rtl w:val="true"/>
          <w:lang w:bidi="fa-IR"/>
        </w:rPr>
        <w:t xml:space="preserve">نامه رى ، سال اول ، شماره اول ، اسفند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سال اول ، شماره دوم ، فروردين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سال اول ، شماره پنجم و ششم ، تير و مرداد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مبحث اصلى اين نوشته معرفى قصبات و قراء شهر رى و منسوبين به آنها تا زمان مغول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جهت مؤلف در كتب جغرافيايى متأخر و متقدم به بررسى </w:t>
      </w:r>
      <w:bookmarkStart w:id="1722" w:name="pg2316_32967"/>
    </w:p>
    <w:p>
      <w:pPr>
        <w:pStyle w:val="BookText"/>
        <w:rPr/>
      </w:pPr>
      <w:bookmarkEnd w:id="1722"/>
      <w:r>
        <w:rPr>
          <w:rFonts w:ascii="IRNazanin" w:hAnsi="IRNazanin" w:eastAsia="IRNazanin"/>
          <w:color w:val="111111"/>
          <w:sz w:val="28"/>
          <w:sz w:val="28"/>
          <w:szCs w:val="28"/>
          <w:rtl w:val="true"/>
          <w:lang w:bidi="fa-IR"/>
        </w:rPr>
        <w:t xml:space="preserve">پرداخته ، در مجموعه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قصبه در اطراف رى را معرفى مى كند كه نام برخى از آنها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اُسفذن ، اشنان ، بيست ، جرادين ، دُوربَست ، دولاب ، طبرك ، كلين ، قصران ، خشاب ، قسطانه ، خرم آباد ، خوار ، خومين ، قارياغار ، قرج ، قوهذ و </w:t>
      </w:r>
      <w:r>
        <w:rPr>
          <w:rFonts w:eastAsia="IRNazanin" w:cs="IRNazanin"/>
          <w:color w:val="111111"/>
          <w:sz w:val="28"/>
          <w:szCs w:val="28"/>
          <w:rtl w:val="true"/>
          <w:lang w:bidi="fa-IR"/>
        </w:rPr>
        <w:t>. . . .</w:t>
      </w:r>
    </w:p>
    <w:p>
      <w:pPr>
        <w:pStyle w:val="Heading3"/>
        <w:numPr>
          <w:ilvl w:val="2"/>
          <w:numId w:val="1"/>
        </w:numPr>
        <w:rPr/>
      </w:pPr>
      <w:bookmarkStart w:id="1723" w:name="__RefHeading___Toc2321472_3804643083"/>
      <w:bookmarkStart w:id="1724" w:name="_Toc744"/>
      <w:bookmarkEnd w:id="1723"/>
      <w:r>
        <w:rPr/>
        <w:t>۷۳۱</w:t>
      </w:r>
      <w:r>
        <w:rPr>
          <w:rtl w:val="true"/>
        </w:rPr>
        <w:t xml:space="preserve"> </w:t>
      </w:r>
      <w:r>
        <w:rPr>
          <w:rtl w:val="true"/>
        </w:rPr>
        <w:t xml:space="preserve">/ </w:t>
      </w:r>
      <w:r>
        <w:rPr/>
        <w:t>۹۵</w:t>
      </w:r>
      <w:r>
        <w:rPr>
          <w:rtl w:val="true"/>
        </w:rPr>
        <w:t xml:space="preserve"> </w:t>
      </w:r>
      <w:r>
        <w:rPr>
          <w:rtl w:val="true"/>
        </w:rPr>
        <w:t xml:space="preserve">. </w:t>
      </w:r>
      <w:r>
        <w:rPr>
          <w:rtl w:val="true"/>
        </w:rPr>
        <w:t xml:space="preserve">قران رى </w:t>
      </w:r>
      <w:r>
        <w:rPr>
          <w:rtl w:val="true"/>
        </w:rPr>
        <w:t>(</w:t>
      </w:r>
      <w:r>
        <w:rPr>
          <w:rtl w:val="true"/>
        </w:rPr>
        <w:t>فارسى</w:t>
      </w:r>
      <w:r>
        <w:rPr>
          <w:rtl w:val="true"/>
        </w:rPr>
        <w:t>)</w:t>
      </w:r>
      <w:bookmarkEnd w:id="1724"/>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 xml:space="preserve">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1725" w:name="__RefHeading___Toc2321474_3804643083"/>
      <w:bookmarkStart w:id="1726" w:name="_Toc745"/>
      <w:bookmarkEnd w:id="1725"/>
      <w:r>
        <w:rPr/>
        <w:t>۷۳۲</w:t>
      </w:r>
      <w:r>
        <w:rPr>
          <w:rtl w:val="true"/>
        </w:rPr>
        <w:t xml:space="preserve"> </w:t>
      </w:r>
      <w:r>
        <w:rPr>
          <w:rtl w:val="true"/>
        </w:rPr>
        <w:t xml:space="preserve">/ </w:t>
      </w:r>
      <w:r>
        <w:rPr/>
        <w:t>۹۶</w:t>
      </w:r>
      <w:r>
        <w:rPr>
          <w:rtl w:val="true"/>
        </w:rPr>
        <w:t xml:space="preserve"> </w:t>
      </w:r>
      <w:r>
        <w:rPr>
          <w:rtl w:val="true"/>
        </w:rPr>
        <w:t xml:space="preserve">. </w:t>
      </w:r>
      <w:r>
        <w:rPr>
          <w:rtl w:val="true"/>
        </w:rPr>
        <w:t xml:space="preserve">قصران رى </w:t>
      </w:r>
      <w:r>
        <w:rPr>
          <w:rtl w:val="true"/>
        </w:rPr>
        <w:t>(</w:t>
      </w:r>
      <w:r>
        <w:rPr>
          <w:rtl w:val="true"/>
        </w:rPr>
        <w:t>فارسى</w:t>
      </w:r>
      <w:r>
        <w:rPr>
          <w:rtl w:val="true"/>
        </w:rPr>
        <w:t>)</w:t>
      </w:r>
      <w:bookmarkEnd w:id="17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ستوده</w:t>
      </w:r>
    </w:p>
    <w:p>
      <w:pPr>
        <w:pStyle w:val="BookText"/>
        <w:rPr/>
      </w:pPr>
      <w:r>
        <w:rPr>
          <w:rFonts w:ascii="IRNazanin" w:hAnsi="IRNazanin" w:eastAsia="IRNazanin"/>
          <w:color w:val="111111"/>
          <w:sz w:val="28"/>
          <w:sz w:val="28"/>
          <w:szCs w:val="28"/>
          <w:rtl w:val="true"/>
          <w:lang w:bidi="fa-IR"/>
        </w:rPr>
        <w:t xml:space="preserve">يادگار ، سال پنجم ، شماره دهم ، خرداد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اسلامى ايران ، به كوشش رسول جعفريان ، اول ، قم ، كتابخانه آية الله العظمى مرعشى نجفى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قصران نام ناحيه اى كوهستانى در حوزه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نتيجه تحقيقات خود را پيرامون معنى كلمه قصران و اشتقاق آن و قصران درونى و قصران بيرونى آورده است</w:t>
      </w:r>
      <w:r>
        <w:rPr>
          <w:rFonts w:eastAsia="IRNazanin" w:cs="IRNazanin"/>
          <w:color w:val="111111"/>
          <w:sz w:val="28"/>
          <w:szCs w:val="28"/>
          <w:rtl w:val="true"/>
          <w:lang w:bidi="fa-IR"/>
        </w:rPr>
        <w:t>.</w:t>
      </w:r>
    </w:p>
    <w:p>
      <w:pPr>
        <w:pStyle w:val="Heading3"/>
        <w:numPr>
          <w:ilvl w:val="2"/>
          <w:numId w:val="1"/>
        </w:numPr>
        <w:rPr/>
      </w:pPr>
      <w:bookmarkStart w:id="1727" w:name="__RefHeading___Toc2321476_3804643083"/>
      <w:bookmarkStart w:id="1728" w:name="_Toc746"/>
      <w:bookmarkEnd w:id="1727"/>
      <w:r>
        <w:rPr/>
        <w:t>۷۳۳</w:t>
      </w:r>
      <w:r>
        <w:rPr>
          <w:rtl w:val="true"/>
        </w:rPr>
        <w:t xml:space="preserve"> </w:t>
      </w:r>
      <w:r>
        <w:rPr>
          <w:rtl w:val="true"/>
        </w:rPr>
        <w:t xml:space="preserve">/ </w:t>
      </w:r>
      <w:r>
        <w:rPr/>
        <w:t>۹۷</w:t>
      </w:r>
      <w:r>
        <w:rPr>
          <w:rtl w:val="true"/>
        </w:rPr>
        <w:t xml:space="preserve"> </w:t>
      </w:r>
      <w:r>
        <w:rPr>
          <w:rtl w:val="true"/>
        </w:rPr>
        <w:t xml:space="preserve">. </w:t>
      </w:r>
      <w:r>
        <w:rPr>
          <w:rtl w:val="true"/>
        </w:rPr>
        <w:t xml:space="preserve">قصران، يا، كوهساران </w:t>
      </w:r>
      <w:r>
        <w:rPr>
          <w:rtl w:val="true"/>
        </w:rPr>
        <w:t>(</w:t>
      </w:r>
      <w:r>
        <w:rPr>
          <w:rtl w:val="true"/>
        </w:rPr>
        <w:t>فارسى</w:t>
      </w:r>
      <w:r>
        <w:rPr>
          <w:rtl w:val="true"/>
        </w:rPr>
        <w:t>)</w:t>
      </w:r>
      <w:bookmarkEnd w:id="172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حميدى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كريمان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شادروان دكتر حسين كريمان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مخصوص پژوهشنامه دانشكده ادبيات و علوم انسانى دانشگاه شهيد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729" w:name="pg2316_32968"/>
    </w:p>
    <w:p>
      <w:pPr>
        <w:pStyle w:val="BookText"/>
        <w:rPr/>
      </w:pPr>
      <w:bookmarkEnd w:id="1729"/>
      <w:r>
        <w:rPr>
          <w:rFonts w:ascii="IRNazanin" w:hAnsi="IRNazanin" w:eastAsia="IRNazanin"/>
          <w:color w:val="111111"/>
          <w:sz w:val="28"/>
          <w:sz w:val="28"/>
          <w:szCs w:val="28"/>
          <w:rtl w:val="true"/>
          <w:lang w:bidi="fa-IR"/>
        </w:rPr>
        <w:t xml:space="preserve">معرفى اجمالى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حسين كريمان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چكيده اى از آن </w:t>
      </w:r>
      <w:r>
        <w:rPr>
          <w:rFonts w:eastAsia="IRNazanin" w:cs="IRNazanin"/>
          <w:color w:val="111111"/>
          <w:sz w:val="28"/>
          <w:szCs w:val="28"/>
          <w:rtl w:val="true"/>
          <w:lang w:bidi="fa-IR"/>
        </w:rPr>
        <w:t>.</w:t>
      </w:r>
    </w:p>
    <w:p>
      <w:pPr>
        <w:pStyle w:val="Heading3"/>
        <w:numPr>
          <w:ilvl w:val="2"/>
          <w:numId w:val="1"/>
        </w:numPr>
        <w:rPr/>
      </w:pPr>
      <w:bookmarkStart w:id="1730" w:name="__RefHeading___Toc2321478_3804643083"/>
      <w:bookmarkStart w:id="1731" w:name="_Toc747"/>
      <w:bookmarkEnd w:id="1730"/>
      <w:r>
        <w:rPr/>
        <w:t>۷۳۴</w:t>
      </w:r>
      <w:r>
        <w:rPr>
          <w:rtl w:val="true"/>
        </w:rPr>
        <w:t xml:space="preserve"> </w:t>
      </w:r>
      <w:r>
        <w:rPr>
          <w:rtl w:val="true"/>
        </w:rPr>
        <w:t xml:space="preserve">/ </w:t>
      </w:r>
      <w:r>
        <w:rPr/>
        <w:t>۹۸</w:t>
      </w:r>
      <w:r>
        <w:rPr>
          <w:rtl w:val="true"/>
        </w:rPr>
        <w:t xml:space="preserve"> </w:t>
      </w:r>
      <w:r>
        <w:rPr>
          <w:rtl w:val="true"/>
        </w:rPr>
        <w:t xml:space="preserve">. </w:t>
      </w:r>
      <w:r>
        <w:rPr>
          <w:rtl w:val="true"/>
        </w:rPr>
        <w:t xml:space="preserve">كاشى هاى گنبد امامزاده طاهر نو شد </w:t>
      </w:r>
      <w:r>
        <w:rPr>
          <w:rtl w:val="true"/>
        </w:rPr>
        <w:t>(</w:t>
      </w:r>
      <w:r>
        <w:rPr>
          <w:rtl w:val="true"/>
        </w:rPr>
        <w:t>فارسى</w:t>
      </w:r>
      <w:r>
        <w:rPr>
          <w:rtl w:val="true"/>
        </w:rPr>
        <w:t>)</w:t>
      </w:r>
      <w:bookmarkEnd w:id="1731"/>
    </w:p>
    <w:p>
      <w:pPr>
        <w:pStyle w:val="BookText"/>
        <w:rPr/>
      </w:pPr>
      <w:r>
        <w:rPr>
          <w:rFonts w:ascii="IRNazanin" w:hAnsi="IRNazanin" w:eastAsia="IRNazanin"/>
          <w:color w:val="111111"/>
          <w:sz w:val="28"/>
          <w:sz w:val="28"/>
          <w:szCs w:val="28"/>
          <w:rtl w:val="true"/>
          <w:lang w:bidi="fa-IR"/>
        </w:rPr>
        <w:t xml:space="preserve">رى ، سال هفتم ، شماره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32" w:name="__RefHeading___Toc2321480_3804643083"/>
      <w:bookmarkStart w:id="1733" w:name="_Toc748"/>
      <w:bookmarkEnd w:id="1732"/>
      <w:r>
        <w:rPr/>
        <w:t>۷۳۵</w:t>
      </w:r>
      <w:r>
        <w:rPr>
          <w:rtl w:val="true"/>
        </w:rPr>
        <w:t xml:space="preserve"> </w:t>
      </w:r>
      <w:r>
        <w:rPr>
          <w:rtl w:val="true"/>
        </w:rPr>
        <w:t xml:space="preserve">/ </w:t>
      </w:r>
      <w:r>
        <w:rPr/>
        <w:t>۹۹</w:t>
      </w:r>
      <w:r>
        <w:rPr>
          <w:rtl w:val="true"/>
        </w:rPr>
        <w:t xml:space="preserve"> </w:t>
      </w:r>
      <w:r>
        <w:rPr>
          <w:rtl w:val="true"/>
        </w:rPr>
        <w:t xml:space="preserve">. </w:t>
      </w:r>
      <w:r>
        <w:rPr>
          <w:rtl w:val="true"/>
        </w:rPr>
        <w:t>كاوشهاى چشمه على رى چه هدفى را دنبال مى كند؟</w:t>
      </w:r>
      <w:r>
        <w:rPr>
          <w:rtl w:val="true"/>
        </w:rPr>
        <w:t>(</w:t>
      </w:r>
      <w:r>
        <w:rPr>
          <w:rtl w:val="true"/>
        </w:rPr>
        <w:t>فارسى</w:t>
      </w:r>
      <w:r>
        <w:rPr>
          <w:rtl w:val="true"/>
        </w:rPr>
        <w:t>)</w:t>
      </w:r>
      <w:bookmarkEnd w:id="1733"/>
    </w:p>
    <w:p>
      <w:pPr>
        <w:pStyle w:val="BookText"/>
        <w:rPr/>
      </w:pPr>
      <w:r>
        <w:rPr>
          <w:rFonts w:ascii="IRNazanin" w:hAnsi="IRNazanin" w:eastAsia="IRNazanin"/>
          <w:color w:val="111111"/>
          <w:sz w:val="28"/>
          <w:sz w:val="28"/>
          <w:szCs w:val="28"/>
          <w:rtl w:val="true"/>
          <w:lang w:bidi="fa-IR"/>
        </w:rPr>
        <w:t xml:space="preserve">سلام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34" w:name="__RefHeading___Toc2321482_3804643083"/>
      <w:bookmarkStart w:id="1735" w:name="_Toc749"/>
      <w:bookmarkEnd w:id="1734"/>
      <w:r>
        <w:rPr/>
        <w:t>۷۳۶</w:t>
      </w:r>
      <w:r>
        <w:rPr>
          <w:rtl w:val="true"/>
        </w:rPr>
        <w:t xml:space="preserve"> </w:t>
      </w:r>
      <w:r>
        <w:rPr>
          <w:rtl w:val="true"/>
        </w:rPr>
        <w:t xml:space="preserve">/ </w:t>
      </w:r>
      <w:r>
        <w:rPr/>
        <w:t>۱۰۰</w:t>
      </w:r>
      <w:r>
        <w:rPr>
          <w:rtl w:val="true"/>
        </w:rPr>
        <w:t xml:space="preserve"> </w:t>
      </w:r>
      <w:r>
        <w:rPr>
          <w:rtl w:val="true"/>
        </w:rPr>
        <w:t xml:space="preserve">. </w:t>
      </w:r>
      <w:r>
        <w:rPr>
          <w:rtl w:val="true"/>
        </w:rPr>
        <w:t xml:space="preserve">كتابخانه صاحب بن عباد </w:t>
      </w:r>
      <w:r>
        <w:rPr>
          <w:rtl w:val="true"/>
        </w:rPr>
        <w:t>(</w:t>
      </w:r>
      <w:r>
        <w:rPr>
          <w:rtl w:val="true"/>
        </w:rPr>
        <w:t>فارسى</w:t>
      </w:r>
      <w:r>
        <w:rPr>
          <w:rtl w:val="true"/>
        </w:rPr>
        <w:t>)</w:t>
      </w:r>
      <w:bookmarkEnd w:id="17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بابازاده</w:t>
      </w:r>
    </w:p>
    <w:p>
      <w:pPr>
        <w:pStyle w:val="BookText"/>
        <w:rPr/>
      </w:pPr>
      <w:r>
        <w:rPr>
          <w:rFonts w:ascii="IRNazanin" w:hAnsi="IRNazanin" w:eastAsia="IRNazanin"/>
          <w:color w:val="111111"/>
          <w:sz w:val="28"/>
          <w:sz w:val="28"/>
          <w:szCs w:val="28"/>
          <w:rtl w:val="true"/>
          <w:lang w:bidi="fa-IR"/>
        </w:rPr>
        <w:t xml:space="preserve">كتاب ، دوره سيزدهم ، شماره سوم ، پياپى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پاييز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 كتابنامه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 اديب و دانشمند و سياستمدار بزرگ قرن چهارم هجرى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صاحب يكى از معتبرترين كتابخانه هاى ايران و جهان اسلام به شمار مى رفت كه اين مقاله به بررسى ويژگى هاى آن كتابخانه و سرنوشت و محلش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وقف عام بوده و فهرست آن به ده جلد مى رسيد و عظمت آن به اندازه اى رسيده بود كه آرتور پوپ منابع آن را معادل مجموع كتابخانه هاى سراسر اروپا در قرن دهم هجرى مى دانست </w:t>
      </w:r>
      <w:r>
        <w:rPr>
          <w:rFonts w:eastAsia="IRNazanin" w:cs="IRNazanin"/>
          <w:color w:val="111111"/>
          <w:sz w:val="28"/>
          <w:szCs w:val="28"/>
          <w:rtl w:val="true"/>
          <w:lang w:bidi="fa-IR"/>
        </w:rPr>
        <w:t>.</w:t>
      </w:r>
    </w:p>
    <w:p>
      <w:pPr>
        <w:pStyle w:val="Heading3"/>
        <w:numPr>
          <w:ilvl w:val="2"/>
          <w:numId w:val="1"/>
        </w:numPr>
        <w:rPr/>
      </w:pPr>
      <w:bookmarkStart w:id="1736" w:name="__RefHeading___Toc2321484_3804643083"/>
      <w:bookmarkStart w:id="1737" w:name="_Toc750"/>
      <w:bookmarkEnd w:id="1736"/>
      <w:r>
        <w:rPr/>
        <w:t>۷۳۷</w:t>
      </w:r>
      <w:r>
        <w:rPr>
          <w:rtl w:val="true"/>
        </w:rPr>
        <w:t xml:space="preserve"> </w:t>
      </w:r>
      <w:r>
        <w:rPr>
          <w:rtl w:val="true"/>
        </w:rPr>
        <w:t xml:space="preserve">/ </w:t>
      </w:r>
      <w:r>
        <w:rPr/>
        <w:t>۱۰۱</w:t>
      </w:r>
      <w:r>
        <w:rPr>
          <w:rtl w:val="true"/>
        </w:rPr>
        <w:t xml:space="preserve"> </w:t>
      </w:r>
      <w:r>
        <w:rPr>
          <w:rtl w:val="true"/>
        </w:rPr>
        <w:t xml:space="preserve">. </w:t>
      </w:r>
      <w:r>
        <w:rPr>
          <w:rtl w:val="true"/>
        </w:rPr>
        <w:t>كشف خمره عهد سلجوقى در سازمان آب شهر رى</w:t>
      </w:r>
      <w:r>
        <w:rPr>
          <w:rtl w:val="true"/>
        </w:rPr>
        <w:t>(</w:t>
      </w:r>
      <w:r>
        <w:rPr>
          <w:rtl w:val="true"/>
        </w:rPr>
        <w:t>فارسى</w:t>
      </w:r>
      <w:r>
        <w:rPr>
          <w:rtl w:val="true"/>
        </w:rPr>
        <w:t>)</w:t>
      </w:r>
      <w:bookmarkEnd w:id="17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738" w:name="pg2316_32969"/>
    </w:p>
    <w:p>
      <w:pPr>
        <w:pStyle w:val="Heading3"/>
        <w:numPr>
          <w:ilvl w:val="2"/>
          <w:numId w:val="1"/>
        </w:numPr>
        <w:rPr/>
      </w:pPr>
      <w:bookmarkStart w:id="1739" w:name="__RefHeading___Toc2321486_3804643083"/>
      <w:bookmarkStart w:id="1740" w:name="_Toc751"/>
      <w:bookmarkEnd w:id="1738"/>
      <w:bookmarkEnd w:id="1739"/>
      <w:r>
        <w:rPr/>
        <w:t>۷۳۸</w:t>
      </w:r>
      <w:r>
        <w:rPr>
          <w:rtl w:val="true"/>
        </w:rPr>
        <w:t xml:space="preserve"> </w:t>
      </w:r>
      <w:r>
        <w:rPr>
          <w:rtl w:val="true"/>
        </w:rPr>
        <w:t xml:space="preserve">/ </w:t>
      </w:r>
      <w:r>
        <w:rPr/>
        <w:t>۱۰۲</w:t>
      </w:r>
      <w:r>
        <w:rPr>
          <w:rtl w:val="true"/>
        </w:rPr>
        <w:t xml:space="preserve"> </w:t>
      </w:r>
      <w:r>
        <w:rPr>
          <w:rtl w:val="true"/>
        </w:rPr>
        <w:t xml:space="preserve">. </w:t>
      </w:r>
      <w:r>
        <w:rPr>
          <w:rtl w:val="true"/>
        </w:rPr>
        <w:t>كشف يك بناى دوره ساسانى نزديك رى</w:t>
      </w:r>
      <w:bookmarkEnd w:id="174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حاكمى</w:t>
      </w:r>
    </w:p>
    <w:p>
      <w:pPr>
        <w:pStyle w:val="BookText"/>
        <w:rPr/>
      </w:pPr>
      <w:r>
        <w:rPr>
          <w:rFonts w:ascii="IRNazanin" w:hAnsi="IRNazanin" w:eastAsia="IRNazanin"/>
          <w:color w:val="111111"/>
          <w:sz w:val="28"/>
          <w:sz w:val="28"/>
          <w:szCs w:val="28"/>
          <w:rtl w:val="true"/>
          <w:lang w:bidi="fa-IR"/>
        </w:rPr>
        <w:t xml:space="preserve">گزارش يونسكو ، سال هشتم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آذر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41" w:name="__RefHeading___Toc2321488_3804643083"/>
      <w:bookmarkStart w:id="1742" w:name="_Toc752"/>
      <w:bookmarkEnd w:id="1741"/>
      <w:r>
        <w:rPr/>
        <w:t>۷۳۹</w:t>
      </w:r>
      <w:r>
        <w:rPr>
          <w:rtl w:val="true"/>
        </w:rPr>
        <w:t xml:space="preserve"> </w:t>
      </w:r>
      <w:r>
        <w:rPr>
          <w:rtl w:val="true"/>
        </w:rPr>
        <w:t xml:space="preserve">/ </w:t>
      </w:r>
      <w:r>
        <w:rPr/>
        <w:t>۱۰۳</w:t>
      </w:r>
      <w:r>
        <w:rPr>
          <w:rtl w:val="true"/>
        </w:rPr>
        <w:t xml:space="preserve"> </w:t>
      </w:r>
      <w:r>
        <w:rPr>
          <w:rtl w:val="true"/>
        </w:rPr>
        <w:t xml:space="preserve">. </w:t>
      </w:r>
      <w:r>
        <w:rPr>
          <w:rtl w:val="true"/>
        </w:rPr>
        <w:t xml:space="preserve">گذرى به عباس آباد شهر رى </w:t>
      </w:r>
      <w:r>
        <w:rPr>
          <w:rtl w:val="true"/>
        </w:rPr>
        <w:t>(</w:t>
      </w:r>
      <w:r>
        <w:rPr>
          <w:rtl w:val="true"/>
        </w:rPr>
        <w:t>فارسى</w:t>
      </w:r>
      <w:r>
        <w:rPr>
          <w:rtl w:val="true"/>
        </w:rPr>
        <w:t>)</w:t>
      </w:r>
      <w:bookmarkEnd w:id="1742"/>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743" w:name="__RefHeading___Toc2321490_3804643083"/>
      <w:bookmarkStart w:id="1744" w:name="_Toc753"/>
      <w:bookmarkEnd w:id="1743"/>
      <w:r>
        <w:rPr/>
        <w:t>۷۴۰</w:t>
      </w:r>
      <w:r>
        <w:rPr>
          <w:rtl w:val="true"/>
        </w:rPr>
        <w:t xml:space="preserve"> </w:t>
      </w:r>
      <w:r>
        <w:rPr>
          <w:rtl w:val="true"/>
        </w:rPr>
        <w:t xml:space="preserve">/ </w:t>
      </w:r>
      <w:r>
        <w:rPr/>
        <w:t>۱۰۴</w:t>
      </w:r>
      <w:r>
        <w:rPr>
          <w:rtl w:val="true"/>
        </w:rPr>
        <w:t xml:space="preserve"> </w:t>
      </w:r>
      <w:r>
        <w:rPr>
          <w:rtl w:val="true"/>
        </w:rPr>
        <w:t xml:space="preserve">. </w:t>
      </w:r>
      <w:r>
        <w:rPr>
          <w:rtl w:val="true"/>
        </w:rPr>
        <w:t xml:space="preserve">گزارش از شهرك فيروز آباد </w:t>
      </w:r>
      <w:r>
        <w:rPr>
          <w:rtl w:val="true"/>
        </w:rPr>
        <w:t>(</w:t>
      </w:r>
      <w:r>
        <w:rPr>
          <w:rtl w:val="true"/>
        </w:rPr>
        <w:t>فارسى</w:t>
      </w:r>
      <w:r>
        <w:rPr>
          <w:rtl w:val="true"/>
        </w:rPr>
        <w:t>)</w:t>
      </w:r>
      <w:bookmarkEnd w:id="1744"/>
    </w:p>
    <w:p>
      <w:pPr>
        <w:pStyle w:val="BookText"/>
        <w:rPr/>
      </w:pPr>
      <w:r>
        <w:rPr>
          <w:rFonts w:ascii="IRNazanin" w:hAnsi="IRNazanin" w:eastAsia="IRNazanin"/>
          <w:color w:val="111111"/>
          <w:sz w:val="28"/>
          <w:sz w:val="28"/>
          <w:szCs w:val="28"/>
          <w:rtl w:val="true"/>
          <w:lang w:bidi="fa-IR"/>
        </w:rPr>
        <w:t xml:space="preserve">رى ، سال پنجم ، شماره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pStyle w:val="Heading3"/>
        <w:numPr>
          <w:ilvl w:val="2"/>
          <w:numId w:val="1"/>
        </w:numPr>
        <w:rPr/>
      </w:pPr>
      <w:bookmarkStart w:id="1745" w:name="__RefHeading___Toc2321492_3804643083"/>
      <w:bookmarkStart w:id="1746" w:name="_Toc754"/>
      <w:bookmarkEnd w:id="1745"/>
      <w:r>
        <w:rPr/>
        <w:t>۷۴۱</w:t>
      </w:r>
      <w:r>
        <w:rPr>
          <w:rtl w:val="true"/>
        </w:rPr>
        <w:t xml:space="preserve"> </w:t>
      </w:r>
      <w:r>
        <w:rPr>
          <w:rtl w:val="true"/>
        </w:rPr>
        <w:t xml:space="preserve">/ </w:t>
      </w:r>
      <w:r>
        <w:rPr/>
        <w:t>۱۰۵</w:t>
      </w:r>
      <w:r>
        <w:rPr>
          <w:rtl w:val="true"/>
        </w:rPr>
        <w:t xml:space="preserve"> </w:t>
      </w:r>
      <w:r>
        <w:rPr>
          <w:rtl w:val="true"/>
        </w:rPr>
        <w:t xml:space="preserve">. </w:t>
      </w:r>
      <w:r>
        <w:rPr>
          <w:rtl w:val="true"/>
        </w:rPr>
        <w:t xml:space="preserve">گشتى در محله هاى شهر رى </w:t>
      </w:r>
      <w:r>
        <w:rPr>
          <w:rtl w:val="true"/>
        </w:rPr>
        <w:t>(</w:t>
      </w:r>
      <w:r>
        <w:rPr>
          <w:rtl w:val="true"/>
        </w:rPr>
        <w:t>فارسى</w:t>
      </w:r>
      <w:r>
        <w:rPr>
          <w:rtl w:val="true"/>
        </w:rPr>
        <w:t>)</w:t>
      </w:r>
      <w:bookmarkEnd w:id="1746"/>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ترابى</w:t>
      </w:r>
    </w:p>
    <w:p>
      <w:pPr>
        <w:pStyle w:val="BookText"/>
        <w:rPr/>
      </w:pPr>
      <w:r>
        <w:rPr>
          <w:rFonts w:ascii="IRNazanin" w:hAnsi="IRNazanin" w:eastAsia="IRNazanin"/>
          <w:color w:val="111111"/>
          <w:sz w:val="28"/>
          <w:sz w:val="28"/>
          <w:szCs w:val="28"/>
          <w:rtl w:val="true"/>
          <w:lang w:bidi="fa-IR"/>
        </w:rPr>
        <w:t xml:space="preserve">رى ، سال چهارم ، شماره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سال چهارم ، شماره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سال چهارم ، شماره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سال چهارم ، شماره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سال چهارم ، شماره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سال چهارم ، شماره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و اين سلسله مقالات تا سال پنجم ، شماره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ادامه داشته است </w:t>
      </w:r>
      <w:r>
        <w:rPr>
          <w:rFonts w:eastAsia="IRNazanin" w:cs="IRNazanin"/>
          <w:color w:val="111111"/>
          <w:sz w:val="28"/>
          <w:szCs w:val="28"/>
          <w:rtl w:val="true"/>
          <w:lang w:bidi="fa-IR"/>
        </w:rPr>
        <w:t>.</w:t>
      </w:r>
    </w:p>
    <w:p>
      <w:pPr>
        <w:pStyle w:val="Heading3"/>
        <w:numPr>
          <w:ilvl w:val="2"/>
          <w:numId w:val="1"/>
        </w:numPr>
        <w:rPr/>
      </w:pPr>
      <w:bookmarkStart w:id="1747" w:name="__RefHeading___Toc2321494_3804643083"/>
      <w:bookmarkStart w:id="1748" w:name="_Toc755"/>
      <w:bookmarkEnd w:id="1747"/>
      <w:r>
        <w:rPr/>
        <w:t>۷۴۲</w:t>
      </w:r>
      <w:r>
        <w:rPr>
          <w:rtl w:val="true"/>
        </w:rPr>
        <w:t xml:space="preserve"> </w:t>
      </w:r>
      <w:r>
        <w:rPr>
          <w:rtl w:val="true"/>
        </w:rPr>
        <w:t xml:space="preserve">/ </w:t>
      </w:r>
      <w:r>
        <w:rPr/>
        <w:t>۱۰۶</w:t>
      </w:r>
      <w:r>
        <w:rPr>
          <w:rtl w:val="true"/>
        </w:rPr>
        <w:t xml:space="preserve"> </w:t>
      </w:r>
      <w:r>
        <w:rPr>
          <w:rtl w:val="true"/>
        </w:rPr>
        <w:t xml:space="preserve">. </w:t>
      </w:r>
      <w:r>
        <w:rPr>
          <w:rtl w:val="true"/>
        </w:rPr>
        <w:t xml:space="preserve">گفتگو با وزير كشور </w:t>
      </w:r>
      <w:r>
        <w:rPr>
          <w:rtl w:val="true"/>
        </w:rPr>
        <w:t>(</w:t>
      </w:r>
      <w:r>
        <w:rPr>
          <w:rtl w:val="true"/>
        </w:rPr>
        <w:t>على محمد بشارتى</w:t>
      </w:r>
      <w:r>
        <w:rPr>
          <w:rtl w:val="true"/>
        </w:rPr>
        <w:t xml:space="preserve">) </w:t>
      </w:r>
      <w:r>
        <w:rPr>
          <w:rtl w:val="true"/>
        </w:rPr>
        <w:t xml:space="preserve">درباره عمران شهر رى و طرح توسعه حرم حضرت عبدالعظيم عليه السلام </w:t>
      </w:r>
      <w:r>
        <w:rPr>
          <w:rtl w:val="true"/>
        </w:rPr>
        <w:t>(</w:t>
      </w:r>
      <w:r>
        <w:rPr>
          <w:rtl w:val="true"/>
        </w:rPr>
        <w:t>فارسى</w:t>
      </w:r>
      <w:r>
        <w:rPr>
          <w:rtl w:val="true"/>
        </w:rPr>
        <w:t>)</w:t>
      </w:r>
      <w:bookmarkEnd w:id="174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رى ، سال سوم ، شماره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 xml:space="preserve">. </w:t>
      </w:r>
      <w:bookmarkStart w:id="1749" w:name="pg2316_32970"/>
    </w:p>
    <w:p>
      <w:pPr>
        <w:pStyle w:val="Heading3"/>
        <w:numPr>
          <w:ilvl w:val="2"/>
          <w:numId w:val="1"/>
        </w:numPr>
        <w:rPr/>
      </w:pPr>
      <w:bookmarkStart w:id="1750" w:name="__RefHeading___Toc2321496_3804643083"/>
      <w:bookmarkStart w:id="1751" w:name="_Toc756"/>
      <w:bookmarkEnd w:id="1749"/>
      <w:bookmarkEnd w:id="1750"/>
      <w:r>
        <w:rPr/>
        <w:t>۷۴۳</w:t>
      </w:r>
      <w:r>
        <w:rPr>
          <w:rtl w:val="true"/>
        </w:rPr>
        <w:t xml:space="preserve"> </w:t>
      </w:r>
      <w:r>
        <w:rPr>
          <w:rtl w:val="true"/>
        </w:rPr>
        <w:t xml:space="preserve">/ </w:t>
      </w:r>
      <w:r>
        <w:rPr/>
        <w:t>۱۰۷</w:t>
      </w:r>
      <w:r>
        <w:rPr>
          <w:rtl w:val="true"/>
        </w:rPr>
        <w:t xml:space="preserve"> </w:t>
      </w:r>
      <w:r>
        <w:rPr>
          <w:rtl w:val="true"/>
        </w:rPr>
        <w:t xml:space="preserve">. </w:t>
      </w:r>
      <w:r>
        <w:rPr>
          <w:rtl w:val="true"/>
        </w:rPr>
        <w:t xml:space="preserve">گنبد سلطان يا گور درويش </w:t>
      </w:r>
      <w:r>
        <w:rPr>
          <w:rtl w:val="true"/>
        </w:rPr>
        <w:t>(</w:t>
      </w:r>
      <w:r>
        <w:rPr>
          <w:rtl w:val="true"/>
        </w:rPr>
        <w:t>فارسى</w:t>
      </w:r>
      <w:r>
        <w:rPr>
          <w:rtl w:val="true"/>
        </w:rPr>
        <w:t>)</w:t>
      </w:r>
      <w:bookmarkEnd w:id="1751"/>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محيط طباطبايى</w:t>
      </w:r>
    </w:p>
    <w:p>
      <w:pPr>
        <w:pStyle w:val="BookText"/>
        <w:rPr/>
      </w:pPr>
      <w:r>
        <w:rPr>
          <w:rFonts w:ascii="IRNazanin" w:hAnsi="IRNazanin" w:eastAsia="IRNazanin"/>
          <w:color w:val="111111"/>
          <w:sz w:val="28"/>
          <w:sz w:val="28"/>
          <w:szCs w:val="28"/>
          <w:rtl w:val="true"/>
          <w:lang w:bidi="fa-IR"/>
        </w:rPr>
        <w:t xml:space="preserve">كيهان فرهنگى ، سال چهارم ، شماره يازدهم ، پياپى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بهمن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تصوير ، نقشه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تكميلى بر مقاله ديگرى از همين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 يا مقبره 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مورد اين كه برج طغرل مقبره زاهد نامى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 ، ابراهيم خوّاص است نه طغرل شاه سلجوقى </w:t>
      </w:r>
      <w:r>
        <w:rPr>
          <w:rFonts w:eastAsia="IRNazanin" w:cs="IRNazanin"/>
          <w:color w:val="111111"/>
          <w:sz w:val="28"/>
          <w:szCs w:val="28"/>
          <w:rtl w:val="true"/>
          <w:lang w:bidi="fa-IR"/>
        </w:rPr>
        <w:t>.</w:t>
      </w:r>
    </w:p>
    <w:p>
      <w:pPr>
        <w:pStyle w:val="Heading3"/>
        <w:numPr>
          <w:ilvl w:val="2"/>
          <w:numId w:val="1"/>
        </w:numPr>
        <w:rPr/>
      </w:pPr>
      <w:bookmarkStart w:id="1752" w:name="__RefHeading___Toc2321498_3804643083"/>
      <w:bookmarkStart w:id="1753" w:name="_Toc757"/>
      <w:bookmarkEnd w:id="1752"/>
      <w:r>
        <w:rPr/>
        <w:t>۷۴۴</w:t>
      </w:r>
      <w:r>
        <w:rPr>
          <w:rtl w:val="true"/>
        </w:rPr>
        <w:t xml:space="preserve"> </w:t>
      </w:r>
      <w:r>
        <w:rPr>
          <w:rtl w:val="true"/>
        </w:rPr>
        <w:t xml:space="preserve">/ </w:t>
      </w:r>
      <w:r>
        <w:rPr/>
        <w:t>۱۰۸</w:t>
      </w:r>
      <w:r>
        <w:rPr>
          <w:rtl w:val="true"/>
        </w:rPr>
        <w:t xml:space="preserve"> </w:t>
      </w:r>
      <w:r>
        <w:rPr>
          <w:rtl w:val="true"/>
        </w:rPr>
        <w:t xml:space="preserve">. </w:t>
      </w:r>
      <w:r>
        <w:rPr>
          <w:rtl w:val="true"/>
        </w:rPr>
        <w:t xml:space="preserve">لرد كرزن در رى </w:t>
      </w:r>
      <w:r>
        <w:rPr>
          <w:rtl w:val="true"/>
        </w:rPr>
        <w:t>(</w:t>
      </w:r>
      <w:r>
        <w:rPr>
          <w:rtl w:val="true"/>
        </w:rPr>
        <w:t>فارسى</w:t>
      </w:r>
      <w:r>
        <w:rPr>
          <w:rtl w:val="true"/>
        </w:rPr>
        <w:t>)</w:t>
      </w:r>
      <w:bookmarkEnd w:id="1753"/>
    </w:p>
    <w:p>
      <w:pPr>
        <w:pStyle w:val="BookText"/>
        <w:rPr/>
      </w:pPr>
      <w:r>
        <w:rPr>
          <w:rFonts w:ascii="IRNazanin" w:hAnsi="IRNazanin" w:eastAsia="IRNazanin"/>
          <w:color w:val="111111"/>
          <w:sz w:val="28"/>
          <w:sz w:val="28"/>
          <w:szCs w:val="28"/>
          <w:rtl w:val="true"/>
          <w:lang w:bidi="fa-IR"/>
        </w:rPr>
        <w:t xml:space="preserve">نامه رى ، سال اول ، شماره اول ، اسفند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ش ، ص</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سال اول ، شماره دوم ، فروردين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سال اول ، شماره سوم ، ارديبهشت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 شماره چهارم ، خرداد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كرزن نايب السلطنه هندوستان و وزير امور خارجه انگلستان در پائيز </w:t>
      </w:r>
      <w:r>
        <w:rPr>
          <w:rFonts w:ascii="IRNazanin" w:hAnsi="IRNazanin" w:eastAsia="IRNazanin"/>
          <w:color w:val="111111"/>
          <w:sz w:val="28"/>
          <w:sz w:val="28"/>
          <w:szCs w:val="28"/>
          <w:lang w:bidi="fa-IR"/>
        </w:rPr>
        <w:t>۱۸۸۹</w:t>
      </w:r>
      <w:r>
        <w:rPr>
          <w:rFonts w:ascii="IRNazanin" w:hAnsi="IRNazanin" w:eastAsia="IRNazanin"/>
          <w:color w:val="111111"/>
          <w:sz w:val="28"/>
          <w:sz w:val="28"/>
          <w:szCs w:val="28"/>
          <w:rtl w:val="true"/>
          <w:lang w:bidi="fa-IR"/>
        </w:rPr>
        <w:t xml:space="preserve">م سفرى به ايران نمود و مجموعه مشاهداتش را به همراه مطالب تاريخى و جغرافيايى و سياسى بسيارى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در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م در لندن به طبع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 قسمت مربوط به زاويه حضرت عبدالعظيم و رى و تهران آن كتاب به طور خلاصه ترجمه و درج شده است كه حاوى نكات تازه و جالب توجه زيادى مى باشد </w:t>
      </w:r>
      <w:r>
        <w:rPr>
          <w:rFonts w:eastAsia="IRNazanin" w:cs="IRNazanin"/>
          <w:color w:val="111111"/>
          <w:sz w:val="28"/>
          <w:szCs w:val="28"/>
          <w:rtl w:val="true"/>
          <w:lang w:bidi="fa-IR"/>
        </w:rPr>
        <w:t>.</w:t>
      </w:r>
    </w:p>
    <w:p>
      <w:pPr>
        <w:pStyle w:val="Heading3"/>
        <w:numPr>
          <w:ilvl w:val="2"/>
          <w:numId w:val="1"/>
        </w:numPr>
        <w:rPr/>
      </w:pPr>
      <w:bookmarkStart w:id="1754" w:name="__RefHeading___Toc2321500_3804643083"/>
      <w:bookmarkStart w:id="1755" w:name="_Toc758"/>
      <w:bookmarkEnd w:id="1754"/>
      <w:r>
        <w:rPr/>
        <w:t>۷۴۵</w:t>
      </w:r>
      <w:r>
        <w:rPr>
          <w:rtl w:val="true"/>
        </w:rPr>
        <w:t xml:space="preserve"> </w:t>
      </w:r>
      <w:r>
        <w:rPr>
          <w:rtl w:val="true"/>
        </w:rPr>
        <w:t xml:space="preserve">/ </w:t>
      </w:r>
      <w:r>
        <w:rPr/>
        <w:t>۱۰۹</w:t>
      </w:r>
      <w:r>
        <w:rPr>
          <w:rtl w:val="true"/>
        </w:rPr>
        <w:t xml:space="preserve"> </w:t>
      </w:r>
      <w:r>
        <w:rPr>
          <w:rtl w:val="true"/>
        </w:rPr>
        <w:t xml:space="preserve">. </w:t>
      </w:r>
      <w:r>
        <w:rPr>
          <w:rtl w:val="true"/>
        </w:rPr>
        <w:t xml:space="preserve">محدثان و علماى امامى رى </w:t>
      </w:r>
      <w:r>
        <w:rPr>
          <w:rtl w:val="true"/>
        </w:rPr>
        <w:t>(</w:t>
      </w:r>
      <w:r>
        <w:rPr>
          <w:rtl w:val="true"/>
        </w:rPr>
        <w:t>تا پايان قرن چهارم</w:t>
      </w:r>
      <w:r>
        <w:rPr>
          <w:rtl w:val="true"/>
        </w:rPr>
        <w:t>)(</w:t>
      </w:r>
      <w:r>
        <w:rPr>
          <w:rtl w:val="true"/>
        </w:rPr>
        <w:t>فارسى</w:t>
      </w:r>
      <w:r>
        <w:rPr>
          <w:rtl w:val="true"/>
        </w:rPr>
        <w:t>)</w:t>
      </w:r>
      <w:bookmarkEnd w:id="175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حاجى تقى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حديث ، سال چهارم ، شماره دوم ، پياپى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تابستان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bookmarkStart w:id="1756" w:name="pg2316_32971"/>
    </w:p>
    <w:p>
      <w:pPr>
        <w:pStyle w:val="BookText"/>
        <w:rPr/>
      </w:pPr>
      <w:bookmarkEnd w:id="1756"/>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 نمودار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سعى شده تا با احصا و معرفى محدثان و عالمان رى در قرون اول تا چهارم ، به روشن شدن سير تكوين و گسترش مذهب اماميه در اين شهر پرداخته شود </w:t>
      </w:r>
      <w:r>
        <w:rPr>
          <w:rFonts w:eastAsia="IRNazanin" w:cs="IRNazanin"/>
          <w:color w:val="111111"/>
          <w:sz w:val="28"/>
          <w:szCs w:val="28"/>
          <w:rtl w:val="true"/>
          <w:lang w:bidi="fa-IR"/>
        </w:rPr>
        <w:t>.</w:t>
      </w:r>
    </w:p>
    <w:p>
      <w:pPr>
        <w:pStyle w:val="Heading3"/>
        <w:numPr>
          <w:ilvl w:val="2"/>
          <w:numId w:val="1"/>
        </w:numPr>
        <w:rPr/>
      </w:pPr>
      <w:bookmarkStart w:id="1757" w:name="__RefHeading___Toc2321502_3804643083"/>
      <w:bookmarkStart w:id="1758" w:name="_Toc759"/>
      <w:bookmarkEnd w:id="1757"/>
      <w:r>
        <w:rPr/>
        <w:t>۷۴۶</w:t>
      </w:r>
      <w:r>
        <w:rPr>
          <w:rtl w:val="true"/>
        </w:rPr>
        <w:t xml:space="preserve"> </w:t>
      </w:r>
      <w:r>
        <w:rPr>
          <w:rtl w:val="true"/>
        </w:rPr>
        <w:t xml:space="preserve">/ </w:t>
      </w:r>
      <w:r>
        <w:rPr/>
        <w:t>۱۱۰</w:t>
      </w:r>
      <w:r>
        <w:rPr>
          <w:rtl w:val="true"/>
        </w:rPr>
        <w:t xml:space="preserve"> </w:t>
      </w:r>
      <w:r>
        <w:rPr>
          <w:rtl w:val="true"/>
        </w:rPr>
        <w:t xml:space="preserve">. </w:t>
      </w:r>
      <w:r>
        <w:rPr>
          <w:rtl w:val="true"/>
        </w:rPr>
        <w:t xml:space="preserve">مراكز علمى رى و تأثير آن در فرهنگ و تمدن اسلامى </w:t>
      </w:r>
      <w:r>
        <w:rPr>
          <w:rtl w:val="true"/>
        </w:rPr>
        <w:t>(</w:t>
      </w:r>
      <w:r>
        <w:rPr>
          <w:rtl w:val="true"/>
        </w:rPr>
        <w:t>فارسى</w:t>
      </w:r>
      <w:r>
        <w:rPr>
          <w:rtl w:val="true"/>
        </w:rPr>
        <w:t>)</w:t>
      </w:r>
      <w:bookmarkEnd w:id="17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محقق</w:t>
      </w:r>
    </w:p>
    <w:p>
      <w:pPr>
        <w:pStyle w:val="BookText"/>
        <w:rPr/>
      </w:pPr>
      <w:r>
        <w:rPr>
          <w:rFonts w:ascii="IRNazanin" w:hAnsi="IRNazanin" w:eastAsia="IRNazanin"/>
          <w:color w:val="111111"/>
          <w:sz w:val="28"/>
          <w:sz w:val="28"/>
          <w:szCs w:val="28"/>
          <w:rtl w:val="true"/>
          <w:lang w:bidi="fa-IR"/>
        </w:rPr>
        <w:t xml:space="preserve">گوهر ، سال اول ، شماره هفتم ، مرداد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بيست گفتار در مباحث ادبى و تاريخى و فلسفى و كلامى و تاريخ علوم در اسلام ، مهدى محقق ، اول ، تهران ، مؤسسه مطالعات اسلامى دانشگاه مك گيل شعبه تهران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 وزيرى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ابتدا به بررسى قسمتهاى مختلفى از تاريخ رى و برخى اوصاف آن در ادب پارسى مى پردازد و پس از آن به مدارس و مجالس علمى آن روزگار رى اشاره مى كند و سرآخر به نام چند نفر از مشاهير رى از طبقات محدثان و متكلمان و فيلسوفان و پزشكان و شاعران بسنده مى كند</w:t>
      </w:r>
      <w:r>
        <w:rPr>
          <w:rFonts w:eastAsia="IRNazanin" w:cs="IRNazanin"/>
          <w:color w:val="111111"/>
          <w:sz w:val="28"/>
          <w:szCs w:val="28"/>
          <w:rtl w:val="true"/>
          <w:lang w:bidi="fa-IR"/>
        </w:rPr>
        <w:t>.</w:t>
      </w:r>
    </w:p>
    <w:p>
      <w:pPr>
        <w:pStyle w:val="Heading3"/>
        <w:numPr>
          <w:ilvl w:val="2"/>
          <w:numId w:val="1"/>
        </w:numPr>
        <w:rPr/>
      </w:pPr>
      <w:bookmarkStart w:id="1759" w:name="__RefHeading___Toc2321504_3804643083"/>
      <w:bookmarkStart w:id="1760" w:name="_Toc760"/>
      <w:bookmarkEnd w:id="1759"/>
      <w:r>
        <w:rPr/>
        <w:t>۷۴۷</w:t>
      </w:r>
      <w:r>
        <w:rPr>
          <w:rtl w:val="true"/>
        </w:rPr>
        <w:t xml:space="preserve"> </w:t>
      </w:r>
      <w:r>
        <w:rPr>
          <w:rtl w:val="true"/>
        </w:rPr>
        <w:t xml:space="preserve">/ </w:t>
      </w:r>
      <w:r>
        <w:rPr/>
        <w:t>۱۱۱</w:t>
      </w:r>
      <w:r>
        <w:rPr>
          <w:rtl w:val="true"/>
        </w:rPr>
        <w:t xml:space="preserve"> </w:t>
      </w:r>
      <w:r>
        <w:rPr>
          <w:rtl w:val="true"/>
        </w:rPr>
        <w:t xml:space="preserve">. </w:t>
      </w:r>
      <w:r>
        <w:rPr>
          <w:rtl w:val="true"/>
        </w:rPr>
        <w:t xml:space="preserve">مزار بى بى شهربانو </w:t>
      </w:r>
      <w:r>
        <w:rPr>
          <w:rtl w:val="true"/>
        </w:rPr>
        <w:t>(</w:t>
      </w:r>
      <w:r>
        <w:rPr>
          <w:rtl w:val="true"/>
        </w:rPr>
        <w:t>فارسى</w:t>
      </w:r>
      <w:r>
        <w:rPr>
          <w:rtl w:val="true"/>
        </w:rPr>
        <w:t>)</w:t>
      </w:r>
      <w:bookmarkEnd w:id="176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عبدالحسين نوائى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ماهانه ، سال دوم ، شماره نهم ، پياپى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آذر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تصوير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مختصرى است درباره زندگانى بى بى شهربانو و بقعه وى و احوالاتى كه در دوران عمرش بر وى گذشته از نظر عامه مردم و علما </w:t>
      </w:r>
      <w:r>
        <w:rPr>
          <w:rFonts w:eastAsia="IRNazanin" w:cs="IRNazanin"/>
          <w:color w:val="111111"/>
          <w:sz w:val="28"/>
          <w:szCs w:val="28"/>
          <w:rtl w:val="true"/>
          <w:lang w:bidi="fa-IR"/>
        </w:rPr>
        <w:t xml:space="preserve">. </w:t>
      </w:r>
      <w:bookmarkStart w:id="1761" w:name="pg2316_32972"/>
    </w:p>
    <w:p>
      <w:pPr>
        <w:pStyle w:val="Heading3"/>
        <w:numPr>
          <w:ilvl w:val="2"/>
          <w:numId w:val="1"/>
        </w:numPr>
        <w:rPr/>
      </w:pPr>
      <w:bookmarkStart w:id="1762" w:name="__RefHeading___Toc2321506_3804643083"/>
      <w:bookmarkStart w:id="1763" w:name="_Toc761"/>
      <w:bookmarkEnd w:id="1761"/>
      <w:bookmarkEnd w:id="1762"/>
      <w:r>
        <w:rPr/>
        <w:t>۷۴۸</w:t>
      </w:r>
      <w:r>
        <w:rPr>
          <w:rtl w:val="true"/>
        </w:rPr>
        <w:t xml:space="preserve"> </w:t>
      </w:r>
      <w:r>
        <w:rPr>
          <w:rtl w:val="true"/>
        </w:rPr>
        <w:t xml:space="preserve">/ </w:t>
      </w:r>
      <w:r>
        <w:rPr/>
        <w:t>۱۱۲</w:t>
      </w:r>
      <w:r>
        <w:rPr>
          <w:rtl w:val="true"/>
        </w:rPr>
        <w:t xml:space="preserve"> </w:t>
      </w:r>
      <w:r>
        <w:rPr>
          <w:rtl w:val="true"/>
        </w:rPr>
        <w:t xml:space="preserve">. </w:t>
      </w:r>
      <w:r>
        <w:rPr>
          <w:rtl w:val="true"/>
        </w:rPr>
        <w:t>موقعيت سياسى رى از ورود اسلام تا حكومت مختار بن ابى عبيده ثقفى بر كوفه</w:t>
      </w:r>
      <w:r>
        <w:rPr>
          <w:rtl w:val="true"/>
        </w:rPr>
        <w:t>(</w:t>
      </w:r>
      <w:r>
        <w:rPr>
          <w:rtl w:val="true"/>
        </w:rPr>
        <w:t>فارسى</w:t>
      </w:r>
      <w:r>
        <w:rPr>
          <w:rtl w:val="true"/>
        </w:rPr>
        <w:t>)</w:t>
      </w:r>
      <w:bookmarkEnd w:id="176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آيينه وند</w:t>
      </w:r>
    </w:p>
    <w:p>
      <w:pPr>
        <w:pStyle w:val="BookText"/>
        <w:rPr/>
      </w:pPr>
      <w:r>
        <w:rPr>
          <w:rFonts w:ascii="IRNazanin" w:hAnsi="IRNazanin" w:eastAsia="IRNazanin"/>
          <w:color w:val="111111"/>
          <w:sz w:val="28"/>
          <w:sz w:val="28"/>
          <w:szCs w:val="28"/>
          <w:rtl w:val="true"/>
          <w:lang w:bidi="fa-IR"/>
        </w:rPr>
        <w:t xml:space="preserve">زبان گوياى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حجة الاسلام و المسلمين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 قم ، تهيه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تبليغات اسلامى حوزه علميه قم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 تصوير ،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در صدر اسلام راه اصلى ورود به خراسان محسوب مى شد و از اين جهت جايگاه خاصى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نويسنده به بررسى موقعيت سياسى اين شهر در فاصله زمانى ورود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مختار بن ابى عبيده ثقفى بر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برخى از جريانات آن دوره را تشريح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چگونگى حضور مردم رى در جنگ صفين و حاكم رى و خراج شهر و </w:t>
      </w:r>
      <w:r>
        <w:rPr>
          <w:rFonts w:eastAsia="IRNazanin" w:cs="IRNazanin"/>
          <w:color w:val="111111"/>
          <w:sz w:val="28"/>
          <w:szCs w:val="28"/>
          <w:rtl w:val="true"/>
          <w:lang w:bidi="fa-IR"/>
        </w:rPr>
        <w:t>. . .)</w:t>
      </w:r>
    </w:p>
    <w:p>
      <w:pPr>
        <w:pStyle w:val="Heading3"/>
        <w:numPr>
          <w:ilvl w:val="2"/>
          <w:numId w:val="1"/>
        </w:numPr>
        <w:rPr/>
      </w:pPr>
      <w:bookmarkStart w:id="1764" w:name="__RefHeading___Toc2321508_3804643083"/>
      <w:bookmarkStart w:id="1765" w:name="_Toc762"/>
      <w:bookmarkEnd w:id="1764"/>
      <w:r>
        <w:rPr/>
        <w:t>۷۴۹</w:t>
      </w:r>
      <w:r>
        <w:rPr>
          <w:rtl w:val="true"/>
        </w:rPr>
        <w:t xml:space="preserve"> </w:t>
      </w:r>
      <w:r>
        <w:rPr>
          <w:rtl w:val="true"/>
        </w:rPr>
        <w:t xml:space="preserve">/ </w:t>
      </w:r>
      <w:r>
        <w:rPr/>
        <w:t>۱۱۳</w:t>
      </w:r>
      <w:r>
        <w:rPr>
          <w:rtl w:val="true"/>
        </w:rPr>
        <w:t xml:space="preserve"> </w:t>
      </w:r>
      <w:r>
        <w:rPr>
          <w:rtl w:val="true"/>
        </w:rPr>
        <w:t xml:space="preserve">. </w:t>
      </w:r>
      <w:r>
        <w:rPr>
          <w:rtl w:val="true"/>
        </w:rPr>
        <w:t xml:space="preserve">نخستين سمينار رى شناسى برگزار شد </w:t>
      </w:r>
      <w:r>
        <w:rPr>
          <w:rtl w:val="true"/>
        </w:rPr>
        <w:t>(</w:t>
      </w:r>
      <w:r>
        <w:rPr>
          <w:rtl w:val="true"/>
        </w:rPr>
        <w:t>فارسى</w:t>
      </w:r>
      <w:r>
        <w:rPr>
          <w:rtl w:val="true"/>
        </w:rPr>
        <w:t>)</w:t>
      </w:r>
      <w:bookmarkEnd w:id="1765"/>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66" w:name="__RefHeading___Toc2321510_3804643083"/>
      <w:bookmarkStart w:id="1767" w:name="_Toc763"/>
      <w:bookmarkEnd w:id="1766"/>
      <w:r>
        <w:rPr/>
        <w:t>۷۵۰</w:t>
      </w:r>
      <w:r>
        <w:rPr>
          <w:rtl w:val="true"/>
        </w:rPr>
        <w:t xml:space="preserve"> </w:t>
      </w:r>
      <w:r>
        <w:rPr>
          <w:rtl w:val="true"/>
        </w:rPr>
        <w:t xml:space="preserve">/ </w:t>
      </w:r>
      <w:r>
        <w:rPr/>
        <w:t>۱۱۴</w:t>
      </w:r>
      <w:r>
        <w:rPr>
          <w:rtl w:val="true"/>
        </w:rPr>
        <w:t xml:space="preserve"> </w:t>
      </w:r>
      <w:r>
        <w:rPr>
          <w:rtl w:val="true"/>
        </w:rPr>
        <w:t xml:space="preserve">. </w:t>
      </w:r>
      <w:r>
        <w:rPr>
          <w:rtl w:val="true"/>
        </w:rPr>
        <w:t xml:space="preserve">نخستين نشست علمى ـ فرهنگى رى شناسى برگزار شد </w:t>
      </w:r>
      <w:r>
        <w:rPr>
          <w:rtl w:val="true"/>
        </w:rPr>
        <w:t>(</w:t>
      </w:r>
      <w:r>
        <w:rPr>
          <w:rtl w:val="true"/>
        </w:rPr>
        <w:t>فارسى</w:t>
      </w:r>
      <w:r>
        <w:rPr>
          <w:rtl w:val="true"/>
        </w:rPr>
        <w:t>)</w:t>
      </w:r>
      <w:bookmarkEnd w:id="1767"/>
    </w:p>
    <w:p>
      <w:pPr>
        <w:pStyle w:val="BookText"/>
        <w:rPr/>
      </w:pPr>
      <w:r>
        <w:rPr>
          <w:rFonts w:ascii="Amiri" w:hAnsi="Amiri" w:eastAsia="Amiri" w:cs="Amiri"/>
          <w:color w:val="111111"/>
          <w:sz w:val="28"/>
          <w:sz w:val="28"/>
          <w:szCs w:val="28"/>
          <w:rtl w:val="true"/>
          <w:lang w:bidi="ar-SA"/>
        </w:rPr>
        <w:t xml:space="preserve">رى ، سال هشتم ، شماره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2321512_3804643083"/>
      <w:bookmarkStart w:id="1769" w:name="_Toc764"/>
      <w:bookmarkEnd w:id="1768"/>
      <w:r>
        <w:rPr/>
        <w:t>۷۵۱</w:t>
      </w:r>
      <w:r>
        <w:rPr>
          <w:rtl w:val="true"/>
        </w:rPr>
        <w:t xml:space="preserve"> </w:t>
      </w:r>
      <w:r>
        <w:rPr>
          <w:rtl w:val="true"/>
        </w:rPr>
        <w:t xml:space="preserve">/ </w:t>
      </w:r>
      <w:r>
        <w:rPr/>
        <w:t>۱۱۵</w:t>
      </w:r>
      <w:r>
        <w:rPr>
          <w:rtl w:val="true"/>
        </w:rPr>
        <w:t xml:space="preserve"> </w:t>
      </w:r>
      <w:r>
        <w:rPr>
          <w:rtl w:val="true"/>
        </w:rPr>
        <w:t xml:space="preserve">. </w:t>
      </w:r>
      <w:r>
        <w:rPr>
          <w:rtl w:val="true"/>
        </w:rPr>
        <w:t xml:space="preserve">نظرى بر مقاله رى مندرج در دايرة المعارف اسلامى </w:t>
      </w:r>
      <w:r>
        <w:rPr>
          <w:rtl w:val="true"/>
        </w:rPr>
        <w:t>(</w:t>
      </w:r>
      <w:r>
        <w:rPr>
          <w:rtl w:val="true"/>
        </w:rPr>
        <w:t>فارسى</w:t>
      </w:r>
      <w:r>
        <w:rPr>
          <w:rtl w:val="true"/>
        </w:rPr>
        <w:t>)</w:t>
      </w:r>
      <w:bookmarkEnd w:id="176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يادنامه ايرانى مينورسكى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مينوى و ايرج افشار ، اول ، تهران ، </w:t>
      </w:r>
      <w:bookmarkStart w:id="1770" w:name="pg2316_32973"/>
    </w:p>
    <w:p>
      <w:pPr>
        <w:pStyle w:val="BookText"/>
        <w:rPr/>
      </w:pPr>
      <w:bookmarkEnd w:id="1770"/>
      <w:r>
        <w:rPr>
          <w:rFonts w:ascii="IRNazanin" w:hAnsi="IRNazanin" w:eastAsia="IRNazanin"/>
          <w:color w:val="111111"/>
          <w:sz w:val="28"/>
          <w:sz w:val="28"/>
          <w:szCs w:val="28"/>
          <w:rtl w:val="true"/>
          <w:lang w:bidi="fa-IR"/>
        </w:rPr>
        <w:t xml:space="preserve">انتشارات دانشگاه تهران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 گنجينه تحقيقات ايرانى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تصوير ، سند ،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ولاديمير مينورسكى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ايران شناس معروف روسى ـ نويسنده مدخل مربوط به رى در دائرة المعارف اسلامى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 اين مقاله به جهات مختلف اخبار رى توجه شده ، از اهميت خاصى برخوردار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نوشته هاى اروپاييان در باب اين شهر جامعيت در مباحث جغرافيايى و تاريخى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همه در مواردى معدود آثارى از مسامحه در آن مشهود است كه منتقد درصدد طرح و اصلاح آنها برآمده و 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مورد از آنها اشاره مى كند </w:t>
      </w:r>
      <w:r>
        <w:rPr>
          <w:rFonts w:eastAsia="IRNazanin" w:cs="IRNazanin"/>
          <w:color w:val="111111"/>
          <w:sz w:val="28"/>
          <w:szCs w:val="28"/>
          <w:rtl w:val="true"/>
          <w:lang w:bidi="fa-IR"/>
        </w:rPr>
        <w:t>.</w:t>
      </w:r>
    </w:p>
    <w:p>
      <w:pPr>
        <w:pStyle w:val="Heading3"/>
        <w:numPr>
          <w:ilvl w:val="2"/>
          <w:numId w:val="1"/>
        </w:numPr>
        <w:rPr/>
      </w:pPr>
      <w:bookmarkStart w:id="1771" w:name="__RefHeading___Toc2321514_3804643083"/>
      <w:bookmarkStart w:id="1772" w:name="_Toc765"/>
      <w:bookmarkEnd w:id="1771"/>
      <w:r>
        <w:rPr/>
        <w:t>۷۵۲</w:t>
      </w:r>
      <w:r>
        <w:rPr>
          <w:rtl w:val="true"/>
        </w:rPr>
        <w:t xml:space="preserve"> </w:t>
      </w:r>
      <w:r>
        <w:rPr>
          <w:rtl w:val="true"/>
        </w:rPr>
        <w:t xml:space="preserve">/ </w:t>
      </w:r>
      <w:r>
        <w:rPr/>
        <w:t>۱۱۶</w:t>
      </w:r>
      <w:r>
        <w:rPr>
          <w:rtl w:val="true"/>
        </w:rPr>
        <w:t xml:space="preserve"> </w:t>
      </w:r>
      <w:r>
        <w:rPr>
          <w:rtl w:val="true"/>
        </w:rPr>
        <w:t xml:space="preserve">. </w:t>
      </w:r>
      <w:r>
        <w:rPr>
          <w:rtl w:val="true"/>
        </w:rPr>
        <w:t>نظرى به بازمانده ء يك اثر معمارى ايلخانى در رى</w:t>
      </w:r>
      <w:r>
        <w:rPr>
          <w:rtl w:val="true"/>
        </w:rPr>
        <w:t>(</w:t>
      </w:r>
      <w:r>
        <w:rPr>
          <w:rtl w:val="true"/>
        </w:rPr>
        <w:t>فارسى</w:t>
      </w:r>
      <w:r>
        <w:rPr>
          <w:rtl w:val="true"/>
        </w:rPr>
        <w:t>)</w:t>
      </w:r>
      <w:bookmarkEnd w:id="177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يغمائى</w:t>
      </w:r>
    </w:p>
    <w:p>
      <w:pPr>
        <w:pStyle w:val="BookText"/>
        <w:rPr/>
      </w:pPr>
      <w:r>
        <w:rPr>
          <w:rFonts w:ascii="IRNazanin" w:hAnsi="IRNazanin" w:eastAsia="IRNazanin"/>
          <w:color w:val="111111"/>
          <w:sz w:val="28"/>
          <w:sz w:val="28"/>
          <w:szCs w:val="28"/>
          <w:rtl w:val="true"/>
          <w:lang w:bidi="fa-IR"/>
        </w:rPr>
        <w:t xml:space="preserve">مجله باستانشناسى و تاريخ ، سال اول ، شماره اول ، پاييز و زمستان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تصوير ، 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آثارى كه در گورستان زيرين رى يا پست ترين شيب كوهستانى اين منطقه باستانى به چشم مى خورد ، برجى آجرى خودنمايى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 عهده دار مشخص نمودن ويژگى هاى معمارى اجزاى مختلف بنا ، ارتباط آنها با يكديگر و آسيب ديدگيهاى آن است كه با مشاهدات و كار بسيار دقيق ميدانى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به مقايسه ميان تزئينات و سفالينه ها و كاشيهاى آن با ديگر مساجد كهن و قديمى ايران پرداخته مى شود </w:t>
      </w:r>
      <w:r>
        <w:rPr>
          <w:rFonts w:eastAsia="IRNazanin" w:cs="IRNazanin"/>
          <w:color w:val="111111"/>
          <w:sz w:val="28"/>
          <w:szCs w:val="28"/>
          <w:rtl w:val="true"/>
          <w:lang w:bidi="fa-IR"/>
        </w:rPr>
        <w:t>.</w:t>
      </w:r>
    </w:p>
    <w:p>
      <w:pPr>
        <w:pStyle w:val="Heading3"/>
        <w:numPr>
          <w:ilvl w:val="2"/>
          <w:numId w:val="1"/>
        </w:numPr>
        <w:rPr/>
      </w:pPr>
      <w:bookmarkStart w:id="1773" w:name="__RefHeading___Toc2321516_3804643083"/>
      <w:bookmarkStart w:id="1774" w:name="_Toc766"/>
      <w:bookmarkEnd w:id="1773"/>
      <w:r>
        <w:rPr/>
        <w:t>۷۵۳</w:t>
      </w:r>
      <w:r>
        <w:rPr>
          <w:rtl w:val="true"/>
        </w:rPr>
        <w:t xml:space="preserve"> </w:t>
      </w:r>
      <w:r>
        <w:rPr>
          <w:rtl w:val="true"/>
        </w:rPr>
        <w:t xml:space="preserve">/ </w:t>
      </w:r>
      <w:r>
        <w:rPr/>
        <w:t>۱۱۷</w:t>
      </w:r>
      <w:r>
        <w:rPr>
          <w:rtl w:val="true"/>
        </w:rPr>
        <w:t xml:space="preserve"> </w:t>
      </w:r>
      <w:r>
        <w:rPr>
          <w:rtl w:val="true"/>
        </w:rPr>
        <w:t xml:space="preserve">. </w:t>
      </w:r>
      <w:r>
        <w:rPr>
          <w:rtl w:val="true"/>
        </w:rPr>
        <w:t xml:space="preserve">نقشى كهن بر بافته ها و سفالينه هاى رى </w:t>
      </w:r>
      <w:r>
        <w:rPr>
          <w:rtl w:val="true"/>
        </w:rPr>
        <w:t>(</w:t>
      </w:r>
      <w:r>
        <w:rPr>
          <w:rtl w:val="true"/>
        </w:rPr>
        <w:t>فارسى</w:t>
      </w:r>
      <w:r>
        <w:rPr>
          <w:rtl w:val="true"/>
        </w:rPr>
        <w:t>)</w:t>
      </w:r>
      <w:bookmarkEnd w:id="177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روح فر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ماه هنر ، شماره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مهر و آبان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775" w:name="pg2316_32974"/>
    </w:p>
    <w:p>
      <w:pPr>
        <w:pStyle w:val="Heading3"/>
        <w:numPr>
          <w:ilvl w:val="2"/>
          <w:numId w:val="1"/>
        </w:numPr>
        <w:rPr/>
      </w:pPr>
      <w:bookmarkStart w:id="1776" w:name="__RefHeading___Toc2321518_3804643083"/>
      <w:bookmarkStart w:id="1777" w:name="_Toc767"/>
      <w:bookmarkEnd w:id="1775"/>
      <w:bookmarkEnd w:id="1776"/>
      <w:r>
        <w:rPr/>
        <w:t>۷۵۴</w:t>
      </w:r>
      <w:r>
        <w:rPr>
          <w:rtl w:val="true"/>
        </w:rPr>
        <w:t xml:space="preserve"> </w:t>
      </w:r>
      <w:r>
        <w:rPr>
          <w:rtl w:val="true"/>
        </w:rPr>
        <w:t xml:space="preserve">/ </w:t>
      </w:r>
      <w:r>
        <w:rPr/>
        <w:t>۱۱۸</w:t>
      </w:r>
      <w:r>
        <w:rPr>
          <w:rtl w:val="true"/>
        </w:rPr>
        <w:t xml:space="preserve"> </w:t>
      </w:r>
      <w:r>
        <w:rPr>
          <w:rtl w:val="true"/>
        </w:rPr>
        <w:t xml:space="preserve">. </w:t>
      </w:r>
      <w:r>
        <w:rPr>
          <w:rtl w:val="true"/>
        </w:rPr>
        <w:t xml:space="preserve">نگاهى به پايگاههاى كشتى در شهر رى </w:t>
      </w:r>
      <w:r>
        <w:rPr>
          <w:rtl w:val="true"/>
        </w:rPr>
        <w:t>(</w:t>
      </w:r>
      <w:r>
        <w:rPr>
          <w:rtl w:val="true"/>
        </w:rPr>
        <w:t>فارسى</w:t>
      </w:r>
      <w:r>
        <w:rPr>
          <w:rtl w:val="true"/>
        </w:rPr>
        <w:t>)</w:t>
      </w:r>
      <w:bookmarkEnd w:id="1777"/>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78" w:name="__RefHeading___Toc2321520_3804643083"/>
      <w:bookmarkStart w:id="1779" w:name="_Toc768"/>
      <w:bookmarkEnd w:id="1778"/>
      <w:r>
        <w:rPr/>
        <w:t>۷۵۵</w:t>
      </w:r>
      <w:r>
        <w:rPr>
          <w:rtl w:val="true"/>
        </w:rPr>
        <w:t xml:space="preserve"> </w:t>
      </w:r>
      <w:r>
        <w:rPr>
          <w:rtl w:val="true"/>
        </w:rPr>
        <w:t xml:space="preserve">/ </w:t>
      </w:r>
      <w:r>
        <w:rPr/>
        <w:t>۱۱۹</w:t>
      </w:r>
      <w:r>
        <w:rPr>
          <w:rtl w:val="true"/>
        </w:rPr>
        <w:t xml:space="preserve"> </w:t>
      </w:r>
      <w:r>
        <w:rPr>
          <w:rtl w:val="true"/>
        </w:rPr>
        <w:t xml:space="preserve">. </w:t>
      </w:r>
      <w:r>
        <w:rPr>
          <w:rtl w:val="true"/>
        </w:rPr>
        <w:t xml:space="preserve">نگاهى به تاريخچه تيم هاى فوتبال باشگاههاى شهر رى </w:t>
      </w:r>
      <w:r>
        <w:rPr>
          <w:rtl w:val="true"/>
        </w:rPr>
        <w:t>(</w:t>
      </w:r>
      <w:r>
        <w:rPr>
          <w:rtl w:val="true"/>
        </w:rPr>
        <w:t>فارسى</w:t>
      </w:r>
      <w:r>
        <w:rPr>
          <w:rtl w:val="true"/>
        </w:rPr>
        <w:t>)</w:t>
      </w:r>
      <w:bookmarkEnd w:id="177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ترابى</w:t>
      </w:r>
    </w:p>
    <w:p>
      <w:pPr>
        <w:pStyle w:val="BookText"/>
        <w:rPr/>
      </w:pPr>
      <w:r>
        <w:rPr>
          <w:rFonts w:ascii="IRNazanin" w:hAnsi="IRNazanin" w:eastAsia="IRNazanin"/>
          <w:color w:val="111111"/>
          <w:sz w:val="28"/>
          <w:sz w:val="28"/>
          <w:szCs w:val="28"/>
          <w:rtl w:val="true"/>
          <w:lang w:bidi="fa-IR"/>
        </w:rPr>
        <w:t xml:space="preserve">رى ، سال دوم ، شماره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780" w:name="__RefHeading___Toc2321522_3804643083"/>
      <w:bookmarkStart w:id="1781" w:name="_Toc769"/>
      <w:bookmarkEnd w:id="1780"/>
      <w:r>
        <w:rPr/>
        <w:t>۷۵۶</w:t>
      </w:r>
      <w:r>
        <w:rPr>
          <w:rtl w:val="true"/>
        </w:rPr>
        <w:t xml:space="preserve"> </w:t>
      </w:r>
      <w:r>
        <w:rPr>
          <w:rtl w:val="true"/>
        </w:rPr>
        <w:t xml:space="preserve">/ </w:t>
      </w:r>
      <w:r>
        <w:rPr/>
        <w:t>۱۲۰</w:t>
      </w:r>
      <w:r>
        <w:rPr>
          <w:rtl w:val="true"/>
        </w:rPr>
        <w:t xml:space="preserve"> </w:t>
      </w:r>
      <w:r>
        <w:rPr>
          <w:rtl w:val="true"/>
        </w:rPr>
        <w:t xml:space="preserve">. </w:t>
      </w:r>
      <w:r>
        <w:rPr>
          <w:rtl w:val="true"/>
        </w:rPr>
        <w:t xml:space="preserve">نگاهى گذرا به رى باستان </w:t>
      </w:r>
      <w:r>
        <w:rPr>
          <w:rtl w:val="true"/>
        </w:rPr>
        <w:t>(</w:t>
      </w:r>
      <w:r>
        <w:rPr>
          <w:rtl w:val="true"/>
        </w:rPr>
        <w:t>فارسى</w:t>
      </w:r>
      <w:r>
        <w:rPr>
          <w:rtl w:val="true"/>
        </w:rPr>
        <w:t>)</w:t>
      </w:r>
      <w:bookmarkEnd w:id="17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عرب زاده</w:t>
      </w:r>
    </w:p>
    <w:p>
      <w:pPr>
        <w:pStyle w:val="BookText"/>
        <w:rPr/>
      </w:pPr>
      <w:r>
        <w:rPr>
          <w:rFonts w:ascii="IRNazanin" w:hAnsi="IRNazanin" w:eastAsia="IRNazanin"/>
          <w:color w:val="111111"/>
          <w:sz w:val="28"/>
          <w:sz w:val="28"/>
          <w:szCs w:val="28"/>
          <w:rtl w:val="true"/>
          <w:lang w:bidi="fa-IR"/>
        </w:rPr>
        <w:t xml:space="preserve">معرفى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كريمان است كه جزء مجموعه مقالات كنگره حضرت عبدالعظيم عليه السلام و شهر رى منتشر مى شود </w:t>
      </w:r>
      <w:r>
        <w:rPr>
          <w:rFonts w:eastAsia="IRNazanin" w:cs="IRNazanin"/>
          <w:color w:val="111111"/>
          <w:sz w:val="28"/>
          <w:szCs w:val="28"/>
          <w:rtl w:val="true"/>
          <w:lang w:bidi="fa-IR"/>
        </w:rPr>
        <w:t>.</w:t>
      </w:r>
    </w:p>
    <w:p>
      <w:pPr>
        <w:pStyle w:val="Heading3"/>
        <w:numPr>
          <w:ilvl w:val="2"/>
          <w:numId w:val="1"/>
        </w:numPr>
        <w:rPr/>
      </w:pPr>
      <w:bookmarkStart w:id="1782" w:name="__RefHeading___Toc2321524_3804643083"/>
      <w:bookmarkStart w:id="1783" w:name="_Toc770"/>
      <w:bookmarkEnd w:id="1782"/>
      <w:r>
        <w:rPr/>
        <w:t>۷۵۷</w:t>
      </w:r>
      <w:r>
        <w:rPr>
          <w:rtl w:val="true"/>
        </w:rPr>
        <w:t xml:space="preserve"> </w:t>
      </w:r>
      <w:r>
        <w:rPr>
          <w:rtl w:val="true"/>
        </w:rPr>
        <w:t xml:space="preserve">/ </w:t>
      </w:r>
      <w:r>
        <w:rPr/>
        <w:t>۱۲۱</w:t>
      </w:r>
      <w:r>
        <w:rPr>
          <w:rtl w:val="true"/>
        </w:rPr>
        <w:t xml:space="preserve"> </w:t>
      </w:r>
      <w:r>
        <w:rPr>
          <w:rtl w:val="true"/>
        </w:rPr>
        <w:t xml:space="preserve">. </w:t>
      </w:r>
      <w:r>
        <w:rPr>
          <w:rtl w:val="true"/>
        </w:rPr>
        <w:t>نگرشى تازه به مسائل اقتصادى و اجتماعى شهر رى</w:t>
      </w:r>
      <w:r>
        <w:rPr>
          <w:rtl w:val="true"/>
        </w:rPr>
        <w:t>(</w:t>
      </w:r>
      <w:r>
        <w:rPr>
          <w:rtl w:val="true"/>
        </w:rPr>
        <w:t>فارسى</w:t>
      </w:r>
      <w:r>
        <w:rPr>
          <w:rtl w:val="true"/>
        </w:rPr>
        <w:t>)</w:t>
      </w:r>
      <w:bookmarkEnd w:id="17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شريفى</w:t>
      </w:r>
    </w:p>
    <w:p>
      <w:pPr>
        <w:pStyle w:val="BookText"/>
        <w:rPr/>
      </w:pPr>
      <w:r>
        <w:rPr>
          <w:rFonts w:ascii="IRNazanin" w:hAnsi="IRNazanin" w:eastAsia="IRNazanin"/>
          <w:color w:val="111111"/>
          <w:sz w:val="28"/>
          <w:sz w:val="28"/>
          <w:szCs w:val="28"/>
          <w:rtl w:val="true"/>
          <w:lang w:bidi="fa-IR"/>
        </w:rPr>
        <w:t xml:space="preserve">رى ، سال سوم ، شماره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تصوير ؛ سال سوم ، شماره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سال سوم ، شماره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حاجى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 شماره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شهرنشينى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 شماره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كشاورزى</w:t>
      </w:r>
      <w:r>
        <w:rPr>
          <w:rFonts w:eastAsia="IRNazanin" w:cs="IRNazanin"/>
          <w:color w:val="111111"/>
          <w:sz w:val="28"/>
          <w:szCs w:val="28"/>
          <w:rtl w:val="true"/>
          <w:lang w:bidi="fa-IR"/>
        </w:rPr>
        <w:t>) .</w:t>
      </w:r>
    </w:p>
    <w:p>
      <w:pPr>
        <w:pStyle w:val="Heading3"/>
        <w:numPr>
          <w:ilvl w:val="2"/>
          <w:numId w:val="1"/>
        </w:numPr>
        <w:rPr/>
      </w:pPr>
      <w:bookmarkStart w:id="1784" w:name="__RefHeading___Toc2321526_3804643083"/>
      <w:bookmarkStart w:id="1785" w:name="_Toc771"/>
      <w:bookmarkEnd w:id="1784"/>
      <w:r>
        <w:rPr/>
        <w:t>۷۵۸</w:t>
      </w:r>
      <w:r>
        <w:rPr>
          <w:rtl w:val="true"/>
        </w:rPr>
        <w:t xml:space="preserve"> </w:t>
      </w:r>
      <w:r>
        <w:rPr>
          <w:rtl w:val="true"/>
        </w:rPr>
        <w:t xml:space="preserve">/ </w:t>
      </w:r>
      <w:r>
        <w:rPr/>
        <w:t>۱۲۲</w:t>
      </w:r>
      <w:r>
        <w:rPr>
          <w:rtl w:val="true"/>
        </w:rPr>
        <w:t xml:space="preserve"> </w:t>
      </w:r>
      <w:r>
        <w:rPr>
          <w:rtl w:val="true"/>
        </w:rPr>
        <w:t xml:space="preserve">. </w:t>
      </w:r>
      <w:r>
        <w:rPr>
          <w:rtl w:val="true"/>
        </w:rPr>
        <w:t xml:space="preserve">وصف بنائى از ميان رفته </w:t>
      </w:r>
      <w:r>
        <w:rPr>
          <w:rtl w:val="true"/>
        </w:rPr>
        <w:t>(</w:t>
      </w:r>
      <w:r>
        <w:rPr>
          <w:rtl w:val="true"/>
        </w:rPr>
        <w:t>فارسى</w:t>
      </w:r>
      <w:r>
        <w:rPr>
          <w:rtl w:val="true"/>
        </w:rPr>
        <w:t>)</w:t>
      </w:r>
      <w:bookmarkEnd w:id="178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عبدالحسين نوائى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اطلاعات ماهانه ، سال اول ، شماره هشتم ، آبان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تصوير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مختصرى پيرامون يكى از برجهاى قديمى رى است كه تا سال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ق پا برجا بوده و در اين سال دو نفر فرانسوى از آن بازديد كرده بودند </w:t>
      </w:r>
      <w:r>
        <w:rPr>
          <w:rFonts w:eastAsia="IRNazanin" w:cs="IRNazanin"/>
          <w:color w:val="111111"/>
          <w:sz w:val="28"/>
          <w:szCs w:val="28"/>
          <w:rtl w:val="true"/>
          <w:lang w:bidi="fa-IR"/>
        </w:rPr>
        <w:t xml:space="preserve">. </w:t>
      </w:r>
      <w:bookmarkStart w:id="1786" w:name="pg2316_32975"/>
    </w:p>
    <w:p>
      <w:pPr>
        <w:pStyle w:val="Heading3"/>
        <w:numPr>
          <w:ilvl w:val="2"/>
          <w:numId w:val="1"/>
        </w:numPr>
        <w:rPr/>
      </w:pPr>
      <w:bookmarkStart w:id="1787" w:name="__RefHeading___Toc2321528_3804643083"/>
      <w:bookmarkStart w:id="1788" w:name="_Toc772"/>
      <w:bookmarkEnd w:id="1786"/>
      <w:bookmarkEnd w:id="1787"/>
      <w:r>
        <w:rPr/>
        <w:t>۷۵۹</w:t>
      </w:r>
      <w:r>
        <w:rPr>
          <w:rtl w:val="true"/>
        </w:rPr>
        <w:t xml:space="preserve"> </w:t>
      </w:r>
      <w:r>
        <w:rPr>
          <w:rtl w:val="true"/>
        </w:rPr>
        <w:t xml:space="preserve">/ </w:t>
      </w:r>
      <w:r>
        <w:rPr/>
        <w:t>۱۲۳</w:t>
      </w:r>
      <w:r>
        <w:rPr>
          <w:rtl w:val="true"/>
        </w:rPr>
        <w:t xml:space="preserve"> </w:t>
      </w:r>
      <w:r>
        <w:rPr>
          <w:rtl w:val="true"/>
        </w:rPr>
        <w:t xml:space="preserve">. </w:t>
      </w:r>
      <w:r>
        <w:rPr>
          <w:rtl w:val="true"/>
        </w:rPr>
        <w:t xml:space="preserve">يادداشتى درباره زبان رازى و تهرانى </w:t>
      </w:r>
      <w:r>
        <w:rPr>
          <w:rtl w:val="true"/>
        </w:rPr>
        <w:t>(</w:t>
      </w:r>
      <w:r>
        <w:rPr>
          <w:rtl w:val="true"/>
        </w:rPr>
        <w:t>فارسى</w:t>
      </w:r>
      <w:r>
        <w:rPr>
          <w:rtl w:val="true"/>
        </w:rPr>
        <w:t>)</w:t>
      </w:r>
      <w:bookmarkEnd w:id="178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كيا</w:t>
      </w:r>
    </w:p>
    <w:p>
      <w:pPr>
        <w:pStyle w:val="BookText"/>
        <w:rPr/>
      </w:pPr>
      <w:r>
        <w:rPr>
          <w:rFonts w:ascii="IRNazanin" w:hAnsi="IRNazanin" w:eastAsia="IRNazanin"/>
          <w:color w:val="111111"/>
          <w:sz w:val="28"/>
          <w:sz w:val="28"/>
          <w:szCs w:val="28"/>
          <w:rtl w:val="true"/>
          <w:lang w:bidi="fa-IR"/>
        </w:rPr>
        <w:t xml:space="preserve">ايران كوده ، گردآورده محمد مقدم ، تهران ، چاپخانه بانك ملى ايران ،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مرداد ماه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يزد گردى ،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در صدد شناخت هرچه بيشتر و بهتر زبان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كهن مردم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زبان رازى را هنوز چنان كه بايد شناخت بخصوص كه پيش از اين دوره و پس از آن هيچ اثرى از اين زبان به دست نيامده و هيچ راهى براى شناختن آن جز با سنجش با زبانهاى ديگر ايرانى نداريم و آنهم بسنده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به جمع آورى اشعار بندار رازى و سحرى طهرانى به لهجه رازى مى پردازد و سعى مى كند كه نشانه هاى زبان رازى و پاره اى از واژه هاى مخصوص آن را از اشعار استخراج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برخى نكات دستورى زبان رازى را ذكر مى كند و سپس مقايسه اى تاريخى ميان دو شاعر اين لهجه انجام مى دهد </w:t>
      </w:r>
      <w:r>
        <w:rPr>
          <w:rFonts w:eastAsia="IRNazanin" w:cs="IRNazanin"/>
          <w:color w:val="111111"/>
          <w:sz w:val="28"/>
          <w:szCs w:val="28"/>
          <w:rtl w:val="true"/>
          <w:lang w:bidi="fa-IR"/>
        </w:rPr>
        <w:t>.</w:t>
      </w:r>
    </w:p>
    <w:p>
      <w:pPr>
        <w:pStyle w:val="Heading3"/>
        <w:numPr>
          <w:ilvl w:val="2"/>
          <w:numId w:val="1"/>
        </w:numPr>
        <w:rPr/>
      </w:pPr>
      <w:bookmarkStart w:id="1789" w:name="__RefHeading___Toc2321530_3804643083"/>
      <w:bookmarkStart w:id="1790" w:name="_Toc773"/>
      <w:bookmarkEnd w:id="1789"/>
      <w:r>
        <w:rPr/>
        <w:t>۷۶۰</w:t>
      </w:r>
      <w:r>
        <w:rPr>
          <w:rtl w:val="true"/>
        </w:rPr>
        <w:t xml:space="preserve"> </w:t>
      </w:r>
      <w:r>
        <w:rPr>
          <w:rtl w:val="true"/>
        </w:rPr>
        <w:t xml:space="preserve">/ </w:t>
      </w:r>
      <w:r>
        <w:rPr/>
        <w:t>۱۲۴</w:t>
      </w:r>
      <w:r>
        <w:rPr>
          <w:rtl w:val="true"/>
        </w:rPr>
        <w:t xml:space="preserve"> </w:t>
      </w:r>
      <w:r>
        <w:rPr>
          <w:rtl w:val="true"/>
        </w:rPr>
        <w:t xml:space="preserve">. </w:t>
      </w:r>
      <w:r>
        <w:rPr>
          <w:rtl w:val="true"/>
        </w:rPr>
        <w:t xml:space="preserve">يكى از نقوش رى </w:t>
      </w:r>
      <w:r>
        <w:rPr>
          <w:rtl w:val="true"/>
        </w:rPr>
        <w:t>(</w:t>
      </w:r>
      <w:r>
        <w:rPr>
          <w:rtl w:val="true"/>
        </w:rPr>
        <w:t>فارسى</w:t>
      </w:r>
      <w:r>
        <w:rPr>
          <w:rtl w:val="true"/>
        </w:rPr>
        <w:t>)</w:t>
      </w:r>
      <w:bookmarkEnd w:id="179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نوبهار ، دوره پنجم ، شماره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ش ،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عباس اقبال آشتيانى ، گردآورى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دبيرسياقى ، ويرايش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اول ، تهران ، انتشارات روزنه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ماجراى تخريب حجارىِ دوره ساسانى است به دست فتحعليشاه قاجار ، كه بر روى كوه سرسره در اطراف خرابه هاى شهر باستانى رى نقش بسته بود </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1" w:name="pg2316_32977"/>
      <w:bookmarkStart w:id="1792" w:name="pg2316_32977"/>
      <w:bookmarkEnd w:id="1792"/>
    </w:p>
    <w:p>
      <w:pPr>
        <w:pStyle w:val="Heading2"/>
        <w:numPr>
          <w:ilvl w:val="1"/>
          <w:numId w:val="1"/>
        </w:numPr>
        <w:rPr/>
      </w:pPr>
      <w:bookmarkStart w:id="1793" w:name="pg2316_32977"/>
      <w:bookmarkStart w:id="1794" w:name="__RefHeading___Toc2321532_3804643083"/>
      <w:bookmarkStart w:id="1795" w:name="_Toc774"/>
      <w:bookmarkEnd w:id="1793"/>
      <w:bookmarkEnd w:id="1794"/>
      <w:r>
        <w:rPr>
          <w:rtl w:val="true"/>
        </w:rPr>
        <w:t xml:space="preserve">فصل </w:t>
      </w:r>
      <w:r>
        <w:rPr/>
        <w:t>۷</w:t>
      </w:r>
      <w:r>
        <w:rPr>
          <w:rtl w:val="true"/>
        </w:rPr>
        <w:t xml:space="preserve"> </w:t>
      </w:r>
      <w:r>
        <w:rPr>
          <w:rtl w:val="true"/>
        </w:rPr>
        <w:t xml:space="preserve">: </w:t>
      </w:r>
      <w:r>
        <w:rPr>
          <w:rtl w:val="true"/>
        </w:rPr>
        <w:t>اسناد و فرامين</w:t>
      </w:r>
      <w:bookmarkEnd w:id="179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6" w:name="__RefHeading___Toc2321534_3804643083"/>
      <w:bookmarkStart w:id="1797" w:name="_Toc775"/>
      <w:bookmarkEnd w:id="1796"/>
      <w:r>
        <w:rPr>
          <w:rtl w:val="true"/>
        </w:rPr>
        <w:t>اشاره</w:t>
      </w:r>
      <w:bookmarkEnd w:id="17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8" w:name="pg2316_32979"/>
      <w:bookmarkStart w:id="1799" w:name="pg2316_32979"/>
      <w:bookmarkEnd w:id="1799"/>
    </w:p>
    <w:p>
      <w:pPr>
        <w:pStyle w:val="Heading3"/>
        <w:numPr>
          <w:ilvl w:val="2"/>
          <w:numId w:val="1"/>
        </w:numPr>
        <w:rPr/>
      </w:pPr>
      <w:bookmarkStart w:id="1800" w:name="pg2316_32979"/>
      <w:bookmarkStart w:id="1801" w:name="__RefHeading___Toc2321536_3804643083"/>
      <w:bookmarkStart w:id="1802" w:name="_Toc776"/>
      <w:bookmarkEnd w:id="1800"/>
      <w:bookmarkEnd w:id="1801"/>
      <w:r>
        <w:rPr>
          <w:rtl w:val="true"/>
        </w:rPr>
        <w:t>اسناد و فرامين</w:t>
      </w:r>
      <w:bookmarkEnd w:id="1802"/>
    </w:p>
    <w:p>
      <w:pPr>
        <w:pStyle w:val="Heading3"/>
        <w:numPr>
          <w:ilvl w:val="2"/>
          <w:numId w:val="1"/>
        </w:numPr>
        <w:rPr/>
      </w:pPr>
      <w:bookmarkStart w:id="1803" w:name="__RefHeading___Toc2321538_3804643083"/>
      <w:bookmarkStart w:id="1804" w:name="_Toc777"/>
      <w:bookmarkEnd w:id="1803"/>
      <w:r>
        <w:rPr/>
        <w:t>۷۶۱</w:t>
      </w:r>
      <w:r>
        <w:rPr>
          <w:rtl w:val="true"/>
        </w:rPr>
        <w:t xml:space="preserve"> </w:t>
      </w:r>
      <w:r>
        <w:rPr>
          <w:rtl w:val="true"/>
        </w:rPr>
        <w:t xml:space="preserve">/ </w:t>
      </w:r>
      <w:r>
        <w:rPr/>
        <w:t>۱</w:t>
      </w:r>
      <w:r>
        <w:rPr>
          <w:rtl w:val="true"/>
        </w:rPr>
        <w:t xml:space="preserve"> </w:t>
      </w:r>
      <w:r>
        <w:rPr>
          <w:rtl w:val="true"/>
        </w:rPr>
        <w:t xml:space="preserve">. </w:t>
      </w:r>
      <w:r>
        <w:rPr>
          <w:rtl w:val="true"/>
        </w:rPr>
        <w:t xml:space="preserve">اجاره نامه خورائين به ميرزا اسماعيل مستوفى فتحعليشاه </w:t>
      </w:r>
      <w:r>
        <w:rPr>
          <w:rtl w:val="true"/>
        </w:rPr>
        <w:t>(</w:t>
      </w:r>
      <w:r>
        <w:rPr>
          <w:rtl w:val="true"/>
        </w:rPr>
        <w:t>فارسى</w:t>
      </w:r>
      <w:r>
        <w:rPr>
          <w:rtl w:val="true"/>
        </w:rPr>
        <w:t>)</w:t>
      </w:r>
      <w:bookmarkEnd w:id="1804"/>
    </w:p>
    <w:p>
      <w:pPr>
        <w:pStyle w:val="BookText"/>
        <w:rPr/>
      </w:pPr>
      <w:r>
        <w:rPr>
          <w:rFonts w:ascii="IRNazanin" w:hAnsi="IRNazanin" w:eastAsia="IRNazanin"/>
          <w:color w:val="111111"/>
          <w:sz w:val="28"/>
          <w:sz w:val="28"/>
          <w:szCs w:val="28"/>
          <w:rtl w:val="true"/>
          <w:lang w:bidi="fa-IR"/>
        </w:rPr>
        <w:t xml:space="preserve">بنابر اين سند ، قريه خورائين ـ كه از موقوفات آستانه حضرت عبدالعظيم عليه السلام بوده ـ از سال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ق در ازاى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خروار غله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حصه آن گندم و يك حصه جو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ميرزا محمد اسماعيل ـ مستوفى ديوان فتعليشاه ـ اجاره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تنظيم سند سلخ سنبله سال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در كتاب تاريخ آستانه رى، عبداللّه عقيلى، صص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Heading3"/>
        <w:numPr>
          <w:ilvl w:val="2"/>
          <w:numId w:val="1"/>
        </w:numPr>
        <w:rPr/>
      </w:pPr>
      <w:bookmarkStart w:id="1805" w:name="__RefHeading___Toc2321540_3804643083"/>
      <w:bookmarkStart w:id="1806" w:name="_Toc778"/>
      <w:bookmarkEnd w:id="1805"/>
      <w:r>
        <w:rPr/>
        <w:t>۷۶۲</w:t>
      </w:r>
      <w:r>
        <w:rPr>
          <w:rtl w:val="true"/>
        </w:rPr>
        <w:t xml:space="preserve"> </w:t>
      </w:r>
      <w:r>
        <w:rPr>
          <w:rtl w:val="true"/>
        </w:rPr>
        <w:t xml:space="preserve">/ </w:t>
      </w:r>
      <w:r>
        <w:rPr/>
        <w:t>۲</w:t>
      </w:r>
      <w:r>
        <w:rPr>
          <w:rtl w:val="true"/>
        </w:rPr>
        <w:t xml:space="preserve"> </w:t>
      </w:r>
      <w:r>
        <w:rPr>
          <w:rtl w:val="true"/>
        </w:rPr>
        <w:t xml:space="preserve">. </w:t>
      </w:r>
      <w:r>
        <w:rPr>
          <w:rtl w:val="true"/>
        </w:rPr>
        <w:t>اجاره نامه كاروانسراى وقفى به اعتضادالسلطنه</w:t>
      </w:r>
      <w:r>
        <w:rPr>
          <w:rtl w:val="true"/>
        </w:rPr>
        <w:t>(</w:t>
      </w:r>
      <w:r>
        <w:rPr>
          <w:rtl w:val="true"/>
        </w:rPr>
        <w:t>فارسى</w:t>
      </w:r>
      <w:r>
        <w:rPr>
          <w:rtl w:val="true"/>
        </w:rPr>
        <w:t>)</w:t>
      </w:r>
      <w:bookmarkEnd w:id="1806"/>
    </w:p>
    <w:p>
      <w:pPr>
        <w:pStyle w:val="BookText"/>
        <w:rPr/>
      </w:pPr>
      <w:r>
        <w:rPr>
          <w:rFonts w:ascii="Amiri" w:hAnsi="Amiri" w:eastAsia="Amiri" w:cs="Amiri"/>
          <w:color w:val="111111"/>
          <w:sz w:val="28"/>
          <w:sz w:val="28"/>
          <w:szCs w:val="28"/>
          <w:rtl w:val="true"/>
          <w:lang w:bidi="ar-SA"/>
        </w:rPr>
        <w:t xml:space="preserve">اجاره نامه يك كاروانسراى موقوفه واقع در قرب دروازه زاويه مقدسه به عليقلى ميرزا اعتضادالسلطنه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آن از سال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ق به مدت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سال شمسى در برابر مبلغ </w:t>
      </w:r>
      <w:r>
        <w:rPr>
          <w:rFonts w:ascii="Amiri" w:hAnsi="Amiri" w:eastAsia="Amiri" w:cs="Amiri"/>
          <w:color w:val="111111"/>
          <w:sz w:val="28"/>
          <w:sz w:val="28"/>
          <w:szCs w:val="28"/>
          <w:lang w:bidi="ar-SA"/>
        </w:rPr>
        <w:t>۷۲۵</w:t>
      </w:r>
      <w:r>
        <w:rPr>
          <w:rFonts w:ascii="Amiri" w:hAnsi="Amiri" w:eastAsia="Amiri" w:cs="Amiri"/>
          <w:color w:val="111111"/>
          <w:sz w:val="28"/>
          <w:sz w:val="28"/>
          <w:szCs w:val="28"/>
          <w:rtl w:val="true"/>
          <w:lang w:bidi="ar-SA"/>
        </w:rPr>
        <w:t xml:space="preserve"> تومان بوده و قرارداد نيز در جمادى الثانى همان سال تنظيم شده است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اصل اجاره نامه به همراه مهر اعتضاد السلطنه نزد عبداللّه عقيلى نگهدارى مى شود و ايشان متن آن را در كتاب تاريخ آستانه رى، صص</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درج كرده اند</w:t>
      </w:r>
      <w:r>
        <w:rPr>
          <w:rFonts w:eastAsia="IRNazanin" w:cs="IRNazanin"/>
          <w:color w:val="111111"/>
          <w:sz w:val="28"/>
          <w:szCs w:val="28"/>
          <w:rtl w:val="true"/>
          <w:lang w:bidi="fa-IR"/>
        </w:rPr>
        <w:t xml:space="preserve">. </w:t>
      </w:r>
      <w:bookmarkStart w:id="1807" w:name="pg2316_32980"/>
    </w:p>
    <w:p>
      <w:pPr>
        <w:pStyle w:val="Heading3"/>
        <w:numPr>
          <w:ilvl w:val="2"/>
          <w:numId w:val="1"/>
        </w:numPr>
        <w:rPr/>
      </w:pPr>
      <w:bookmarkStart w:id="1808" w:name="__RefHeading___Toc2321542_3804643083"/>
      <w:bookmarkStart w:id="1809" w:name="_Toc779"/>
      <w:bookmarkEnd w:id="1807"/>
      <w:bookmarkEnd w:id="1808"/>
      <w:r>
        <w:rPr/>
        <w:t>۷۶۳</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استشهاد درباره فرار و مفقود شدن سيد احمد فرزند مير عقيل </w:t>
      </w:r>
      <w:r>
        <w:rPr>
          <w:rtl w:val="true"/>
        </w:rPr>
        <w:t>(</w:t>
      </w:r>
      <w:r>
        <w:rPr>
          <w:rtl w:val="true"/>
        </w:rPr>
        <w:t>فارسى</w:t>
      </w:r>
      <w:r>
        <w:rPr>
          <w:rtl w:val="true"/>
        </w:rPr>
        <w:t>)</w:t>
      </w:r>
      <w:bookmarkEnd w:id="1809"/>
    </w:p>
    <w:p>
      <w:pPr>
        <w:pStyle w:val="BookText"/>
        <w:rPr/>
      </w:pPr>
      <w:r>
        <w:rPr>
          <w:rFonts w:ascii="IRNazanin" w:hAnsi="IRNazanin" w:eastAsia="IRNazanin"/>
          <w:color w:val="111111"/>
          <w:sz w:val="28"/>
          <w:sz w:val="28"/>
          <w:szCs w:val="28"/>
          <w:rtl w:val="true"/>
          <w:lang w:bidi="fa-IR"/>
        </w:rPr>
        <w:t xml:space="preserve">استشهاد درباره مفقود الاثر شدن سيد احمد برادر آقا على رضا سركشيك باشى آستانه مقدسه در ايام نادرشاه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كه به امضاى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تن رسيده ، به نظر مى رسد چند سال پس از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ق تنظيم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سند در كتاب تاريخ آستانه رى، عبداللّه عقيلى، صص</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منتشر شده است</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2321544_3804643083"/>
      <w:bookmarkStart w:id="1811" w:name="_Toc780"/>
      <w:bookmarkEnd w:id="1810"/>
      <w:r>
        <w:rPr/>
        <w:t>۷۶۴</w:t>
      </w:r>
      <w:r>
        <w:rPr>
          <w:rtl w:val="true"/>
        </w:rPr>
        <w:t xml:space="preserve"> </w:t>
      </w:r>
      <w:r>
        <w:rPr>
          <w:rtl w:val="true"/>
        </w:rPr>
        <w:t xml:space="preserve">/ </w:t>
      </w:r>
      <w:r>
        <w:rPr/>
        <w:t>۴</w:t>
      </w:r>
      <w:r>
        <w:rPr>
          <w:rtl w:val="true"/>
        </w:rPr>
        <w:t xml:space="preserve"> </w:t>
      </w:r>
      <w:r>
        <w:rPr>
          <w:rtl w:val="true"/>
        </w:rPr>
        <w:t xml:space="preserve">. </w:t>
      </w:r>
      <w:r>
        <w:rPr>
          <w:rtl w:val="true"/>
        </w:rPr>
        <w:t>استشهاد ميرزا سيد مهدى معتمد التولية در باب توليت شرعى آستانه</w:t>
      </w:r>
      <w:r>
        <w:rPr>
          <w:rtl w:val="true"/>
        </w:rPr>
        <w:t>(</w:t>
      </w:r>
      <w:r>
        <w:rPr>
          <w:rtl w:val="true"/>
        </w:rPr>
        <w:t>فارسى</w:t>
      </w:r>
      <w:r>
        <w:rPr>
          <w:rtl w:val="true"/>
        </w:rPr>
        <w:t>)</w:t>
      </w:r>
      <w:bookmarkEnd w:id="1811"/>
    </w:p>
    <w:p>
      <w:pPr>
        <w:pStyle w:val="BookText"/>
        <w:rPr/>
      </w:pP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پاسخ مرتضى بن حسن آشتيانى و محمد حسين يزدى مدرس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اطلاعات بيشتر و متن سند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آستانه رى، صص</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2321546_3804643083"/>
      <w:bookmarkStart w:id="1813" w:name="_Toc781"/>
      <w:bookmarkEnd w:id="1812"/>
      <w:r>
        <w:rPr/>
        <w:t>۷۶۵</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اعلام فوت آقا بزرگ </w:t>
      </w:r>
      <w:r>
        <w:rPr>
          <w:rtl w:val="true"/>
        </w:rPr>
        <w:t>(</w:t>
      </w:r>
      <w:r>
        <w:rPr>
          <w:rtl w:val="true"/>
        </w:rPr>
        <w:t>مير عقيل دوم</w:t>
      </w:r>
      <w:r>
        <w:rPr>
          <w:rtl w:val="true"/>
        </w:rPr>
        <w:t xml:space="preserve">) </w:t>
      </w:r>
      <w:r>
        <w:rPr>
          <w:rtl w:val="true"/>
        </w:rPr>
        <w:t>و سركشيكى سيد احمد عقيلى</w:t>
      </w:r>
      <w:r>
        <w:rPr>
          <w:rtl w:val="true"/>
        </w:rPr>
        <w:t>(</w:t>
      </w:r>
      <w:r>
        <w:rPr>
          <w:rtl w:val="true"/>
        </w:rPr>
        <w:t>فارسى</w:t>
      </w:r>
      <w:r>
        <w:rPr>
          <w:rtl w:val="true"/>
        </w:rPr>
        <w:t>)</w:t>
      </w:r>
      <w:bookmarkEnd w:id="1813"/>
    </w:p>
    <w:p>
      <w:pPr>
        <w:pStyle w:val="BookText"/>
        <w:rPr/>
      </w:pPr>
      <w:r>
        <w:rPr>
          <w:rFonts w:ascii="IRNazanin" w:hAnsi="IRNazanin" w:eastAsia="IRNazanin"/>
          <w:color w:val="111111"/>
          <w:sz w:val="28"/>
          <w:sz w:val="28"/>
          <w:szCs w:val="28"/>
          <w:rtl w:val="true"/>
          <w:lang w:bidi="fa-IR"/>
        </w:rPr>
        <w:t xml:space="preserve">اين سند كه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ق به دست على حسينى تنظيم شده ، حاوى خبر فوت آقا بزرگ و اعلام سركشيكى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متن آن در كتاب تاريخ آستانه رى ، عبدالله عقيلى ، صص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814" w:name="__RefHeading___Toc2321548_3804643083"/>
      <w:bookmarkStart w:id="1815" w:name="_Toc782"/>
      <w:bookmarkEnd w:id="1814"/>
      <w:r>
        <w:rPr/>
        <w:t>۷۶۶</w:t>
      </w:r>
      <w:r>
        <w:rPr>
          <w:rtl w:val="true"/>
        </w:rPr>
        <w:t xml:space="preserve"> </w:t>
      </w:r>
      <w:r>
        <w:rPr>
          <w:rtl w:val="true"/>
        </w:rPr>
        <w:t xml:space="preserve">/ </w:t>
      </w:r>
      <w:r>
        <w:rPr/>
        <w:t>۶</w:t>
      </w:r>
      <w:r>
        <w:rPr>
          <w:rtl w:val="true"/>
        </w:rPr>
        <w:t xml:space="preserve"> </w:t>
      </w:r>
      <w:r>
        <w:rPr>
          <w:rtl w:val="true"/>
        </w:rPr>
        <w:t xml:space="preserve">. </w:t>
      </w:r>
      <w:r>
        <w:rPr>
          <w:rtl w:val="true"/>
        </w:rPr>
        <w:t>حكم آقا ابراهيم امين السلطان درباره وضع كشيك آستانه متبركه</w:t>
      </w:r>
      <w:r>
        <w:rPr>
          <w:rtl w:val="true"/>
        </w:rPr>
        <w:t>(</w:t>
      </w:r>
      <w:r>
        <w:rPr>
          <w:rtl w:val="true"/>
        </w:rPr>
        <w:t>فارسى</w:t>
      </w:r>
      <w:r>
        <w:rPr>
          <w:rtl w:val="true"/>
        </w:rPr>
        <w:t>)</w:t>
      </w:r>
      <w:bookmarkEnd w:id="1815"/>
    </w:p>
    <w:p>
      <w:pPr>
        <w:pStyle w:val="BookText"/>
        <w:rPr/>
      </w:pPr>
      <w:r>
        <w:rPr>
          <w:rFonts w:ascii="Amiri" w:hAnsi="Amiri" w:eastAsia="Amiri" w:cs="Amiri"/>
          <w:color w:val="111111"/>
          <w:sz w:val="28"/>
          <w:sz w:val="28"/>
          <w:szCs w:val="28"/>
          <w:rtl w:val="true"/>
          <w:lang w:bidi="ar-SA"/>
        </w:rPr>
        <w:t xml:space="preserve">به تاريخ شوال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صص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 xml:space="preserve">. </w:t>
      </w:r>
      <w:bookmarkStart w:id="1816" w:name="pg2316_32981"/>
    </w:p>
    <w:p>
      <w:pPr>
        <w:pStyle w:val="Heading3"/>
        <w:numPr>
          <w:ilvl w:val="2"/>
          <w:numId w:val="1"/>
        </w:numPr>
        <w:rPr/>
      </w:pPr>
      <w:bookmarkStart w:id="1817" w:name="__RefHeading___Toc2321550_3804643083"/>
      <w:bookmarkStart w:id="1818" w:name="_Toc783"/>
      <w:bookmarkEnd w:id="1816"/>
      <w:bookmarkEnd w:id="1817"/>
      <w:r>
        <w:rPr/>
        <w:t>۷۶۷</w:t>
      </w:r>
      <w:r>
        <w:rPr>
          <w:rtl w:val="true"/>
        </w:rPr>
        <w:t xml:space="preserve"> </w:t>
      </w:r>
      <w:r>
        <w:rPr>
          <w:rtl w:val="true"/>
        </w:rPr>
        <w:t xml:space="preserve">/ </w:t>
      </w:r>
      <w:r>
        <w:rPr/>
        <w:t>۷</w:t>
      </w:r>
      <w:r>
        <w:rPr>
          <w:rtl w:val="true"/>
        </w:rPr>
        <w:t xml:space="preserve"> </w:t>
      </w:r>
      <w:r>
        <w:rPr>
          <w:rtl w:val="true"/>
        </w:rPr>
        <w:t xml:space="preserve">. </w:t>
      </w:r>
      <w:r>
        <w:rPr>
          <w:rtl w:val="true"/>
        </w:rPr>
        <w:t>حكم آيات عظام سيد حسن مدرس و ميرزا محمد تقى گرگانى و امام جمعه خويى</w:t>
      </w:r>
      <w:r>
        <w:rPr>
          <w:rtl w:val="true"/>
        </w:rPr>
        <w:t>(</w:t>
      </w:r>
      <w:r>
        <w:rPr>
          <w:rtl w:val="true"/>
        </w:rPr>
        <w:t>فارسى</w:t>
      </w:r>
      <w:r>
        <w:rPr>
          <w:rtl w:val="true"/>
        </w:rPr>
        <w:t>)</w:t>
      </w:r>
      <w:bookmarkEnd w:id="1818"/>
    </w:p>
    <w:p>
      <w:pPr>
        <w:pStyle w:val="BookText"/>
        <w:rPr/>
      </w:pPr>
      <w:r>
        <w:rPr>
          <w:rFonts w:ascii="IRNazanin" w:hAnsi="IRNazanin" w:eastAsia="IRNazanin"/>
          <w:color w:val="111111"/>
          <w:sz w:val="28"/>
          <w:sz w:val="28"/>
          <w:szCs w:val="28"/>
          <w:rtl w:val="true"/>
          <w:lang w:bidi="fa-IR"/>
        </w:rPr>
        <w:t xml:space="preserve">درباره تعيين متولى و ديگر ذوى الحقوق و تسهيم عوايد آستانه ، مورخ غره رجب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صص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2321552_3804643083"/>
      <w:bookmarkStart w:id="1820" w:name="_Toc784"/>
      <w:bookmarkEnd w:id="1819"/>
      <w:r>
        <w:rPr/>
        <w:t>۷۶۸</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حكم آيات عظام ميرزا حسن آشتيانى و سيد عبدالله بهبهانى و شيخ فضل الله نورى درباره توليت آستانه </w:t>
      </w:r>
      <w:r>
        <w:rPr>
          <w:rtl w:val="true"/>
        </w:rPr>
        <w:t>(</w:t>
      </w:r>
      <w:r>
        <w:rPr>
          <w:rtl w:val="true"/>
        </w:rPr>
        <w:t>فارسى</w:t>
      </w:r>
      <w:r>
        <w:rPr>
          <w:rtl w:val="true"/>
        </w:rPr>
        <w:t>)</w:t>
      </w:r>
      <w:bookmarkEnd w:id="1820"/>
    </w:p>
    <w:p>
      <w:pPr>
        <w:pStyle w:val="BookText"/>
        <w:rPr/>
      </w:pPr>
      <w:r>
        <w:rPr>
          <w:rFonts w:ascii="IRNazanin" w:hAnsi="IRNazanin" w:eastAsia="IRNazanin"/>
          <w:color w:val="111111"/>
          <w:sz w:val="28"/>
          <w:sz w:val="28"/>
          <w:szCs w:val="28"/>
          <w:rtl w:val="true"/>
          <w:lang w:bidi="fa-IR"/>
        </w:rPr>
        <w:t xml:space="preserve">پس از كشته شدن ناصر الدين شاه ، ميرزا هدايت الله درصدد برآمد تا مقام توليت آستانه مقدسه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با مراجعه به علماى بزرگ وقت ، ميرزا حسن آشتيانى و سيد عبدالله بهبهانى و شيخ فضل الله نورى ، در تاريخ ربيع الثانى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ق موفق به دريافت حكمى شرعى شد كه بر اساس آن وى به عنوان متولى شناخته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حكم ميرزا عبدالحسين اعتماد التولية ، سركشيك كل و ميرزا مهدى معتمد التولية ، خازن مهر مبارك معرفى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اين حكم به همراه تصويرى از اصل آن در كتاب تاريخ آستانه رى، عبداللّه عقيلى، صص</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درج شده است</w:t>
      </w:r>
      <w:r>
        <w:rPr>
          <w:rFonts w:eastAsia="IRNazanin" w:cs="IRNazanin"/>
          <w:color w:val="111111"/>
          <w:sz w:val="28"/>
          <w:szCs w:val="28"/>
          <w:rtl w:val="true"/>
          <w:lang w:bidi="fa-IR"/>
        </w:rPr>
        <w:t>.</w:t>
      </w:r>
    </w:p>
    <w:p>
      <w:pPr>
        <w:pStyle w:val="Heading3"/>
        <w:numPr>
          <w:ilvl w:val="2"/>
          <w:numId w:val="1"/>
        </w:numPr>
        <w:rPr/>
      </w:pPr>
      <w:bookmarkStart w:id="1821" w:name="__RefHeading___Toc2321554_3804643083"/>
      <w:bookmarkStart w:id="1822" w:name="_Toc785"/>
      <w:bookmarkEnd w:id="1821"/>
      <w:r>
        <w:rPr/>
        <w:t>۷۶۹</w:t>
      </w:r>
      <w:r>
        <w:rPr>
          <w:rtl w:val="true"/>
        </w:rPr>
        <w:t xml:space="preserve"> </w:t>
      </w:r>
      <w:r>
        <w:rPr>
          <w:rtl w:val="true"/>
        </w:rPr>
        <w:t xml:space="preserve">/ </w:t>
      </w:r>
      <w:r>
        <w:rPr/>
        <w:t>۹</w:t>
      </w:r>
      <w:r>
        <w:rPr>
          <w:rtl w:val="true"/>
        </w:rPr>
        <w:t xml:space="preserve"> </w:t>
      </w:r>
      <w:r>
        <w:rPr>
          <w:rtl w:val="true"/>
        </w:rPr>
        <w:t xml:space="preserve">. </w:t>
      </w:r>
      <w:r>
        <w:rPr>
          <w:rtl w:val="true"/>
        </w:rPr>
        <w:t>حكم حاجى ميرزا آقاسى در باب قنات قريه سنيك</w:t>
      </w:r>
      <w:r>
        <w:rPr>
          <w:rtl w:val="true"/>
        </w:rPr>
        <w:t>(</w:t>
      </w:r>
      <w:r>
        <w:rPr>
          <w:rtl w:val="true"/>
        </w:rPr>
        <w:t>فارسى</w:t>
      </w:r>
      <w:r>
        <w:rPr>
          <w:rtl w:val="true"/>
        </w:rPr>
        <w:t>)</w:t>
      </w:r>
      <w:bookmarkEnd w:id="1822"/>
    </w:p>
    <w:p>
      <w:pPr>
        <w:pStyle w:val="BookText"/>
        <w:rPr/>
      </w:pPr>
      <w:r>
        <w:rPr>
          <w:rFonts w:ascii="IRNazanin" w:hAnsi="IRNazanin" w:eastAsia="IRNazanin"/>
          <w:color w:val="111111"/>
          <w:sz w:val="28"/>
          <w:sz w:val="28"/>
          <w:szCs w:val="28"/>
          <w:rtl w:val="true"/>
          <w:lang w:bidi="fa-IR"/>
        </w:rPr>
        <w:t xml:space="preserve">قريه سنيك از جمله موقوفات آستانه حضرت عبدالعظيم عليه السلام بوده است و حاجى ميرزا آقاسى در اين حكم دستوراتى مربوط به قنات و آب آن قريه و همچنين وجه اجاره دو قطعه باغ را صادر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شعبان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صص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 xml:space="preserve">. </w:t>
      </w:r>
      <w:bookmarkStart w:id="1823" w:name="pg2316_32982"/>
    </w:p>
    <w:p>
      <w:pPr>
        <w:pStyle w:val="Heading3"/>
        <w:numPr>
          <w:ilvl w:val="2"/>
          <w:numId w:val="1"/>
        </w:numPr>
        <w:rPr/>
      </w:pPr>
      <w:bookmarkStart w:id="1824" w:name="__RefHeading___Toc2321556_3804643083"/>
      <w:bookmarkStart w:id="1825" w:name="_Toc786"/>
      <w:bookmarkEnd w:id="1823"/>
      <w:bookmarkEnd w:id="1824"/>
      <w:r>
        <w:rPr/>
        <w:t>۷۷۰</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حكم نيابت توليت حاج سيد احمد هدايتى </w:t>
      </w:r>
      <w:r>
        <w:rPr>
          <w:rtl w:val="true"/>
        </w:rPr>
        <w:t>(</w:t>
      </w:r>
      <w:r>
        <w:rPr>
          <w:rtl w:val="true"/>
        </w:rPr>
        <w:t>فارسى</w:t>
      </w:r>
      <w:r>
        <w:rPr>
          <w:rtl w:val="true"/>
        </w:rPr>
        <w:t>)</w:t>
      </w:r>
      <w:bookmarkEnd w:id="1825"/>
    </w:p>
    <w:p>
      <w:pPr>
        <w:pStyle w:val="BookText"/>
        <w:rPr/>
      </w:pPr>
      <w:r>
        <w:rPr>
          <w:rFonts w:ascii="Amiri" w:hAnsi="Amiri" w:eastAsia="Amiri" w:cs="Amiri"/>
          <w:color w:val="111111"/>
          <w:sz w:val="28"/>
          <w:sz w:val="28"/>
          <w:szCs w:val="28"/>
          <w:rtl w:val="true"/>
          <w:lang w:bidi="ar-SA"/>
        </w:rPr>
        <w:t xml:space="preserve">به تاريخ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متن كامل آن در كتاب آستانه رى ، دكتر محمد على هدايتى ، صص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منتشر شده است </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2321558_3804643083"/>
      <w:bookmarkStart w:id="1827" w:name="_Toc787"/>
      <w:bookmarkEnd w:id="1826"/>
      <w:r>
        <w:rPr/>
        <w:t>۷۷۱</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حكم نيابت توليت سيد هدايت الله </w:t>
      </w:r>
      <w:r>
        <w:rPr>
          <w:rtl w:val="true"/>
        </w:rPr>
        <w:t>(</w:t>
      </w:r>
      <w:r>
        <w:rPr>
          <w:rtl w:val="true"/>
        </w:rPr>
        <w:t>فارسى</w:t>
      </w:r>
      <w:r>
        <w:rPr>
          <w:rtl w:val="true"/>
        </w:rPr>
        <w:t>)</w:t>
      </w:r>
      <w:bookmarkEnd w:id="1827"/>
    </w:p>
    <w:p>
      <w:pPr>
        <w:pStyle w:val="BookText"/>
        <w:rPr/>
      </w:pPr>
      <w:r>
        <w:rPr>
          <w:rFonts w:ascii="IRNazanin" w:hAnsi="IRNazanin" w:eastAsia="IRNazanin"/>
          <w:color w:val="111111"/>
          <w:sz w:val="28"/>
          <w:sz w:val="28"/>
          <w:szCs w:val="28"/>
          <w:rtl w:val="true"/>
          <w:lang w:bidi="fa-IR"/>
        </w:rPr>
        <w:t xml:space="preserve">ميرزا هدايت الله با صدور فرمانى از سوى متولى وقت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ذيحجه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ق به سمت نيابت توليت انتخاب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كتاب آستانه رى ، هدايتى ، صص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828" w:name="__RefHeading___Toc2321560_3804643083"/>
      <w:bookmarkStart w:id="1829" w:name="_Toc788"/>
      <w:bookmarkEnd w:id="1828"/>
      <w:r>
        <w:rPr/>
        <w:t>۷۷۲</w:t>
      </w:r>
      <w:r>
        <w:rPr>
          <w:rtl w:val="true"/>
        </w:rPr>
        <w:t xml:space="preserve"> </w:t>
      </w:r>
      <w:r>
        <w:rPr>
          <w:rtl w:val="true"/>
        </w:rPr>
        <w:t xml:space="preserve">/ </w:t>
      </w:r>
      <w:r>
        <w:rPr/>
        <w:t>۱۲</w:t>
      </w:r>
      <w:r>
        <w:rPr>
          <w:rtl w:val="true"/>
        </w:rPr>
        <w:t xml:space="preserve"> </w:t>
      </w:r>
      <w:r>
        <w:rPr>
          <w:rtl w:val="true"/>
        </w:rPr>
        <w:t xml:space="preserve">. </w:t>
      </w:r>
      <w:r>
        <w:rPr>
          <w:rtl w:val="true"/>
        </w:rPr>
        <w:t>دستور اعتضادالسلطنه در تعيين محدوده بست</w:t>
      </w:r>
      <w:r>
        <w:rPr>
          <w:rtl w:val="true"/>
        </w:rPr>
        <w:t>(</w:t>
      </w:r>
      <w:r>
        <w:rPr>
          <w:rtl w:val="true"/>
        </w:rPr>
        <w:t>فارسى</w:t>
      </w:r>
      <w:r>
        <w:rPr>
          <w:rtl w:val="true"/>
        </w:rPr>
        <w:t>)</w:t>
      </w:r>
      <w:bookmarkEnd w:id="1829"/>
    </w:p>
    <w:p>
      <w:pPr>
        <w:pStyle w:val="BookText"/>
        <w:rPr/>
      </w:pPr>
      <w:r>
        <w:rPr>
          <w:rFonts w:ascii="Amiri" w:hAnsi="Amiri" w:eastAsia="Amiri" w:cs="Amiri"/>
          <w:color w:val="111111"/>
          <w:sz w:val="28"/>
          <w:sz w:val="28"/>
          <w:szCs w:val="28"/>
          <w:rtl w:val="true"/>
          <w:lang w:bidi="ar-SA"/>
        </w:rPr>
        <w:t xml:space="preserve">در اين فرمان اعتضادالسلطنه محدوده بست زاويه مقدسه حضرت عبدالعظيم را در اول بازار تعيين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ذيقعده </w:t>
      </w:r>
      <w:r>
        <w:rPr>
          <w:rFonts w:ascii="Amiri" w:hAnsi="Amiri" w:eastAsia="Amiri" w:cs="Amiri"/>
          <w:color w:val="111111"/>
          <w:sz w:val="28"/>
          <w:sz w:val="28"/>
          <w:szCs w:val="28"/>
          <w:lang w:bidi="ar-SA"/>
        </w:rPr>
        <w:t>۱۲۷۸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متن فرمان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صص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2321562_3804643083"/>
      <w:bookmarkStart w:id="1831" w:name="_Toc789"/>
      <w:bookmarkEnd w:id="1830"/>
      <w:r>
        <w:rPr/>
        <w:t>۷۷۳</w:t>
      </w:r>
      <w:r>
        <w:rPr>
          <w:rtl w:val="true"/>
        </w:rPr>
        <w:t xml:space="preserve"> </w:t>
      </w:r>
      <w:r>
        <w:rPr>
          <w:rtl w:val="true"/>
        </w:rPr>
        <w:t xml:space="preserve">/ </w:t>
      </w:r>
      <w:r>
        <w:rPr/>
        <w:t>۱۳</w:t>
      </w:r>
      <w:r>
        <w:rPr>
          <w:rtl w:val="true"/>
        </w:rPr>
        <w:t xml:space="preserve"> </w:t>
      </w:r>
      <w:r>
        <w:rPr>
          <w:rtl w:val="true"/>
        </w:rPr>
        <w:t xml:space="preserve">. </w:t>
      </w:r>
      <w:r>
        <w:rPr>
          <w:rtl w:val="true"/>
        </w:rPr>
        <w:t xml:space="preserve">سازمان و بودجه آستانه در سال </w:t>
      </w:r>
      <w:r>
        <w:rPr/>
        <w:t>۱۱۴۵</w:t>
      </w:r>
      <w:r>
        <w:rPr>
          <w:rtl w:val="true"/>
        </w:rPr>
        <w:t xml:space="preserve">ق </w:t>
      </w:r>
      <w:r>
        <w:rPr>
          <w:rtl w:val="true"/>
        </w:rPr>
        <w:t>(</w:t>
      </w:r>
      <w:r>
        <w:rPr>
          <w:rtl w:val="true"/>
        </w:rPr>
        <w:t>فارسى</w:t>
      </w:r>
      <w:r>
        <w:rPr>
          <w:rtl w:val="true"/>
        </w:rPr>
        <w:t>)</w:t>
      </w:r>
      <w:bookmarkEnd w:id="1831"/>
    </w:p>
    <w:p>
      <w:pPr>
        <w:pStyle w:val="BookText"/>
        <w:rPr/>
      </w:pPr>
      <w:r>
        <w:rPr>
          <w:rFonts w:ascii="Amiri" w:hAnsi="Amiri" w:eastAsia="Amiri" w:cs="Amiri"/>
          <w:color w:val="111111"/>
          <w:sz w:val="28"/>
          <w:sz w:val="28"/>
          <w:szCs w:val="28"/>
          <w:rtl w:val="true"/>
          <w:lang w:bidi="ar-SA"/>
        </w:rPr>
        <w:t xml:space="preserve">اين سند ، اولين و قديمى ترين سندى است كه تشكيلات آستانه را در سال </w:t>
      </w:r>
      <w:r>
        <w:rPr>
          <w:rFonts w:ascii="Amiri" w:hAnsi="Amiri" w:eastAsia="Amiri" w:cs="Amiri"/>
          <w:color w:val="111111"/>
          <w:sz w:val="28"/>
          <w:sz w:val="28"/>
          <w:szCs w:val="28"/>
          <w:lang w:bidi="ar-SA"/>
        </w:rPr>
        <w:t>۱۱۴۵</w:t>
      </w:r>
      <w:r>
        <w:rPr>
          <w:rFonts w:ascii="Amiri" w:hAnsi="Amiri" w:eastAsia="Amiri" w:cs="Amiri"/>
          <w:color w:val="111111"/>
          <w:sz w:val="28"/>
          <w:sz w:val="28"/>
          <w:szCs w:val="28"/>
          <w:rtl w:val="true"/>
          <w:lang w:bidi="ar-SA"/>
        </w:rPr>
        <w:t xml:space="preserve">ق به صورت مفصل شرح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جمعاً از حدود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نفر خدمتگزار و مستمرى بگير آستانه ياد شده است كه به اين شرح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نفر</w:t>
      </w:r>
    </w:p>
    <w:p>
      <w:pPr>
        <w:pStyle w:val="BookText"/>
        <w:rPr/>
      </w:pPr>
      <w:r>
        <w:rPr>
          <w:rFonts w:ascii="IRNazanin" w:hAnsi="IRNazanin" w:eastAsia="IRNazanin"/>
          <w:color w:val="111111"/>
          <w:sz w:val="28"/>
          <w:sz w:val="28"/>
          <w:szCs w:val="28"/>
          <w:rtl w:val="true"/>
          <w:lang w:bidi="fa-IR"/>
        </w:rPr>
        <w:t xml:space="preserve">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نفر </w:t>
      </w:r>
      <w:bookmarkStart w:id="1832" w:name="pg2316_32983"/>
    </w:p>
    <w:p>
      <w:pPr>
        <w:pStyle w:val="BookText"/>
        <w:rPr/>
      </w:pPr>
      <w:bookmarkEnd w:id="1832"/>
      <w:r>
        <w:rPr>
          <w:rFonts w:ascii="Amiri" w:hAnsi="Amiri" w:eastAsia="Amiri" w:cs="Amiri"/>
          <w:color w:val="111111"/>
          <w:sz w:val="28"/>
          <w:sz w:val="28"/>
          <w:szCs w:val="28"/>
          <w:rtl w:val="true"/>
          <w:lang w:bidi="ar-SA"/>
        </w:rPr>
        <w:t xml:space="preserve">جماعت هميشه كشيك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نفر</w:t>
      </w:r>
    </w:p>
    <w:p>
      <w:pPr>
        <w:pStyle w:val="BookText"/>
        <w:rPr/>
      </w:pPr>
      <w:r>
        <w:rPr>
          <w:rFonts w:ascii="IRNazanin" w:hAnsi="IRNazanin" w:eastAsia="IRNazanin"/>
          <w:color w:val="111111"/>
          <w:sz w:val="28"/>
          <w:sz w:val="28"/>
          <w:szCs w:val="28"/>
          <w:rtl w:val="true"/>
          <w:lang w:bidi="fa-IR"/>
        </w:rPr>
        <w:t xml:space="preserve">طلاب صحن مقدس و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w:t>
      </w:r>
    </w:p>
    <w:p>
      <w:pPr>
        <w:pStyle w:val="BookText"/>
        <w:rPr/>
      </w:pPr>
      <w:r>
        <w:rPr>
          <w:rFonts w:ascii="IRNazanin" w:hAnsi="IRNazanin" w:eastAsia="IRNazanin"/>
          <w:color w:val="111111"/>
          <w:sz w:val="28"/>
          <w:sz w:val="28"/>
          <w:szCs w:val="28"/>
          <w:rtl w:val="true"/>
          <w:lang w:bidi="fa-IR"/>
        </w:rPr>
        <w:t xml:space="preserve">و چند نفر ديگر كه به علت ناقص بودن سند از انجام ، نامشان مشخص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جزئيات اين سند در كتاب تاريخ آستانه رى، عبداللّه عقيلى، صص</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به چاپ رسيده است</w:t>
      </w:r>
      <w:r>
        <w:rPr>
          <w:rFonts w:eastAsia="IRNazanin" w:cs="IRNazanin"/>
          <w:color w:val="111111"/>
          <w:sz w:val="28"/>
          <w:szCs w:val="28"/>
          <w:rtl w:val="true"/>
          <w:lang w:bidi="fa-IR"/>
        </w:rPr>
        <w:t>.</w:t>
      </w:r>
    </w:p>
    <w:p>
      <w:pPr>
        <w:pStyle w:val="Heading3"/>
        <w:numPr>
          <w:ilvl w:val="2"/>
          <w:numId w:val="1"/>
        </w:numPr>
        <w:rPr/>
      </w:pPr>
      <w:bookmarkStart w:id="1833" w:name="__RefHeading___Toc2321564_3804643083"/>
      <w:bookmarkStart w:id="1834" w:name="_Toc790"/>
      <w:bookmarkEnd w:id="1833"/>
      <w:r>
        <w:rPr/>
        <w:t>۷۷۴</w:t>
      </w:r>
      <w:r>
        <w:rPr>
          <w:rtl w:val="true"/>
        </w:rPr>
        <w:t xml:space="preserve"> </w:t>
      </w:r>
      <w:r>
        <w:rPr>
          <w:rtl w:val="true"/>
        </w:rPr>
        <w:t xml:space="preserve">/ </w:t>
      </w:r>
      <w:r>
        <w:rPr/>
        <w:t>۱۴</w:t>
      </w:r>
      <w:r>
        <w:rPr>
          <w:rtl w:val="true"/>
        </w:rPr>
        <w:t xml:space="preserve"> </w:t>
      </w:r>
      <w:r>
        <w:rPr>
          <w:rtl w:val="true"/>
        </w:rPr>
        <w:t xml:space="preserve">. </w:t>
      </w:r>
      <w:r>
        <w:rPr>
          <w:rtl w:val="true"/>
        </w:rPr>
        <w:t xml:space="preserve">سند بازار شهر رى </w:t>
      </w:r>
      <w:r>
        <w:rPr>
          <w:rtl w:val="true"/>
        </w:rPr>
        <w:t>(</w:t>
      </w:r>
      <w:r>
        <w:rPr>
          <w:rtl w:val="true"/>
        </w:rPr>
        <w:t>فارسى</w:t>
      </w:r>
      <w:r>
        <w:rPr>
          <w:rtl w:val="true"/>
        </w:rPr>
        <w:t>)</w:t>
      </w:r>
      <w:bookmarkEnd w:id="1834"/>
    </w:p>
    <w:p>
      <w:pPr>
        <w:pStyle w:val="BookText"/>
        <w:rPr/>
      </w:pPr>
      <w:r>
        <w:rPr>
          <w:rFonts w:ascii="Amiri" w:hAnsi="Amiri" w:eastAsia="Amiri" w:cs="Amiri"/>
          <w:color w:val="111111"/>
          <w:sz w:val="28"/>
          <w:sz w:val="28"/>
          <w:szCs w:val="28"/>
          <w:rtl w:val="true"/>
          <w:lang w:bidi="ar-SA"/>
        </w:rPr>
        <w:t xml:space="preserve">در مالكيت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باب دكان در بازار شهر رى ، مورخ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جمادى الآخر </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داراى سجع مهر اعتضاد السلطنه و امين السلطان و به همراه دستخط ناصرالدين شاه در تاييد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آستانه رى، صص</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w:t>
      </w:r>
    </w:p>
    <w:p>
      <w:pPr>
        <w:pStyle w:val="Heading3"/>
        <w:numPr>
          <w:ilvl w:val="2"/>
          <w:numId w:val="1"/>
        </w:numPr>
        <w:rPr/>
      </w:pPr>
      <w:bookmarkStart w:id="1835" w:name="__RefHeading___Toc2321566_3804643083"/>
      <w:bookmarkStart w:id="1836" w:name="_Toc791"/>
      <w:bookmarkEnd w:id="1835"/>
      <w:r>
        <w:rPr/>
        <w:t>۷۷۵</w:t>
      </w:r>
      <w:r>
        <w:rPr>
          <w:rtl w:val="true"/>
        </w:rPr>
        <w:t xml:space="preserve"> </w:t>
      </w:r>
      <w:r>
        <w:rPr>
          <w:rtl w:val="true"/>
        </w:rPr>
        <w:t xml:space="preserve">/ </w:t>
      </w:r>
      <w:r>
        <w:rPr/>
        <w:t>۱۵</w:t>
      </w:r>
      <w:r>
        <w:rPr>
          <w:rtl w:val="true"/>
        </w:rPr>
        <w:t xml:space="preserve"> </w:t>
      </w:r>
      <w:r>
        <w:rPr>
          <w:rtl w:val="true"/>
        </w:rPr>
        <w:t xml:space="preserve">. </w:t>
      </w:r>
      <w:r>
        <w:rPr>
          <w:rtl w:val="true"/>
        </w:rPr>
        <w:t>سياهه موقوفات آستانه امامزاده عبدالعظيم</w:t>
      </w:r>
      <w:r>
        <w:rPr>
          <w:rtl w:val="true"/>
        </w:rPr>
        <w:t>(</w:t>
      </w:r>
      <w:r>
        <w:rPr>
          <w:rtl w:val="true"/>
        </w:rPr>
        <w:t>فارسى</w:t>
      </w:r>
      <w:r>
        <w:rPr>
          <w:rtl w:val="true"/>
        </w:rPr>
        <w:t>)</w:t>
      </w:r>
      <w:bookmarkEnd w:id="1836"/>
    </w:p>
    <w:p>
      <w:pPr>
        <w:pStyle w:val="BookText"/>
        <w:rPr/>
      </w:pPr>
      <w:r>
        <w:rPr>
          <w:rFonts w:ascii="Amiri" w:hAnsi="Amiri" w:eastAsia="Amiri" w:cs="Amiri"/>
          <w:color w:val="111111"/>
          <w:sz w:val="28"/>
          <w:sz w:val="28"/>
          <w:szCs w:val="28"/>
          <w:rtl w:val="true"/>
          <w:lang w:bidi="ar-SA"/>
        </w:rPr>
        <w:t xml:space="preserve">سياهه موقوفات آستانه امامزاده تنظيم شده در سال </w:t>
      </w:r>
      <w:r>
        <w:rPr>
          <w:rFonts w:ascii="Amiri" w:hAnsi="Amiri" w:eastAsia="Amiri" w:cs="Amiri"/>
          <w:color w:val="111111"/>
          <w:sz w:val="28"/>
          <w:sz w:val="28"/>
          <w:szCs w:val="28"/>
          <w:lang w:bidi="ar-SA"/>
        </w:rPr>
        <w:t>۱۱۶۸</w:t>
      </w:r>
      <w:r>
        <w:rPr>
          <w:rFonts w:ascii="Amiri" w:hAnsi="Amiri" w:eastAsia="Amiri" w:cs="Amiri"/>
          <w:color w:val="111111"/>
          <w:sz w:val="28"/>
          <w:sz w:val="28"/>
          <w:szCs w:val="28"/>
          <w:rtl w:val="true"/>
          <w:lang w:bidi="ar-SA"/>
        </w:rPr>
        <w:t xml:space="preserve">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 ميكروفيلم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 از روى اصل سند كه نزد دكتر محمد على هدايتى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837" w:name="__RefHeading___Toc2321568_3804643083"/>
      <w:bookmarkStart w:id="1838" w:name="_Toc792"/>
      <w:bookmarkEnd w:id="1837"/>
      <w:r>
        <w:rPr/>
        <w:t>۷۷۶</w:t>
      </w:r>
      <w:r>
        <w:rPr>
          <w:rtl w:val="true"/>
        </w:rPr>
        <w:t xml:space="preserve"> </w:t>
      </w:r>
      <w:r>
        <w:rPr>
          <w:rtl w:val="true"/>
        </w:rPr>
        <w:t xml:space="preserve">/ </w:t>
      </w:r>
      <w:r>
        <w:rPr/>
        <w:t>۱۶</w:t>
      </w:r>
      <w:r>
        <w:rPr>
          <w:rtl w:val="true"/>
        </w:rPr>
        <w:t xml:space="preserve"> </w:t>
      </w:r>
      <w:r>
        <w:rPr>
          <w:rtl w:val="true"/>
        </w:rPr>
        <w:t xml:space="preserve">. </w:t>
      </w:r>
      <w:r>
        <w:rPr>
          <w:rtl w:val="true"/>
        </w:rPr>
        <w:t>عرضه داشت موقوفات كشت زار علازمين</w:t>
      </w:r>
      <w:r>
        <w:rPr>
          <w:rtl w:val="true"/>
        </w:rPr>
        <w:t>(</w:t>
      </w:r>
      <w:r>
        <w:rPr>
          <w:rtl w:val="true"/>
        </w:rPr>
        <w:t>فارسى</w:t>
      </w:r>
      <w:r>
        <w:rPr>
          <w:rtl w:val="true"/>
        </w:rPr>
        <w:t>)</w:t>
      </w:r>
      <w:bookmarkEnd w:id="1838"/>
    </w:p>
    <w:p>
      <w:pPr>
        <w:pStyle w:val="BookText"/>
        <w:rPr/>
      </w:pPr>
      <w:r>
        <w:rPr>
          <w:rFonts w:ascii="Amiri" w:hAnsi="Amiri" w:eastAsia="Amiri" w:cs="Amiri"/>
          <w:color w:val="111111"/>
          <w:sz w:val="28"/>
          <w:sz w:val="28"/>
          <w:szCs w:val="28"/>
          <w:rtl w:val="true"/>
          <w:lang w:bidi="ar-SA"/>
        </w:rPr>
        <w:t xml:space="preserve">عرضه داشت ابوالحسن حسينى و محمد على درباره كشت زار علازمين از موقوفات سركار آستانه امام زاده شاه عبدالعظيم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بالاى آن حكم والا خطاب به حاجى محمد خان حاكم بلوكات طهران نيز درج شده است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آن نزد دكتر محمد على هدايتى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ميكروفيلم آن نيز به </w:t>
      </w:r>
      <w:bookmarkStart w:id="1839" w:name="pg2316_32984"/>
    </w:p>
    <w:p>
      <w:pPr>
        <w:pStyle w:val="BookText"/>
        <w:rPr/>
      </w:pPr>
      <w:bookmarkEnd w:id="1839"/>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در دانشگاه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840" w:name="__RefHeading___Toc2321570_3804643083"/>
      <w:bookmarkStart w:id="1841" w:name="_Toc793"/>
      <w:bookmarkEnd w:id="1840"/>
      <w:r>
        <w:rPr/>
        <w:t>۷۷۷</w:t>
      </w:r>
      <w:r>
        <w:rPr>
          <w:rtl w:val="true"/>
        </w:rPr>
        <w:t xml:space="preserve"> </w:t>
      </w:r>
      <w:r>
        <w:rPr>
          <w:rtl w:val="true"/>
        </w:rPr>
        <w:t xml:space="preserve">/ </w:t>
      </w:r>
      <w:r>
        <w:rPr/>
        <w:t>۱۷</w:t>
      </w:r>
      <w:r>
        <w:rPr>
          <w:rtl w:val="true"/>
        </w:rPr>
        <w:t xml:space="preserve"> </w:t>
      </w:r>
      <w:r>
        <w:rPr>
          <w:rtl w:val="true"/>
        </w:rPr>
        <w:t xml:space="preserve">. </w:t>
      </w:r>
      <w:r>
        <w:rPr>
          <w:rtl w:val="true"/>
        </w:rPr>
        <w:t xml:space="preserve">فرمان استرداد قريه زرگنده و چهارهرز و اسكله و بالغ آباد </w:t>
      </w:r>
      <w:r>
        <w:rPr>
          <w:rtl w:val="true"/>
        </w:rPr>
        <w:t>(</w:t>
      </w:r>
      <w:r>
        <w:rPr>
          <w:rtl w:val="true"/>
        </w:rPr>
        <w:t>فارسى</w:t>
      </w:r>
      <w:r>
        <w:rPr>
          <w:rtl w:val="true"/>
        </w:rPr>
        <w:t>)</w:t>
      </w:r>
      <w:bookmarkEnd w:id="1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زرگنده و اسلكه و بالغ آباد و چهار 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موقوفات عصر صفوى آستانه بوده اند كه نام واقف و تاريخ وقف آنها روشن نيست و مدتى هم از تصرف آستانه خارج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على ميرزا قاجار در اين فرمان خواستار استرداد اين مزارع به آستانه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آن در آستانه رى ، محمد على هدايتى ، صص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چاپ شده است </w:t>
      </w:r>
      <w:r>
        <w:rPr>
          <w:rFonts w:eastAsia="IRNazanin" w:cs="IRNazanin"/>
          <w:color w:val="111111"/>
          <w:sz w:val="28"/>
          <w:szCs w:val="28"/>
          <w:rtl w:val="true"/>
          <w:lang w:bidi="fa-IR"/>
        </w:rPr>
        <w:t>.</w:t>
      </w:r>
    </w:p>
    <w:p>
      <w:pPr>
        <w:pStyle w:val="Heading3"/>
        <w:numPr>
          <w:ilvl w:val="2"/>
          <w:numId w:val="1"/>
        </w:numPr>
        <w:rPr/>
      </w:pPr>
      <w:bookmarkStart w:id="1842" w:name="__RefHeading___Toc2321572_3804643083"/>
      <w:bookmarkStart w:id="1843" w:name="_Toc794"/>
      <w:bookmarkEnd w:id="1842"/>
      <w:r>
        <w:rPr/>
        <w:t>۷۷۸</w:t>
      </w:r>
      <w:r>
        <w:rPr>
          <w:rtl w:val="true"/>
        </w:rPr>
        <w:t xml:space="preserve"> </w:t>
      </w:r>
      <w:r>
        <w:rPr>
          <w:rtl w:val="true"/>
        </w:rPr>
        <w:t xml:space="preserve">/ </w:t>
      </w:r>
      <w:r>
        <w:rPr/>
        <w:t>۱۸</w:t>
      </w:r>
      <w:r>
        <w:rPr>
          <w:rtl w:val="true"/>
        </w:rPr>
        <w:t xml:space="preserve"> </w:t>
      </w:r>
      <w:r>
        <w:rPr>
          <w:rtl w:val="true"/>
        </w:rPr>
        <w:t xml:space="preserve">. </w:t>
      </w:r>
      <w:r>
        <w:rPr>
          <w:rtl w:val="true"/>
        </w:rPr>
        <w:t xml:space="preserve">فرمان اشرف افغان </w:t>
      </w:r>
      <w:r>
        <w:rPr>
          <w:rtl w:val="true"/>
        </w:rPr>
        <w:t>(</w:t>
      </w:r>
      <w:r>
        <w:rPr>
          <w:rtl w:val="true"/>
        </w:rPr>
        <w:t>فارسى</w:t>
      </w:r>
      <w:r>
        <w:rPr>
          <w:rtl w:val="true"/>
        </w:rPr>
        <w:t>)</w:t>
      </w:r>
      <w:bookmarkEnd w:id="1843"/>
    </w:p>
    <w:p>
      <w:pPr>
        <w:pStyle w:val="BookText"/>
        <w:rPr/>
      </w:pPr>
      <w:r>
        <w:rPr>
          <w:rFonts w:ascii="Amiri" w:hAnsi="Amiri" w:eastAsia="Amiri" w:cs="Amiri"/>
          <w:color w:val="111111"/>
          <w:sz w:val="28"/>
          <w:sz w:val="28"/>
          <w:szCs w:val="28"/>
          <w:rtl w:val="true"/>
          <w:lang w:bidi="ar-SA"/>
        </w:rPr>
        <w:t xml:space="preserve">فرمان اشرف افغان از آن جهت كه نام تمامى رقبات موقوفه آستانه حضرت عبدالعظيم عليه السلام را دارد ، بسيار مهم و بى مانند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سند از جهات متعددى مهم و منحصر به فرد و شامل نكات جالبى از اوضاع نابسامان و متوليان و موقوفات آستانه در اواسط قرن دوازدهم هجرى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روى فرمان به معرفى متوليان و وظايف آنها اختصاص يافته و روى ديگر نام كليه رقبات موقوفه جديد و قديم به تفصيل ذكر شده و عوايد سنوات گذشته آنها با درآمد ذيقعده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تنظيم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دوبار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اشرف افغان و موقوفات آستانه حضرت عبدالعظيم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عبدالله عقيلى ، مجله وقف ميراث جاويدان ، سال هفتم ، شماره چهارم ، پياپى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ـ تاريخ آستانه رى ، عبدالله عقيلى ، صص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844" w:name="pg2316_32985"/>
    </w:p>
    <w:p>
      <w:pPr>
        <w:pStyle w:val="Heading3"/>
        <w:numPr>
          <w:ilvl w:val="2"/>
          <w:numId w:val="1"/>
        </w:numPr>
        <w:rPr/>
      </w:pPr>
      <w:bookmarkStart w:id="1845" w:name="__RefHeading___Toc2321574_3804643083"/>
      <w:bookmarkStart w:id="1846" w:name="_Toc795"/>
      <w:bookmarkEnd w:id="1844"/>
      <w:bookmarkEnd w:id="1845"/>
      <w:r>
        <w:rPr/>
        <w:t>۷۷۹</w:t>
      </w:r>
      <w:r>
        <w:rPr>
          <w:rtl w:val="true"/>
        </w:rPr>
        <w:t xml:space="preserve"> </w:t>
      </w:r>
      <w:r>
        <w:rPr>
          <w:rtl w:val="true"/>
        </w:rPr>
        <w:t xml:space="preserve">/ </w:t>
      </w:r>
      <w:r>
        <w:rPr/>
        <w:t>۱۹</w:t>
      </w:r>
      <w:r>
        <w:rPr>
          <w:rtl w:val="true"/>
        </w:rPr>
        <w:t xml:space="preserve"> </w:t>
      </w:r>
      <w:r>
        <w:rPr>
          <w:rtl w:val="true"/>
        </w:rPr>
        <w:t xml:space="preserve">. </w:t>
      </w:r>
      <w:r>
        <w:rPr>
          <w:rtl w:val="true"/>
        </w:rPr>
        <w:t xml:space="preserve">فرمان اول توليت حاج سيد آقا بزرگ </w:t>
      </w:r>
      <w:r>
        <w:rPr>
          <w:rtl w:val="true"/>
        </w:rPr>
        <w:t>(</w:t>
      </w:r>
      <w:r>
        <w:rPr>
          <w:rtl w:val="true"/>
        </w:rPr>
        <w:t>فارسى</w:t>
      </w:r>
      <w:r>
        <w:rPr>
          <w:rtl w:val="true"/>
        </w:rPr>
        <w:t>)</w:t>
      </w:r>
      <w:bookmarkEnd w:id="1846"/>
    </w:p>
    <w:p>
      <w:pPr>
        <w:pStyle w:val="BookText"/>
        <w:rPr/>
      </w:pPr>
      <w:r>
        <w:rPr>
          <w:rFonts w:ascii="IRNazanin" w:hAnsi="IRNazanin" w:eastAsia="IRNazanin"/>
          <w:color w:val="111111"/>
          <w:sz w:val="28"/>
          <w:sz w:val="28"/>
          <w:szCs w:val="28"/>
          <w:rtl w:val="true"/>
          <w:lang w:bidi="fa-IR"/>
        </w:rPr>
        <w:t xml:space="preserve">در آن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 توليت حضرت عبدالعظيم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واسطه ناخوشى و عدم ممارست جناب ميرزا ابوالحسن متولى باشى از نظم طبيعى خارج و اختلال كلى در امور آستانه و موقوفات و خدمه دست داده بود لهذا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جناب حاجى سيد آقا بزرگ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منصب متولى باشى گرى منصوب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فرمائيم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فرمان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ق و سجع مهر ناصرالدين شاه و حاج ميرزا حسين خان سپهسالار را نيز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فرمان هم اكنون نزد آقاى عبدالله عقيلى نگهدارى مى شود و در كتاب تاريخ آستانه رى ، صص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847" w:name="__RefHeading___Toc2321576_3804643083"/>
      <w:bookmarkStart w:id="1848" w:name="_Toc796"/>
      <w:bookmarkEnd w:id="1847"/>
      <w:r>
        <w:rPr/>
        <w:t>۷۸۰</w:t>
      </w:r>
      <w:r>
        <w:rPr>
          <w:rtl w:val="true"/>
        </w:rPr>
        <w:t xml:space="preserve"> </w:t>
      </w:r>
      <w:r>
        <w:rPr>
          <w:rtl w:val="true"/>
        </w:rPr>
        <w:t xml:space="preserve">/ </w:t>
      </w:r>
      <w:r>
        <w:rPr/>
        <w:t>۲۰</w:t>
      </w:r>
      <w:r>
        <w:rPr>
          <w:rtl w:val="true"/>
        </w:rPr>
        <w:t xml:space="preserve"> </w:t>
      </w:r>
      <w:r>
        <w:rPr>
          <w:rtl w:val="true"/>
        </w:rPr>
        <w:t xml:space="preserve">. </w:t>
      </w:r>
      <w:r>
        <w:rPr>
          <w:rtl w:val="true"/>
        </w:rPr>
        <w:t>فرمان تفويض توليت آستانه حضرت عبدالعظيم به ميرزا سيدعلى طهرانى</w:t>
      </w:r>
      <w:r>
        <w:rPr>
          <w:rtl w:val="true"/>
        </w:rPr>
        <w:t>(</w:t>
      </w:r>
      <w:r>
        <w:rPr>
          <w:rtl w:val="true"/>
        </w:rPr>
        <w:t>فارسى</w:t>
      </w:r>
      <w:r>
        <w:rPr>
          <w:rtl w:val="true"/>
        </w:rPr>
        <w:t>)</w:t>
      </w:r>
      <w:bookmarkEnd w:id="1848"/>
    </w:p>
    <w:p>
      <w:pPr>
        <w:pStyle w:val="BookText"/>
        <w:rPr/>
      </w:pPr>
      <w:r>
        <w:rPr>
          <w:rFonts w:ascii="IRNazanin" w:hAnsi="IRNazanin" w:eastAsia="IRNazanin"/>
          <w:color w:val="111111"/>
          <w:sz w:val="28"/>
          <w:sz w:val="28"/>
          <w:szCs w:val="28"/>
          <w:rtl w:val="true"/>
          <w:lang w:bidi="fa-IR"/>
        </w:rPr>
        <w:t xml:space="preserve">فرمان شاهانه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تفويض توليت سركار فيض آثار امامزاده شاهزاده عبد العظيم به ميرزا سيد على طهرانى در ذيقعده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دكتر محمد على هدايتى نگهدارى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اين فرمان در كتابخانه مركزى دانشگاه تهران با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p>
    <w:p>
      <w:pPr>
        <w:pStyle w:val="Heading3"/>
        <w:numPr>
          <w:ilvl w:val="2"/>
          <w:numId w:val="1"/>
        </w:numPr>
        <w:rPr/>
      </w:pPr>
      <w:bookmarkStart w:id="1849" w:name="__RefHeading___Toc2321578_3804643083"/>
      <w:bookmarkStart w:id="1850" w:name="_Toc797"/>
      <w:bookmarkEnd w:id="1849"/>
      <w:r>
        <w:rPr/>
        <w:t>۷۸۱</w:t>
      </w:r>
      <w:r>
        <w:rPr>
          <w:rtl w:val="true"/>
        </w:rPr>
        <w:t xml:space="preserve"> </w:t>
      </w:r>
      <w:r>
        <w:rPr>
          <w:rtl w:val="true"/>
        </w:rPr>
        <w:t xml:space="preserve">/ </w:t>
      </w:r>
      <w:r>
        <w:rPr/>
        <w:t>۲۱</w:t>
      </w:r>
      <w:r>
        <w:rPr>
          <w:rtl w:val="true"/>
        </w:rPr>
        <w:t xml:space="preserve"> </w:t>
      </w:r>
      <w:r>
        <w:rPr>
          <w:rtl w:val="true"/>
        </w:rPr>
        <w:t xml:space="preserve">. </w:t>
      </w:r>
      <w:r>
        <w:rPr>
          <w:rtl w:val="true"/>
        </w:rPr>
        <w:t xml:space="preserve">فرمان توليت زاويه شيخ ابراهيم خواص </w:t>
      </w:r>
      <w:r>
        <w:rPr>
          <w:rtl w:val="true"/>
        </w:rPr>
        <w:t>(</w:t>
      </w:r>
      <w:r>
        <w:rPr>
          <w:rtl w:val="true"/>
        </w:rPr>
        <w:t>فارسى</w:t>
      </w:r>
      <w:r>
        <w:rPr>
          <w:rtl w:val="true"/>
        </w:rPr>
        <w:t>)</w:t>
      </w:r>
      <w:bookmarkEnd w:id="185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فرمان شاه طهماسب صفوى درباره توليت زاويه شيخ ابراهيم 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شده در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سيد سراج الدين ابوالقاسم موسوى و كمال الدين عبدالخالق مورخ ربيع الاول </w:t>
      </w:r>
      <w:r>
        <w:rPr>
          <w:rFonts w:ascii="Amiri" w:hAnsi="Amiri" w:eastAsia="Amiri" w:cs="Amiri"/>
          <w:color w:val="111111"/>
          <w:sz w:val="28"/>
          <w:sz w:val="28"/>
          <w:szCs w:val="28"/>
          <w:lang w:bidi="ar-SA"/>
        </w:rPr>
        <w:t>۹۴۳</w:t>
      </w:r>
      <w:r>
        <w:rPr>
          <w:rFonts w:ascii="Amiri" w:hAnsi="Amiri" w:eastAsia="Amiri" w:cs="Amiri"/>
          <w:color w:val="111111"/>
          <w:sz w:val="28"/>
          <w:sz w:val="28"/>
          <w:szCs w:val="28"/>
          <w:rtl w:val="true"/>
          <w:lang w:bidi="ar-SA"/>
        </w:rPr>
        <w:t xml:space="preserve"> است </w:t>
      </w:r>
      <w:r>
        <w:rPr>
          <w:rFonts w:eastAsia="Amiri" w:cs="Amiri" w:ascii="Amiri" w:hAnsi="Amiri"/>
          <w:color w:val="111111"/>
          <w:sz w:val="28"/>
          <w:szCs w:val="28"/>
          <w:rtl w:val="true"/>
          <w:lang w:bidi="ar-SA"/>
        </w:rPr>
        <w:t xml:space="preserve">. </w:t>
      </w:r>
      <w:bookmarkStart w:id="1851" w:name="pg2316_32986"/>
    </w:p>
    <w:p>
      <w:pPr>
        <w:pStyle w:val="BookText"/>
        <w:rPr/>
      </w:pPr>
      <w:bookmarkEnd w:id="1851"/>
      <w:r>
        <w:rPr>
          <w:rFonts w:ascii="IRNazanin" w:hAnsi="IRNazanin" w:eastAsia="IRNazanin"/>
          <w:color w:val="111111"/>
          <w:sz w:val="28"/>
          <w:sz w:val="28"/>
          <w:szCs w:val="28"/>
          <w:rtl w:val="true"/>
          <w:lang w:bidi="fa-IR"/>
        </w:rPr>
        <w:t xml:space="preserve">اين فرمان در مجله راهنماى كتاب ، سال هفتم ، شماره اول ، صص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 ميكروفيلم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 اصل فرمان نزد دكتر محمد على هدايتى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852" w:name="__RefHeading___Toc2321580_3804643083"/>
      <w:bookmarkStart w:id="1853" w:name="_Toc798"/>
      <w:bookmarkEnd w:id="1852"/>
      <w:r>
        <w:rPr/>
        <w:t>۷۸۲</w:t>
      </w:r>
      <w:r>
        <w:rPr>
          <w:rtl w:val="true"/>
        </w:rPr>
        <w:t xml:space="preserve"> </w:t>
      </w:r>
      <w:r>
        <w:rPr>
          <w:rtl w:val="true"/>
        </w:rPr>
        <w:t xml:space="preserve">/ </w:t>
      </w:r>
      <w:r>
        <w:rPr/>
        <w:t>۲۲</w:t>
      </w:r>
      <w:r>
        <w:rPr>
          <w:rtl w:val="true"/>
        </w:rPr>
        <w:t xml:space="preserve"> </w:t>
      </w:r>
      <w:r>
        <w:rPr>
          <w:rtl w:val="true"/>
        </w:rPr>
        <w:t xml:space="preserve">. </w:t>
      </w:r>
      <w:r>
        <w:rPr>
          <w:rtl w:val="true"/>
        </w:rPr>
        <w:t xml:space="preserve">فرمان توليت ميرزا هدايت الله </w:t>
      </w:r>
      <w:r>
        <w:rPr>
          <w:rtl w:val="true"/>
        </w:rPr>
        <w:t>(</w:t>
      </w:r>
      <w:r>
        <w:rPr>
          <w:rtl w:val="true"/>
        </w:rPr>
        <w:t>فارسى</w:t>
      </w:r>
      <w:r>
        <w:rPr>
          <w:rtl w:val="true"/>
        </w:rPr>
        <w:t>)</w:t>
      </w:r>
      <w:bookmarkEnd w:id="1853"/>
    </w:p>
    <w:p>
      <w:pPr>
        <w:pStyle w:val="BookText"/>
        <w:rPr/>
      </w:pPr>
      <w:r>
        <w:rPr>
          <w:rFonts w:ascii="Amiri" w:hAnsi="Amiri" w:eastAsia="Amiri" w:cs="Amiri"/>
          <w:color w:val="111111"/>
          <w:sz w:val="28"/>
          <w:sz w:val="28"/>
          <w:szCs w:val="28"/>
          <w:rtl w:val="true"/>
          <w:lang w:bidi="ar-SA"/>
        </w:rPr>
        <w:t xml:space="preserve">فرمان توليت آستان حضرت عبدالعظيم براى ميرزا هدايت الله مورخ ذيحجه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 ميكروفيلم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 اصل فرمان نزد دكتر محمد على هدايتى نگهدارى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p>
    <w:p>
      <w:pPr>
        <w:pStyle w:val="Heading3"/>
        <w:numPr>
          <w:ilvl w:val="2"/>
          <w:numId w:val="1"/>
        </w:numPr>
        <w:rPr/>
      </w:pPr>
      <w:bookmarkStart w:id="1854" w:name="__RefHeading___Toc2321582_3804643083"/>
      <w:bookmarkStart w:id="1855" w:name="_Toc799"/>
      <w:bookmarkEnd w:id="1854"/>
      <w:r>
        <w:rPr/>
        <w:t>۷۸۳</w:t>
      </w:r>
      <w:r>
        <w:rPr>
          <w:rtl w:val="true"/>
        </w:rPr>
        <w:t xml:space="preserve"> </w:t>
      </w:r>
      <w:r>
        <w:rPr>
          <w:rtl w:val="true"/>
        </w:rPr>
        <w:t xml:space="preserve">/ </w:t>
      </w:r>
      <w:r>
        <w:rPr/>
        <w:t>۲۳</w:t>
      </w:r>
      <w:r>
        <w:rPr>
          <w:rtl w:val="true"/>
        </w:rPr>
        <w:t xml:space="preserve"> </w:t>
      </w:r>
      <w:r>
        <w:rPr>
          <w:rtl w:val="true"/>
        </w:rPr>
        <w:t xml:space="preserve">. </w:t>
      </w:r>
      <w:r>
        <w:rPr>
          <w:rtl w:val="true"/>
        </w:rPr>
        <w:t xml:space="preserve">فرمان دوم توليت حاج سيد آقا بزرگ </w:t>
      </w:r>
      <w:r>
        <w:rPr>
          <w:rtl w:val="true"/>
        </w:rPr>
        <w:t>(</w:t>
      </w:r>
      <w:r>
        <w:rPr>
          <w:rtl w:val="true"/>
        </w:rPr>
        <w:t>فارسى</w:t>
      </w:r>
      <w:r>
        <w:rPr>
          <w:rtl w:val="true"/>
        </w:rPr>
        <w:t>)</w:t>
      </w:r>
      <w:bookmarkEnd w:id="1855"/>
    </w:p>
    <w:p>
      <w:pPr>
        <w:pStyle w:val="BookText"/>
        <w:rPr/>
      </w:pPr>
      <w:r>
        <w:rPr>
          <w:rFonts w:ascii="IRNazanin" w:hAnsi="IRNazanin" w:eastAsia="IRNazanin"/>
          <w:color w:val="111111"/>
          <w:sz w:val="28"/>
          <w:sz w:val="28"/>
          <w:szCs w:val="28"/>
          <w:rtl w:val="true"/>
          <w:lang w:bidi="fa-IR"/>
        </w:rPr>
        <w:t xml:space="preserve">ناصرالدين شاه در شعبان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ق براى بار دوم توليت حاج سيد آقا بزرگ را به موجب اين فرمان تأييد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وى در بالاى فرمان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نيز در كتاب تاريخ آستانه رى ، صص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ذكر شده است </w:t>
      </w:r>
      <w:r>
        <w:rPr>
          <w:rFonts w:eastAsia="IRNazanin" w:cs="IRNazanin"/>
          <w:color w:val="111111"/>
          <w:sz w:val="28"/>
          <w:szCs w:val="28"/>
          <w:rtl w:val="true"/>
          <w:lang w:bidi="fa-IR"/>
        </w:rPr>
        <w:t>.</w:t>
      </w:r>
    </w:p>
    <w:p>
      <w:pPr>
        <w:pStyle w:val="Heading3"/>
        <w:numPr>
          <w:ilvl w:val="2"/>
          <w:numId w:val="1"/>
        </w:numPr>
        <w:rPr/>
      </w:pPr>
      <w:bookmarkStart w:id="1856" w:name="__RefHeading___Toc2321584_3804643083"/>
      <w:bookmarkStart w:id="1857" w:name="_Toc800"/>
      <w:bookmarkEnd w:id="1856"/>
      <w:r>
        <w:rPr/>
        <w:t>۷۸۴</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فرمان سوم توليت حاج سيد آقا بزرگ </w:t>
      </w:r>
      <w:r>
        <w:rPr>
          <w:rtl w:val="true"/>
        </w:rPr>
        <w:t>(</w:t>
      </w:r>
      <w:r>
        <w:rPr>
          <w:rtl w:val="true"/>
        </w:rPr>
        <w:t>فارسى</w:t>
      </w:r>
      <w:r>
        <w:rPr>
          <w:rtl w:val="true"/>
        </w:rPr>
        <w:t>)</w:t>
      </w:r>
      <w:bookmarkEnd w:id="18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فرمان سومين حكم توليت حاج سيد آقا بزرگ مى باشد كه در جمادى الاخر سال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ق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آستانه رى، صص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bookmarkStart w:id="1858" w:name="pg2316_32987"/>
    </w:p>
    <w:p>
      <w:pPr>
        <w:pStyle w:val="Heading3"/>
        <w:numPr>
          <w:ilvl w:val="2"/>
          <w:numId w:val="1"/>
        </w:numPr>
        <w:rPr/>
      </w:pPr>
      <w:bookmarkStart w:id="1859" w:name="__RefHeading___Toc2321586_3804643083"/>
      <w:bookmarkStart w:id="1860" w:name="_Toc801"/>
      <w:bookmarkEnd w:id="1858"/>
      <w:bookmarkEnd w:id="1859"/>
      <w:r>
        <w:rPr/>
        <w:t>۷۸۵</w:t>
      </w:r>
      <w:r>
        <w:rPr>
          <w:rtl w:val="true"/>
        </w:rPr>
        <w:t xml:space="preserve"> </w:t>
      </w:r>
      <w:r>
        <w:rPr>
          <w:rtl w:val="true"/>
        </w:rPr>
        <w:t xml:space="preserve">/ </w:t>
      </w:r>
      <w:r>
        <w:rPr/>
        <w:t>۲۵</w:t>
      </w:r>
      <w:r>
        <w:rPr>
          <w:rtl w:val="true"/>
        </w:rPr>
        <w:t xml:space="preserve"> </w:t>
      </w:r>
      <w:r>
        <w:rPr>
          <w:rtl w:val="true"/>
        </w:rPr>
        <w:t xml:space="preserve">. </w:t>
      </w:r>
      <w:r>
        <w:rPr>
          <w:rtl w:val="true"/>
        </w:rPr>
        <w:t>فرمان شاه سلطان حسين درباره قريه نرمين</w:t>
      </w:r>
      <w:r>
        <w:rPr>
          <w:rtl w:val="true"/>
        </w:rPr>
        <w:t>(</w:t>
      </w:r>
      <w:r>
        <w:rPr>
          <w:rtl w:val="true"/>
        </w:rPr>
        <w:t>فارسى</w:t>
      </w:r>
      <w:r>
        <w:rPr>
          <w:rtl w:val="true"/>
        </w:rPr>
        <w:t>)</w:t>
      </w:r>
      <w:bookmarkEnd w:id="1860"/>
    </w:p>
    <w:p>
      <w:pPr>
        <w:pStyle w:val="BookText"/>
        <w:rPr/>
      </w:pPr>
      <w:r>
        <w:rPr>
          <w:rFonts w:ascii="IRNazanin" w:hAnsi="IRNazanin" w:eastAsia="IRNazanin"/>
          <w:color w:val="111111"/>
          <w:sz w:val="28"/>
          <w:sz w:val="28"/>
          <w:szCs w:val="28"/>
          <w:rtl w:val="true"/>
          <w:lang w:bidi="fa-IR"/>
        </w:rPr>
        <w:t xml:space="preserve">در فرمانى كه شاه سلطان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الثانى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صادر نموده ، از دو قريه نرمين و آب باريك در بلوك سبورقرج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فرمان ، قريه نرمين ـ كه به وظيفه جمعى از سادات مقرر بوده و به علت خرابى ، درآمدى از آن عايد نمى شده ـ به ميرزا ابوالفتح متولى آستانه حضرت عبدالعظيم واگذار گرديده ، تا وى آن قريه را آباد كند و پس از پرداخت هزينه هاى زراعى درآمد آن را متصرف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دوازده تومان حاصل قريه آب باريك وقفى را كه به وظيفه اولاد او مقرر بوده ، به سادات مزبور كه پيش از آن از عوايد قريه نرمين بهره مند بوده اند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آستانه رى، صص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p>
    <w:p>
      <w:pPr>
        <w:pStyle w:val="Heading3"/>
        <w:numPr>
          <w:ilvl w:val="2"/>
          <w:numId w:val="1"/>
        </w:numPr>
        <w:rPr/>
      </w:pPr>
      <w:bookmarkStart w:id="1861" w:name="__RefHeading___Toc2321588_3804643083"/>
      <w:bookmarkStart w:id="1862" w:name="_Toc802"/>
      <w:bookmarkEnd w:id="1861"/>
      <w:r>
        <w:rPr/>
        <w:t>۷۸۶</w:t>
      </w:r>
      <w:r>
        <w:rPr>
          <w:rtl w:val="true"/>
        </w:rPr>
        <w:t xml:space="preserve"> </w:t>
      </w:r>
      <w:r>
        <w:rPr>
          <w:rtl w:val="true"/>
        </w:rPr>
        <w:t xml:space="preserve">/ </w:t>
      </w:r>
      <w:r>
        <w:rPr/>
        <w:t>۲۶</w:t>
      </w:r>
      <w:r>
        <w:rPr>
          <w:rtl w:val="true"/>
        </w:rPr>
        <w:t xml:space="preserve"> </w:t>
      </w:r>
      <w:r>
        <w:rPr>
          <w:rtl w:val="true"/>
        </w:rPr>
        <w:t xml:space="preserve">. </w:t>
      </w:r>
      <w:r>
        <w:rPr>
          <w:rtl w:val="true"/>
        </w:rPr>
        <w:t xml:space="preserve">فرمان شاه سليمان اول </w:t>
      </w:r>
      <w:r>
        <w:rPr>
          <w:rtl w:val="true"/>
        </w:rPr>
        <w:t>(</w:t>
      </w:r>
      <w:r>
        <w:rPr/>
        <w:t>۱۰۷۷</w:t>
      </w:r>
      <w:r>
        <w:rPr>
          <w:rtl w:val="true"/>
        </w:rPr>
        <w:t>ـ</w:t>
      </w:r>
      <w:r>
        <w:rPr/>
        <w:t>۱۱۰۵</w:t>
      </w:r>
      <w:r>
        <w:rPr>
          <w:rtl w:val="true"/>
        </w:rPr>
        <w:t>)</w:t>
      </w:r>
      <w:r>
        <w:rPr>
          <w:rtl w:val="true"/>
        </w:rPr>
        <w:t xml:space="preserve">درباره توليت امير جلال الدين محمدحسينى پسر سيد على شاه </w:t>
      </w:r>
      <w:r>
        <w:rPr>
          <w:rtl w:val="true"/>
        </w:rPr>
        <w:t>(</w:t>
      </w:r>
      <w:r>
        <w:rPr>
          <w:rtl w:val="true"/>
        </w:rPr>
        <w:t>فارسى</w:t>
      </w:r>
      <w:r>
        <w:rPr>
          <w:rtl w:val="true"/>
        </w:rPr>
        <w:t>)</w:t>
      </w:r>
      <w:bookmarkEnd w:id="1862"/>
    </w:p>
    <w:p>
      <w:pPr>
        <w:pStyle w:val="BookText"/>
        <w:rPr/>
      </w:pPr>
      <w:r>
        <w:rPr>
          <w:rFonts w:ascii="IRNazanin" w:hAnsi="IRNazanin" w:eastAsia="IRNazanin"/>
          <w:color w:val="111111"/>
          <w:sz w:val="28"/>
          <w:sz w:val="28"/>
          <w:szCs w:val="28"/>
          <w:rtl w:val="true"/>
          <w:lang w:bidi="fa-IR"/>
        </w:rPr>
        <w:t xml:space="preserve">مورخ ذى حجه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و با مهر ابوالصالح محمد بن حسن عبد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در كتاب آستانه رى ، دكتر محمد على هدايتى ، صص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863" w:name="__RefHeading___Toc2321590_3804643083"/>
      <w:bookmarkStart w:id="1864" w:name="_Toc803"/>
      <w:bookmarkEnd w:id="1863"/>
      <w:r>
        <w:rPr/>
        <w:t>۷۸۷</w:t>
      </w:r>
      <w:r>
        <w:rPr>
          <w:rtl w:val="true"/>
        </w:rPr>
        <w:t xml:space="preserve"> </w:t>
      </w:r>
      <w:r>
        <w:rPr>
          <w:rtl w:val="true"/>
        </w:rPr>
        <w:t xml:space="preserve">/ </w:t>
      </w:r>
      <w:r>
        <w:rPr/>
        <w:t>۲۷</w:t>
      </w:r>
      <w:r>
        <w:rPr>
          <w:rtl w:val="true"/>
        </w:rPr>
        <w:t xml:space="preserve"> </w:t>
      </w:r>
      <w:r>
        <w:rPr>
          <w:rtl w:val="true"/>
        </w:rPr>
        <w:t xml:space="preserve">. </w:t>
      </w:r>
      <w:r>
        <w:rPr>
          <w:rtl w:val="true"/>
        </w:rPr>
        <w:t>فرمان شاه طهماسب دوم در باب توليت ميرزا محمد على حسينى</w:t>
      </w:r>
      <w:r>
        <w:rPr>
          <w:rtl w:val="true"/>
        </w:rPr>
        <w:t>(</w:t>
      </w:r>
      <w:r>
        <w:rPr>
          <w:rtl w:val="true"/>
        </w:rPr>
        <w:t>فارسى</w:t>
      </w:r>
      <w:r>
        <w:rPr>
          <w:rtl w:val="true"/>
        </w:rPr>
        <w:t>)</w:t>
      </w:r>
      <w:bookmarkEnd w:id="18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رى ، دكتر محمد على هدايتى آمده كه شاه طهماسب دوم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فرمان توليت آستانه حضرت عبدالعظيم عليه السلام را به ميرزا محمد على حسينى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فرمان مورخ ربيع الثانى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ق است و تاريخ آن با دوران سلطنت شاه سلطان حسين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سند نزد دكتر محمدعلى هدايتى نگهدارى مى شده و متن آن در كتاب </w:t>
      </w:r>
      <w:bookmarkStart w:id="1865" w:name="pg2316_32988"/>
    </w:p>
    <w:p>
      <w:pPr>
        <w:pStyle w:val="BookText"/>
        <w:rPr/>
      </w:pPr>
      <w:bookmarkEnd w:id="1865"/>
      <w:r>
        <w:rPr>
          <w:rFonts w:ascii="IRNazanin" w:hAnsi="IRNazanin" w:eastAsia="IRNazanin"/>
          <w:color w:val="111111"/>
          <w:sz w:val="28"/>
          <w:sz w:val="28"/>
          <w:szCs w:val="28"/>
          <w:rtl w:val="true"/>
          <w:lang w:bidi="fa-IR"/>
        </w:rPr>
        <w:t>وى، صص</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چاپ شده است</w:t>
      </w:r>
      <w:r>
        <w:rPr>
          <w:rFonts w:eastAsia="IRNazanin" w:cs="IRNazanin"/>
          <w:color w:val="111111"/>
          <w:sz w:val="28"/>
          <w:szCs w:val="28"/>
          <w:rtl w:val="true"/>
          <w:lang w:bidi="fa-IR"/>
        </w:rPr>
        <w:t>.</w:t>
      </w:r>
    </w:p>
    <w:p>
      <w:pPr>
        <w:pStyle w:val="Heading3"/>
        <w:numPr>
          <w:ilvl w:val="2"/>
          <w:numId w:val="1"/>
        </w:numPr>
        <w:rPr/>
      </w:pPr>
      <w:bookmarkStart w:id="1866" w:name="__RefHeading___Toc2321592_3804643083"/>
      <w:bookmarkStart w:id="1867" w:name="_Toc804"/>
      <w:bookmarkEnd w:id="1866"/>
      <w:r>
        <w:rPr/>
        <w:t>۷۸۸</w:t>
      </w:r>
      <w:r>
        <w:rPr>
          <w:rtl w:val="true"/>
        </w:rPr>
        <w:t xml:space="preserve"> </w:t>
      </w:r>
      <w:r>
        <w:rPr>
          <w:rtl w:val="true"/>
        </w:rPr>
        <w:t xml:space="preserve">/ </w:t>
      </w:r>
      <w:r>
        <w:rPr/>
        <w:t>۲۸</w:t>
      </w:r>
      <w:r>
        <w:rPr>
          <w:rtl w:val="true"/>
        </w:rPr>
        <w:t xml:space="preserve"> </w:t>
      </w:r>
      <w:r>
        <w:rPr>
          <w:rtl w:val="true"/>
        </w:rPr>
        <w:t xml:space="preserve">. </w:t>
      </w:r>
      <w:r>
        <w:rPr>
          <w:rtl w:val="true"/>
        </w:rPr>
        <w:t>فرمان شاه طهماسب دوم در باب توليت ميرزا محمد على حسينى</w:t>
      </w:r>
      <w:r>
        <w:rPr>
          <w:rtl w:val="true"/>
        </w:rPr>
        <w:t>(</w:t>
      </w:r>
      <w:r>
        <w:rPr>
          <w:rtl w:val="true"/>
        </w:rPr>
        <w:t>فارسى</w:t>
      </w:r>
      <w:r>
        <w:rPr>
          <w:rtl w:val="true"/>
        </w:rPr>
        <w:t>)</w:t>
      </w:r>
      <w:bookmarkEnd w:id="1867"/>
    </w:p>
    <w:p>
      <w:pPr>
        <w:pStyle w:val="BookText"/>
        <w:rPr/>
      </w:pPr>
      <w:r>
        <w:rPr>
          <w:rFonts w:ascii="IRNazanin" w:hAnsi="IRNazanin" w:eastAsia="IRNazanin"/>
          <w:color w:val="111111"/>
          <w:sz w:val="28"/>
          <w:sz w:val="28"/>
          <w:szCs w:val="28"/>
          <w:rtl w:val="true"/>
          <w:lang w:bidi="fa-IR"/>
        </w:rPr>
        <w:t xml:space="preserve">اين فرمان شاه طهماسب دوم ، فرمانى ديگرى است كه تاريخ ربيع الثانى </w:t>
      </w:r>
      <w:r>
        <w:rPr>
          <w:rFonts w:ascii="IRNazanin" w:hAnsi="IRNazanin" w:eastAsia="IRNazanin"/>
          <w:color w:val="111111"/>
          <w:sz w:val="28"/>
          <w:sz w:val="28"/>
          <w:szCs w:val="28"/>
          <w:lang w:bidi="fa-IR"/>
        </w:rPr>
        <w:t>۱۱۴۳</w:t>
      </w:r>
      <w:r>
        <w:rPr>
          <w:rFonts w:ascii="IRNazanin" w:hAnsi="IRNazanin" w:eastAsia="IRNazanin"/>
          <w:color w:val="111111"/>
          <w:sz w:val="28"/>
          <w:sz w:val="28"/>
          <w:szCs w:val="28"/>
          <w:rtl w:val="true"/>
          <w:lang w:bidi="fa-IR"/>
        </w:rPr>
        <w:t xml:space="preserve">ق را دارد و در تاييد توليت ميرزا محمد على حسينى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كتاب آستانه رى، متن كامل اين فرمان آمده است</w:t>
      </w:r>
      <w:r>
        <w:rPr>
          <w:rFonts w:eastAsia="IRNazanin" w:cs="IRNazanin"/>
          <w:color w:val="111111"/>
          <w:sz w:val="28"/>
          <w:szCs w:val="28"/>
          <w:rtl w:val="true"/>
          <w:lang w:bidi="fa-IR"/>
        </w:rPr>
        <w:t>.</w:t>
      </w:r>
    </w:p>
    <w:p>
      <w:pPr>
        <w:pStyle w:val="Heading3"/>
        <w:numPr>
          <w:ilvl w:val="2"/>
          <w:numId w:val="1"/>
        </w:numPr>
        <w:rPr/>
      </w:pPr>
      <w:bookmarkStart w:id="1868" w:name="__RefHeading___Toc2321594_3804643083"/>
      <w:bookmarkStart w:id="1869" w:name="_Toc805"/>
      <w:bookmarkEnd w:id="1868"/>
      <w:r>
        <w:rPr/>
        <w:t>۷۸۹</w:t>
      </w:r>
      <w:r>
        <w:rPr>
          <w:rtl w:val="true"/>
        </w:rPr>
        <w:t xml:space="preserve"> </w:t>
      </w:r>
      <w:r>
        <w:rPr>
          <w:rtl w:val="true"/>
        </w:rPr>
        <w:t xml:space="preserve">/ </w:t>
      </w:r>
      <w:r>
        <w:rPr/>
        <w:t>۲۹</w:t>
      </w:r>
      <w:r>
        <w:rPr>
          <w:rtl w:val="true"/>
        </w:rPr>
        <w:t xml:space="preserve"> </w:t>
      </w:r>
      <w:r>
        <w:rPr>
          <w:rtl w:val="true"/>
        </w:rPr>
        <w:t xml:space="preserve">. </w:t>
      </w:r>
      <w:r>
        <w:rPr>
          <w:rtl w:val="true"/>
        </w:rPr>
        <w:t xml:space="preserve">فرمان شاه طهماسب صفوى </w:t>
      </w:r>
      <w:r>
        <w:rPr>
          <w:rtl w:val="true"/>
        </w:rPr>
        <w:t>(</w:t>
      </w:r>
      <w:r>
        <w:rPr/>
        <w:t>۹۳۰</w:t>
      </w:r>
      <w:r>
        <w:rPr>
          <w:rtl w:val="true"/>
        </w:rPr>
        <w:t>ـ</w:t>
      </w:r>
      <w:r>
        <w:rPr/>
        <w:t>۹۸۴</w:t>
      </w:r>
      <w:r>
        <w:rPr>
          <w:rtl w:val="true"/>
        </w:rPr>
        <w:t>ق</w:t>
      </w:r>
      <w:r>
        <w:rPr>
          <w:rtl w:val="true"/>
        </w:rPr>
        <w:t>)(</w:t>
      </w:r>
      <w:r>
        <w:rPr>
          <w:rtl w:val="true"/>
        </w:rPr>
        <w:t>فارسى</w:t>
      </w:r>
      <w:r>
        <w:rPr>
          <w:rtl w:val="true"/>
        </w:rPr>
        <w:t>)</w:t>
      </w:r>
      <w:bookmarkEnd w:id="1869"/>
    </w:p>
    <w:p>
      <w:pPr>
        <w:pStyle w:val="BookText"/>
        <w:rPr/>
      </w:pPr>
      <w:r>
        <w:rPr>
          <w:rFonts w:ascii="IRNazanin" w:hAnsi="IRNazanin" w:eastAsia="IRNazanin"/>
          <w:color w:val="111111"/>
          <w:sz w:val="28"/>
          <w:sz w:val="28"/>
          <w:szCs w:val="28"/>
          <w:rtl w:val="true"/>
          <w:lang w:bidi="fa-IR"/>
        </w:rPr>
        <w:t xml:space="preserve">اين سند كه مورخ ذيحجه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ق است ، تقاضاى آستانه داران از شاه و پاسخها و اوامر او را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سند نزد دكتر محمدعلى هدايتى محفوظ بوده است و ايشان آن را در كتاب آستانه رى، صص</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به چاپ رسانده اند</w:t>
      </w:r>
      <w:r>
        <w:rPr>
          <w:rFonts w:eastAsia="IRNazanin" w:cs="IRNazanin"/>
          <w:color w:val="111111"/>
          <w:sz w:val="28"/>
          <w:szCs w:val="28"/>
          <w:rtl w:val="true"/>
          <w:lang w:bidi="fa-IR"/>
        </w:rPr>
        <w:t>.</w:t>
      </w:r>
    </w:p>
    <w:p>
      <w:pPr>
        <w:pStyle w:val="Heading3"/>
        <w:numPr>
          <w:ilvl w:val="2"/>
          <w:numId w:val="1"/>
        </w:numPr>
        <w:rPr/>
      </w:pPr>
      <w:bookmarkStart w:id="1870" w:name="__RefHeading___Toc2321596_3804643083"/>
      <w:bookmarkStart w:id="1871" w:name="_Toc806"/>
      <w:bookmarkEnd w:id="1870"/>
      <w:r>
        <w:rPr/>
        <w:t>۷۹۰</w:t>
      </w:r>
      <w:r>
        <w:rPr>
          <w:rtl w:val="true"/>
        </w:rPr>
        <w:t xml:space="preserve"> </w:t>
      </w:r>
      <w:r>
        <w:rPr>
          <w:rtl w:val="true"/>
        </w:rPr>
        <w:t xml:space="preserve">/ </w:t>
      </w:r>
      <w:r>
        <w:rPr/>
        <w:t>۳۰</w:t>
      </w:r>
      <w:r>
        <w:rPr>
          <w:rtl w:val="true"/>
        </w:rPr>
        <w:t xml:space="preserve"> </w:t>
      </w:r>
      <w:r>
        <w:rPr>
          <w:rtl w:val="true"/>
        </w:rPr>
        <w:t xml:space="preserve">. </w:t>
      </w:r>
      <w:r>
        <w:rPr>
          <w:rtl w:val="true"/>
        </w:rPr>
        <w:t xml:space="preserve">فرمان شاه طهماسب صفوى </w:t>
      </w:r>
      <w:r>
        <w:rPr>
          <w:rtl w:val="true"/>
        </w:rPr>
        <w:t>(</w:t>
      </w:r>
      <w:r>
        <w:rPr/>
        <w:t>۹۳۰</w:t>
      </w:r>
      <w:r>
        <w:rPr>
          <w:rtl w:val="true"/>
        </w:rPr>
        <w:t>ـ</w:t>
      </w:r>
      <w:r>
        <w:rPr/>
        <w:t>۹۸۴</w:t>
      </w:r>
      <w:r>
        <w:rPr>
          <w:rtl w:val="true"/>
        </w:rPr>
        <w:t>ق</w:t>
      </w:r>
      <w:r>
        <w:rPr>
          <w:rtl w:val="true"/>
        </w:rPr>
        <w:t>)(</w:t>
      </w:r>
      <w:r>
        <w:rPr>
          <w:rtl w:val="true"/>
        </w:rPr>
        <w:t>فارسى</w:t>
      </w:r>
      <w:r>
        <w:rPr>
          <w:rtl w:val="true"/>
        </w:rPr>
        <w:t>)</w:t>
      </w:r>
      <w:bookmarkEnd w:id="1871"/>
    </w:p>
    <w:p>
      <w:pPr>
        <w:pStyle w:val="BookText"/>
        <w:rPr/>
      </w:pPr>
      <w:r>
        <w:rPr>
          <w:rFonts w:ascii="IRNazanin" w:hAnsi="IRNazanin" w:eastAsia="IRNazanin"/>
          <w:color w:val="111111"/>
          <w:sz w:val="28"/>
          <w:sz w:val="28"/>
          <w:szCs w:val="28"/>
          <w:rtl w:val="true"/>
          <w:lang w:bidi="fa-IR"/>
        </w:rPr>
        <w:t xml:space="preserve">در رجب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ق ، جمعى از علماء به تفتيش و تحقيق اوقاف زاويه متبركه حضرت عبدالعظيم عليه السلام پرداختند و در اين فرمان گواهى و تصديق شده است كه همه آنها از اوقاف اين مزار با تكريم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متن فرمان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رى، محمدعلى هدايتى، صص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Heading3"/>
        <w:numPr>
          <w:ilvl w:val="2"/>
          <w:numId w:val="1"/>
        </w:numPr>
        <w:rPr/>
      </w:pPr>
      <w:bookmarkStart w:id="1872" w:name="__RefHeading___Toc2321598_3804643083"/>
      <w:bookmarkStart w:id="1873" w:name="_Toc807"/>
      <w:bookmarkEnd w:id="1872"/>
      <w:r>
        <w:rPr/>
        <w:t>۷۹۱</w:t>
      </w:r>
      <w:r>
        <w:rPr>
          <w:rtl w:val="true"/>
        </w:rPr>
        <w:t xml:space="preserve"> </w:t>
      </w:r>
      <w:r>
        <w:rPr>
          <w:rtl w:val="true"/>
        </w:rPr>
        <w:t xml:space="preserve">/ </w:t>
      </w:r>
      <w:r>
        <w:rPr/>
        <w:t>۳۱</w:t>
      </w:r>
      <w:r>
        <w:rPr>
          <w:rtl w:val="true"/>
        </w:rPr>
        <w:t xml:space="preserve"> </w:t>
      </w:r>
      <w:r>
        <w:rPr>
          <w:rtl w:val="true"/>
        </w:rPr>
        <w:t xml:space="preserve">. </w:t>
      </w:r>
      <w:r>
        <w:rPr>
          <w:rtl w:val="true"/>
        </w:rPr>
        <w:t xml:space="preserve">فرمان شاه عباس دوم </w:t>
      </w:r>
      <w:r>
        <w:rPr>
          <w:rtl w:val="true"/>
        </w:rPr>
        <w:t>(</w:t>
      </w:r>
      <w:r>
        <w:rPr/>
        <w:t>۱۰۵۲</w:t>
      </w:r>
      <w:r>
        <w:rPr>
          <w:rtl w:val="true"/>
        </w:rPr>
        <w:t>ـ</w:t>
      </w:r>
      <w:r>
        <w:rPr/>
        <w:t>۱۰۷۷</w:t>
      </w:r>
      <w:r>
        <w:rPr>
          <w:rtl w:val="true"/>
        </w:rPr>
        <w:t>ق</w:t>
      </w:r>
      <w:r>
        <w:rPr>
          <w:rtl w:val="true"/>
        </w:rPr>
        <w:t xml:space="preserve">) </w:t>
      </w:r>
      <w:r>
        <w:rPr>
          <w:rtl w:val="true"/>
        </w:rPr>
        <w:t>درباره سيورغال آستانه</w:t>
      </w:r>
      <w:r>
        <w:rPr>
          <w:rtl w:val="true"/>
        </w:rPr>
        <w:t>(</w:t>
      </w:r>
      <w:r>
        <w:rPr>
          <w:rtl w:val="true"/>
        </w:rPr>
        <w:t>فارسى</w:t>
      </w:r>
      <w:r>
        <w:rPr>
          <w:rtl w:val="true"/>
        </w:rPr>
        <w:t>)</w:t>
      </w:r>
      <w:bookmarkEnd w:id="18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سيورغال كلمه اى تركى به معنى تيول است و هرگونه عوايد ملكى را شامل مى شد كه به مصرف خير يا شخص معينى اختصاص داشت اما خود ملك موقوفه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شاه عباس دوم كه در سال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صادر شده ، درباره سيورغال آستانه </w:t>
      </w:r>
      <w:bookmarkStart w:id="1874" w:name="pg2316_32989"/>
    </w:p>
    <w:p>
      <w:pPr>
        <w:pStyle w:val="BookText"/>
        <w:rPr/>
      </w:pPr>
      <w:bookmarkEnd w:id="1874"/>
      <w:r>
        <w:rPr>
          <w:rFonts w:ascii="IRNazanin" w:hAnsi="IRNazanin" w:eastAsia="IRNazanin"/>
          <w:color w:val="111111"/>
          <w:sz w:val="28"/>
          <w:sz w:val="28"/>
          <w:szCs w:val="28"/>
          <w:rtl w:val="true"/>
          <w:lang w:bidi="fa-IR"/>
        </w:rPr>
        <w:t>مى باشد اما در آن نام موقوفات بسيارى از عصر صفويه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برسنين غار ، عماد آورد غار ، بهشتى غار ، ترسناباد غار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متن اين فرمان و تصوير آن در كتاب آستانه رى، هدايتى، صص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سند هم نزد نويسنده همان كتاب نگهدارى مى شده و فيلمى از آن در كتابخانه مركزى دانشگاه تهران موجود است</w:t>
      </w:r>
      <w:r>
        <w:rPr>
          <w:rFonts w:eastAsia="IRNazanin" w:cs="IRNazanin"/>
          <w:color w:val="111111"/>
          <w:sz w:val="28"/>
          <w:szCs w:val="28"/>
          <w:rtl w:val="true"/>
          <w:lang w:bidi="fa-IR"/>
        </w:rPr>
        <w:t>.</w:t>
      </w:r>
    </w:p>
    <w:p>
      <w:pPr>
        <w:pStyle w:val="Heading3"/>
        <w:numPr>
          <w:ilvl w:val="2"/>
          <w:numId w:val="1"/>
        </w:numPr>
        <w:rPr/>
      </w:pPr>
      <w:bookmarkStart w:id="1875" w:name="__RefHeading___Toc2321600_3804643083"/>
      <w:bookmarkStart w:id="1876" w:name="_Toc808"/>
      <w:bookmarkEnd w:id="1875"/>
      <w:r>
        <w:rPr/>
        <w:t>۷۹۲</w:t>
      </w:r>
      <w:r>
        <w:rPr>
          <w:rtl w:val="true"/>
        </w:rPr>
        <w:t xml:space="preserve"> </w:t>
      </w:r>
      <w:r>
        <w:rPr>
          <w:rtl w:val="true"/>
        </w:rPr>
        <w:t xml:space="preserve">/ </w:t>
      </w:r>
      <w:r>
        <w:rPr/>
        <w:t>۳۲</w:t>
      </w:r>
      <w:r>
        <w:rPr>
          <w:rtl w:val="true"/>
        </w:rPr>
        <w:t xml:space="preserve"> </w:t>
      </w:r>
      <w:r>
        <w:rPr>
          <w:rtl w:val="true"/>
        </w:rPr>
        <w:t xml:space="preserve">. </w:t>
      </w:r>
      <w:r>
        <w:rPr>
          <w:rtl w:val="true"/>
        </w:rPr>
        <w:t>فرمان كريم خان زند راجع به توليت ميرزا سيد حسن</w:t>
      </w:r>
      <w:r>
        <w:rPr>
          <w:rtl w:val="true"/>
        </w:rPr>
        <w:t>(</w:t>
      </w:r>
      <w:r>
        <w:rPr>
          <w:rtl w:val="true"/>
        </w:rPr>
        <w:t>فارسى</w:t>
      </w:r>
      <w:r>
        <w:rPr>
          <w:rtl w:val="true"/>
        </w:rPr>
        <w:t>)</w:t>
      </w:r>
      <w:bookmarkEnd w:id="1876"/>
    </w:p>
    <w:p>
      <w:pPr>
        <w:pStyle w:val="BookText"/>
        <w:rPr/>
      </w:pPr>
      <w:r>
        <w:rPr>
          <w:rFonts w:ascii="IRNazanin" w:hAnsi="IRNazanin" w:eastAsia="IRNazanin"/>
          <w:color w:val="111111"/>
          <w:sz w:val="28"/>
          <w:sz w:val="28"/>
          <w:szCs w:val="28"/>
          <w:rtl w:val="true"/>
          <w:lang w:bidi="fa-IR"/>
        </w:rPr>
        <w:t xml:space="preserve">كريم خان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فرمان ميرزا سيد حسن نواده ميرزا نظام الدين خان رازى را به توليت آستانه حضرت عبدالعظيم عليه السلام منصوب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فرمان نزد دكتر هدايتى موجود بوده و ايشان متن آن را در كتاب خود ، آستانه رى ، صص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به چاپ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فرمان جمادى الاولى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Heading3"/>
        <w:numPr>
          <w:ilvl w:val="2"/>
          <w:numId w:val="1"/>
        </w:numPr>
        <w:rPr/>
      </w:pPr>
      <w:bookmarkStart w:id="1877" w:name="__RefHeading___Toc2321602_3804643083"/>
      <w:bookmarkStart w:id="1878" w:name="_Toc809"/>
      <w:bookmarkEnd w:id="1877"/>
      <w:r>
        <w:rPr/>
        <w:t>۷۹۳</w:t>
      </w:r>
      <w:r>
        <w:rPr>
          <w:rtl w:val="true"/>
        </w:rPr>
        <w:t xml:space="preserve"> </w:t>
      </w:r>
      <w:r>
        <w:rPr>
          <w:rtl w:val="true"/>
        </w:rPr>
        <w:t xml:space="preserve">/ </w:t>
      </w:r>
      <w:r>
        <w:rPr/>
        <w:t>۳۳</w:t>
      </w:r>
      <w:r>
        <w:rPr>
          <w:rtl w:val="true"/>
        </w:rPr>
        <w:t xml:space="preserve"> </w:t>
      </w:r>
      <w:r>
        <w:rPr>
          <w:rtl w:val="true"/>
        </w:rPr>
        <w:t xml:space="preserve">. </w:t>
      </w:r>
      <w:r>
        <w:rPr>
          <w:rtl w:val="true"/>
        </w:rPr>
        <w:t xml:space="preserve">فرمان محمد تقى ميرزا حسام السلطنه </w:t>
      </w:r>
      <w:r>
        <w:rPr>
          <w:rtl w:val="true"/>
        </w:rPr>
        <w:t>(</w:t>
      </w:r>
      <w:r>
        <w:rPr>
          <w:rtl w:val="true"/>
        </w:rPr>
        <w:t>فارسى</w:t>
      </w:r>
      <w:r>
        <w:rPr>
          <w:rtl w:val="true"/>
        </w:rPr>
        <w:t>)</w:t>
      </w:r>
      <w:bookmarkEnd w:id="1878"/>
    </w:p>
    <w:p>
      <w:pPr>
        <w:pStyle w:val="BookText"/>
        <w:rPr/>
      </w:pPr>
      <w:r>
        <w:rPr>
          <w:rFonts w:ascii="Amiri" w:hAnsi="Amiri" w:eastAsia="Amiri" w:cs="Amiri"/>
          <w:color w:val="111111"/>
          <w:sz w:val="28"/>
          <w:sz w:val="28"/>
          <w:szCs w:val="28"/>
          <w:rtl w:val="true"/>
          <w:lang w:bidi="ar-SA"/>
        </w:rPr>
        <w:t xml:space="preserve">موضوع آن ايجاد تعميرات در آستانه حضرت عبدالعظيم در ماه ذى قعده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ق است كه متن آن به همراه تصوير در صفحات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كتاب تاريخ آستانه رى ، عبدالله عقيلى درج شده است </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2321604_3804643083"/>
      <w:bookmarkStart w:id="1880" w:name="_Toc810"/>
      <w:bookmarkEnd w:id="1879"/>
      <w:r>
        <w:rPr/>
        <w:t>۷۹۴</w:t>
      </w:r>
      <w:r>
        <w:rPr>
          <w:rtl w:val="true"/>
        </w:rPr>
        <w:t xml:space="preserve"> </w:t>
      </w:r>
      <w:r>
        <w:rPr>
          <w:rtl w:val="true"/>
        </w:rPr>
        <w:t xml:space="preserve">/ </w:t>
      </w:r>
      <w:r>
        <w:rPr/>
        <w:t>۳۴</w:t>
      </w:r>
      <w:r>
        <w:rPr>
          <w:rtl w:val="true"/>
        </w:rPr>
        <w:t xml:space="preserve"> </w:t>
      </w:r>
      <w:r>
        <w:rPr>
          <w:rtl w:val="true"/>
        </w:rPr>
        <w:t xml:space="preserve">. </w:t>
      </w:r>
      <w:r>
        <w:rPr>
          <w:rtl w:val="true"/>
        </w:rPr>
        <w:t xml:space="preserve">فرمان محمد شاه قاجار </w:t>
      </w:r>
      <w:r>
        <w:rPr>
          <w:rtl w:val="true"/>
        </w:rPr>
        <w:t>(</w:t>
      </w:r>
      <w:r>
        <w:rPr>
          <w:rtl w:val="true"/>
        </w:rPr>
        <w:t>غازى</w:t>
      </w:r>
      <w:r>
        <w:rPr>
          <w:rtl w:val="true"/>
        </w:rPr>
        <w:t xml:space="preserve">) </w:t>
      </w:r>
      <w:r>
        <w:rPr>
          <w:rtl w:val="true"/>
        </w:rPr>
        <w:t>پسر عباس ميرزا در باب توليت ميرزا سيد على طهرانى</w:t>
      </w:r>
      <w:r>
        <w:rPr>
          <w:rtl w:val="true"/>
        </w:rPr>
        <w:t>(</w:t>
      </w:r>
      <w:r>
        <w:rPr>
          <w:rtl w:val="true"/>
        </w:rPr>
        <w:t>فارسى</w:t>
      </w:r>
      <w:r>
        <w:rPr>
          <w:rtl w:val="true"/>
        </w:rPr>
        <w:t>)</w:t>
      </w:r>
      <w:bookmarkEnd w:id="18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شاه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۱۲۶۴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فرمان حكم توليت ميرزا سيد على طهرانى را تنفيذ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ذيقعده </w:t>
      </w:r>
      <w:r>
        <w:rPr>
          <w:rFonts w:ascii="Amiri" w:hAnsi="Amiri" w:eastAsia="Amiri" w:cs="Amiri"/>
          <w:color w:val="111111"/>
          <w:sz w:val="28"/>
          <w:sz w:val="28"/>
          <w:szCs w:val="28"/>
          <w:lang w:bidi="ar-SA"/>
        </w:rPr>
        <w:t>۱۲۵۲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از اوايل سلطنت فتحعليشاه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اواسط دوران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۱۲۶۴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مدتى بيش از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bookmarkStart w:id="1881" w:name="pg2316_32990"/>
    </w:p>
    <w:p>
      <w:pPr>
        <w:pStyle w:val="BookText"/>
        <w:rPr/>
      </w:pPr>
      <w:bookmarkEnd w:id="1881"/>
      <w:r>
        <w:rPr>
          <w:rFonts w:ascii="Amiri" w:hAnsi="Amiri" w:eastAsia="Amiri" w:cs="Amiri"/>
          <w:color w:val="111111"/>
          <w:sz w:val="28"/>
          <w:sz w:val="28"/>
          <w:szCs w:val="28"/>
          <w:rtl w:val="true"/>
          <w:lang w:bidi="ar-SA"/>
        </w:rPr>
        <w:t xml:space="preserve">سال عهده دار اين سمت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آستانه رى، هدايتى، ص</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2321606_3804643083"/>
      <w:bookmarkStart w:id="1883" w:name="_Toc811"/>
      <w:bookmarkEnd w:id="1882"/>
      <w:r>
        <w:rPr/>
        <w:t>۷۹۵</w:t>
      </w:r>
      <w:r>
        <w:rPr>
          <w:rtl w:val="true"/>
        </w:rPr>
        <w:t xml:space="preserve"> </w:t>
      </w:r>
      <w:r>
        <w:rPr>
          <w:rtl w:val="true"/>
        </w:rPr>
        <w:t xml:space="preserve">/ </w:t>
      </w:r>
      <w:r>
        <w:rPr/>
        <w:t>۳۵</w:t>
      </w:r>
      <w:r>
        <w:rPr>
          <w:rtl w:val="true"/>
        </w:rPr>
        <w:t xml:space="preserve"> </w:t>
      </w:r>
      <w:r>
        <w:rPr>
          <w:rtl w:val="true"/>
        </w:rPr>
        <w:t xml:space="preserve">. </w:t>
      </w:r>
      <w:r>
        <w:rPr>
          <w:rtl w:val="true"/>
        </w:rPr>
        <w:t xml:space="preserve">فرمان محمد شاه قاجار </w:t>
      </w:r>
      <w:r>
        <w:rPr>
          <w:rtl w:val="true"/>
        </w:rPr>
        <w:t>(</w:t>
      </w:r>
      <w:r>
        <w:rPr>
          <w:rtl w:val="true"/>
        </w:rPr>
        <w:t>غازى</w:t>
      </w:r>
      <w:r>
        <w:rPr>
          <w:rtl w:val="true"/>
        </w:rPr>
        <w:t xml:space="preserve">) </w:t>
      </w:r>
      <w:r>
        <w:rPr>
          <w:rtl w:val="true"/>
        </w:rPr>
        <w:t>درباب واگذارى قريه زرگنده به وزير مختار روس</w:t>
      </w:r>
      <w:r>
        <w:rPr>
          <w:rtl w:val="true"/>
        </w:rPr>
        <w:t>(</w:t>
      </w:r>
      <w:r>
        <w:rPr>
          <w:rtl w:val="true"/>
        </w:rPr>
        <w:t>فارسى</w:t>
      </w:r>
      <w:r>
        <w:rPr>
          <w:rtl w:val="true"/>
        </w:rPr>
        <w:t>)</w:t>
      </w:r>
      <w:bookmarkEnd w:id="1883"/>
    </w:p>
    <w:p>
      <w:pPr>
        <w:pStyle w:val="BookText"/>
        <w:rPr/>
      </w:pPr>
      <w:r>
        <w:rPr>
          <w:rFonts w:ascii="IRNazanin" w:hAnsi="IRNazanin" w:eastAsia="IRNazanin"/>
          <w:color w:val="111111"/>
          <w:sz w:val="28"/>
          <w:sz w:val="28"/>
          <w:szCs w:val="28"/>
          <w:rtl w:val="true"/>
          <w:lang w:bidi="fa-IR"/>
        </w:rPr>
        <w:t xml:space="preserve">با اين كه قريه زرگنده از موقوفات آستانه حضرت عبدالعظيم عليه السلام بوده ، محمد 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الثانى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ق طىّ اين حكم ، آن را از تصرف آستانه خارج و به وزير مختار روس واگذار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رى، هدايتى، صص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Heading3"/>
        <w:numPr>
          <w:ilvl w:val="2"/>
          <w:numId w:val="1"/>
        </w:numPr>
        <w:rPr/>
      </w:pPr>
      <w:bookmarkStart w:id="1884" w:name="__RefHeading___Toc2321608_3804643083"/>
      <w:bookmarkStart w:id="1885" w:name="_Toc812"/>
      <w:bookmarkEnd w:id="1884"/>
      <w:r>
        <w:rPr/>
        <w:t>۷۹۶</w:t>
      </w:r>
      <w:r>
        <w:rPr>
          <w:rtl w:val="true"/>
        </w:rPr>
        <w:t xml:space="preserve"> </w:t>
      </w:r>
      <w:r>
        <w:rPr>
          <w:rtl w:val="true"/>
        </w:rPr>
        <w:t xml:space="preserve">/ </w:t>
      </w:r>
      <w:r>
        <w:rPr/>
        <w:t>۳۶</w:t>
      </w:r>
      <w:r>
        <w:rPr>
          <w:rtl w:val="true"/>
        </w:rPr>
        <w:t xml:space="preserve"> </w:t>
      </w:r>
      <w:r>
        <w:rPr>
          <w:rtl w:val="true"/>
        </w:rPr>
        <w:t xml:space="preserve">. </w:t>
      </w:r>
      <w:r>
        <w:rPr>
          <w:rtl w:val="true"/>
        </w:rPr>
        <w:t xml:space="preserve">فرمان مظفرالدين شاه قاجار در باب توليت سيد هدايت الله </w:t>
      </w:r>
      <w:r>
        <w:rPr>
          <w:rtl w:val="true"/>
        </w:rPr>
        <w:t>(</w:t>
      </w:r>
      <w:r>
        <w:rPr>
          <w:rtl w:val="true"/>
        </w:rPr>
        <w:t>فارسى</w:t>
      </w:r>
      <w:r>
        <w:rPr>
          <w:rtl w:val="true"/>
        </w:rPr>
        <w:t>)</w:t>
      </w:r>
      <w:bookmarkEnd w:id="1885"/>
    </w:p>
    <w:p>
      <w:pPr>
        <w:pStyle w:val="BookText"/>
        <w:rPr/>
      </w:pPr>
      <w:r>
        <w:rPr>
          <w:rFonts w:ascii="IRNazanin" w:hAnsi="IRNazanin" w:eastAsia="IRNazanin"/>
          <w:color w:val="111111"/>
          <w:sz w:val="28"/>
          <w:sz w:val="28"/>
          <w:szCs w:val="28"/>
          <w:rtl w:val="true"/>
          <w:lang w:bidi="fa-IR"/>
        </w:rPr>
        <w:t xml:space="preserve">بعد از كشته شدن ناصرالدين شاه و سست شدن امور ، بر سر مقام توليت آستانه اختلاف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اولياى آستانه 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تن از علماى بزرگ وقت ، ميرزا حسن آشتيانى و سيد عبدالله بهبهانى و شيخ فضل الله نورى مراجعه كردند و آنها در نامه اى به تاريخ ربيع الثانى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ق ، سيد هدايت الله را به عنوان متولى ، صاحب حق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در ماه رجب همان سال مظفرالدين شاه حكم توليت سيد هدايت الله را صادر كرد كه در كتاب آستانه رى ، صص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درج شده است </w:t>
      </w:r>
      <w:r>
        <w:rPr>
          <w:rFonts w:eastAsia="IRNazanin" w:cs="IRNazanin"/>
          <w:color w:val="111111"/>
          <w:sz w:val="28"/>
          <w:szCs w:val="28"/>
          <w:rtl w:val="true"/>
          <w:lang w:bidi="fa-IR"/>
        </w:rPr>
        <w:t>.</w:t>
      </w:r>
    </w:p>
    <w:p>
      <w:pPr>
        <w:pStyle w:val="Heading3"/>
        <w:numPr>
          <w:ilvl w:val="2"/>
          <w:numId w:val="1"/>
        </w:numPr>
        <w:rPr/>
      </w:pPr>
      <w:bookmarkStart w:id="1886" w:name="__RefHeading___Toc2321610_3804643083"/>
      <w:bookmarkStart w:id="1887" w:name="_Toc813"/>
      <w:bookmarkEnd w:id="1886"/>
      <w:r>
        <w:rPr/>
        <w:t>۷۹۷</w:t>
      </w:r>
      <w:r>
        <w:rPr>
          <w:rtl w:val="true"/>
        </w:rPr>
        <w:t xml:space="preserve"> </w:t>
      </w:r>
      <w:r>
        <w:rPr>
          <w:rtl w:val="true"/>
        </w:rPr>
        <w:t xml:space="preserve">/ </w:t>
      </w:r>
      <w:r>
        <w:rPr/>
        <w:t>۳۷</w:t>
      </w:r>
      <w:r>
        <w:rPr>
          <w:rtl w:val="true"/>
        </w:rPr>
        <w:t xml:space="preserve"> </w:t>
      </w:r>
      <w:r>
        <w:rPr>
          <w:rtl w:val="true"/>
        </w:rPr>
        <w:t xml:space="preserve">. </w:t>
      </w:r>
      <w:r>
        <w:rPr>
          <w:rtl w:val="true"/>
        </w:rPr>
        <w:t>فرمان معافيت يكى از قراء آستانه از صادريات</w:t>
      </w:r>
      <w:r>
        <w:rPr>
          <w:rtl w:val="true"/>
        </w:rPr>
        <w:t>(</w:t>
      </w:r>
      <w:r>
        <w:rPr>
          <w:rtl w:val="true"/>
        </w:rPr>
        <w:t>فارسى</w:t>
      </w:r>
      <w:r>
        <w:rPr>
          <w:rtl w:val="true"/>
        </w:rPr>
        <w:t>)</w:t>
      </w:r>
      <w:bookmarkEnd w:id="18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 صفر </w:t>
      </w:r>
      <w:r>
        <w:rPr>
          <w:rFonts w:ascii="Amiri" w:hAnsi="Amiri" w:eastAsia="Amiri" w:cs="Amiri"/>
          <w:color w:val="111111"/>
          <w:sz w:val="28"/>
          <w:sz w:val="28"/>
          <w:szCs w:val="28"/>
          <w:lang w:bidi="ar-SA"/>
        </w:rPr>
        <w:t>۱۲۳۴</w:t>
      </w:r>
      <w:r>
        <w:rPr>
          <w:rFonts w:ascii="Amiri" w:hAnsi="Amiri" w:eastAsia="Amiri" w:cs="Amiri"/>
          <w:color w:val="111111"/>
          <w:sz w:val="28"/>
          <w:sz w:val="28"/>
          <w:szCs w:val="28"/>
          <w:rtl w:val="true"/>
          <w:lang w:bidi="ar-SA"/>
        </w:rPr>
        <w:t xml:space="preserve"> ق و به احتمال از محمد تقى ميرزا حسام السلطنه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صص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w:t>
      </w:r>
      <w:bookmarkStart w:id="1888" w:name="pg2316_32991"/>
    </w:p>
    <w:p>
      <w:pPr>
        <w:pStyle w:val="Heading3"/>
        <w:numPr>
          <w:ilvl w:val="2"/>
          <w:numId w:val="1"/>
        </w:numPr>
        <w:rPr/>
      </w:pPr>
      <w:bookmarkStart w:id="1889" w:name="__RefHeading___Toc2321612_3804643083"/>
      <w:bookmarkStart w:id="1890" w:name="_Toc814"/>
      <w:bookmarkEnd w:id="1888"/>
      <w:bookmarkEnd w:id="1889"/>
      <w:r>
        <w:rPr/>
        <w:t>۷۹۸</w:t>
      </w:r>
      <w:r>
        <w:rPr>
          <w:rtl w:val="true"/>
        </w:rPr>
        <w:t xml:space="preserve"> </w:t>
      </w:r>
      <w:r>
        <w:rPr>
          <w:rtl w:val="true"/>
        </w:rPr>
        <w:t xml:space="preserve">/ </w:t>
      </w:r>
      <w:r>
        <w:rPr/>
        <w:t>۳۸</w:t>
      </w:r>
      <w:r>
        <w:rPr>
          <w:rtl w:val="true"/>
        </w:rPr>
        <w:t xml:space="preserve"> </w:t>
      </w:r>
      <w:r>
        <w:rPr>
          <w:rtl w:val="true"/>
        </w:rPr>
        <w:t xml:space="preserve">. </w:t>
      </w:r>
      <w:r>
        <w:rPr>
          <w:rtl w:val="true"/>
        </w:rPr>
        <w:t>فرمان معين الدين ميرزا وليعهد درباب استرداد كاروانسراى وقفى</w:t>
      </w:r>
      <w:r>
        <w:rPr>
          <w:rtl w:val="true"/>
        </w:rPr>
        <w:t>(</w:t>
      </w:r>
      <w:r>
        <w:rPr>
          <w:rtl w:val="true"/>
        </w:rPr>
        <w:t>فارسى</w:t>
      </w:r>
      <w:r>
        <w:rPr>
          <w:rtl w:val="true"/>
        </w:rPr>
        <w:t>)</w:t>
      </w:r>
      <w:bookmarkEnd w:id="1890"/>
    </w:p>
    <w:p>
      <w:pPr>
        <w:pStyle w:val="BookText"/>
        <w:rPr/>
      </w:pPr>
      <w:r>
        <w:rPr>
          <w:rFonts w:ascii="Amiri" w:hAnsi="Amiri" w:eastAsia="Amiri" w:cs="Amiri"/>
          <w:color w:val="111111"/>
          <w:sz w:val="28"/>
          <w:sz w:val="28"/>
          <w:szCs w:val="28"/>
          <w:rtl w:val="true"/>
          <w:lang w:bidi="ar-SA"/>
        </w:rPr>
        <w:t xml:space="preserve">به تاريخ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كاروانسرا در حوالى روضه مطهر آن حضرت قرار داشته و وجوه آن بايد صرف روشنائى حرم مى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آستانه رى، صص</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2321614_3804643083"/>
      <w:bookmarkStart w:id="1892" w:name="_Toc815"/>
      <w:bookmarkEnd w:id="1891"/>
      <w:r>
        <w:rPr/>
        <w:t>۷۹۹</w:t>
      </w:r>
      <w:r>
        <w:rPr>
          <w:rtl w:val="true"/>
        </w:rPr>
        <w:t xml:space="preserve"> </w:t>
      </w:r>
      <w:r>
        <w:rPr>
          <w:rtl w:val="true"/>
        </w:rPr>
        <w:t xml:space="preserve">/ </w:t>
      </w:r>
      <w:r>
        <w:rPr/>
        <w:t>۳۹</w:t>
      </w:r>
      <w:r>
        <w:rPr>
          <w:rtl w:val="true"/>
        </w:rPr>
        <w:t xml:space="preserve"> </w:t>
      </w:r>
      <w:r>
        <w:rPr>
          <w:rtl w:val="true"/>
        </w:rPr>
        <w:t xml:space="preserve">. </w:t>
      </w:r>
      <w:r>
        <w:rPr>
          <w:rtl w:val="true"/>
        </w:rPr>
        <w:t xml:space="preserve">فرمان نادرشاه درباره سركشيكى مير عليرضا فرزند مير عقيل </w:t>
      </w:r>
      <w:r>
        <w:rPr>
          <w:rtl w:val="true"/>
        </w:rPr>
        <w:t>(</w:t>
      </w:r>
      <w:r>
        <w:rPr>
          <w:rtl w:val="true"/>
        </w:rPr>
        <w:t>فارسى</w:t>
      </w:r>
      <w:r>
        <w:rPr>
          <w:rtl w:val="true"/>
        </w:rPr>
        <w:t>)</w:t>
      </w:r>
      <w:bookmarkEnd w:id="1892"/>
    </w:p>
    <w:p>
      <w:pPr>
        <w:pStyle w:val="BookText"/>
        <w:rPr/>
      </w:pPr>
      <w:r>
        <w:rPr>
          <w:rFonts w:ascii="Amiri" w:hAnsi="Amiri" w:eastAsia="Amiri" w:cs="Amiri"/>
          <w:color w:val="111111"/>
          <w:sz w:val="28"/>
          <w:sz w:val="28"/>
          <w:szCs w:val="28"/>
          <w:rtl w:val="true"/>
          <w:lang w:bidi="ar-SA"/>
        </w:rPr>
        <w:t xml:space="preserve">اين فرمان نادرشاه مورخ محرم </w:t>
      </w:r>
      <w:r>
        <w:rPr>
          <w:rFonts w:ascii="Amiri" w:hAnsi="Amiri" w:eastAsia="Amiri" w:cs="Amiri"/>
          <w:color w:val="111111"/>
          <w:sz w:val="28"/>
          <w:sz w:val="28"/>
          <w:szCs w:val="28"/>
          <w:lang w:bidi="ar-SA"/>
        </w:rPr>
        <w:t>۱۱۵۷</w:t>
      </w:r>
      <w:r>
        <w:rPr>
          <w:rFonts w:ascii="Amiri" w:hAnsi="Amiri" w:eastAsia="Amiri" w:cs="Amiri"/>
          <w:color w:val="111111"/>
          <w:sz w:val="28"/>
          <w:sz w:val="28"/>
          <w:szCs w:val="28"/>
          <w:rtl w:val="true"/>
          <w:lang w:bidi="ar-SA"/>
        </w:rPr>
        <w:t xml:space="preserve">ق است و در كتاب تاريخ آستانه رى ، عبدالله عقيلى ، صص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منتشر شده است </w:t>
      </w:r>
      <w:r>
        <w:rPr>
          <w:rFonts w:eastAsia="Amiri" w:cs="Amiri" w:ascii="Amiri" w:hAnsi="Amiri"/>
          <w:color w:val="111111"/>
          <w:sz w:val="28"/>
          <w:szCs w:val="28"/>
          <w:rtl w:val="true"/>
          <w:lang w:bidi="ar-SA"/>
        </w:rPr>
        <w:t>.</w:t>
      </w:r>
    </w:p>
    <w:p>
      <w:pPr>
        <w:pStyle w:val="Heading3"/>
        <w:numPr>
          <w:ilvl w:val="2"/>
          <w:numId w:val="1"/>
        </w:numPr>
        <w:rPr/>
      </w:pPr>
      <w:bookmarkStart w:id="1893" w:name="__RefHeading___Toc2321616_3804643083"/>
      <w:bookmarkStart w:id="1894" w:name="_Toc816"/>
      <w:bookmarkEnd w:id="1893"/>
      <w:r>
        <w:rPr/>
        <w:t>۸۰۰</w:t>
      </w:r>
      <w:r>
        <w:rPr>
          <w:rtl w:val="true"/>
        </w:rPr>
        <w:t xml:space="preserve"> </w:t>
      </w:r>
      <w:r>
        <w:rPr>
          <w:rtl w:val="true"/>
        </w:rPr>
        <w:t xml:space="preserve">/ </w:t>
      </w:r>
      <w:r>
        <w:rPr/>
        <w:t>۴۰</w:t>
      </w:r>
      <w:r>
        <w:rPr>
          <w:rtl w:val="true"/>
        </w:rPr>
        <w:t xml:space="preserve"> </w:t>
      </w:r>
      <w:r>
        <w:rPr>
          <w:rtl w:val="true"/>
        </w:rPr>
        <w:t xml:space="preserve">. </w:t>
      </w:r>
      <w:r>
        <w:rPr>
          <w:rtl w:val="true"/>
        </w:rPr>
        <w:t>فرمان ناصرالدين شاه در باب استرداد كاروانسراى موقوفه آستانه</w:t>
      </w:r>
      <w:r>
        <w:rPr>
          <w:rtl w:val="true"/>
        </w:rPr>
        <w:t>(</w:t>
      </w:r>
      <w:r>
        <w:rPr>
          <w:rtl w:val="true"/>
        </w:rPr>
        <w:t>فارسى</w:t>
      </w:r>
      <w:r>
        <w:rPr>
          <w:rtl w:val="true"/>
        </w:rPr>
        <w:t>)</w:t>
      </w:r>
      <w:bookmarkEnd w:id="1894"/>
    </w:p>
    <w:p>
      <w:pPr>
        <w:pStyle w:val="BookText"/>
        <w:rPr/>
      </w:pPr>
      <w:r>
        <w:rPr>
          <w:rFonts w:ascii="IRNazanin" w:hAnsi="IRNazanin" w:eastAsia="IRNazanin"/>
          <w:color w:val="111111"/>
          <w:sz w:val="28"/>
          <w:sz w:val="28"/>
          <w:szCs w:val="28"/>
          <w:rtl w:val="true"/>
          <w:lang w:bidi="fa-IR"/>
        </w:rPr>
        <w:t xml:space="preserve">ناصرالدين شاه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فرمان دستور داده يك باب كاروانسرا واقع در حضرت عبدالعظيم كه از موقوفات آستانه بوده و در ايام گذشته به صورت املاك خالصه در آمده بود ، مجدداً به عنوان موقوفه به آستانه بازگشت داده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ربيع الثانى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اين فرمان در كتاب آستانه رى دكتر محمدعلى هدايتى، صص</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Heading3"/>
        <w:numPr>
          <w:ilvl w:val="2"/>
          <w:numId w:val="1"/>
        </w:numPr>
        <w:rPr/>
      </w:pPr>
      <w:bookmarkStart w:id="1895" w:name="__RefHeading___Toc2321618_3804643083"/>
      <w:bookmarkStart w:id="1896" w:name="_Toc817"/>
      <w:bookmarkEnd w:id="1895"/>
      <w:r>
        <w:rPr/>
        <w:t>۸۰۱</w:t>
      </w:r>
      <w:r>
        <w:rPr>
          <w:rtl w:val="true"/>
        </w:rPr>
        <w:t xml:space="preserve"> </w:t>
      </w:r>
      <w:r>
        <w:rPr>
          <w:rtl w:val="true"/>
        </w:rPr>
        <w:t xml:space="preserve">/ </w:t>
      </w:r>
      <w:r>
        <w:rPr/>
        <w:t>۴۱</w:t>
      </w:r>
      <w:r>
        <w:rPr>
          <w:rtl w:val="true"/>
        </w:rPr>
        <w:t xml:space="preserve"> </w:t>
      </w:r>
      <w:r>
        <w:rPr>
          <w:rtl w:val="true"/>
        </w:rPr>
        <w:t xml:space="preserve">. </w:t>
      </w:r>
      <w:r>
        <w:rPr>
          <w:rtl w:val="true"/>
        </w:rPr>
        <w:t>فرمان ناصرالدين شاه در باب توليت ميرزا ابوالحسن</w:t>
      </w:r>
      <w:r>
        <w:rPr>
          <w:rtl w:val="true"/>
        </w:rPr>
        <w:t>(</w:t>
      </w:r>
      <w:r>
        <w:rPr>
          <w:rtl w:val="true"/>
        </w:rPr>
        <w:t>فارسى</w:t>
      </w:r>
      <w:r>
        <w:rPr>
          <w:rtl w:val="true"/>
        </w:rPr>
        <w:t>)</w:t>
      </w:r>
      <w:bookmarkEnd w:id="189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مير سيد على به سن كهولت رسيده بود تصميم گرفت مقام توليت آستانه را به پسرش ميرزا ابوالحسن واگذار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ناصرالدين شاه در صفر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حكم توليت ميرزا ابوالحسن را صادر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آن در كتاب آستانه رى ، هدايتى ، صص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به چاپ رسيده است و خود فرمان نيز نزد مؤلف آن كتاب نگهدارى مى شده است </w:t>
      </w:r>
      <w:r>
        <w:rPr>
          <w:rFonts w:eastAsia="IRNazanin" w:cs="IRNazanin"/>
          <w:color w:val="111111"/>
          <w:sz w:val="28"/>
          <w:szCs w:val="28"/>
          <w:rtl w:val="true"/>
          <w:lang w:bidi="fa-IR"/>
        </w:rPr>
        <w:t xml:space="preserve">. </w:t>
      </w:r>
      <w:bookmarkStart w:id="1897" w:name="pg2316_32992"/>
    </w:p>
    <w:p>
      <w:pPr>
        <w:pStyle w:val="Heading3"/>
        <w:numPr>
          <w:ilvl w:val="2"/>
          <w:numId w:val="1"/>
        </w:numPr>
        <w:rPr/>
      </w:pPr>
      <w:bookmarkStart w:id="1898" w:name="__RefHeading___Toc2321620_3804643083"/>
      <w:bookmarkStart w:id="1899" w:name="_Toc818"/>
      <w:bookmarkEnd w:id="1897"/>
      <w:bookmarkEnd w:id="1898"/>
      <w:r>
        <w:rPr/>
        <w:t>۸۰۲</w:t>
      </w:r>
      <w:r>
        <w:rPr>
          <w:rtl w:val="true"/>
        </w:rPr>
        <w:t xml:space="preserve"> </w:t>
      </w:r>
      <w:r>
        <w:rPr>
          <w:rtl w:val="true"/>
        </w:rPr>
        <w:t xml:space="preserve">/ </w:t>
      </w:r>
      <w:r>
        <w:rPr/>
        <w:t>۴۲</w:t>
      </w:r>
      <w:r>
        <w:rPr>
          <w:rtl w:val="true"/>
        </w:rPr>
        <w:t xml:space="preserve"> </w:t>
      </w:r>
      <w:r>
        <w:rPr>
          <w:rtl w:val="true"/>
        </w:rPr>
        <w:t xml:space="preserve">. </w:t>
      </w:r>
      <w:r>
        <w:rPr>
          <w:rtl w:val="true"/>
        </w:rPr>
        <w:t>فرمان ناصرالدين شاه در باب توليت ميرزا ابوالحسن</w:t>
      </w:r>
      <w:r>
        <w:rPr>
          <w:rtl w:val="true"/>
        </w:rPr>
        <w:t>(</w:t>
      </w:r>
      <w:r>
        <w:rPr>
          <w:rtl w:val="true"/>
        </w:rPr>
        <w:t>فارسى</w:t>
      </w:r>
      <w:r>
        <w:rPr>
          <w:rtl w:val="true"/>
        </w:rPr>
        <w:t>)</w:t>
      </w:r>
      <w:bookmarkEnd w:id="1899"/>
    </w:p>
    <w:p>
      <w:pPr>
        <w:pStyle w:val="BookText"/>
        <w:rPr/>
      </w:pPr>
      <w:r>
        <w:rPr>
          <w:rFonts w:ascii="IRNazanin" w:hAnsi="IRNazanin" w:eastAsia="IRNazanin"/>
          <w:color w:val="111111"/>
          <w:sz w:val="28"/>
          <w:sz w:val="28"/>
          <w:szCs w:val="28"/>
          <w:rtl w:val="true"/>
          <w:lang w:bidi="fa-IR"/>
        </w:rPr>
        <w:t xml:space="preserve">حكم ديگرى براى تأييد توليت ميرزا ابوالحسن است مورخ ذيقعده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رى، صص</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تاريخ آستانه رى، صص</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Heading3"/>
        <w:numPr>
          <w:ilvl w:val="2"/>
          <w:numId w:val="1"/>
        </w:numPr>
        <w:rPr/>
      </w:pPr>
      <w:bookmarkStart w:id="1900" w:name="__RefHeading___Toc2321622_3804643083"/>
      <w:bookmarkStart w:id="1901" w:name="_Toc819"/>
      <w:bookmarkEnd w:id="1900"/>
      <w:r>
        <w:rPr/>
        <w:t>۸۰۳</w:t>
      </w:r>
      <w:r>
        <w:rPr>
          <w:rtl w:val="true"/>
        </w:rPr>
        <w:t xml:space="preserve"> </w:t>
      </w:r>
      <w:r>
        <w:rPr>
          <w:rtl w:val="true"/>
        </w:rPr>
        <w:t xml:space="preserve">/ </w:t>
      </w:r>
      <w:r>
        <w:rPr/>
        <w:t>۴۳</w:t>
      </w:r>
      <w:r>
        <w:rPr>
          <w:rtl w:val="true"/>
        </w:rPr>
        <w:t xml:space="preserve"> </w:t>
      </w:r>
      <w:r>
        <w:rPr>
          <w:rtl w:val="true"/>
        </w:rPr>
        <w:t xml:space="preserve">. </w:t>
      </w:r>
      <w:r>
        <w:rPr>
          <w:rtl w:val="true"/>
        </w:rPr>
        <w:t>فرمانى درباره كشيك و كشيكچيان آستانه</w:t>
      </w:r>
      <w:r>
        <w:rPr>
          <w:rtl w:val="true"/>
        </w:rPr>
        <w:t>(</w:t>
      </w:r>
      <w:r>
        <w:rPr>
          <w:rtl w:val="true"/>
        </w:rPr>
        <w:t>فارسى</w:t>
      </w:r>
      <w:r>
        <w:rPr>
          <w:rtl w:val="true"/>
        </w:rPr>
        <w:t>)</w:t>
      </w:r>
      <w:bookmarkEnd w:id="1901"/>
    </w:p>
    <w:p>
      <w:pPr>
        <w:pStyle w:val="BookText"/>
        <w:rPr/>
      </w:pPr>
      <w:r>
        <w:rPr>
          <w:rFonts w:ascii="Amiri" w:hAnsi="Amiri" w:eastAsia="Amiri" w:cs="Amiri"/>
          <w:color w:val="111111"/>
          <w:sz w:val="28"/>
          <w:sz w:val="28"/>
          <w:szCs w:val="28"/>
          <w:rtl w:val="true"/>
          <w:lang w:bidi="ar-SA"/>
        </w:rPr>
        <w:t xml:space="preserve">حكم كشيك آستانه است كه در غره ماه صفر </w:t>
      </w:r>
      <w:r>
        <w:rPr>
          <w:rFonts w:ascii="Amiri" w:hAnsi="Amiri" w:eastAsia="Amiri" w:cs="Amiri"/>
          <w:color w:val="111111"/>
          <w:sz w:val="28"/>
          <w:sz w:val="28"/>
          <w:szCs w:val="28"/>
          <w:lang w:bidi="ar-SA"/>
        </w:rPr>
        <w:t>۱۲۳۰</w:t>
      </w:r>
      <w:r>
        <w:rPr>
          <w:rFonts w:ascii="Amiri" w:hAnsi="Amiri" w:eastAsia="Amiri" w:cs="Amiri"/>
          <w:color w:val="111111"/>
          <w:sz w:val="28"/>
          <w:sz w:val="28"/>
          <w:szCs w:val="28"/>
          <w:rtl w:val="true"/>
          <w:lang w:bidi="ar-SA"/>
        </w:rPr>
        <w:t xml:space="preserve">ق صادر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دارد از طرف محمد تقى ميرزا خسام السلطنه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آستانه رى، صص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2321624_3804643083"/>
      <w:bookmarkStart w:id="1903" w:name="_Toc820"/>
      <w:bookmarkEnd w:id="1902"/>
      <w:r>
        <w:rPr/>
        <w:t>۸۰۴</w:t>
      </w:r>
      <w:r>
        <w:rPr>
          <w:rtl w:val="true"/>
        </w:rPr>
        <w:t xml:space="preserve"> </w:t>
      </w:r>
      <w:r>
        <w:rPr>
          <w:rtl w:val="true"/>
        </w:rPr>
        <w:t xml:space="preserve">/ </w:t>
      </w:r>
      <w:r>
        <w:rPr/>
        <w:t>۴۴</w:t>
      </w:r>
      <w:r>
        <w:rPr>
          <w:rtl w:val="true"/>
        </w:rPr>
        <w:t xml:space="preserve"> </w:t>
      </w:r>
      <w:r>
        <w:rPr>
          <w:rtl w:val="true"/>
        </w:rPr>
        <w:t xml:space="preserve">. </w:t>
      </w:r>
      <w:r>
        <w:rPr>
          <w:rtl w:val="true"/>
        </w:rPr>
        <w:t xml:space="preserve">كتابچه جمع و خرج آستانه در دو سال </w:t>
      </w:r>
      <w:r>
        <w:rPr/>
        <w:t>۱۲۹۰</w:t>
      </w:r>
      <w:r>
        <w:rPr>
          <w:rtl w:val="true"/>
        </w:rPr>
        <w:t xml:space="preserve"> و </w:t>
      </w:r>
      <w:r>
        <w:rPr/>
        <w:t>۱۲۹۱</w:t>
      </w:r>
      <w:r>
        <w:rPr>
          <w:rtl w:val="true"/>
        </w:rPr>
        <w:t xml:space="preserve"> ق </w:t>
      </w:r>
      <w:r>
        <w:rPr>
          <w:rtl w:val="true"/>
        </w:rPr>
        <w:t>(</w:t>
      </w:r>
      <w:r>
        <w:rPr>
          <w:rtl w:val="true"/>
        </w:rPr>
        <w:t>فارسى</w:t>
      </w:r>
      <w:r>
        <w:rPr>
          <w:rtl w:val="true"/>
        </w:rPr>
        <w:t>)</w:t>
      </w:r>
      <w:bookmarkEnd w:id="1903"/>
    </w:p>
    <w:p>
      <w:pPr>
        <w:pStyle w:val="BookText"/>
        <w:rPr/>
      </w:pPr>
      <w:r>
        <w:rPr>
          <w:rFonts w:ascii="IRNazanin" w:hAnsi="IRNazanin" w:eastAsia="IRNazanin"/>
          <w:color w:val="111111"/>
          <w:sz w:val="28"/>
          <w:sz w:val="28"/>
          <w:szCs w:val="28"/>
          <w:rtl w:val="true"/>
          <w:lang w:bidi="fa-IR"/>
        </w:rPr>
        <w:t xml:space="preserve">دفترچه جمع و خرج آستانه در سالهاى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ق در زمان توليت حاج سيد آقا بزرگ است كه در اين زمان كل درآمد نقدى املاك و مستغلات بالغ بر </w:t>
      </w:r>
      <w:r>
        <w:rPr>
          <w:rFonts w:ascii="IRNazanin" w:hAnsi="IRNazanin" w:eastAsia="IRNazanin"/>
          <w:color w:val="111111"/>
          <w:sz w:val="28"/>
          <w:sz w:val="28"/>
          <w:szCs w:val="28"/>
          <w:lang w:bidi="fa-IR"/>
        </w:rPr>
        <w:t>۶۷۹۰</w:t>
      </w:r>
      <w:r>
        <w:rPr>
          <w:rFonts w:ascii="IRNazanin" w:hAnsi="IRNazanin" w:eastAsia="IRNazanin"/>
          <w:color w:val="111111"/>
          <w:sz w:val="28"/>
          <w:sz w:val="28"/>
          <w:szCs w:val="28"/>
          <w:rtl w:val="true"/>
          <w:lang w:bidi="fa-IR"/>
        </w:rPr>
        <w:t xml:space="preserve"> تومان و مخارج آستانه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۷۵۷۸</w:t>
      </w:r>
      <w:r>
        <w:rPr>
          <w:rFonts w:ascii="IRNazanin" w:hAnsi="IRNazanin" w:eastAsia="IRNazanin"/>
          <w:color w:val="111111"/>
          <w:sz w:val="28"/>
          <w:sz w:val="28"/>
          <w:szCs w:val="28"/>
          <w:rtl w:val="true"/>
          <w:lang w:bidi="fa-IR"/>
        </w:rPr>
        <w:t xml:space="preserve"> تومان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آن در تاريخ آستانه رى، صص</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آورده شده است و اصل آن نزد مؤلف كتاب، عبداللّه عقيلى نگهدارى مى شود</w:t>
      </w:r>
      <w:r>
        <w:rPr>
          <w:rFonts w:eastAsia="IRNazanin" w:cs="IRNazanin"/>
          <w:color w:val="111111"/>
          <w:sz w:val="28"/>
          <w:szCs w:val="28"/>
          <w:rtl w:val="true"/>
          <w:lang w:bidi="fa-IR"/>
        </w:rPr>
        <w:t>.</w:t>
      </w:r>
    </w:p>
    <w:p>
      <w:pPr>
        <w:pStyle w:val="Heading3"/>
        <w:numPr>
          <w:ilvl w:val="2"/>
          <w:numId w:val="1"/>
        </w:numPr>
        <w:rPr/>
      </w:pPr>
      <w:bookmarkStart w:id="1904" w:name="__RefHeading___Toc2321626_3804643083"/>
      <w:bookmarkStart w:id="1905" w:name="_Toc821"/>
      <w:bookmarkEnd w:id="1904"/>
      <w:r>
        <w:rPr/>
        <w:t>۸۰۵</w:t>
      </w:r>
      <w:r>
        <w:rPr>
          <w:rtl w:val="true"/>
        </w:rPr>
        <w:t xml:space="preserve"> </w:t>
      </w:r>
      <w:r>
        <w:rPr>
          <w:rtl w:val="true"/>
        </w:rPr>
        <w:t xml:space="preserve">/ </w:t>
      </w:r>
      <w:r>
        <w:rPr/>
        <w:t>۴۵</w:t>
      </w:r>
      <w:r>
        <w:rPr>
          <w:rtl w:val="true"/>
        </w:rPr>
        <w:t xml:space="preserve"> </w:t>
      </w:r>
      <w:r>
        <w:rPr>
          <w:rtl w:val="true"/>
        </w:rPr>
        <w:t xml:space="preserve">. </w:t>
      </w:r>
      <w:r>
        <w:rPr>
          <w:rtl w:val="true"/>
        </w:rPr>
        <w:t xml:space="preserve">كتابچه جمع و خرج آستانه در سال </w:t>
      </w:r>
      <w:r>
        <w:rPr/>
        <w:t>۱۲۹۹</w:t>
      </w:r>
      <w:r>
        <w:rPr>
          <w:rtl w:val="true"/>
        </w:rPr>
        <w:t>ق</w:t>
      </w:r>
      <w:r>
        <w:rPr>
          <w:rtl w:val="true"/>
        </w:rPr>
        <w:t>(</w:t>
      </w:r>
      <w:r>
        <w:rPr>
          <w:rtl w:val="true"/>
        </w:rPr>
        <w:t>فارسى</w:t>
      </w:r>
      <w:r>
        <w:rPr>
          <w:rtl w:val="true"/>
        </w:rPr>
        <w:t>)</w:t>
      </w:r>
      <w:bookmarkEnd w:id="190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مربوط به زمان توليت امين السلطان بوده و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صفحه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ذيل كليه صفحات را مهر كرده و اصل آن نزد آقاى عبدالله عقيلى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متن كامل كتابچه را در صفحات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كتاب تاريخ آستانه رى به چاپ رسانده اند </w:t>
      </w:r>
      <w:r>
        <w:rPr>
          <w:rFonts w:eastAsia="IRNazanin" w:cs="IRNazanin"/>
          <w:color w:val="111111"/>
          <w:sz w:val="28"/>
          <w:szCs w:val="28"/>
          <w:rtl w:val="true"/>
          <w:lang w:bidi="fa-IR"/>
        </w:rPr>
        <w:t xml:space="preserve">. </w:t>
      </w:r>
      <w:bookmarkStart w:id="1906" w:name="pg2316_32993"/>
    </w:p>
    <w:p>
      <w:pPr>
        <w:pStyle w:val="Heading3"/>
        <w:numPr>
          <w:ilvl w:val="2"/>
          <w:numId w:val="1"/>
        </w:numPr>
        <w:rPr/>
      </w:pPr>
      <w:bookmarkStart w:id="1907" w:name="__RefHeading___Toc2321628_3804643083"/>
      <w:bookmarkStart w:id="1908" w:name="_Toc822"/>
      <w:bookmarkEnd w:id="1906"/>
      <w:bookmarkEnd w:id="1907"/>
      <w:r>
        <w:rPr/>
        <w:t>۸۰۶</w:t>
      </w:r>
      <w:r>
        <w:rPr>
          <w:rtl w:val="true"/>
        </w:rPr>
        <w:t xml:space="preserve"> </w:t>
      </w:r>
      <w:r>
        <w:rPr>
          <w:rtl w:val="true"/>
        </w:rPr>
        <w:t xml:space="preserve">/ </w:t>
      </w:r>
      <w:r>
        <w:rPr/>
        <w:t>۴۶</w:t>
      </w:r>
      <w:r>
        <w:rPr>
          <w:rtl w:val="true"/>
        </w:rPr>
        <w:t xml:space="preserve"> </w:t>
      </w:r>
      <w:r>
        <w:rPr>
          <w:rtl w:val="true"/>
        </w:rPr>
        <w:t xml:space="preserve">. </w:t>
      </w:r>
      <w:r>
        <w:rPr>
          <w:rtl w:val="true"/>
        </w:rPr>
        <w:t>گزارش وفات مير عقيل اول به شاه سلطان حسين</w:t>
      </w:r>
      <w:r>
        <w:rPr>
          <w:rtl w:val="true"/>
        </w:rPr>
        <w:t>(</w:t>
      </w:r>
      <w:r>
        <w:rPr>
          <w:rtl w:val="true"/>
        </w:rPr>
        <w:t>فارسى</w:t>
      </w:r>
      <w:r>
        <w:rPr>
          <w:rtl w:val="true"/>
        </w:rPr>
        <w:t>)</w:t>
      </w:r>
      <w:bookmarkEnd w:id="1908"/>
    </w:p>
    <w:p>
      <w:pPr>
        <w:pStyle w:val="BookText"/>
        <w:rPr/>
      </w:pP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۱۱۳۱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سجع مهر سيد جلال الدين محمد بن على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آستانه رى ، صص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2321630_3804643083"/>
      <w:bookmarkStart w:id="1910" w:name="_Toc823"/>
      <w:bookmarkEnd w:id="1909"/>
      <w:r>
        <w:rPr/>
        <w:t>۸۰۷</w:t>
      </w:r>
      <w:r>
        <w:rPr>
          <w:rtl w:val="true"/>
        </w:rPr>
        <w:t xml:space="preserve"> </w:t>
      </w:r>
      <w:r>
        <w:rPr>
          <w:rtl w:val="true"/>
        </w:rPr>
        <w:t xml:space="preserve">/ </w:t>
      </w:r>
      <w:r>
        <w:rPr/>
        <w:t>۴۷</w:t>
      </w:r>
      <w:r>
        <w:rPr>
          <w:rtl w:val="true"/>
        </w:rPr>
        <w:t xml:space="preserve"> </w:t>
      </w:r>
      <w:r>
        <w:rPr>
          <w:rtl w:val="true"/>
        </w:rPr>
        <w:t xml:space="preserve">. </w:t>
      </w:r>
      <w:r>
        <w:rPr>
          <w:rtl w:val="true"/>
        </w:rPr>
        <w:t>نامه مير عقيل اول به صدر خاصه يا صدر موقوفات</w:t>
      </w:r>
      <w:r>
        <w:rPr>
          <w:rtl w:val="true"/>
        </w:rPr>
        <w:t>(</w:t>
      </w:r>
      <w:r>
        <w:rPr>
          <w:rtl w:val="true"/>
        </w:rPr>
        <w:t>فارسى</w:t>
      </w:r>
      <w:r>
        <w:rPr>
          <w:rtl w:val="true"/>
        </w:rPr>
        <w:t>)</w:t>
      </w:r>
      <w:bookmarkEnd w:id="1910"/>
    </w:p>
    <w:p>
      <w:pPr>
        <w:pStyle w:val="BookText"/>
        <w:rPr/>
      </w:pPr>
      <w:r>
        <w:rPr>
          <w:rFonts w:ascii="IRNazanin" w:hAnsi="IRNazanin" w:eastAsia="IRNazanin"/>
          <w:color w:val="111111"/>
          <w:sz w:val="28"/>
          <w:sz w:val="28"/>
          <w:szCs w:val="28"/>
          <w:rtl w:val="true"/>
          <w:lang w:bidi="fa-IR"/>
        </w:rPr>
        <w:t xml:space="preserve">متن آن در كتاب تاريخ آستانه رى ، عبدالله عقيلى ، صص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911" w:name="__RefHeading___Toc2321632_3804643083"/>
      <w:bookmarkStart w:id="1912" w:name="_Toc824"/>
      <w:bookmarkEnd w:id="1911"/>
      <w:r>
        <w:rPr/>
        <w:t>۸۰۸</w:t>
      </w:r>
      <w:r>
        <w:rPr>
          <w:rtl w:val="true"/>
        </w:rPr>
        <w:t xml:space="preserve"> </w:t>
      </w:r>
      <w:r>
        <w:rPr>
          <w:rtl w:val="true"/>
        </w:rPr>
        <w:t xml:space="preserve">/ </w:t>
      </w:r>
      <w:r>
        <w:rPr/>
        <w:t>۴۸</w:t>
      </w:r>
      <w:r>
        <w:rPr>
          <w:rtl w:val="true"/>
        </w:rPr>
        <w:t xml:space="preserve"> </w:t>
      </w:r>
      <w:r>
        <w:rPr>
          <w:rtl w:val="true"/>
        </w:rPr>
        <w:t xml:space="preserve">. </w:t>
      </w:r>
      <w:r>
        <w:rPr>
          <w:rtl w:val="true"/>
        </w:rPr>
        <w:t xml:space="preserve">وقف نامه باغ كربلايى صغرى </w:t>
      </w:r>
      <w:r>
        <w:rPr>
          <w:rtl w:val="true"/>
        </w:rPr>
        <w:t>(</w:t>
      </w:r>
      <w:r>
        <w:rPr>
          <w:rtl w:val="true"/>
        </w:rPr>
        <w:t>فارسى</w:t>
      </w:r>
      <w:r>
        <w:rPr>
          <w:rtl w:val="true"/>
        </w:rPr>
        <w:t>)</w:t>
      </w:r>
      <w:bookmarkEnd w:id="1912"/>
    </w:p>
    <w:p>
      <w:pPr>
        <w:pStyle w:val="BookText"/>
        <w:rPr/>
      </w:pPr>
      <w:r>
        <w:rPr>
          <w:rFonts w:ascii="IRNazanin" w:hAnsi="IRNazanin" w:eastAsia="IRNazanin"/>
          <w:color w:val="111111"/>
          <w:sz w:val="28"/>
          <w:sz w:val="28"/>
          <w:szCs w:val="28"/>
          <w:rtl w:val="true"/>
          <w:lang w:bidi="fa-IR"/>
        </w:rPr>
        <w:t xml:space="preserve">مهدى خان نايب ، به منظور عزادارى سيد الشهداء در حسينيه صحن عبدالعظيم باغ كربلايى صغرى را به همراه شش ساعت آب قنات اكبر آباد در زاويه شاهزاده عبدالعظيم وقف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شعبان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آن با آقا سيد نظام الدين ـ متولى باشى آستانه ـ و نظارت آقا گل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اين وقف نامه به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در دانشگاه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نيز نزد دكتر محمد هدايتى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p>
    <w:p>
      <w:pPr>
        <w:pStyle w:val="Heading3"/>
        <w:numPr>
          <w:ilvl w:val="2"/>
          <w:numId w:val="1"/>
        </w:numPr>
        <w:rPr/>
      </w:pPr>
      <w:bookmarkStart w:id="1913" w:name="__RefHeading___Toc2321634_3804643083"/>
      <w:bookmarkStart w:id="1914" w:name="_Toc825"/>
      <w:bookmarkEnd w:id="1913"/>
      <w:r>
        <w:rPr/>
        <w:t>۸۰۹</w:t>
      </w:r>
      <w:r>
        <w:rPr>
          <w:rtl w:val="true"/>
        </w:rPr>
        <w:t xml:space="preserve"> </w:t>
      </w:r>
      <w:r>
        <w:rPr>
          <w:rtl w:val="true"/>
        </w:rPr>
        <w:t xml:space="preserve">/ </w:t>
      </w:r>
      <w:r>
        <w:rPr/>
        <w:t>۴۹</w:t>
      </w:r>
      <w:r>
        <w:rPr>
          <w:rtl w:val="true"/>
        </w:rPr>
        <w:t xml:space="preserve"> </w:t>
      </w:r>
      <w:r>
        <w:rPr>
          <w:rtl w:val="true"/>
        </w:rPr>
        <w:t xml:space="preserve">. </w:t>
      </w:r>
      <w:r>
        <w:rPr>
          <w:rtl w:val="true"/>
        </w:rPr>
        <w:t>وقف نامه حاج سيد هدايت الله متولى باشى</w:t>
      </w:r>
      <w:r>
        <w:rPr>
          <w:rtl w:val="true"/>
        </w:rPr>
        <w:t>(</w:t>
      </w:r>
      <w:r>
        <w:rPr>
          <w:rtl w:val="true"/>
        </w:rPr>
        <w:t>فارسى</w:t>
      </w:r>
      <w:r>
        <w:rPr>
          <w:rtl w:val="true"/>
        </w:rPr>
        <w:t>)</w:t>
      </w:r>
      <w:bookmarkEnd w:id="19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سيد هدايت الله متولى باشى آستانه حضرت عبدالعظيم پسر آقا ميرزا ابوالحسن متولى باشى ، پنج در دكان در راسته بازار حضرت عبدالعظيم براى تعزيه سيد الشهداء عليه السلام وقف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موقوفات نيز با خود او و فرزندان او و آقا نظام الدين و ميرزا سيد احمد و آقا سيد محمود و نظارت فرزندان خود آن </w:t>
      </w:r>
      <w:bookmarkStart w:id="1915" w:name="pg2316_32994"/>
    </w:p>
    <w:p>
      <w:pPr>
        <w:pStyle w:val="BookText"/>
        <w:rPr/>
      </w:pPr>
      <w:bookmarkEnd w:id="1915"/>
      <w:r>
        <w:rPr>
          <w:rFonts w:ascii="Amiri" w:hAnsi="Amiri" w:eastAsia="Amiri" w:cs="Amiri"/>
          <w:color w:val="111111"/>
          <w:sz w:val="28"/>
          <w:sz w:val="28"/>
          <w:szCs w:val="28"/>
          <w:rtl w:val="true"/>
          <w:lang w:bidi="ar-SA"/>
        </w:rPr>
        <w:t xml:space="preserve">و آقا ميرزا ابوالقاسم و آقا ميرزا ابوالفضل و آقا سيد عبدالخالق مورخ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ق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سند نزد دكتر محمد على هدايتى 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آن نيز در كتابخانه مركزى دانشگاه تهران به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۱۲</w:t>
      </w:r>
    </w:p>
    <w:p>
      <w:pPr>
        <w:pStyle w:val="Heading3"/>
        <w:numPr>
          <w:ilvl w:val="2"/>
          <w:numId w:val="1"/>
        </w:numPr>
        <w:rPr/>
      </w:pPr>
      <w:bookmarkStart w:id="1916" w:name="__RefHeading___Toc2321636_3804643083"/>
      <w:bookmarkStart w:id="1917" w:name="_Toc826"/>
      <w:bookmarkEnd w:id="1916"/>
      <w:r>
        <w:rPr/>
        <w:t>۸۱۰</w:t>
      </w:r>
      <w:r>
        <w:rPr>
          <w:rtl w:val="true"/>
        </w:rPr>
        <w:t xml:space="preserve"> </w:t>
      </w:r>
      <w:r>
        <w:rPr>
          <w:rtl w:val="true"/>
        </w:rPr>
        <w:t xml:space="preserve">/ </w:t>
      </w:r>
      <w:r>
        <w:rPr/>
        <w:t>۵۰</w:t>
      </w:r>
      <w:r>
        <w:rPr>
          <w:rtl w:val="true"/>
        </w:rPr>
        <w:t xml:space="preserve"> </w:t>
      </w:r>
      <w:r>
        <w:rPr>
          <w:rtl w:val="true"/>
        </w:rPr>
        <w:t xml:space="preserve">. </w:t>
      </w:r>
      <w:r>
        <w:rPr>
          <w:rtl w:val="true"/>
        </w:rPr>
        <w:t xml:space="preserve">وقف نامه حاجى ميرزا محمد على تاجر اصفهانى تهرانى </w:t>
      </w:r>
      <w:r>
        <w:rPr>
          <w:rtl w:val="true"/>
        </w:rPr>
        <w:t>(</w:t>
      </w:r>
      <w:r>
        <w:rPr>
          <w:rtl w:val="true"/>
        </w:rPr>
        <w:t>فارسى</w:t>
      </w:r>
      <w:r>
        <w:rPr>
          <w:rtl w:val="true"/>
        </w:rPr>
        <w:t>)</w:t>
      </w:r>
      <w:bookmarkEnd w:id="1917"/>
    </w:p>
    <w:p>
      <w:pPr>
        <w:pStyle w:val="BookText"/>
        <w:rPr/>
      </w:pPr>
      <w:r>
        <w:rPr>
          <w:rFonts w:ascii="IRNazanin" w:hAnsi="IRNazanin" w:eastAsia="IRNazanin"/>
          <w:color w:val="111111"/>
          <w:sz w:val="28"/>
          <w:sz w:val="28"/>
          <w:szCs w:val="28"/>
          <w:rtl w:val="true"/>
          <w:lang w:bidi="fa-IR"/>
        </w:rPr>
        <w:t xml:space="preserve">وقف سه دانگ قشلاقين و على آباد آقا اسماعيل با توليت متولى آستانه و زاويه حضرت عبدالعظيم و نظارت عباس قلى خان ناظم التوليه و آقا سيد عبدالحسين خادم آستانه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نيز چند سجل از فضل الله نورى و حسين رضوى قمى به چشم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ميكروفيلم اين وقف نامه به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سند نزد دكتر محمد على هدايتى محفوظ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918" w:name="__RefHeading___Toc2321638_3804643083"/>
      <w:bookmarkStart w:id="1919" w:name="_Toc827"/>
      <w:bookmarkEnd w:id="1918"/>
      <w:r>
        <w:rPr/>
        <w:t>۸۱۱</w:t>
      </w:r>
      <w:r>
        <w:rPr>
          <w:rtl w:val="true"/>
        </w:rPr>
        <w:t xml:space="preserve"> </w:t>
      </w:r>
      <w:r>
        <w:rPr>
          <w:rtl w:val="true"/>
        </w:rPr>
        <w:t xml:space="preserve">/ </w:t>
      </w:r>
      <w:r>
        <w:rPr/>
        <w:t>۵۱</w:t>
      </w:r>
      <w:r>
        <w:rPr>
          <w:rtl w:val="true"/>
        </w:rPr>
        <w:t xml:space="preserve"> </w:t>
      </w:r>
      <w:r>
        <w:rPr>
          <w:rtl w:val="true"/>
        </w:rPr>
        <w:t xml:space="preserve">. </w:t>
      </w:r>
      <w:r>
        <w:rPr>
          <w:rtl w:val="true"/>
        </w:rPr>
        <w:t>وقف نامه زينب بيگم دختر شاه طهماسب صفوى</w:t>
      </w:r>
      <w:r>
        <w:rPr>
          <w:rtl w:val="true"/>
        </w:rPr>
        <w:t>(</w:t>
      </w:r>
      <w:r>
        <w:rPr>
          <w:rtl w:val="true"/>
        </w:rPr>
        <w:t>فارسى</w:t>
      </w:r>
      <w:r>
        <w:rPr>
          <w:rtl w:val="true"/>
        </w:rPr>
        <w:t>)</w:t>
      </w:r>
      <w:bookmarkEnd w:id="19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نامه كشتزار خورازيل غار رى بر مشهد امامزاده عبدالعظيم با توليت امير مجدالدين بن امير ابراهيم حسنى در ذيقعده </w:t>
      </w:r>
      <w:r>
        <w:rPr>
          <w:rFonts w:ascii="Amiri" w:hAnsi="Amiri" w:eastAsia="Amiri" w:cs="Amiri"/>
          <w:color w:val="111111"/>
          <w:sz w:val="28"/>
          <w:sz w:val="28"/>
          <w:szCs w:val="28"/>
          <w:lang w:bidi="ar-SA"/>
        </w:rPr>
        <w:t>۹۹۷</w:t>
      </w:r>
      <w:r>
        <w:rPr>
          <w:rFonts w:ascii="Amiri" w:hAnsi="Amiri" w:eastAsia="Amiri" w:cs="Amiri"/>
          <w:color w:val="111111"/>
          <w:sz w:val="28"/>
          <w:sz w:val="28"/>
          <w:szCs w:val="28"/>
          <w:rtl w:val="true"/>
          <w:lang w:bidi="ar-SA"/>
        </w:rPr>
        <w:t xml:space="preserve">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وقفنامه در مجلس سيد المحققين و سند المدققين خاتم المجتهدين در </w:t>
      </w:r>
      <w:r>
        <w:rPr>
          <w:rFonts w:ascii="Amiri" w:hAnsi="Amiri" w:eastAsia="Amiri" w:cs="Amiri"/>
          <w:color w:val="111111"/>
          <w:sz w:val="28"/>
          <w:sz w:val="28"/>
          <w:szCs w:val="28"/>
          <w:lang w:bidi="ar-SA"/>
        </w:rPr>
        <w:t>۹۹۸</w:t>
      </w:r>
      <w:r>
        <w:rPr>
          <w:rFonts w:ascii="Amiri" w:hAnsi="Amiri" w:eastAsia="Amiri" w:cs="Amiri"/>
          <w:color w:val="111111"/>
          <w:sz w:val="28"/>
          <w:sz w:val="28"/>
          <w:szCs w:val="28"/>
          <w:rtl w:val="true"/>
          <w:lang w:bidi="ar-SA"/>
        </w:rPr>
        <w:t xml:space="preserve">ق تنظيم شده و سجلهايى از سلطان ابراهيم بن حيدر شريف شريفى حسنى در </w:t>
      </w:r>
      <w:r>
        <w:rPr>
          <w:rFonts w:ascii="Amiri" w:hAnsi="Amiri" w:eastAsia="Amiri" w:cs="Amiri"/>
          <w:color w:val="111111"/>
          <w:sz w:val="28"/>
          <w:sz w:val="28"/>
          <w:szCs w:val="28"/>
          <w:lang w:bidi="ar-SA"/>
        </w:rPr>
        <w:t>۹۹۷</w:t>
      </w:r>
      <w:r>
        <w:rPr>
          <w:rFonts w:ascii="Amiri" w:hAnsi="Amiri" w:eastAsia="Amiri" w:cs="Amiri"/>
          <w:color w:val="111111"/>
          <w:sz w:val="28"/>
          <w:sz w:val="28"/>
          <w:szCs w:val="28"/>
          <w:rtl w:val="true"/>
          <w:lang w:bidi="ar-SA"/>
        </w:rPr>
        <w:t xml:space="preserve">ق ، اداره كل اوقاف در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 xml:space="preserve">ش ، واقف ، سعد الدين محمد بن افضل و لطف الله شريف موسوى را به عنوان تاييد داراست </w:t>
      </w:r>
      <w:r>
        <w:rPr>
          <w:rFonts w:eastAsia="Amiri" w:cs="Amiri" w:ascii="Amiri" w:hAnsi="Amiri"/>
          <w:color w:val="111111"/>
          <w:sz w:val="28"/>
          <w:szCs w:val="28"/>
          <w:rtl w:val="true"/>
          <w:lang w:bidi="ar-SA"/>
        </w:rPr>
        <w:t xml:space="preserve">. </w:t>
      </w:r>
      <w:bookmarkStart w:id="1920" w:name="pg2316_32995"/>
    </w:p>
    <w:p>
      <w:pPr>
        <w:pStyle w:val="BookText"/>
        <w:rPr/>
      </w:pPr>
      <w:bookmarkEnd w:id="1920"/>
      <w:r>
        <w:rPr>
          <w:rFonts w:ascii="IRNazanin" w:hAnsi="IRNazanin" w:eastAsia="IRNazanin"/>
          <w:color w:val="111111"/>
          <w:sz w:val="28"/>
          <w:sz w:val="28"/>
          <w:szCs w:val="28"/>
          <w:rtl w:val="true"/>
          <w:lang w:bidi="fa-IR"/>
        </w:rPr>
        <w:t xml:space="preserve">اين وقف نامه در مجله راهنماى كتاب، سال هفتم، شماره اول، پاييز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سند نزد دكتر محمد على هدايتى ـ متولى سابق آستانه حضرت عبدالعظيم ـ نگهدارى مى شود و ميكروفيلمى از آن به شماره </w:t>
      </w:r>
      <w:r>
        <w:rPr>
          <w:rFonts w:ascii="IRNazanin" w:hAnsi="IRNazanin" w:eastAsia="IRNazanin"/>
          <w:color w:val="111111"/>
          <w:sz w:val="28"/>
          <w:sz w:val="28"/>
          <w:szCs w:val="28"/>
          <w:lang w:bidi="fa-IR"/>
        </w:rPr>
        <w:t>۲۸۴۶</w:t>
      </w:r>
      <w:r>
        <w:rPr>
          <w:rFonts w:ascii="IRNazanin" w:hAnsi="IRNazanin" w:eastAsia="IRNazanin"/>
          <w:color w:val="111111"/>
          <w:sz w:val="28"/>
          <w:sz w:val="28"/>
          <w:szCs w:val="28"/>
          <w:rtl w:val="true"/>
          <w:lang w:bidi="fa-IR"/>
        </w:rPr>
        <w:t xml:space="preserve"> در دانشگاه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w:t>
      </w:r>
    </w:p>
    <w:p>
      <w:pPr>
        <w:pStyle w:val="Heading3"/>
        <w:numPr>
          <w:ilvl w:val="2"/>
          <w:numId w:val="1"/>
        </w:numPr>
        <w:rPr/>
      </w:pPr>
      <w:bookmarkStart w:id="1921" w:name="__RefHeading___Toc2321640_3804643083"/>
      <w:bookmarkStart w:id="1922" w:name="_Toc828"/>
      <w:bookmarkEnd w:id="1921"/>
      <w:r>
        <w:rPr/>
        <w:t>۸۱۲</w:t>
      </w:r>
      <w:r>
        <w:rPr>
          <w:rtl w:val="true"/>
        </w:rPr>
        <w:t xml:space="preserve"> </w:t>
      </w:r>
      <w:r>
        <w:rPr>
          <w:rtl w:val="true"/>
        </w:rPr>
        <w:t xml:space="preserve">/ </w:t>
      </w:r>
      <w:r>
        <w:rPr/>
        <w:t>۵۲</w:t>
      </w:r>
      <w:r>
        <w:rPr>
          <w:rtl w:val="true"/>
        </w:rPr>
        <w:t xml:space="preserve"> </w:t>
      </w:r>
      <w:r>
        <w:rPr>
          <w:rtl w:val="true"/>
        </w:rPr>
        <w:t xml:space="preserve">. </w:t>
      </w:r>
      <w:r>
        <w:rPr>
          <w:rtl w:val="true"/>
        </w:rPr>
        <w:t xml:space="preserve">وقف نامه قريه خورازيل </w:t>
      </w:r>
      <w:r>
        <w:rPr>
          <w:rtl w:val="true"/>
        </w:rPr>
        <w:t>(</w:t>
      </w:r>
      <w:r>
        <w:rPr>
          <w:rtl w:val="true"/>
        </w:rPr>
        <w:t>فارسى</w:t>
      </w:r>
      <w:r>
        <w:rPr>
          <w:rtl w:val="true"/>
        </w:rPr>
        <w:t>)</w:t>
      </w:r>
      <w:bookmarkEnd w:id="1922"/>
    </w:p>
    <w:p>
      <w:pPr>
        <w:pStyle w:val="BookText"/>
        <w:rPr/>
      </w:pPr>
      <w:r>
        <w:rPr>
          <w:rFonts w:ascii="IRNazanin" w:hAnsi="IRNazanin" w:eastAsia="IRNazanin"/>
          <w:color w:val="111111"/>
          <w:sz w:val="28"/>
          <w:sz w:val="28"/>
          <w:szCs w:val="28"/>
          <w:rtl w:val="true"/>
          <w:lang w:bidi="fa-IR"/>
        </w:rPr>
        <w:t xml:space="preserve">قريه خوارزيل در جنوب غربى تهران و پس از نعمت آباد قرار دارد و در سده اخير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بيگم دختر شاه طهماسب صفوى در سال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ق عوايد اين مزرعه را بر آستان حضرت عبدالعظيم عليه السلام وقف نمود كه متن آن در كتاب آستانه رى ، دكتر محمد على هدايتى ، صص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وقف نامه نيز نزد مؤلف همان كتاب نگهدارى مى شود </w:t>
      </w:r>
      <w:r>
        <w:rPr>
          <w:rFonts w:eastAsia="IRNazanin" w:cs="IRNazanin"/>
          <w:color w:val="111111"/>
          <w:sz w:val="28"/>
          <w:szCs w:val="28"/>
          <w:rtl w:val="true"/>
          <w:lang w:bidi="fa-IR"/>
        </w:rPr>
        <w:t>.</w:t>
      </w:r>
    </w:p>
    <w:p>
      <w:pPr>
        <w:pStyle w:val="Heading3"/>
        <w:numPr>
          <w:ilvl w:val="2"/>
          <w:numId w:val="1"/>
        </w:numPr>
        <w:rPr/>
      </w:pPr>
      <w:bookmarkStart w:id="1923" w:name="__RefHeading___Toc2321642_3804643083"/>
      <w:bookmarkStart w:id="1924" w:name="_Toc829"/>
      <w:bookmarkEnd w:id="1923"/>
      <w:r>
        <w:rPr/>
        <w:t>۸۱۳</w:t>
      </w:r>
      <w:r>
        <w:rPr>
          <w:rtl w:val="true"/>
        </w:rPr>
        <w:t xml:space="preserve"> </w:t>
      </w:r>
      <w:r>
        <w:rPr>
          <w:rtl w:val="true"/>
        </w:rPr>
        <w:t xml:space="preserve">/ </w:t>
      </w:r>
      <w:r>
        <w:rPr/>
        <w:t>۵۳</w:t>
      </w:r>
      <w:r>
        <w:rPr>
          <w:rtl w:val="true"/>
        </w:rPr>
        <w:t xml:space="preserve"> </w:t>
      </w:r>
      <w:r>
        <w:rPr>
          <w:rtl w:val="true"/>
        </w:rPr>
        <w:t xml:space="preserve">. </w:t>
      </w:r>
      <w:r>
        <w:rPr>
          <w:rtl w:val="true"/>
        </w:rPr>
        <w:t>وقف نامه ميرزا حاجى آقاى علاف بارفروش طهرانى</w:t>
      </w:r>
      <w:r>
        <w:rPr>
          <w:rtl w:val="true"/>
        </w:rPr>
        <w:t>(</w:t>
      </w:r>
      <w:r>
        <w:rPr>
          <w:rtl w:val="true"/>
        </w:rPr>
        <w:t>فارسى</w:t>
      </w:r>
      <w:r>
        <w:rPr>
          <w:rtl w:val="true"/>
        </w:rPr>
        <w:t>)</w:t>
      </w:r>
      <w:bookmarkEnd w:id="192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چهار در دكان در زاويه حضرت عبدالعظيم با چهار بالاخانه روى آنها است كه خود واقف و فرزدانش توليت آن را بر عهده دارند و نظارت آن نيز توسط متولى باشى آستانه انجام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 رجب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ق تنگوزئيل با سجل رجب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ق از حسين موسوى 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وقف نامه نزد دكتر محمد على هدايتى است و ميكروفيلمى از آن در دانشگاه تهران نگهدارى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۲۸۴۶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bookmarkStart w:id="1925" w:name="pg2316_32996"/>
    </w:p>
    <w:p>
      <w:pPr>
        <w:pStyle w:val="Heading3"/>
        <w:numPr>
          <w:ilvl w:val="2"/>
          <w:numId w:val="1"/>
        </w:numPr>
        <w:rPr/>
      </w:pPr>
      <w:bookmarkStart w:id="1926" w:name="__RefHeading___Toc2321644_3804643083"/>
      <w:bookmarkStart w:id="1927" w:name="_Toc830"/>
      <w:bookmarkEnd w:id="1925"/>
      <w:bookmarkEnd w:id="1926"/>
      <w:r>
        <w:rPr/>
        <w:t>۸۱۴</w:t>
      </w:r>
      <w:r>
        <w:rPr>
          <w:rtl w:val="true"/>
        </w:rPr>
        <w:t xml:space="preserve"> </w:t>
      </w:r>
      <w:r>
        <w:rPr>
          <w:rtl w:val="true"/>
        </w:rPr>
        <w:t xml:space="preserve">/ </w:t>
      </w:r>
      <w:r>
        <w:rPr/>
        <w:t>۵۴</w:t>
      </w:r>
      <w:r>
        <w:rPr>
          <w:rtl w:val="true"/>
        </w:rPr>
        <w:t xml:space="preserve"> </w:t>
      </w:r>
      <w:r>
        <w:rPr>
          <w:rtl w:val="true"/>
        </w:rPr>
        <w:t xml:space="preserve">. </w:t>
      </w:r>
      <w:r>
        <w:rPr>
          <w:rtl w:val="true"/>
        </w:rPr>
        <w:t>وقفنامه دكاكين ميرزا نظام الدين على متولى</w:t>
      </w:r>
      <w:r>
        <w:rPr>
          <w:rtl w:val="true"/>
        </w:rPr>
        <w:t>(</w:t>
      </w:r>
      <w:r>
        <w:rPr>
          <w:rtl w:val="true"/>
        </w:rPr>
        <w:t>فارسى</w:t>
      </w:r>
      <w:r>
        <w:rPr>
          <w:rtl w:val="true"/>
        </w:rPr>
        <w:t>)</w:t>
      </w:r>
      <w:bookmarkEnd w:id="1927"/>
    </w:p>
    <w:p>
      <w:pPr>
        <w:pStyle w:val="BookText"/>
        <w:rPr/>
      </w:pPr>
      <w:r>
        <w:rPr>
          <w:rFonts w:ascii="IRNazanin" w:hAnsi="IRNazanin" w:eastAsia="IRNazanin"/>
          <w:color w:val="111111"/>
          <w:sz w:val="28"/>
          <w:sz w:val="28"/>
          <w:szCs w:val="28"/>
          <w:rtl w:val="true"/>
          <w:lang w:bidi="fa-IR"/>
        </w:rPr>
        <w:t xml:space="preserve">مير نظام الدين على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متولى آستانه در دهه هفتم و هشتم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شرقى حرم مسجدى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چند باب دكان نيز از مال شخصى خود بر آن 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وقفنامه كه رونوشت سند اصلى است متعلق به همان دكانها است و در يكى از سالهاى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سند در كتاب تاريخ آستانه رى ، عبدالله عقيلى ، صص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آستانه رى ، عبدالله عقيلى ، صص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928" w:name="__RefHeading___Toc2321646_3804643083"/>
      <w:bookmarkStart w:id="1929" w:name="_Toc831"/>
      <w:bookmarkEnd w:id="1928"/>
      <w:r>
        <w:rPr/>
        <w:t>۸۱۵</w:t>
      </w:r>
      <w:r>
        <w:rPr>
          <w:rtl w:val="true"/>
        </w:rPr>
        <w:t xml:space="preserve"> </w:t>
      </w:r>
      <w:r>
        <w:rPr>
          <w:rtl w:val="true"/>
        </w:rPr>
        <w:t xml:space="preserve">/ </w:t>
      </w:r>
      <w:r>
        <w:rPr/>
        <w:t>۵۵</w:t>
      </w:r>
      <w:r>
        <w:rPr>
          <w:rtl w:val="true"/>
        </w:rPr>
        <w:t xml:space="preserve"> </w:t>
      </w:r>
      <w:r>
        <w:rPr>
          <w:rtl w:val="true"/>
        </w:rPr>
        <w:t xml:space="preserve">. </w:t>
      </w:r>
      <w:r>
        <w:rPr>
          <w:rtl w:val="true"/>
        </w:rPr>
        <w:t xml:space="preserve">وقفنامه قريه رامين شهريار </w:t>
      </w:r>
      <w:r>
        <w:rPr>
          <w:rtl w:val="true"/>
        </w:rPr>
        <w:t>(</w:t>
      </w:r>
      <w:r>
        <w:rPr>
          <w:rtl w:val="true"/>
        </w:rPr>
        <w:t>فارسى</w:t>
      </w:r>
      <w:r>
        <w:rPr>
          <w:rtl w:val="true"/>
        </w:rPr>
        <w:t>)</w:t>
      </w:r>
      <w:bookmarkEnd w:id="1929"/>
    </w:p>
    <w:p>
      <w:pPr>
        <w:pStyle w:val="BookText"/>
        <w:rPr/>
      </w:pPr>
      <w:r>
        <w:rPr>
          <w:rFonts w:ascii="IRNazanin" w:hAnsi="IRNazanin" w:eastAsia="IRNazanin"/>
          <w:color w:val="111111"/>
          <w:sz w:val="28"/>
          <w:sz w:val="28"/>
          <w:szCs w:val="28"/>
          <w:rtl w:val="true"/>
          <w:lang w:bidi="fa-IR"/>
        </w:rPr>
        <w:t xml:space="preserve">فاطمه سلطان خانم دختر ظل السلطان على شاه ، يك دانگ مشاع از قريه رامين شهريار و يك دانگ مشاع از آسياب واقع در قصبه حضرت عبدالعظيم را بر حضرت ابا عبدالله الحسين عليه السلام وقف ابدى كرده منافع اين دو رقبه را تعزيه دارى و ذكر مصيبت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اين موقوفات در دوران حيات با خود أو ، و پس از مرگ به متولى حضرت عبدالعظيم ، ميرزا ابوالحسن و بعد از او به اولاد ذكورش واگذار گرديده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شوال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هدايتى متن اين وقفنامه را در كتاب آستانه رى، صص</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منتشر كرده است</w:t>
      </w:r>
      <w:r>
        <w:rPr>
          <w:rFonts w:eastAsia="IRNazanin" w:cs="IRNazanin"/>
          <w:color w:val="111111"/>
          <w:sz w:val="28"/>
          <w:szCs w:val="28"/>
          <w:rtl w:val="true"/>
          <w:lang w:bidi="fa-IR"/>
        </w:rPr>
        <w:t>.</w:t>
      </w:r>
    </w:p>
    <w:p>
      <w:pPr>
        <w:pStyle w:val="Heading3"/>
        <w:numPr>
          <w:ilvl w:val="2"/>
          <w:numId w:val="1"/>
        </w:numPr>
        <w:rPr/>
      </w:pPr>
      <w:bookmarkStart w:id="1930" w:name="__RefHeading___Toc2321648_3804643083"/>
      <w:bookmarkStart w:id="1931" w:name="_Toc832"/>
      <w:bookmarkEnd w:id="1930"/>
      <w:r>
        <w:rPr/>
        <w:t>۸۱۶</w:t>
      </w:r>
      <w:r>
        <w:rPr>
          <w:rtl w:val="true"/>
        </w:rPr>
        <w:t xml:space="preserve"> </w:t>
      </w:r>
      <w:r>
        <w:rPr>
          <w:rtl w:val="true"/>
        </w:rPr>
        <w:t xml:space="preserve">/ </w:t>
      </w:r>
      <w:r>
        <w:rPr/>
        <w:t>۵۶</w:t>
      </w:r>
      <w:r>
        <w:rPr>
          <w:rtl w:val="true"/>
        </w:rPr>
        <w:t xml:space="preserve"> </w:t>
      </w:r>
      <w:r>
        <w:rPr>
          <w:rtl w:val="true"/>
        </w:rPr>
        <w:t xml:space="preserve">. </w:t>
      </w:r>
      <w:r>
        <w:rPr>
          <w:rtl w:val="true"/>
        </w:rPr>
        <w:t>وقفنامه قريه مردهاباد از شاه عباس صفوى</w:t>
      </w:r>
      <w:r>
        <w:rPr>
          <w:rtl w:val="true"/>
        </w:rPr>
        <w:t>(</w:t>
      </w:r>
      <w:r>
        <w:rPr>
          <w:rtl w:val="true"/>
        </w:rPr>
        <w:t>فارسى</w:t>
      </w:r>
      <w:r>
        <w:rPr>
          <w:rtl w:val="true"/>
        </w:rPr>
        <w:t>)</w:t>
      </w:r>
      <w:bookmarkEnd w:id="19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ascii="IRNazanin" w:hAnsi="IRNazanin" w:eastAsia="IRNazanin"/>
          <w:color w:val="111111"/>
          <w:sz w:val="28"/>
          <w:sz w:val="28"/>
          <w:szCs w:val="28"/>
          <w:lang w:bidi="fa-IR"/>
        </w:rPr>
        <w:t>۱۰۰۵</w:t>
      </w:r>
      <w:r>
        <w:rPr>
          <w:rFonts w:ascii="IRNazanin" w:hAnsi="IRNazanin" w:eastAsia="IRNazanin"/>
          <w:color w:val="111111"/>
          <w:sz w:val="28"/>
          <w:sz w:val="28"/>
          <w:szCs w:val="28"/>
          <w:rtl w:val="true"/>
          <w:lang w:bidi="fa-IR"/>
        </w:rPr>
        <w:t xml:space="preserve">ق شش دانگ قريه مردهاباد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به مردآباد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آستان حضرت عبدالعظيم </w:t>
      </w:r>
      <w:bookmarkStart w:id="1932" w:name="pg2316_32997"/>
    </w:p>
    <w:p>
      <w:pPr>
        <w:pStyle w:val="BookText"/>
        <w:rPr/>
      </w:pPr>
      <w:bookmarkEnd w:id="1932"/>
      <w:r>
        <w:rPr>
          <w:rFonts w:ascii="Amiri" w:hAnsi="Amiri" w:eastAsia="Amiri" w:cs="Amiri"/>
          <w:color w:val="111111"/>
          <w:sz w:val="28"/>
          <w:sz w:val="28"/>
          <w:szCs w:val="28"/>
          <w:rtl w:val="true"/>
          <w:lang w:bidi="ar-SA"/>
        </w:rPr>
        <w:t xml:space="preserve">عليه السلام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درآمدهاى اين قريه براساس وقفنامه بايد صرف طعام و روشنائى آستانه مى شده و توليت آن نيز به 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شيخ بهايى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اين وقفنامه به همراه تصويرى از اصلش در كتاب تاريخ آستانه رى ، عبدالله عقيلى ، صص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Heading3"/>
        <w:numPr>
          <w:ilvl w:val="2"/>
          <w:numId w:val="1"/>
        </w:numPr>
        <w:rPr/>
      </w:pPr>
      <w:bookmarkStart w:id="1933" w:name="__RefHeading___Toc2321650_3804643083"/>
      <w:bookmarkStart w:id="1934" w:name="_Toc833"/>
      <w:bookmarkEnd w:id="1933"/>
      <w:r>
        <w:rPr/>
        <w:t>۸۱۷</w:t>
      </w:r>
      <w:r>
        <w:rPr>
          <w:rtl w:val="true"/>
        </w:rPr>
        <w:t xml:space="preserve"> </w:t>
      </w:r>
      <w:r>
        <w:rPr>
          <w:rtl w:val="true"/>
        </w:rPr>
        <w:t xml:space="preserve">/ </w:t>
      </w:r>
      <w:r>
        <w:rPr/>
        <w:t>۵۷</w:t>
      </w:r>
      <w:r>
        <w:rPr>
          <w:rtl w:val="true"/>
        </w:rPr>
        <w:t xml:space="preserve"> </w:t>
      </w:r>
      <w:r>
        <w:rPr>
          <w:rtl w:val="true"/>
        </w:rPr>
        <w:t xml:space="preserve">. </w:t>
      </w:r>
      <w:r>
        <w:rPr>
          <w:rtl w:val="true"/>
        </w:rPr>
        <w:t>وقفنامه يك باب خانه در محله بازار تهران</w:t>
      </w:r>
      <w:r>
        <w:rPr>
          <w:rtl w:val="true"/>
        </w:rPr>
        <w:t>(</w:t>
      </w:r>
      <w:r>
        <w:rPr>
          <w:rtl w:val="true"/>
        </w:rPr>
        <w:t>فارسى</w:t>
      </w:r>
      <w:r>
        <w:rPr>
          <w:rtl w:val="true"/>
        </w:rPr>
        <w:t>)</w:t>
      </w:r>
      <w:bookmarkEnd w:id="193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گلندام خانم ، خانه ملكى خود در محله عودلاجان تهران را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ق وقف نمود تا درآمد آن صرف تعزيه دارى جناب سيد الشهداء عليه السلام در دو تكيه واقع در زاويه مقدسه حضرت عبدالعظيم عليه السلام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اين خانه مادام الحيوة به خود واقف و بعد از او با آقا ميرزا سيد على متولى باشى و سپس با ارشد اولاد ذكور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عبداللّه عقيلى اصل اين وقفنامه را در اختيار داشته و متن آن را در صفحات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كتاب خود، تاريخ آستانه رى، به چاپ رسانده اند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5" w:name="pg2316_32999"/>
      <w:bookmarkStart w:id="1936" w:name="pg2316_32999"/>
      <w:bookmarkEnd w:id="1936"/>
    </w:p>
    <w:p>
      <w:pPr>
        <w:pStyle w:val="Heading2"/>
        <w:numPr>
          <w:ilvl w:val="1"/>
          <w:numId w:val="1"/>
        </w:numPr>
        <w:rPr/>
      </w:pPr>
      <w:bookmarkStart w:id="1937" w:name="pg2316_32999"/>
      <w:bookmarkStart w:id="1938" w:name="__RefHeading___Toc2321652_3804643083"/>
      <w:bookmarkStart w:id="1939" w:name="_Toc834"/>
      <w:bookmarkEnd w:id="1937"/>
      <w:bookmarkEnd w:id="1938"/>
      <w:r>
        <w:rPr>
          <w:rtl w:val="true"/>
        </w:rPr>
        <w:t xml:space="preserve">فصل </w:t>
      </w:r>
      <w:r>
        <w:rPr/>
        <w:t>۸</w:t>
      </w:r>
      <w:r>
        <w:rPr>
          <w:rtl w:val="true"/>
        </w:rPr>
        <w:t xml:space="preserve"> </w:t>
      </w:r>
      <w:r>
        <w:rPr>
          <w:rtl w:val="true"/>
        </w:rPr>
        <w:t xml:space="preserve">: </w:t>
      </w:r>
      <w:r>
        <w:rPr>
          <w:rtl w:val="true"/>
        </w:rPr>
        <w:t>نشريات</w:t>
      </w:r>
      <w:bookmarkEnd w:id="19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0" w:name="__RefHeading___Toc2321654_3804643083"/>
      <w:bookmarkStart w:id="1941" w:name="_Toc835"/>
      <w:bookmarkEnd w:id="1940"/>
      <w:r>
        <w:rPr>
          <w:rtl w:val="true"/>
        </w:rPr>
        <w:t>اشاره</w:t>
      </w:r>
      <w:bookmarkEnd w:id="19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2" w:name="pg2316_33001"/>
      <w:bookmarkStart w:id="1943" w:name="pg2316_33001"/>
      <w:bookmarkEnd w:id="1943"/>
    </w:p>
    <w:p>
      <w:pPr>
        <w:pStyle w:val="Heading3"/>
        <w:numPr>
          <w:ilvl w:val="2"/>
          <w:numId w:val="1"/>
        </w:numPr>
        <w:rPr/>
      </w:pPr>
      <w:bookmarkStart w:id="1944" w:name="pg2316_33001"/>
      <w:bookmarkStart w:id="1945" w:name="__RefHeading___Toc2321656_3804643083"/>
      <w:bookmarkStart w:id="1946" w:name="_Toc836"/>
      <w:bookmarkEnd w:id="1944"/>
      <w:bookmarkEnd w:id="1945"/>
      <w:r>
        <w:rPr>
          <w:rtl w:val="true"/>
        </w:rPr>
        <w:t>نشريات</w:t>
      </w:r>
      <w:bookmarkEnd w:id="1946"/>
    </w:p>
    <w:p>
      <w:pPr>
        <w:pStyle w:val="Heading3"/>
        <w:numPr>
          <w:ilvl w:val="2"/>
          <w:numId w:val="1"/>
        </w:numPr>
        <w:rPr/>
      </w:pPr>
      <w:bookmarkStart w:id="1947" w:name="__RefHeading___Toc2321658_3804643083"/>
      <w:bookmarkStart w:id="1948" w:name="_Toc837"/>
      <w:bookmarkEnd w:id="1947"/>
      <w:r>
        <w:rPr/>
        <w:t>۸۱۸</w:t>
      </w:r>
      <w:r>
        <w:rPr>
          <w:rtl w:val="true"/>
        </w:rPr>
        <w:t xml:space="preserve"> </w:t>
      </w:r>
      <w:r>
        <w:rPr>
          <w:rtl w:val="true"/>
        </w:rPr>
        <w:t xml:space="preserve">/ </w:t>
      </w:r>
      <w:r>
        <w:rPr/>
        <w:t>۱</w:t>
      </w:r>
      <w:r>
        <w:rPr>
          <w:rtl w:val="true"/>
        </w:rPr>
        <w:t xml:space="preserve"> </w:t>
      </w:r>
      <w:r>
        <w:rPr>
          <w:rtl w:val="true"/>
        </w:rPr>
        <w:t xml:space="preserve">. </w:t>
      </w:r>
      <w:r>
        <w:rPr>
          <w:rtl w:val="true"/>
        </w:rPr>
        <w:t>حديث انديشه</w:t>
      </w:r>
      <w:bookmarkEnd w:id="1948"/>
    </w:p>
    <w:p>
      <w:pPr>
        <w:pStyle w:val="BookText"/>
        <w:rPr/>
      </w:pPr>
      <w:r>
        <w:rPr>
          <w:rFonts w:ascii="IRNazanin" w:hAnsi="IRNazanin" w:eastAsia="IRNazanin"/>
          <w:color w:val="111111"/>
          <w:sz w:val="28"/>
          <w:sz w:val="28"/>
          <w:szCs w:val="28"/>
          <w:rtl w:val="true"/>
          <w:lang w:bidi="fa-IR"/>
        </w:rPr>
        <w:t xml:space="preserve">گاهنامه معاونت پژوهشى دانشكده علوم حديث واقع در شهر رى است كه تاكنون دو شماره از آن به چاپ رسيده است </w:t>
      </w:r>
      <w:r>
        <w:rPr>
          <w:rFonts w:eastAsia="IRNazanin" w:cs="IRNazanin"/>
          <w:color w:val="111111"/>
          <w:sz w:val="28"/>
          <w:szCs w:val="28"/>
          <w:rtl w:val="true"/>
          <w:lang w:bidi="fa-IR"/>
        </w:rPr>
        <w:t>.</w:t>
      </w:r>
    </w:p>
    <w:p>
      <w:pPr>
        <w:pStyle w:val="Heading3"/>
        <w:numPr>
          <w:ilvl w:val="2"/>
          <w:numId w:val="1"/>
        </w:numPr>
        <w:rPr/>
      </w:pPr>
      <w:bookmarkStart w:id="1949" w:name="__RefHeading___Toc2321660_3804643083"/>
      <w:bookmarkStart w:id="1950" w:name="_Toc838"/>
      <w:bookmarkEnd w:id="1949"/>
      <w:r>
        <w:rPr/>
        <w:t>۸۱۹</w:t>
      </w:r>
      <w:r>
        <w:rPr>
          <w:rtl w:val="true"/>
        </w:rPr>
        <w:t xml:space="preserve"> </w:t>
      </w:r>
      <w:r>
        <w:rPr>
          <w:rtl w:val="true"/>
        </w:rPr>
        <w:t xml:space="preserve">/ </w:t>
      </w:r>
      <w:r>
        <w:rPr/>
        <w:t>۲</w:t>
      </w:r>
      <w:r>
        <w:rPr>
          <w:rtl w:val="true"/>
        </w:rPr>
        <w:t xml:space="preserve"> </w:t>
      </w:r>
      <w:r>
        <w:rPr>
          <w:rtl w:val="true"/>
        </w:rPr>
        <w:t xml:space="preserve">. </w:t>
      </w:r>
      <w:r>
        <w:rPr>
          <w:rtl w:val="true"/>
        </w:rPr>
        <w:t>روايت</w:t>
      </w:r>
      <w:bookmarkEnd w:id="1950"/>
    </w:p>
    <w:p>
      <w:pPr>
        <w:pStyle w:val="BookText"/>
        <w:rPr/>
      </w:pPr>
      <w:r>
        <w:rPr>
          <w:rFonts w:ascii="Amiri" w:hAnsi="Amiri" w:eastAsia="Amiri" w:cs="Amiri"/>
          <w:color w:val="111111"/>
          <w:sz w:val="28"/>
          <w:sz w:val="28"/>
          <w:szCs w:val="28"/>
          <w:rtl w:val="true"/>
          <w:lang w:bidi="ar-SA"/>
        </w:rPr>
        <w:t xml:space="preserve">نشريه داخلى دانشكده علوم حديث شهر رى است </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2321662_3804643083"/>
      <w:bookmarkStart w:id="1952" w:name="_Toc839"/>
      <w:bookmarkEnd w:id="1951"/>
      <w:r>
        <w:rPr/>
        <w:t>۸۲۰</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روزنامه شيخ فضل الله نورى </w:t>
      </w:r>
      <w:r>
        <w:rPr>
          <w:rtl w:val="true"/>
        </w:rPr>
        <w:t>(</w:t>
      </w:r>
      <w:r>
        <w:rPr>
          <w:rtl w:val="true"/>
        </w:rPr>
        <w:t>فارسى</w:t>
      </w:r>
      <w:r>
        <w:rPr>
          <w:rtl w:val="true"/>
        </w:rPr>
        <w:t>)</w:t>
      </w:r>
      <w:bookmarkEnd w:id="19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اسماعيل رضوانى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مجله دانشكده ادبيات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اول ،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بهار و تابستان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 صص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شيخ فضل الله نورى در ايام تحصن وى در حرم حضرت عبدالعظيم عليه السلام به چاپ رسيده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متن تمامى شماره هاى آن تجديد چاپ شده است </w:t>
      </w:r>
      <w:r>
        <w:rPr>
          <w:rFonts w:eastAsia="IRNazanin" w:cs="IRNazanin"/>
          <w:color w:val="111111"/>
          <w:sz w:val="28"/>
          <w:szCs w:val="28"/>
          <w:rtl w:val="true"/>
          <w:lang w:bidi="fa-IR"/>
        </w:rPr>
        <w:t xml:space="preserve">. </w:t>
      </w:r>
      <w:bookmarkStart w:id="1953" w:name="pg2316_33002"/>
    </w:p>
    <w:p>
      <w:pPr>
        <w:pStyle w:val="Heading3"/>
        <w:numPr>
          <w:ilvl w:val="2"/>
          <w:numId w:val="1"/>
        </w:numPr>
        <w:rPr/>
      </w:pPr>
      <w:bookmarkStart w:id="1954" w:name="__RefHeading___Toc2321664_3804643083"/>
      <w:bookmarkStart w:id="1955" w:name="_Toc840"/>
      <w:bookmarkEnd w:id="1953"/>
      <w:bookmarkEnd w:id="1954"/>
      <w:r>
        <w:rPr/>
        <w:t>۸۲۱</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رى </w:t>
      </w:r>
      <w:r>
        <w:rPr>
          <w:rtl w:val="true"/>
        </w:rPr>
        <w:t>(</w:t>
      </w:r>
      <w:r>
        <w:rPr>
          <w:rtl w:val="true"/>
        </w:rPr>
        <w:t>فارسى</w:t>
      </w:r>
      <w:r>
        <w:rPr>
          <w:rtl w:val="true"/>
        </w:rPr>
        <w:t>)</w:t>
      </w:r>
      <w:bookmarkEnd w:id="1955"/>
    </w:p>
    <w:p>
      <w:pPr>
        <w:pStyle w:val="BookText"/>
        <w:rPr/>
      </w:pPr>
      <w:r>
        <w:rPr>
          <w:rFonts w:ascii="IRNazanin" w:hAnsi="IRNazanin" w:eastAsia="IRNazanin"/>
          <w:color w:val="111111"/>
          <w:sz w:val="28"/>
          <w:sz w:val="28"/>
          <w:szCs w:val="28"/>
          <w:rtl w:val="true"/>
          <w:lang w:bidi="fa-IR"/>
        </w:rPr>
        <w:t xml:space="preserve">رى صاحب امتياز آستان مقدس حضرت عبدالعظيم عليه السلام مى باشد و از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تاكنون در حال چاپ است </w:t>
      </w:r>
      <w:r>
        <w:rPr>
          <w:rFonts w:eastAsia="IRNazanin" w:cs="IRNazanin"/>
          <w:color w:val="111111"/>
          <w:sz w:val="28"/>
          <w:szCs w:val="28"/>
          <w:rtl w:val="true"/>
          <w:lang w:bidi="fa-IR"/>
        </w:rPr>
        <w:t>.</w:t>
      </w:r>
    </w:p>
    <w:p>
      <w:pPr>
        <w:pStyle w:val="Heading3"/>
        <w:numPr>
          <w:ilvl w:val="2"/>
          <w:numId w:val="1"/>
        </w:numPr>
        <w:rPr/>
      </w:pPr>
      <w:bookmarkStart w:id="1956" w:name="__RefHeading___Toc2321666_3804643083"/>
      <w:bookmarkStart w:id="1957" w:name="_Toc841"/>
      <w:bookmarkEnd w:id="1956"/>
      <w:r>
        <w:rPr/>
        <w:t>۸۲۲</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شهيد اردهال </w:t>
      </w:r>
      <w:r>
        <w:rPr>
          <w:rtl w:val="true"/>
        </w:rPr>
        <w:t>(</w:t>
      </w:r>
      <w:r>
        <w:rPr>
          <w:rtl w:val="true"/>
        </w:rPr>
        <w:t>فارسى</w:t>
      </w:r>
      <w:r>
        <w:rPr>
          <w:rtl w:val="true"/>
        </w:rPr>
        <w:t>)</w:t>
      </w:r>
      <w:bookmarkEnd w:id="195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طهماسبى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نويسندگان كاشان ؛ شهر رى ، اتحاديه انجمنهاى اسلامى اردهال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روزنامه هاى موجود در كتابخانه سازمان مدارك فرهنگى انقلاب اسلامى ،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Heading3"/>
        <w:numPr>
          <w:ilvl w:val="2"/>
          <w:numId w:val="1"/>
        </w:numPr>
        <w:rPr/>
      </w:pPr>
      <w:bookmarkStart w:id="1958" w:name="__RefHeading___Toc2321668_3804643083"/>
      <w:bookmarkStart w:id="1959" w:name="_Toc842"/>
      <w:bookmarkEnd w:id="1958"/>
      <w:r>
        <w:rPr/>
        <w:t>۸۲۳</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لوايح آقا شيخ فضل الله نورى </w:t>
      </w:r>
      <w:r>
        <w:rPr>
          <w:rtl w:val="true"/>
        </w:rPr>
        <w:t>(</w:t>
      </w:r>
      <w:r>
        <w:rPr>
          <w:rtl w:val="true"/>
        </w:rPr>
        <w:t>فارسى</w:t>
      </w:r>
      <w:r>
        <w:rPr>
          <w:rtl w:val="true"/>
        </w:rPr>
        <w:t>)</w:t>
      </w:r>
      <w:bookmarkEnd w:id="1959"/>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رضوانى اول ، تهران ، نشر تاريخ ايران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 ؛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شيخ فضل الله نورى و يارانش در ايام بست نشينى در شاه عبدالعظيم حسنى عليه السلام مى باشد كه دوباره در تاريخ مذكور تجديد چاپ شده است </w:t>
      </w:r>
      <w:r>
        <w:rPr>
          <w:rFonts w:eastAsia="IRNazanin" w:cs="IRNazanin"/>
          <w:color w:val="111111"/>
          <w:sz w:val="28"/>
          <w:szCs w:val="28"/>
          <w:rtl w:val="true"/>
          <w:lang w:bidi="fa-IR"/>
        </w:rPr>
        <w:t>.</w:t>
      </w:r>
    </w:p>
    <w:p>
      <w:pPr>
        <w:pStyle w:val="Heading3"/>
        <w:numPr>
          <w:ilvl w:val="2"/>
          <w:numId w:val="1"/>
        </w:numPr>
        <w:rPr/>
      </w:pPr>
      <w:bookmarkStart w:id="1960" w:name="__RefHeading___Toc2321670_3804643083"/>
      <w:bookmarkStart w:id="1961" w:name="_Toc843"/>
      <w:bookmarkEnd w:id="1960"/>
      <w:r>
        <w:rPr/>
        <w:t>۸۲۴</w:t>
      </w:r>
      <w:r>
        <w:rPr>
          <w:rtl w:val="true"/>
        </w:rPr>
        <w:t xml:space="preserve"> </w:t>
      </w:r>
      <w:r>
        <w:rPr>
          <w:rtl w:val="true"/>
        </w:rPr>
        <w:t xml:space="preserve">/ </w:t>
      </w:r>
      <w:r>
        <w:rPr/>
        <w:t>۷</w:t>
      </w:r>
      <w:r>
        <w:rPr>
          <w:rtl w:val="true"/>
        </w:rPr>
        <w:t xml:space="preserve"> </w:t>
      </w:r>
      <w:r>
        <w:rPr>
          <w:rtl w:val="true"/>
        </w:rPr>
        <w:t xml:space="preserve">. </w:t>
      </w:r>
      <w:r>
        <w:rPr>
          <w:rtl w:val="true"/>
        </w:rPr>
        <w:t xml:space="preserve">نامه رى </w:t>
      </w:r>
      <w:r>
        <w:rPr>
          <w:rtl w:val="true"/>
        </w:rPr>
        <w:t>(</w:t>
      </w:r>
      <w:r>
        <w:rPr>
          <w:rtl w:val="true"/>
        </w:rPr>
        <w:t>فارسى</w:t>
      </w:r>
      <w:r>
        <w:rPr>
          <w:rtl w:val="true"/>
        </w:rPr>
        <w:t>)</w:t>
      </w:r>
      <w:bookmarkEnd w:id="19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و صاحب امتياز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مطبعه روشنائى ،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رى مجله ماهانه علمى ، ادبى و اخلاقى بوده كه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شماره از آن با مشخصات زير در رى به چاپ رسيده است </w:t>
      </w:r>
      <w:r>
        <w:rPr>
          <w:rFonts w:eastAsia="IRNazanin" w:cs="IRNazanin"/>
          <w:color w:val="111111"/>
          <w:sz w:val="28"/>
          <w:szCs w:val="28"/>
          <w:rtl w:val="true"/>
          <w:lang w:bidi="fa-IR"/>
        </w:rPr>
        <w:t xml:space="preserve">: </w:t>
      </w:r>
      <w:bookmarkStart w:id="1962" w:name="pg2316_33003"/>
    </w:p>
    <w:p>
      <w:pPr>
        <w:pStyle w:val="BookText"/>
        <w:rPr/>
      </w:pPr>
      <w:bookmarkEnd w:id="1962"/>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اسفند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فرودين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ارديبهشت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خرداد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تير و مرداد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ش</w:t>
      </w:r>
    </w:p>
    <w:p>
      <w:pPr>
        <w:pStyle w:val="Heading3"/>
        <w:numPr>
          <w:ilvl w:val="2"/>
          <w:numId w:val="1"/>
        </w:numPr>
        <w:rPr/>
      </w:pPr>
      <w:bookmarkStart w:id="1963" w:name="__RefHeading___Toc2321672_3804643083"/>
      <w:bookmarkStart w:id="1964" w:name="_Toc844"/>
      <w:bookmarkEnd w:id="1963"/>
      <w:r>
        <w:rPr/>
        <w:t>۸۲۵</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هنگام </w:t>
      </w:r>
      <w:r>
        <w:rPr>
          <w:rtl w:val="true"/>
        </w:rPr>
        <w:t>(</w:t>
      </w:r>
      <w:r>
        <w:rPr>
          <w:rtl w:val="true"/>
        </w:rPr>
        <w:t>فارسى</w:t>
      </w:r>
      <w:r>
        <w:rPr>
          <w:rtl w:val="true"/>
        </w:rPr>
        <w:t>)</w:t>
      </w:r>
      <w:bookmarkEnd w:id="19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ازنشريات رى كه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به چاپ رسيده در روزهاى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اجتماعى ، فرهنگى ، ورزشى و سياسى است كه در سالهاى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در رى به چاپ مى رسيد </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5" w:name="pg2316_33005"/>
      <w:bookmarkStart w:id="1966" w:name="pg2316_33005"/>
      <w:bookmarkEnd w:id="1966"/>
    </w:p>
    <w:p>
      <w:pPr>
        <w:pStyle w:val="Heading2"/>
        <w:numPr>
          <w:ilvl w:val="1"/>
          <w:numId w:val="1"/>
        </w:numPr>
        <w:rPr/>
      </w:pPr>
      <w:bookmarkStart w:id="1967" w:name="pg2316_33005"/>
      <w:bookmarkStart w:id="1968" w:name="__RefHeading___Toc2321674_3804643083"/>
      <w:bookmarkStart w:id="1969" w:name="_Toc845"/>
      <w:bookmarkEnd w:id="1967"/>
      <w:bookmarkEnd w:id="1968"/>
      <w:r>
        <w:rPr>
          <w:rtl w:val="true"/>
        </w:rPr>
        <w:t xml:space="preserve">فصل </w:t>
      </w:r>
      <w:r>
        <w:rPr/>
        <w:t>۹</w:t>
      </w:r>
      <w:r>
        <w:rPr>
          <w:rtl w:val="true"/>
        </w:rPr>
        <w:t xml:space="preserve"> </w:t>
      </w:r>
      <w:r>
        <w:rPr>
          <w:rtl w:val="true"/>
        </w:rPr>
        <w:t xml:space="preserve">: </w:t>
      </w:r>
      <w:r>
        <w:rPr>
          <w:rtl w:val="true"/>
        </w:rPr>
        <w:t>گزارشات و پايان نامه ها</w:t>
      </w:r>
      <w:bookmarkEnd w:id="19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0" w:name="__RefHeading___Toc2321676_3804643083"/>
      <w:bookmarkStart w:id="1971" w:name="_Toc846"/>
      <w:bookmarkEnd w:id="1970"/>
      <w:r>
        <w:rPr>
          <w:rtl w:val="true"/>
        </w:rPr>
        <w:t>اشاره</w:t>
      </w:r>
      <w:bookmarkEnd w:id="19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2" w:name="pg2316_33007"/>
      <w:bookmarkStart w:id="1973" w:name="pg2316_33007"/>
      <w:bookmarkEnd w:id="1973"/>
    </w:p>
    <w:p>
      <w:pPr>
        <w:pStyle w:val="Heading3"/>
        <w:numPr>
          <w:ilvl w:val="2"/>
          <w:numId w:val="1"/>
        </w:numPr>
        <w:rPr/>
      </w:pPr>
      <w:bookmarkStart w:id="1974" w:name="pg2316_33007"/>
      <w:bookmarkStart w:id="1975" w:name="__RefHeading___Toc2321678_3804643083"/>
      <w:bookmarkStart w:id="1976" w:name="_Toc847"/>
      <w:bookmarkEnd w:id="1974"/>
      <w:bookmarkEnd w:id="1975"/>
      <w:r>
        <w:rPr>
          <w:rtl w:val="true"/>
        </w:rPr>
        <w:t>گزارشات و پايان نامه ها</w:t>
      </w:r>
      <w:bookmarkEnd w:id="1976"/>
    </w:p>
    <w:p>
      <w:pPr>
        <w:pStyle w:val="BookText"/>
        <w:rPr/>
      </w:pP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رى در گذر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احمدى گيوى</w:t>
      </w:r>
    </w:p>
    <w:p>
      <w:pPr>
        <w:pStyle w:val="BookText"/>
        <w:rPr/>
      </w:pPr>
      <w:r>
        <w:rPr>
          <w:rFonts w:ascii="Amiri" w:hAnsi="Amiri" w:eastAsia="Amiri" w:cs="Amiri"/>
          <w:color w:val="111111"/>
          <w:sz w:val="28"/>
          <w:sz w:val="28"/>
          <w:szCs w:val="28"/>
          <w:rtl w:val="true"/>
          <w:lang w:bidi="ar-SA"/>
        </w:rPr>
        <w:t xml:space="preserve">استاد راهنما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رفيع فر</w:t>
      </w:r>
    </w:p>
    <w:p>
      <w:pPr>
        <w:pStyle w:val="BookText"/>
        <w:rPr/>
      </w:pPr>
      <w:r>
        <w:rPr>
          <w:rFonts w:ascii="IRNazanin" w:hAnsi="IRNazanin" w:eastAsia="IRNazanin"/>
          <w:color w:val="111111"/>
          <w:sz w:val="28"/>
          <w:sz w:val="28"/>
          <w:szCs w:val="28"/>
          <w:rtl w:val="true"/>
          <w:lang w:bidi="fa-IR"/>
        </w:rPr>
        <w:t xml:space="preserve">فتوكپى ، سال تحصيلى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ص ، پايان نامه كارشناسى دانشكده علوم اجتماعى دانشگاه تهران ، رحلى </w:t>
      </w:r>
      <w:r>
        <w:rPr>
          <w:rFonts w:eastAsia="IRNazanin" w:cs="IRNazanin"/>
          <w:color w:val="111111"/>
          <w:sz w:val="28"/>
          <w:szCs w:val="28"/>
          <w:rtl w:val="true"/>
          <w:lang w:bidi="fa-IR"/>
        </w:rPr>
        <w:t>.</w:t>
      </w:r>
    </w:p>
    <w:p>
      <w:pPr>
        <w:pStyle w:val="Heading3"/>
        <w:numPr>
          <w:ilvl w:val="2"/>
          <w:numId w:val="1"/>
        </w:numPr>
        <w:rPr/>
      </w:pPr>
      <w:bookmarkStart w:id="1977" w:name="__RefHeading___Toc2321680_3804643083"/>
      <w:bookmarkStart w:id="1978" w:name="_Toc848"/>
      <w:bookmarkEnd w:id="1977"/>
      <w:r>
        <w:rPr/>
        <w:t>۸۲۷</w:t>
      </w:r>
      <w:r>
        <w:rPr>
          <w:rtl w:val="true"/>
        </w:rPr>
        <w:t xml:space="preserve"> </w:t>
      </w:r>
      <w:r>
        <w:rPr>
          <w:rtl w:val="true"/>
        </w:rPr>
        <w:t xml:space="preserve">/ </w:t>
      </w:r>
      <w:r>
        <w:rPr/>
        <w:t>۲</w:t>
      </w:r>
      <w:r>
        <w:rPr>
          <w:rtl w:val="true"/>
        </w:rPr>
        <w:t xml:space="preserve"> </w:t>
      </w:r>
      <w:r>
        <w:rPr>
          <w:rtl w:val="true"/>
        </w:rPr>
        <w:t xml:space="preserve">. </w:t>
      </w:r>
      <w:r>
        <w:rPr>
          <w:rtl w:val="true"/>
        </w:rPr>
        <w:t>بررسى اثرات طبيعى ، انسانى و اقتصادى چشمه على در تاريخ شهر رى</w:t>
      </w:r>
      <w:r>
        <w:rPr>
          <w:rtl w:val="true"/>
        </w:rPr>
        <w:t>(</w:t>
      </w:r>
      <w:r>
        <w:rPr>
          <w:rtl w:val="true"/>
        </w:rPr>
        <w:t>فارسى</w:t>
      </w:r>
      <w:r>
        <w:rPr>
          <w:rtl w:val="true"/>
        </w:rPr>
        <w:t>)</w:t>
      </w:r>
      <w:bookmarkEnd w:id="197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عباسعلى شيرازى خواه</w:t>
      </w:r>
    </w:p>
    <w:p>
      <w:pPr>
        <w:pStyle w:val="BookText"/>
        <w:rPr/>
      </w:pPr>
      <w:r>
        <w:rPr>
          <w:rFonts w:ascii="IRNazanin" w:hAnsi="IRNazanin" w:eastAsia="IRNazanin"/>
          <w:color w:val="111111"/>
          <w:sz w:val="28"/>
          <w:sz w:val="28"/>
          <w:szCs w:val="28"/>
          <w:rtl w:val="true"/>
          <w:lang w:bidi="fa-IR"/>
        </w:rPr>
        <w:t xml:space="preserve">فتوكپى ، بهمن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ص ، رحلى </w:t>
      </w:r>
      <w:r>
        <w:rPr>
          <w:rFonts w:eastAsia="IRNazanin" w:cs="IRNazanin"/>
          <w:color w:val="111111"/>
          <w:sz w:val="28"/>
          <w:szCs w:val="28"/>
          <w:rtl w:val="true"/>
          <w:lang w:bidi="fa-IR"/>
        </w:rPr>
        <w:t>.</w:t>
      </w:r>
    </w:p>
    <w:p>
      <w:pPr>
        <w:pStyle w:val="Heading3"/>
        <w:numPr>
          <w:ilvl w:val="2"/>
          <w:numId w:val="1"/>
        </w:numPr>
        <w:rPr/>
      </w:pPr>
      <w:bookmarkStart w:id="1979" w:name="__RefHeading___Toc2321682_3804643083"/>
      <w:bookmarkStart w:id="1980" w:name="_Toc849"/>
      <w:bookmarkEnd w:id="1979"/>
      <w:r>
        <w:rPr/>
        <w:t>۸۲۸</w:t>
      </w:r>
      <w:r>
        <w:rPr>
          <w:rtl w:val="true"/>
        </w:rPr>
        <w:t xml:space="preserve"> </w:t>
      </w:r>
      <w:r>
        <w:rPr>
          <w:rtl w:val="true"/>
        </w:rPr>
        <w:t xml:space="preserve">/ </w:t>
      </w:r>
      <w:r>
        <w:rPr/>
        <w:t>۳</w:t>
      </w:r>
      <w:r>
        <w:rPr>
          <w:rtl w:val="true"/>
        </w:rPr>
        <w:t xml:space="preserve"> </w:t>
      </w:r>
      <w:r>
        <w:rPr>
          <w:rtl w:val="true"/>
        </w:rPr>
        <w:t xml:space="preserve">. </w:t>
      </w:r>
      <w:r>
        <w:rPr>
          <w:rtl w:val="true"/>
        </w:rPr>
        <w:t>بررسى وضعيت عوامل اقتصادى ، اجتماعى و فرهنگى شهر رى</w:t>
      </w:r>
      <w:r>
        <w:rPr>
          <w:rtl w:val="true"/>
        </w:rPr>
        <w:t>(</w:t>
      </w:r>
      <w:r>
        <w:rPr>
          <w:rtl w:val="true"/>
        </w:rPr>
        <w:t>فارسى</w:t>
      </w:r>
      <w:r>
        <w:rPr>
          <w:rtl w:val="true"/>
        </w:rPr>
        <w:t>)</w:t>
      </w:r>
      <w:bookmarkEnd w:id="198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مرادى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ابراهيمى فتوكپى ، سال تحصيلى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ص ، پايان نامه دانشگاه آزاد اسلامى تهران ، رحلى </w:t>
      </w:r>
      <w:r>
        <w:rPr>
          <w:rFonts w:eastAsia="IRNazanin" w:cs="IRNazanin"/>
          <w:color w:val="111111"/>
          <w:sz w:val="28"/>
          <w:szCs w:val="28"/>
          <w:rtl w:val="true"/>
          <w:lang w:bidi="fa-IR"/>
        </w:rPr>
        <w:t xml:space="preserve">. </w:t>
      </w:r>
      <w:bookmarkStart w:id="1981" w:name="pg2316_33008"/>
    </w:p>
    <w:p>
      <w:pPr>
        <w:pStyle w:val="Heading3"/>
        <w:numPr>
          <w:ilvl w:val="2"/>
          <w:numId w:val="1"/>
        </w:numPr>
        <w:rPr/>
      </w:pPr>
      <w:bookmarkStart w:id="1982" w:name="__RefHeading___Toc2321684_3804643083"/>
      <w:bookmarkStart w:id="1983" w:name="_Toc850"/>
      <w:bookmarkEnd w:id="1981"/>
      <w:bookmarkEnd w:id="1982"/>
      <w:r>
        <w:rPr/>
        <w:t>۸۲۹</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خطه رى در دوره ء آل بويه </w:t>
      </w:r>
      <w:r>
        <w:rPr>
          <w:rtl w:val="true"/>
        </w:rPr>
        <w:t>(</w:t>
      </w:r>
      <w:r>
        <w:rPr>
          <w:rtl w:val="true"/>
        </w:rPr>
        <w:t>فارسى</w:t>
      </w:r>
      <w:r>
        <w:rPr>
          <w:rtl w:val="true"/>
        </w:rPr>
        <w:t>)</w:t>
      </w:r>
      <w:bookmarkEnd w:id="1983"/>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فنايى</w:t>
      </w:r>
    </w:p>
    <w:p>
      <w:pPr>
        <w:pStyle w:val="BookText"/>
        <w:rPr/>
      </w:pPr>
      <w:r>
        <w:rPr>
          <w:rFonts w:ascii="Amiri" w:hAnsi="Amiri" w:eastAsia="Amiri" w:cs="Amiri"/>
          <w:color w:val="111111"/>
          <w:sz w:val="28"/>
          <w:sz w:val="28"/>
          <w:szCs w:val="28"/>
          <w:rtl w:val="true"/>
          <w:lang w:bidi="ar-SA"/>
        </w:rPr>
        <w:t xml:space="preserve">استاد راهنما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 كسمائى</w:t>
      </w:r>
    </w:p>
    <w:p>
      <w:pPr>
        <w:pStyle w:val="BookText"/>
        <w:rPr/>
      </w:pPr>
      <w:r>
        <w:rPr>
          <w:rFonts w:ascii="IRNazanin" w:hAnsi="IRNazanin" w:eastAsia="IRNazanin"/>
          <w:color w:val="111111"/>
          <w:sz w:val="28"/>
          <w:sz w:val="28"/>
          <w:szCs w:val="28"/>
          <w:rtl w:val="true"/>
          <w:lang w:bidi="fa-IR"/>
        </w:rPr>
        <w:t xml:space="preserve">فتوكپى ، سال تحصيلى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ص ، پايان نامه كارشناسى ارشد دانشگاه آزاد اسلامى واحد شهررى ، رحلى </w:t>
      </w:r>
      <w:r>
        <w:rPr>
          <w:rFonts w:eastAsia="IRNazanin" w:cs="IRNazanin"/>
          <w:color w:val="111111"/>
          <w:sz w:val="28"/>
          <w:szCs w:val="28"/>
          <w:rtl w:val="true"/>
          <w:lang w:bidi="fa-IR"/>
        </w:rPr>
        <w:t>.</w:t>
      </w:r>
    </w:p>
    <w:p>
      <w:pPr>
        <w:pStyle w:val="Heading3"/>
        <w:numPr>
          <w:ilvl w:val="2"/>
          <w:numId w:val="1"/>
        </w:numPr>
        <w:rPr/>
      </w:pPr>
      <w:bookmarkStart w:id="1984" w:name="__RefHeading___Toc2321686_3804643083"/>
      <w:bookmarkStart w:id="1985" w:name="_Toc851"/>
      <w:bookmarkEnd w:id="1984"/>
      <w:r>
        <w:rPr/>
        <w:t>۸۳۰</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دومين گزارش درباره كارهاى مرمتى در بى بى شهربانو </w:t>
      </w:r>
      <w:r>
        <w:rPr>
          <w:rtl w:val="true"/>
        </w:rPr>
        <w:t>(</w:t>
      </w:r>
      <w:r>
        <w:rPr>
          <w:rtl w:val="true"/>
        </w:rPr>
        <w:t>فارسى</w:t>
      </w:r>
      <w:r>
        <w:rPr>
          <w:rtl w:val="true"/>
        </w:rPr>
        <w:t>)</w:t>
      </w:r>
      <w:bookmarkEnd w:id="198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آلكساندر ريكا</w:t>
      </w:r>
    </w:p>
    <w:p>
      <w:pPr>
        <w:pStyle w:val="BookText"/>
        <w:rPr/>
      </w:pPr>
      <w:r>
        <w:rPr>
          <w:rFonts w:ascii="IRNazanin" w:hAnsi="IRNazanin" w:eastAsia="IRNazanin"/>
          <w:color w:val="111111"/>
          <w:sz w:val="28"/>
          <w:sz w:val="28"/>
          <w:szCs w:val="28"/>
          <w:rtl w:val="true"/>
          <w:lang w:bidi="fa-IR"/>
        </w:rPr>
        <w:t xml:space="preserve">تهران ، سازمان ملى حفاظت آثار باستانى ايران ، دفتر فنى تهران ،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بازسازى و مرمت قسمتهاى حصار بيرونى، جبهه شمالى و جنوبى حياط مسجد، گنبد قاجار، حياط كوچك، گنبد آل بويه، مقبره و مسجد مزار بى بى شهربانو است</w:t>
      </w:r>
      <w:r>
        <w:rPr>
          <w:rFonts w:eastAsia="IRNazanin" w:cs="IRNazanin"/>
          <w:color w:val="111111"/>
          <w:sz w:val="28"/>
          <w:szCs w:val="28"/>
          <w:rtl w:val="true"/>
          <w:lang w:bidi="fa-IR"/>
        </w:rPr>
        <w:t>.</w:t>
      </w:r>
    </w:p>
    <w:p>
      <w:pPr>
        <w:pStyle w:val="Heading3"/>
        <w:numPr>
          <w:ilvl w:val="2"/>
          <w:numId w:val="1"/>
        </w:numPr>
        <w:rPr/>
      </w:pPr>
      <w:bookmarkStart w:id="1986" w:name="__RefHeading___Toc2321688_3804643083"/>
      <w:bookmarkStart w:id="1987" w:name="_Toc852"/>
      <w:bookmarkEnd w:id="1986"/>
      <w:r>
        <w:rPr/>
        <w:t>۸۳۱</w:t>
      </w:r>
      <w:r>
        <w:rPr>
          <w:rtl w:val="true"/>
        </w:rPr>
        <w:t xml:space="preserve"> </w:t>
      </w:r>
      <w:r>
        <w:rPr>
          <w:rtl w:val="true"/>
        </w:rPr>
        <w:t xml:space="preserve">/ </w:t>
      </w:r>
      <w:r>
        <w:rPr/>
        <w:t>۶</w:t>
      </w:r>
      <w:r>
        <w:rPr>
          <w:rtl w:val="true"/>
        </w:rPr>
        <w:t xml:space="preserve"> </w:t>
      </w:r>
      <w:r>
        <w:rPr>
          <w:rtl w:val="true"/>
        </w:rPr>
        <w:t xml:space="preserve">. </w:t>
      </w:r>
      <w:r>
        <w:rPr>
          <w:rtl w:val="true"/>
        </w:rPr>
        <w:t>طرح زائرسراى بقعه متبركه بى بى شهربانو</w:t>
      </w:r>
      <w:bookmarkEnd w:id="1987"/>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Heading3"/>
        <w:numPr>
          <w:ilvl w:val="2"/>
          <w:numId w:val="1"/>
        </w:numPr>
        <w:rPr/>
      </w:pPr>
      <w:bookmarkStart w:id="1988" w:name="__RefHeading___Toc2321690_3804643083"/>
      <w:bookmarkStart w:id="1989" w:name="_Toc853"/>
      <w:bookmarkEnd w:id="1988"/>
      <w:r>
        <w:rPr/>
        <w:t>۸۳۲</w:t>
      </w:r>
      <w:r>
        <w:rPr>
          <w:rtl w:val="true"/>
        </w:rPr>
        <w:t xml:space="preserve"> </w:t>
      </w:r>
      <w:r>
        <w:rPr>
          <w:rtl w:val="true"/>
        </w:rPr>
        <w:t xml:space="preserve">/ </w:t>
      </w:r>
      <w:r>
        <w:rPr/>
        <w:t>۷</w:t>
      </w:r>
      <w:r>
        <w:rPr>
          <w:rtl w:val="true"/>
        </w:rPr>
        <w:t xml:space="preserve"> </w:t>
      </w:r>
      <w:r>
        <w:rPr>
          <w:rtl w:val="true"/>
        </w:rPr>
        <w:t xml:space="preserve">. </w:t>
      </w:r>
      <w:r>
        <w:rPr>
          <w:rtl w:val="true"/>
        </w:rPr>
        <w:t xml:space="preserve">طرح زائرسراى مجموعه بى بى شهربانو </w:t>
      </w:r>
      <w:r>
        <w:rPr>
          <w:rtl w:val="true"/>
        </w:rPr>
        <w:t>(</w:t>
      </w:r>
      <w:r>
        <w:rPr>
          <w:rtl w:val="true"/>
        </w:rPr>
        <w:t>فارسى</w:t>
      </w:r>
      <w:r>
        <w:rPr>
          <w:rtl w:val="true"/>
        </w:rPr>
        <w:t>)</w:t>
      </w:r>
      <w:bookmarkEnd w:id="1989"/>
    </w:p>
    <w:p>
      <w:pPr>
        <w:pStyle w:val="BookText"/>
        <w:rPr/>
      </w:pPr>
      <w:r>
        <w:rPr>
          <w:rFonts w:ascii="Amiri" w:hAnsi="Amiri" w:eastAsia="Amiri" w:cs="Amiri"/>
          <w:color w:val="111111"/>
          <w:sz w:val="28"/>
          <w:sz w:val="28"/>
          <w:szCs w:val="28"/>
          <w:rtl w:val="true"/>
          <w:lang w:bidi="ar-SA"/>
        </w:rPr>
        <w:t xml:space="preserve">تهران ، سازمان ملى حفاظت آثار باستانى ايران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ش ؛ تصوير ، نقشه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عمليات انجام شده و پيشرفت مرمت بناى بقعه بى بى شهربانو و مطالعه دقيق درباره چگونگى انجام طرح زائرسرا است </w:t>
      </w:r>
      <w:r>
        <w:rPr>
          <w:rFonts w:eastAsia="IRNazanin" w:cs="IRNazanin"/>
          <w:color w:val="111111"/>
          <w:sz w:val="28"/>
          <w:szCs w:val="28"/>
          <w:rtl w:val="true"/>
          <w:lang w:bidi="fa-IR"/>
        </w:rPr>
        <w:t xml:space="preserve">. </w:t>
      </w:r>
      <w:bookmarkStart w:id="1990" w:name="pg2316_33009"/>
    </w:p>
    <w:p>
      <w:pPr>
        <w:pStyle w:val="Heading3"/>
        <w:numPr>
          <w:ilvl w:val="2"/>
          <w:numId w:val="1"/>
        </w:numPr>
        <w:rPr/>
      </w:pPr>
      <w:bookmarkStart w:id="1991" w:name="__RefHeading___Toc2321692_3804643083"/>
      <w:bookmarkStart w:id="1992" w:name="_Toc854"/>
      <w:bookmarkEnd w:id="1990"/>
      <w:bookmarkEnd w:id="1991"/>
      <w:r>
        <w:rPr/>
        <w:t>۸۳۳</w:t>
      </w:r>
      <w:r>
        <w:rPr>
          <w:rtl w:val="true"/>
        </w:rPr>
        <w:t xml:space="preserve"> </w:t>
      </w:r>
      <w:r>
        <w:rPr>
          <w:rtl w:val="true"/>
        </w:rPr>
        <w:t xml:space="preserve">/ </w:t>
      </w:r>
      <w:r>
        <w:rPr/>
        <w:t>۸</w:t>
      </w:r>
      <w:r>
        <w:rPr>
          <w:rtl w:val="true"/>
        </w:rPr>
        <w:t xml:space="preserve"> </w:t>
      </w:r>
      <w:r>
        <w:rPr>
          <w:rtl w:val="true"/>
        </w:rPr>
        <w:t xml:space="preserve">. </w:t>
      </w:r>
      <w:r>
        <w:rPr>
          <w:rtl w:val="true"/>
        </w:rPr>
        <w:t xml:space="preserve">ظروف سفالين چشمه على </w:t>
      </w:r>
      <w:r>
        <w:rPr>
          <w:rtl w:val="true"/>
        </w:rPr>
        <w:t>(</w:t>
      </w:r>
      <w:r>
        <w:rPr>
          <w:rtl w:val="true"/>
        </w:rPr>
        <w:t>رى</w:t>
      </w:r>
      <w:r>
        <w:rPr>
          <w:rtl w:val="true"/>
        </w:rPr>
        <w:t>) (</w:t>
      </w:r>
      <w:r>
        <w:rPr>
          <w:rtl w:val="true"/>
        </w:rPr>
        <w:t>فارسى</w:t>
      </w:r>
      <w:r>
        <w:rPr>
          <w:rtl w:val="true"/>
        </w:rPr>
        <w:t>)</w:t>
      </w:r>
      <w:bookmarkEnd w:id="1992"/>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آذرميدخت اسفنديارى</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پايان نامه كارشناسى ارشد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رحلى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پايان نامه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ظرف سفالى به دست آمده از حفريات تپه چشمه على رى را ـ كه هم اينك در موزه ايران باستان نگهدارى مى شود ـ مورد مطالعه قرار داده و معرفى كرده است </w:t>
      </w:r>
      <w:r>
        <w:rPr>
          <w:rFonts w:eastAsia="IRNazanin" w:cs="IRNazanin"/>
          <w:color w:val="111111"/>
          <w:sz w:val="28"/>
          <w:szCs w:val="28"/>
          <w:rtl w:val="true"/>
          <w:lang w:bidi="fa-IR"/>
        </w:rPr>
        <w:t>.</w:t>
      </w:r>
    </w:p>
    <w:p>
      <w:pPr>
        <w:pStyle w:val="Heading3"/>
        <w:numPr>
          <w:ilvl w:val="2"/>
          <w:numId w:val="1"/>
        </w:numPr>
        <w:rPr/>
      </w:pPr>
      <w:bookmarkStart w:id="1993" w:name="__RefHeading___Toc2321694_3804643083"/>
      <w:bookmarkStart w:id="1994" w:name="_Toc855"/>
      <w:bookmarkEnd w:id="1993"/>
      <w:r>
        <w:rPr/>
        <w:t>۸۳۴</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گزارش عمليات انجام شده و پيشرفت مرمت بناى تاريخى چشمه على در سال </w:t>
      </w:r>
      <w:r>
        <w:rPr/>
        <w:t>۱۳۶۷</w:t>
      </w:r>
      <w:r>
        <w:rPr>
          <w:rtl w:val="true"/>
        </w:rPr>
        <w:t>(</w:t>
      </w:r>
      <w:r>
        <w:rPr>
          <w:rtl w:val="true"/>
        </w:rPr>
        <w:t>فارسى</w:t>
      </w:r>
      <w:r>
        <w:rPr>
          <w:rtl w:val="true"/>
        </w:rPr>
        <w:t>)</w:t>
      </w:r>
      <w:bookmarkEnd w:id="19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گلشن</w:t>
      </w:r>
    </w:p>
    <w:p>
      <w:pPr>
        <w:pStyle w:val="BookText"/>
        <w:rPr/>
      </w:pPr>
      <w:r>
        <w:rPr>
          <w:rFonts w:ascii="IRNazanin" w:hAnsi="IRNazanin" w:eastAsia="IRNazanin"/>
          <w:color w:val="111111"/>
          <w:sz w:val="28"/>
          <w:sz w:val="28"/>
          <w:szCs w:val="28"/>
          <w:rtl w:val="true"/>
          <w:lang w:bidi="fa-IR"/>
        </w:rPr>
        <w:t xml:space="preserve">تهران ، سازمان ميراث فرهنگى كشور ، استان تهران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عمليات انجام شده و پيشرفت مرمت بناى چشمه على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حصاركشى پاسگاه چشمه على</w:t>
      </w:r>
      <w:r>
        <w:rPr>
          <w:rFonts w:eastAsia="IRNazanin" w:cs="IRNazanin"/>
          <w:color w:val="111111"/>
          <w:sz w:val="28"/>
          <w:szCs w:val="28"/>
          <w:rtl w:val="true"/>
          <w:lang w:bidi="fa-IR"/>
        </w:rPr>
        <w:t>)</w:t>
      </w:r>
    </w:p>
    <w:p>
      <w:pPr>
        <w:pStyle w:val="Heading3"/>
        <w:numPr>
          <w:ilvl w:val="2"/>
          <w:numId w:val="1"/>
        </w:numPr>
        <w:rPr/>
      </w:pPr>
      <w:bookmarkStart w:id="1995" w:name="__RefHeading___Toc2321696_3804643083"/>
      <w:bookmarkStart w:id="1996" w:name="_Toc856"/>
      <w:bookmarkEnd w:id="1995"/>
      <w:r>
        <w:rPr/>
        <w:t>۸۳۵</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گزارش عمليات انجام شده و پيشرفت مرمت بناى تاريخى برج طغرل ـ شهر رى در سال </w:t>
      </w:r>
      <w:r>
        <w:rPr/>
        <w:t>۱۳۶۷</w:t>
      </w:r>
      <w:r>
        <w:rPr>
          <w:rtl w:val="true"/>
        </w:rPr>
        <w:t>(</w:t>
      </w:r>
      <w:r>
        <w:rPr>
          <w:rtl w:val="true"/>
        </w:rPr>
        <w:t>فارسى</w:t>
      </w:r>
      <w:r>
        <w:rPr>
          <w:rtl w:val="true"/>
        </w:rPr>
        <w:t>)</w:t>
      </w:r>
      <w:bookmarkEnd w:id="199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گلشن</w:t>
      </w:r>
    </w:p>
    <w:p>
      <w:pPr>
        <w:pStyle w:val="BookText"/>
        <w:rPr/>
      </w:pPr>
      <w:r>
        <w:rPr>
          <w:rFonts w:ascii="IRNazanin" w:hAnsi="IRNazanin" w:eastAsia="IRNazanin"/>
          <w:color w:val="111111"/>
          <w:sz w:val="28"/>
          <w:sz w:val="28"/>
          <w:szCs w:val="28"/>
          <w:rtl w:val="true"/>
          <w:lang w:bidi="fa-IR"/>
        </w:rPr>
        <w:t xml:space="preserve">تهران ، سازمان ميراث فرهنگى كشور ، استان تهران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برگ ؛ تصوير ، نقشه </w:t>
      </w:r>
      <w:r>
        <w:rPr>
          <w:rFonts w:eastAsia="IRNazanin" w:cs="IRNazanin"/>
          <w:color w:val="111111"/>
          <w:sz w:val="28"/>
          <w:szCs w:val="28"/>
          <w:rtl w:val="true"/>
          <w:lang w:bidi="fa-IR"/>
        </w:rPr>
        <w:t>.</w:t>
      </w:r>
    </w:p>
    <w:p>
      <w:pPr>
        <w:pStyle w:val="Heading3"/>
        <w:numPr>
          <w:ilvl w:val="2"/>
          <w:numId w:val="1"/>
        </w:numPr>
        <w:rPr/>
      </w:pPr>
      <w:bookmarkStart w:id="1997" w:name="__RefHeading___Toc2321698_3804643083"/>
      <w:bookmarkStart w:id="1998" w:name="_Toc857"/>
      <w:bookmarkEnd w:id="1997"/>
      <w:r>
        <w:rPr/>
        <w:t>۸۳۶</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گزارش مرمت بناى تاريخى پاسگاه چشمه على ـ شهررى در سال </w:t>
      </w:r>
      <w:r>
        <w:rPr/>
        <w:t>۱۳۶۸</w:t>
      </w:r>
      <w:r>
        <w:rPr>
          <w:rtl w:val="true"/>
        </w:rPr>
        <w:t>(</w:t>
      </w:r>
      <w:r>
        <w:rPr>
          <w:rtl w:val="true"/>
        </w:rPr>
        <w:t>فارسى</w:t>
      </w:r>
      <w:r>
        <w:rPr>
          <w:rtl w:val="true"/>
        </w:rPr>
        <w:t>)</w:t>
      </w:r>
      <w:bookmarkEnd w:id="19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گلشن </w:t>
      </w:r>
      <w:r>
        <w:rPr>
          <w:rFonts w:eastAsia="IRNazanin" w:cs="IRNazanin"/>
          <w:color w:val="111111"/>
          <w:sz w:val="28"/>
          <w:szCs w:val="28"/>
          <w:rtl w:val="true"/>
          <w:lang w:bidi="fa-IR"/>
        </w:rPr>
        <w:t xml:space="preserve">. </w:t>
      </w:r>
      <w:bookmarkStart w:id="1999" w:name="pg2316_33010"/>
    </w:p>
    <w:p>
      <w:pPr>
        <w:pStyle w:val="BookText"/>
        <w:rPr/>
      </w:pPr>
      <w:bookmarkEnd w:id="1999"/>
      <w:r>
        <w:rPr>
          <w:rFonts w:ascii="IRNazanin" w:hAnsi="IRNazanin" w:eastAsia="IRNazanin"/>
          <w:color w:val="111111"/>
          <w:sz w:val="28"/>
          <w:sz w:val="28"/>
          <w:szCs w:val="28"/>
          <w:rtl w:val="true"/>
          <w:lang w:bidi="fa-IR"/>
        </w:rPr>
        <w:t xml:space="preserve">تهران ، سازمان ميراث فرهنگى كشور ، استان تهران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برگ ؛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مرمت عمليات انجام شده و پيشرفت بناى تاريخى چشمه على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است و حاوى نكاتى چون تكميل حصارهاى جانبى پاسگاه در دو جبهه جنوب و شرق ، بندكشى نماى داخلى ديوارها ، زيرسازى با گچ و خاك و سفيدكارى داخل اطاقك ساخته شده در گوشه جنوب شرقى محوطه ، محوطه سازى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Heading3"/>
        <w:numPr>
          <w:ilvl w:val="2"/>
          <w:numId w:val="1"/>
        </w:numPr>
        <w:rPr/>
      </w:pPr>
      <w:bookmarkStart w:id="2000" w:name="__RefHeading___Toc2321700_3804643083"/>
      <w:bookmarkStart w:id="2001" w:name="_Toc858"/>
      <w:bookmarkEnd w:id="2000"/>
      <w:r>
        <w:rPr/>
        <w:t>۸۳۷</w:t>
      </w:r>
      <w:r>
        <w:rPr>
          <w:rtl w:val="true"/>
        </w:rPr>
        <w:t xml:space="preserve"> </w:t>
      </w:r>
      <w:r>
        <w:rPr>
          <w:rtl w:val="true"/>
        </w:rPr>
        <w:t xml:space="preserve">/ </w:t>
      </w:r>
      <w:r>
        <w:rPr/>
        <w:t>۱۲</w:t>
      </w:r>
      <w:r>
        <w:rPr>
          <w:rtl w:val="true"/>
        </w:rPr>
        <w:t xml:space="preserve"> </w:t>
      </w:r>
      <w:r>
        <w:rPr>
          <w:rtl w:val="true"/>
        </w:rPr>
        <w:t xml:space="preserve">. </w:t>
      </w:r>
      <w:r>
        <w:rPr>
          <w:rtl w:val="true"/>
        </w:rPr>
        <w:t>منابع آب شرب شهر رى پيش از لوله كشى آب</w:t>
      </w:r>
      <w:r>
        <w:rPr>
          <w:rtl w:val="true"/>
        </w:rPr>
        <w:t>(</w:t>
      </w:r>
      <w:r>
        <w:rPr>
          <w:rtl w:val="true"/>
        </w:rPr>
        <w:t>فارسى</w:t>
      </w:r>
      <w:r>
        <w:rPr>
          <w:rtl w:val="true"/>
        </w:rPr>
        <w:t>)</w:t>
      </w:r>
      <w:bookmarkEnd w:id="200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صابرى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مجابى فتوكپى ،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ص ، پايان نامه كارشناسى دانشكده ميراث فرهنگى ، رحلى </w:t>
      </w:r>
      <w:r>
        <w:rPr>
          <w:rFonts w:eastAsia="IRNazanin" w:cs="IRNazanin"/>
          <w:color w:val="111111"/>
          <w:sz w:val="28"/>
          <w:szCs w:val="28"/>
          <w:rtl w:val="true"/>
          <w:lang w:bidi="fa-IR"/>
        </w:rPr>
        <w:t xml:space="preserve">. </w:t>
      </w:r>
      <w:bookmarkStart w:id="2002" w:name="pg2316_33011"/>
    </w:p>
    <w:p>
      <w:pPr>
        <w:pStyle w:val="Heading2"/>
        <w:numPr>
          <w:ilvl w:val="1"/>
          <w:numId w:val="1"/>
        </w:numPr>
        <w:rPr/>
      </w:pPr>
      <w:bookmarkStart w:id="2003" w:name="__RefHeading___Toc2321702_3804643083"/>
      <w:bookmarkStart w:id="2004" w:name="_Toc859"/>
      <w:bookmarkEnd w:id="2002"/>
      <w:bookmarkEnd w:id="2003"/>
      <w:r>
        <w:rPr>
          <w:rtl w:val="true"/>
        </w:rPr>
        <w:t xml:space="preserve">فصل </w:t>
      </w:r>
      <w:r>
        <w:rPr/>
        <w:t>۱۰</w:t>
      </w:r>
      <w:r>
        <w:rPr>
          <w:rtl w:val="true"/>
        </w:rPr>
        <w:t xml:space="preserve"> </w:t>
      </w:r>
      <w:r>
        <w:rPr>
          <w:rtl w:val="true"/>
        </w:rPr>
        <w:t xml:space="preserve">: </w:t>
      </w:r>
      <w:r>
        <w:rPr>
          <w:rtl w:val="true"/>
        </w:rPr>
        <w:t>نقشه ها</w:t>
      </w:r>
      <w:bookmarkEnd w:id="200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5" w:name="__RefHeading___Toc2321704_3804643083"/>
      <w:bookmarkStart w:id="2006" w:name="_Toc860"/>
      <w:bookmarkEnd w:id="2005"/>
      <w:r>
        <w:rPr>
          <w:rtl w:val="true"/>
        </w:rPr>
        <w:t>اشاره</w:t>
      </w:r>
      <w:bookmarkEnd w:id="20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7" w:name="pg2316_33013"/>
      <w:bookmarkStart w:id="2008" w:name="pg2316_33013"/>
      <w:bookmarkEnd w:id="2008"/>
    </w:p>
    <w:p>
      <w:pPr>
        <w:pStyle w:val="Heading3"/>
        <w:numPr>
          <w:ilvl w:val="2"/>
          <w:numId w:val="1"/>
        </w:numPr>
        <w:rPr/>
      </w:pPr>
      <w:bookmarkStart w:id="2009" w:name="pg2316_33013"/>
      <w:bookmarkStart w:id="2010" w:name="__RefHeading___Toc2321706_3804643083"/>
      <w:bookmarkStart w:id="2011" w:name="_Toc861"/>
      <w:bookmarkEnd w:id="2009"/>
      <w:bookmarkEnd w:id="2010"/>
      <w:r>
        <w:rPr>
          <w:rtl w:val="true"/>
        </w:rPr>
        <w:t>نقشه ها</w:t>
      </w:r>
      <w:bookmarkEnd w:id="2011"/>
    </w:p>
    <w:p>
      <w:pPr>
        <w:pStyle w:val="Heading3"/>
        <w:numPr>
          <w:ilvl w:val="2"/>
          <w:numId w:val="1"/>
        </w:numPr>
        <w:rPr/>
      </w:pPr>
      <w:bookmarkStart w:id="2012" w:name="__RefHeading___Toc2321708_3804643083"/>
      <w:bookmarkStart w:id="2013" w:name="_Toc862"/>
      <w:bookmarkEnd w:id="2012"/>
      <w:r>
        <w:rPr/>
        <w:t>۸۳۸</w:t>
      </w:r>
      <w:r>
        <w:rPr>
          <w:rtl w:val="true"/>
        </w:rPr>
        <w:t xml:space="preserve"> </w:t>
      </w:r>
      <w:r>
        <w:rPr>
          <w:rtl w:val="true"/>
        </w:rPr>
        <w:t xml:space="preserve">/ </w:t>
      </w:r>
      <w:r>
        <w:rPr/>
        <w:t>۱</w:t>
      </w:r>
      <w:r>
        <w:rPr>
          <w:rtl w:val="true"/>
        </w:rPr>
        <w:t xml:space="preserve"> </w:t>
      </w:r>
      <w:r>
        <w:rPr>
          <w:rtl w:val="true"/>
        </w:rPr>
        <w:t xml:space="preserve">. </w:t>
      </w:r>
      <w:r>
        <w:rPr>
          <w:rtl w:val="true"/>
        </w:rPr>
        <w:t>طرح نوسازى ايوان جلو حرم مطهر حضرت امامزاده حمزه عليه السلام نقشه</w:t>
      </w:r>
      <w:bookmarkEnd w:id="2013"/>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زيرك نژاد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آستانه مباركه حضرت عبدالعظيم عليه السلام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ش، 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س،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اوزاليد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نقشه در يك برگ</w:t>
      </w:r>
      <w:r>
        <w:rPr>
          <w:rFonts w:eastAsia="IRNazanin" w:cs="IRNazanin"/>
          <w:color w:val="111111"/>
          <w:sz w:val="28"/>
          <w:szCs w:val="28"/>
          <w:rtl w:val="true"/>
          <w:lang w:bidi="fa-IR"/>
        </w:rPr>
        <w:t>)</w:t>
      </w:r>
    </w:p>
    <w:p>
      <w:pPr>
        <w:pStyle w:val="Heading3"/>
        <w:numPr>
          <w:ilvl w:val="2"/>
          <w:numId w:val="1"/>
        </w:numPr>
        <w:rPr/>
      </w:pPr>
      <w:bookmarkStart w:id="2014" w:name="__RefHeading___Toc2321710_3804643083"/>
      <w:bookmarkStart w:id="2015" w:name="_Toc863"/>
      <w:bookmarkEnd w:id="2014"/>
      <w:r>
        <w:rPr/>
        <w:t>۸۳۹</w:t>
      </w:r>
      <w:r>
        <w:rPr>
          <w:rtl w:val="true"/>
        </w:rPr>
        <w:t xml:space="preserve"> </w:t>
      </w:r>
      <w:r>
        <w:rPr>
          <w:rtl w:val="true"/>
        </w:rPr>
        <w:t xml:space="preserve">/ </w:t>
      </w:r>
      <w:r>
        <w:rPr/>
        <w:t>۲</w:t>
      </w:r>
      <w:r>
        <w:rPr>
          <w:rtl w:val="true"/>
        </w:rPr>
        <w:t xml:space="preserve"> </w:t>
      </w:r>
      <w:r>
        <w:rPr>
          <w:rtl w:val="true"/>
        </w:rPr>
        <w:t xml:space="preserve">. </w:t>
      </w:r>
      <w:r>
        <w:rPr>
          <w:rtl w:val="true"/>
        </w:rPr>
        <w:t>طرح نوسازى ايوان جلو حرم مطهر حضرت امامزاده حمزه عليه السلام نقشه جزئيات پله</w:t>
      </w:r>
      <w:bookmarkEnd w:id="2015"/>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زيرك نژاد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آستانه مباركه حضرت عبدالعظيم عليه السلام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ش، 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س،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اوزاليد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نقشه در يك برگ</w:t>
      </w:r>
      <w:r>
        <w:rPr>
          <w:rFonts w:eastAsia="IRNazanin" w:cs="IRNazanin"/>
          <w:color w:val="111111"/>
          <w:sz w:val="28"/>
          <w:szCs w:val="28"/>
          <w:rtl w:val="true"/>
          <w:lang w:bidi="fa-IR"/>
        </w:rPr>
        <w:t>)</w:t>
      </w:r>
    </w:p>
    <w:p>
      <w:pPr>
        <w:pStyle w:val="Heading3"/>
        <w:numPr>
          <w:ilvl w:val="2"/>
          <w:numId w:val="1"/>
        </w:numPr>
        <w:rPr/>
      </w:pPr>
      <w:bookmarkStart w:id="2016" w:name="__RefHeading___Toc2321712_3804643083"/>
      <w:bookmarkStart w:id="2017" w:name="_Toc864"/>
      <w:bookmarkEnd w:id="2016"/>
      <w:r>
        <w:rPr/>
        <w:t>۸۴۰</w:t>
      </w:r>
      <w:r>
        <w:rPr>
          <w:rtl w:val="true"/>
        </w:rPr>
        <w:t xml:space="preserve"> </w:t>
      </w:r>
      <w:r>
        <w:rPr>
          <w:rtl w:val="true"/>
        </w:rPr>
        <w:t xml:space="preserve">/ </w:t>
      </w:r>
      <w:r>
        <w:rPr/>
        <w:t>۳</w:t>
      </w:r>
      <w:r>
        <w:rPr>
          <w:rtl w:val="true"/>
        </w:rPr>
        <w:t xml:space="preserve"> </w:t>
      </w:r>
      <w:r>
        <w:rPr>
          <w:rtl w:val="true"/>
        </w:rPr>
        <w:t xml:space="preserve">. </w:t>
      </w:r>
      <w:r>
        <w:rPr>
          <w:rtl w:val="true"/>
        </w:rPr>
        <w:t xml:space="preserve">طرح نوسازى ايوان جلو حرم مطهر حضرت امامزاده حمزه عليه السلام </w:t>
      </w:r>
      <w:r>
        <w:rPr>
          <w:rtl w:val="true"/>
        </w:rPr>
        <w:t>[</w:t>
      </w:r>
      <w:r>
        <w:rPr>
          <w:rtl w:val="true"/>
        </w:rPr>
        <w:t>نقشه جزئيات سكو و درپوش</w:t>
      </w:r>
      <w:r>
        <w:rPr>
          <w:rtl w:val="true"/>
        </w:rPr>
        <w:t>]</w:t>
      </w:r>
      <w:bookmarkEnd w:id="20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زيرك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آستانه مباركه حضرت عبدالعظيم عليه السلام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 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س،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اوزاليد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نقشه در يك برگ</w:t>
      </w:r>
      <w:r>
        <w:rPr>
          <w:rFonts w:eastAsia="IRNazanin" w:cs="IRNazanin"/>
          <w:color w:val="111111"/>
          <w:sz w:val="28"/>
          <w:szCs w:val="28"/>
          <w:rtl w:val="true"/>
          <w:lang w:bidi="fa-IR"/>
        </w:rPr>
        <w:t xml:space="preserve">) </w:t>
      </w:r>
      <w:bookmarkStart w:id="2018" w:name="pg2316_33014"/>
    </w:p>
    <w:p>
      <w:pPr>
        <w:pStyle w:val="Heading3"/>
        <w:numPr>
          <w:ilvl w:val="2"/>
          <w:numId w:val="1"/>
        </w:numPr>
        <w:rPr/>
      </w:pPr>
      <w:bookmarkStart w:id="2019" w:name="__RefHeading___Toc2321714_3804643083"/>
      <w:bookmarkStart w:id="2020" w:name="_Toc865"/>
      <w:bookmarkEnd w:id="2018"/>
      <w:bookmarkEnd w:id="2019"/>
      <w:r>
        <w:rPr/>
        <w:t>۸۴۱</w:t>
      </w:r>
      <w:r>
        <w:rPr>
          <w:rtl w:val="true"/>
        </w:rPr>
        <w:t xml:space="preserve"> </w:t>
      </w:r>
      <w:r>
        <w:rPr>
          <w:rtl w:val="true"/>
        </w:rPr>
        <w:t xml:space="preserve">/ </w:t>
      </w:r>
      <w:r>
        <w:rPr/>
        <w:t>۴</w:t>
      </w:r>
      <w:r>
        <w:rPr>
          <w:rtl w:val="true"/>
        </w:rPr>
        <w:t xml:space="preserve"> </w:t>
      </w:r>
      <w:r>
        <w:rPr>
          <w:rtl w:val="true"/>
        </w:rPr>
        <w:t xml:space="preserve">. </w:t>
      </w:r>
      <w:r>
        <w:rPr>
          <w:rtl w:val="true"/>
        </w:rPr>
        <w:t xml:space="preserve">طرح نوسازى ايوان جلو حرم مطهر حضرت امامزاده حمزه عليه السلام </w:t>
      </w:r>
      <w:r>
        <w:rPr>
          <w:rtl w:val="true"/>
        </w:rPr>
        <w:t>[</w:t>
      </w:r>
      <w:r>
        <w:rPr>
          <w:rtl w:val="true"/>
        </w:rPr>
        <w:t>نما</w:t>
      </w:r>
      <w:r>
        <w:rPr>
          <w:rtl w:val="true"/>
        </w:rPr>
        <w:t>]</w:t>
      </w:r>
      <w:bookmarkEnd w:id="2020"/>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زيرك نژاد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آستانه مباركه حضرت عبدالعظيم عليه السلام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ش، 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س،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اوزاليد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نقشه در يك برگ</w:t>
      </w:r>
      <w:r>
        <w:rPr>
          <w:rFonts w:eastAsia="IRNazanin" w:cs="IRNazanin"/>
          <w:color w:val="111111"/>
          <w:sz w:val="28"/>
          <w:szCs w:val="28"/>
          <w:rtl w:val="true"/>
          <w:lang w:bidi="fa-IR"/>
        </w:rPr>
        <w:t>)</w:t>
      </w:r>
    </w:p>
    <w:p>
      <w:pPr>
        <w:pStyle w:val="Heading3"/>
        <w:numPr>
          <w:ilvl w:val="2"/>
          <w:numId w:val="1"/>
        </w:numPr>
        <w:rPr/>
      </w:pPr>
      <w:bookmarkStart w:id="2021" w:name="__RefHeading___Toc2321716_3804643083"/>
      <w:bookmarkStart w:id="2022" w:name="_Toc866"/>
      <w:bookmarkEnd w:id="2021"/>
      <w:r>
        <w:rPr/>
        <w:t>۸۴۲</w:t>
      </w:r>
      <w:r>
        <w:rPr>
          <w:rtl w:val="true"/>
        </w:rPr>
        <w:t xml:space="preserve"> </w:t>
      </w:r>
      <w:r>
        <w:rPr>
          <w:rtl w:val="true"/>
        </w:rPr>
        <w:t xml:space="preserve">/ </w:t>
      </w:r>
      <w:r>
        <w:rPr/>
        <w:t>۵</w:t>
      </w:r>
      <w:r>
        <w:rPr>
          <w:rtl w:val="true"/>
        </w:rPr>
        <w:t xml:space="preserve"> </w:t>
      </w:r>
      <w:r>
        <w:rPr>
          <w:rtl w:val="true"/>
        </w:rPr>
        <w:t xml:space="preserve">. </w:t>
      </w:r>
      <w:r>
        <w:rPr>
          <w:rtl w:val="true"/>
        </w:rPr>
        <w:t xml:space="preserve">نقشه توپوگرافى شهر رى و اطراف </w:t>
      </w:r>
      <w:r>
        <w:rPr>
          <w:rtl w:val="true"/>
        </w:rPr>
        <w:t>(</w:t>
      </w:r>
      <w:r>
        <w:rPr>
          <w:rtl w:val="true"/>
        </w:rPr>
        <w:t>فارسى</w:t>
      </w:r>
      <w:r>
        <w:rPr>
          <w:rtl w:val="true"/>
        </w:rPr>
        <w:t>)</w:t>
      </w:r>
      <w:bookmarkEnd w:id="2022"/>
    </w:p>
    <w:p>
      <w:pPr>
        <w:pStyle w:val="BookText"/>
        <w:rPr/>
      </w:pPr>
      <w:r>
        <w:rPr>
          <w:rFonts w:ascii="Amiri" w:hAnsi="Amiri" w:eastAsia="Amiri" w:cs="Amiri"/>
          <w:color w:val="111111"/>
          <w:sz w:val="28"/>
          <w:sz w:val="28"/>
          <w:szCs w:val="28"/>
          <w:rtl w:val="true"/>
          <w:lang w:bidi="ar-SA"/>
        </w:rPr>
        <w:t xml:space="preserve">ترسيم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احمد شيروانى</w:t>
      </w:r>
    </w:p>
    <w:p>
      <w:pPr>
        <w:pStyle w:val="BookText"/>
        <w:rPr/>
      </w:pPr>
      <w:r>
        <w:rPr>
          <w:rFonts w:ascii="Amiri" w:hAnsi="Amiri" w:eastAsia="Amiri" w:cs="Amiri"/>
          <w:color w:val="111111"/>
          <w:sz w:val="28"/>
          <w:sz w:val="28"/>
          <w:szCs w:val="28"/>
          <w:rtl w:val="true"/>
          <w:lang w:bidi="ar-SA"/>
        </w:rPr>
        <w:t>تهران، هيئت باستانشناسى استان مركزى، 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اندازه </w:t>
      </w:r>
      <w:r>
        <w:rPr>
          <w:rFonts w:ascii="Amiri" w:hAnsi="Amiri" w:eastAsia="Amiri" w:cs="Amiri"/>
          <w:color w:val="111111"/>
          <w:sz w:val="28"/>
          <w:sz w:val="28"/>
          <w:szCs w:val="28"/>
          <w:lang w:bidi="ar-SA"/>
        </w:rPr>
        <w:t>۱۲۸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س،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w:t>
      </w:r>
      <w:r>
        <w:rPr>
          <w:rFonts w:eastAsia="Amiri" w:cs="Amiri" w:ascii="Amiri" w:hAnsi="Amiri"/>
          <w:color w:val="111111"/>
          <w:sz w:val="28"/>
          <w:szCs w:val="28"/>
          <w:rtl w:val="true"/>
          <w:lang w:bidi="ar-SA"/>
        </w:rPr>
        <w:t>.</w:t>
      </w:r>
    </w:p>
    <w:p>
      <w:pPr>
        <w:pStyle w:val="Heading3"/>
        <w:numPr>
          <w:ilvl w:val="2"/>
          <w:numId w:val="1"/>
        </w:numPr>
        <w:rPr/>
      </w:pPr>
      <w:bookmarkStart w:id="2023" w:name="__RefHeading___Toc2321718_3804643083"/>
      <w:bookmarkStart w:id="2024" w:name="_Toc867"/>
      <w:bookmarkEnd w:id="2023"/>
      <w:r>
        <w:rPr/>
        <w:t>۸۴۳</w:t>
      </w:r>
      <w:r>
        <w:rPr>
          <w:rtl w:val="true"/>
        </w:rPr>
        <w:t xml:space="preserve"> </w:t>
      </w:r>
      <w:r>
        <w:rPr>
          <w:rtl w:val="true"/>
        </w:rPr>
        <w:t xml:space="preserve">/ </w:t>
      </w:r>
      <w:r>
        <w:rPr/>
        <w:t>۶</w:t>
      </w:r>
      <w:r>
        <w:rPr>
          <w:rtl w:val="true"/>
        </w:rPr>
        <w:t xml:space="preserve"> </w:t>
      </w:r>
      <w:r>
        <w:rPr>
          <w:rtl w:val="true"/>
        </w:rPr>
        <w:t xml:space="preserve">. </w:t>
      </w:r>
      <w:r>
        <w:rPr>
          <w:rtl w:val="true"/>
        </w:rPr>
        <w:t xml:space="preserve">نقشه بقعه بى بى شهربانو </w:t>
      </w:r>
      <w:r>
        <w:rPr>
          <w:rtl w:val="true"/>
        </w:rPr>
        <w:t>(</w:t>
      </w:r>
      <w:r>
        <w:rPr>
          <w:rtl w:val="true"/>
        </w:rPr>
        <w:t>فارسى</w:t>
      </w:r>
      <w:r>
        <w:rPr>
          <w:rtl w:val="true"/>
        </w:rPr>
        <w:t>)</w:t>
      </w:r>
      <w:bookmarkEnd w:id="2024"/>
    </w:p>
    <w:p>
      <w:pPr>
        <w:pStyle w:val="BookText"/>
        <w:rPr/>
      </w:pPr>
      <w:r>
        <w:rPr>
          <w:rFonts w:ascii="Amiri" w:hAnsi="Amiri" w:eastAsia="Amiri" w:cs="Amiri"/>
          <w:color w:val="111111"/>
          <w:sz w:val="28"/>
          <w:sz w:val="28"/>
          <w:szCs w:val="28"/>
          <w:rtl w:val="true"/>
          <w:lang w:bidi="ar-SA"/>
        </w:rPr>
        <w:t xml:space="preserve">تهيه شده در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ش ، 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 </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2321720_3804643083"/>
      <w:bookmarkStart w:id="2026" w:name="_Toc868"/>
      <w:bookmarkEnd w:id="2025"/>
      <w:r>
        <w:rPr/>
        <w:t>۸۴۴</w:t>
      </w:r>
      <w:r>
        <w:rPr>
          <w:rtl w:val="true"/>
        </w:rPr>
        <w:t xml:space="preserve"> </w:t>
      </w:r>
      <w:r>
        <w:rPr>
          <w:rtl w:val="true"/>
        </w:rPr>
        <w:t xml:space="preserve">/ </w:t>
      </w:r>
      <w:r>
        <w:rPr/>
        <w:t>۷</w:t>
      </w:r>
      <w:r>
        <w:rPr>
          <w:rtl w:val="true"/>
        </w:rPr>
        <w:t xml:space="preserve"> </w:t>
      </w:r>
      <w:r>
        <w:rPr>
          <w:rtl w:val="true"/>
        </w:rPr>
        <w:t xml:space="preserve">. </w:t>
      </w:r>
      <w:r>
        <w:rPr>
          <w:rtl w:val="true"/>
        </w:rPr>
        <w:t xml:space="preserve">نقشه بقعه بى بى شهربانو </w:t>
      </w:r>
      <w:r>
        <w:rPr>
          <w:rtl w:val="true"/>
        </w:rPr>
        <w:t>(</w:t>
      </w:r>
      <w:r>
        <w:rPr>
          <w:rtl w:val="true"/>
        </w:rPr>
        <w:t>فارسى</w:t>
      </w:r>
      <w:r>
        <w:rPr>
          <w:rtl w:val="true"/>
        </w:rPr>
        <w:t>)</w:t>
      </w:r>
      <w:bookmarkEnd w:id="2026"/>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 </w:t>
      </w:r>
      <w:r>
        <w:rPr>
          <w:rFonts w:eastAsia="Amiri" w:cs="Amiri" w:ascii="Amiri" w:hAnsi="Amiri"/>
          <w:color w:val="111111"/>
          <w:sz w:val="28"/>
          <w:szCs w:val="28"/>
          <w:rtl w:val="true"/>
          <w:lang w:bidi="ar-SA"/>
        </w:rPr>
        <w:t>.</w:t>
      </w:r>
    </w:p>
    <w:p>
      <w:pPr>
        <w:pStyle w:val="Heading3"/>
        <w:numPr>
          <w:ilvl w:val="2"/>
          <w:numId w:val="1"/>
        </w:numPr>
        <w:rPr/>
      </w:pPr>
      <w:bookmarkStart w:id="2027" w:name="__RefHeading___Toc2321722_3804643083"/>
      <w:bookmarkStart w:id="2028" w:name="_Toc869"/>
      <w:bookmarkEnd w:id="2027"/>
      <w:r>
        <w:rPr/>
        <w:t>۸۴۵</w:t>
      </w:r>
      <w:r>
        <w:rPr>
          <w:rtl w:val="true"/>
        </w:rPr>
        <w:t xml:space="preserve"> </w:t>
      </w:r>
      <w:r>
        <w:rPr>
          <w:rtl w:val="true"/>
        </w:rPr>
        <w:t xml:space="preserve">/ </w:t>
      </w:r>
      <w:r>
        <w:rPr/>
        <w:t>۸</w:t>
      </w:r>
      <w:r>
        <w:rPr>
          <w:rtl w:val="true"/>
        </w:rPr>
        <w:t xml:space="preserve"> </w:t>
      </w:r>
      <w:r>
        <w:rPr>
          <w:rtl w:val="true"/>
        </w:rPr>
        <w:t xml:space="preserve">. </w:t>
      </w:r>
      <w:r>
        <w:rPr>
          <w:rtl w:val="true"/>
        </w:rPr>
        <w:t>نقشه بقعه بى بى شهربانو</w:t>
      </w:r>
      <w:r>
        <w:rPr>
          <w:rtl w:val="true"/>
        </w:rPr>
        <w:t xml:space="preserve">[ </w:t>
      </w:r>
      <w:r>
        <w:rPr>
          <w:rtl w:val="true"/>
        </w:rPr>
        <w:t>نما</w:t>
      </w:r>
      <w:r>
        <w:rPr>
          <w:rtl w:val="true"/>
        </w:rPr>
        <w:t>] (</w:t>
      </w:r>
      <w:r>
        <w:rPr>
          <w:rtl w:val="true"/>
        </w:rPr>
        <w:t>فارسى</w:t>
      </w:r>
      <w:r>
        <w:rPr>
          <w:rtl w:val="true"/>
        </w:rPr>
        <w:t>)</w:t>
      </w:r>
      <w:bookmarkEnd w:id="2028"/>
    </w:p>
    <w:p>
      <w:pPr>
        <w:pStyle w:val="BookText"/>
        <w:rPr/>
      </w:pP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 </w:t>
      </w:r>
      <w:r>
        <w:rPr>
          <w:rFonts w:eastAsia="Amiri" w:cs="Amiri" w:ascii="Amiri" w:hAnsi="Amiri"/>
          <w:color w:val="111111"/>
          <w:sz w:val="28"/>
          <w:szCs w:val="28"/>
          <w:rtl w:val="true"/>
          <w:lang w:bidi="ar-SA"/>
        </w:rPr>
        <w:t>.</w:t>
      </w:r>
    </w:p>
    <w:p>
      <w:pPr>
        <w:pStyle w:val="Heading3"/>
        <w:numPr>
          <w:ilvl w:val="2"/>
          <w:numId w:val="1"/>
        </w:numPr>
        <w:rPr/>
      </w:pPr>
      <w:bookmarkStart w:id="2029" w:name="__RefHeading___Toc2321724_3804643083"/>
      <w:bookmarkStart w:id="2030" w:name="_Toc870"/>
      <w:bookmarkEnd w:id="2029"/>
      <w:r>
        <w:rPr/>
        <w:t>۸۴۶</w:t>
      </w:r>
      <w:r>
        <w:rPr>
          <w:rtl w:val="true"/>
        </w:rPr>
        <w:t xml:space="preserve"> </w:t>
      </w:r>
      <w:r>
        <w:rPr>
          <w:rtl w:val="true"/>
        </w:rPr>
        <w:t xml:space="preserve">/ </w:t>
      </w:r>
      <w:r>
        <w:rPr/>
        <w:t>۹</w:t>
      </w:r>
      <w:r>
        <w:rPr>
          <w:rtl w:val="true"/>
        </w:rPr>
        <w:t xml:space="preserve"> </w:t>
      </w:r>
      <w:r>
        <w:rPr>
          <w:rtl w:val="true"/>
        </w:rPr>
        <w:t xml:space="preserve">. </w:t>
      </w:r>
      <w:r>
        <w:rPr>
          <w:rtl w:val="true"/>
        </w:rPr>
        <w:t>نقشه بقعه بى بى شهربانو</w:t>
      </w:r>
      <w:r>
        <w:rPr>
          <w:rtl w:val="true"/>
        </w:rPr>
        <w:t xml:space="preserve">[ </w:t>
      </w:r>
      <w:r>
        <w:rPr>
          <w:rtl w:val="true"/>
        </w:rPr>
        <w:t>نماى شرقى</w:t>
      </w:r>
      <w:r>
        <w:rPr>
          <w:rtl w:val="true"/>
        </w:rPr>
        <w:t>] (</w:t>
      </w:r>
      <w:r>
        <w:rPr>
          <w:rtl w:val="true"/>
        </w:rPr>
        <w:t>فارسى</w:t>
      </w:r>
      <w:r>
        <w:rPr>
          <w:rtl w:val="true"/>
        </w:rPr>
        <w:t>)</w:t>
      </w:r>
      <w:bookmarkEnd w:id="20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س ،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پوستى </w:t>
      </w:r>
      <w:r>
        <w:rPr>
          <w:rFonts w:eastAsia="IRNazanin" w:cs="IRNazanin"/>
          <w:color w:val="111111"/>
          <w:sz w:val="28"/>
          <w:szCs w:val="28"/>
          <w:rtl w:val="true"/>
          <w:lang w:bidi="fa-IR"/>
        </w:rPr>
        <w:t xml:space="preserve">. </w:t>
      </w:r>
      <w:bookmarkStart w:id="2031" w:name="pg2316_33015"/>
    </w:p>
    <w:p>
      <w:pPr>
        <w:pStyle w:val="Heading3"/>
        <w:numPr>
          <w:ilvl w:val="2"/>
          <w:numId w:val="1"/>
        </w:numPr>
        <w:rPr/>
      </w:pPr>
      <w:bookmarkStart w:id="2032" w:name="__RefHeading___Toc2321726_3804643083"/>
      <w:bookmarkStart w:id="2033" w:name="_Toc871"/>
      <w:bookmarkEnd w:id="2031"/>
      <w:bookmarkEnd w:id="2032"/>
      <w:r>
        <w:rPr/>
        <w:t>۸۴۷</w:t>
      </w:r>
      <w:r>
        <w:rPr>
          <w:rtl w:val="true"/>
        </w:rPr>
        <w:t xml:space="preserve"> </w:t>
      </w:r>
      <w:r>
        <w:rPr>
          <w:rtl w:val="true"/>
        </w:rPr>
        <w:t xml:space="preserve">/ </w:t>
      </w:r>
      <w:r>
        <w:rPr/>
        <w:t>۱۰</w:t>
      </w:r>
      <w:r>
        <w:rPr>
          <w:rtl w:val="true"/>
        </w:rPr>
        <w:t xml:space="preserve"> </w:t>
      </w:r>
      <w:r>
        <w:rPr>
          <w:rtl w:val="true"/>
        </w:rPr>
        <w:t xml:space="preserve">. </w:t>
      </w:r>
      <w:r>
        <w:rPr>
          <w:rtl w:val="true"/>
        </w:rPr>
        <w:t xml:space="preserve">نقشه توپوگرافى و موقعيت كهنه آرامگاه بى بى شهربانو </w:t>
      </w:r>
      <w:r>
        <w:rPr>
          <w:rtl w:val="true"/>
        </w:rPr>
        <w:t>(</w:t>
      </w:r>
      <w:r>
        <w:rPr>
          <w:rtl w:val="true"/>
        </w:rPr>
        <w:t>فارسى</w:t>
      </w:r>
      <w:r>
        <w:rPr>
          <w:rtl w:val="true"/>
        </w:rPr>
        <w:t>)</w:t>
      </w:r>
      <w:bookmarkEnd w:id="2033"/>
    </w:p>
    <w:p>
      <w:pPr>
        <w:pStyle w:val="BookText"/>
        <w:rPr/>
      </w:pPr>
      <w:r>
        <w:rPr>
          <w:rFonts w:ascii="Amiri" w:hAnsi="Amiri" w:eastAsia="Amiri" w:cs="Amiri"/>
          <w:color w:val="111111"/>
          <w:sz w:val="28"/>
          <w:sz w:val="28"/>
          <w:szCs w:val="28"/>
          <w:rtl w:val="true"/>
          <w:lang w:bidi="ar-SA"/>
        </w:rPr>
        <w:t xml:space="preserve">ترسيم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صفرى ، يحيى كوثرى تهران، مركز باستانشناسى ايران،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ش، 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س،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2321728_3804643083"/>
      <w:bookmarkStart w:id="2035" w:name="_Toc872"/>
      <w:bookmarkEnd w:id="2034"/>
      <w:r>
        <w:rPr/>
        <w:t>۸۴۸</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نقشه جزئيات بقعه بى بى شهربانو </w:t>
      </w:r>
      <w:r>
        <w:rPr>
          <w:rtl w:val="true"/>
        </w:rPr>
        <w:t>(</w:t>
      </w:r>
      <w:r>
        <w:rPr>
          <w:rtl w:val="true"/>
        </w:rPr>
        <w:t>فارسى</w:t>
      </w:r>
      <w:r>
        <w:rPr>
          <w:rtl w:val="true"/>
        </w:rPr>
        <w:t>)</w:t>
      </w:r>
      <w:bookmarkEnd w:id="2035"/>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 </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2321730_3804643083"/>
      <w:bookmarkStart w:id="2037" w:name="_Toc873"/>
      <w:bookmarkEnd w:id="2036"/>
      <w:r>
        <w:rPr/>
        <w:t>۸۴۹</w:t>
      </w:r>
      <w:r>
        <w:rPr>
          <w:rtl w:val="true"/>
        </w:rPr>
        <w:t xml:space="preserve"> </w:t>
      </w:r>
      <w:r>
        <w:rPr>
          <w:rtl w:val="true"/>
        </w:rPr>
        <w:t xml:space="preserve">/ </w:t>
      </w:r>
      <w:r>
        <w:rPr/>
        <w:t>۱۲</w:t>
      </w:r>
      <w:r>
        <w:rPr>
          <w:rtl w:val="true"/>
        </w:rPr>
        <w:t xml:space="preserve"> </w:t>
      </w:r>
      <w:r>
        <w:rPr>
          <w:rtl w:val="true"/>
        </w:rPr>
        <w:t xml:space="preserve">. </w:t>
      </w:r>
      <w:r>
        <w:rPr>
          <w:rtl w:val="true"/>
        </w:rPr>
        <w:t xml:space="preserve">نقشه جزئيات در بقعه بى بى شهربانو </w:t>
      </w:r>
      <w:r>
        <w:rPr>
          <w:rtl w:val="true"/>
        </w:rPr>
        <w:t>(</w:t>
      </w:r>
      <w:r>
        <w:rPr>
          <w:rtl w:val="true"/>
        </w:rPr>
        <w:t>فارسى</w:t>
      </w:r>
      <w:r>
        <w:rPr>
          <w:rtl w:val="true"/>
        </w:rPr>
        <w:t>)</w:t>
      </w:r>
      <w:bookmarkEnd w:id="2037"/>
    </w:p>
    <w:p>
      <w:pPr>
        <w:pStyle w:val="BookText"/>
        <w:rPr/>
      </w:pP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 </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2321732_3804643083"/>
      <w:bookmarkStart w:id="2039" w:name="_Toc874"/>
      <w:bookmarkEnd w:id="2038"/>
      <w:r>
        <w:rPr/>
        <w:t>۸۵۰</w:t>
      </w:r>
      <w:r>
        <w:rPr>
          <w:rtl w:val="true"/>
        </w:rPr>
        <w:t xml:space="preserve"> </w:t>
      </w:r>
      <w:r>
        <w:rPr>
          <w:rtl w:val="true"/>
        </w:rPr>
        <w:t xml:space="preserve">/ </w:t>
      </w:r>
      <w:r>
        <w:rPr/>
        <w:t>۱۳</w:t>
      </w:r>
      <w:r>
        <w:rPr>
          <w:rtl w:val="true"/>
        </w:rPr>
        <w:t xml:space="preserve"> </w:t>
      </w:r>
      <w:r>
        <w:rPr>
          <w:rtl w:val="true"/>
        </w:rPr>
        <w:t xml:space="preserve">. </w:t>
      </w:r>
      <w:r>
        <w:rPr>
          <w:rtl w:val="true"/>
        </w:rPr>
        <w:t xml:space="preserve">نقشه شاهان آل بويه در شهر رى </w:t>
      </w:r>
      <w:r>
        <w:rPr>
          <w:rtl w:val="true"/>
        </w:rPr>
        <w:t>(</w:t>
      </w:r>
      <w:r>
        <w:rPr>
          <w:rtl w:val="true"/>
        </w:rPr>
        <w:t>فارسى</w:t>
      </w:r>
      <w:r>
        <w:rPr>
          <w:rtl w:val="true"/>
        </w:rPr>
        <w:t>)</w:t>
      </w:r>
      <w:bookmarkEnd w:id="2039"/>
    </w:p>
    <w:p>
      <w:pPr>
        <w:pStyle w:val="BookText"/>
        <w:rPr/>
      </w:pPr>
      <w:r>
        <w:rPr>
          <w:rFonts w:ascii="Amiri" w:hAnsi="Amiri" w:eastAsia="Amiri" w:cs="Amiri"/>
          <w:color w:val="111111"/>
          <w:sz w:val="28"/>
          <w:sz w:val="28"/>
          <w:szCs w:val="28"/>
          <w:rtl w:val="true"/>
          <w:lang w:bidi="ar-SA"/>
        </w:rPr>
        <w:t xml:space="preserve">ترسيم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ايرج ابراهيمى 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س،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شهر رىاز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آمار عمومى كشورتهران ، اداره آمار عمومى كشور ، بى تا</w:t>
      </w:r>
    </w:p>
    <w:p>
      <w:pPr>
        <w:pStyle w:val="Heading3"/>
        <w:numPr>
          <w:ilvl w:val="2"/>
          <w:numId w:val="1"/>
        </w:numPr>
        <w:rPr/>
      </w:pPr>
      <w:bookmarkStart w:id="2040" w:name="__RefHeading___Toc2321734_3804643083"/>
      <w:bookmarkStart w:id="2041" w:name="_Toc875"/>
      <w:bookmarkEnd w:id="2040"/>
      <w:r>
        <w:rPr/>
        <w:t>۸۵۲</w:t>
      </w:r>
      <w:r>
        <w:rPr>
          <w:rtl w:val="true"/>
        </w:rPr>
        <w:t xml:space="preserve"> </w:t>
      </w:r>
      <w:r>
        <w:rPr>
          <w:rtl w:val="true"/>
        </w:rPr>
        <w:t xml:space="preserve">/ </w:t>
      </w:r>
      <w:r>
        <w:rPr/>
        <w:t>۱۵</w:t>
      </w:r>
      <w:r>
        <w:rPr>
          <w:rtl w:val="true"/>
        </w:rPr>
        <w:t xml:space="preserve"> </w:t>
      </w:r>
      <w:r>
        <w:rPr>
          <w:rtl w:val="true"/>
        </w:rPr>
        <w:t xml:space="preserve">. </w:t>
      </w:r>
      <w:r>
        <w:rPr>
          <w:rtl w:val="true"/>
        </w:rPr>
        <w:t>نقشه طرح زائرسراى مجموعه بى بى شهربانو برش آآ</w:t>
      </w:r>
      <w:bookmarkEnd w:id="204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 xml:space="preserve">. </w:t>
      </w:r>
      <w:bookmarkStart w:id="2042" w:name="pg2316_33016"/>
    </w:p>
    <w:p>
      <w:pPr>
        <w:pStyle w:val="Heading3"/>
        <w:numPr>
          <w:ilvl w:val="2"/>
          <w:numId w:val="1"/>
        </w:numPr>
        <w:rPr/>
      </w:pPr>
      <w:bookmarkStart w:id="2043" w:name="__RefHeading___Toc2321736_3804643083"/>
      <w:bookmarkStart w:id="2044" w:name="_Toc876"/>
      <w:bookmarkEnd w:id="2042"/>
      <w:bookmarkEnd w:id="2043"/>
      <w:r>
        <w:rPr/>
        <w:t>۸۵۳</w:t>
      </w:r>
      <w:r>
        <w:rPr>
          <w:rtl w:val="true"/>
        </w:rPr>
        <w:t xml:space="preserve"> </w:t>
      </w:r>
      <w:r>
        <w:rPr>
          <w:rtl w:val="true"/>
        </w:rPr>
        <w:t xml:space="preserve">/ </w:t>
      </w:r>
      <w:r>
        <w:rPr/>
        <w:t>۱۶</w:t>
      </w:r>
      <w:r>
        <w:rPr>
          <w:rtl w:val="true"/>
        </w:rPr>
        <w:t xml:space="preserve"> </w:t>
      </w:r>
      <w:r>
        <w:rPr>
          <w:rtl w:val="true"/>
        </w:rPr>
        <w:t xml:space="preserve">. </w:t>
      </w:r>
      <w:r>
        <w:rPr>
          <w:rtl w:val="true"/>
        </w:rPr>
        <w:t>نقشه طرح زائرسراى مجموعه بى بى شهربانو نماى شمالى</w:t>
      </w:r>
      <w:bookmarkEnd w:id="2044"/>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45" w:name="__RefHeading___Toc2321738_3804643083"/>
      <w:bookmarkStart w:id="2046" w:name="_Toc877"/>
      <w:bookmarkEnd w:id="2045"/>
      <w:r>
        <w:rPr/>
        <w:t>۸۵۴</w:t>
      </w:r>
      <w:r>
        <w:rPr>
          <w:rtl w:val="true"/>
        </w:rPr>
        <w:t xml:space="preserve"> </w:t>
      </w:r>
      <w:r>
        <w:rPr>
          <w:rtl w:val="true"/>
        </w:rPr>
        <w:t xml:space="preserve">/ </w:t>
      </w:r>
      <w:r>
        <w:rPr/>
        <w:t>۱۷</w:t>
      </w:r>
      <w:r>
        <w:rPr>
          <w:rtl w:val="true"/>
        </w:rPr>
        <w:t xml:space="preserve"> </w:t>
      </w:r>
      <w:r>
        <w:rPr>
          <w:rtl w:val="true"/>
        </w:rPr>
        <w:t xml:space="preserve">. </w:t>
      </w:r>
      <w:r>
        <w:rPr>
          <w:rtl w:val="true"/>
        </w:rPr>
        <w:t>نقشه طرح زائرسراى مجموعه بى بى شهربانو</w:t>
      </w:r>
      <w:r>
        <w:rPr>
          <w:rtl w:val="true"/>
        </w:rPr>
        <w:t xml:space="preserve">[ </w:t>
      </w:r>
      <w:r>
        <w:rPr>
          <w:rtl w:val="true"/>
        </w:rPr>
        <w:t>نماى غربى</w:t>
      </w:r>
      <w:r>
        <w:rPr>
          <w:rtl w:val="true"/>
        </w:rPr>
        <w:t>] (</w:t>
      </w:r>
      <w:r>
        <w:rPr>
          <w:rtl w:val="true"/>
        </w:rPr>
        <w:t>فارسى</w:t>
      </w:r>
      <w:r>
        <w:rPr>
          <w:rtl w:val="true"/>
        </w:rPr>
        <w:t>)</w:t>
      </w:r>
      <w:bookmarkEnd w:id="2046"/>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2321740_3804643083"/>
      <w:bookmarkStart w:id="2048" w:name="_Toc878"/>
      <w:bookmarkEnd w:id="2047"/>
      <w:r>
        <w:rPr/>
        <w:t>۸۵۵</w:t>
      </w:r>
      <w:r>
        <w:rPr>
          <w:rtl w:val="true"/>
        </w:rPr>
        <w:t xml:space="preserve"> </w:t>
      </w:r>
      <w:r>
        <w:rPr>
          <w:rtl w:val="true"/>
        </w:rPr>
        <w:t xml:space="preserve">/ </w:t>
      </w:r>
      <w:r>
        <w:rPr/>
        <w:t>۱۸</w:t>
      </w:r>
      <w:r>
        <w:rPr>
          <w:rtl w:val="true"/>
        </w:rPr>
        <w:t xml:space="preserve"> </w:t>
      </w:r>
      <w:r>
        <w:rPr>
          <w:rtl w:val="true"/>
        </w:rPr>
        <w:t xml:space="preserve">. </w:t>
      </w:r>
      <w:r>
        <w:rPr>
          <w:rtl w:val="true"/>
        </w:rPr>
        <w:t>نقشه طرح زائرسراى مجموعه بى بى شهربانو نما برش ج ج</w:t>
      </w:r>
      <w:bookmarkEnd w:id="2048"/>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2321742_3804643083"/>
      <w:bookmarkStart w:id="2050" w:name="_Toc879"/>
      <w:bookmarkEnd w:id="2049"/>
      <w:r>
        <w:rPr/>
        <w:t>۸۵۶</w:t>
      </w:r>
      <w:r>
        <w:rPr>
          <w:rtl w:val="true"/>
        </w:rPr>
        <w:t xml:space="preserve"> </w:t>
      </w:r>
      <w:r>
        <w:rPr>
          <w:rtl w:val="true"/>
        </w:rPr>
        <w:t xml:space="preserve">/ </w:t>
      </w:r>
      <w:r>
        <w:rPr/>
        <w:t>۱۹</w:t>
      </w:r>
      <w:r>
        <w:rPr>
          <w:rtl w:val="true"/>
        </w:rPr>
        <w:t xml:space="preserve"> </w:t>
      </w:r>
      <w:r>
        <w:rPr>
          <w:rtl w:val="true"/>
        </w:rPr>
        <w:t xml:space="preserve">. </w:t>
      </w:r>
      <w:r>
        <w:rPr>
          <w:rtl w:val="true"/>
        </w:rPr>
        <w:t>نقشه طرح زائرسراى مجموعه بى بى شهربانونقشه موقعيت ومجموعه</w:t>
      </w:r>
      <w:bookmarkEnd w:id="2050"/>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2321744_3804643083"/>
      <w:bookmarkStart w:id="2052" w:name="_Toc880"/>
      <w:bookmarkEnd w:id="2051"/>
      <w:r>
        <w:rPr/>
        <w:t>۸۵۷</w:t>
      </w:r>
      <w:r>
        <w:rPr>
          <w:rtl w:val="true"/>
        </w:rPr>
        <w:t xml:space="preserve"> </w:t>
      </w:r>
      <w:r>
        <w:rPr>
          <w:rtl w:val="true"/>
        </w:rPr>
        <w:t xml:space="preserve">/ </w:t>
      </w:r>
      <w:r>
        <w:rPr/>
        <w:t>۲۰</w:t>
      </w:r>
      <w:r>
        <w:rPr>
          <w:rtl w:val="true"/>
        </w:rPr>
        <w:t xml:space="preserve"> </w:t>
      </w:r>
      <w:r>
        <w:rPr>
          <w:rtl w:val="true"/>
        </w:rPr>
        <w:t xml:space="preserve">. </w:t>
      </w:r>
      <w:r>
        <w:rPr>
          <w:rtl w:val="true"/>
        </w:rPr>
        <w:t>نقشه طرح زائرسراى مجموعه بى بى شهربانو نقشه نيم طبقه مسجد</w:t>
      </w:r>
      <w:bookmarkEnd w:id="2052"/>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2321746_3804643083"/>
      <w:bookmarkStart w:id="2054" w:name="_Toc881"/>
      <w:bookmarkEnd w:id="2053"/>
      <w:r>
        <w:rPr/>
        <w:t>۸۵۸</w:t>
      </w:r>
      <w:r>
        <w:rPr>
          <w:rtl w:val="true"/>
        </w:rPr>
        <w:t xml:space="preserve"> </w:t>
      </w:r>
      <w:r>
        <w:rPr>
          <w:rtl w:val="true"/>
        </w:rPr>
        <w:t xml:space="preserve">/ </w:t>
      </w:r>
      <w:r>
        <w:rPr/>
        <w:t>۲۱</w:t>
      </w:r>
      <w:r>
        <w:rPr>
          <w:rtl w:val="true"/>
        </w:rPr>
        <w:t xml:space="preserve"> </w:t>
      </w:r>
      <w:r>
        <w:rPr>
          <w:rtl w:val="true"/>
        </w:rPr>
        <w:t xml:space="preserve">. </w:t>
      </w:r>
      <w:r>
        <w:rPr>
          <w:rtl w:val="true"/>
        </w:rPr>
        <w:t>نقشه طرح زائرسراى مجموعه بى بى شهربانو نماى جنوبى</w:t>
      </w:r>
      <w:bookmarkEnd w:id="20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 xml:space="preserve">. </w:t>
      </w:r>
      <w:bookmarkStart w:id="2055" w:name="pg2316_33017"/>
    </w:p>
    <w:p>
      <w:pPr>
        <w:pStyle w:val="Heading3"/>
        <w:numPr>
          <w:ilvl w:val="2"/>
          <w:numId w:val="1"/>
        </w:numPr>
        <w:rPr/>
      </w:pPr>
      <w:bookmarkStart w:id="2056" w:name="__RefHeading___Toc2321748_3804643083"/>
      <w:bookmarkStart w:id="2057" w:name="_Toc882"/>
      <w:bookmarkEnd w:id="2055"/>
      <w:bookmarkEnd w:id="2056"/>
      <w:r>
        <w:rPr/>
        <w:t>۸۵۹</w:t>
      </w:r>
      <w:r>
        <w:rPr>
          <w:rtl w:val="true"/>
        </w:rPr>
        <w:t xml:space="preserve"> </w:t>
      </w:r>
      <w:r>
        <w:rPr>
          <w:rtl w:val="true"/>
        </w:rPr>
        <w:t xml:space="preserve">/ </w:t>
      </w:r>
      <w:r>
        <w:rPr/>
        <w:t>۲۲</w:t>
      </w:r>
      <w:r>
        <w:rPr>
          <w:rtl w:val="true"/>
        </w:rPr>
        <w:t xml:space="preserve"> </w:t>
      </w:r>
      <w:r>
        <w:rPr>
          <w:rtl w:val="true"/>
        </w:rPr>
        <w:t xml:space="preserve">. </w:t>
      </w:r>
      <w:r>
        <w:rPr>
          <w:rtl w:val="true"/>
        </w:rPr>
        <w:t>نقشه طرح زائرسراى مجموعه بى بى شهربانو</w:t>
      </w:r>
      <w:r>
        <w:rPr>
          <w:rtl w:val="true"/>
        </w:rPr>
        <w:t xml:space="preserve">[ </w:t>
      </w:r>
      <w:r>
        <w:rPr>
          <w:rtl w:val="true"/>
        </w:rPr>
        <w:t>نماى شرقى</w:t>
      </w:r>
      <w:r>
        <w:rPr>
          <w:rtl w:val="true"/>
        </w:rPr>
        <w:t>] (</w:t>
      </w:r>
      <w:r>
        <w:rPr>
          <w:rtl w:val="true"/>
        </w:rPr>
        <w:t>فارسى</w:t>
      </w:r>
      <w:r>
        <w:rPr>
          <w:rtl w:val="true"/>
        </w:rPr>
        <w:t>)</w:t>
      </w:r>
      <w:bookmarkEnd w:id="2057"/>
    </w:p>
    <w:p>
      <w:pPr>
        <w:pStyle w:val="BookText"/>
        <w:rPr/>
      </w:pPr>
      <w:r>
        <w:rPr>
          <w:rFonts w:ascii="IRNazanin" w:hAnsi="IRNazanin" w:eastAsia="IRNazanin"/>
          <w:color w:val="111111"/>
          <w:sz w:val="28"/>
          <w:sz w:val="28"/>
          <w:szCs w:val="28"/>
          <w:rtl w:val="true"/>
          <w:lang w:bidi="fa-IR"/>
        </w:rPr>
        <w:t xml:space="preserve">تهران ، دانشكده هنرهاى زيباى دانشگاه تهران و سازمان ملى حفاظت آثار باستانى ايران ، مقياس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س ،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اوزاليد </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2321750_3804643083"/>
      <w:bookmarkStart w:id="2059" w:name="_Toc883"/>
      <w:bookmarkEnd w:id="2058"/>
      <w:r>
        <w:rPr/>
        <w:t>۸۶۰</w:t>
      </w:r>
      <w:r>
        <w:rPr>
          <w:rtl w:val="true"/>
        </w:rPr>
        <w:t xml:space="preserve"> </w:t>
      </w:r>
      <w:r>
        <w:rPr>
          <w:rtl w:val="true"/>
        </w:rPr>
        <w:t xml:space="preserve">/ </w:t>
      </w:r>
      <w:r>
        <w:rPr/>
        <w:t>۲۳</w:t>
      </w:r>
      <w:r>
        <w:rPr>
          <w:rtl w:val="true"/>
        </w:rPr>
        <w:t xml:space="preserve"> </w:t>
      </w:r>
      <w:r>
        <w:rPr>
          <w:rtl w:val="true"/>
        </w:rPr>
        <w:t xml:space="preserve">. </w:t>
      </w:r>
      <w:r>
        <w:rPr>
          <w:rtl w:val="true"/>
        </w:rPr>
        <w:t xml:space="preserve">نقشه گارماشين ، اولين ايستگاه قطار در تهران قديم در مسير تهران به شهر رى نماى غربى </w:t>
      </w:r>
      <w:r>
        <w:rPr>
          <w:rtl w:val="true"/>
        </w:rPr>
        <w:t xml:space="preserve">: </w:t>
      </w:r>
      <w:r>
        <w:rPr/>
        <w:t>۱۳۶۹</w:t>
      </w:r>
      <w:bookmarkEnd w:id="2059"/>
    </w:p>
    <w:p>
      <w:pPr>
        <w:pStyle w:val="BookText"/>
        <w:rPr/>
      </w:pPr>
      <w:r>
        <w:rPr>
          <w:rFonts w:ascii="Amiri" w:hAnsi="Amiri" w:eastAsia="Amiri" w:cs="Amiri"/>
          <w:color w:val="111111"/>
          <w:sz w:val="28"/>
          <w:sz w:val="28"/>
          <w:szCs w:val="28"/>
          <w:rtl w:val="true"/>
          <w:lang w:bidi="ar-SA"/>
        </w:rPr>
        <w:t xml:space="preserve">ترسيم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منصورى فرد</w:t>
      </w:r>
    </w:p>
    <w:p>
      <w:pPr>
        <w:pStyle w:val="BookText"/>
        <w:rPr/>
      </w:pPr>
      <w:r>
        <w:rPr>
          <w:rFonts w:ascii="Amiri" w:hAnsi="Amiri" w:eastAsia="Amiri" w:cs="Amiri"/>
          <w:color w:val="111111"/>
          <w:sz w:val="28"/>
          <w:sz w:val="28"/>
          <w:szCs w:val="28"/>
          <w:rtl w:val="true"/>
          <w:lang w:bidi="ar-SA"/>
        </w:rPr>
        <w:t xml:space="preserve">برداشت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منصورى فرد</w:t>
      </w:r>
    </w:p>
    <w:p>
      <w:pPr>
        <w:pStyle w:val="BookText"/>
        <w:rPr/>
      </w:pPr>
      <w:r>
        <w:rPr>
          <w:rFonts w:ascii="IRNazanin" w:hAnsi="IRNazanin" w:eastAsia="IRNazanin"/>
          <w:color w:val="111111"/>
          <w:sz w:val="28"/>
          <w:sz w:val="28"/>
          <w:szCs w:val="28"/>
          <w:rtl w:val="true"/>
          <w:lang w:bidi="fa-IR"/>
        </w:rPr>
        <w:t xml:space="preserve">تهران، سازمان ميراث فرهنگى كشور استان تهران، تهيه شده در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 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اندازه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س،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2321752_3804643083"/>
      <w:bookmarkStart w:id="2061" w:name="_Toc884"/>
      <w:bookmarkEnd w:id="2060"/>
      <w:r>
        <w:rPr/>
        <w:t>۸۶۱</w:t>
      </w:r>
      <w:r>
        <w:rPr>
          <w:rtl w:val="true"/>
        </w:rPr>
        <w:t xml:space="preserve"> </w:t>
      </w:r>
      <w:r>
        <w:rPr>
          <w:rtl w:val="true"/>
        </w:rPr>
        <w:t xml:space="preserve">/ </w:t>
      </w:r>
      <w:r>
        <w:rPr/>
        <w:t>۲۴</w:t>
      </w:r>
      <w:r>
        <w:rPr>
          <w:rtl w:val="true"/>
        </w:rPr>
        <w:t xml:space="preserve"> </w:t>
      </w:r>
      <w:r>
        <w:rPr>
          <w:rtl w:val="true"/>
        </w:rPr>
        <w:t xml:space="preserve">. </w:t>
      </w:r>
      <w:r>
        <w:rPr>
          <w:rtl w:val="true"/>
        </w:rPr>
        <w:t xml:space="preserve">نقشه گارماشين ، اولين ايستگاه قطار در تهران قديم در مسير تهران به شهر رى نقشه همكف </w:t>
      </w:r>
      <w:r>
        <w:rPr>
          <w:rtl w:val="true"/>
        </w:rPr>
        <w:t xml:space="preserve">: </w:t>
      </w:r>
      <w:r>
        <w:rPr/>
        <w:t>۱۳۶۹</w:t>
      </w:r>
      <w:bookmarkEnd w:id="2061"/>
    </w:p>
    <w:p>
      <w:pPr>
        <w:pStyle w:val="BookText"/>
        <w:rPr/>
      </w:pPr>
      <w:r>
        <w:rPr>
          <w:rFonts w:ascii="Amiri" w:hAnsi="Amiri" w:eastAsia="Amiri" w:cs="Amiri"/>
          <w:color w:val="111111"/>
          <w:sz w:val="28"/>
          <w:sz w:val="28"/>
          <w:szCs w:val="28"/>
          <w:rtl w:val="true"/>
          <w:lang w:bidi="ar-SA"/>
        </w:rPr>
        <w:t xml:space="preserve">ترسيم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منصورى فرد</w:t>
      </w:r>
    </w:p>
    <w:p>
      <w:pPr>
        <w:pStyle w:val="BookText"/>
        <w:rPr/>
      </w:pPr>
      <w:r>
        <w:rPr>
          <w:rFonts w:ascii="IRNazanin" w:hAnsi="IRNazanin" w:eastAsia="IRNazanin"/>
          <w:color w:val="111111"/>
          <w:sz w:val="28"/>
          <w:sz w:val="28"/>
          <w:szCs w:val="28"/>
          <w:rtl w:val="true"/>
          <w:lang w:bidi="fa-IR"/>
        </w:rPr>
        <w:t xml:space="preserve">برداشت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منصورى فرد تهران، سازمان ميراث فرهنگى كشور استان تهران، تهيه شده در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 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اندازه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س،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2321754_3804643083"/>
      <w:bookmarkStart w:id="2063" w:name="_Toc885"/>
      <w:bookmarkEnd w:id="2062"/>
      <w:r>
        <w:rPr/>
        <w:t>۸۶۲</w:t>
      </w:r>
      <w:r>
        <w:rPr>
          <w:rtl w:val="true"/>
        </w:rPr>
        <w:t xml:space="preserve"> </w:t>
      </w:r>
      <w:r>
        <w:rPr>
          <w:rtl w:val="true"/>
        </w:rPr>
        <w:t xml:space="preserve">/ </w:t>
      </w:r>
      <w:r>
        <w:rPr/>
        <w:t>۲۵</w:t>
      </w:r>
      <w:r>
        <w:rPr>
          <w:rtl w:val="true"/>
        </w:rPr>
        <w:t xml:space="preserve"> </w:t>
      </w:r>
      <w:r>
        <w:rPr>
          <w:rtl w:val="true"/>
        </w:rPr>
        <w:t xml:space="preserve">. </w:t>
      </w:r>
      <w:r>
        <w:rPr>
          <w:rtl w:val="true"/>
        </w:rPr>
        <w:t>نقشه هوايى شهر رى</w:t>
      </w:r>
      <w:bookmarkEnd w:id="20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نقشه بردارى كشورتهران ، سازمان نقشه بردارى كشور ، </w:t>
      </w:r>
      <w:r>
        <w:rPr>
          <w:rFonts w:ascii="Amiri" w:hAnsi="Amiri" w:eastAsia="Amiri" w:cs="Amiri"/>
          <w:color w:val="111111"/>
          <w:sz w:val="28"/>
          <w:sz w:val="28"/>
          <w:szCs w:val="28"/>
          <w:lang w:bidi="ar-SA"/>
        </w:rPr>
        <w:t>۱۹۵۷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۱۹۶۲</w:t>
      </w:r>
      <w:r>
        <w:rPr>
          <w:rFonts w:ascii="Amiri" w:hAnsi="Amiri" w:eastAsia="Amiri" w:cs="Amiri"/>
          <w:color w:val="111111"/>
          <w:sz w:val="28"/>
          <w:sz w:val="28"/>
          <w:szCs w:val="28"/>
          <w:rtl w:val="true"/>
          <w:lang w:bidi="ar-SA"/>
        </w:rPr>
        <w:t xml:space="preserve">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4" w:name="pg2316_33019"/>
      <w:bookmarkStart w:id="2065" w:name="pg2316_33019"/>
      <w:bookmarkEnd w:id="2065"/>
    </w:p>
    <w:p>
      <w:pPr>
        <w:pStyle w:val="Heading2"/>
        <w:numPr>
          <w:ilvl w:val="1"/>
          <w:numId w:val="1"/>
        </w:numPr>
        <w:rPr/>
      </w:pPr>
      <w:bookmarkStart w:id="2066" w:name="pg2316_33019"/>
      <w:bookmarkStart w:id="2067" w:name="__RefHeading___Toc2321756_3804643083"/>
      <w:bookmarkStart w:id="2068" w:name="_Toc886"/>
      <w:bookmarkEnd w:id="2066"/>
      <w:bookmarkEnd w:id="2067"/>
      <w:r>
        <w:rPr>
          <w:rtl w:val="true"/>
        </w:rPr>
        <w:t xml:space="preserve">فصل </w:t>
      </w:r>
      <w:r>
        <w:rPr/>
        <w:t>۱۱</w:t>
      </w:r>
      <w:r>
        <w:rPr>
          <w:rtl w:val="true"/>
        </w:rPr>
        <w:t xml:space="preserve"> </w:t>
      </w:r>
      <w:r>
        <w:rPr>
          <w:rtl w:val="true"/>
        </w:rPr>
        <w:t xml:space="preserve">: </w:t>
      </w:r>
      <w:r>
        <w:rPr>
          <w:rtl w:val="true"/>
        </w:rPr>
        <w:t xml:space="preserve">منابع لاتين </w:t>
      </w:r>
      <w:r>
        <w:rPr>
          <w:rtl w:val="true"/>
        </w:rPr>
        <w:t xml:space="preserve">: </w:t>
      </w:r>
      <w:r>
        <w:rPr>
          <w:rtl w:val="true"/>
        </w:rPr>
        <w:t>كتاب هاى مستقل ومشتمل</w:t>
      </w:r>
      <w:bookmarkEnd w:id="20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9" w:name="__RefHeading___Toc2321758_3804643083"/>
      <w:bookmarkStart w:id="2070" w:name="_Toc887"/>
      <w:bookmarkEnd w:id="2069"/>
      <w:r>
        <w:rPr>
          <w:rtl w:val="true"/>
        </w:rPr>
        <w:t>اشاره</w:t>
      </w:r>
      <w:bookmarkEnd w:id="20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1" w:name="pg2316_33021"/>
      <w:bookmarkStart w:id="2072" w:name="pg2316_33021"/>
      <w:bookmarkEnd w:id="2072"/>
    </w:p>
    <w:p>
      <w:pPr>
        <w:pStyle w:val="Heading3"/>
        <w:numPr>
          <w:ilvl w:val="2"/>
          <w:numId w:val="1"/>
        </w:numPr>
        <w:rPr/>
      </w:pPr>
      <w:bookmarkStart w:id="2073" w:name="pg2316_33021"/>
      <w:bookmarkStart w:id="2074" w:name="__RefHeading___Toc2321760_3804643083"/>
      <w:bookmarkStart w:id="2075" w:name="_Toc888"/>
      <w:bookmarkEnd w:id="2073"/>
      <w:bookmarkEnd w:id="2074"/>
      <w:r>
        <w:rPr>
          <w:rtl w:val="true"/>
        </w:rPr>
        <w:t>منابع لاتين</w:t>
      </w:r>
      <w:r>
        <w:rPr>
          <w:rtl w:val="true"/>
        </w:rPr>
        <w:t xml:space="preserve">: </w:t>
      </w:r>
      <w:r>
        <w:rPr>
          <w:rtl w:val="true"/>
        </w:rPr>
        <w:t>كتاب هاى مستقل و مشتمل</w:t>
      </w:r>
      <w:bookmarkEnd w:id="2075"/>
    </w:p>
    <w:p>
      <w:pPr>
        <w:pStyle w:val="Heading3"/>
        <w:numPr>
          <w:ilvl w:val="2"/>
          <w:numId w:val="1"/>
        </w:numPr>
        <w:rPr/>
      </w:pPr>
      <w:bookmarkStart w:id="2076" w:name="__RefHeading___Toc2321762_3804643083"/>
      <w:bookmarkStart w:id="2077" w:name="_Toc889"/>
      <w:bookmarkEnd w:id="2076"/>
      <w:r>
        <w:rPr/>
        <w:t>۸۶۳</w:t>
      </w:r>
      <w:r>
        <w:rPr>
          <w:rtl w:val="true"/>
        </w:rPr>
        <w:t xml:space="preserve"> </w:t>
      </w:r>
      <w:r>
        <w:rPr>
          <w:rtl w:val="true"/>
        </w:rPr>
        <w:t xml:space="preserve">/ </w:t>
      </w:r>
      <w:r>
        <w:rPr/>
        <w:t>۱</w:t>
      </w:r>
      <w:r>
        <w:rPr>
          <w:rtl w:val="true"/>
        </w:rPr>
        <w:t xml:space="preserve"> </w:t>
      </w:r>
      <w:r>
        <w:rPr>
          <w:rtl w:val="true"/>
        </w:rPr>
        <w:t xml:space="preserve">. </w:t>
      </w:r>
      <w:r>
        <w:rPr/>
        <w:t>The Numismatic History of Rayy</w:t>
      </w:r>
      <w:bookmarkEnd w:id="2077"/>
    </w:p>
    <w:p>
      <w:pPr>
        <w:pStyle w:val="BookText"/>
        <w:rPr/>
      </w:pPr>
      <w:r>
        <w:rPr>
          <w:rFonts w:eastAsia="Times New Roman" w:cs="Times New Roman" w:ascii="Times New Roman" w:hAnsi="Times New Roman"/>
          <w:color w:val="111111"/>
          <w:sz w:val="28"/>
          <w:szCs w:val="28"/>
          <w:lang w:val="en-US" w:bidi="en-US"/>
        </w:rPr>
        <w:t xml:space="preserve">George C.Miles New York, The American numismatic society, </w:t>
      </w:r>
      <w:r>
        <w:rPr>
          <w:rFonts w:ascii="IRNazanin" w:hAnsi="IRNazanin" w:eastAsia="IRNazanin"/>
          <w:color w:val="111111"/>
          <w:sz w:val="28"/>
          <w:sz w:val="28"/>
          <w:szCs w:val="28"/>
          <w:lang w:bidi="fa-IR"/>
        </w:rPr>
        <w:t>۱۹۳۸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مشخصات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سكه، كه در ميان سالهاى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هجرى در رى ضرب شده و تاكنون به دست آمده است به تفصيل باز گفته شده و تصوير پاره اى از آنها نيز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مشتمل</w:t>
      </w:r>
    </w:p>
    <w:p>
      <w:pPr>
        <w:pStyle w:val="Heading3"/>
        <w:numPr>
          <w:ilvl w:val="2"/>
          <w:numId w:val="1"/>
        </w:numPr>
        <w:rPr/>
      </w:pPr>
      <w:bookmarkStart w:id="2078" w:name="__RefHeading___Toc2321764_3804643083"/>
      <w:bookmarkStart w:id="2079" w:name="_Toc890"/>
      <w:bookmarkEnd w:id="2078"/>
      <w:r>
        <w:rPr/>
        <w:t>۸۶۴</w:t>
      </w:r>
      <w:r>
        <w:rPr>
          <w:rtl w:val="true"/>
        </w:rPr>
        <w:t xml:space="preserve"> </w:t>
      </w:r>
      <w:r>
        <w:rPr>
          <w:rtl w:val="true"/>
        </w:rPr>
        <w:t xml:space="preserve">/ </w:t>
      </w:r>
      <w:r>
        <w:rPr/>
        <w:t>۲</w:t>
      </w:r>
      <w:r>
        <w:rPr>
          <w:rtl w:val="true"/>
        </w:rPr>
        <w:t xml:space="preserve"> </w:t>
      </w:r>
      <w:r>
        <w:rPr>
          <w:rtl w:val="true"/>
        </w:rPr>
        <w:t xml:space="preserve">. </w:t>
      </w:r>
      <w:r>
        <w:rPr/>
        <w:t>Voyages trés curieux and trés renommez, faits en Moscovie, Tartarie,t perseen</w:t>
      </w:r>
      <w:bookmarkEnd w:id="2079"/>
    </w:p>
    <w:p>
      <w:pPr>
        <w:pStyle w:val="BookText"/>
        <w:rPr/>
      </w:pPr>
      <w:r>
        <w:rPr>
          <w:rFonts w:eastAsia="Times New Roman" w:cs="Times New Roman" w:ascii="Times New Roman" w:hAnsi="Times New Roman"/>
          <w:color w:val="111111"/>
          <w:sz w:val="28"/>
          <w:szCs w:val="28"/>
          <w:lang w:val="en-US" w:bidi="en-US"/>
        </w:rPr>
        <w:t>Adam Olearius</w:t>
      </w:r>
    </w:p>
    <w:p>
      <w:pPr>
        <w:pStyle w:val="BookText"/>
        <w:rPr/>
      </w:pPr>
      <w:r>
        <w:rPr>
          <w:rFonts w:eastAsia="Times New Roman" w:cs="Times New Roman" w:ascii="Times New Roman" w:hAnsi="Times New Roman"/>
          <w:color w:val="111111"/>
          <w:sz w:val="28"/>
          <w:szCs w:val="28"/>
          <w:lang w:val="en-US" w:bidi="en-US"/>
        </w:rPr>
        <w:t xml:space="preserve">Leide, Pierre vander Aa, </w:t>
      </w:r>
      <w:r>
        <w:rPr>
          <w:rFonts w:ascii="IRNazanin" w:hAnsi="IRNazanin" w:eastAsia="IRNazanin"/>
          <w:color w:val="111111"/>
          <w:sz w:val="28"/>
          <w:sz w:val="28"/>
          <w:szCs w:val="28"/>
          <w:lang w:bidi="fa-IR"/>
        </w:rPr>
        <w:t xml:space="preserve">۱۷۱۹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XVIIII], V.I, </w:t>
      </w:r>
      <w:r>
        <w:rPr>
          <w:rFonts w:ascii="IRNazanin" w:hAnsi="IRNazanin" w:eastAsia="IRNazanin"/>
          <w:color w:val="111111"/>
          <w:sz w:val="28"/>
          <w:sz w:val="28"/>
          <w:szCs w:val="28"/>
          <w:lang w:bidi="fa-IR"/>
        </w:rPr>
        <w:t xml:space="preserve">۳۲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سفرهاى بسيار دقيق و مشهورى كه به مسكو، تاتارستان و ايران صورت گرفته است، آدام الئاريوس</w:t>
      </w:r>
    </w:p>
    <w:p>
      <w:pPr>
        <w:pStyle w:val="Heading3"/>
        <w:numPr>
          <w:ilvl w:val="2"/>
          <w:numId w:val="1"/>
        </w:numPr>
        <w:rPr/>
      </w:pPr>
      <w:bookmarkStart w:id="2080" w:name="__RefHeading___Toc2321766_3804643083"/>
      <w:bookmarkStart w:id="2081" w:name="_Toc891"/>
      <w:bookmarkEnd w:id="2080"/>
      <w:r>
        <w:rPr/>
        <w:t>۸۶۵</w:t>
      </w:r>
      <w:r>
        <w:rPr>
          <w:rtl w:val="true"/>
        </w:rPr>
        <w:t xml:space="preserve"> </w:t>
      </w:r>
      <w:r>
        <w:rPr>
          <w:rtl w:val="true"/>
        </w:rPr>
        <w:t xml:space="preserve">/ </w:t>
      </w:r>
      <w:r>
        <w:rPr/>
        <w:t>۳</w:t>
      </w:r>
      <w:r>
        <w:rPr>
          <w:rtl w:val="true"/>
        </w:rPr>
        <w:t xml:space="preserve"> </w:t>
      </w:r>
      <w:r>
        <w:rPr>
          <w:rtl w:val="true"/>
        </w:rPr>
        <w:t xml:space="preserve">. </w:t>
      </w:r>
      <w:r>
        <w:rPr/>
        <w:t>Persia Revisited (</w:t>
      </w:r>
      <w:r>
        <w:rPr/>
        <w:t>۱۸۹۵</w:t>
      </w:r>
      <w:r>
        <w:rPr/>
        <w:t>); with remarks on H.I.M Mozuffer-ed- dinhsah and the present situation in persia (</w:t>
      </w:r>
      <w:r>
        <w:rPr/>
        <w:t>۱۸۹۶</w:t>
      </w:r>
      <w:r>
        <w:rPr/>
        <w:t>)</w:t>
      </w:r>
      <w:bookmarkEnd w:id="208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Thomas Edward Gordon</w:t>
      </w:r>
      <w:r>
        <w:rPr>
          <w:rFonts w:eastAsia="Times New Roman" w:cs="Times New Roman" w:ascii="Times New Roman" w:hAnsi="Times New Roman"/>
          <w:color w:val="111111"/>
          <w:sz w:val="28"/>
          <w:szCs w:val="28"/>
          <w:rtl w:val="true"/>
          <w:lang w:val="en-US" w:bidi="en-US"/>
        </w:rPr>
        <w:t xml:space="preserve"> </w:t>
      </w:r>
      <w:bookmarkStart w:id="2082" w:name="pg2316_33022"/>
    </w:p>
    <w:p>
      <w:pPr>
        <w:pStyle w:val="BookText"/>
        <w:rPr/>
      </w:pPr>
      <w:bookmarkEnd w:id="2082"/>
      <w:r>
        <w:rPr>
          <w:rFonts w:eastAsia="Times New Roman" w:cs="Times New Roman" w:ascii="Times New Roman" w:hAnsi="Times New Roman"/>
          <w:color w:val="111111"/>
          <w:sz w:val="28"/>
          <w:szCs w:val="28"/>
          <w:lang w:val="en-US" w:bidi="en-US"/>
        </w:rPr>
        <w:t xml:space="preserve">London; New York, Edward Arnold, </w:t>
      </w:r>
      <w:r>
        <w:rPr>
          <w:rFonts w:ascii="IRNazanin" w:hAnsi="IRNazanin" w:eastAsia="IRNazanin"/>
          <w:color w:val="111111"/>
          <w:sz w:val="28"/>
          <w:sz w:val="28"/>
          <w:szCs w:val="28"/>
          <w:lang w:bidi="fa-IR"/>
        </w:rPr>
        <w:t>۱۸۹۶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۱۷۴</w:t>
      </w:r>
      <w:r>
        <w:rPr>
          <w:rFonts w:eastAsia="IRNazanin" w:cs="IRNazanin"/>
          <w:color w:val="111111"/>
          <w:sz w:val="28"/>
          <w:szCs w:val="28"/>
          <w:lang w:bidi="fa-IR"/>
        </w:rPr>
        <w:t>_</w:t>
      </w:r>
      <w:r>
        <w:rPr>
          <w:rFonts w:ascii="IRNazanin" w:hAnsi="IRNazanin" w:eastAsia="IRNazanin"/>
          <w:color w:val="111111"/>
          <w:sz w:val="28"/>
          <w:sz w:val="28"/>
          <w:szCs w:val="28"/>
          <w:lang w:bidi="fa-IR"/>
        </w:rPr>
        <w:t>۱۸۹</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۲۳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ديدار مجدد از ايران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مطالبى درباره مظفرالدين شاه و اوضاع كنونى ايران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توماس ادوارد گردون</w:t>
      </w:r>
    </w:p>
    <w:p>
      <w:pPr>
        <w:pStyle w:val="Heading3"/>
        <w:numPr>
          <w:ilvl w:val="2"/>
          <w:numId w:val="1"/>
        </w:numPr>
        <w:rPr/>
      </w:pPr>
      <w:bookmarkStart w:id="2083" w:name="__RefHeading___Toc2321768_3804643083"/>
      <w:bookmarkStart w:id="2084" w:name="_Toc892"/>
      <w:bookmarkEnd w:id="2083"/>
      <w:r>
        <w:rPr/>
        <w:t>۸۶۶</w:t>
      </w:r>
      <w:r>
        <w:rPr>
          <w:rtl w:val="true"/>
        </w:rPr>
        <w:t xml:space="preserve"> </w:t>
      </w:r>
      <w:r>
        <w:rPr>
          <w:rtl w:val="true"/>
        </w:rPr>
        <w:t xml:space="preserve">/ </w:t>
      </w:r>
      <w:r>
        <w:rPr/>
        <w:t>۴</w:t>
      </w:r>
      <w:r>
        <w:rPr>
          <w:rtl w:val="true"/>
        </w:rPr>
        <w:t xml:space="preserve"> </w:t>
      </w:r>
      <w:r>
        <w:rPr>
          <w:rtl w:val="true"/>
        </w:rPr>
        <w:t xml:space="preserve">. </w:t>
      </w:r>
      <w:r>
        <w:rPr/>
        <w:t xml:space="preserve">Travels in, georgia, persia, armenia, ancient Babylonia, and c. during the years </w:t>
      </w:r>
      <w:r>
        <w:rPr/>
        <w:t>۱۸۱۷</w:t>
      </w:r>
      <w:r>
        <w:rPr/>
        <w:t xml:space="preserve">, </w:t>
      </w:r>
      <w:r>
        <w:rPr/>
        <w:t>۱۸۱۸</w:t>
      </w:r>
      <w:r>
        <w:rPr/>
        <w:t>,</w:t>
      </w:r>
      <w:r>
        <w:rPr/>
        <w:t xml:space="preserve">۱۸۱۹ </w:t>
      </w:r>
      <w:r>
        <w:rPr/>
        <w:t xml:space="preserve">and </w:t>
      </w:r>
      <w:r>
        <w:rPr/>
        <w:t>۱۸۲۰</w:t>
      </w:r>
      <w:bookmarkEnd w:id="2084"/>
    </w:p>
    <w:p>
      <w:pPr>
        <w:pStyle w:val="BookText"/>
        <w:rPr/>
      </w:pPr>
      <w:r>
        <w:rPr>
          <w:rFonts w:eastAsia="Times New Roman" w:cs="Times New Roman" w:ascii="Times New Roman" w:hAnsi="Times New Roman"/>
          <w:color w:val="111111"/>
          <w:sz w:val="28"/>
          <w:szCs w:val="28"/>
          <w:lang w:val="en-US" w:bidi="en-US"/>
        </w:rPr>
        <w:t>Robert ker Porter</w:t>
      </w:r>
    </w:p>
    <w:p>
      <w:pPr>
        <w:pStyle w:val="BookText"/>
        <w:rPr/>
      </w:pPr>
      <w:r>
        <w:rPr>
          <w:rFonts w:eastAsia="Times New Roman" w:cs="Times New Roman" w:ascii="Times New Roman" w:hAnsi="Times New Roman"/>
          <w:color w:val="111111"/>
          <w:sz w:val="28"/>
          <w:szCs w:val="28"/>
          <w:lang w:val="en-US" w:bidi="en-US"/>
        </w:rPr>
        <w:t>London, Longman Hurst Rees orme and Brown, V.</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۱۸۲۱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۲۸</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سفرنامه گرجستان، ايران، ارمنستان، بابل قديم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w:t>
      </w:r>
      <w:r>
        <w:rPr>
          <w:rFonts w:ascii="IRNazanin" w:hAnsi="IRNazanin" w:eastAsia="IRNazanin"/>
          <w:color w:val="111111"/>
          <w:sz w:val="28"/>
          <w:sz w:val="28"/>
          <w:szCs w:val="28"/>
          <w:lang w:bidi="fa-IR"/>
        </w:rPr>
        <w:t>۱۸۲۰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۱۸۱۷</w:t>
      </w:r>
      <w:r>
        <w:rPr>
          <w:rFonts w:ascii="IRNazanin" w:hAnsi="IRNazanin" w:eastAsia="IRNazanin"/>
          <w:color w:val="111111"/>
          <w:sz w:val="28"/>
          <w:sz w:val="28"/>
          <w:szCs w:val="28"/>
          <w:rtl w:val="true"/>
          <w:lang w:bidi="fa-IR"/>
        </w:rPr>
        <w:t xml:space="preserve"> ميلادى، رابرت كرپورتر</w:t>
      </w:r>
    </w:p>
    <w:p>
      <w:pPr>
        <w:pStyle w:val="Heading3"/>
        <w:numPr>
          <w:ilvl w:val="2"/>
          <w:numId w:val="1"/>
        </w:numPr>
        <w:rPr/>
      </w:pPr>
      <w:bookmarkStart w:id="2085" w:name="__RefHeading___Toc2321770_3804643083"/>
      <w:bookmarkStart w:id="2086" w:name="_Toc893"/>
      <w:bookmarkEnd w:id="2085"/>
      <w:r>
        <w:rPr/>
        <w:t>۸۶۷</w:t>
      </w:r>
      <w:r>
        <w:rPr>
          <w:rtl w:val="true"/>
        </w:rPr>
        <w:t xml:space="preserve"> </w:t>
      </w:r>
      <w:r>
        <w:rPr>
          <w:rtl w:val="true"/>
        </w:rPr>
        <w:t xml:space="preserve">/ </w:t>
      </w:r>
      <w:r>
        <w:rPr/>
        <w:t>۵</w:t>
      </w:r>
      <w:r>
        <w:rPr>
          <w:rtl w:val="true"/>
        </w:rPr>
        <w:t xml:space="preserve"> </w:t>
      </w:r>
      <w:r>
        <w:rPr>
          <w:rtl w:val="true"/>
        </w:rPr>
        <w:t xml:space="preserve">. </w:t>
      </w:r>
      <w:r>
        <w:rPr/>
        <w:t>The Heart of Orient; Saunterings through georgia, Armenia, Persia,Turkomania, and Turkestan, to the vale of Paradisen</w:t>
      </w:r>
      <w:bookmarkEnd w:id="2086"/>
    </w:p>
    <w:p>
      <w:pPr>
        <w:pStyle w:val="BookText"/>
        <w:rPr/>
      </w:pPr>
      <w:r>
        <w:rPr>
          <w:rFonts w:eastAsia="Times New Roman" w:cs="Times New Roman" w:ascii="Times New Roman" w:hAnsi="Times New Roman"/>
          <w:color w:val="111111"/>
          <w:sz w:val="28"/>
          <w:szCs w:val="28"/>
          <w:lang w:val="en-US" w:bidi="en-US"/>
        </w:rPr>
        <w:t>Michael Myers shoemaker</w:t>
      </w:r>
    </w:p>
    <w:p>
      <w:pPr>
        <w:pStyle w:val="BookText"/>
        <w:rPr/>
      </w:pPr>
      <w:r>
        <w:rPr>
          <w:rFonts w:eastAsia="Times New Roman" w:cs="Times New Roman" w:ascii="Times New Roman" w:hAnsi="Times New Roman"/>
          <w:color w:val="111111"/>
          <w:sz w:val="28"/>
          <w:szCs w:val="28"/>
          <w:lang w:val="en-US" w:bidi="en-US"/>
        </w:rPr>
        <w:t xml:space="preserve">New york; london, G.P.Putname's sons, </w:t>
      </w:r>
      <w:r>
        <w:rPr>
          <w:rFonts w:ascii="IRNazanin" w:hAnsi="IRNazanin" w:eastAsia="IRNazanin"/>
          <w:color w:val="111111"/>
          <w:sz w:val="28"/>
          <w:sz w:val="28"/>
          <w:szCs w:val="28"/>
          <w:lang w:bidi="fa-IR"/>
        </w:rPr>
        <w:t>۱۹۰۴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۲۰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گرجستان، ارمنستان، ايران، تركمنستان و تركستان تا دره بهشت، ميكائيل مايرز شوماكر</w:t>
      </w:r>
    </w:p>
    <w:p>
      <w:pPr>
        <w:pStyle w:val="Heading3"/>
        <w:numPr>
          <w:ilvl w:val="2"/>
          <w:numId w:val="1"/>
        </w:numPr>
        <w:rPr/>
      </w:pPr>
      <w:bookmarkStart w:id="2087" w:name="__RefHeading___Toc2321772_3804643083"/>
      <w:bookmarkStart w:id="2088" w:name="_Toc894"/>
      <w:bookmarkEnd w:id="2087"/>
      <w:r>
        <w:rPr/>
        <w:t>۸۶۸</w:t>
      </w:r>
      <w:r>
        <w:rPr>
          <w:rtl w:val="true"/>
        </w:rPr>
        <w:t xml:space="preserve"> </w:t>
      </w:r>
      <w:r>
        <w:rPr>
          <w:rtl w:val="true"/>
        </w:rPr>
        <w:t xml:space="preserve">/ </w:t>
      </w:r>
      <w:r>
        <w:rPr/>
        <w:t>۶</w:t>
      </w:r>
      <w:r>
        <w:rPr>
          <w:rtl w:val="true"/>
        </w:rPr>
        <w:t xml:space="preserve"> </w:t>
      </w:r>
      <w:r>
        <w:rPr>
          <w:rtl w:val="true"/>
        </w:rPr>
        <w:t xml:space="preserve">. </w:t>
      </w:r>
      <w:r>
        <w:rPr/>
        <w:t>Journal of diplomates three year's residence in Persiae</w:t>
      </w:r>
      <w:bookmarkEnd w:id="2088"/>
    </w:p>
    <w:p>
      <w:pPr>
        <w:pStyle w:val="BookText"/>
        <w:rPr/>
      </w:pPr>
      <w:r>
        <w:rPr>
          <w:rFonts w:eastAsia="Times New Roman" w:cs="Times New Roman" w:ascii="Times New Roman" w:hAnsi="Times New Roman"/>
          <w:color w:val="111111"/>
          <w:sz w:val="28"/>
          <w:szCs w:val="28"/>
          <w:lang w:val="en-US" w:bidi="en-US"/>
        </w:rPr>
        <w:t>Edward Bakhouse Eastwick</w:t>
      </w:r>
    </w:p>
    <w:p>
      <w:pPr>
        <w:pStyle w:val="BookText"/>
        <w:rPr/>
      </w:pPr>
      <w:r>
        <w:rPr>
          <w:rFonts w:eastAsia="Times New Roman" w:cs="Times New Roman" w:ascii="Times New Roman" w:hAnsi="Times New Roman"/>
          <w:color w:val="111111"/>
          <w:sz w:val="28"/>
          <w:szCs w:val="28"/>
          <w:lang w:val="en-US" w:bidi="en-US"/>
        </w:rPr>
        <w:t xml:space="preserve">London, Smith Elder and co., </w:t>
      </w:r>
      <w:r>
        <w:rPr>
          <w:rFonts w:ascii="IRNazanin" w:hAnsi="IRNazanin" w:eastAsia="IRNazanin"/>
          <w:color w:val="111111"/>
          <w:sz w:val="28"/>
          <w:sz w:val="28"/>
          <w:szCs w:val="28"/>
          <w:lang w:bidi="fa-IR"/>
        </w:rPr>
        <w:t>۱۸۶۴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۲۴۶</w:t>
      </w:r>
      <w:r>
        <w:rPr>
          <w:rFonts w:eastAsia="IRNazanin" w:cs="IRNazanin"/>
          <w:color w:val="111111"/>
          <w:sz w:val="28"/>
          <w:szCs w:val="28"/>
          <w:lang w:bidi="fa-IR"/>
        </w:rPr>
        <w:t>-</w:t>
      </w:r>
      <w:r>
        <w:rPr>
          <w:rFonts w:ascii="IRNazanin" w:hAnsi="IRNazanin" w:eastAsia="IRNazanin"/>
          <w:color w:val="111111"/>
          <w:sz w:val="28"/>
          <w:sz w:val="28"/>
          <w:szCs w:val="28"/>
          <w:lang w:bidi="fa-IR"/>
        </w:rPr>
        <w:t>۲۷۵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۲۰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روزنامه اقامت سه ساله يك ديپلمات در ايران، ادوارد بك هاوس ايست ويك</w:t>
      </w:r>
    </w:p>
    <w:p>
      <w:pPr>
        <w:pStyle w:val="Heading3"/>
        <w:numPr>
          <w:ilvl w:val="2"/>
          <w:numId w:val="1"/>
        </w:numPr>
        <w:rPr/>
      </w:pPr>
      <w:bookmarkStart w:id="2089" w:name="__RefHeading___Toc2321774_3804643083"/>
      <w:bookmarkStart w:id="2090" w:name="_Toc895"/>
      <w:bookmarkEnd w:id="2089"/>
      <w:r>
        <w:rPr/>
        <w:t>۸۶۹</w:t>
      </w:r>
      <w:r>
        <w:rPr>
          <w:rtl w:val="true"/>
        </w:rPr>
        <w:t xml:space="preserve"> </w:t>
      </w:r>
      <w:r>
        <w:rPr>
          <w:rtl w:val="true"/>
        </w:rPr>
        <w:t xml:space="preserve">/ </w:t>
      </w:r>
      <w:r>
        <w:rPr/>
        <w:t>۷</w:t>
      </w:r>
      <w:r>
        <w:rPr>
          <w:rtl w:val="true"/>
        </w:rPr>
        <w:t xml:space="preserve"> </w:t>
      </w:r>
      <w:r>
        <w:rPr>
          <w:rtl w:val="true"/>
        </w:rPr>
        <w:t xml:space="preserve">. </w:t>
      </w:r>
      <w:r>
        <w:rPr/>
        <w:t>A Journey through the caucasus and the interior of persia</w:t>
      </w:r>
      <w:bookmarkEnd w:id="209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Augustus Henry Mounsey</w:t>
      </w:r>
      <w:r>
        <w:rPr>
          <w:rFonts w:eastAsia="Times New Roman" w:cs="Times New Roman" w:ascii="Times New Roman" w:hAnsi="Times New Roman"/>
          <w:color w:val="111111"/>
          <w:sz w:val="28"/>
          <w:szCs w:val="28"/>
          <w:rtl w:val="true"/>
          <w:lang w:val="en-US" w:bidi="en-US"/>
        </w:rPr>
        <w:t xml:space="preserve"> </w:t>
      </w:r>
      <w:bookmarkStart w:id="2091" w:name="pg2316_33023"/>
    </w:p>
    <w:p>
      <w:pPr>
        <w:pStyle w:val="BookText"/>
        <w:rPr/>
      </w:pPr>
      <w:bookmarkEnd w:id="2091"/>
      <w:r>
        <w:rPr>
          <w:rFonts w:eastAsia="Times New Roman" w:cs="Times New Roman" w:ascii="Times New Roman" w:hAnsi="Times New Roman"/>
          <w:color w:val="111111"/>
          <w:sz w:val="28"/>
          <w:szCs w:val="28"/>
          <w:lang w:val="en-US" w:bidi="en-US"/>
        </w:rPr>
        <w:t xml:space="preserve">London, Smith Elder and co, </w:t>
      </w:r>
      <w:r>
        <w:rPr>
          <w:rFonts w:ascii="IRNazanin" w:hAnsi="IRNazanin" w:eastAsia="IRNazanin"/>
          <w:color w:val="111111"/>
          <w:sz w:val="28"/>
          <w:sz w:val="28"/>
          <w:szCs w:val="28"/>
          <w:lang w:bidi="fa-IR"/>
        </w:rPr>
        <w:t>۱۸۷۲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۱۴۸</w:t>
      </w:r>
      <w:r>
        <w:rPr>
          <w:rFonts w:eastAsia="IRNazanin" w:cs="IRNazanin"/>
          <w:color w:val="111111"/>
          <w:sz w:val="28"/>
          <w:szCs w:val="28"/>
          <w:lang w:bidi="fa-IR"/>
        </w:rPr>
        <w:t>_</w:t>
      </w:r>
      <w:r>
        <w:rPr>
          <w:rFonts w:ascii="IRNazanin" w:hAnsi="IRNazanin" w:eastAsia="IRNazanin"/>
          <w:color w:val="111111"/>
          <w:sz w:val="28"/>
          <w:sz w:val="28"/>
          <w:szCs w:val="28"/>
          <w:lang w:bidi="fa-IR"/>
        </w:rPr>
        <w:t>۱۶۹</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سفرى به قفقاز و قسمتهاى داخلى ايران، اگوستوس هنرى مون سى</w:t>
      </w:r>
    </w:p>
    <w:p>
      <w:pPr>
        <w:pStyle w:val="Heading3"/>
        <w:numPr>
          <w:ilvl w:val="2"/>
          <w:numId w:val="1"/>
        </w:numPr>
        <w:rPr/>
      </w:pPr>
      <w:bookmarkStart w:id="2092" w:name="__RefHeading___Toc2321776_3804643083"/>
      <w:bookmarkStart w:id="2093" w:name="_Toc896"/>
      <w:bookmarkEnd w:id="2092"/>
      <w:r>
        <w:rPr/>
        <w:t>۸۷۰</w:t>
      </w:r>
      <w:r>
        <w:rPr>
          <w:rtl w:val="true"/>
        </w:rPr>
        <w:t xml:space="preserve"> </w:t>
      </w:r>
      <w:r>
        <w:rPr>
          <w:rtl w:val="true"/>
        </w:rPr>
        <w:t xml:space="preserve">/ </w:t>
      </w:r>
      <w:r>
        <w:rPr/>
        <w:t>۸</w:t>
      </w:r>
      <w:r>
        <w:rPr>
          <w:rtl w:val="true"/>
        </w:rPr>
        <w:t xml:space="preserve"> </w:t>
      </w:r>
      <w:r>
        <w:rPr>
          <w:rtl w:val="true"/>
        </w:rPr>
        <w:t xml:space="preserve">. </w:t>
      </w:r>
      <w:r>
        <w:rPr/>
        <w:t>From london to Bokhara and a ride throngh persia</w:t>
      </w:r>
      <w:bookmarkEnd w:id="2093"/>
    </w:p>
    <w:p>
      <w:pPr>
        <w:pStyle w:val="BookText"/>
        <w:rPr/>
      </w:pPr>
      <w:r>
        <w:rPr>
          <w:rFonts w:eastAsia="Times New Roman" w:cs="Times New Roman" w:ascii="Times New Roman" w:hAnsi="Times New Roman"/>
          <w:color w:val="111111"/>
          <w:sz w:val="28"/>
          <w:szCs w:val="28"/>
          <w:lang w:val="en-US" w:bidi="en-US"/>
        </w:rPr>
        <w:t xml:space="preserve">A.le Messurier London, Richard Bentley and son, </w:t>
      </w:r>
      <w:r>
        <w:rPr>
          <w:rFonts w:ascii="IRNazanin" w:hAnsi="IRNazanin" w:eastAsia="IRNazanin"/>
          <w:color w:val="111111"/>
          <w:sz w:val="28"/>
          <w:sz w:val="28"/>
          <w:szCs w:val="28"/>
          <w:lang w:bidi="fa-IR"/>
        </w:rPr>
        <w:t>۱۸۸۹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۲۳۴</w:t>
      </w:r>
      <w:r>
        <w:rPr>
          <w:rFonts w:eastAsia="IRNazanin" w:cs="IRNazanin"/>
          <w:color w:val="111111"/>
          <w:sz w:val="28"/>
          <w:szCs w:val="28"/>
          <w:lang w:bidi="fa-IR"/>
        </w:rPr>
        <w:t>-</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لندن تا بخارا و سفر به ايران،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مسوريه</w:t>
      </w:r>
    </w:p>
    <w:p>
      <w:pPr>
        <w:pStyle w:val="Heading3"/>
        <w:numPr>
          <w:ilvl w:val="2"/>
          <w:numId w:val="1"/>
        </w:numPr>
        <w:rPr/>
      </w:pPr>
      <w:bookmarkStart w:id="2094" w:name="__RefHeading___Toc2321778_3804643083"/>
      <w:bookmarkStart w:id="2095" w:name="_Toc897"/>
      <w:bookmarkEnd w:id="2094"/>
      <w:r>
        <w:rPr/>
        <w:t>۸۷۱</w:t>
      </w:r>
      <w:r>
        <w:rPr>
          <w:rtl w:val="true"/>
        </w:rPr>
        <w:t xml:space="preserve"> </w:t>
      </w:r>
      <w:r>
        <w:rPr>
          <w:rtl w:val="true"/>
        </w:rPr>
        <w:t xml:space="preserve">/ </w:t>
      </w:r>
      <w:r>
        <w:rPr/>
        <w:t>۹</w:t>
      </w:r>
      <w:r>
        <w:rPr>
          <w:rtl w:val="true"/>
        </w:rPr>
        <w:t xml:space="preserve"> </w:t>
      </w:r>
      <w:r>
        <w:rPr>
          <w:rtl w:val="true"/>
        </w:rPr>
        <w:t xml:space="preserve">. </w:t>
      </w:r>
      <w:r>
        <w:rPr/>
        <w:t>Journey to persia</w:t>
      </w:r>
      <w:bookmarkEnd w:id="2095"/>
    </w:p>
    <w:p>
      <w:pPr>
        <w:pStyle w:val="BookText"/>
        <w:rPr/>
      </w:pPr>
      <w:r>
        <w:rPr>
          <w:rFonts w:eastAsia="Times New Roman" w:cs="Times New Roman" w:ascii="Times New Roman" w:hAnsi="Times New Roman"/>
          <w:color w:val="111111"/>
          <w:sz w:val="28"/>
          <w:szCs w:val="28"/>
          <w:lang w:val="en-US" w:bidi="en-US"/>
        </w:rPr>
        <w:t>Pierre Stephen Robert Payne</w:t>
      </w:r>
    </w:p>
    <w:p>
      <w:pPr>
        <w:pStyle w:val="BookText"/>
        <w:rPr/>
      </w:pPr>
      <w:r>
        <w:rPr>
          <w:rFonts w:eastAsia="Times New Roman" w:cs="Times New Roman" w:ascii="Times New Roman" w:hAnsi="Times New Roman"/>
          <w:color w:val="111111"/>
          <w:sz w:val="28"/>
          <w:szCs w:val="28"/>
          <w:lang w:val="en-US" w:bidi="en-US"/>
        </w:rPr>
        <w:t xml:space="preserve">Londo, William Heinemann Ltd, </w:t>
      </w:r>
      <w:r>
        <w:rPr>
          <w:rFonts w:ascii="IRNazanin" w:hAnsi="IRNazanin" w:eastAsia="IRNazanin"/>
          <w:color w:val="111111"/>
          <w:sz w:val="28"/>
          <w:sz w:val="28"/>
          <w:szCs w:val="28"/>
          <w:lang w:bidi="fa-IR"/>
        </w:rPr>
        <w:t>۱۹۵۱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ايران، پى ير استفان رابرت</w:t>
      </w:r>
    </w:p>
    <w:p>
      <w:pPr>
        <w:pStyle w:val="Heading3"/>
        <w:numPr>
          <w:ilvl w:val="2"/>
          <w:numId w:val="1"/>
        </w:numPr>
        <w:rPr/>
      </w:pPr>
      <w:bookmarkStart w:id="2096" w:name="__RefHeading___Toc2321780_3804643083"/>
      <w:bookmarkStart w:id="2097" w:name="_Toc898"/>
      <w:bookmarkEnd w:id="2096"/>
      <w:r>
        <w:rPr/>
        <w:t>۸۷۲</w:t>
      </w:r>
      <w:r>
        <w:rPr>
          <w:rtl w:val="true"/>
        </w:rPr>
        <w:t xml:space="preserve"> </w:t>
      </w:r>
      <w:r>
        <w:rPr>
          <w:rtl w:val="true"/>
        </w:rPr>
        <w:t xml:space="preserve">/ </w:t>
      </w:r>
      <w:r>
        <w:rPr/>
        <w:t>۱۰</w:t>
      </w:r>
      <w:r>
        <w:rPr>
          <w:rtl w:val="true"/>
        </w:rPr>
        <w:t xml:space="preserve"> </w:t>
      </w:r>
      <w:r>
        <w:rPr>
          <w:rtl w:val="true"/>
        </w:rPr>
        <w:t xml:space="preserve">. </w:t>
      </w:r>
      <w:r>
        <w:rPr/>
        <w:t>The lands of the Eastern caliphete; Mesoptamia , persia and central Asia from the Moslem conquest to the time of Timur</w:t>
      </w:r>
      <w:bookmarkEnd w:id="2097"/>
    </w:p>
    <w:p>
      <w:pPr>
        <w:pStyle w:val="BookText"/>
        <w:rPr/>
      </w:pPr>
      <w:r>
        <w:rPr>
          <w:rFonts w:eastAsia="Times New Roman" w:cs="Times New Roman" w:ascii="Times New Roman" w:hAnsi="Times New Roman"/>
          <w:color w:val="111111"/>
          <w:sz w:val="28"/>
          <w:szCs w:val="28"/>
          <w:lang w:val="en-US" w:bidi="en-US"/>
        </w:rPr>
        <w:t xml:space="preserve">Guy le strang Combridge, the university presse, </w:t>
      </w:r>
      <w:r>
        <w:rPr>
          <w:rFonts w:ascii="IRNazanin" w:hAnsi="IRNazanin" w:eastAsia="IRNazanin"/>
          <w:color w:val="111111"/>
          <w:sz w:val="28"/>
          <w:sz w:val="28"/>
          <w:szCs w:val="28"/>
          <w:lang w:bidi="fa-IR"/>
        </w:rPr>
        <w:t>۱۹۰۵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۲۱۴</w:t>
      </w:r>
      <w:r>
        <w:rPr>
          <w:rFonts w:eastAsia="IRNazanin" w:cs="IRNazanin"/>
          <w:color w:val="111111"/>
          <w:sz w:val="28"/>
          <w:szCs w:val="28"/>
          <w:lang w:bidi="fa-IR"/>
        </w:rPr>
        <w:t>-</w:t>
      </w:r>
      <w:r>
        <w:rPr>
          <w:rFonts w:ascii="IRNazanin" w:hAnsi="IRNazanin" w:eastAsia="IRNazanin"/>
          <w:color w:val="111111"/>
          <w:sz w:val="28"/>
          <w:sz w:val="28"/>
          <w:szCs w:val="28"/>
          <w:lang w:bidi="fa-IR"/>
        </w:rPr>
        <w:t>۲۳۱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۲۰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سرزمينهاى خلافت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النهرين، ايران و آسياى ميانه از دوره فتح مسلمانان تا زمان تيمور، گى لسترنج</w:t>
      </w:r>
    </w:p>
    <w:p>
      <w:pPr>
        <w:pStyle w:val="Heading3"/>
        <w:numPr>
          <w:ilvl w:val="2"/>
          <w:numId w:val="1"/>
        </w:numPr>
        <w:rPr/>
      </w:pPr>
      <w:bookmarkStart w:id="2098" w:name="__RefHeading___Toc2321782_3804643083"/>
      <w:bookmarkStart w:id="2099" w:name="_Toc899"/>
      <w:bookmarkEnd w:id="2098"/>
      <w:r>
        <w:rPr/>
        <w:t>۸۷۳</w:t>
      </w:r>
      <w:r>
        <w:rPr>
          <w:rtl w:val="true"/>
        </w:rPr>
        <w:t xml:space="preserve"> </w:t>
      </w:r>
      <w:r>
        <w:rPr>
          <w:rtl w:val="true"/>
        </w:rPr>
        <w:t xml:space="preserve">/ </w:t>
      </w:r>
      <w:r>
        <w:rPr/>
        <w:t>۱۱</w:t>
      </w:r>
      <w:r>
        <w:rPr>
          <w:rtl w:val="true"/>
        </w:rPr>
        <w:t xml:space="preserve"> </w:t>
      </w:r>
      <w:r>
        <w:rPr>
          <w:rtl w:val="true"/>
        </w:rPr>
        <w:t xml:space="preserve">. </w:t>
      </w:r>
      <w:r>
        <w:rPr/>
        <w:t>Persia the land of the Imams; a harrative of travel and residence (</w:t>
      </w:r>
      <w:r>
        <w:rPr/>
        <w:t>۱۸۷۱</w:t>
      </w:r>
      <w:r>
        <w:rPr/>
        <w:t>-</w:t>
      </w:r>
      <w:r>
        <w:rPr/>
        <w:t>۱۸۸۵</w:t>
      </w:r>
      <w:r>
        <w:rPr/>
        <w:t>)</w:t>
      </w:r>
      <w:bookmarkEnd w:id="2099"/>
    </w:p>
    <w:p>
      <w:pPr>
        <w:pStyle w:val="BookText"/>
        <w:rPr/>
      </w:pPr>
      <w:r>
        <w:rPr>
          <w:rFonts w:eastAsia="Times New Roman" w:cs="Times New Roman" w:ascii="Times New Roman" w:hAnsi="Times New Roman"/>
          <w:color w:val="111111"/>
          <w:sz w:val="28"/>
          <w:szCs w:val="28"/>
          <w:lang w:val="en-US" w:bidi="en-US"/>
        </w:rPr>
        <w:t>James Bassett</w:t>
      </w:r>
    </w:p>
    <w:p>
      <w:pPr>
        <w:pStyle w:val="BookText"/>
        <w:rPr/>
      </w:pPr>
      <w:r>
        <w:rPr>
          <w:rFonts w:eastAsia="Times New Roman" w:cs="Times New Roman" w:ascii="Times New Roman" w:hAnsi="Times New Roman"/>
          <w:color w:val="111111"/>
          <w:sz w:val="28"/>
          <w:szCs w:val="28"/>
          <w:lang w:val="en-US" w:bidi="en-US"/>
        </w:rPr>
        <w:t xml:space="preserve">London, Blackie and son, </w:t>
      </w:r>
      <w:r>
        <w:rPr>
          <w:rFonts w:ascii="IRNazanin" w:hAnsi="IRNazanin" w:eastAsia="IRNazanin"/>
          <w:color w:val="111111"/>
          <w:sz w:val="28"/>
          <w:sz w:val="28"/>
          <w:szCs w:val="28"/>
          <w:lang w:bidi="fa-IR"/>
        </w:rPr>
        <w:t>۱۸۸۷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۲۱۷</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 سرزمين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مسافرت و اقامت در فاصله سالهاى </w:t>
      </w:r>
      <w:r>
        <w:rPr>
          <w:rFonts w:ascii="Amiri" w:hAnsi="Amiri" w:eastAsia="Amiri" w:cs="Amiri"/>
          <w:color w:val="111111"/>
          <w:sz w:val="28"/>
          <w:sz w:val="28"/>
          <w:szCs w:val="28"/>
          <w:lang w:bidi="ar-SA"/>
        </w:rPr>
        <w:t>۱۸۸۵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۱۸۷۱</w:t>
      </w:r>
      <w:r>
        <w:rPr>
          <w:rFonts w:ascii="Amiri" w:hAnsi="Amiri" w:eastAsia="Amiri" w:cs="Amiri"/>
          <w:color w:val="111111"/>
          <w:sz w:val="28"/>
          <w:sz w:val="28"/>
          <w:szCs w:val="28"/>
          <w:rtl w:val="true"/>
          <w:lang w:bidi="ar-SA"/>
        </w:rPr>
        <w:t xml:space="preserve">، جيمز باست </w:t>
      </w:r>
      <w:bookmarkStart w:id="2100" w:name="pg2316_33024"/>
    </w:p>
    <w:p>
      <w:pPr>
        <w:pStyle w:val="Heading3"/>
        <w:numPr>
          <w:ilvl w:val="2"/>
          <w:numId w:val="1"/>
        </w:numPr>
        <w:rPr/>
      </w:pPr>
      <w:bookmarkStart w:id="2101" w:name="__RefHeading___Toc2321784_3804643083"/>
      <w:bookmarkStart w:id="2102" w:name="_Toc900"/>
      <w:bookmarkEnd w:id="2100"/>
      <w:bookmarkEnd w:id="2101"/>
      <w:r>
        <w:rPr/>
        <w:t>۸۷۴</w:t>
      </w:r>
      <w:r>
        <w:rPr>
          <w:rtl w:val="true"/>
        </w:rPr>
        <w:t xml:space="preserve"> </w:t>
      </w:r>
      <w:r>
        <w:rPr>
          <w:rtl w:val="true"/>
        </w:rPr>
        <w:t xml:space="preserve">/ </w:t>
      </w:r>
      <w:r>
        <w:rPr/>
        <w:t>۱۲</w:t>
      </w:r>
      <w:r>
        <w:rPr>
          <w:rtl w:val="true"/>
        </w:rPr>
        <w:t xml:space="preserve"> </w:t>
      </w:r>
      <w:r>
        <w:rPr>
          <w:rtl w:val="true"/>
        </w:rPr>
        <w:t xml:space="preserve">. </w:t>
      </w:r>
      <w:r>
        <w:rPr/>
        <w:t>Personal narrative of a Journey from India to England</w:t>
      </w:r>
      <w:bookmarkEnd w:id="2102"/>
    </w:p>
    <w:p>
      <w:pPr>
        <w:pStyle w:val="BookText"/>
        <w:rPr/>
      </w:pPr>
      <w:r>
        <w:rPr>
          <w:rFonts w:eastAsia="Times New Roman" w:cs="Times New Roman" w:ascii="Times New Roman" w:hAnsi="Times New Roman"/>
          <w:color w:val="111111"/>
          <w:sz w:val="28"/>
          <w:szCs w:val="28"/>
          <w:lang w:val="en-US" w:bidi="en-US"/>
        </w:rPr>
        <w:t>Gearge Keppel</w:t>
      </w:r>
    </w:p>
    <w:p>
      <w:pPr>
        <w:pStyle w:val="BookText"/>
        <w:rPr/>
      </w:pP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lang w:val="en-US" w:bidi="en-US"/>
        </w:rPr>
        <w:t xml:space="preserve">nd.ed, London, Henry colburn, </w:t>
      </w:r>
      <w:r>
        <w:rPr>
          <w:rFonts w:ascii="IRNazanin" w:hAnsi="IRNazanin" w:eastAsia="IRNazanin"/>
          <w:color w:val="111111"/>
          <w:sz w:val="28"/>
          <w:sz w:val="28"/>
          <w:szCs w:val="28"/>
          <w:lang w:bidi="fa-IR"/>
        </w:rPr>
        <w:t>۱۸۲۷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V.II, PP.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۱۴۸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۲۲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مسافرت از هند تا انگليس، جرج كپل</w:t>
      </w:r>
    </w:p>
    <w:p>
      <w:pPr>
        <w:pStyle w:val="Heading3"/>
        <w:numPr>
          <w:ilvl w:val="2"/>
          <w:numId w:val="1"/>
        </w:numPr>
        <w:rPr/>
      </w:pPr>
      <w:bookmarkStart w:id="2103" w:name="__RefHeading___Toc2321786_3804643083"/>
      <w:bookmarkStart w:id="2104" w:name="_Toc901"/>
      <w:bookmarkEnd w:id="2103"/>
      <w:r>
        <w:rPr/>
        <w:t>۸۷۵</w:t>
      </w:r>
      <w:r>
        <w:rPr>
          <w:rtl w:val="true"/>
        </w:rPr>
        <w:t xml:space="preserve"> </w:t>
      </w:r>
      <w:r>
        <w:rPr>
          <w:rtl w:val="true"/>
        </w:rPr>
        <w:t xml:space="preserve">/ </w:t>
      </w:r>
      <w:r>
        <w:rPr/>
        <w:t>۱۳</w:t>
      </w:r>
      <w:r>
        <w:rPr>
          <w:rtl w:val="true"/>
        </w:rPr>
        <w:t xml:space="preserve"> </w:t>
      </w:r>
      <w:r>
        <w:rPr>
          <w:rtl w:val="true"/>
        </w:rPr>
        <w:t xml:space="preserve">. </w:t>
      </w:r>
      <w:r>
        <w:rPr/>
        <w:t>Feuilles Persanes: La route du Mazanderan, la femme lapidée lapidée, lesprit persan</w:t>
      </w:r>
      <w:bookmarkEnd w:id="2104"/>
    </w:p>
    <w:p>
      <w:pPr>
        <w:pStyle w:val="BookText"/>
        <w:rPr/>
      </w:pPr>
      <w:r>
        <w:rPr>
          <w:rFonts w:eastAsia="Times New Roman" w:cs="Times New Roman" w:ascii="Times New Roman" w:hAnsi="Times New Roman"/>
          <w:color w:val="111111"/>
          <w:sz w:val="28"/>
          <w:szCs w:val="28"/>
          <w:lang w:val="en-US" w:bidi="en-US"/>
        </w:rPr>
        <w:t xml:space="preserve">claude Anet Paris, Bernard Grasset, </w:t>
      </w:r>
      <w:r>
        <w:rPr>
          <w:rFonts w:ascii="IRNazanin" w:hAnsi="IRNazanin" w:eastAsia="IRNazanin"/>
          <w:color w:val="111111"/>
          <w:sz w:val="28"/>
          <w:sz w:val="28"/>
          <w:szCs w:val="28"/>
          <w:lang w:bidi="fa-IR"/>
        </w:rPr>
        <w:t>۱۹۲۴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۱۸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مازندران، زن فقير، روحيه ايرانى، كلود آنت</w:t>
      </w:r>
    </w:p>
    <w:p>
      <w:pPr>
        <w:pStyle w:val="Heading3"/>
        <w:numPr>
          <w:ilvl w:val="2"/>
          <w:numId w:val="1"/>
        </w:numPr>
        <w:rPr/>
      </w:pPr>
      <w:bookmarkStart w:id="2105" w:name="__RefHeading___Toc2321788_3804643083"/>
      <w:bookmarkStart w:id="2106" w:name="_Toc902"/>
      <w:bookmarkEnd w:id="2105"/>
      <w:r>
        <w:rPr/>
        <w:t>۸۷۶</w:t>
      </w:r>
      <w:r>
        <w:rPr>
          <w:rtl w:val="true"/>
        </w:rPr>
        <w:t xml:space="preserve"> </w:t>
      </w:r>
      <w:r>
        <w:rPr>
          <w:rtl w:val="true"/>
        </w:rPr>
        <w:t xml:space="preserve">/ </w:t>
      </w:r>
      <w:r>
        <w:rPr/>
        <w:t>۱۴</w:t>
      </w:r>
      <w:r>
        <w:rPr>
          <w:rtl w:val="true"/>
        </w:rPr>
        <w:t xml:space="preserve"> </w:t>
      </w:r>
      <w:r>
        <w:rPr>
          <w:rtl w:val="true"/>
        </w:rPr>
        <w:t xml:space="preserve">. </w:t>
      </w:r>
      <w:r>
        <w:rPr/>
        <w:t xml:space="preserve">Voyage en Russie, au caucase et perse dans Ia mesopotamie, le Kurdistan, la syrie, la Palestine et la Turqie exécuté pendant les années </w:t>
      </w:r>
      <w:r>
        <w:rPr/>
        <w:t>۱۸۶۵</w:t>
      </w:r>
      <w:r>
        <w:rPr/>
        <w:t xml:space="preserve">, </w:t>
      </w:r>
      <w:r>
        <w:rPr/>
        <w:t>۱۸۶۶</w:t>
      </w:r>
      <w:r>
        <w:rPr/>
        <w:t xml:space="preserve">, </w:t>
      </w:r>
      <w:r>
        <w:rPr/>
        <w:t xml:space="preserve">۱۸۶۷ </w:t>
      </w:r>
      <w:r>
        <w:rPr/>
        <w:t xml:space="preserve">et </w:t>
      </w:r>
      <w:r>
        <w:rPr/>
        <w:t>۱۸۶۸</w:t>
      </w:r>
      <w:bookmarkEnd w:id="2106"/>
    </w:p>
    <w:p>
      <w:pPr>
        <w:pStyle w:val="BookText"/>
        <w:rPr/>
      </w:pPr>
      <w:r>
        <w:rPr>
          <w:rFonts w:eastAsia="Times New Roman" w:cs="Times New Roman" w:ascii="Times New Roman" w:hAnsi="Times New Roman"/>
          <w:color w:val="111111"/>
          <w:sz w:val="28"/>
          <w:szCs w:val="28"/>
          <w:lang w:val="en-US" w:bidi="en-US"/>
        </w:rPr>
        <w:t>T.M.Lycklama Anijeholt</w:t>
      </w:r>
    </w:p>
    <w:p>
      <w:pPr>
        <w:pStyle w:val="BookText"/>
        <w:rPr/>
      </w:pPr>
      <w:r>
        <w:rPr>
          <w:rFonts w:eastAsia="Times New Roman" w:cs="Times New Roman" w:ascii="Times New Roman" w:hAnsi="Times New Roman"/>
          <w:color w:val="111111"/>
          <w:sz w:val="28"/>
          <w:szCs w:val="28"/>
          <w:lang w:val="en-US" w:bidi="en-US"/>
        </w:rPr>
        <w:t xml:space="preserve">Paris; Amsterdam, Arthus Bertrand, </w:t>
      </w:r>
      <w:r>
        <w:rPr>
          <w:rFonts w:ascii="IRNazanin" w:hAnsi="IRNazanin" w:eastAsia="IRNazanin"/>
          <w:color w:val="111111"/>
          <w:sz w:val="28"/>
          <w:sz w:val="28"/>
          <w:szCs w:val="28"/>
          <w:lang w:bidi="fa-IR"/>
        </w:rPr>
        <w:t>۱۸۷۲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Vol.II, PP.</w:t>
      </w:r>
      <w:r>
        <w:rPr>
          <w:rFonts w:ascii="IRNazanin" w:hAnsi="IRNazanin" w:eastAsia="IRNazanin"/>
          <w:color w:val="111111"/>
          <w:sz w:val="28"/>
          <w:sz w:val="28"/>
          <w:szCs w:val="28"/>
          <w:lang w:bidi="fa-IR"/>
        </w:rPr>
        <w:t>۲۸۸</w:t>
      </w:r>
      <w:r>
        <w:rPr>
          <w:rFonts w:eastAsia="IRNazanin" w:cs="IRNazanin"/>
          <w:color w:val="111111"/>
          <w:sz w:val="28"/>
          <w:szCs w:val="28"/>
          <w:lang w:bidi="fa-IR"/>
        </w:rPr>
        <w:t>-</w:t>
      </w:r>
      <w:r>
        <w:rPr>
          <w:rFonts w:ascii="IRNazanin" w:hAnsi="IRNazanin" w:eastAsia="IRNazanin"/>
          <w:color w:val="111111"/>
          <w:sz w:val="28"/>
          <w:sz w:val="28"/>
          <w:szCs w:val="28"/>
          <w:lang w:bidi="fa-IR"/>
        </w:rPr>
        <w:t>۳۶۲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۲۶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به روسيه، قفقازيه و ايران از داخل بين النهرين، كردستان، سوريه، فلسطين و تركيه در فاصله سالهاى </w:t>
      </w:r>
      <w:r>
        <w:rPr>
          <w:rFonts w:ascii="Amiri" w:hAnsi="Amiri" w:eastAsia="Amiri" w:cs="Amiri"/>
          <w:color w:val="111111"/>
          <w:sz w:val="28"/>
          <w:sz w:val="28"/>
          <w:szCs w:val="28"/>
          <w:lang w:bidi="ar-SA"/>
        </w:rPr>
        <w:t>۱۸۶۵</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۱۸۶۸</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ليكلا ماانجهول</w:t>
      </w:r>
    </w:p>
    <w:p>
      <w:pPr>
        <w:pStyle w:val="Heading3"/>
        <w:numPr>
          <w:ilvl w:val="2"/>
          <w:numId w:val="1"/>
        </w:numPr>
        <w:rPr/>
      </w:pPr>
      <w:bookmarkStart w:id="2107" w:name="__RefHeading___Toc2321790_3804643083"/>
      <w:bookmarkStart w:id="2108" w:name="_Toc903"/>
      <w:bookmarkEnd w:id="2107"/>
      <w:r>
        <w:rPr/>
        <w:t>۸۷۷</w:t>
      </w:r>
      <w:r>
        <w:rPr>
          <w:rtl w:val="true"/>
        </w:rPr>
        <w:t xml:space="preserve"> </w:t>
      </w:r>
      <w:r>
        <w:rPr>
          <w:rtl w:val="true"/>
        </w:rPr>
        <w:t xml:space="preserve">/ </w:t>
      </w:r>
      <w:r>
        <w:rPr/>
        <w:t>۱۵</w:t>
      </w:r>
      <w:r>
        <w:rPr>
          <w:rtl w:val="true"/>
        </w:rPr>
        <w:t xml:space="preserve"> </w:t>
      </w:r>
      <w:r>
        <w:rPr>
          <w:rtl w:val="true"/>
        </w:rPr>
        <w:t xml:space="preserve">. </w:t>
      </w:r>
      <w:r>
        <w:rPr/>
        <w:t>Le caucase et la Perse</w:t>
      </w:r>
      <w:bookmarkEnd w:id="2108"/>
    </w:p>
    <w:p>
      <w:pPr>
        <w:pStyle w:val="BookText"/>
        <w:rPr/>
      </w:pPr>
      <w:r>
        <w:rPr>
          <w:rFonts w:eastAsia="Times New Roman" w:cs="Times New Roman" w:ascii="Times New Roman" w:hAnsi="Times New Roman"/>
          <w:color w:val="111111"/>
          <w:sz w:val="28"/>
          <w:szCs w:val="28"/>
          <w:lang w:val="en-US" w:bidi="en-US"/>
        </w:rPr>
        <w:t xml:space="preserve">Ernest Orsolle Paris, Librairie plon, </w:t>
      </w:r>
      <w:r>
        <w:rPr>
          <w:rFonts w:ascii="IRNazanin" w:hAnsi="IRNazanin" w:eastAsia="IRNazanin"/>
          <w:color w:val="111111"/>
          <w:sz w:val="28"/>
          <w:sz w:val="28"/>
          <w:szCs w:val="28"/>
          <w:lang w:bidi="fa-IR"/>
        </w:rPr>
        <w:t>۱۸۸۵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۲۱۰</w:t>
      </w:r>
      <w:r>
        <w:rPr>
          <w:rFonts w:eastAsia="IRNazanin" w:cs="IRNazanin"/>
          <w:color w:val="111111"/>
          <w:sz w:val="28"/>
          <w:szCs w:val="28"/>
          <w:lang w:bidi="fa-IR"/>
        </w:rPr>
        <w:t>-</w:t>
      </w:r>
      <w:r>
        <w:rPr>
          <w:rFonts w:ascii="IRNazanin" w:hAnsi="IRNazanin" w:eastAsia="IRNazanin"/>
          <w:color w:val="111111"/>
          <w:sz w:val="28"/>
          <w:sz w:val="28"/>
          <w:szCs w:val="28"/>
          <w:lang w:bidi="fa-IR"/>
        </w:rPr>
        <w:t>۲۸۱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قفقاز و ايران، ارنست اورسل</w:t>
      </w:r>
    </w:p>
    <w:p>
      <w:pPr>
        <w:pStyle w:val="Heading3"/>
        <w:numPr>
          <w:ilvl w:val="2"/>
          <w:numId w:val="1"/>
        </w:numPr>
        <w:rPr/>
      </w:pPr>
      <w:bookmarkStart w:id="2109" w:name="__RefHeading___Toc2321792_3804643083"/>
      <w:bookmarkStart w:id="2110" w:name="_Toc904"/>
      <w:bookmarkEnd w:id="2109"/>
      <w:r>
        <w:rPr/>
        <w:t>۸۷۸</w:t>
      </w:r>
      <w:r>
        <w:rPr>
          <w:rtl w:val="true"/>
        </w:rPr>
        <w:t xml:space="preserve"> </w:t>
      </w:r>
      <w:r>
        <w:rPr>
          <w:rtl w:val="true"/>
        </w:rPr>
        <w:t xml:space="preserve">/ </w:t>
      </w:r>
      <w:r>
        <w:rPr/>
        <w:t>۱۶</w:t>
      </w:r>
      <w:r>
        <w:rPr>
          <w:rtl w:val="true"/>
        </w:rPr>
        <w:t xml:space="preserve"> </w:t>
      </w:r>
      <w:r>
        <w:rPr>
          <w:rtl w:val="true"/>
        </w:rPr>
        <w:t xml:space="preserve">. </w:t>
      </w:r>
      <w:r>
        <w:rPr/>
        <w:t>Du Khorassan pays, des Backhtiaris; troisde voyage en perse</w:t>
      </w:r>
      <w:bookmarkEnd w:id="21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Henry-Renéd Allemagne</w:t>
      </w:r>
      <w:r>
        <w:rPr>
          <w:rFonts w:eastAsia="Times New Roman" w:cs="Times New Roman" w:ascii="Times New Roman" w:hAnsi="Times New Roman"/>
          <w:color w:val="111111"/>
          <w:sz w:val="28"/>
          <w:szCs w:val="28"/>
          <w:rtl w:val="true"/>
          <w:lang w:val="en-US" w:bidi="en-US"/>
        </w:rPr>
        <w:t xml:space="preserve"> </w:t>
      </w:r>
      <w:bookmarkStart w:id="2111" w:name="pg2316_33025"/>
    </w:p>
    <w:p>
      <w:pPr>
        <w:pStyle w:val="BookText"/>
        <w:rPr/>
      </w:pPr>
      <w:bookmarkEnd w:id="2111"/>
      <w:r>
        <w:rPr>
          <w:rFonts w:eastAsia="Times New Roman" w:cs="Times New Roman" w:ascii="Times New Roman" w:hAnsi="Times New Roman"/>
          <w:color w:val="111111"/>
          <w:sz w:val="28"/>
          <w:szCs w:val="28"/>
          <w:lang w:val="en-US" w:bidi="en-US"/>
        </w:rPr>
        <w:t xml:space="preserve">Paris, Hachette er cie, </w:t>
      </w:r>
      <w:r>
        <w:rPr>
          <w:rFonts w:ascii="IRNazanin" w:hAnsi="IRNazanin" w:eastAsia="IRNazanin"/>
          <w:color w:val="111111"/>
          <w:sz w:val="28"/>
          <w:sz w:val="28"/>
          <w:szCs w:val="28"/>
          <w:lang w:bidi="fa-IR"/>
        </w:rPr>
        <w:t>۱۹۱۰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PP. </w:t>
      </w:r>
      <w:r>
        <w:rPr>
          <w:rFonts w:ascii="IRNazanin" w:hAnsi="IRNazanin" w:eastAsia="IRNazanin"/>
          <w:color w:val="111111"/>
          <w:sz w:val="28"/>
          <w:sz w:val="28"/>
          <w:szCs w:val="28"/>
          <w:lang w:bidi="fa-IR"/>
        </w:rPr>
        <w:t>۲۱۵</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خراسان تا بختيارى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سه ماهه در ايران، هانرى رنه دالمانى</w:t>
      </w:r>
    </w:p>
    <w:p>
      <w:pPr>
        <w:pStyle w:val="Heading3"/>
        <w:numPr>
          <w:ilvl w:val="2"/>
          <w:numId w:val="1"/>
        </w:numPr>
        <w:rPr/>
      </w:pPr>
      <w:bookmarkStart w:id="2112" w:name="__RefHeading___Toc2321794_3804643083"/>
      <w:bookmarkStart w:id="2113" w:name="_Toc905"/>
      <w:bookmarkEnd w:id="2112"/>
      <w:r>
        <w:rPr/>
        <w:t>۸۷۹</w:t>
      </w:r>
      <w:r>
        <w:rPr>
          <w:rtl w:val="true"/>
        </w:rPr>
        <w:t xml:space="preserve"> </w:t>
      </w:r>
      <w:r>
        <w:rPr>
          <w:rtl w:val="true"/>
        </w:rPr>
        <w:t xml:space="preserve">/ </w:t>
      </w:r>
      <w:r>
        <w:rPr/>
        <w:t>۱۷</w:t>
      </w:r>
      <w:r>
        <w:rPr>
          <w:rtl w:val="true"/>
        </w:rPr>
        <w:t xml:space="preserve"> </w:t>
      </w:r>
      <w:r>
        <w:rPr>
          <w:rtl w:val="true"/>
        </w:rPr>
        <w:t xml:space="preserve">. </w:t>
      </w:r>
      <w:r>
        <w:rPr/>
        <w:t>Hommes et choses en perse</w:t>
      </w:r>
      <w:bookmarkEnd w:id="2113"/>
    </w:p>
    <w:p>
      <w:pPr>
        <w:pStyle w:val="BookText"/>
        <w:rPr/>
      </w:pPr>
      <w:r>
        <w:rPr>
          <w:rFonts w:eastAsia="Times New Roman" w:cs="Times New Roman" w:ascii="Times New Roman" w:hAnsi="Times New Roman"/>
          <w:color w:val="111111"/>
          <w:sz w:val="28"/>
          <w:szCs w:val="28"/>
          <w:lang w:val="en-US" w:bidi="en-US"/>
        </w:rPr>
        <w:t>Carla Serena</w:t>
      </w:r>
    </w:p>
    <w:p>
      <w:pPr>
        <w:pStyle w:val="BookText"/>
        <w:rPr/>
      </w:pPr>
      <w:r>
        <w:rPr>
          <w:rFonts w:eastAsia="Times New Roman" w:cs="Times New Roman" w:ascii="Times New Roman" w:hAnsi="Times New Roman"/>
          <w:color w:val="111111"/>
          <w:sz w:val="28"/>
          <w:szCs w:val="28"/>
          <w:lang w:val="en-US" w:bidi="en-US"/>
        </w:rPr>
        <w:t xml:space="preserve">Paris, G.charpentier, </w:t>
      </w:r>
      <w:r>
        <w:rPr>
          <w:rFonts w:ascii="IRNazanin" w:hAnsi="IRNazanin" w:eastAsia="IRNazanin"/>
          <w:color w:val="111111"/>
          <w:sz w:val="28"/>
          <w:sz w:val="28"/>
          <w:szCs w:val="28"/>
          <w:lang w:bidi="fa-IR"/>
        </w:rPr>
        <w:t>۱۸۸۳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۲۳۰</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و ديدنيهاى ايران، كارلا سرنا</w:t>
      </w:r>
    </w:p>
    <w:p>
      <w:pPr>
        <w:pStyle w:val="Heading3"/>
        <w:numPr>
          <w:ilvl w:val="2"/>
          <w:numId w:val="1"/>
        </w:numPr>
        <w:rPr/>
      </w:pPr>
      <w:bookmarkStart w:id="2114" w:name="__RefHeading___Toc2321796_3804643083"/>
      <w:bookmarkStart w:id="2115" w:name="_Toc906"/>
      <w:bookmarkEnd w:id="2114"/>
      <w:r>
        <w:rPr/>
        <w:t>۸۸۰</w:t>
      </w:r>
      <w:r>
        <w:rPr>
          <w:rtl w:val="true"/>
        </w:rPr>
        <w:t xml:space="preserve"> </w:t>
      </w:r>
      <w:r>
        <w:rPr>
          <w:rtl w:val="true"/>
        </w:rPr>
        <w:t xml:space="preserve">/ </w:t>
      </w:r>
      <w:r>
        <w:rPr/>
        <w:t>۱۸</w:t>
      </w:r>
      <w:r>
        <w:rPr>
          <w:rtl w:val="true"/>
        </w:rPr>
        <w:t xml:space="preserve"> </w:t>
      </w:r>
      <w:r>
        <w:rPr>
          <w:rtl w:val="true"/>
        </w:rPr>
        <w:t xml:space="preserve">. </w:t>
      </w:r>
      <w:r>
        <w:rPr/>
        <w:t>Persia past and Present; a book of travel and research</w:t>
      </w:r>
      <w:bookmarkEnd w:id="2115"/>
    </w:p>
    <w:p>
      <w:pPr>
        <w:pStyle w:val="BookText"/>
        <w:rPr/>
      </w:pPr>
      <w:r>
        <w:rPr>
          <w:rFonts w:eastAsia="Times New Roman" w:cs="Times New Roman" w:ascii="Times New Roman" w:hAnsi="Times New Roman"/>
          <w:color w:val="111111"/>
          <w:sz w:val="28"/>
          <w:szCs w:val="28"/>
          <w:lang w:val="en-US" w:bidi="en-US"/>
        </w:rPr>
        <w:t>Abraham Valentine Williams Jackson</w:t>
      </w:r>
    </w:p>
    <w:p>
      <w:pPr>
        <w:pStyle w:val="BookText"/>
        <w:rPr/>
      </w:pPr>
      <w:r>
        <w:rPr>
          <w:rFonts w:eastAsia="Times New Roman" w:cs="Times New Roman" w:ascii="Times New Roman" w:hAnsi="Times New Roman"/>
          <w:color w:val="111111"/>
          <w:sz w:val="28"/>
          <w:szCs w:val="28"/>
          <w:lang w:val="en-US" w:bidi="en-US"/>
        </w:rPr>
        <w:t xml:space="preserve">New York, the Macmillan Company, </w:t>
      </w:r>
      <w:r>
        <w:rPr>
          <w:rFonts w:ascii="IRNazanin" w:hAnsi="IRNazanin" w:eastAsia="IRNazanin"/>
          <w:color w:val="111111"/>
          <w:sz w:val="28"/>
          <w:sz w:val="28"/>
          <w:szCs w:val="28"/>
          <w:lang w:bidi="fa-IR"/>
        </w:rPr>
        <w:t>۱۹۰۶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۴۲۸</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سفر و تحقيق در ايران، آبراهام والنتين ويليامز جكسون</w:t>
      </w:r>
    </w:p>
    <w:p>
      <w:pPr>
        <w:pStyle w:val="Heading3"/>
        <w:numPr>
          <w:ilvl w:val="2"/>
          <w:numId w:val="1"/>
        </w:numPr>
        <w:rPr/>
      </w:pPr>
      <w:bookmarkStart w:id="2116" w:name="__RefHeading___Toc2321798_3804643083"/>
      <w:bookmarkStart w:id="2117" w:name="_Toc907"/>
      <w:bookmarkEnd w:id="2116"/>
      <w:r>
        <w:rPr/>
        <w:t>۸۸۱</w:t>
      </w:r>
      <w:r>
        <w:rPr>
          <w:rtl w:val="true"/>
        </w:rPr>
        <w:t xml:space="preserve"> </w:t>
      </w:r>
      <w:r>
        <w:rPr>
          <w:rtl w:val="true"/>
        </w:rPr>
        <w:t xml:space="preserve">/ </w:t>
      </w:r>
      <w:r>
        <w:rPr/>
        <w:t>۱۹</w:t>
      </w:r>
      <w:r>
        <w:rPr>
          <w:rtl w:val="true"/>
        </w:rPr>
        <w:t xml:space="preserve"> </w:t>
      </w:r>
      <w:r>
        <w:rPr>
          <w:rtl w:val="true"/>
        </w:rPr>
        <w:t xml:space="preserve">. </w:t>
      </w:r>
      <w:r>
        <w:rPr/>
        <w:t>A narrative of a journey into persia and residence at Tehran</w:t>
      </w:r>
      <w:bookmarkEnd w:id="2117"/>
    </w:p>
    <w:p>
      <w:pPr>
        <w:pStyle w:val="BookText"/>
        <w:rPr/>
      </w:pPr>
      <w:r>
        <w:rPr>
          <w:rFonts w:eastAsia="Times New Roman" w:cs="Times New Roman" w:ascii="Times New Roman" w:hAnsi="Times New Roman"/>
          <w:color w:val="111111"/>
          <w:sz w:val="28"/>
          <w:szCs w:val="28"/>
          <w:lang w:val="en-US" w:bidi="en-US"/>
        </w:rPr>
        <w:t>M.Tancoigne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w:t>
      </w:r>
    </w:p>
    <w:p>
      <w:pPr>
        <w:pStyle w:val="BookText"/>
        <w:rPr/>
      </w:pPr>
      <w:r>
        <w:rPr>
          <w:rFonts w:eastAsia="Times New Roman" w:cs="Times New Roman" w:ascii="Times New Roman" w:hAnsi="Times New Roman"/>
          <w:color w:val="111111"/>
          <w:sz w:val="28"/>
          <w:szCs w:val="28"/>
          <w:lang w:val="en-US" w:bidi="en-US"/>
        </w:rPr>
        <w:t xml:space="preserve">Translated: General Gardane London, William Wright, </w:t>
      </w:r>
      <w:r>
        <w:rPr>
          <w:rFonts w:ascii="IRNazanin" w:hAnsi="IRNazanin" w:eastAsia="IRNazanin"/>
          <w:color w:val="111111"/>
          <w:sz w:val="28"/>
          <w:sz w:val="28"/>
          <w:szCs w:val="28"/>
          <w:lang w:bidi="fa-IR"/>
        </w:rPr>
        <w:t>۱۸۲۰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۱۷۹</w:t>
      </w:r>
      <w:r>
        <w:rPr>
          <w:rFonts w:eastAsia="IRNazanin" w:cs="IRNazanin"/>
          <w:color w:val="111111"/>
          <w:sz w:val="28"/>
          <w:szCs w:val="28"/>
          <w:lang w:bidi="fa-IR"/>
        </w:rPr>
        <w:t>-</w:t>
      </w:r>
      <w:r>
        <w:rPr>
          <w:rFonts w:ascii="IRNazanin" w:hAnsi="IRNazanin" w:eastAsia="IRNazanin"/>
          <w:color w:val="111111"/>
          <w:sz w:val="28"/>
          <w:sz w:val="28"/>
          <w:szCs w:val="28"/>
          <w:lang w:bidi="fa-IR"/>
        </w:rPr>
        <w:t>۱۹۴</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سفر به ايران و اقامت در ايران، ام تانكوان</w:t>
      </w:r>
    </w:p>
    <w:p>
      <w:pPr>
        <w:pStyle w:val="Heading3"/>
        <w:numPr>
          <w:ilvl w:val="2"/>
          <w:numId w:val="1"/>
        </w:numPr>
        <w:rPr/>
      </w:pPr>
      <w:bookmarkStart w:id="2118" w:name="__RefHeading___Toc2321800_3804643083"/>
      <w:bookmarkStart w:id="2119" w:name="_Toc908"/>
      <w:bookmarkEnd w:id="2118"/>
      <w:r>
        <w:rPr/>
        <w:t>۸۸۲</w:t>
      </w:r>
      <w:r>
        <w:rPr>
          <w:rtl w:val="true"/>
        </w:rPr>
        <w:t xml:space="preserve"> </w:t>
      </w:r>
      <w:r>
        <w:rPr>
          <w:rtl w:val="true"/>
        </w:rPr>
        <w:t xml:space="preserve">/ </w:t>
      </w:r>
      <w:r>
        <w:rPr/>
        <w:t>۲۰</w:t>
      </w:r>
      <w:r>
        <w:rPr>
          <w:rtl w:val="true"/>
        </w:rPr>
        <w:t xml:space="preserve"> </w:t>
      </w:r>
      <w:r>
        <w:rPr>
          <w:rtl w:val="true"/>
        </w:rPr>
        <w:t xml:space="preserve">. </w:t>
      </w:r>
      <w:r>
        <w:rPr/>
        <w:t>Caravan Journeys and Wanderings in persia , Afghanistan Turkistan, and Bloochistan; with historical notices of the countries Lying between Russia and India</w:t>
      </w:r>
      <w:bookmarkEnd w:id="2119"/>
    </w:p>
    <w:p>
      <w:pPr>
        <w:pStyle w:val="BookText"/>
        <w:rPr/>
      </w:pPr>
      <w:r>
        <w:rPr>
          <w:rFonts w:eastAsia="Times New Roman" w:cs="Times New Roman" w:ascii="Times New Roman" w:hAnsi="Times New Roman"/>
          <w:color w:val="111111"/>
          <w:sz w:val="28"/>
          <w:szCs w:val="28"/>
          <w:lang w:val="en-US" w:bidi="en-US"/>
        </w:rPr>
        <w:t>J.P.ferer</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Edited by: H.D.seymour; Traslated by: capt. William jesse</w:t>
      </w:r>
      <w:r>
        <w:rPr>
          <w:rFonts w:eastAsia="Times New Roman" w:cs="Times New Roman" w:ascii="Times New Roman" w:hAnsi="Times New Roman"/>
          <w:color w:val="111111"/>
          <w:sz w:val="28"/>
          <w:szCs w:val="28"/>
          <w:rtl w:val="true"/>
          <w:lang w:val="en-US" w:bidi="en-US"/>
        </w:rPr>
        <w:t xml:space="preserve"> </w:t>
      </w:r>
      <w:bookmarkStart w:id="2120" w:name="pg2316_33026"/>
    </w:p>
    <w:p>
      <w:pPr>
        <w:pStyle w:val="BookText"/>
        <w:rPr/>
      </w:pPr>
      <w:bookmarkEnd w:id="2120"/>
      <w:r>
        <w:rPr>
          <w:rFonts w:eastAsia="Times New Roman" w:cs="Times New Roman" w:ascii="Times New Roman" w:hAnsi="Times New Roman"/>
          <w:color w:val="111111"/>
          <w:sz w:val="28"/>
          <w:szCs w:val="28"/>
          <w:lang w:val="en-US" w:bidi="en-US"/>
        </w:rPr>
        <w:t xml:space="preserve">London, John Murray, </w:t>
      </w:r>
      <w:r>
        <w:rPr>
          <w:rFonts w:ascii="IRNazanin" w:hAnsi="IRNazanin" w:eastAsia="IRNazanin"/>
          <w:color w:val="111111"/>
          <w:sz w:val="28"/>
          <w:sz w:val="28"/>
          <w:szCs w:val="28"/>
          <w:lang w:bidi="fa-IR"/>
        </w:rPr>
        <w:t>۱۸۵۶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با كاروان و آوارگى در ايران، افغانستان، تركستان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يادداشتهايى تاريخى از كشورهاى محصور ميان روس و هند،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فريه</w:t>
      </w:r>
    </w:p>
    <w:p>
      <w:pPr>
        <w:pStyle w:val="Heading3"/>
        <w:numPr>
          <w:ilvl w:val="2"/>
          <w:numId w:val="1"/>
        </w:numPr>
        <w:rPr/>
      </w:pPr>
      <w:bookmarkStart w:id="2121" w:name="__RefHeading___Toc2321802_3804643083"/>
      <w:bookmarkStart w:id="2122" w:name="_Toc909"/>
      <w:bookmarkEnd w:id="2121"/>
      <w:r>
        <w:rPr/>
        <w:t>۸۸۳</w:t>
      </w:r>
      <w:r>
        <w:rPr>
          <w:rtl w:val="true"/>
        </w:rPr>
        <w:t xml:space="preserve"> </w:t>
      </w:r>
      <w:r>
        <w:rPr>
          <w:rtl w:val="true"/>
        </w:rPr>
        <w:t xml:space="preserve">/ </w:t>
      </w:r>
      <w:r>
        <w:rPr/>
        <w:t>۲۱</w:t>
      </w:r>
      <w:r>
        <w:rPr>
          <w:rtl w:val="true"/>
        </w:rPr>
        <w:t xml:space="preserve"> </w:t>
      </w:r>
      <w:r>
        <w:rPr>
          <w:rtl w:val="true"/>
        </w:rPr>
        <w:t xml:space="preserve">. </w:t>
      </w:r>
      <w:r>
        <w:rPr/>
        <w:t>Through Persia by caravan</w:t>
      </w:r>
      <w:bookmarkEnd w:id="2122"/>
    </w:p>
    <w:p>
      <w:pPr>
        <w:pStyle w:val="BookText"/>
        <w:rPr/>
      </w:pPr>
      <w:r>
        <w:rPr>
          <w:rFonts w:eastAsia="Times New Roman" w:cs="Times New Roman" w:ascii="Times New Roman" w:hAnsi="Times New Roman"/>
          <w:color w:val="111111"/>
          <w:sz w:val="28"/>
          <w:szCs w:val="28"/>
          <w:lang w:val="en-US" w:bidi="en-US"/>
        </w:rPr>
        <w:t xml:space="preserve">Arthur Arnold London, Tinsley Brothers, </w:t>
      </w:r>
      <w:r>
        <w:rPr>
          <w:rFonts w:ascii="IRNazanin" w:hAnsi="IRNazanin" w:eastAsia="IRNazanin"/>
          <w:color w:val="111111"/>
          <w:sz w:val="28"/>
          <w:sz w:val="28"/>
          <w:szCs w:val="28"/>
          <w:lang w:bidi="fa-IR"/>
        </w:rPr>
        <w:t>۱۸۷۷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 PP.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۲۶۶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ايران با كاروان، آرتور آرنولد</w:t>
      </w:r>
    </w:p>
    <w:p>
      <w:pPr>
        <w:pStyle w:val="Heading3"/>
        <w:numPr>
          <w:ilvl w:val="2"/>
          <w:numId w:val="1"/>
        </w:numPr>
        <w:rPr/>
      </w:pPr>
      <w:bookmarkStart w:id="2123" w:name="__RefHeading___Toc2321804_3804643083"/>
      <w:bookmarkStart w:id="2124" w:name="_Toc910"/>
      <w:bookmarkEnd w:id="2123"/>
      <w:r>
        <w:rPr/>
        <w:t>۸۸۴</w:t>
      </w:r>
      <w:r>
        <w:rPr>
          <w:rtl w:val="true"/>
        </w:rPr>
        <w:t xml:space="preserve"> </w:t>
      </w:r>
      <w:r>
        <w:rPr>
          <w:rtl w:val="true"/>
        </w:rPr>
        <w:t xml:space="preserve">/ </w:t>
      </w:r>
      <w:r>
        <w:rPr/>
        <w:t>۲۲</w:t>
      </w:r>
      <w:r>
        <w:rPr>
          <w:rtl w:val="true"/>
        </w:rPr>
        <w:t xml:space="preserve"> </w:t>
      </w:r>
      <w:r>
        <w:rPr>
          <w:rtl w:val="true"/>
        </w:rPr>
        <w:t xml:space="preserve">. </w:t>
      </w:r>
      <w:r>
        <w:rPr/>
        <w:t>Across coveted Lands or a Jouney from Flashing (Holland) to Calcutte, over land</w:t>
      </w:r>
      <w:bookmarkEnd w:id="2124"/>
    </w:p>
    <w:p>
      <w:pPr>
        <w:pStyle w:val="BookText"/>
        <w:rPr/>
      </w:pPr>
      <w:r>
        <w:rPr>
          <w:rFonts w:eastAsia="Times New Roman" w:cs="Times New Roman" w:ascii="Times New Roman" w:hAnsi="Times New Roman"/>
          <w:color w:val="111111"/>
          <w:sz w:val="28"/>
          <w:szCs w:val="28"/>
          <w:lang w:val="en-US" w:bidi="en-US"/>
        </w:rPr>
        <w:t xml:space="preserve">A.Henry savage Landor London, Macmillam and co.limited, </w:t>
      </w:r>
      <w:r>
        <w:rPr>
          <w:rFonts w:ascii="IRNazanin" w:hAnsi="IRNazanin" w:eastAsia="IRNazanin"/>
          <w:color w:val="111111"/>
          <w:sz w:val="28"/>
          <w:sz w:val="28"/>
          <w:szCs w:val="28"/>
          <w:lang w:bidi="fa-IR"/>
        </w:rPr>
        <w:t>۱۹۰۲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PP. </w:t>
      </w:r>
      <w:r>
        <w:rPr>
          <w:rFonts w:ascii="IRNazanin" w:hAnsi="IRNazanin" w:eastAsia="IRNazanin"/>
          <w:color w:val="111111"/>
          <w:sz w:val="28"/>
          <w:sz w:val="28"/>
          <w:szCs w:val="28"/>
          <w:lang w:bidi="fa-IR"/>
        </w:rPr>
        <w:t>۲۴۱</w:t>
      </w:r>
      <w:r>
        <w:rPr>
          <w:rFonts w:eastAsia="IRNazanin" w:cs="IRNazanin"/>
          <w:color w:val="111111"/>
          <w:sz w:val="28"/>
          <w:szCs w:val="28"/>
          <w:lang w:bidi="fa-IR"/>
        </w:rPr>
        <w:t>-</w:t>
      </w:r>
      <w:r>
        <w:rPr>
          <w:rFonts w:ascii="IRNazanin" w:hAnsi="IRNazanin" w:eastAsia="IRNazanin"/>
          <w:color w:val="111111"/>
          <w:sz w:val="28"/>
          <w:sz w:val="28"/>
          <w:szCs w:val="28"/>
          <w:lang w:bidi="fa-IR"/>
        </w:rPr>
        <w:t>۲۵۱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سرزمينهاى مطلوب، يا، سفرى از هلند به كلكته از راه خشكى،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هنرى ساواج لاندور</w:t>
      </w:r>
    </w:p>
    <w:p>
      <w:pPr>
        <w:pStyle w:val="Heading3"/>
        <w:numPr>
          <w:ilvl w:val="2"/>
          <w:numId w:val="1"/>
        </w:numPr>
        <w:rPr/>
      </w:pPr>
      <w:bookmarkStart w:id="2125" w:name="__RefHeading___Toc2321806_3804643083"/>
      <w:bookmarkStart w:id="2126" w:name="_Toc911"/>
      <w:bookmarkEnd w:id="2125"/>
      <w:r>
        <w:rPr/>
        <w:t>۸۸۵</w:t>
      </w:r>
      <w:r>
        <w:rPr>
          <w:rtl w:val="true"/>
        </w:rPr>
        <w:t xml:space="preserve"> </w:t>
      </w:r>
      <w:r>
        <w:rPr>
          <w:rtl w:val="true"/>
        </w:rPr>
        <w:t xml:space="preserve">/ </w:t>
      </w:r>
      <w:r>
        <w:rPr/>
        <w:t>۲۳</w:t>
      </w:r>
      <w:r>
        <w:rPr>
          <w:rtl w:val="true"/>
        </w:rPr>
        <w:t xml:space="preserve"> </w:t>
      </w:r>
      <w:r>
        <w:rPr>
          <w:rtl w:val="true"/>
        </w:rPr>
        <w:t xml:space="preserve">. </w:t>
      </w:r>
      <w:r>
        <w:rPr/>
        <w:t>A journey through Persia, Armenia, and Asia minor, to constantinople, in the years</w:t>
      </w:r>
      <w:r>
        <w:rPr/>
        <w:t xml:space="preserve">۱۸۰۸ </w:t>
      </w:r>
      <w:r>
        <w:rPr/>
        <w:t xml:space="preserve">and </w:t>
      </w:r>
      <w:r>
        <w:rPr/>
        <w:t>۱۸۰۹</w:t>
      </w:r>
      <w:bookmarkEnd w:id="2126"/>
    </w:p>
    <w:p>
      <w:pPr>
        <w:pStyle w:val="BookText"/>
        <w:rPr/>
      </w:pPr>
      <w:r>
        <w:rPr>
          <w:rFonts w:eastAsia="Times New Roman" w:cs="Times New Roman" w:ascii="Times New Roman" w:hAnsi="Times New Roman"/>
          <w:color w:val="111111"/>
          <w:sz w:val="28"/>
          <w:szCs w:val="28"/>
          <w:lang w:val="en-US" w:bidi="en-US"/>
        </w:rPr>
        <w:t>James Morier</w:t>
      </w:r>
    </w:p>
    <w:p>
      <w:pPr>
        <w:pStyle w:val="BookText"/>
        <w:rPr/>
      </w:pPr>
      <w:r>
        <w:rPr>
          <w:rFonts w:eastAsia="Times New Roman" w:cs="Times New Roman" w:ascii="Times New Roman" w:hAnsi="Times New Roman"/>
          <w:color w:val="111111"/>
          <w:sz w:val="28"/>
          <w:szCs w:val="28"/>
          <w:lang w:val="en-US" w:bidi="en-US"/>
        </w:rPr>
        <w:t xml:space="preserve">London, Longman Hurst Rees orme and Brown, </w:t>
      </w:r>
      <w:r>
        <w:rPr>
          <w:rFonts w:ascii="IRNazanin" w:hAnsi="IRNazanin" w:eastAsia="IRNazanin"/>
          <w:color w:val="111111"/>
          <w:sz w:val="28"/>
          <w:sz w:val="28"/>
          <w:szCs w:val="28"/>
          <w:lang w:bidi="fa-IR"/>
        </w:rPr>
        <w:t>۱۸۱۲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۲۴۸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۳۰</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به قسطنطنيه از طريق ايران، ارمنستان و آسياى صغير در </w:t>
      </w:r>
      <w:r>
        <w:rPr>
          <w:rFonts w:ascii="Amiri" w:hAnsi="Amiri" w:eastAsia="Amiri" w:cs="Amiri"/>
          <w:color w:val="111111"/>
          <w:sz w:val="28"/>
          <w:sz w:val="28"/>
          <w:szCs w:val="28"/>
          <w:lang w:bidi="ar-SA"/>
        </w:rPr>
        <w:t>۱۸۰۸</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۱۸۰۹</w:t>
      </w:r>
      <w:r>
        <w:rPr>
          <w:rFonts w:ascii="Amiri" w:hAnsi="Amiri" w:eastAsia="Amiri" w:cs="Amiri"/>
          <w:color w:val="111111"/>
          <w:sz w:val="28"/>
          <w:sz w:val="28"/>
          <w:szCs w:val="28"/>
          <w:rtl w:val="true"/>
          <w:lang w:bidi="ar-SA"/>
        </w:rPr>
        <w:t>، جيمز موريه</w:t>
      </w:r>
    </w:p>
    <w:p>
      <w:pPr>
        <w:pStyle w:val="Heading3"/>
        <w:numPr>
          <w:ilvl w:val="2"/>
          <w:numId w:val="1"/>
        </w:numPr>
        <w:rPr/>
      </w:pPr>
      <w:bookmarkStart w:id="2127" w:name="__RefHeading___Toc2321808_3804643083"/>
      <w:bookmarkStart w:id="2128" w:name="_Toc912"/>
      <w:bookmarkEnd w:id="2127"/>
      <w:r>
        <w:rPr/>
        <w:t>۸۸۶</w:t>
      </w:r>
      <w:r>
        <w:rPr>
          <w:rtl w:val="true"/>
        </w:rPr>
        <w:t xml:space="preserve"> </w:t>
      </w:r>
      <w:r>
        <w:rPr>
          <w:rtl w:val="true"/>
        </w:rPr>
        <w:t xml:space="preserve">/ </w:t>
      </w:r>
      <w:r>
        <w:rPr/>
        <w:t>۲۴</w:t>
      </w:r>
      <w:r>
        <w:rPr>
          <w:rtl w:val="true"/>
        </w:rPr>
        <w:t xml:space="preserve"> </w:t>
      </w:r>
      <w:r>
        <w:rPr>
          <w:rtl w:val="true"/>
        </w:rPr>
        <w:t xml:space="preserve">. </w:t>
      </w:r>
      <w:r>
        <w:rPr/>
        <w:t>Monuments modernes de la parse: mesurés dessinés et décrits</w:t>
      </w:r>
      <w:bookmarkEnd w:id="21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Pascal Coste paris, </w:t>
      </w:r>
      <w:r>
        <w:rPr>
          <w:rFonts w:ascii="IRNazanin" w:hAnsi="IRNazanin" w:eastAsia="IRNazanin"/>
          <w:color w:val="111111"/>
          <w:sz w:val="28"/>
          <w:sz w:val="28"/>
          <w:szCs w:val="28"/>
          <w:lang w:bidi="fa-IR"/>
        </w:rPr>
        <w:t xml:space="preserve">۱۸۶۷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LXVII], pp.</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bookmarkStart w:id="2129" w:name="pg2316_33027"/>
    </w:p>
    <w:p>
      <w:pPr>
        <w:pStyle w:val="BookText"/>
        <w:rPr/>
      </w:pPr>
      <w:bookmarkEnd w:id="2129"/>
      <w:r>
        <w:rPr>
          <w:rFonts w:ascii="IRNazanin" w:hAnsi="IRNazanin" w:eastAsia="IRNazanin"/>
          <w:color w:val="111111"/>
          <w:sz w:val="28"/>
          <w:sz w:val="28"/>
          <w:szCs w:val="28"/>
          <w:rtl w:val="true"/>
          <w:lang w:bidi="fa-IR"/>
        </w:rPr>
        <w:t>ابنيه و آثار جديد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 طرح ها و توصيف، پاسكال كاست</w:t>
      </w:r>
    </w:p>
    <w:p>
      <w:pPr>
        <w:pStyle w:val="Heading3"/>
        <w:numPr>
          <w:ilvl w:val="2"/>
          <w:numId w:val="1"/>
        </w:numPr>
        <w:rPr/>
      </w:pPr>
      <w:bookmarkStart w:id="2130" w:name="__RefHeading___Toc2321810_3804643083"/>
      <w:bookmarkStart w:id="2131" w:name="_Toc913"/>
      <w:bookmarkEnd w:id="2130"/>
      <w:r>
        <w:rPr/>
        <w:t>۸۸۷</w:t>
      </w:r>
      <w:r>
        <w:rPr>
          <w:rtl w:val="true"/>
        </w:rPr>
        <w:t xml:space="preserve"> </w:t>
      </w:r>
      <w:r>
        <w:rPr>
          <w:rtl w:val="true"/>
        </w:rPr>
        <w:t xml:space="preserve">/ </w:t>
      </w:r>
      <w:r>
        <w:rPr/>
        <w:t>۲۵</w:t>
      </w:r>
      <w:r>
        <w:rPr>
          <w:rtl w:val="true"/>
        </w:rPr>
        <w:t xml:space="preserve"> </w:t>
      </w:r>
      <w:r>
        <w:rPr>
          <w:rtl w:val="true"/>
        </w:rPr>
        <w:t xml:space="preserve">. </w:t>
      </w:r>
      <w:r>
        <w:rPr/>
        <w:t>Les Pays</w:t>
      </w:r>
      <w:bookmarkEnd w:id="2131"/>
    </w:p>
    <w:p>
      <w:pPr>
        <w:pStyle w:val="BookText"/>
        <w:rPr/>
      </w:pPr>
      <w:r>
        <w:rPr>
          <w:rFonts w:eastAsia="Times New Roman" w:cs="Times New Roman" w:ascii="Times New Roman" w:hAnsi="Times New Roman"/>
          <w:color w:val="111111"/>
          <w:sz w:val="28"/>
          <w:szCs w:val="28"/>
          <w:lang w:val="en-US" w:bidi="en-US"/>
        </w:rPr>
        <w:t>Ahmad Ibn Wadih Yakubi</w:t>
      </w:r>
    </w:p>
    <w:p>
      <w:pPr>
        <w:pStyle w:val="BookText"/>
        <w:rPr/>
      </w:pPr>
      <w:r>
        <w:rPr>
          <w:rFonts w:eastAsia="Times New Roman" w:cs="Times New Roman" w:ascii="Times New Roman" w:hAnsi="Times New Roman"/>
          <w:color w:val="111111"/>
          <w:sz w:val="28"/>
          <w:szCs w:val="28"/>
          <w:lang w:val="en-US" w:bidi="en-US"/>
        </w:rPr>
        <w:t>Traduit Per: Gaston Wiet</w:t>
      </w:r>
    </w:p>
    <w:p>
      <w:pPr>
        <w:pStyle w:val="BookText"/>
        <w:rPr/>
      </w:pPr>
      <w:r>
        <w:rPr>
          <w:rFonts w:eastAsia="Times New Roman" w:cs="Times New Roman" w:ascii="Times New Roman" w:hAnsi="Times New Roman"/>
          <w:color w:val="111111"/>
          <w:sz w:val="28"/>
          <w:szCs w:val="28"/>
          <w:lang w:val="en-US" w:bidi="en-US"/>
        </w:rPr>
        <w:t>Le caire, lmprimerie de lnstitut Francais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ء</w:t>
      </w:r>
      <w:r>
        <w:rPr>
          <w:rFonts w:eastAsia="Times New Roman" w:cs="Times New Roman" w:ascii="Times New Roman" w:hAnsi="Times New Roman"/>
          <w:color w:val="111111"/>
          <w:sz w:val="28"/>
          <w:szCs w:val="28"/>
          <w:lang w:val="en-US" w:bidi="en-US"/>
        </w:rPr>
        <w:t xml:space="preserve">drchéo logie oriental, </w:t>
      </w:r>
      <w:r>
        <w:rPr>
          <w:rFonts w:ascii="IRNazanin" w:hAnsi="IRNazanin" w:eastAsia="IRNazanin"/>
          <w:color w:val="111111"/>
          <w:sz w:val="28"/>
          <w:sz w:val="28"/>
          <w:szCs w:val="28"/>
          <w:lang w:bidi="fa-IR"/>
        </w:rPr>
        <w:t>۱۹۳۷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۸۰</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البلدان، يعقوبى، ترجمه گاستون ويت</w:t>
      </w:r>
    </w:p>
    <w:p>
      <w:pPr>
        <w:pStyle w:val="Heading3"/>
        <w:numPr>
          <w:ilvl w:val="2"/>
          <w:numId w:val="1"/>
        </w:numPr>
        <w:rPr/>
      </w:pPr>
      <w:bookmarkStart w:id="2132" w:name="__RefHeading___Toc2321812_3804643083"/>
      <w:bookmarkStart w:id="2133" w:name="_Toc914"/>
      <w:bookmarkEnd w:id="2132"/>
      <w:r>
        <w:rPr/>
        <w:t>۸۸۸</w:t>
      </w:r>
      <w:r>
        <w:rPr>
          <w:rtl w:val="true"/>
        </w:rPr>
        <w:t xml:space="preserve"> </w:t>
      </w:r>
      <w:r>
        <w:rPr>
          <w:rtl w:val="true"/>
        </w:rPr>
        <w:t xml:space="preserve">/ </w:t>
      </w:r>
      <w:r>
        <w:rPr/>
        <w:t>۲۶</w:t>
      </w:r>
      <w:r>
        <w:rPr>
          <w:rtl w:val="true"/>
        </w:rPr>
        <w:t xml:space="preserve"> </w:t>
      </w:r>
      <w:r>
        <w:rPr>
          <w:rtl w:val="true"/>
        </w:rPr>
        <w:t xml:space="preserve">. </w:t>
      </w:r>
      <w:r>
        <w:rPr/>
        <w:t>Voyages en perse dans íAfghanistan, le Béloutchistanet le Turkestan J-P. Ferrier</w:t>
      </w:r>
      <w:bookmarkEnd w:id="2133"/>
    </w:p>
    <w:p>
      <w:pPr>
        <w:pStyle w:val="BookText"/>
        <w:rPr/>
      </w:pPr>
      <w:r>
        <w:rPr>
          <w:rFonts w:eastAsia="Times New Roman" w:cs="Times New Roman" w:ascii="Times New Roman" w:hAnsi="Times New Roman"/>
          <w:color w:val="111111"/>
          <w:sz w:val="28"/>
          <w:szCs w:val="28"/>
          <w:lang w:val="en-US" w:bidi="en-US"/>
        </w:rPr>
        <w:t xml:space="preserve">Paris, E.dentu, </w:t>
      </w:r>
      <w:r>
        <w:rPr>
          <w:rFonts w:ascii="IRNazanin" w:hAnsi="IRNazanin" w:eastAsia="IRNazanin"/>
          <w:color w:val="111111"/>
          <w:sz w:val="28"/>
          <w:sz w:val="28"/>
          <w:szCs w:val="28"/>
          <w:lang w:bidi="fa-IR"/>
        </w:rPr>
        <w:t>۱۸۶۰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 PP.</w:t>
      </w:r>
      <w:r>
        <w:rPr>
          <w:rFonts w:ascii="IRNazanin" w:hAnsi="IRNazanin" w:eastAsia="IRNazanin"/>
          <w:color w:val="111111"/>
          <w:sz w:val="28"/>
          <w:sz w:val="28"/>
          <w:szCs w:val="28"/>
          <w:lang w:bidi="fa-IR"/>
        </w:rPr>
        <w:t>۱۰۷</w:t>
      </w:r>
      <w:r>
        <w:rPr>
          <w:rFonts w:eastAsia="IRNazanin" w:cs="IRNazanin"/>
          <w:color w:val="111111"/>
          <w:sz w:val="28"/>
          <w:szCs w:val="28"/>
          <w:lang w:bidi="fa-IR"/>
        </w:rPr>
        <w:t>-</w:t>
      </w:r>
      <w:r>
        <w:rPr>
          <w:rFonts w:ascii="IRNazanin" w:hAnsi="IRNazanin" w:eastAsia="IRNazanin"/>
          <w:color w:val="111111"/>
          <w:sz w:val="28"/>
          <w:sz w:val="28"/>
          <w:szCs w:val="28"/>
          <w:lang w:bidi="fa-IR"/>
        </w:rPr>
        <w:t>۱۳۶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ايران، افغانستان، بلوچستان و تركستان، 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فريه</w:t>
      </w:r>
    </w:p>
    <w:p>
      <w:pPr>
        <w:pStyle w:val="Heading3"/>
        <w:numPr>
          <w:ilvl w:val="2"/>
          <w:numId w:val="1"/>
        </w:numPr>
        <w:rPr/>
      </w:pPr>
      <w:bookmarkStart w:id="2134" w:name="__RefHeading___Toc2321814_3804643083"/>
      <w:bookmarkStart w:id="2135" w:name="_Toc915"/>
      <w:bookmarkEnd w:id="2134"/>
      <w:r>
        <w:rPr/>
        <w:t>۸۸۹</w:t>
      </w:r>
      <w:r>
        <w:rPr>
          <w:rtl w:val="true"/>
        </w:rPr>
        <w:t xml:space="preserve"> </w:t>
      </w:r>
      <w:r>
        <w:rPr>
          <w:rtl w:val="true"/>
        </w:rPr>
        <w:t xml:space="preserve">/ </w:t>
      </w:r>
      <w:r>
        <w:rPr/>
        <w:t>۲۷</w:t>
      </w:r>
      <w:r>
        <w:rPr>
          <w:rtl w:val="true"/>
        </w:rPr>
        <w:t xml:space="preserve"> </w:t>
      </w:r>
      <w:r>
        <w:rPr>
          <w:rtl w:val="true"/>
        </w:rPr>
        <w:t xml:space="preserve">. </w:t>
      </w:r>
      <w:r>
        <w:rPr/>
        <w:t xml:space="preserve">Voyage en Turguie et en perse, exécuté par ordre du gouvernement Francais pen dant les années </w:t>
      </w:r>
      <w:r>
        <w:rPr/>
        <w:t>۱۸۴۶</w:t>
      </w:r>
      <w:r>
        <w:rPr/>
        <w:t>-</w:t>
      </w:r>
      <w:r>
        <w:rPr/>
        <w:t xml:space="preserve">۱۸۴۷ </w:t>
      </w:r>
      <w:r>
        <w:rPr/>
        <w:t xml:space="preserve">et </w:t>
      </w:r>
      <w:r>
        <w:rPr/>
        <w:t>۱۸۴۸</w:t>
      </w:r>
      <w:bookmarkEnd w:id="2135"/>
    </w:p>
    <w:p>
      <w:pPr>
        <w:pStyle w:val="BookText"/>
        <w:rPr/>
      </w:pPr>
      <w:r>
        <w:rPr>
          <w:rFonts w:eastAsia="Times New Roman" w:cs="Times New Roman" w:ascii="Times New Roman" w:hAnsi="Times New Roman"/>
          <w:color w:val="111111"/>
          <w:sz w:val="28"/>
          <w:szCs w:val="28"/>
          <w:lang w:val="en-US" w:bidi="en-US"/>
        </w:rPr>
        <w:t>Hommaire de Hell</w:t>
      </w:r>
    </w:p>
    <w:p>
      <w:pPr>
        <w:pStyle w:val="BookText"/>
        <w:rPr/>
      </w:pPr>
      <w:r>
        <w:rPr>
          <w:rFonts w:eastAsia="Times New Roman" w:cs="Times New Roman" w:ascii="Times New Roman" w:hAnsi="Times New Roman"/>
          <w:color w:val="111111"/>
          <w:sz w:val="28"/>
          <w:szCs w:val="28"/>
          <w:lang w:val="en-US" w:bidi="en-US"/>
        </w:rPr>
        <w:t xml:space="preserve">paris, P.Bertrand, </w:t>
      </w:r>
      <w:r>
        <w:rPr>
          <w:rFonts w:ascii="IRNazanin" w:hAnsi="IRNazanin" w:eastAsia="IRNazanin"/>
          <w:color w:val="111111"/>
          <w:sz w:val="28"/>
          <w:sz w:val="28"/>
          <w:szCs w:val="28"/>
          <w:lang w:bidi="fa-IR"/>
        </w:rPr>
        <w:t>۱۸۵۶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 PP.</w:t>
      </w:r>
      <w:r>
        <w:rPr>
          <w:rFonts w:ascii="IRNazanin" w:hAnsi="IRNazanin" w:eastAsia="IRNazanin"/>
          <w:color w:val="111111"/>
          <w:sz w:val="28"/>
          <w:sz w:val="28"/>
          <w:szCs w:val="28"/>
          <w:lang w:bidi="fa-IR"/>
        </w:rPr>
        <w:t>۱۱۵</w:t>
      </w:r>
      <w:r>
        <w:rPr>
          <w:rFonts w:eastAsia="IRNazanin" w:cs="IRNazanin"/>
          <w:color w:val="111111"/>
          <w:sz w:val="28"/>
          <w:szCs w:val="28"/>
          <w:lang w:bidi="fa-IR"/>
        </w:rPr>
        <w:t>-</w:t>
      </w:r>
      <w:r>
        <w:rPr>
          <w:rFonts w:ascii="IRNazanin" w:hAnsi="IRNazanin" w:eastAsia="IRNazanin"/>
          <w:color w:val="111111"/>
          <w:sz w:val="28"/>
          <w:sz w:val="28"/>
          <w:szCs w:val="28"/>
          <w:lang w:bidi="fa-IR"/>
        </w:rPr>
        <w:t>۲۱۳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۲۳ </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به تركيه و ايران، به دستور دولت فرانسه در طول سالهاى </w:t>
      </w:r>
      <w:r>
        <w:rPr>
          <w:rFonts w:ascii="Amiri" w:hAnsi="Amiri" w:eastAsia="Amiri" w:cs="Amiri"/>
          <w:color w:val="111111"/>
          <w:sz w:val="28"/>
          <w:sz w:val="28"/>
          <w:szCs w:val="28"/>
          <w:lang w:bidi="ar-SA"/>
        </w:rPr>
        <w:t>۱۸۴۶</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۱۸۴۸</w:t>
      </w:r>
      <w:r>
        <w:rPr>
          <w:rFonts w:ascii="Amiri" w:hAnsi="Amiri" w:eastAsia="Amiri" w:cs="Amiri"/>
          <w:color w:val="111111"/>
          <w:sz w:val="28"/>
          <w:sz w:val="28"/>
          <w:szCs w:val="28"/>
          <w:rtl w:val="true"/>
          <w:lang w:bidi="ar-SA"/>
        </w:rPr>
        <w:t>، هومر دوهل</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2321816_3804643083"/>
      <w:bookmarkStart w:id="2137" w:name="_Toc916"/>
      <w:bookmarkEnd w:id="2136"/>
      <w:r>
        <w:rPr/>
        <w:t>۸۹۰</w:t>
      </w:r>
      <w:r>
        <w:rPr>
          <w:rtl w:val="true"/>
        </w:rPr>
        <w:t xml:space="preserve"> </w:t>
      </w:r>
      <w:r>
        <w:rPr>
          <w:rtl w:val="true"/>
        </w:rPr>
        <w:t xml:space="preserve">/ </w:t>
      </w:r>
      <w:r>
        <w:rPr/>
        <w:t>۲۸</w:t>
      </w:r>
      <w:r>
        <w:rPr>
          <w:rtl w:val="true"/>
        </w:rPr>
        <w:t xml:space="preserve"> </w:t>
      </w:r>
      <w:r>
        <w:rPr>
          <w:rtl w:val="true"/>
        </w:rPr>
        <w:t xml:space="preserve">. </w:t>
      </w:r>
      <w:r>
        <w:rPr/>
        <w:t>The land of the great sophy</w:t>
      </w:r>
      <w:bookmarkEnd w:id="2137"/>
    </w:p>
    <w:p>
      <w:pPr>
        <w:pStyle w:val="BookText"/>
        <w:rPr/>
      </w:pPr>
      <w:r>
        <w:rPr>
          <w:rFonts w:eastAsia="Times New Roman" w:cs="Times New Roman" w:ascii="Times New Roman" w:hAnsi="Times New Roman"/>
          <w:color w:val="111111"/>
          <w:sz w:val="28"/>
          <w:szCs w:val="28"/>
          <w:lang w:val="en-US" w:bidi="en-US"/>
        </w:rPr>
        <w:t xml:space="preserve">Roger Stevens London, Methuen and co. ltd, </w:t>
      </w:r>
      <w:r>
        <w:rPr>
          <w:rFonts w:ascii="IRNazanin" w:hAnsi="IRNazanin" w:eastAsia="IRNazanin"/>
          <w:color w:val="111111"/>
          <w:sz w:val="28"/>
          <w:sz w:val="28"/>
          <w:szCs w:val="28"/>
          <w:lang w:bidi="fa-IR"/>
        </w:rPr>
        <w:t>۱۹۶۲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۹۶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صوفى بزرگ، راجر استونس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8" w:name="pg2316_33029"/>
      <w:bookmarkStart w:id="2139" w:name="pg2316_33029"/>
      <w:bookmarkEnd w:id="2139"/>
    </w:p>
    <w:p>
      <w:pPr>
        <w:pStyle w:val="Heading2"/>
        <w:numPr>
          <w:ilvl w:val="1"/>
          <w:numId w:val="1"/>
        </w:numPr>
        <w:rPr/>
      </w:pPr>
      <w:bookmarkStart w:id="2140" w:name="pg2316_33029"/>
      <w:bookmarkStart w:id="2141" w:name="__RefHeading___Toc2321818_3804643083"/>
      <w:bookmarkStart w:id="2142" w:name="_Toc917"/>
      <w:bookmarkEnd w:id="2140"/>
      <w:bookmarkEnd w:id="2141"/>
      <w:r>
        <w:rPr>
          <w:rtl w:val="true"/>
        </w:rPr>
        <w:t xml:space="preserve">فصل </w:t>
      </w:r>
      <w:r>
        <w:rPr/>
        <w:t>۱۲</w:t>
      </w:r>
      <w:r>
        <w:rPr>
          <w:rtl w:val="true"/>
        </w:rPr>
        <w:t xml:space="preserve"> </w:t>
      </w:r>
      <w:r>
        <w:rPr>
          <w:rtl w:val="true"/>
        </w:rPr>
        <w:t xml:space="preserve">: </w:t>
      </w:r>
      <w:r>
        <w:rPr>
          <w:rtl w:val="true"/>
        </w:rPr>
        <w:t xml:space="preserve">منابع لاتين </w:t>
      </w:r>
      <w:r>
        <w:rPr>
          <w:rtl w:val="true"/>
        </w:rPr>
        <w:t xml:space="preserve">: </w:t>
      </w:r>
      <w:r>
        <w:rPr>
          <w:rtl w:val="true"/>
        </w:rPr>
        <w:t>مقالات</w:t>
      </w:r>
      <w:bookmarkEnd w:id="21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3" w:name="__RefHeading___Toc2321820_3804643083"/>
      <w:bookmarkStart w:id="2144" w:name="_Toc918"/>
      <w:bookmarkEnd w:id="2143"/>
      <w:r>
        <w:rPr>
          <w:rtl w:val="true"/>
        </w:rPr>
        <w:t>اشاره</w:t>
      </w:r>
      <w:bookmarkEnd w:id="214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5" w:name="pg2316_33031"/>
      <w:bookmarkStart w:id="2146" w:name="pg2316_33031"/>
      <w:bookmarkEnd w:id="2146"/>
    </w:p>
    <w:p>
      <w:pPr>
        <w:pStyle w:val="Heading3"/>
        <w:numPr>
          <w:ilvl w:val="2"/>
          <w:numId w:val="1"/>
        </w:numPr>
        <w:rPr/>
      </w:pPr>
      <w:bookmarkStart w:id="2147" w:name="pg2316_33031"/>
      <w:bookmarkStart w:id="2148" w:name="__RefHeading___Toc2321822_3804643083"/>
      <w:bookmarkStart w:id="2149" w:name="_Toc919"/>
      <w:bookmarkEnd w:id="2147"/>
      <w:bookmarkEnd w:id="2148"/>
      <w:r>
        <w:rPr>
          <w:rtl w:val="true"/>
        </w:rPr>
        <w:t xml:space="preserve">منابع لاتين </w:t>
      </w:r>
      <w:r>
        <w:rPr>
          <w:rtl w:val="true"/>
        </w:rPr>
        <w:t xml:space="preserve">: </w:t>
      </w:r>
      <w:r>
        <w:rPr>
          <w:rtl w:val="true"/>
        </w:rPr>
        <w:t>مقالات</w:t>
      </w:r>
      <w:bookmarkEnd w:id="2149"/>
    </w:p>
    <w:p>
      <w:pPr>
        <w:pStyle w:val="Heading3"/>
        <w:numPr>
          <w:ilvl w:val="2"/>
          <w:numId w:val="1"/>
        </w:numPr>
        <w:rPr/>
      </w:pPr>
      <w:bookmarkStart w:id="2150" w:name="__RefHeading___Toc2321824_3804643083"/>
      <w:bookmarkStart w:id="2151" w:name="_Toc920"/>
      <w:bookmarkEnd w:id="2150"/>
      <w:r>
        <w:rPr/>
        <w:t>۸۹۱</w:t>
      </w:r>
      <w:r>
        <w:rPr>
          <w:rtl w:val="true"/>
        </w:rPr>
        <w:t xml:space="preserve"> </w:t>
      </w:r>
      <w:r>
        <w:rPr>
          <w:rtl w:val="true"/>
        </w:rPr>
        <w:t xml:space="preserve">/ </w:t>
      </w:r>
      <w:r>
        <w:rPr/>
        <w:t>۱</w:t>
      </w:r>
      <w:r>
        <w:rPr>
          <w:rtl w:val="true"/>
        </w:rPr>
        <w:t xml:space="preserve"> </w:t>
      </w:r>
      <w:r>
        <w:rPr>
          <w:rtl w:val="true"/>
        </w:rPr>
        <w:t xml:space="preserve">. </w:t>
      </w:r>
      <w:r>
        <w:rPr/>
        <w:t>The persian Expedition,</w:t>
      </w:r>
      <w:r>
        <w:rPr/>
        <w:t>۱۹۳۴</w:t>
      </w:r>
      <w:bookmarkEnd w:id="2151"/>
    </w:p>
    <w:p>
      <w:pPr>
        <w:pStyle w:val="BookText"/>
        <w:rPr/>
      </w:pPr>
      <w:r>
        <w:rPr>
          <w:rFonts w:eastAsia="Times New Roman" w:cs="Times New Roman" w:ascii="Times New Roman" w:hAnsi="Times New Roman"/>
          <w:color w:val="111111"/>
          <w:sz w:val="28"/>
          <w:szCs w:val="28"/>
          <w:lang w:val="en-US" w:bidi="en-US"/>
        </w:rPr>
        <w:t>Erich F. Schmidt</w:t>
      </w:r>
    </w:p>
    <w:p>
      <w:pPr>
        <w:pStyle w:val="BookText"/>
        <w:rPr/>
      </w:pPr>
      <w:r>
        <w:rPr>
          <w:rFonts w:eastAsia="Times New Roman" w:cs="Times New Roman" w:ascii="Times New Roman" w:hAnsi="Times New Roman"/>
          <w:color w:val="111111"/>
          <w:sz w:val="28"/>
          <w:szCs w:val="28"/>
          <w:lang w:val="en-US" w:bidi="en-US"/>
        </w:rPr>
        <w:t>Bulletin of the Museum of fine Art Boston, Vol.XXXIII(</w:t>
      </w:r>
      <w:r>
        <w:rPr>
          <w:rFonts w:ascii="IRNazanin" w:hAnsi="IRNazanin" w:eastAsia="IRNazanin"/>
          <w:color w:val="111111"/>
          <w:sz w:val="28"/>
          <w:sz w:val="28"/>
          <w:szCs w:val="28"/>
          <w:lang w:bidi="fa-IR"/>
        </w:rPr>
        <w:t>۳۳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Heading3"/>
        <w:numPr>
          <w:ilvl w:val="2"/>
          <w:numId w:val="1"/>
        </w:numPr>
        <w:rPr/>
      </w:pPr>
      <w:bookmarkStart w:id="2152" w:name="__RefHeading___Toc2321826_3804643083"/>
      <w:bookmarkStart w:id="2153" w:name="_Toc921"/>
      <w:bookmarkEnd w:id="2152"/>
      <w:r>
        <w:rPr/>
        <w:t>۸۹۲</w:t>
      </w:r>
      <w:r>
        <w:rPr>
          <w:rtl w:val="true"/>
        </w:rPr>
        <w:t xml:space="preserve"> </w:t>
      </w:r>
      <w:r>
        <w:rPr>
          <w:rtl w:val="true"/>
        </w:rPr>
        <w:t xml:space="preserve">/ </w:t>
      </w:r>
      <w:r>
        <w:rPr/>
        <w:t>۲</w:t>
      </w:r>
      <w:r>
        <w:rPr>
          <w:rtl w:val="true"/>
        </w:rPr>
        <w:t xml:space="preserve"> </w:t>
      </w:r>
      <w:r>
        <w:rPr>
          <w:rtl w:val="true"/>
        </w:rPr>
        <w:t xml:space="preserve">. </w:t>
      </w:r>
      <w:r>
        <w:rPr/>
        <w:t xml:space="preserve">Rayy Research </w:t>
      </w:r>
      <w:r>
        <w:rPr/>
        <w:t xml:space="preserve">۱۹۳۵ </w:t>
      </w:r>
      <w:r>
        <w:rPr/>
        <w:t>, The second season begins, part I</w:t>
      </w:r>
      <w:bookmarkEnd w:id="2153"/>
    </w:p>
    <w:p>
      <w:pPr>
        <w:pStyle w:val="BookText"/>
        <w:rPr/>
      </w:pPr>
      <w:r>
        <w:rPr>
          <w:rFonts w:eastAsia="Times New Roman" w:cs="Times New Roman" w:ascii="Times New Roman" w:hAnsi="Times New Roman"/>
          <w:color w:val="111111"/>
          <w:sz w:val="28"/>
          <w:szCs w:val="28"/>
          <w:lang w:val="en-US" w:bidi="en-US"/>
        </w:rPr>
        <w:t>Erich F. Schmidt</w:t>
      </w:r>
    </w:p>
    <w:p>
      <w:pPr>
        <w:pStyle w:val="BookText"/>
        <w:rPr/>
      </w:pPr>
      <w:r>
        <w:rPr>
          <w:rFonts w:eastAsia="Times New Roman" w:cs="Times New Roman" w:ascii="Times New Roman" w:hAnsi="Times New Roman"/>
          <w:color w:val="111111"/>
          <w:sz w:val="28"/>
          <w:szCs w:val="28"/>
          <w:lang w:val="en-US" w:bidi="en-US"/>
        </w:rPr>
        <w:t>University Museum Bulletin, Vol.</w:t>
      </w:r>
      <w:r>
        <w:rPr>
          <w:rFonts w:ascii="IRNazanin" w:hAnsi="IRNazanin" w:eastAsia="IRNazanin"/>
          <w:color w:val="111111"/>
          <w:sz w:val="28"/>
          <w:sz w:val="28"/>
          <w:szCs w:val="28"/>
          <w:lang w:bidi="fa-IR"/>
        </w:rPr>
        <w:t>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March </w:t>
      </w:r>
      <w:r>
        <w:rPr>
          <w:rFonts w:ascii="IRNazanin" w:hAnsi="IRNazanin" w:eastAsia="IRNazanin"/>
          <w:color w:val="111111"/>
          <w:sz w:val="28"/>
          <w:sz w:val="28"/>
          <w:szCs w:val="28"/>
          <w:lang w:bidi="fa-IR"/>
        </w:rPr>
        <w:t>۱۹۳۶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Heading3"/>
        <w:numPr>
          <w:ilvl w:val="2"/>
          <w:numId w:val="1"/>
        </w:numPr>
        <w:rPr/>
      </w:pPr>
      <w:bookmarkStart w:id="2154" w:name="__RefHeading___Toc2321828_3804643083"/>
      <w:bookmarkStart w:id="2155" w:name="_Toc922"/>
      <w:bookmarkEnd w:id="2154"/>
      <w:r>
        <w:rPr/>
        <w:t>۸۹۳</w:t>
      </w:r>
      <w:r>
        <w:rPr>
          <w:rtl w:val="true"/>
        </w:rPr>
        <w:t xml:space="preserve"> </w:t>
      </w:r>
      <w:r>
        <w:rPr>
          <w:rtl w:val="true"/>
        </w:rPr>
        <w:t xml:space="preserve">/ </w:t>
      </w:r>
      <w:r>
        <w:rPr/>
        <w:t>۳</w:t>
      </w:r>
      <w:r>
        <w:rPr>
          <w:rtl w:val="true"/>
        </w:rPr>
        <w:t xml:space="preserve"> </w:t>
      </w:r>
      <w:r>
        <w:rPr>
          <w:rtl w:val="true"/>
        </w:rPr>
        <w:t xml:space="preserve">. </w:t>
      </w:r>
      <w:r>
        <w:rPr/>
        <w:t xml:space="preserve">Rayy Research </w:t>
      </w:r>
      <w:r>
        <w:rPr/>
        <w:t>۱۹۳۵</w:t>
      </w:r>
      <w:r>
        <w:rPr/>
        <w:t>, Part II</w:t>
      </w:r>
      <w:bookmarkEnd w:id="2155"/>
    </w:p>
    <w:p>
      <w:pPr>
        <w:pStyle w:val="BookText"/>
        <w:rPr/>
      </w:pPr>
      <w:r>
        <w:rPr>
          <w:rFonts w:eastAsia="Times New Roman" w:cs="Times New Roman" w:ascii="Times New Roman" w:hAnsi="Times New Roman"/>
          <w:color w:val="111111"/>
          <w:sz w:val="28"/>
          <w:szCs w:val="28"/>
          <w:lang w:val="en-US" w:bidi="en-US"/>
        </w:rPr>
        <w:t>Erich F. Schmidt University Museum Bulletin, NO.</w:t>
      </w:r>
      <w:r>
        <w:rPr>
          <w:rFonts w:ascii="IRNazanin" w:hAnsi="IRNazanin" w:eastAsia="IRNazanin"/>
          <w:color w:val="111111"/>
          <w:sz w:val="28"/>
          <w:sz w:val="28"/>
          <w:szCs w:val="28"/>
          <w:lang w:bidi="fa-IR"/>
        </w:rPr>
        <w:t>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Vol.</w:t>
      </w:r>
      <w:r>
        <w:rPr>
          <w:rFonts w:ascii="IRNazanin" w:hAnsi="IRNazanin" w:eastAsia="IRNazanin"/>
          <w:color w:val="111111"/>
          <w:sz w:val="28"/>
          <w:sz w:val="28"/>
          <w:szCs w:val="28"/>
          <w:lang w:bidi="fa-IR"/>
        </w:rPr>
        <w:t>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May </w:t>
      </w:r>
      <w:r>
        <w:rPr>
          <w:rFonts w:ascii="IRNazanin" w:hAnsi="IRNazanin" w:eastAsia="IRNazanin"/>
          <w:color w:val="111111"/>
          <w:sz w:val="28"/>
          <w:sz w:val="28"/>
          <w:szCs w:val="28"/>
          <w:lang w:bidi="fa-IR"/>
        </w:rPr>
        <w:t>۱۹۳۶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۱۳۳</w:t>
      </w:r>
      <w:r>
        <w:rPr>
          <w:rFonts w:eastAsia="IRNazanin" w:cs="IRNazanin"/>
          <w:color w:val="111111"/>
          <w:sz w:val="28"/>
          <w:szCs w:val="28"/>
          <w:lang w:bidi="fa-IR"/>
        </w:rPr>
        <w:t>-</w:t>
      </w:r>
      <w:r>
        <w:rPr>
          <w:rFonts w:ascii="IRNazanin" w:hAnsi="IRNazanin" w:eastAsia="IRNazanin"/>
          <w:color w:val="111111"/>
          <w:sz w:val="28"/>
          <w:sz w:val="28"/>
          <w:szCs w:val="28"/>
          <w:lang w:bidi="fa-IR"/>
        </w:rPr>
        <w:t>۱۳ ۶</w:t>
      </w:r>
      <w:r>
        <w:rPr>
          <w:rFonts w:eastAsia="IRNazanin" w:cs="IRNazanin"/>
          <w:color w:val="111111"/>
          <w:sz w:val="28"/>
          <w:szCs w:val="28"/>
          <w:rtl w:val="true"/>
          <w:lang w:bidi="fa-IR"/>
        </w:rPr>
        <w:t>.</w:t>
      </w:r>
    </w:p>
    <w:p>
      <w:pPr>
        <w:pStyle w:val="Heading3"/>
        <w:numPr>
          <w:ilvl w:val="2"/>
          <w:numId w:val="1"/>
        </w:numPr>
        <w:rPr/>
      </w:pPr>
      <w:bookmarkStart w:id="2156" w:name="__RefHeading___Toc2321830_3804643083"/>
      <w:bookmarkStart w:id="2157" w:name="_Toc923"/>
      <w:bookmarkEnd w:id="2156"/>
      <w:r>
        <w:rPr/>
        <w:t>۸۹۴</w:t>
      </w:r>
      <w:r>
        <w:rPr>
          <w:rtl w:val="true"/>
        </w:rPr>
        <w:t xml:space="preserve"> </w:t>
      </w:r>
      <w:r>
        <w:rPr>
          <w:rtl w:val="true"/>
        </w:rPr>
        <w:t xml:space="preserve">/ </w:t>
      </w:r>
      <w:r>
        <w:rPr/>
        <w:t>۴</w:t>
      </w:r>
      <w:r>
        <w:rPr>
          <w:rtl w:val="true"/>
        </w:rPr>
        <w:t xml:space="preserve"> </w:t>
      </w:r>
      <w:r>
        <w:rPr>
          <w:rtl w:val="true"/>
        </w:rPr>
        <w:t xml:space="preserve">. </w:t>
      </w:r>
      <w:r>
        <w:rPr/>
        <w:t>The Joint Expedition to Persia</w:t>
      </w:r>
      <w:bookmarkEnd w:id="2157"/>
    </w:p>
    <w:p>
      <w:pPr>
        <w:pStyle w:val="BookText"/>
        <w:rPr/>
      </w:pPr>
      <w:r>
        <w:rPr>
          <w:rFonts w:eastAsia="Times New Roman" w:cs="Times New Roman" w:ascii="Times New Roman" w:hAnsi="Times New Roman"/>
          <w:color w:val="111111"/>
          <w:sz w:val="28"/>
          <w:szCs w:val="28"/>
          <w:lang w:val="en-US" w:bidi="en-US"/>
        </w:rPr>
        <w:t>Erich F. Schmidt</w:t>
      </w:r>
    </w:p>
    <w:p>
      <w:pPr>
        <w:pStyle w:val="BookText"/>
        <w:rPr/>
      </w:pPr>
      <w:r>
        <w:rPr>
          <w:rFonts w:eastAsia="Times New Roman" w:cs="Times New Roman" w:ascii="Times New Roman" w:hAnsi="Times New Roman"/>
          <w:color w:val="111111"/>
          <w:sz w:val="28"/>
          <w:szCs w:val="28"/>
          <w:lang w:val="en-US" w:bidi="en-US"/>
        </w:rPr>
        <w:t>University Museum Bulletin, V.</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۱۹۳۴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مركب از نمايندگان موزه هنرهاى زيباى شهر بوستون و بنياد خانم ويليام بويس از موزه دانشگاه فيلادلفيا، به كاوش در تپه هاى قديمى چشمه على نزديك 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اريخ</w:t>
      </w:r>
      <w:r>
        <w:rPr>
          <w:rFonts w:eastAsia="IRNazanin" w:cs="IRNazanin"/>
          <w:color w:val="111111"/>
          <w:sz w:val="28"/>
          <w:szCs w:val="28"/>
          <w:rtl w:val="true"/>
          <w:lang w:bidi="fa-IR"/>
        </w:rPr>
        <w:t xml:space="preserve">. </w:t>
      </w:r>
      <w:bookmarkStart w:id="2158" w:name="pg2316_33032"/>
    </w:p>
    <w:p>
      <w:pPr>
        <w:pStyle w:val="BookText"/>
        <w:rPr/>
      </w:pPr>
      <w:bookmarkEnd w:id="2158"/>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اشميت سرپرست گروه، در اين كاوشهاى باستانشناسى سفالهايى منقوش مربوط به هزاره ششم تا چهارم پيش از ميلاد و سفالهايى خاكسترى متعلق به هزاره دوم تا اول پيش از ميلاد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نظر داشت تا گزارش حفريات خود را به صورت مفصل ارائه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زود هنگام اين اجازه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اشميت موفق شد تنها قبل از مرگ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اطلاعيه كوتاه درباره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از سه فصل حفريات خود در تپه چشمه على را چاپ و منتشر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اول حفارى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اردبيهشت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ش 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ماه بعد، فصل دوم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و فصل سوم در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مقاله نخستين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مقالات نيز در محل الفبايى خود معرفى مى شوند اما براى حفظ ترتيب تاريخى در اين جا به ذكر نام آنها بسنده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Excavations At Rayy</w:t>
      </w:r>
    </w:p>
    <w:p>
      <w:pPr>
        <w:pStyle w:val="BookText"/>
        <w:rPr/>
      </w:pPr>
      <w:r>
        <w:rPr>
          <w:rFonts w:eastAsia="Times New Roman" w:cs="Times New Roman" w:ascii="Times New Roman" w:hAnsi="Times New Roman"/>
          <w:color w:val="111111"/>
          <w:sz w:val="28"/>
          <w:szCs w:val="28"/>
          <w:lang w:val="en-US" w:bidi="en-US"/>
        </w:rPr>
        <w:t>The persion Expedition</w:t>
      </w:r>
    </w:p>
    <w:p>
      <w:pPr>
        <w:pStyle w:val="BookText"/>
        <w:rPr/>
      </w:pPr>
      <w:r>
        <w:rPr>
          <w:rFonts w:eastAsia="Times New Roman" w:cs="Times New Roman" w:ascii="Times New Roman" w:hAnsi="Times New Roman"/>
          <w:color w:val="111111"/>
          <w:sz w:val="28"/>
          <w:szCs w:val="28"/>
          <w:lang w:val="en-US" w:bidi="en-US"/>
        </w:rPr>
        <w:t xml:space="preserve">The persion Expedition, </w:t>
      </w:r>
      <w:r>
        <w:rPr>
          <w:rFonts w:ascii="IRNazanin" w:hAnsi="IRNazanin" w:eastAsia="IRNazanin"/>
          <w:color w:val="111111"/>
          <w:sz w:val="28"/>
          <w:sz w:val="28"/>
          <w:szCs w:val="28"/>
          <w:lang w:bidi="fa-IR"/>
        </w:rPr>
        <w:t>۱۹۳۴</w:t>
      </w:r>
    </w:p>
    <w:p>
      <w:pPr>
        <w:pStyle w:val="BookText"/>
        <w:rPr/>
      </w:pPr>
      <w:r>
        <w:rPr>
          <w:rFonts w:eastAsia="Times New Roman" w:cs="Times New Roman" w:ascii="Times New Roman" w:hAnsi="Times New Roman"/>
          <w:color w:val="111111"/>
          <w:sz w:val="28"/>
          <w:szCs w:val="28"/>
          <w:lang w:val="en-US" w:bidi="en-US"/>
        </w:rPr>
        <w:t xml:space="preserve">Rayy Research </w:t>
      </w:r>
      <w:r>
        <w:rPr>
          <w:rFonts w:ascii="IRNazanin" w:hAnsi="IRNazanin" w:eastAsia="IRNazanin"/>
          <w:color w:val="111111"/>
          <w:sz w:val="28"/>
          <w:sz w:val="28"/>
          <w:szCs w:val="28"/>
          <w:lang w:bidi="fa-IR"/>
        </w:rPr>
        <w:t>۱۹۳۵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part I</w:t>
      </w:r>
    </w:p>
    <w:p>
      <w:pPr>
        <w:pStyle w:val="BookText"/>
        <w:rPr/>
      </w:pPr>
      <w:r>
        <w:rPr>
          <w:rFonts w:eastAsia="Times New Roman" w:cs="Times New Roman" w:ascii="Times New Roman" w:hAnsi="Times New Roman"/>
          <w:color w:val="111111"/>
          <w:sz w:val="28"/>
          <w:szCs w:val="28"/>
          <w:lang w:val="en-US" w:bidi="en-US"/>
        </w:rPr>
        <w:t xml:space="preserve">Rayy Research </w:t>
      </w:r>
      <w:r>
        <w:rPr>
          <w:rFonts w:ascii="IRNazanin" w:hAnsi="IRNazanin" w:eastAsia="IRNazanin"/>
          <w:color w:val="111111"/>
          <w:sz w:val="28"/>
          <w:sz w:val="28"/>
          <w:szCs w:val="28"/>
          <w:lang w:bidi="fa-IR"/>
        </w:rPr>
        <w:t>۱۹۳۵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part II</w:t>
      </w:r>
    </w:p>
    <w:p>
      <w:pPr>
        <w:pStyle w:val="BookText"/>
        <w:rPr/>
      </w:pPr>
      <w:r>
        <w:rPr>
          <w:rFonts w:ascii="IRNazanin" w:hAnsi="IRNazanin" w:eastAsia="IRNazanin"/>
          <w:color w:val="111111"/>
          <w:sz w:val="28"/>
          <w:sz w:val="28"/>
          <w:szCs w:val="28"/>
          <w:rtl w:val="true"/>
          <w:lang w:bidi="fa-IR"/>
        </w:rPr>
        <w:t>گفتنى است از سومين فصل حفاريهاى او در چشمه على هيچ نوع اطلاعى در دست نيست</w:t>
      </w:r>
      <w:r>
        <w:rPr>
          <w:rFonts w:eastAsia="IRNazanin" w:cs="IRNazanin"/>
          <w:color w:val="111111"/>
          <w:sz w:val="28"/>
          <w:szCs w:val="28"/>
          <w:rtl w:val="true"/>
          <w:lang w:bidi="fa-IR"/>
        </w:rPr>
        <w:t>.</w:t>
      </w:r>
    </w:p>
    <w:p>
      <w:pPr>
        <w:pStyle w:val="Heading3"/>
        <w:numPr>
          <w:ilvl w:val="2"/>
          <w:numId w:val="1"/>
        </w:numPr>
        <w:rPr/>
      </w:pPr>
      <w:bookmarkStart w:id="2159" w:name="__RefHeading___Toc2321832_3804643083"/>
      <w:bookmarkStart w:id="2160" w:name="_Toc924"/>
      <w:bookmarkEnd w:id="2159"/>
      <w:r>
        <w:rPr/>
        <w:t>۸۹۵</w:t>
      </w:r>
      <w:r>
        <w:rPr>
          <w:rtl w:val="true"/>
        </w:rPr>
        <w:t xml:space="preserve"> </w:t>
      </w:r>
      <w:r>
        <w:rPr>
          <w:rtl w:val="true"/>
        </w:rPr>
        <w:t xml:space="preserve">/ </w:t>
      </w:r>
      <w:r>
        <w:rPr/>
        <w:t>۵</w:t>
      </w:r>
      <w:r>
        <w:rPr>
          <w:rtl w:val="true"/>
        </w:rPr>
        <w:t xml:space="preserve"> </w:t>
      </w:r>
      <w:r>
        <w:rPr>
          <w:rtl w:val="true"/>
        </w:rPr>
        <w:t xml:space="preserve">. </w:t>
      </w:r>
      <w:r>
        <w:rPr/>
        <w:t>Reviews Reports: Re Excavating cheshmeh Ali</w:t>
      </w:r>
      <w:bookmarkEnd w:id="2160"/>
    </w:p>
    <w:p>
      <w:pPr>
        <w:pStyle w:val="BookText"/>
        <w:rPr/>
      </w:pPr>
      <w:r>
        <w:rPr>
          <w:rFonts w:eastAsia="Times New Roman" w:cs="Times New Roman" w:ascii="Times New Roman" w:hAnsi="Times New Roman"/>
          <w:color w:val="111111"/>
          <w:sz w:val="28"/>
          <w:szCs w:val="28"/>
          <w:lang w:val="en-US" w:bidi="en-US"/>
        </w:rPr>
        <w:t>Timothy Matney</w:t>
      </w:r>
    </w:p>
    <w:p>
      <w:pPr>
        <w:pStyle w:val="BookText"/>
        <w:rPr/>
      </w:pPr>
      <w:r>
        <w:rPr>
          <w:rFonts w:eastAsia="Times New Roman" w:cs="Times New Roman" w:ascii="Times New Roman" w:hAnsi="Times New Roman"/>
          <w:color w:val="111111"/>
          <w:sz w:val="28"/>
          <w:szCs w:val="28"/>
          <w:lang w:val="en-US" w:bidi="en-US"/>
        </w:rPr>
        <w:t>Expedition, Vol.</w:t>
      </w:r>
      <w:r>
        <w:rPr>
          <w:rFonts w:ascii="IRNazanin" w:hAnsi="IRNazanin" w:eastAsia="IRNazanin"/>
          <w:color w:val="111111"/>
          <w:sz w:val="28"/>
          <w:sz w:val="28"/>
          <w:szCs w:val="28"/>
          <w:lang w:bidi="fa-IR"/>
        </w:rPr>
        <w:t>۳۷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بنيادى به نام دكتر رابرت دايسون در دانشگاه پنسيلوانيا تاسيس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تاسيس اين بنياد فراهم كردن امكانات لازم براى مطالعه و انتشار گزارش حفريات تپه چشمه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يادداشتها و يافته هاى اشميت از كاوشهاى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قسمتى از يادداشتها در همان جا و قسمت ديگر در مؤسسه شرق شناسى دانشگاه شيكاگو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يافته ها در تهران و </w:t>
      </w:r>
      <w:bookmarkStart w:id="2161" w:name="pg2316_33033"/>
    </w:p>
    <w:p>
      <w:pPr>
        <w:pStyle w:val="BookText"/>
        <w:rPr/>
      </w:pPr>
      <w:bookmarkEnd w:id="2161"/>
      <w:r>
        <w:rPr>
          <w:rFonts w:ascii="IRNazanin" w:hAnsi="IRNazanin" w:eastAsia="IRNazanin"/>
          <w:color w:val="111111"/>
          <w:sz w:val="28"/>
          <w:sz w:val="28"/>
          <w:szCs w:val="28"/>
          <w:rtl w:val="true"/>
          <w:lang w:bidi="fa-IR"/>
        </w:rPr>
        <w:t>فيلادلفيا و شيكاگو و پاريس و بوستون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اهداف اين بنياد، دكتر تيموتى ماتنى، طرحى با عنوان حفارى مجدد در چشمه على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طرح كاوش مجدد به منظور بازنگرى در تپه چشمه على نبود بلكه بررسى و مطالعه دقيق يادداشتهاى روزانه سه فصل حفارى اشميت در چشمه على و همچنين مطالعه و بررسى آثار و اشياء به دست آمده است تا گزارش نهايى حفريات چشمه على چاپ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يادداشتها و اشياء باستانى،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مجلد آلبوم عكس سياه و سفيد و رنگى با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قطعه نگاتيو به جاى مانده، منبع مهمى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تيموتى ماتنى در اين مقاله به ارائه گزارشى از طرح مزبور و نتايج آن پرداخته است</w:t>
      </w:r>
      <w:r>
        <w:rPr>
          <w:rFonts w:eastAsia="IRNazanin" w:cs="IRNazanin"/>
          <w:color w:val="111111"/>
          <w:sz w:val="28"/>
          <w:szCs w:val="28"/>
          <w:rtl w:val="true"/>
          <w:lang w:bidi="fa-IR"/>
        </w:rPr>
        <w:t>.</w:t>
      </w:r>
    </w:p>
    <w:p>
      <w:pPr>
        <w:pStyle w:val="Heading3"/>
        <w:numPr>
          <w:ilvl w:val="2"/>
          <w:numId w:val="1"/>
        </w:numPr>
        <w:rPr/>
      </w:pPr>
      <w:bookmarkStart w:id="2162" w:name="__RefHeading___Toc2321834_3804643083"/>
      <w:bookmarkStart w:id="2163" w:name="_Toc925"/>
      <w:bookmarkEnd w:id="2162"/>
      <w:r>
        <w:rPr/>
        <w:t>۸۹۶</w:t>
      </w:r>
      <w:r>
        <w:rPr>
          <w:rtl w:val="true"/>
        </w:rPr>
        <w:t xml:space="preserve"> </w:t>
      </w:r>
      <w:r>
        <w:rPr>
          <w:rtl w:val="true"/>
        </w:rPr>
        <w:t xml:space="preserve">/ </w:t>
      </w:r>
      <w:r>
        <w:rPr/>
        <w:t>۶</w:t>
      </w:r>
      <w:r>
        <w:rPr>
          <w:rtl w:val="true"/>
        </w:rPr>
        <w:t xml:space="preserve"> </w:t>
      </w:r>
      <w:r>
        <w:rPr>
          <w:rtl w:val="true"/>
        </w:rPr>
        <w:t xml:space="preserve">. </w:t>
      </w:r>
      <w:r>
        <w:rPr/>
        <w:t>The per</w:t>
      </w:r>
      <w:bookmarkEnd w:id="2163"/>
    </w:p>
    <w:p>
      <w:pPr>
        <w:pStyle w:val="BookText"/>
        <w:rPr/>
      </w:pPr>
      <w:r>
        <w:rPr>
          <w:rFonts w:eastAsia="Times New Roman" w:cs="Times New Roman" w:ascii="Times New Roman" w:hAnsi="Times New Roman"/>
          <w:color w:val="111111"/>
          <w:sz w:val="28"/>
          <w:szCs w:val="28"/>
          <w:lang w:val="en-US" w:bidi="en-US"/>
        </w:rPr>
        <w:t>sian Expedetion Erich F. Schmidt</w:t>
      </w:r>
    </w:p>
    <w:p>
      <w:pPr>
        <w:pStyle w:val="BookText"/>
        <w:rPr/>
      </w:pPr>
      <w:r>
        <w:rPr>
          <w:rFonts w:eastAsia="Times New Roman" w:cs="Times New Roman" w:ascii="Times New Roman" w:hAnsi="Times New Roman"/>
          <w:color w:val="111111"/>
          <w:sz w:val="28"/>
          <w:szCs w:val="28"/>
          <w:lang w:val="en-US" w:bidi="en-US"/>
        </w:rPr>
        <w:t>University Museum Bulletin, Vol.</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Heading3"/>
        <w:numPr>
          <w:ilvl w:val="2"/>
          <w:numId w:val="1"/>
        </w:numPr>
        <w:rPr/>
      </w:pPr>
      <w:bookmarkStart w:id="2164" w:name="__RefHeading___Toc2321836_3804643083"/>
      <w:bookmarkStart w:id="2165" w:name="_Toc926"/>
      <w:bookmarkEnd w:id="2164"/>
      <w:r>
        <w:rPr/>
        <w:t>۸۹۷</w:t>
      </w:r>
      <w:r>
        <w:rPr>
          <w:rtl w:val="true"/>
        </w:rPr>
        <w:t xml:space="preserve"> </w:t>
      </w:r>
      <w:r>
        <w:rPr>
          <w:rtl w:val="true"/>
        </w:rPr>
        <w:t xml:space="preserve">/ </w:t>
      </w:r>
      <w:r>
        <w:rPr/>
        <w:t>۷</w:t>
      </w:r>
      <w:r>
        <w:rPr>
          <w:rtl w:val="true"/>
        </w:rPr>
        <w:t xml:space="preserve"> </w:t>
      </w:r>
      <w:r>
        <w:rPr>
          <w:rtl w:val="true"/>
        </w:rPr>
        <w:t xml:space="preserve">. </w:t>
      </w:r>
      <w:r>
        <w:rPr/>
        <w:t>Excavations At Rayy</w:t>
      </w:r>
      <w:bookmarkEnd w:id="2165"/>
    </w:p>
    <w:p>
      <w:pPr>
        <w:pStyle w:val="BookText"/>
        <w:rPr/>
      </w:pPr>
      <w:r>
        <w:rPr>
          <w:rFonts w:eastAsia="Times New Roman" w:cs="Times New Roman" w:ascii="Times New Roman" w:hAnsi="Times New Roman"/>
          <w:color w:val="111111"/>
          <w:sz w:val="28"/>
          <w:szCs w:val="28"/>
          <w:lang w:val="en-US" w:bidi="en-US"/>
        </w:rPr>
        <w:t>Erich F. Schmidt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Museum Bulletin, Vol.</w:t>
      </w:r>
      <w:r>
        <w:rPr>
          <w:rFonts w:ascii="IRNazanin" w:hAnsi="IRNazanin" w:eastAsia="IRNazanin"/>
          <w:color w:val="111111"/>
          <w:sz w:val="28"/>
          <w:sz w:val="28"/>
          <w:szCs w:val="28"/>
          <w:lang w:bidi="fa-IR"/>
        </w:rPr>
        <w:t>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NO.</w:t>
      </w:r>
      <w:r>
        <w:rPr>
          <w:rFonts w:ascii="IRNazanin" w:hAnsi="IRNazanin" w:eastAsia="IRNazanin"/>
          <w:color w:val="111111"/>
          <w:sz w:val="28"/>
          <w:sz w:val="28"/>
          <w:szCs w:val="28"/>
          <w:lang w:bidi="fa-IR"/>
        </w:rPr>
        <w:t>۴</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۱۹۳۵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فهرست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 و مقاله‏ها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پديدآورندگان همراه با آثارشان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كمك پديدآورندگان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آثار باستانى رى بسترى مناسب براى ايجاد مكانهاى فرهنگى و تفريحى؛ محسن تقوى‏پور</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 xml:space="preserve">آثار البلاد و اخبار العباد؛ زكريا بن محمد بن محمود قزوينى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آثار تاريخى تهران؛ سيد محمد تقى مصطفوى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آثار الحجة، يا، تاريخ و دائرة المعارف حوزه علميه قم؛ محمد رازى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آثارى از قرآنهاى خطى آستان مقدس حضرت عبدالعظيم عليه‏السلام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آخرين گزارش از پيشرفت اجراى طرحهاى جامع حرم حضرت عبدالعظيم عليه‏السلام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آرامگاههاى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سيد عبدالرزاق كمونه حسينى</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آستانه حضرت عبدالعظيم عليه‏السلام ؛ سيد محمد تقى مصطفوى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آستانه حضرت عبدالعظيم عليه‏السلام شهر رى؛ سيد محمد تقى مصطفوى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آستانه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اسناد و فرامين؛ محمد على هدايتى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آستانه شاه عبدالعظيم عليه‏السلام ؛ محمد على هدايتى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آستانه مقدسه رى در گذشته و حال؛ اصغر قائدان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آشنايى با آستانه مباركه حضرت عبدالعظيم عليه‏السلام ؛ نيلوفر كسرى</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آشنايى با حضرت عبدالعظيم عليه‏السلام و مصادر شرح حال او؛ رضا استادى</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آشنايى با موزه حضرت عبدالعظيم عليه‏السلام </w:t>
      </w:r>
      <w:r>
        <w:rPr>
          <w:rFonts w:eastAsia="Amiri" w:cs="Amiri" w:ascii="Amiri" w:hAnsi="Amiri"/>
          <w:color w:val="111111"/>
          <w:sz w:val="28"/>
          <w:szCs w:val="28"/>
          <w:lang w:bidi="ar-SA"/>
        </w:rPr>
        <w:t>261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آفتاب رى؛ عباس عبيرى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آكام المرجان فى ذكر المدائن المشهورة فى كل مكان؛ اسحاق بن حسين منجم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آينه 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مناسبتهاى شمسى و قمرى در حديث و قرآن؛ هادى ربانى و سيد محسن موسوى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آيين ويژه غبار روبى ضريح مطهر حضرت عبدالعظيم عليه‏السلام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ابن بابويه از هياهوى خيابان تا سكوت قبرستان</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اتقان المقال فى احوال الرجال؛ محمد طه نجف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اجاره نامه خورائين به ميرزا اسماعيل مستوفى فتحعليشاه</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اجاره نامه كاروانسراى وقفى به اعتضادالسلطنه</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الاحتجاج؛ ابى منصور احمد بن على بن ابى طالب طبرسى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احسن التقاسيم فى معرفة الاقاليم؛ شمس الدين ابى عبدالله محمد مقدسى</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احياء معمارى سنتى اسلامى در شهر رى</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الاخبار العظيمية؛ جواد بن مهدى شاه عبدالعظيمى شريف رازى لاريجانى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أخبار و آثار حضرت امام رضا عليه‏السلام ؛ عزيز الله عطاردى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اختران تابناك، يا، كشف الكواكب زندگانى مشاهير امام زادگان؛ ذبيح الله محلاتى</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اختران فروزان رى و طهران، يا، تذكرة المقابر فى احوال المفاخر؛ محمد شريف رازى</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الاختصاص؛ ابى عبدالله محمد بن محمد بن نعمان عكبرى بغدادى شيخ مفيد</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اختيارات و وقايع ايام؛ ناشناس</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اخلاق زندگى؛ احمد صادقى اردستانى</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ادعيه؛ ناشناس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ادعيه و زيارات؛ غلامحسين سيبيويه حائرى</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اربعين حديث؛ ناشناس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ارزش‏هاى معاملاتى 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شميران، شهر رى، حومه؛ اداره كل اطلاعات و خدمات مالياتى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از خراسان تا بختيارى؛ هانرى رنه دآلمانى</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از رگا تا رى؛ اكرم قدبيگى </w:t>
      </w:r>
      <w:r>
        <w:rPr>
          <w:rFonts w:eastAsia="IRNazanin" w:cs="IRNazanin"/>
          <w:color w:val="111111"/>
          <w:sz w:val="28"/>
          <w:szCs w:val="28"/>
          <w:lang w:bidi="fa-IR"/>
        </w:rPr>
        <w:t>640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معنويت آقا سيدالكريم نورانى مى‏شويم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گزارش نشستى صميمانه با زائران حرم حضرت عبدالعظيم عليه‏السلام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استاد دكتر حسين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بازگوى راز رى؛ حسين كريمان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استان تهران؛ حسن زنده دل</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استشهاد درباره فرار و مفقود شدن سيد احمد فرزند مير عقيل</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استشهاد ميرزا سيد مهدى معتمد التولية در باب توليت شرعى آستانه </w:t>
      </w:r>
      <w:r>
        <w:rPr>
          <w:rFonts w:eastAsia="Amiri" w:cs="Amiri" w:ascii="Amiri" w:hAnsi="Amiri"/>
          <w:color w:val="111111"/>
          <w:sz w:val="28"/>
          <w:szCs w:val="28"/>
          <w:lang w:bidi="ar-SA"/>
        </w:rPr>
        <w:t>764</w:t>
      </w:r>
    </w:p>
    <w:p>
      <w:pPr>
        <w:pStyle w:val="BookText"/>
        <w:rPr/>
      </w:pPr>
      <w:r>
        <w:rPr>
          <w:rFonts w:ascii="IRNazanin" w:hAnsi="IRNazanin" w:eastAsia="IRNazanin"/>
          <w:color w:val="111111"/>
          <w:sz w:val="28"/>
          <w:sz w:val="28"/>
          <w:szCs w:val="28"/>
          <w:rtl w:val="true"/>
          <w:lang w:bidi="fa-IR"/>
        </w:rPr>
        <w:t xml:space="preserve">اسناد بنه‏هاى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فشاپويه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صفى نژاد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اشكال العالم؛ ابوالقاسم بن احمد جيهانى</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الأصول فى ذرية البضعة البتول؛ شريف أنس كتبى حسنى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اعتقادات و عرض دين حضرت عبدالعظيم عليه‏السلام ؛ سيد ابراهيم سيد علوى</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الاعلاق النفيسة؛ احمد بن عمر ابن رسته</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اعلام فوت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عقيل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سركشيكى سيد احمد عقيلى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إعلام الورى بأعلام الهدى؛ ابى على فضل بن حسن طبرسى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افتتاح دانشكده علوم حديث</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افتتاح مرحله دوم توسعه حرم حضرت عبدالعظيم توسط هاشمى رفسنجانى</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افتخار رى؛ على اصغر هدايتى</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اقبال الاعمال؛ سيد رضى الدين على بن موسى بن جعفر بن طاووس حلى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اقدامات مرمتى در بقعه بى بى شهربانو؛ آلكساندر ريكا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الاماكن المقدّسة فى العالم؛ هيئة محمد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الامالى؛ ابى عبدالله محمد بن محمد بن نعمان عكبرى بغدادى شيخ مفيد</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الامالى؛ ابى جعفر محمد بن حسن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طوسى</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الامالى للشيخ للصدوق؛ ابى جعفر محمد بن على بن حسين بن بابويه قمى شيخ صدوق</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الأمام الجواد عليه‏السلام من المهد الى اللحد؛ سيد محمد كاظم قزوينى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الأمام على بن محمد الهادى عليه‏السلام ؛ المجمع العالمى لاهل البيت عليهم‏السلام </w:t>
      </w:r>
      <w:r>
        <w:rPr>
          <w:rFonts w:eastAsia="Amiri" w:cs="Amiri" w:ascii="Amiri" w:hAnsi="Amiri"/>
          <w:color w:val="111111"/>
          <w:sz w:val="28"/>
          <w:szCs w:val="28"/>
          <w:lang w:bidi="ar-SA"/>
        </w:rPr>
        <w:t>75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الأمام محمد بن على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أئمّة أهل البيت عليهم‏السلام ؛ عبدالزهراء عثمان محمد</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امامت در احاديث حضرت عبدالعظيم عليه السلام؛ على اصغر رضوانى</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امامزادگان رى؛ محمد حسين تهرانى</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امامزادگان رى، بررسى تاريخ و زندگانى امامزادگان شهر رى؛ محمد مهدى فقيه محمدى جلالى بحرالعلوم گيلانى</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امامزادگان شهر رى؛ سيد محمد صادق حسينى طباطبايى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امامزادگان معتبر ايران و رجال مدفونين كاشان؛ سيد عزيزالله امامت كاشانى</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امامزادگان و زيارتگاههاى شهر رى؛ محمد قنبرى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انتخابات دوره شانزدهم در شهر رى و بلوك غار و فشافويه؛ محمد على هدايتى</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انجاز العدات فى احوال السادات؛ محمد رحمتى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انوار المشعشعين فى ذكر شرافة قم و القميين؛ محمد على بن حسين نائينى اردستانى كچوئى قمى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اهداء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 به كتابخانه آستان مقدس حضرت عبدالعظيم</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ايران امروز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اوژن اوبن</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ايران بعد از اسلام؛ عباس خليلى</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سفارت فوق العاده كنت دوسرسى؛ كنت دوسرسى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ايران در پيش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شناسى ايران از آغاز تا سپيده دم شهرنشينى؛ صادق ملك شهميرزادى</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ايران در دوره سلطنت قاجار؛ على اصغر شميم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ايران زمين؛ جليل زاهد و محمد رضا زهتابى</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ايران قديم و تهران قديم؛ ناصر نجمى</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ايران نامه؛ سيد ظل الرحمن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سفرنامه ساموئل گرين ويلز بنجامين؛ ساموئل گرين ويلز بنجامين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ايران و قضيه ايران؛ جرج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كرزن</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ايران و مسئله ايران؛ لرد كرزن</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اين شهرك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از شهرك قلعه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آمنه شب كوكا </w:t>
      </w:r>
      <w:r>
        <w:rPr>
          <w:rFonts w:eastAsia="IRNazanin" w:cs="IRNazanin"/>
          <w:color w:val="111111"/>
          <w:sz w:val="28"/>
          <w:szCs w:val="28"/>
          <w:lang w:bidi="fa-IR"/>
        </w:rPr>
        <w:t>644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مار دو سر در كام كارخانه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سرسره فتحعلى شاه و آثار تاريخى ديگر مجاور كارخانه سيمان شهر رى؛ سيد محمد تقى مصطفوى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ناكامى، آن اقبال؛ امير قادرى</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اينجا شهر رى است؛ آزاده سهرابى و داريوش على نژاد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اينجا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حرم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زندگانى حضرت عبدالعظيم عليه‏السلام ، امامزادگان مجاور و اشخاص مدفون اطراف بقعه؛ حسين موءذنى</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 اولى‏هاى ورزش رى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با خورشيد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زندگانى امام حسن عسكرى عليه‏السلام ؛ محمد جواد طبسى</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با كتابخانه مركزى آستان مقدس آشنا شويم؛ حسين موءذنى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با مهر به امروز بينديش؛ احمد طالبى نژاد</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بارگاه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و جغرافيا و تحولات آن؛ خليل كمره اى</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بازار رى در گذر زمان؛ مريم احمدى گيوى</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باستان شناسى ايران باستان؛ لوئى واندنبرگ</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باستانشناسى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غلامرضا معصومى</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ببينيد حضرت در كجاى دل شماست؛ حسن جوزدانى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بحار الانوار الجامعة لدرر اخبار الائمة الاطهار؛ محمد باقر بن محمد تقى مجلسى</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بحث درباره نقش يكى از پارچه‏هاى مكشوف در رى؛ عيسى بهنام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بحثى در ثواب‏زيارت‏حضرت عبدالعظيم عليه‏السلام ؛ محمد رضا بندرچى</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بحوث حول روايات الكافى؛ امين ترمس عاملى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بدايع الانساب فى مدفن الاطياب؛ مهدى بن مصطفى حسينى تفرشى لاهوتى بدايع نگار</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بدر فروزان؛ عباس فيض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بر آستان سيدالكريم، عبدالعظيم حسنى عليه السلام؛ محمد حسن ارجمندى</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برج طغرل؛ حسين كريمان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برج طغرل كجاست؟؛ سيد احمد موسوى</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برج طغرل يا مقبره ابراهيم خواص؛ احمد محيط طباطبايى </w:t>
      </w:r>
      <w:r>
        <w:rPr>
          <w:rFonts w:eastAsia="Amiri" w:cs="Amiri" w:ascii="Amiri" w:hAnsi="Amiri"/>
          <w:color w:val="111111"/>
          <w:sz w:val="28"/>
          <w:szCs w:val="28"/>
          <w:lang w:bidi="ar-SA"/>
        </w:rPr>
        <w:t>651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سرافرازى معماران رازى؛ اكبر پيشگاهى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برج نقاره خانه؛ عزت الله ركوعى</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برخى از آثار بازمانده از رى قديم، بقاياى بناهاى رى كهن كه بر فراز كوهها و تپه‏هاى آن حدود از شاهان و امراء و بزرگان پيشين بجا مانده؛ حسين كريمان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بررسى اثرات طبيعى، انسانى و اقتصادى چشمه على در تاريخ شهر رى؛ عباسعلى شيرازى خواه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بررسى اقليمى ابنيه سنتى ايران؛ وحيد قباديان</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بررسى بست نشينى در حرم مطهر حضرت عبدالعظيم حسنى در دوره قاجار؛ نورالله عقيلى</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بررسى روايات اخلاقى و اجتماعى حضرت عبدالعظيم عليه‏السلام ؛ عبدالهادى مسعودى</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بررسى روايات ظهور امام زمان عليه‏السلام در مسند حضرت؛ على اصغر رضوانى</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بررسى روايات عقيدتى حضرت عبدالعظيم عليه‏السلام ؛ رضا برنجكار</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بررسى كتاب رى باستان؛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بيگى</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بررسى كلى روايات حضرت عبدالعظيم عليه‏السلام ؛ محمد كاظم رحمان ستايش</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بررسى وضعيت عوامل اقتصادى، اجتماعى و فرهنگى شهر رى؛ اكرم مرادى</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برگزارى دومين اردوى دانش آموزى رى شناسى توسط فرهنگستان طبرستان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برگزارى سلسله سخنرانى‏هاى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در فرايند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برگزيده مشترك ياقوت حموى؛ محمد پروين گنابادى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بستان السّياحه؛ زين العابدين شيروانى</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بسوى سينماى آرمانى؛ رضا خسروزاد</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بشارت از حضرت عبدالعظيم عليه‏السلام ؛ نسيم شمال اشرف الدين حسنى گيلانى</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بشارة المصطفى لشيعة المرتضى؛ ابى جعفر محمد بن ابى القاسم محمد بن على طبرى</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البلدان؛ احمد بن ابى يعقوب ابن واضح يعقوبى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صفة العراق و الجزيرة و ايران و اقاليم آسية الوسطى منذ الفتح الاسلامى حتى أيام تيمور؛ كى لسترنج</w:t>
      </w:r>
      <w:r>
        <w:rPr>
          <w:rFonts w:eastAsia="Amiri" w:cs="Amiri" w:ascii="Amiri" w:hAnsi="Amiri"/>
          <w:color w:val="111111"/>
          <w:sz w:val="28"/>
          <w:szCs w:val="28"/>
          <w:lang w:bidi="ar-SA"/>
        </w:rPr>
        <w:t>452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بلغة المحدثين؛ سليمان بن عبدالله ماحوزى بحرانى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بناهاى آرامگاهى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بناهاى مذهبى، تاريخى و فرهنگى شهررى داراى شناسنامه شدند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بناى تاريخى بقعه بى بى شهربانو در رى؛ محمد تقى مصطفوى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بندار رازى، يكى از قديمترين شعراى پهلوى زبان؛ عباس اقبال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بندار شاعر؛ محمد محيط طباطبايى</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بهجة الآمال فى شرح زبدة المقال؛ ملا على عليارى تبريزى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بى بى شهربانو؛ حسين كريمان</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بى بى شهربانو و بانو پارس؛ مارى بويس</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بيست سال در ايران؛ جان ويشارد</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خانوار شهرى و روستايى شهررى سرشمارى شدند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بينش اسلامى و پديده‏هاى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مقدمه‏اى بر جغرافياى؛ عباس سعيدى رضوانى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پايتخت‏هاى نامى ايران در تاريخ شاهنشاهى؛ احمد محمدى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پژوهش در نام شهرهاى ايران؛ ايرج افشار سيستانى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پژوهشى در اعلام تاريخ و جغرافيايى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حوادث زمان؛ سيد احمد حسينى كازرونى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پژوهشى در تاريخ حديث شيعه؛ مجيد معارف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پژوهشى در روايات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حضرت عبدالعظيم حسنى؛ محمد مرادى</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پژوهشى در شاهنامه؛ در باب رى، پهنه تهران، البرز، مازندران طبرستان، مازندران مغرب و مازندران مشرق در شاهنامه؛ حسين كريمان</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پژوهشى در قلعه گبرى رى باستان؛ يحيى كوثرى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پژوهشى درباره حديث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مجموعه مقالات؛ كاظم مديرشانه چى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پلوراليسم مذهبى؛ مهرزاد دانش</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پيرامون زيارت حضرت عبدالعظيم عليه‏السلام ؛ ناصر باقرى بيدهندى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پيشينه حديث عرض دين و عرض حديث؛ سيد كاظم طباطبايى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تأثير آستان حضرت عبدالعظيم در تاريخ معاصر؛ محمد على تقوى راد </w:t>
      </w:r>
      <w:r>
        <w:rPr>
          <w:rFonts w:eastAsia="Amiri" w:cs="Amiri" w:ascii="Amiri" w:hAnsi="Amiri"/>
          <w:color w:val="111111"/>
          <w:sz w:val="28"/>
          <w:szCs w:val="28"/>
          <w:lang w:bidi="ar-SA"/>
        </w:rPr>
        <w:t>287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تاراج ميراث ملّى؛ داود كريم لو</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آستانه رى؛ عبدالله عقيلى</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تاريخ اجتماعى ايران؛ مرتضى راوندى</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تاريخ اصفهان و رى و همه جهان؛ شيخ ميرزا حسن خان جابرى انصارى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تاريخ انقلاب مشروطيت ايران؛ مهدى ملك زاده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تاريخ بغداد، أو، مدينة السلام؛ أبى بكر احمد بن على خطيب بغدادى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تاريخ بيدارى ايرانيان؛ ناظم الاسلام كرمانى</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تاريخ بيمارستان‏هاى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 عصر حاضر؛ حسن تاج بخش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تاريخ بيهقى؛ ابوالفضل محمد بن حسين بيهقى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تاريخ تشيع در ايران از آغاز تا قرن دهم هجرى؛ رسول جعفريان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تاريخ تهران؛ عبدالعزيز جواهر كلام</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تاريخ تهران و رى؛ علاء الدين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تاريخ‏خانقاه‏در ايران؛ محسن‏كيانى</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تاريخ دانشگاههاى بزرگ اسلامى؛ عبدالرحيم غنيمه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تاريخ رويان؛ مولانا اولياء الله آملى</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تاريخ رى؛ ابو سعد منصور بن حسن بن حسين آبى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تاريخ رى؛ منتجب الدين ابوالحسن على بن عبيدالله ابن بابويه رازى</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تاريخ رى و شخصيت حضرت عبدالعظيم الحسنى عليه‏السلام ؛ ابوالقاسم مشيرى</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تاريخ زمين لرزه‏هاى ايران؛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امبرسز و 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ملويل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تاريخ زندگانى حضرت عبدالعظيم عليه‏السلام و امامزادگان مجاور؛ حسين موءذنى</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تاريخ طبرستان؛ بهاء الدين محمد بن حسن ابن اسفنديار كاتب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تاريخ طبرستان و رويان و مازندران؛ سيد ظهيرالدين بن نصيرالدين مرعشى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تاريخ طبرى، يا، تاريخ الرسل و الملوك؛ محمد بن جرير طبرى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تاريخ عالم آراى عباسى؛ اسكندر بيگ تركمانى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تاريخ علوم اسلامى؛ 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همايى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تاريخ فقه شيعه؛ محمد مهدى آصفى</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تاريخ فقه و فقهاء؛ ابوالقاسم گرجى</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تاريخ كاشمر؛ محمد رضا خسروى</w:t>
      </w:r>
      <w:r>
        <w:rPr>
          <w:rFonts w:eastAsia="Amiri" w:cs="Amiri" w:ascii="Amiri" w:hAnsi="Amiri"/>
          <w:color w:val="111111"/>
          <w:sz w:val="28"/>
          <w:szCs w:val="28"/>
          <w:lang w:bidi="ar-SA"/>
        </w:rPr>
        <w:t>476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گسترش تشيع در رى؛ رسول جعفريان</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مختصر كتابخانه آستانه حضرت عبدالعظيم عليه‏السلام كه بمناسبت جشن افتتاحيه كتابخانه تقديم ميگردد؛ جواد موءذنى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تاريخ مشروطه ايران؛ احمد كسروى</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تاريخ مفصل ايران از استيلاى مغول تا اعلان مشروطيت؛ عباس اقبال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تاريخ هجده ساله آذربايجان؛ احمد كسروى</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تاريخ هنر معمارى در دوره اسلامى؛ محمد يوسف كيانى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تاريخچه اوقاف اصفهان؛ عبدالحسين سپنتا</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تازه ترين گزارش از طرح نگين شهر رى</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تازه‏هايى درباره برج طغرل؛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 xml:space="preserve">تپه ميل؛ فيروزه شيبانى </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تتمة يتيمة الدّهر فى محاسن أهل العصر؛ أبى منصور عبدالملك ثعالبى نيسابورى</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تجريد اسانيد الكافى و تنقيحها و تهذيبها؛ سيد حسين طباطبائى بروجردى</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تحصن و بست نشينى در حرم حضرت عبدالعظيم عليه‏السلام ؛ على ابوالحسنى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التحصين لأسرار ما زاد من اخبار اليقين؛ سيد رضى الدين على بن موسى بن جعفر بن طاووس حلى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تحفة الاحباب فى نوادر آثار الاصحاب؛ عباس قمى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التحفه الجلالية فى انساب الطالبيّة؛ سيد جمال الدين احمد بن على ابن عنبه حسنى</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تحفة الزائر؛ علامه محمد باقر بن محمد تقى مجلسى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تحفه زبيديّه؛ قاسم بن سعيد گيلانى</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تحفة الطالب بمعرفة من ينتسب الى عبدالله و أبى طالب؛ سيد محمد بن حسين بن عبدالله حسينى سمرقندى مدنى</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التحفة العظيمية؛ جواد بن مهدى شاه عبدالعظيمى شريف رازى لاريجانى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تحليلى از زندگانى امام حسن عسكرى عليه‏السلام ؛ باقر شريف قرشى</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تحليلى از زندگانى امام هادى عليه‏السلام ؛ باقر شريف قرشى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تذكره جامع الانساب فى قبور الاولاد الاطهار؛ سيد ابراهيم احمدى صانيقلعه ابهرى</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تذكره جغرافياى تاريخى ايران؛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بارتولد</w:t>
      </w:r>
      <w:r>
        <w:rPr>
          <w:rFonts w:eastAsia="Amiri" w:cs="Amiri" w:ascii="Amiri" w:hAnsi="Amiri"/>
          <w:color w:val="111111"/>
          <w:sz w:val="28"/>
          <w:szCs w:val="28"/>
          <w:lang w:bidi="ar-SA"/>
        </w:rPr>
        <w:t>482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تذكره رى؛ جواد بن مهدى شاه عبدالعظيمى شريف رازى لاريجانى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العظيمية؛ محمد ابراهيم بن عبدالرحيم نجفى كلباسى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تذكره هفت اقليم؛ امين احمد رازى</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ترتيب اسانيد و 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سيد حسين طباطبائى بروجردى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ترجمه آثار البلاد و اخبار العباد؛ زكريا بن محمد بن محمود قزوينى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ترجمه اعتقادات عبدالعظيم حسنى؛ ناشناس</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تشيع در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قرن دوم الى نهم؛ مرتضى دوستى ثانى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تشيع و مشروطيت در ايران و نقش ايرانيان مقيم عراق؛ عبدالهادى حائرى</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تصويرهائى از ايران؛ گرترود بل</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تطبيق لُغات جُغرافيائى قديم و جديد ايران؛ مُحمّد حسن خان اعتمادالسلطنه</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التعاليق الشريفة على عمدة الطالب فى نسب آل ابى طالب؛ آيت الله العظمى سيد شهاب الدين مرعشى نجفى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تعليقات بر حدود العالم من المشرق الى المغرب؛ ناشناخته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تعليقات نقض؛ مير جلال الدين محدث ارموى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تقابل خيال و واقعيت در سينماى دينى؛ حامد اصفهانى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تقويم البلدان؛ عماد الدين اسمعيل بن محمد بن عمر ابى الفداء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تمدن چشمه على؛ اكبر پيشگاهى</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تمدن و فرهنگ ايران از آغاز تا دوره پهلوى؛ ناصرالدين شاه حسينى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تنقيح المقال فى علم الرجال؛ عبدالله مامقانى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التوحيد؛ ابى جعفر محمد بن على بن حسين بن بابويه قمى شيخ صدوق</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رضوان الله عليه؛ ابى جعفر محمد بن حسن طوسى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تهذيب الانساب و نهاية الاعقاب؛ ابى الحسن محمد بن ابى جعفر عبيدلى نسابه</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تهران پايتخت دويست ساله؛ شهريار عدل و برنارد اوركاد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تهران در گذشته و حال؛ حسين كريمان</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تهران سه هزار و دويست ساله بر اساس كاوشهاى باستان شناسى؛ سيف الله كامبخش فرد </w:t>
      </w:r>
      <w:r>
        <w:rPr>
          <w:rFonts w:eastAsia="Amiri" w:cs="Amiri" w:ascii="Amiri" w:hAnsi="Amiri"/>
          <w:color w:val="111111"/>
          <w:sz w:val="28"/>
          <w:szCs w:val="28"/>
          <w:lang w:bidi="ar-SA"/>
        </w:rPr>
        <w:t>494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ابى جعفر </w:t>
      </w:r>
    </w:p>
    <w:p>
      <w:pPr>
        <w:pStyle w:val="BookText"/>
        <w:rPr/>
      </w:pPr>
      <w:r>
        <w:rPr>
          <w:rFonts w:ascii="Amiri" w:hAnsi="Amiri" w:eastAsia="Amiri" w:cs="Amiri"/>
          <w:color w:val="111111"/>
          <w:sz w:val="28"/>
          <w:sz w:val="28"/>
          <w:szCs w:val="28"/>
          <w:rtl w:val="true"/>
          <w:lang w:bidi="ar-SA"/>
        </w:rPr>
        <w:t xml:space="preserve">محمد بن على بن حسين بن بابويه قمى شيخ صدوق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ثواب زيارت حضرت عبدالعظيم عليه‏السلام ؛ محمد رضا بندرچى</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جامع الرواة و ازاحة الاشتباهات عن الطرق و الاسناد؛ محمد بن على اردبيلى غروى حائرى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الجامع لرواة و اصحاب الامام الرضا عليه‏السلام ؛ محمد مهدى نجف</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جغرافياى تاريخى ايران؛ ويلهلم بارتلد</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جغرافياى تاريخى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كتاب قلقشندى صبح الاعشى فى صناعة الانشاء؛ احمد بن على قلقشندى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جغرافياى تاريخى ايران باستان؛ محمد جواد مشكور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جغرافياى تاريخى رى؛ على ملكى</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جغرافياى تاريخى رى؛ حسين قره چانلو</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جغرافياى تاريخى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مير حسين يكرنگيان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جغرافياى تاريخى سرزمين‏هاى خلافت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النهرين، ايران، و آسياى مركزى از زمان فتوحات مسلمين تا ايام تيمور؛ كى لسترنج</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جغرافياى تاريخى شهرها؛ عبدالحسين نهچيرى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جغرافياى دره رودبار قصران؛ ميرزا محمد مهندس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جغرافياى مشاهد؛ سيد محمد باقر واعظ بن مرتضى بن باقر حسينى خلخالى</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جغرافياى مفصّل ايران؛ ربيع بديعى</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جنّات النعيم فى احوال سيدنا الشريف عبدالعظيم؛ ملا محمد اسماعيل فدائى كزازى اراكى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جنگ؛ محمد تقى بن محمد هادى مازندرانى</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جنگ تركمانى؛ ولى محمد بيك بن اسماعيل وردى، تركمانى عراقى سرگذشت امامزادگان رى و تهران؛ ولى محمد بيك بن اسماعيل وردى تركمانى عراقى</w:t>
      </w:r>
      <w:r>
        <w:rPr>
          <w:rFonts w:eastAsia="IRNazanin" w:cs="IRNazanin"/>
          <w:color w:val="111111"/>
          <w:sz w:val="28"/>
          <w:szCs w:val="28"/>
          <w:lang w:bidi="fa-IR"/>
        </w:rPr>
        <w:t>410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النعيم و العيش السليم فى احوال السيد الكريم و المحدث العليم؛ ملا محمد باقر بن محمد اسماعيل مازندرانى كجورى تهرانى</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جوان مبتلا به فلج در حرم حضرت عبدالعظيم عليه‏السلام شفا يافت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جوانمرد قصاب؛ اكبر پيشگاهى</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جولة فى اماكن المقدسة؛ سيد ابراهيم موسوى زنجانى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جغرافيائى تأليف شده در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محمد بن نجيب بكران</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چاپخانه آستان مقدس حضرت عبدالعظيم عليه‏السلام افتتاح شد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چهره سياسى، مذهبى بقعه حضرت عبدالعظيم در دوره قاجار؛ نيلوفر كسرى</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چهل سال تاريخ ايران در دوره پادشاهى ناصر الدين شاه؛ مُحمّد حسن خان اعتمادالسلطنه</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حاشية خلاصة الاقوال؛ زين‏الدين بن على عاملى شهيد ثانى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حاشية رجال ابن داود؛ ملا عبدالله بن حسين تسترى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حدائق السياحة؛ زين العابدين شروانى</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حدود العالم من المشرق الى المغرب؛ ناشناس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حديث انديشه </w:t>
      </w:r>
      <w:r>
        <w:rPr>
          <w:rFonts w:eastAsia="Amiri" w:cs="Amiri" w:ascii="Amiri" w:hAnsi="Amiri"/>
          <w:color w:val="111111"/>
          <w:sz w:val="28"/>
          <w:szCs w:val="28"/>
          <w:lang w:bidi="ar-SA"/>
        </w:rPr>
        <w:t>818</w:t>
      </w:r>
    </w:p>
    <w:p>
      <w:pPr>
        <w:pStyle w:val="BookText"/>
        <w:rPr/>
      </w:pPr>
      <w:r>
        <w:rPr>
          <w:rFonts w:ascii="Amiri" w:hAnsi="Amiri" w:eastAsia="Amiri" w:cs="Amiri"/>
          <w:color w:val="111111"/>
          <w:sz w:val="28"/>
          <w:sz w:val="28"/>
          <w:szCs w:val="28"/>
          <w:rtl w:val="true"/>
          <w:lang w:bidi="ar-SA"/>
        </w:rPr>
        <w:t>حركت حضرت عبدالعظيم در امتداد حركت عاشورا بوده است؛ محمدى رى شهرى</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حريم باقر شهر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حضرت عبدالعظيم از منظر امامان معصوم عليهم‏السلام ؛ مهدى حسينيان</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حضرت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رى؛ محمد باقر پورامينى</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حضرت عبدالعظيم در يك نگاه؛ هادى پورآصفى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حضرت عبدالعظيم عليه‏السلام و رى در ادبيات فارسى؛ محمد رضا موحدى</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حفارى در تلال رى؛ اشميد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حفظ ميراث فرهنگى و پيوند ماندگار با گذشته ها؛ سهيلا بسكى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حكم آقا ابراهيم امين السلطان درباره وضع كشيك آستانه متبركه </w:t>
      </w:r>
      <w:r>
        <w:rPr>
          <w:rFonts w:eastAsia="Amiri" w:cs="Amiri" w:ascii="Amiri" w:hAnsi="Amiri"/>
          <w:color w:val="111111"/>
          <w:sz w:val="28"/>
          <w:szCs w:val="28"/>
          <w:lang w:bidi="ar-SA"/>
        </w:rPr>
        <w:t>766</w:t>
      </w:r>
    </w:p>
    <w:p>
      <w:pPr>
        <w:pStyle w:val="BookText"/>
        <w:rPr/>
      </w:pPr>
      <w:r>
        <w:rPr>
          <w:rFonts w:ascii="IRNazanin" w:hAnsi="IRNazanin" w:eastAsia="IRNazanin"/>
          <w:color w:val="111111"/>
          <w:sz w:val="28"/>
          <w:sz w:val="28"/>
          <w:szCs w:val="28"/>
          <w:rtl w:val="true"/>
          <w:lang w:bidi="fa-IR"/>
        </w:rPr>
        <w:t>حكم آيات عظام سيد حسن مدرس و ميرزا محمد تقى گرگانى و امام جمعه خويى</w:t>
      </w:r>
      <w:r>
        <w:rPr>
          <w:rFonts w:eastAsia="IRNazanin" w:cs="IRNazanin"/>
          <w:color w:val="111111"/>
          <w:sz w:val="28"/>
          <w:szCs w:val="28"/>
          <w:lang w:bidi="fa-IR"/>
        </w:rPr>
        <w:t>767</w:t>
      </w:r>
    </w:p>
    <w:p>
      <w:pPr>
        <w:pStyle w:val="BookText"/>
        <w:rPr/>
      </w:pPr>
      <w:r>
        <w:rPr>
          <w:rFonts w:ascii="Amiri" w:hAnsi="Amiri" w:eastAsia="Amiri" w:cs="Amiri"/>
          <w:color w:val="111111"/>
          <w:sz w:val="28"/>
          <w:sz w:val="28"/>
          <w:szCs w:val="28"/>
          <w:rtl w:val="true"/>
          <w:lang w:bidi="ar-SA"/>
        </w:rPr>
        <w:t>حكم آيات عظام ميرزا حسن آشتيانى و سيد عبدالله بهبهانى و شيخ فضل اللّه‏ نورى درباره توليت آستانه</w:t>
      </w:r>
      <w:r>
        <w:rPr>
          <w:rFonts w:eastAsia="Amiri" w:cs="Amiri" w:ascii="Amiri" w:hAnsi="Amiri"/>
          <w:color w:val="111111"/>
          <w:sz w:val="28"/>
          <w:szCs w:val="28"/>
          <w:lang w:bidi="ar-SA"/>
        </w:rPr>
        <w:t>768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حاجى ميرزا آقاسى در باب قنات قريه سنيك</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نيابت توليت حاج سيد احمد هدايتى</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حكم نيابت توليت سيد هدايت الله</w:t>
      </w:r>
      <w:r>
        <w:rPr>
          <w:rFonts w:eastAsia="Amiri" w:cs="Amiri" w:ascii="Amiri" w:hAnsi="Amiri"/>
          <w:color w:val="111111"/>
          <w:sz w:val="28"/>
          <w:szCs w:val="28"/>
          <w:lang w:bidi="ar-SA"/>
        </w:rPr>
        <w:t>771</w:t>
      </w:r>
    </w:p>
    <w:p>
      <w:pPr>
        <w:pStyle w:val="BookText"/>
        <w:rPr/>
      </w:pPr>
      <w:r>
        <w:rPr>
          <w:rFonts w:ascii="IRNazanin" w:hAnsi="IRNazanin" w:eastAsia="IRNazanin"/>
          <w:color w:val="111111"/>
          <w:sz w:val="28"/>
          <w:sz w:val="28"/>
          <w:szCs w:val="28"/>
          <w:rtl w:val="true"/>
          <w:lang w:bidi="fa-IR"/>
        </w:rPr>
        <w:t xml:space="preserve">حوزه‏هاى علميه شيعه در گستره جهان؛ سيد عليرضا سيد كبارى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حياة الامام الحسن العسكرىّ دراسة و تحليل؛ باقر شريف قرشى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حياة الامام العسكرى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تاريخية علمية لحياة الامام الحسن العسكرى عليه‏السلام ؛ محمد جواد طبسى</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حياة الامام على الهادى عليه‏السلام دراسة و تحليل؛ باقر شريف قرشى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حياة أولى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الامام على الهادى عليه‏السلام ؛ محمد رضا حكيمى</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خاتمة تفصيل وسائل الشيعة الى تحصيل مسائل الشريعة؛ محمد بن حسن حر عاملى</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خاتمة مستدرك الوسائل؛ شيخ حسين نورى طبرسى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خاطرات آيت الله خلخالى؛ صادق خلخالى</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خرابه‏هاى رى؛ بهمن كريمى</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خرابه‏هاى رى؛ بهمن ميرزا كريمى</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خرابه‏هاى شهر رى؛ مهدى بهرامى</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فضلاء اهل فارس؛ عمادالدين اصفهانى</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خزائن؛ ملا احمد نراقى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الخصائص العظيمية؛ جواد بن مهدى شاه عبدالعظيمى شريف رازى لاريجانى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خطه رى در دوره‏ء آل بويه؛ ابراهيم فنايى</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 xml:space="preserve">خلاصة الاقوال فى معرفة الرجال؛ حسن بن يوسف بن على بن مطهر حلى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احاديث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حضرت عبدالعظيم عليه؛ عبدالهادى مسعودى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خلق و خوى و فضائل اخلاقى حضرت عبدالعظيم عليه‏السلام ؛ على مختارى</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دارالضربهاى ايران در دوره اسلامى؛ عبدالله عقيلى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داستان برج طغرل؛ امير عبدالحسين نوائى</w:t>
      </w:r>
      <w:r>
        <w:rPr>
          <w:rFonts w:eastAsia="Amiri" w:cs="Amiri" w:ascii="Amiri" w:hAnsi="Amiri"/>
          <w:color w:val="111111"/>
          <w:sz w:val="28"/>
          <w:szCs w:val="28"/>
          <w:lang w:bidi="ar-SA"/>
        </w:rPr>
        <w:t>679</w:t>
      </w:r>
    </w:p>
    <w:p>
      <w:pPr>
        <w:pStyle w:val="BookText"/>
        <w:rPr/>
      </w:pPr>
      <w:r>
        <w:rPr>
          <w:rFonts w:ascii="IRNazanin" w:hAnsi="IRNazanin" w:eastAsia="IRNazanin"/>
          <w:color w:val="111111"/>
          <w:sz w:val="28"/>
          <w:sz w:val="28"/>
          <w:szCs w:val="28"/>
          <w:rtl w:val="true"/>
          <w:lang w:bidi="fa-IR"/>
        </w:rPr>
        <w:t>داستان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ايران در پايان عهد ساسانيان و زمان حمله عرب؛ رحيم زاده صفوى</w:t>
      </w:r>
      <w:r>
        <w:rPr>
          <w:rFonts w:eastAsia="IRNazanin" w:cs="IRNazanin"/>
          <w:color w:val="111111"/>
          <w:sz w:val="28"/>
          <w:szCs w:val="28"/>
          <w:lang w:bidi="fa-IR"/>
        </w:rPr>
        <w:t>511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داستانى پر از مهر و كرامت؛ مصطفى محمدى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رازى؛ محمد خاتمى</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دائرة المعارف؛ بطرس بستانى</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دائرة المعارف الاسلامية الشيعيّة؛ حسن امين</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دائرة المعارف بزرگ اسلامى؛ كاظم موسوى</w:t>
      </w:r>
    </w:p>
    <w:p>
      <w:pPr>
        <w:pStyle w:val="BookText"/>
        <w:rPr/>
      </w:pPr>
      <w:r>
        <w:rPr>
          <w:rFonts w:ascii="IRNazanin" w:hAnsi="IRNazanin" w:eastAsia="IRNazanin"/>
          <w:color w:val="111111"/>
          <w:sz w:val="28"/>
          <w:sz w:val="28"/>
          <w:szCs w:val="28"/>
          <w:rtl w:val="true"/>
          <w:lang w:bidi="fa-IR"/>
        </w:rPr>
        <w:t xml:space="preserve">بجنوردى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دايرة المعارف تشيع؛ احمد صدر حاج سيد جوادى و كامران فانى و بهاء الدين خرمشاهى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دائرة المعارف الشّيعيّة العامّة؛ محمد حسين اعلمى حائرى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دايرة المعارف فارسى؛ غلامحسين مصاحب</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در بيان شخصيت حضرت عبدالعظيم عليه‏السلام ؛ على پناه اشتهاردى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در پيرامون تاريخ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آثار گمشده ابوالفضل بيهقى وتاريخ غزنويان؛ سعيد نفيسى</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در جوار آقا سيدالكريم آسمانى مى‏شويم</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در مسير جهان بينى تعزيه اى؛ محمد رضا طهماسبى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در وصف حضرت عبدالعظيم حسنى عليه‏السلام و بى بى شهربانو عليهاالسلام ؛ حيدر تهرانى</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درر التيجان فى تاريخ بنى الاشكان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اشكانيان؛ مُحمّد حسن خان اعتمادالسلطنه</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درگاه و كتيبه آستانه حضرت عبدالعظيم؛ محمد كريم پيرنيا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دريچه‏اى از پنجره ضريح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دست حاجت و آسمان كرامت؛ مصطفى محمدى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دستور اعتضادالسلطنه در تعيين محدوده بست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دستور الملوك؛ محمد رفيع انصارى مستوفى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ميرزا رفيعا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دفتر ثبت كتابخانه آستانه حضرت عبدالعظيم؛ محمد جواد بن رضا موءذنى</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دفينه رى؛ عبدالله عقيلى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دمية القصر و عصرة أهل العصر؛ ابى الحسن باخزرى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دو فرمان مربوط به شهر رى؛ محمد تقى دانش پژوه </w:t>
      </w:r>
      <w:r>
        <w:rPr>
          <w:rFonts w:eastAsia="IRNazanin" w:cs="IRNazanin"/>
          <w:color w:val="111111"/>
          <w:sz w:val="28"/>
          <w:szCs w:val="28"/>
          <w:lang w:bidi="fa-IR"/>
        </w:rPr>
        <w:t>682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گزارش درباره كارهاى مرمتى در بى بى شهربانو؛ آلكساندر ريكا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ديوان شرف الشعراء بدرالدين قوامى رازى؛ بدرالدين قوامى رازى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راپورت حضرت عبدالعظيم؛ صادق رحيم اوف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راويان امام رضا عليه‏السلام در مسند الرضا؛ عزيز الله عطاردى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راهنماى حج و زيارتگاههاى جهان اسلام؛ ابراهيم وحيد دامغانى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راهنماى شهرستانهاى ايران؛ ابراهيم اصلاح عربانى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راهنماى گنجينه قرآن؛ احمد گلچين معانى</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راهنماى گنجينه موزه ايران باستان؛ مهدى بيانى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رجال الكشى، فهرست الشيخ النجاشى؛ سيد حسين طباطبائى بروجردى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رجال اسانيد او طبقات رجال كتاب الكافى للشيخ الكلينى قدس سره؛ سيد حسين طباطبائى بروجردى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رجال اسانيد او طبقات رجال كتاب التهذيب للشيخ للطوسى قدس سره؛ سيد حسين طباطبائى بروجردى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رجال رى در كتاب النقض؛ على صدرايى خويى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رجال الطوسى؛ شيخ الطائفة ابى جعفر محمد بن حسن طوسى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رجال العلامة الحلى؛ حسن بن يوسف بن على بن مطهر حلى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رجال النجاشى؛ ابوالعباس احمد بن على بن احمد بن عباس نجاشى اسدى كوفى</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الرحم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بى بى شهربانو؛ محمد مهدى فقيه محمدى جلالى بحرالعلوم گيلانى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رساله در تحقيق از آثار كوه سرسره؛ حسين كريمان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رساله در تحقيق از برج طغرل؛ حسين كريمان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رسالة فى فضل عبدالعظيم؛ ابوالقاسم صاحب اسماعيل بن عباد ديلمى</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رساله اسديّه؛ سيد سراج الدين محمد قاسم حسينى مختارى عبيدلى سبزوارى</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الرسائل الرجالية؛ ابى المعالى محمد بن محمد ابراهيم كلباسى </w:t>
      </w:r>
      <w:r>
        <w:rPr>
          <w:rFonts w:eastAsia="Amiri" w:cs="Amiri" w:ascii="Amiri" w:hAnsi="Amiri"/>
          <w:color w:val="111111"/>
          <w:sz w:val="28"/>
          <w:szCs w:val="28"/>
          <w:lang w:bidi="ar-SA"/>
        </w:rPr>
        <w:t>138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هشتصد و پانزده سؤال و جواب و دوازده؛ ملا احمد نراقى</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مادر زرتشت؛ كيخسرو فيتر</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تاريخى رى؛ عباس قديانى</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رو به قبله گاه تهران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الرواشح السماوية فى شرح الاحاديث الامامية؛ مير محمد باقر حسينى مرعشى داماد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روايات ظهور امام عصر نقل شده از عبدالعظيم عليه‏السلام ؛ شاهرخ محمدبيگى</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روايات فقهى حضرت عبدالعظيم عليه‏السلام ؛ محمد حسن نجفيان</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819</w:t>
      </w:r>
    </w:p>
    <w:p>
      <w:pPr>
        <w:pStyle w:val="BookText"/>
        <w:rPr/>
      </w:pPr>
      <w:r>
        <w:rPr>
          <w:rFonts w:ascii="Amiri" w:hAnsi="Amiri" w:eastAsia="Amiri" w:cs="Amiri"/>
          <w:color w:val="111111"/>
          <w:sz w:val="28"/>
          <w:sz w:val="28"/>
          <w:szCs w:val="28"/>
          <w:rtl w:val="true"/>
          <w:lang w:bidi="ar-SA"/>
        </w:rPr>
        <w:t xml:space="preserve">روح و ريحان ؛ محمد باقر بن محمد اسماعيل مازندرانى، كجورى تهرانى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روز باشكوه رى؛ حسن قراخانى بهار</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روزنامه شيخ فضل الله نورى</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روضات الجنات فى احوال العلماء و السادات؛ ميرزا محمد باقر موسوى خوانسارى</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روضة المتقين فى شرح من لا يحضره الفقيه؛ محمد تقى بن مقصود على مجلسى</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روضة الواعظين للفتال النيسابورى؛ محمد بن فتال نيسابورى</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رى؛ حسين كريمان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رى؛ حسين كريمان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رى؛ على معصومى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رى ـ رغه؛ مراد اورنگ </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رى از ديرباز تاكنون؛ محمد خاتمى</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رى از صدر اسلام تا يورش مغول؛ جمشيد كيانفر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رى از گذشته خود سخن مى‏گويد؛ يحيى كوثرى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رى باستان؛ حسين كريمان</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رى باستان؛ عبدالحسين سپنتا</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رى باستان؛ محمد على جمال زاده</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رى باستان، حسين كريمان؛ ايرج افشار</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رى خاستگاه اهل علم و بارگاه اهل باور؛ اكبر پيشگاهى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رى در تاريخ به انضمام شوش در آيينه تاريخ</w:t>
      </w:r>
    </w:p>
    <w:p>
      <w:pPr>
        <w:pStyle w:val="BookText"/>
        <w:rPr/>
      </w:pPr>
      <w:r>
        <w:rPr>
          <w:rFonts w:ascii="Amiri" w:hAnsi="Amiri" w:eastAsia="Amiri" w:cs="Amiri"/>
          <w:color w:val="111111"/>
          <w:sz w:val="28"/>
          <w:sz w:val="28"/>
          <w:szCs w:val="28"/>
          <w:rtl w:val="true"/>
          <w:lang w:bidi="ar-SA"/>
        </w:rPr>
        <w:t>ايران و اسلام؛ اردشير خداداديان</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رى در دست مسلمانان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رى در زمان طبرى؛ پروانه نيك طبع</w:t>
      </w:r>
      <w:r>
        <w:rPr>
          <w:rFonts w:eastAsia="IRNazanin" w:cs="IRNazanin"/>
          <w:color w:val="111111"/>
          <w:sz w:val="28"/>
          <w:szCs w:val="28"/>
          <w:lang w:bidi="fa-IR"/>
        </w:rPr>
        <w:t>700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شهر بزرگ و نامور ايران؛ ابراهيم پورداود</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رى شهر مسمغان؛ احمد نورى</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رى شهر ميهمانان ناخوانده؛ حسن خليل آبادى </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 xml:space="preserve">رى شهرى با فرهنگ غنى و تاريخى؛ صديقه سورى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 xml:space="preserve">رى شهرى به قدمت تاريخ بر آستان حضرت عبدالعظيم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رى عروس البلاد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رى و حضرت عبدالعظيم حسنى در سفرنامه ها؛ محسن صادقى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رى و صنعت توريسم؛ اكبر پيشگاهى</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رى و طهران؛ محمد على جمال‏زاده</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رى، كه خرابه‏هاى آن نزديك تهران است؛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كياوش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رياض الرضوان؛ مير محمد حسين بن مير محمد صالح بن عبدالواسع حسينى خاتون آبادى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رياض السياحه؛ زين العابدين شيروانى</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زاد المجتهدين فى شرح بلغة المحدثين؛ احمد بن صالح بحرانى قطيفى قديحى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زبان طهرانى؛ محمد محيط طباطبايى</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زكرياى رازى؛ خسرو معتضد</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زمين‏هاى زراعى شهر رى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 xml:space="preserve">زندگانى امام جواد عليه‏السلام ؛ احمد صادقى اردستانى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زندگانى امام على الهادى عليه‏السلام ؛ باقر شريف قرشى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زندگانى حضرت عبدالعظيم عليه‏السلام ؛ احمد صادقى اردستانى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زندگانى حضرت عبدالعظيم بن عبدالله الحسنى عليه‏السلام و شخصيت دو امامزاده مجاور آن؛ محمد شريف رازى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زندگى و روايات عبدالعظيم حسنى عليه‏السلام ؛ مسيح الله جمالى</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زيارات المراقد المقدسة فى ايران؛ نبيل شعبان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زيارت آفتاب رى؛ الهام رضايى</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زيارت حضرت عبدالعظيم الحسنى و امامزادگان مجاور عليهم‏السلام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زيارت حضرت عبدالعظيم عليه‏السلام ؛ سيد عبدالجواد علم الهدى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زيارت حضرت عبدالعظيم عليه‏السلام ؛ ناشناس</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زيارت حضرت عبدالعظيم عليه‏السلام ، زيارت امامزاده حمزه، زيارت طاهر</w:t>
      </w:r>
      <w:r>
        <w:rPr>
          <w:rFonts w:eastAsia="Amiri" w:cs="Amiri" w:ascii="Amiri" w:hAnsi="Amiri"/>
          <w:color w:val="111111"/>
          <w:sz w:val="28"/>
          <w:szCs w:val="28"/>
          <w:lang w:bidi="ar-SA"/>
        </w:rPr>
        <w:t>22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حضرت عبدالعظيم، امامزاده حمزه، امامزاده طاهر، دعاى معراج با ترجمه فارسى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 حضرت عبدالعظيم، زيارت امام زاده حمزه و امام زاده طاهر، دعاهائى از قرآن كريم، آية الكرسى و دعاى توسل</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عبدالعظيم عليهاالسلام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زيارت نامه حضرت عبدالعظيم حسنى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حمزه و امامزاده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زيارت نامه حضرت عبدالعظيم عليه‏السلام ؛ رضا استادى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زيارت نامه عبدالعظيم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توصيه امام زمان در خصوص مسجد مقدس جمكران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زيارتنامه آستانه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زندگينامه امامزادگان آن؛ سيد احمد صدرالحفاظ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تحقيق و تنظيم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زيارتنامه حضرت عبدالعظيم، امامزاده حمزه و امامزاده طاهر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زيارتنامه كامل حضرت على بن موسى الرضا عليه‏السلام ، حضرت معصومه عليهاالسلام وحضرت عبدالعظيم الحسنى عليه‏السلام و امين اللّه‏</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زيارتنامه ناحيه مقدسه حضرت عبدالعظيم عليه‏السلام ،وارث با دعاء كميل و زيارت عاشورا؛ عباس، حائرى تهرانى</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زيست نامه و فضائل اخلاقى و معنوى حضرت عبدالعظيم عليه‏السلام ؛ محمد رضا خيرالله</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سازمان و بودجه آستانه در سال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773</w:t>
      </w:r>
    </w:p>
    <w:p>
      <w:pPr>
        <w:pStyle w:val="BookText"/>
        <w:rPr/>
      </w:pPr>
      <w:r>
        <w:rPr>
          <w:rFonts w:ascii="Amiri" w:hAnsi="Amiri" w:eastAsia="Amiri" w:cs="Amiri"/>
          <w:color w:val="111111"/>
          <w:sz w:val="28"/>
          <w:sz w:val="28"/>
          <w:szCs w:val="28"/>
          <w:rtl w:val="true"/>
          <w:lang w:bidi="ar-SA"/>
        </w:rPr>
        <w:t xml:space="preserve">سالنامه حديثى نور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مركز تحقيقات دارالحديث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سالنامه نور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موءسسه فرهنگى دارالحديث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سبك شناسى معمارى ايران؛ محمد كريم پيرنيا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سبل الرشاد الى اصحاب الامام الجواد عليه‏السلام ؛ عبدالحسين شبسترى</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امام حسن مجتبى عليه‏السلام و حضرت عبدالعظيم حسنى عليه‏السلام ؛ محمد جواد نجفى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سرّ السلسلة العلويّة؛ أبى نصر سهل بن عبدالله بن داود بن سليمان ابن أبان بن عبدالله بخارى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سراج الانساب؛ سيد احمد بن محمد بن عبدالرحمن كياء گيلانى </w:t>
      </w:r>
      <w:r>
        <w:rPr>
          <w:rFonts w:eastAsia="IRNazanin" w:cs="IRNazanin"/>
          <w:color w:val="111111"/>
          <w:sz w:val="28"/>
          <w:szCs w:val="28"/>
          <w:lang w:bidi="fa-IR"/>
        </w:rPr>
        <w:t>155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كرامت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از كرامات سيدالكريم حضرت عبدالعظيم حسنى عليه‏السلام ؛ </w:t>
      </w:r>
    </w:p>
    <w:p>
      <w:pPr>
        <w:pStyle w:val="BookText"/>
        <w:rPr/>
      </w:pPr>
      <w:r>
        <w:rPr>
          <w:rFonts w:ascii="IRNazanin" w:hAnsi="IRNazanin" w:eastAsia="IRNazanin"/>
          <w:color w:val="111111"/>
          <w:sz w:val="28"/>
          <w:sz w:val="28"/>
          <w:szCs w:val="28"/>
          <w:rtl w:val="true"/>
          <w:lang w:bidi="fa-IR"/>
        </w:rPr>
        <w:t xml:space="preserve">معاونت فرهنگى آستان مقدس حضرت عبدالعظيم عليه‏السلام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سرزمين و مردم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شناسى و آداب و رسوم اقوام ايرانى؛ عبدالحسين سعيديان</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سرشمارى عمومى صنعت و معدن مرحله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پايه‏اى و چارچوبى كارگاههاى كشور، استان تهران، شهرستان رى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مركز آمار ايران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سرشمارى عمومى نفوس و مسكن،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شناسنامه آباديهاى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تهران، مركز آمار ايران</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سرشمارى عمومى نفوس و مسكن،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تفصيلى استان تهران، شهرستان رى؛ مركز آمار ايران</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سرگذشت امامزادگان رى؛ عليقلى ميرزا بن فتحعلى شاه قاجار اعتضادالسلطنه</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سرگذشت امامزادگان رى و تهران؛ ولى محمد بيك بن اسماعيل وردى تركمانى عراقى</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سرور الفوءاد، يا، زندگانى حضرت امام جواد محمد بن على التقى عليه‏السلام ؛ ابوالقاسم سحاب</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سفالهاى خاكسترى رازهاى پنهان را آشكار مى كند؛ هاله مجرد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سفالينه‏هاى رى؛ حسين قره چانلو</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سفر بى سرانجام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سفر سياحتى زيارتى شيخ ما به قصد قربت</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سفر عشق؛ راضيه تجار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سفرنامه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محمد بن حوقل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سفرنامه ابودلف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ابودلف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سفرنامه اصفهان و كاشان و قم و طهران؛ ميرزا صالح شيرازى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سفرنامه اوژن فلاندن به ايران؛ اوژن فلاندن</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سفرنامه اوليويه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اقتصادى ايران در دوران آغازين، عصر قاجار؛ اوليويه</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سفرنامه‏اى پربار اما بى روح؛ شهاب اسفنديارى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سفرنامه بارون فيودوركورف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بارون فيودروكورف</w:t>
      </w:r>
      <w:r>
        <w:rPr>
          <w:rFonts w:eastAsia="Amiri" w:cs="Amiri" w:ascii="Amiri" w:hAnsi="Amiri"/>
          <w:color w:val="111111"/>
          <w:sz w:val="28"/>
          <w:szCs w:val="28"/>
          <w:lang w:bidi="ar-SA"/>
        </w:rPr>
        <w:t>536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بلوشر؛ ويپرت بلوشر</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سفرنامه بنجامين نخستين سفير ايالات متحده امريكا در ايران؛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بنجامين</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سفرنامه پولاك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ايرانيان؛ ياكوب ادوارد پولاك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سفرنامه جكسن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گذشته و حال؛ ابراهم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ويليامز جكسن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سفرنامه حاجى پيرزاده؛ حاجى محمد على پيرزاده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سفرنامه خوزستان؛ عبدالغفار نجم الملك</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سفرنامه ژنرال سر پرسى سايگس، يا، ده هزار ميل در ايران؛ سر پرسى سايگس</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سفرنامه سديدالسلطنه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التدقيق فى سير الطريق؛ محمد على سديدالسلطنه مينابى بندرعباسى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سفرنامه عتبات؛ امين الشرع ابوالقاسم بن اسد الله خوئى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سفرنامه عتبات ناصرالدّين شاه قاجار؛ ناصرالدين شاه قاجار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سفرنامه عتبات و مكه به سال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ناشناس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سفرنامه عضدالملك به عتبات؛ عليرضا عضدالملك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سفرنامه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زنجان تا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شبيرى زنجانى</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سفرنامه كلاويخو؛ كلاويخو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سفرنامه مادام كارلا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آدمها و آيينها در ايران؛ كارلا سرنا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سفرنامه ناصرالدين شاه؛ ناصرالدين شاه قاجار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سفرنامه اورسل؛ ارنست اورسل</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سفرى به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مجموعه‏اى از نقاشى‏هاى لوئى اميل دوهوسه از مناظر و مردم ايران؛ لوئى اميل دوهوسه</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سفرى به دربار سلطان صاحبقران؛ هنيريش بروگش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سفرى در تاريخ؛ محمد تقى فهيم</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سفينة البحار و مدينة الحكم و الاثار؛ عباس قمى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سند بازار شهر رى </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سندى درباره دو ده در شهر رى؛ ايرج افشار</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 xml:space="preserve">سنگ قبر ناصرالدين شاه پيدا شد </w:t>
      </w:r>
      <w:r>
        <w:rPr>
          <w:rFonts w:eastAsia="IRNazanin" w:cs="IRNazanin"/>
          <w:color w:val="111111"/>
          <w:sz w:val="28"/>
          <w:szCs w:val="28"/>
          <w:lang w:bidi="fa-IR"/>
        </w:rPr>
        <w:t>322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مباركه انعام بانضمام دعاى توسل، زيارت عاشورا، زيارت حضرت عبدالعظيم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سومين سخنرانى علمى، فرهنگى رى شناسى در شهرستان رى برگزار شد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سه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مرو،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الله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سياحتنامه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تمدن ايران؛ شواليه ژان شاردن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سياهه موقوفات آستانه امامزاده عبدالعظيم</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سيرى در احوال و آثار و آراى حضرت عبدالعظيم عليه‏السلام ؛ محمود يزدى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سيماى رى؛ سيد حميد ميرخندان</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سيماى عروس دنيا در يك نگاه؛ سعيد عبدالملكى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سيماى مدارس فقه در دوره دوم و سوم؛ محمد مهدى آصفى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 xml:space="preserve">شاعران همعصر رودكى؛ احمد اداره چى گيلانى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شاگردان حضرت عبدالعظيم عليه‏السلام ؛ محمد عارفى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شاگردان مكتب ائمه عليهم‏السلام ؛ محمد على عالمى دامغانى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شامگاه اشكانيان و بامداد ساسانيان؛ شيرين بيانى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شاهكارهاى هنر ايران؛ آرثر آپهام پوپ</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شبيه نامه‏هاى حضرت عبدالعظيم عليه‏السلام ؛ جابر انصارى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الشجرة المباركة فى انساب الطالبية؛ فخر رازى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شخصيت حضرت عبدالعظيم عليه‏السلام ؛ على پناه اشتهاردى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شخصيت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حضرت عبدالعظيم عليه‏السلام ؛ ابوالقاسم غلامى مايانى</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شخصيت معنوى و علمى حضرت عبدالعظيم از ديدگاه معصومان؛ زهرا موسوى</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شرح احوال حضرت عبدالعظيم عليه‏السلام و حضرت امامزاده حمزه عليه‏السلام و خدمات انجام شده در آستانه مباركه</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شرح اخبار و ابيات و امثال عربى كليله و دمنه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شرح حال برخى از اصحاب حضرت هادى عليه‏السلام ؛ داود الهامى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شرح حال عمه حضرت عبدالعظيم نفيسه خاتون؛ مرتضى جباريان </w:t>
      </w:r>
      <w:r>
        <w:rPr>
          <w:rFonts w:eastAsia="Amiri" w:cs="Amiri" w:ascii="Amiri" w:hAnsi="Amiri"/>
          <w:color w:val="111111"/>
          <w:sz w:val="28"/>
          <w:szCs w:val="28"/>
          <w:lang w:bidi="ar-SA"/>
        </w:rPr>
        <w:t>329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و اعتقادات حضرت عبدالعظيم عليه‏السلام ؛ وثوق العلماء عبدالله بن محمد حسن خوراسكانى اصفهانى</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حديث عرض دين حضرت عبدالعظيم حسنى عليه‏السلام ؛ لطف الله صافى گلپايگانى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الشريف المعتمد شاه عبدالعظيم الحسني حياته و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تلامذة الامامين محمدالجواد عليه‏السلام و على الهادى عليه‏السلام ؛ عبدالزهراء عثمان محمد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شطرنج تاريخ؛ اميد نجوان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شعب المقال فى احوال الرجال؛ ميرزا ابوالقاسم بن محمد بن احمد نراقى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شكوه زيارت؛ كمال راوف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شناخت شهرهاى ايران؛ عبدالحسين سعيديان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شناسنامه كتابخانه‏هاى عمومى كشور؛ دبيرخانه هيات امناى كتابخانه‏هاى عمومى كشور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شهر رى؛ امير عبدالحسين نوائى</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شهر رى آغاز ايرانگردى؛ حميد قادرى</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شهر رى به قطب جهانگردى تهران تبديل مى‏شود</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شهر رى پشتيبان استان بزرگ تهران است</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 xml:space="preserve">شهر رى در حال تبديل به يك شهر جديد است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شهر رى در محاصره منابع آلوده كننده محيط زيست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شهر رى قبله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مقام معظم رهبرى به شهر رى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شهر رى مى‏تواند به يك مركز بزرگ توريستى تبديل شود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 xml:space="preserve">شهيد اردهال؛ اكبر طهماسبى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مسوءول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حريم ولايت؛ عبدالعلى محمدى شاهرودى</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شيخ فضل الله نورى در ظلمت مشروطه؛ مجيد حسن زاده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الشيخ الكلينى البغدادى و كتابه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ثامر هاشم حبيب عميدى</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الشيعة فى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 من البداية حتى القرن التاسع؛ رسول جعفريان</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صدها سكه تاريخى طلا در شهر رى كشف شد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الصراط المستقيم الى مستحقى التقديم؛ زين الدين ابى محمد على بن يونس عاملى نباطى بياضى </w:t>
      </w:r>
      <w:r>
        <w:rPr>
          <w:rFonts w:eastAsia="Amiri" w:cs="Amiri" w:ascii="Amiri" w:hAnsi="Amiri"/>
          <w:color w:val="111111"/>
          <w:sz w:val="28"/>
          <w:szCs w:val="28"/>
          <w:lang w:bidi="ar-SA"/>
        </w:rPr>
        <w:t>166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ضريح مطهر حضرت عبدالعظيم غبارروبى شد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ضياء الصالحين؛ صالح جوهرچى</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طبرسى و مجمع البيان؛ حسين كريمان</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طرائف المقال فى معرفة طبقات الرجال؛ سيد على اصغر بن محمد شفيع جابلقى بروجردى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طرح توسعه آستان مقدس حضرت عبدالعظيم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طرح توسعه حرم حضرت عبدالعظيم عليه‏السلام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طرح جامع حرم حضرت عبدالعظيم عليه‏السلام از افتخارات جمهورى اسلامى است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طرح جامع حرم در جهت تعالى فرهنگ اسلامى است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طرح زائرسراى بقعه متبركه بى بى شهربانو</w:t>
      </w:r>
      <w:r>
        <w:rPr>
          <w:rFonts w:eastAsia="Amiri" w:cs="Amiri" w:ascii="Amiri" w:hAnsi="Amiri"/>
          <w:color w:val="111111"/>
          <w:sz w:val="28"/>
          <w:szCs w:val="28"/>
          <w:lang w:bidi="ar-SA"/>
        </w:rPr>
        <w:t>831</w:t>
      </w:r>
    </w:p>
    <w:p>
      <w:pPr>
        <w:pStyle w:val="BookText"/>
        <w:rPr/>
      </w:pPr>
      <w:r>
        <w:rPr>
          <w:rFonts w:ascii="IRNazanin" w:hAnsi="IRNazanin" w:eastAsia="IRNazanin"/>
          <w:color w:val="111111"/>
          <w:sz w:val="28"/>
          <w:sz w:val="28"/>
          <w:szCs w:val="28"/>
          <w:rtl w:val="true"/>
          <w:lang w:bidi="fa-IR"/>
        </w:rPr>
        <w:t>طرح زائرسراى مجموعه بى‏بى شهربانو</w:t>
      </w:r>
      <w:r>
        <w:rPr>
          <w:rFonts w:eastAsia="IRNazanin" w:cs="IRNazanin"/>
          <w:color w:val="111111"/>
          <w:sz w:val="28"/>
          <w:szCs w:val="28"/>
          <w:lang w:bidi="fa-IR"/>
        </w:rPr>
        <w:t>832</w:t>
      </w:r>
    </w:p>
    <w:p>
      <w:pPr>
        <w:pStyle w:val="BookText"/>
        <w:rPr/>
      </w:pPr>
      <w:r>
        <w:rPr>
          <w:rFonts w:ascii="Amiri" w:hAnsi="Amiri" w:eastAsia="Amiri" w:cs="Amiri"/>
          <w:color w:val="111111"/>
          <w:sz w:val="28"/>
          <w:sz w:val="28"/>
          <w:szCs w:val="28"/>
          <w:rtl w:val="true"/>
          <w:lang w:bidi="ar-SA"/>
        </w:rPr>
        <w:t xml:space="preserve">طرح نوسازى ايوان جلو حرم مطهر حضرت امامزاده حمزه عليه‏السلام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طرحهاى عمرانى و مشكلات شهرى رى تشريح شد</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طهران قديم؛ جعفر شهرى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ظروف سفالين چشمه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آذرميدخت اسفنديارى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عبدالعظيم حسنى از دريچه كلام معصومان و رجال شناسان؛ مرتضى جباريان</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عبدالعظيم الحسنى حياته و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عبدالعظيم عليه‏السلام ؛ عزيز الله عطاردى</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عبدالعظيم حسنى عليه‏السلام بزرگ روايت، درايت و عبادت؛ رضا اكرمى</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عرض دين حضرت عبدالعظيم عليه‏السلام ؛ احمد عابدى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عرضه داشت موقوفات كشت زار علازمين</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عزادارى سنتى شيعيان در بيوت علما و حوزه‏هاى علميه و كشورهاى جهان؛ سيد حسين معتمدى كاشانى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عظمت شخصيت حضرت عبدالعظيم در نظر امامان عليه‏السلام و عالمان بزرگ؛ سيد جعفر شهيدى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علل الشرايع؛ ابى جعفر محمد بن على بن حسين بن بابويه قمى شيخ صدوق</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علوم اسلامى در قرن اول هجرى؛ ذبيح الله منصورى </w:t>
      </w:r>
      <w:r>
        <w:rPr>
          <w:rFonts w:eastAsia="Amiri" w:cs="Amiri" w:ascii="Amiri" w:hAnsi="Amiri"/>
          <w:color w:val="111111"/>
          <w:sz w:val="28"/>
          <w:szCs w:val="28"/>
          <w:lang w:bidi="ar-SA"/>
        </w:rPr>
        <w:t>566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علويان طبرستان؛ ابوالفتح حكيميان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عمدة الطالب فى انساب آل ابى طالب؛ جمال الدين احمد بن على بن ابن عنبه</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عمليات ساماندهى گورستانهاى شهر رى</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عنصرى كه فراموش شده است؛ على رضا اخلاقى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عوالم العلوم و المعارف و الاحوال من الايات و الاخبار و الاقوال؛ عبدالله بحرانى اصفهانى</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عيون اخبار الرضا؛ ابى جعفر محمد بن على بن حسين بن بابويه قمى شيخ صدوق</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فارس نامه؛ ابن بلخى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فاز دوم طرح توسعه حرم حضرت عبدالعظيم با حضور رئيس جمهورى افتتاح شد</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فائق المقال فى الحديث و الرجال؛ احمد بن عبدالرضا بصرى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فتوح البلدان؛ احمد بن يحيى بلاذرى</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مربوط به ايران؛ احمد بن يحيى بلاذرى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الفخرى فى انساب الطالبيين؛ سيد عزيزالدين ابى طالب اسماعيل بن حسين بن محمد بن حسين بن احمد مروزىّ ازورقانى</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فرداى شهر رى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فرمان استرداد قريه زرگنده و چهارهرز و اسكله و بالغ آباد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فرمان اشرف افغان </w:t>
      </w:r>
      <w:r>
        <w:rPr>
          <w:rFonts w:eastAsia="IRNazanin" w:cs="IRNazanin"/>
          <w:color w:val="111111"/>
          <w:sz w:val="28"/>
          <w:szCs w:val="28"/>
          <w:lang w:bidi="fa-IR"/>
        </w:rPr>
        <w:t>778</w:t>
      </w:r>
    </w:p>
    <w:p>
      <w:pPr>
        <w:pStyle w:val="BookText"/>
        <w:rPr/>
      </w:pP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 سيد عبدالله عقيلى حضرت عبدالعظيمى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فرمان اول توليت حاج سيد آقا بزرگ</w:t>
      </w:r>
      <w:r>
        <w:rPr>
          <w:rFonts w:eastAsia="IRNazanin" w:cs="IRNazanin"/>
          <w:color w:val="111111"/>
          <w:sz w:val="28"/>
          <w:szCs w:val="28"/>
          <w:lang w:bidi="fa-IR"/>
        </w:rPr>
        <w:t>779</w:t>
      </w:r>
    </w:p>
    <w:p>
      <w:pPr>
        <w:pStyle w:val="BookText"/>
        <w:rPr/>
      </w:pPr>
      <w:r>
        <w:rPr>
          <w:rFonts w:ascii="Amiri" w:hAnsi="Amiri" w:eastAsia="Amiri" w:cs="Amiri"/>
          <w:color w:val="111111"/>
          <w:sz w:val="28"/>
          <w:sz w:val="28"/>
          <w:szCs w:val="28"/>
          <w:rtl w:val="true"/>
          <w:lang w:bidi="ar-SA"/>
        </w:rPr>
        <w:t xml:space="preserve">فرمان تفويض توليت آستانه حضرت عبدالعظيم به ميرزا سيد على طهرانى </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فرمان توليت زاويه شيخ ابراهيم خواص</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فرمان توليت ميرزا هدايت الله</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فرمان دوم توليت حاج سيد آقا بزرگ</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فرمان سوم توليت حاج سيد آقا بزرگ</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فرمان شاه سلطان حسين درباره قريه نرمين</w:t>
      </w:r>
      <w:r>
        <w:rPr>
          <w:rFonts w:eastAsia="Amiri" w:cs="Amiri" w:ascii="Amiri" w:hAnsi="Amiri"/>
          <w:color w:val="111111"/>
          <w:sz w:val="28"/>
          <w:szCs w:val="28"/>
          <w:lang w:bidi="ar-SA"/>
        </w:rPr>
        <w:t>785</w:t>
      </w:r>
    </w:p>
    <w:p>
      <w:pPr>
        <w:pStyle w:val="BookText"/>
        <w:rPr/>
      </w:pPr>
      <w:r>
        <w:rPr>
          <w:rFonts w:ascii="IRNazanin" w:hAnsi="IRNazanin" w:eastAsia="IRNazanin"/>
          <w:color w:val="111111"/>
          <w:sz w:val="28"/>
          <w:sz w:val="28"/>
          <w:szCs w:val="28"/>
          <w:rtl w:val="true"/>
          <w:lang w:bidi="fa-IR"/>
        </w:rPr>
        <w:t xml:space="preserve">فرمان شاه سليمان اول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توليت امير جلال‏الدين محمد حسينى پسر سيد على شاه</w:t>
      </w:r>
      <w:r>
        <w:rPr>
          <w:rFonts w:eastAsia="IRNazanin" w:cs="IRNazanin"/>
          <w:color w:val="111111"/>
          <w:sz w:val="28"/>
          <w:szCs w:val="28"/>
          <w:lang w:bidi="fa-IR"/>
        </w:rPr>
        <w:t>786</w:t>
      </w:r>
    </w:p>
    <w:p>
      <w:pPr>
        <w:pStyle w:val="BookText"/>
        <w:rPr/>
      </w:pPr>
      <w:r>
        <w:rPr>
          <w:rFonts w:ascii="Amiri" w:hAnsi="Amiri" w:eastAsia="Amiri" w:cs="Amiri"/>
          <w:color w:val="111111"/>
          <w:sz w:val="28"/>
          <w:sz w:val="28"/>
          <w:szCs w:val="28"/>
          <w:rtl w:val="true"/>
          <w:lang w:bidi="ar-SA"/>
        </w:rPr>
        <w:t xml:space="preserve">فرمان شاه طهماسب دوم در باب توليت ميرزا محمد على حسينى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 xml:space="preserve">فرمان شاه طهماسب دوم در باب توليت ميرزا محمد على حسينى </w:t>
      </w:r>
      <w:r>
        <w:rPr>
          <w:rFonts w:eastAsia="Amiri" w:cs="Amiri" w:ascii="Amiri" w:hAnsi="Amiri"/>
          <w:color w:val="111111"/>
          <w:sz w:val="28"/>
          <w:szCs w:val="28"/>
          <w:lang w:bidi="ar-SA"/>
        </w:rPr>
        <w:t>788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شاه طهماسب صفوى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فرمان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790</w:t>
      </w:r>
    </w:p>
    <w:p>
      <w:pPr>
        <w:pStyle w:val="BookText"/>
        <w:rPr/>
      </w:pPr>
      <w:r>
        <w:rPr>
          <w:rFonts w:ascii="Amiri" w:hAnsi="Amiri" w:eastAsia="Amiri" w:cs="Amiri"/>
          <w:color w:val="111111"/>
          <w:sz w:val="28"/>
          <w:sz w:val="28"/>
          <w:szCs w:val="28"/>
          <w:rtl w:val="true"/>
          <w:lang w:bidi="ar-SA"/>
        </w:rPr>
        <w:t xml:space="preserve">فرمان شاه عباس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سيورغال آستانه</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فرمان كريم خان زند راجع به توليت ميرزا سيد حسن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فرمان محمد تقى ميرزا حسام السلطنه</w:t>
      </w:r>
      <w:r>
        <w:rPr>
          <w:rFonts w:eastAsia="Amiri" w:cs="Amiri" w:ascii="Amiri" w:hAnsi="Amiri"/>
          <w:color w:val="111111"/>
          <w:sz w:val="28"/>
          <w:szCs w:val="28"/>
          <w:lang w:bidi="ar-SA"/>
        </w:rPr>
        <w:t>793</w:t>
      </w:r>
    </w:p>
    <w:p>
      <w:pPr>
        <w:pStyle w:val="BookText"/>
        <w:rPr/>
      </w:pPr>
      <w:r>
        <w:rPr>
          <w:rFonts w:ascii="IRNazanin" w:hAnsi="IRNazanin" w:eastAsia="IRNazanin"/>
          <w:color w:val="111111"/>
          <w:sz w:val="28"/>
          <w:sz w:val="28"/>
          <w:szCs w:val="28"/>
          <w:rtl w:val="true"/>
          <w:lang w:bidi="fa-IR"/>
        </w:rPr>
        <w:t xml:space="preserve">فرمان محمد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ميرزا در باب توليت ميرزا سيد على طهرانى</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فرمان محمد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واگذارى قريه زرگنده به وزير مختار روس</w:t>
      </w:r>
      <w:r>
        <w:rPr>
          <w:rFonts w:eastAsia="IRNazanin" w:cs="IRNazanin"/>
          <w:color w:val="111111"/>
          <w:sz w:val="28"/>
          <w:szCs w:val="28"/>
          <w:lang w:bidi="fa-IR"/>
        </w:rPr>
        <w:t>795</w:t>
      </w:r>
    </w:p>
    <w:p>
      <w:pPr>
        <w:pStyle w:val="BookText"/>
        <w:rPr/>
      </w:pPr>
      <w:r>
        <w:rPr>
          <w:rFonts w:ascii="Amiri" w:hAnsi="Amiri" w:eastAsia="Amiri" w:cs="Amiri"/>
          <w:color w:val="111111"/>
          <w:sz w:val="28"/>
          <w:sz w:val="28"/>
          <w:szCs w:val="28"/>
          <w:rtl w:val="true"/>
          <w:lang w:bidi="ar-SA"/>
        </w:rPr>
        <w:t xml:space="preserve">فرمان مظفرالدين شاه قاجار در باب توليت سيد هدايت الله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فرمان معافيت يكى از قراء آستانه از صادريات</w:t>
      </w:r>
      <w:r>
        <w:rPr>
          <w:rFonts w:eastAsia="Amiri" w:cs="Amiri" w:ascii="Amiri" w:hAnsi="Amiri"/>
          <w:color w:val="111111"/>
          <w:sz w:val="28"/>
          <w:szCs w:val="28"/>
          <w:lang w:bidi="ar-SA"/>
        </w:rPr>
        <w:t>797</w:t>
      </w:r>
    </w:p>
    <w:p>
      <w:pPr>
        <w:pStyle w:val="BookText"/>
        <w:rPr/>
      </w:pPr>
      <w:r>
        <w:rPr>
          <w:rFonts w:ascii="Amiri" w:hAnsi="Amiri" w:eastAsia="Amiri" w:cs="Amiri"/>
          <w:color w:val="111111"/>
          <w:sz w:val="28"/>
          <w:sz w:val="28"/>
          <w:szCs w:val="28"/>
          <w:rtl w:val="true"/>
          <w:lang w:bidi="ar-SA"/>
        </w:rPr>
        <w:t xml:space="preserve">فرمان معين الدين ميرزا وليعهد درباب استرداد كاروانسراى وقفى </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 xml:space="preserve">فرمان نادرشاه درباره سركشيكى مير عليرضا فرزند مير عقيل </w:t>
      </w:r>
      <w:r>
        <w:rPr>
          <w:rFonts w:eastAsia="Amiri" w:cs="Amiri" w:ascii="Amiri" w:hAnsi="Amiri"/>
          <w:color w:val="111111"/>
          <w:sz w:val="28"/>
          <w:szCs w:val="28"/>
          <w:lang w:bidi="ar-SA"/>
        </w:rPr>
        <w:t>799</w:t>
      </w:r>
    </w:p>
    <w:p>
      <w:pPr>
        <w:pStyle w:val="BookText"/>
        <w:rPr/>
      </w:pPr>
      <w:r>
        <w:rPr>
          <w:rFonts w:ascii="Amiri" w:hAnsi="Amiri" w:eastAsia="Amiri" w:cs="Amiri"/>
          <w:color w:val="111111"/>
          <w:sz w:val="28"/>
          <w:sz w:val="28"/>
          <w:szCs w:val="28"/>
          <w:rtl w:val="true"/>
          <w:lang w:bidi="ar-SA"/>
        </w:rPr>
        <w:t xml:space="preserve">فرمان ناصرالدين شاه در باب استرداد كاروانسراى موقوفه آستانه </w:t>
      </w:r>
      <w:r>
        <w:rPr>
          <w:rFonts w:eastAsia="Amiri" w:cs="Amiri" w:ascii="Amiri" w:hAnsi="Amiri"/>
          <w:color w:val="111111"/>
          <w:sz w:val="28"/>
          <w:szCs w:val="28"/>
          <w:lang w:bidi="ar-SA"/>
        </w:rPr>
        <w:t>800</w:t>
      </w:r>
    </w:p>
    <w:p>
      <w:pPr>
        <w:pStyle w:val="BookText"/>
        <w:rPr/>
      </w:pPr>
      <w:r>
        <w:rPr>
          <w:rFonts w:ascii="Amiri" w:hAnsi="Amiri" w:eastAsia="Amiri" w:cs="Amiri"/>
          <w:color w:val="111111"/>
          <w:sz w:val="28"/>
          <w:sz w:val="28"/>
          <w:szCs w:val="28"/>
          <w:rtl w:val="true"/>
          <w:lang w:bidi="ar-SA"/>
        </w:rPr>
        <w:t xml:space="preserve">فرمان ناصرالدين شاه در باب توليت ميرزا ابوالحسن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فرمان ناصرالدين شاه در باب توليت ميرزا ابوالحسن </w:t>
      </w:r>
      <w:r>
        <w:rPr>
          <w:rFonts w:eastAsia="Amiri" w:cs="Amiri" w:ascii="Amiri" w:hAnsi="Amiri"/>
          <w:color w:val="111111"/>
          <w:sz w:val="28"/>
          <w:szCs w:val="28"/>
          <w:lang w:bidi="ar-SA"/>
        </w:rPr>
        <w:t>802</w:t>
      </w:r>
    </w:p>
    <w:p>
      <w:pPr>
        <w:pStyle w:val="BookText"/>
        <w:rPr/>
      </w:pPr>
      <w:r>
        <w:rPr>
          <w:rFonts w:ascii="IRNazanin" w:hAnsi="IRNazanin" w:eastAsia="IRNazanin"/>
          <w:color w:val="111111"/>
          <w:sz w:val="28"/>
          <w:sz w:val="28"/>
          <w:szCs w:val="28"/>
          <w:rtl w:val="true"/>
          <w:lang w:bidi="fa-IR"/>
        </w:rPr>
        <w:t>فرمانى درباره كشيك و كشيكچيان آستانه</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فرهنگ القاب و عناوين شهرها؛ جعفر ثامنى</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فرهنگ تاريخى و جغرافيائى شهرستانهاى ايران؛ عبدالرّفيع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فرهنگ جغرافيائى آباديهاى كشور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جغرافيائى نيروهاى مسلح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فرهنگ جغرافيائى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دايره جغرافيائى ستاد ارتش</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فرهنگ فارسى؛ محمد معين</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الفصول الفخرية؛ جمال الدين احمد بن على بن ابن عنبه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فضائل الأشهر الثلاثة؛ محمد بن على بن حسين بن موسى بن بابويه قمى شيخ صدوق</w:t>
      </w:r>
      <w:r>
        <w:rPr>
          <w:rFonts w:eastAsia="Amiri" w:cs="Amiri" w:ascii="Amiri" w:hAnsi="Amiri"/>
          <w:color w:val="111111"/>
          <w:sz w:val="28"/>
          <w:szCs w:val="28"/>
          <w:lang w:bidi="ar-SA"/>
        </w:rPr>
        <w:t>179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فعاليت‏هاى عمرانى، اجتماعى و فرهنگى </w:t>
      </w:r>
    </w:p>
    <w:p>
      <w:pPr>
        <w:pStyle w:val="BookText"/>
        <w:rPr/>
      </w:pPr>
      <w:r>
        <w:rPr>
          <w:rFonts w:ascii="Amiri" w:hAnsi="Amiri" w:eastAsia="Amiri" w:cs="Amiri"/>
          <w:color w:val="111111"/>
          <w:sz w:val="28"/>
          <w:sz w:val="28"/>
          <w:szCs w:val="28"/>
          <w:rtl w:val="true"/>
          <w:lang w:bidi="ar-SA"/>
        </w:rPr>
        <w:t xml:space="preserve">فرماندارى شهرستان رى در نيمه اول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فهارس اعيان الشيعة؛ حامد على حسينى</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فهارس بحارالانوار للعلامة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محسن خاتمى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فهرس أعلام الذريعة الى تصانيف الشيعة؛ على نقى منزوى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الفهرست؛ شيخ الطائفة ابى جعفر محمد بن حسن طوسى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الفهرست؛ شيخ منتجب الدين على بن بابويه رازى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فهرست بناهاى تاريخى و اماكن باستانى ايران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فهرست كتابهاى چاپ سنگى كتابخانه آستانه حضرت عبد العظيم؛ ابوالفضل حافظيان بابلى و على صدرايى خويى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فهرست نسخ خطى قرآنهاى مترجم كتابخانه مركزى آستان قدس رضوى؛ محمد آصف فكرت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فهرست نسخه‏هاى خطى حوزه علميه حضرت عبد العظيم؛ ابوالفضل حافظيان بابلى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فهرست نسخه‏هاى خطى كتابخانه آستانه حضرت عبد العظيم حسنى؛ ابوالفضل حافظيان بابلى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فهرست نسخه‏هاى خطى كتابخانه آستانه امام زاده عبدالعظيم حسنى؛ محمد تقى دانش پژوه</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فهرست نسخه‏هاى خطى موزه آستانه حضرت عبد العظيم حسنى؛ ابوالفضل حافظيان بابلى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قاعده سياقى درباره من آذربايجان و رى؛ فرج الله حسينى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قاموس الرجال؛ محمد تقى تسترى</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قدمى به سوى 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اهداكنندگان كتاب به كتابخانه آستان مقدس حضرت عبدالعظيم عليه‏السلام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قراء و قصبات رى؛ عبدالعزيز جواهر كلام</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قران رى؛ على صدرايى خويى</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تاريخى و جغرافيايى و اجتماعى و مذهبى و وصف آتشگاه منطقه كوهستانى رى باستان و طهران كنونى؛ حسين كريمان</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قصران رى؛ منوچهر ستوده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قصران يا كوهساران؛ سيد جعفر حميدى</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قهرمانان اسلام؛ على اكبر تشيد</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كاشى‏هاى گنبد امامزاده طاهر نو شد</w:t>
      </w:r>
      <w:r>
        <w:rPr>
          <w:rFonts w:eastAsia="IRNazanin" w:cs="IRNazanin"/>
          <w:color w:val="111111"/>
          <w:sz w:val="28"/>
          <w:szCs w:val="28"/>
          <w:lang w:bidi="fa-IR"/>
        </w:rPr>
        <w:t>734</w:t>
      </w:r>
    </w:p>
    <w:p>
      <w:pPr>
        <w:pStyle w:val="BookText"/>
        <w:rPr/>
      </w:pPr>
      <w:r>
        <w:rPr>
          <w:rFonts w:ascii="Amiri" w:hAnsi="Amiri" w:eastAsia="Amiri" w:cs="Amiri"/>
          <w:color w:val="111111"/>
          <w:sz w:val="28"/>
          <w:sz w:val="28"/>
          <w:szCs w:val="28"/>
          <w:rtl w:val="true"/>
          <w:lang w:bidi="ar-SA"/>
        </w:rPr>
        <w:t xml:space="preserve">الكافى؛ ابى جعفر محمد بن يعقوب بن اسحاق كلينى رازى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كامل الزّيارات؛ ابى القاسم جعفر بن محمد بن جعفر بن موسى بن قولويه قمى</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كاوشهاى چشمه على رى چه هدفى را دنبال مى كند؟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كتاب الاربعين البلدانيّة عن اربعين من اربعين لاربعين فى أربعين؛ ابى القاسم على بن حسن</w:t>
      </w:r>
    </w:p>
    <w:p>
      <w:pPr>
        <w:pStyle w:val="BookText"/>
        <w:rPr/>
      </w:pPr>
      <w:r>
        <w:rPr>
          <w:rFonts w:ascii="Amiri" w:hAnsi="Amiri" w:eastAsia="Amiri" w:cs="Amiri"/>
          <w:color w:val="111111"/>
          <w:sz w:val="28"/>
          <w:sz w:val="28"/>
          <w:szCs w:val="28"/>
          <w:rtl w:val="true"/>
          <w:lang w:bidi="ar-SA"/>
        </w:rPr>
        <w:t xml:space="preserve">بن هبة الله ابن عساكر دمشقى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كتاب الإشارات إلى معرفة الزيارات؛ ابى الحسن على بن ابى بكر هروى</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كتاب البلدان؛ ابى عبد الله احمد بن محمد بن اسحاق همذانى ابن فقيه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كتاب تحديد نهايات الاماكن لتصحيح مسافات المساكن؛ ابوريحان محمد بن احمد بيرونى خوارزمى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كتاب جامع أخبار عبدالعظيم بن عبدالله حسنى؛ ابى جعفر محمد بن على بن حسين بن بابويه قمى شيخ صدوق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كتاب خطب اميرالموءمنين عليه‏السلام ؛ عبدالعظيم بن عبداللّه‏ حسنى عليه‏السلام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كتاب الرجال؛ تقى الدين حسن بن على بن داود حلى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كتاب الرّوض المعطار فى خبر الأقطار؛ محمد بن عبدالمنعم حميرى</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كتاب صورة الارض؛ ابى القسم ابن حوقل نصيبى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كتاب الغيبة؛ ابن ابى زينب محمد بن ابراهيم نعمانى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كتاب المعقّبين من ولد الامام اميرالموءمنين عليه‏السلام ؛ ابى الحسين يحيى بن حسن بن جعفر بن عبيدالله بن حسين بن زين العابدين مدنى علوى نسابه عقيقى</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كتاب من لايحضره الفقيه؛ ابى جعفر محمد بن على بن حسين بن بابويه قمى شيخ صدوق</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كتاب و كتابخانه‏هاى شاهنشاهى ايران؛ ركن الدين همايونفرّخ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كتاب يوم و ليلة؛ عبدالعظيم بن عبداللّه‏</w:t>
      </w:r>
    </w:p>
    <w:p>
      <w:pPr>
        <w:pStyle w:val="BookText"/>
        <w:rPr/>
      </w:pPr>
      <w:r>
        <w:rPr>
          <w:rFonts w:ascii="Amiri" w:hAnsi="Amiri" w:eastAsia="Amiri" w:cs="Amiri"/>
          <w:color w:val="111111"/>
          <w:sz w:val="28"/>
          <w:sz w:val="28"/>
          <w:szCs w:val="28"/>
          <w:rtl w:val="true"/>
          <w:lang w:bidi="ar-SA"/>
        </w:rPr>
        <w:t xml:space="preserve">حسنى عليه‏السلام </w:t>
      </w:r>
      <w:r>
        <w:rPr>
          <w:rFonts w:eastAsia="Amiri" w:cs="Amiri" w:ascii="Amiri" w:hAnsi="Amiri"/>
          <w:color w:val="111111"/>
          <w:sz w:val="28"/>
          <w:szCs w:val="28"/>
          <w:lang w:bidi="ar-SA"/>
        </w:rPr>
        <w:t>46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كتابچه جمع و خرج آستانه در دو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كتابچه جمع و خرج آستانه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كتابچه وقايع اتفاقيه حضرت عبدالعظيم؛ ناشناس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كتابخانه صاحب بن عباد؛ شهلا بابازاده</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كتابشناسى تهران؛ ناصر تكميل همايون</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كتابشناسى سكّه؛ فرامرز طالبى و فرزانه قائينى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كتابشناسى موضوعى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چاپى، خطى، مقالات، نشريه‏ها، اسناد و فرامين؛ اصغر قائدان و مهناز ميريان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كرامات صالحين؛ محمد شريف رازى</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كشف خمره عهد سلجوقى در سازمان آب شهر رى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كشف يك بناى دوره ساسانى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حاكمى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كشكول؛ ابوالفضل نجم آبادى</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كعبه يك سنگ نشان است؛ مصطفى محمدى</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الأثنى عشر؛ ابى القاسم على بن محمد بن على خراز قمى رازى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كفاية المُوحدّين؛ سيد اسمعيل طبرسى نورى</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كليات جغرافياى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اوضاع طبيعى و سياسى و اقتصادى؛ ميرزا رضا خان مهندس الملك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كليات جغرافياى طبيعى و تاريخى ايران؛ عزيز الله بيات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كليات مفاتيح الجنان؛ عباس قمى</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كمال الدين و تمام النعمة؛ ابى جعفر محمد بن على بن حسين بن بابويه قمى شيخ صدوق</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الكواكب المشرفة فى انساب و تاريخ و تراجم الاسرة العلوية؛ سيد مهدى رجائى</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كودك مبتلا به سرطان در حرم حضرت عبدالعظيم عليه‏السلام شفا يافت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كيمياى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مرحوم شيخ رجبعلى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محمدى رى شهرى</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گذرى به عباس آباد شهر رى</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گزارش از شهرك فيروز آباد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گزارش تشرّف به اسلام يك خانم مسيحى در حرم حضرت عبدالعظيم</w:t>
      </w:r>
      <w:r>
        <w:rPr>
          <w:rFonts w:eastAsia="IRNazanin" w:cs="IRNazanin"/>
          <w:color w:val="111111"/>
          <w:sz w:val="28"/>
          <w:szCs w:val="28"/>
          <w:lang w:bidi="fa-IR"/>
        </w:rPr>
        <w:t>348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عمليات انجام شده و پيشرفت مرمت بناى تاريخى چشمه على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جليل گلشن</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عمليات انجام شده و پيشرفت مرمت بناى تاريخى برج طغرل ـ شهر رى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جليل گلشن</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گزارش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صفاءالسلطنه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تخقه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على خان نائينى صفاءالسلطنه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گزارش مرمت بناى تاريخى پاسگاه چشمه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شهررى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جليل گلشن</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گزارش وفات مير عقيل اول به شاه سلطان حسين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گزارشنامه، يا، فقه اللغة اسامى امكنه؛ ابراهيم دهگان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گشتى در محله‏هاى شهر رى؛ سيف الله ترابى</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گفتگو با وزير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بشارتى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عمران شهررى وطرح توسعه حرم حضرت عبدالعظيم عليه‏السلام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گنبد سلطان يا گور درويش؛ احمد محيط طباطبايى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تاريخى شهرهاى ايران؛ محمد تقى خان حكيم</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گنجينه دانشمندان؛ محمد شريف رازى</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نسخه‏هاى خطى كتابخانه آستانه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گيتاشناسى ايران؛ عباس جعفرى</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لباب الانساب و الالقاب و الاعقاب؛ على بن ابوالقاسم بن زيد بيهقى ابن فندق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لرد كرزن در رى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لغت نامه دهخدا؛ على اكبر دهخدا</w:t>
      </w:r>
    </w:p>
    <w:p>
      <w:pPr>
        <w:pStyle w:val="BookText"/>
        <w:rPr/>
      </w:pP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لوايح آقا شيخ فضل الله نورى</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مائة منقبة؛ ابى الحسن محمد بن احمد بن على بن حسن قمى ابن شاذان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مجالس الموءمنين؛ قاضى سيد نورالله شوشترى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المجدى فى انساب الطالبيين؛ نجم الدين ابى الحسن على بن محمد بن على بن محمد علوى عمرى نسابه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مجمع الرجال؛ عنايت الله بن على قهپائى</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مجموعه آثار كنگره حضرت عبدالعظيم حسنى عليه‏السلام و شهر رى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مجموعه‏اى از آثار و اشياء نفيس بهمراه دو مهر قديمى به آستان مقدس حضرت عبدالعظيم عليه‏السلام اهداء شد</w:t>
      </w:r>
      <w:r>
        <w:rPr>
          <w:rFonts w:eastAsia="Amiri" w:cs="Amiri" w:ascii="Amiri" w:hAnsi="Amiri"/>
          <w:color w:val="111111"/>
          <w:sz w:val="28"/>
          <w:szCs w:val="28"/>
          <w:lang w:bidi="ar-SA"/>
        </w:rPr>
        <w:t>350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زندگانى چهارده معصوم عليهم‏السلام ؛ حسين عماد زاده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عبدالعظيم عليه‏السلام گنجينه‏اى از سنت و هنر؛ سيد احمد موسوى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محدثان و علماى امامى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حاجى تقى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المحقق الطباطبائى فى ذكراه السنوية الاولى؛ اللجنة التحضيرية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محمد الجواد عليه‏السلام الامام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 دراسة، و تحليل؛ كامل سليمان</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المختار من كلمات الامام الهادى عليه‏السلام ؛ محمد غروى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مختصر بصائر الدرجات؛ حسن بن سليمان حلى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مختصر البلدان؛ ابى بكر احمد بن محمد همذانى ابن فقيه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مرآة البلدان؛ مُحمّد حسن خان اعتمادالسلطنه</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مراسم غبار روبى ضريح مطهر حضرت عبدالعظيم عليه‏السلام برگزار شد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مراصد الاطلاع على أسماء الأمكنة و البقاع؛ صفى الدين عبدالموءمن بن عبدالحق بغدادى</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مراقد المعارف فى تعيين مراقد العلويين و الصحابة و التابعين؛ محمد حرزالدين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مراكز علمى رى و تأثير آن در فرهنگ و تمدن اسلامى؛ مهدى محقق </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مردم و ديدنيهاى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كارلا سرنا؛ كارلا سرنا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مرواريد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بر اساس زندگى</w:t>
      </w:r>
    </w:p>
    <w:p>
      <w:pPr>
        <w:pStyle w:val="BookText"/>
        <w:rPr/>
      </w:pPr>
      <w:r>
        <w:rPr>
          <w:rFonts w:ascii="IRNazanin" w:hAnsi="IRNazanin" w:eastAsia="IRNazanin"/>
          <w:color w:val="111111"/>
          <w:sz w:val="28"/>
          <w:sz w:val="28"/>
          <w:szCs w:val="28"/>
          <w:rtl w:val="true"/>
          <w:lang w:bidi="fa-IR"/>
        </w:rPr>
        <w:t>حضرت عبدالعظيم حسنى؛ ابراهيم حسن بيگى</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مرورى بر پنجاه سال باستان شناسى ايران؛ عزت الله نگهبان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مزار؛ آقا جمال خوانسارى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مزار بى بى شهربانو؛ امير عبدالحسين نوائى</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مزارات أهل البيت و تأريخها؛ محمد حسين حسينى جلالى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مزارات اهلبيت عليهم‏السلام ؛ سيد محمد حسين جلالى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مساجد؛ كاظم ملازاده و مريم محمدى</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مساجد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 حضارية، اثارية، فنية؛ سيد كمال سيد جوادى</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مسافر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تجربه‏اى ديگر براى ماندگار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مسافر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بلندترين فيلم ايرانى نوزدهمين جشنواره فيلم فجر </w:t>
      </w:r>
      <w:r>
        <w:rPr>
          <w:rFonts w:eastAsia="Amiri" w:cs="Amiri" w:ascii="Amiri" w:hAnsi="Amiri"/>
          <w:color w:val="111111"/>
          <w:sz w:val="28"/>
          <w:szCs w:val="28"/>
          <w:lang w:bidi="ar-SA"/>
        </w:rPr>
        <w:t>354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مسافر رى از سفر عشق مى‏آيد؛ داريوش ارجمند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مسافر رى نشانى از تساهل و تسامح دينى؛ على وحيد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مسافرى كه در غبار ماند؛ محمد رضا باباگلى</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مسالك و ممالك؛ ابو اسحاق ابراهيم اصطخرى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المسالك و الممالك؛ ابوالقاسم عبيدالله بن عبدالله ابن خردادبه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مسائل على بن جعفر و مستدركاتها؛ ابوالحسنى على بن جعفر بن محمد بن على بن حسين بن على بن ابى طالب عريضى عليهم‏السلام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مستدرك عوالم العلوم و المعارف و الاحوال من الايات و الاخبار والاقوال؛ سيد محمد باقر بن مرتضى موسوى موحد ابطحى اصفهانى</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مستدركات علم رجال الحديث؛ على نمازى شاهرودى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مسند الامام الجواد أبى جعفر محمد بن على الرضا عليهماالسلام ؛ عزيز الله عطاردى</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مسند الامام الهادى ابى الحسن على بن محمد عليهماالسلام ؛ عزيز الله عطاردى</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مسند فقهى حضرت عبدالعظيم عليه‏السلام ؛ عبدالمجيد نجفيان</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مشاهد العترة الطاهرة و اعيان الصحابة و التابعين؛ سيد عبدالرزاق كمونه حسينى</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مشايخ فقه و حديث در جماران، كلين و درشت؛ عزيز الله عطاردى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مصباح المتهجد؛ ابى جعفر محمد بن حسن بن على بن حسن طوسى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مع الشّيعة الإماميّة فى عقائدهم؛ جعفر سبحانى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معادن الحكمة فى مكاتيب الائمة؛ علم الهدى محمد بن محسن بن مرتضى كاشانى</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معارف والاى فكرى و اعتقادى در احاديث حضرت عبدالعظيم عليه‏السلام ؛ سيد ابراهيم سيد علوى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معالم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الانساب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عبدالجواد كليدار آل طعمة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معالم العلماء؛ ابى جعفر محمد بن على بن شهر آشوب سروى مازندرانى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معانى الاخبار؛ ابى جعفر محمد بن على بن حسين بن بابويه قمى شيخ صدوق</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معجم الامكنة التى لها ذكر فى نزهة الخواطر؛ معين الدين ندوى </w:t>
      </w:r>
      <w:r>
        <w:rPr>
          <w:rFonts w:eastAsia="Amiri" w:cs="Amiri" w:ascii="Amiri" w:hAnsi="Amiri"/>
          <w:color w:val="111111"/>
          <w:sz w:val="28"/>
          <w:szCs w:val="28"/>
          <w:lang w:bidi="ar-SA"/>
        </w:rPr>
        <w:t>611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 ياقوت حموى</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الثقات من جامع الرّواة؛ سيد على محمد دستغيب حسينى شيرازى</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معجم رجال الحديث؛ سيد ابوالقاسم موسوى خوئى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معجم السّفر؛ ابى طاهر احمد بن محمد سلفى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معجم ما استعجم من أسماء البلاد و المواضع؛ عبدالله بن عبدالعزيز بكرى اندلسى</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المعجم المفهرس لأعلام أحاديث بحارالانوار؛ قسم معجم احاديث الشيعة مركز الابحاث و الدراسات الاسلامية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المعجم الموحد لاعلام الاصول الرجالية و الخلاصة للعلامة؛ محمود درياب نجفى</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معجم الموءلفين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مصنفّى الكتب العربيّة؛ عمر رضا كحاله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مقالات تاريخى؛ رسول جعفريان</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مقام علمى و فضيلت زيارت حضرت عبدالعظيم عليه‏السلام ؛ سيد عبدالجواد علم الهدى</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مقدمه‏اى بر جغرافياى تاريخى ايران؛ حسن بيك محمدى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مكتوب از زاويه مقدسه حضرت عبدالعظيم</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ملخّص المقال فى اسماء الموثقين و المعتمدين من الرجال؛ عباس محمودى دشتى</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ممالك و مسالك؛ ابو اسحاق ابراهيم اصطخرى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منابع آب شرب شهر رى پيش از لوله كشى آب؛ محبوبه صابرى </w:t>
      </w:r>
      <w:r>
        <w:rPr>
          <w:rFonts w:eastAsia="IRNazanin" w:cs="IRNazanin"/>
          <w:color w:val="111111"/>
          <w:sz w:val="28"/>
          <w:szCs w:val="28"/>
          <w:lang w:bidi="fa-IR"/>
        </w:rPr>
        <w:t>837</w:t>
      </w:r>
    </w:p>
    <w:p>
      <w:pPr>
        <w:pStyle w:val="BookText"/>
        <w:rPr/>
      </w:pPr>
      <w:r>
        <w:rPr>
          <w:rFonts w:ascii="Amiri" w:hAnsi="Amiri" w:eastAsia="Amiri" w:cs="Amiri"/>
          <w:color w:val="111111"/>
          <w:sz w:val="28"/>
          <w:sz w:val="28"/>
          <w:szCs w:val="28"/>
          <w:rtl w:val="true"/>
          <w:lang w:bidi="ar-SA"/>
        </w:rPr>
        <w:t>مناظرات امام جواد عليه‏السلام با حضرت عبدالعظيم حسنى؛ سيد كاظم ارفع</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مناقب آل أبى طالب؛ ابى جعفر محمد بن على بن شهر آشوب سروى مازندرانى</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مناهل الضرب فى انساب العرب؛ سيد جعفر اعرجى نجفى حسينى</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منتخب التواريخ در وقايع مهمه متعلقه بحضرت خاتم النبيين وسيدة نساء العالمين والائمة الاثنى عشر صلوات اللّه‏ عليهم اجمعين؛ محمد هاشم خراسانى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منتقلة الطالبية؛ ابو اسماعيل ابراهيم بن ناصر ابن طباطبا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منتهى الآمال؛ عباس قمى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منتهى المقال فى احوال الرجال؛ ابو على محمد بن اسماعيل حايرى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منشور جاويد ؛ جعفر سبحانى</w:t>
      </w:r>
      <w:r>
        <w:rPr>
          <w:rFonts w:eastAsia="Amiri" w:cs="Amiri" w:ascii="Amiri" w:hAnsi="Amiri"/>
          <w:color w:val="111111"/>
          <w:sz w:val="28"/>
          <w:szCs w:val="28"/>
          <w:lang w:bidi="ar-SA"/>
        </w:rPr>
        <w:t>238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الرجالى و العمل الرائد فى الموسوعة </w:t>
      </w:r>
    </w:p>
    <w:p>
      <w:pPr>
        <w:pStyle w:val="BookText"/>
        <w:rPr/>
      </w:pPr>
      <w:r>
        <w:rPr>
          <w:rFonts w:ascii="Amiri" w:hAnsi="Amiri" w:eastAsia="Amiri" w:cs="Amiri"/>
          <w:color w:val="111111"/>
          <w:sz w:val="28"/>
          <w:sz w:val="28"/>
          <w:szCs w:val="28"/>
          <w:rtl w:val="true"/>
          <w:lang w:bidi="ar-SA"/>
        </w:rPr>
        <w:t>الرجالية لسيد الطائفة آية اللّه‏ العظمى بروجردى؛ سيد محمد رضا حسينى جلالى</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منهج المقال؛ ميرزا محمد بن على بن ابراهيم استرآبادى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موائد الكريم لزوّار عبدالعظيم؛ عباس حائرى تهرانى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موزه آستانه حضرت عبدالعظيم عليه‏السلام افتتاح شد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موزه آستانه حضرت عبدالعظيم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افتتاح مى‏شود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موسوعة الامام الجواد عليه‏السلام ؛ اللجنة العلمية فى موءسسة ولى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الاسلامية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الموسوعة الرجالية الميسرة، أو، معجم رجال الوسائل؛ على اكبر ترابى و يحيى رهائى</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موسوعة طبقات الفقهاء؛ اللجنة العلمية فى موءسسة الامام الصادق عليه‏السلام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موسوعة كلمات الامام الجواد عليه‏السلام ؛ قسم الحديث فى معهد باقرالعلوم عليه‏السلام للأبحاث التابعة لمنظمة الاعلام الاسلامى</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موقعيت سياسى رى از ورود اسلام تا حكومت مختار بن ابى عبيده ثقفى بر كوفه؛ صادق آيينه وند</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موقوفات آستان مقدس حضرت عبدالعظيم عليه‏السلام ؛ حسين موءذنى</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مهاجران آل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در مقدمه لباب الانساب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اسماعيل ابراهيم بن ناصر ابن طباطبا</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مهدويت در احاديث حضرت عبدالعظيم عليه السلام؛ مهدى رضوانى</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ميراث اسلامى ايران؛ رسول جعفريان</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مجتبى عليه‏السلام ؛ ميرزا محمد تقى سپهر لسان الملك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نام مكانهاى جغرافيايى در بستر زمان؛ مهرالزمان نوبان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نامه رى؛ على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و صاحب امتياز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نامه 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نامه استاد دكتر سيد جعفر شهيدى؛ على اصغر محمدخانى</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نامه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شادروان دكتر حسين كريمان؛ سيد على محمد سجادى</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نامه مير عقيل اول به صدر خاصه يا صدر موقوفات </w:t>
      </w:r>
      <w:r>
        <w:rPr>
          <w:rFonts w:eastAsia="Amiri" w:cs="Amiri" w:ascii="Amiri" w:hAnsi="Amiri"/>
          <w:color w:val="111111"/>
          <w:sz w:val="28"/>
          <w:szCs w:val="28"/>
          <w:lang w:bidi="ar-SA"/>
        </w:rPr>
        <w:t>807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نتايج طرح آمارى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مسائل كلى نيروى انسانى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خانوار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شهرى شهرستان رى</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نخبة الدهر فى عجائب البرّ و البحر؛ شمس الدّين محمد بن ابى طالب انصارى دمشقى</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نخستين سمينار رى شناسى برگزار شد</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نخستين نشست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رى شناسى برگزار شد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نذر سبز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نزهة القلوب؛ حمد الله مستوفى</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نخست از مقاله سوم؛ حمد الله بن ابى بكر بن محمد بن نصر مستوفى قزوينى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نزهة المشتاق فى اختراق الآفاق؛ ابى‏عبدالله محمد بن محمد بن عبدالله بن ادريس حمودى حسينى شريف ادريسى</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نسب حضرت عبدالعظيم عليه‏السلام ؛ سيد رسول آقاجانى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نسب نامه حضرت عبدالعظيم عليه‏السلام ؛ ناشناس</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نظرى بر مقاله رى مندرج در دايرة المعارف اسلامى؛ حسين كريمان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نظرى به بازمانده‏ء يك اثر معمارى ايلخانى در رى؛ اسماعيل يغمائى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نغمه‏هاى ولايت؛ محمد على شهاب</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النفحة العنبرية فى انساب خير البرية؛ محمد كاظم بن ابى الفتوح بن سليمان يمانى موسوى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نفيسه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حضرت عبدالعظيم عليه</w:t>
      </w:r>
    </w:p>
    <w:p>
      <w:pPr>
        <w:pStyle w:val="BookText"/>
        <w:rPr/>
      </w:pPr>
      <w:r>
        <w:rPr>
          <w:rFonts w:ascii="IRNazanin" w:hAnsi="IRNazanin" w:eastAsia="IRNazanin"/>
          <w:color w:val="111111"/>
          <w:sz w:val="28"/>
          <w:sz w:val="28"/>
          <w:szCs w:val="28"/>
          <w:rtl w:val="true"/>
          <w:lang w:bidi="fa-IR"/>
        </w:rPr>
        <w:t xml:space="preserve">السلام؛ غلامرضا گلى زواره‏اى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نقد الرجال؛ سيد مصطفى بن حسين حسينى تفرشى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نقدى بر فيلم مسافر رى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نقش آستان حضرت عبدالعظيم عليه‏السلام در تاريخ معاصر ايران؛ محمد على تقوى راد</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نقش بقعه حضرت عبدالعظيم در معارضات سياسى عصر قاجار؛ نيلوفر كسرى</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نقش كتابخانه‏هاى مساجد در فرهنگ و تمدن اسلامى؛ محمد مكى سباعى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نقشه توپوگرافى شهر رى و اطراف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نقشه بقعه بى بى شهربانو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نقشه بقعه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نقشه بقعه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شرقى</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نقشه توپوگرافى و موقعيت كهنه آرامگاه بى بى شهربانو </w:t>
      </w:r>
      <w:r>
        <w:rPr>
          <w:rFonts w:eastAsia="IRNazanin" w:cs="IRNazanin"/>
          <w:color w:val="111111"/>
          <w:sz w:val="28"/>
          <w:szCs w:val="28"/>
          <w:lang w:bidi="fa-IR"/>
        </w:rPr>
        <w:t>847</w:t>
      </w:r>
    </w:p>
    <w:p>
      <w:pPr>
        <w:pStyle w:val="BookText"/>
        <w:rPr/>
      </w:pPr>
      <w:r>
        <w:rPr>
          <w:rFonts w:ascii="Amiri" w:hAnsi="Amiri" w:eastAsia="Amiri" w:cs="Amiri"/>
          <w:color w:val="111111"/>
          <w:sz w:val="28"/>
          <w:sz w:val="28"/>
          <w:szCs w:val="28"/>
          <w:rtl w:val="true"/>
          <w:lang w:bidi="ar-SA"/>
        </w:rPr>
        <w:t xml:space="preserve">نقشه جزئيات بقعه بى بى شهربانو </w:t>
      </w:r>
      <w:r>
        <w:rPr>
          <w:rFonts w:eastAsia="Amiri" w:cs="Amiri" w:ascii="Amiri" w:hAnsi="Amiri"/>
          <w:color w:val="111111"/>
          <w:sz w:val="28"/>
          <w:szCs w:val="28"/>
          <w:lang w:bidi="ar-SA"/>
        </w:rPr>
        <w:t>848</w:t>
      </w:r>
    </w:p>
    <w:p>
      <w:pPr>
        <w:pStyle w:val="BookText"/>
        <w:rPr/>
      </w:pPr>
      <w:r>
        <w:rPr>
          <w:rFonts w:ascii="Amiri" w:hAnsi="Amiri" w:eastAsia="Amiri" w:cs="Amiri"/>
          <w:color w:val="111111"/>
          <w:sz w:val="28"/>
          <w:sz w:val="28"/>
          <w:szCs w:val="28"/>
          <w:rtl w:val="true"/>
          <w:lang w:bidi="ar-SA"/>
        </w:rPr>
        <w:t>نقشه جزئيات در بقعه بى بى شهربانو</w:t>
      </w:r>
      <w:r>
        <w:rPr>
          <w:rFonts w:eastAsia="Amiri" w:cs="Amiri" w:ascii="Amiri" w:hAnsi="Amiri"/>
          <w:color w:val="111111"/>
          <w:sz w:val="28"/>
          <w:szCs w:val="28"/>
          <w:lang w:bidi="ar-SA"/>
        </w:rPr>
        <w:t>849</w:t>
      </w:r>
    </w:p>
    <w:p>
      <w:pPr>
        <w:pStyle w:val="BookText"/>
        <w:rPr/>
      </w:pPr>
      <w:r>
        <w:rPr>
          <w:rFonts w:ascii="Amiri" w:hAnsi="Amiri" w:eastAsia="Amiri" w:cs="Amiri"/>
          <w:color w:val="111111"/>
          <w:sz w:val="28"/>
          <w:sz w:val="28"/>
          <w:szCs w:val="28"/>
          <w:rtl w:val="true"/>
          <w:lang w:bidi="ar-SA"/>
        </w:rPr>
        <w:t>نقشه شاهان آل بويه در شهر رى</w:t>
      </w:r>
      <w:r>
        <w:rPr>
          <w:rFonts w:eastAsia="Amiri" w:cs="Amiri" w:ascii="Amiri" w:hAnsi="Amiri"/>
          <w:color w:val="111111"/>
          <w:sz w:val="28"/>
          <w:szCs w:val="28"/>
          <w:lang w:bidi="ar-SA"/>
        </w:rPr>
        <w:t>850</w:t>
      </w:r>
    </w:p>
    <w:p>
      <w:pPr>
        <w:pStyle w:val="BookText"/>
        <w:rPr/>
      </w:pPr>
      <w:r>
        <w:rPr>
          <w:rFonts w:ascii="IRNazanin" w:hAnsi="IRNazanin" w:eastAsia="IRNazanin"/>
          <w:color w:val="111111"/>
          <w:sz w:val="28"/>
          <w:sz w:val="28"/>
          <w:szCs w:val="28"/>
          <w:rtl w:val="true"/>
          <w:lang w:bidi="fa-IR"/>
        </w:rPr>
        <w:t xml:space="preserve">نقشه شهر رى </w:t>
      </w:r>
      <w:r>
        <w:rPr>
          <w:rFonts w:eastAsia="IRNazanin" w:cs="IRNazanin"/>
          <w:color w:val="111111"/>
          <w:sz w:val="28"/>
          <w:szCs w:val="28"/>
          <w:lang w:bidi="fa-IR"/>
        </w:rPr>
        <w:t>851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آآ</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برش ج ج</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Amiri" w:hAnsi="Amiri" w:eastAsia="Amiri" w:cs="Amiri"/>
          <w:color w:val="111111"/>
          <w:sz w:val="28"/>
          <w:sz w:val="28"/>
          <w:szCs w:val="28"/>
          <w:rtl w:val="true"/>
          <w:lang w:bidi="ar-SA"/>
        </w:rPr>
        <w:t xml:space="preserve">نقشه طرح زائرسراى مجموعه بى بى شهربانو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 موقعيت و مجموعه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نقشه طرح زائرسراى مجموعه بى بى شهربانو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 نيم طبقه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p>
    <w:p>
      <w:p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جنوبى</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نقشه طرح زائرسراى مجموعه بى بى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شرقى</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نقشه گارماشين، اولين ايستگاه قطار در تهران قديم در مسير تهران به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نقشه گارماشين، اولين ايستگاه قطار در تهران قديم در مسير تهران به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همكف</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Amiri" w:hAnsi="Amiri" w:eastAsia="Amiri" w:cs="Amiri"/>
          <w:color w:val="111111"/>
          <w:sz w:val="28"/>
          <w:sz w:val="28"/>
          <w:szCs w:val="28"/>
          <w:rtl w:val="true"/>
          <w:lang w:bidi="ar-SA"/>
        </w:rPr>
        <w:t xml:space="preserve">نقشه هوايى شهر رى؛ سازمان نقشه بردارى كشور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نقشى كهن بر بافته‏ها و سفالينه‏هاى رى؛ زهره روح فر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النقض؛ ابوالرشيد عبدالجليل قزوينى رازى</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نگاهى به پايگاههاى كشتى در شهر رى</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نگاهى به تاريخچه تيم‏هاى فوتبال باشگاههاى شهر رى؛ سيف الله ترابى</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نگاهى به زندگانى حضرت عبدالعظيم حسنى عليه‏السلام ؛ محمد باقر پورامينى</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نگاهى به زندگانى حضرت عبدالعظيم حسنى؛ مجتبى علوى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نگاهى گذرا به رى باستان؛ ابوالفضل عرب زاده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نگرشى تازه به مسائل اقتصادى و اجتماعى شهر رى؛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شريفى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نگين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شخصيت حضرت عبدالعظيم عليه‏السلام ؛ جواد محدثى</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نور الآفاق و شهاب لأهل النفاق؛ جواد بن مهدى شاه عبدالعظيمى شريف رازى لاريجانى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النور الهادى الى اصحاب الامام الهادى عليه السلام؛ عبدالحسين شبسترى</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وجه تسميه شهرها و روستاهاى ايران؛ مهرالزمان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نوبان </w:t>
      </w:r>
      <w:r>
        <w:rPr>
          <w:rFonts w:eastAsia="Amiri" w:cs="Amiri" w:ascii="Amiri" w:hAnsi="Amiri"/>
          <w:color w:val="111111"/>
          <w:sz w:val="28"/>
          <w:szCs w:val="28"/>
          <w:lang w:bidi="ar-SA"/>
        </w:rPr>
        <w:t>633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الوجيزة فى الرجال؛ علامه محمد باقر بن محمد تقى مجلسى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بنائى از ميان رفته؛ امير عبدالحسين نوائى </w:t>
      </w:r>
      <w:r>
        <w:rPr>
          <w:rFonts w:eastAsia="Amiri" w:cs="Amiri" w:ascii="Amiri" w:hAnsi="Amiri"/>
          <w:color w:val="111111"/>
          <w:sz w:val="28"/>
          <w:szCs w:val="28"/>
          <w:lang w:bidi="ar-SA"/>
        </w:rPr>
        <w:t>758</w:t>
      </w:r>
    </w:p>
    <w:p>
      <w:pPr>
        <w:pStyle w:val="BookText"/>
        <w:rPr/>
      </w:pPr>
      <w:r>
        <w:rPr>
          <w:rFonts w:ascii="IRNazanin" w:hAnsi="IRNazanin" w:eastAsia="IRNazanin"/>
          <w:color w:val="111111"/>
          <w:sz w:val="28"/>
          <w:sz w:val="28"/>
          <w:szCs w:val="28"/>
          <w:rtl w:val="true"/>
          <w:lang w:bidi="fa-IR"/>
        </w:rPr>
        <w:t xml:space="preserve">وفادارى به حقيقت به اميد باورپذيرى واقعيت؛ عزيز الله حاجى مشهدى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وقتى باران سنگ قبر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قبر شيخ‏محمدخيابانى؛ مصطفى محمدى</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وقف نامه باغ كربلايى صغرى</w:t>
      </w:r>
      <w:r>
        <w:rPr>
          <w:rFonts w:eastAsia="Amiri" w:cs="Amiri" w:ascii="Amiri" w:hAnsi="Amiri"/>
          <w:color w:val="111111"/>
          <w:sz w:val="28"/>
          <w:szCs w:val="28"/>
          <w:lang w:bidi="ar-SA"/>
        </w:rPr>
        <w:t>808</w:t>
      </w:r>
    </w:p>
    <w:p>
      <w:pPr>
        <w:pStyle w:val="BookText"/>
        <w:rPr/>
      </w:pPr>
      <w:r>
        <w:rPr>
          <w:rFonts w:ascii="Amiri" w:hAnsi="Amiri" w:eastAsia="Amiri" w:cs="Amiri"/>
          <w:color w:val="111111"/>
          <w:sz w:val="28"/>
          <w:sz w:val="28"/>
          <w:szCs w:val="28"/>
          <w:rtl w:val="true"/>
          <w:lang w:bidi="ar-SA"/>
        </w:rPr>
        <w:t>وقف نامه حاج سيد هدايت الله متولى باشى</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 xml:space="preserve">وقف نامه حاجى ميرزا محمد على تاجر اصفهانى تهرانى </w:t>
      </w:r>
      <w:r>
        <w:rPr>
          <w:rFonts w:eastAsia="Amiri" w:cs="Amiri" w:ascii="Amiri" w:hAnsi="Amiri"/>
          <w:color w:val="111111"/>
          <w:sz w:val="28"/>
          <w:szCs w:val="28"/>
          <w:lang w:bidi="ar-SA"/>
        </w:rPr>
        <w:t>810</w:t>
      </w:r>
    </w:p>
    <w:p>
      <w:pPr>
        <w:pStyle w:val="BookText"/>
        <w:rPr/>
      </w:pPr>
      <w:r>
        <w:rPr>
          <w:rFonts w:ascii="IRNazanin" w:hAnsi="IRNazanin" w:eastAsia="IRNazanin"/>
          <w:color w:val="111111"/>
          <w:sz w:val="28"/>
          <w:sz w:val="28"/>
          <w:szCs w:val="28"/>
          <w:rtl w:val="true"/>
          <w:lang w:bidi="fa-IR"/>
        </w:rPr>
        <w:t xml:space="preserve">وقف نامه زينب بيگم دختر شاه طهماسب صفوى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وقف نامه قريه خورازيل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وقف نامه ميرزا حاجى آقاى علاف بارفروش طهرانى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وقفنامه دكاكين ميرزا نظام الدين على متولى</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وقفنامه قريه رامين شهريار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وقفنامه قريه مردهاباد از شاه عباس صفوى</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وقفنامه يك باب خانه در محله بازار تهران</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هدية الزائرين؛ عباس قمى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هدية الزائرين؛ محمد هادى زائر تهرانى</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همسايگى آفتاب شيرين است؛ مرتضى زمانى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هنر و معمارى اسلامى؛ ريچارد اتينگهاوزن و الگ گرابر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lang w:bidi="fa-IR"/>
        </w:rPr>
        <w:t>825</w:t>
      </w:r>
    </w:p>
    <w:p>
      <w:pPr>
        <w:pStyle w:val="BookText"/>
        <w:rPr/>
      </w:pPr>
      <w:r>
        <w:rPr>
          <w:rFonts w:ascii="Amiri" w:hAnsi="Amiri" w:eastAsia="Amiri" w:cs="Amiri"/>
          <w:color w:val="111111"/>
          <w:sz w:val="28"/>
          <w:sz w:val="28"/>
          <w:szCs w:val="28"/>
          <w:rtl w:val="true"/>
          <w:lang w:bidi="ar-SA"/>
        </w:rPr>
        <w:t xml:space="preserve">يادداشتهاى قزوينى؛ محمد قزوينى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يادداشتى درباره زبان رازى و تهرانى؛ محمد صادق كيا </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 xml:space="preserve">يادگار امام مجتبى عليه‏السلام در شهر رى؛ سيد مهدى شمس الدين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يادنامه علامه امينى؛ سيد جعفر شهيدى و محمد رضا حكيمى</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اليقين باختصاص مولانا على عليه‏السلام بأميرالموءمنين؛ سيد رضى الدين على بن موسى بن جعفر بن طاووس حلى </w:t>
      </w:r>
      <w:r>
        <w:rPr>
          <w:rFonts w:eastAsia="Amiri" w:cs="Amiri" w:ascii="Amiri" w:hAnsi="Amiri"/>
          <w:color w:val="111111"/>
          <w:sz w:val="28"/>
          <w:szCs w:val="28"/>
          <w:lang w:bidi="ar-SA"/>
        </w:rPr>
        <w:t>253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نقوش رى؛ عباس اقبال</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bookmarkStart w:id="2166" w:name="pg2316_33073"/>
    </w:p>
    <w:p>
      <w:pPr>
        <w:pStyle w:val="Heading2"/>
        <w:numPr>
          <w:ilvl w:val="1"/>
          <w:numId w:val="1"/>
        </w:numPr>
        <w:rPr/>
      </w:pPr>
      <w:bookmarkStart w:id="2167" w:name="__RefHeading___Toc2321838_3804643083"/>
      <w:bookmarkStart w:id="2168" w:name="_Toc927"/>
      <w:bookmarkEnd w:id="2166"/>
      <w:bookmarkEnd w:id="2167"/>
      <w:r>
        <w:rPr>
          <w:rtl w:val="true"/>
        </w:rPr>
        <w:t>فهرست پديدآورندگان همراه با آثارشان</w:t>
      </w:r>
      <w:bookmarkEnd w:id="2168"/>
    </w:p>
    <w:p>
      <w:pPr>
        <w:pStyle w:val="BookText"/>
        <w:rPr/>
      </w:pPr>
      <w:r>
        <w:rPr>
          <w:rFonts w:ascii="IRNazanin" w:hAnsi="IRNazanin" w:eastAsia="IRNazanin"/>
          <w:color w:val="111111"/>
          <w:sz w:val="28"/>
          <w:sz w:val="28"/>
          <w:szCs w:val="28"/>
          <w:rtl w:val="true"/>
          <w:lang w:bidi="fa-IR"/>
        </w:rPr>
        <w:t xml:space="preserve">آبى، ابو سعد منصور بن‏حسن‏بن‏حسين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رى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آصف فكرت، محمد فهرست نسخ خطى قرآنهاى مترجم كتابخانه مركزى آستان قدس رضوى</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آصفى، محمد مهدى تاريخ فقه شيعه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سيماى مدارس فقه در دوره دوم و سوم</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آقاجانى، سيد رسول نسب حضرت عبدالعظيم عليه‏السلام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آملى، مولانا اولياء الله تاريخ رويان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آيينه وند، صادق موقعيت سياسى رى از ورود اسلام تا حكومت مختار بن ابى عبيده ثقفى بر كوفه</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ابن اسفنديار كاتب، بهاء الدين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ابن بابويه رازى، منتجب الدين ابوالحسن على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رى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ابن بلخى</w:t>
      </w:r>
    </w:p>
    <w:p>
      <w:pPr>
        <w:pStyle w:val="BookText"/>
        <w:rPr/>
      </w:pPr>
      <w:r>
        <w:rPr>
          <w:rFonts w:ascii="IRNazanin" w:hAnsi="IRNazanin" w:eastAsia="IRNazanin"/>
          <w:color w:val="111111"/>
          <w:sz w:val="28"/>
          <w:sz w:val="28"/>
          <w:szCs w:val="28"/>
          <w:rtl w:val="true"/>
          <w:lang w:bidi="fa-IR"/>
        </w:rPr>
        <w:t xml:space="preserve">فارس نامه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ابن خردادبه، ابوالقاسم عبيدالله بن عبدالله</w:t>
      </w:r>
    </w:p>
    <w:p>
      <w:pPr>
        <w:pStyle w:val="BookText"/>
        <w:rPr/>
      </w:pPr>
      <w:r>
        <w:rPr>
          <w:rFonts w:ascii="Amiri" w:hAnsi="Amiri" w:eastAsia="Amiri" w:cs="Amiri"/>
          <w:color w:val="111111"/>
          <w:sz w:val="28"/>
          <w:sz w:val="28"/>
          <w:szCs w:val="28"/>
          <w:rtl w:val="true"/>
          <w:lang w:bidi="ar-SA"/>
        </w:rPr>
        <w:t xml:space="preserve">المسالك و الممالك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ابن رسته، احمد بن عمر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الاعلاق النفيسة</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شاذان، ابى الحسن محمدبن‏احمدبن على بن حسن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ابن شهر آشوب</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ابى جعفر محمد بن على بن شهر آشوب سروى مازندرانى</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حلى، سيد رضى الدين على بن موسى بن جعفر بن طاووس</w:t>
      </w:r>
    </w:p>
    <w:p>
      <w:pPr>
        <w:pStyle w:val="BookText"/>
        <w:rPr/>
      </w:pPr>
      <w:r>
        <w:rPr>
          <w:rFonts w:ascii="Amiri" w:hAnsi="Amiri" w:eastAsia="Amiri" w:cs="Amiri"/>
          <w:color w:val="111111"/>
          <w:sz w:val="28"/>
          <w:sz w:val="28"/>
          <w:szCs w:val="28"/>
          <w:rtl w:val="true"/>
          <w:lang w:bidi="ar-SA"/>
        </w:rPr>
        <w:t xml:space="preserve">ابن طباطبا، ابو اسماعيل ابراهيم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مهاجران آل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در مقدمه لباب الانساب بيهقى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منتقلة الطالبية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ابن عساكر دمشقى، ابى القاسم على بن حسن ابن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الاربعين البلدانيّة عن اربعين من</w:t>
      </w:r>
    </w:p>
    <w:p>
      <w:pPr>
        <w:pStyle w:val="BookText"/>
        <w:rPr/>
      </w:pPr>
      <w:r>
        <w:rPr>
          <w:rFonts w:ascii="Amiri" w:hAnsi="Amiri" w:eastAsia="Amiri" w:cs="Amiri"/>
          <w:color w:val="111111"/>
          <w:sz w:val="28"/>
          <w:sz w:val="28"/>
          <w:szCs w:val="28"/>
          <w:rtl w:val="true"/>
          <w:lang w:bidi="ar-SA"/>
        </w:rPr>
        <w:t xml:space="preserve">اربعين لاربعين فى أربعين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ابن عنبه، جمال 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فى انساب آل ابى طالب</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الفصول الفخرية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التحفه الجلالية فى انساب الطالبيّة</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ابن فقيه، ابى بكر احمد بن محمد همذانى</w:t>
      </w:r>
    </w:p>
    <w:p>
      <w:pPr>
        <w:pStyle w:val="BookText"/>
        <w:rPr/>
      </w:pPr>
      <w:r>
        <w:rPr>
          <w:rFonts w:ascii="IRNazanin" w:hAnsi="IRNazanin" w:eastAsia="IRNazanin"/>
          <w:color w:val="111111"/>
          <w:sz w:val="28"/>
          <w:sz w:val="28"/>
          <w:szCs w:val="28"/>
          <w:rtl w:val="true"/>
          <w:lang w:bidi="fa-IR"/>
        </w:rPr>
        <w:t xml:space="preserve">مختصر البلدان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ابن فقيه، ابى عبد الله احمد بن محمد بن اسحاق همذانى</w:t>
      </w:r>
    </w:p>
    <w:p>
      <w:pPr>
        <w:pStyle w:val="BookText"/>
        <w:rPr/>
      </w:pPr>
      <w:r>
        <w:rPr>
          <w:rFonts w:ascii="Amiri" w:hAnsi="Amiri" w:eastAsia="Amiri" w:cs="Amiri"/>
          <w:color w:val="111111"/>
          <w:sz w:val="28"/>
          <w:sz w:val="28"/>
          <w:szCs w:val="28"/>
          <w:rtl w:val="true"/>
          <w:lang w:bidi="ar-SA"/>
        </w:rPr>
        <w:t xml:space="preserve">كتاب البلدان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ابن فندق، على بن ابوالقاسم بن زيد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لباب الانساب و الالقاب و الاعقاب</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قمى، ابى القاسم جعفر بن محمد بن جعفر بن موسى بن قولويه</w:t>
      </w:r>
    </w:p>
    <w:p>
      <w:pPr>
        <w:pStyle w:val="BookText"/>
        <w:rPr/>
      </w:pPr>
      <w:r>
        <w:rPr>
          <w:rFonts w:ascii="Amiri" w:hAnsi="Amiri" w:eastAsia="Amiri" w:cs="Amiri"/>
          <w:color w:val="111111"/>
          <w:sz w:val="28"/>
          <w:sz w:val="28"/>
          <w:szCs w:val="28"/>
          <w:rtl w:val="true"/>
          <w:lang w:bidi="ar-SA"/>
        </w:rPr>
        <w:t>ابن واضح يعقوبى، احمد بن ابى يعقوب</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p>
    <w:p>
      <w:pPr>
        <w:pStyle w:val="BookText"/>
        <w:rPr/>
      </w:pPr>
      <w:r>
        <w:rPr>
          <w:rFonts w:ascii="Amiri" w:hAnsi="Amiri" w:eastAsia="Amiri" w:cs="Amiri"/>
          <w:color w:val="111111"/>
          <w:sz w:val="28"/>
          <w:sz w:val="28"/>
          <w:szCs w:val="28"/>
          <w:rtl w:val="true"/>
          <w:lang w:bidi="ar-SA"/>
        </w:rPr>
        <w:t xml:space="preserve">تحصن و بست نشينى در حرم حضرت عبدالعظيم عليه‏السلام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ابودلف</w:t>
      </w:r>
    </w:p>
    <w:p>
      <w:pPr>
        <w:pStyle w:val="BookText"/>
        <w:rPr/>
      </w:pPr>
      <w:r>
        <w:rPr>
          <w:rFonts w:ascii="Amiri" w:hAnsi="Amiri" w:eastAsia="Amiri" w:cs="Amiri"/>
          <w:color w:val="111111"/>
          <w:sz w:val="28"/>
          <w:sz w:val="28"/>
          <w:szCs w:val="28"/>
          <w:rtl w:val="true"/>
          <w:lang w:bidi="ar-SA"/>
        </w:rPr>
        <w:t xml:space="preserve">سفرنامه ابودلف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ابى الفداء، عماد الدين اسمعيل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اتينگهاوزن، ريچارد</w:t>
      </w:r>
    </w:p>
    <w:p>
      <w:pPr>
        <w:pStyle w:val="BookText"/>
        <w:rPr/>
      </w:pPr>
      <w:r>
        <w:rPr>
          <w:rFonts w:ascii="IRNazanin" w:hAnsi="IRNazanin" w:eastAsia="IRNazanin"/>
          <w:color w:val="111111"/>
          <w:sz w:val="28"/>
          <w:sz w:val="28"/>
          <w:szCs w:val="28"/>
          <w:rtl w:val="true"/>
          <w:lang w:bidi="fa-IR"/>
        </w:rPr>
        <w:t xml:space="preserve">هنر و معمارى اسلامى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أبى بكر احمد بن على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احمدى صانيقلعه ابهرى، سيد ابراهيم</w:t>
      </w:r>
    </w:p>
    <w:p>
      <w:pPr>
        <w:pStyle w:val="BookText"/>
        <w:rPr/>
      </w:pPr>
      <w:r>
        <w:rPr>
          <w:rFonts w:ascii="Amiri" w:hAnsi="Amiri" w:eastAsia="Amiri" w:cs="Amiri"/>
          <w:color w:val="111111"/>
          <w:sz w:val="28"/>
          <w:sz w:val="28"/>
          <w:szCs w:val="28"/>
          <w:rtl w:val="true"/>
          <w:lang w:bidi="ar-SA"/>
        </w:rPr>
        <w:t>تذكره جامع الانساب فى قبور الاولاد الاطهار</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احمدى گيوى، مريم</w:t>
      </w:r>
    </w:p>
    <w:p>
      <w:pPr>
        <w:pStyle w:val="BookText"/>
        <w:rPr/>
      </w:pPr>
      <w:r>
        <w:rPr>
          <w:rFonts w:ascii="IRNazanin" w:hAnsi="IRNazanin" w:eastAsia="IRNazanin"/>
          <w:color w:val="111111"/>
          <w:sz w:val="28"/>
          <w:sz w:val="28"/>
          <w:szCs w:val="28"/>
          <w:rtl w:val="true"/>
          <w:lang w:bidi="fa-IR"/>
        </w:rPr>
        <w:t xml:space="preserve">بازار رى در گذر زمان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اخلاقى، على رضا</w:t>
      </w:r>
    </w:p>
    <w:p>
      <w:pPr>
        <w:pStyle w:val="BookText"/>
        <w:rPr/>
      </w:pPr>
      <w:r>
        <w:rPr>
          <w:rFonts w:ascii="Amiri" w:hAnsi="Amiri" w:eastAsia="Amiri" w:cs="Amiri"/>
          <w:color w:val="111111"/>
          <w:sz w:val="28"/>
          <w:sz w:val="28"/>
          <w:szCs w:val="28"/>
          <w:rtl w:val="true"/>
          <w:lang w:bidi="ar-SA"/>
        </w:rPr>
        <w:t xml:space="preserve">عنصرى كه فراموش شده است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اداره آمار عمومى كشور</w:t>
      </w:r>
    </w:p>
    <w:p>
      <w:pPr>
        <w:pStyle w:val="BookText"/>
        <w:rPr/>
      </w:pPr>
      <w:r>
        <w:rPr>
          <w:rFonts w:ascii="IRNazanin" w:hAnsi="IRNazanin" w:eastAsia="IRNazanin"/>
          <w:color w:val="111111"/>
          <w:sz w:val="28"/>
          <w:sz w:val="28"/>
          <w:szCs w:val="28"/>
          <w:rtl w:val="true"/>
          <w:lang w:bidi="fa-IR"/>
        </w:rPr>
        <w:t xml:space="preserve">نقشه شهر رى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اداره چى گيلانى، احمد</w:t>
      </w:r>
    </w:p>
    <w:p>
      <w:pPr>
        <w:pStyle w:val="BookText"/>
        <w:rPr/>
      </w:pPr>
      <w:r>
        <w:rPr>
          <w:rFonts w:ascii="Amiri" w:hAnsi="Amiri" w:eastAsia="Amiri" w:cs="Amiri"/>
          <w:color w:val="111111"/>
          <w:sz w:val="28"/>
          <w:sz w:val="28"/>
          <w:szCs w:val="28"/>
          <w:rtl w:val="true"/>
          <w:lang w:bidi="ar-SA"/>
        </w:rPr>
        <w:t xml:space="preserve">شاعران همعصر رودكى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اداره كل اطلاعات و خدمات مالياتى</w:t>
      </w:r>
    </w:p>
    <w:p>
      <w:pPr>
        <w:pStyle w:val="BookText"/>
        <w:rPr/>
      </w:pPr>
      <w:r>
        <w:rPr>
          <w:rFonts w:ascii="Amiri" w:hAnsi="Amiri" w:eastAsia="Amiri" w:cs="Amiri"/>
          <w:color w:val="111111"/>
          <w:sz w:val="28"/>
          <w:sz w:val="28"/>
          <w:szCs w:val="28"/>
          <w:rtl w:val="true"/>
          <w:lang w:bidi="ar-SA"/>
        </w:rPr>
        <w:t>ارزش‏هاى معاملاتى 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شميران، شهر رى، حومه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ارجمند، داريوش</w:t>
      </w:r>
    </w:p>
    <w:p>
      <w:pPr>
        <w:pStyle w:val="BookText"/>
        <w:rPr/>
      </w:pPr>
      <w:r>
        <w:rPr>
          <w:rFonts w:ascii="Amiri" w:hAnsi="Amiri" w:eastAsia="Amiri" w:cs="Amiri"/>
          <w:color w:val="111111"/>
          <w:sz w:val="28"/>
          <w:sz w:val="28"/>
          <w:szCs w:val="28"/>
          <w:rtl w:val="true"/>
          <w:lang w:bidi="ar-SA"/>
        </w:rPr>
        <w:t xml:space="preserve">مسافر رى از سفر عشق مى‏آيد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ارجمندى، محمد حسن</w:t>
      </w:r>
    </w:p>
    <w:p>
      <w:pPr>
        <w:pStyle w:val="BookText"/>
        <w:rPr/>
      </w:pPr>
      <w:r>
        <w:rPr>
          <w:rFonts w:ascii="Amiri" w:hAnsi="Amiri" w:eastAsia="Amiri" w:cs="Amiri"/>
          <w:color w:val="111111"/>
          <w:sz w:val="28"/>
          <w:sz w:val="28"/>
          <w:szCs w:val="28"/>
          <w:rtl w:val="true"/>
          <w:lang w:bidi="ar-SA"/>
        </w:rPr>
        <w:t xml:space="preserve">بر آستان سيدالكريم، عبدالعظيم حسنى عليه‏السلام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اردبيلى غروى حائرى، محمد بن على</w:t>
      </w:r>
    </w:p>
    <w:p>
      <w:pPr>
        <w:pStyle w:val="BookText"/>
        <w:rPr/>
      </w:pPr>
      <w:r>
        <w:rPr>
          <w:rFonts w:ascii="Amiri" w:hAnsi="Amiri" w:eastAsia="Amiri" w:cs="Amiri"/>
          <w:color w:val="111111"/>
          <w:sz w:val="28"/>
          <w:sz w:val="28"/>
          <w:szCs w:val="28"/>
          <w:rtl w:val="true"/>
          <w:lang w:bidi="ar-SA"/>
        </w:rPr>
        <w:t xml:space="preserve">جامع الرواة و ازاحة الاشتباهات عن الطرق و الاسناد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ارفع، سيد كاظم</w:t>
      </w:r>
    </w:p>
    <w:p>
      <w:pPr>
        <w:pStyle w:val="BookText"/>
        <w:rPr/>
      </w:pPr>
      <w:r>
        <w:rPr>
          <w:rFonts w:ascii="Amiri" w:hAnsi="Amiri" w:eastAsia="Amiri" w:cs="Amiri"/>
          <w:color w:val="111111"/>
          <w:sz w:val="28"/>
          <w:sz w:val="28"/>
          <w:szCs w:val="28"/>
          <w:rtl w:val="true"/>
          <w:lang w:bidi="ar-SA"/>
        </w:rPr>
        <w:t xml:space="preserve">مناظرات امام جواد عليه‏السلام با حضرت عبدالعظيم حسنى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استادى، رضا</w:t>
      </w:r>
    </w:p>
    <w:p>
      <w:pPr>
        <w:pStyle w:val="BookText"/>
        <w:rPr/>
      </w:pPr>
      <w:r>
        <w:rPr>
          <w:rFonts w:ascii="Amiri" w:hAnsi="Amiri" w:eastAsia="Amiri" w:cs="Amiri"/>
          <w:color w:val="111111"/>
          <w:sz w:val="28"/>
          <w:sz w:val="28"/>
          <w:szCs w:val="28"/>
          <w:rtl w:val="true"/>
          <w:lang w:bidi="ar-SA"/>
        </w:rPr>
        <w:t xml:space="preserve">آشنايى با حضرت عبدالعظيم عليه‏السلام و مصادر شرح حال او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زيارت نامه حضرت عبدالعظيم عليه‏السلام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استرآبادى، ميرزا محمد بن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اسفنديارى، آذرميدخت</w:t>
      </w:r>
    </w:p>
    <w:p>
      <w:pPr>
        <w:pStyle w:val="BookText"/>
        <w:rPr/>
      </w:pPr>
      <w:r>
        <w:rPr>
          <w:rFonts w:ascii="IRNazanin" w:hAnsi="IRNazanin" w:eastAsia="IRNazanin"/>
          <w:color w:val="111111"/>
          <w:sz w:val="28"/>
          <w:sz w:val="28"/>
          <w:szCs w:val="28"/>
          <w:rtl w:val="true"/>
          <w:lang w:bidi="fa-IR"/>
        </w:rPr>
        <w:t xml:space="preserve">ظروف سفالين چشمه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eastAsia="IRNazanin" w:cs="IRNazanin"/>
          <w:color w:val="111111"/>
          <w:sz w:val="28"/>
          <w:szCs w:val="28"/>
          <w:lang w:bidi="fa-IR"/>
        </w:rPr>
        <w:t>833</w:t>
      </w:r>
    </w:p>
    <w:p>
      <w:pPr>
        <w:pStyle w:val="BookText"/>
        <w:rPr/>
      </w:pPr>
      <w:r>
        <w:rPr>
          <w:rFonts w:ascii="Amiri" w:hAnsi="Amiri" w:eastAsia="Amiri" w:cs="Amiri"/>
          <w:color w:val="111111"/>
          <w:sz w:val="28"/>
          <w:sz w:val="28"/>
          <w:szCs w:val="28"/>
          <w:rtl w:val="true"/>
          <w:lang w:bidi="ar-SA"/>
        </w:rPr>
        <w:t>اسفنديارى، شهاب</w:t>
      </w:r>
    </w:p>
    <w:p>
      <w:pPr>
        <w:pStyle w:val="BookText"/>
        <w:rPr/>
      </w:pPr>
      <w:r>
        <w:rPr>
          <w:rFonts w:ascii="IRNazanin" w:hAnsi="IRNazanin" w:eastAsia="IRNazanin"/>
          <w:color w:val="111111"/>
          <w:sz w:val="28"/>
          <w:sz w:val="28"/>
          <w:szCs w:val="28"/>
          <w:rtl w:val="true"/>
          <w:lang w:bidi="fa-IR"/>
        </w:rPr>
        <w:t xml:space="preserve">سفرنامه‏اى پربار اما بى روح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اشتهاردى، على پناه</w:t>
      </w:r>
    </w:p>
    <w:p>
      <w:pPr>
        <w:pStyle w:val="BookText"/>
        <w:rPr/>
      </w:pPr>
      <w:r>
        <w:rPr>
          <w:rFonts w:ascii="Amiri" w:hAnsi="Amiri" w:eastAsia="Amiri" w:cs="Amiri"/>
          <w:color w:val="111111"/>
          <w:sz w:val="28"/>
          <w:sz w:val="28"/>
          <w:szCs w:val="28"/>
          <w:rtl w:val="true"/>
          <w:lang w:bidi="ar-SA"/>
        </w:rPr>
        <w:t xml:space="preserve">در بيان شخصيت حضرت عبدالعظيم عليه‏السلام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شخصيت حضرت عبدالعظيم عليه‏السلام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اشميد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حفارى در تلال رى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اصطخرى، ابو اسحاق ابراهيم</w:t>
      </w:r>
    </w:p>
    <w:p>
      <w:pPr>
        <w:pStyle w:val="BookText"/>
        <w:rPr/>
      </w:pPr>
      <w:r>
        <w:rPr>
          <w:rFonts w:ascii="Amiri" w:hAnsi="Amiri" w:eastAsia="Amiri" w:cs="Amiri"/>
          <w:color w:val="111111"/>
          <w:sz w:val="28"/>
          <w:sz w:val="28"/>
          <w:szCs w:val="28"/>
          <w:rtl w:val="true"/>
          <w:lang w:bidi="ar-SA"/>
        </w:rPr>
        <w:t xml:space="preserve">مسالك و ممالك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ممالك و مسالك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اصفهانى، عمادالدين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فضلاء اهل فارس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اصفهانى، حامد</w:t>
      </w:r>
    </w:p>
    <w:p>
      <w:pPr>
        <w:pStyle w:val="BookText"/>
        <w:rPr/>
      </w:pPr>
      <w:r>
        <w:rPr>
          <w:rFonts w:ascii="Amiri" w:hAnsi="Amiri" w:eastAsia="Amiri" w:cs="Amiri"/>
          <w:color w:val="111111"/>
          <w:sz w:val="28"/>
          <w:sz w:val="28"/>
          <w:szCs w:val="28"/>
          <w:rtl w:val="true"/>
          <w:lang w:bidi="ar-SA"/>
        </w:rPr>
        <w:t>تقابل خيال و واقعيت در سينماى دينى</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اصلاح عربانى، ابراهيم</w:t>
      </w:r>
    </w:p>
    <w:p>
      <w:pPr>
        <w:pStyle w:val="BookText"/>
        <w:rPr/>
      </w:pPr>
      <w:r>
        <w:rPr>
          <w:rFonts w:ascii="Amiri" w:hAnsi="Amiri" w:eastAsia="Amiri" w:cs="Amiri"/>
          <w:color w:val="111111"/>
          <w:sz w:val="28"/>
          <w:sz w:val="28"/>
          <w:szCs w:val="28"/>
          <w:rtl w:val="true"/>
          <w:lang w:bidi="ar-SA"/>
        </w:rPr>
        <w:t xml:space="preserve">راهنماى شهرستانهاى ايران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اعتضادالسلطنه، عليقلى ميرزا بن فتحعلى شاه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سرگذشت امامزادگان رى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اعتمادالسلطنه، مُحمّد حسن خان</w:t>
      </w:r>
    </w:p>
    <w:p>
      <w:pPr>
        <w:pStyle w:val="BookText"/>
        <w:rPr/>
      </w:pPr>
      <w:r>
        <w:rPr>
          <w:rFonts w:ascii="Amiri" w:hAnsi="Amiri" w:eastAsia="Amiri" w:cs="Amiri"/>
          <w:color w:val="111111"/>
          <w:sz w:val="28"/>
          <w:sz w:val="28"/>
          <w:szCs w:val="28"/>
          <w:rtl w:val="true"/>
          <w:lang w:bidi="ar-SA"/>
        </w:rPr>
        <w:t>درر التيجان فى تاريخ بنى الاشكان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اشكانيان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تطبيق لُغات جُغرافيائى قديم و جديد</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چهل سال تاريخ ايران در دوره پادشاهى ناصرالدين شاه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اعرجى نجفى حسينى، 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مناهل الضرب فى انساب العرب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اعلمى حائرى، محمد حسين</w:t>
      </w:r>
    </w:p>
    <w:p>
      <w:pPr>
        <w:pStyle w:val="BookText"/>
        <w:rPr/>
      </w:pPr>
      <w:r>
        <w:rPr>
          <w:rFonts w:ascii="Amiri" w:hAnsi="Amiri" w:eastAsia="Amiri" w:cs="Amiri"/>
          <w:color w:val="111111"/>
          <w:sz w:val="28"/>
          <w:sz w:val="28"/>
          <w:szCs w:val="28"/>
          <w:rtl w:val="true"/>
          <w:lang w:bidi="ar-SA"/>
        </w:rPr>
        <w:t xml:space="preserve">دائرة المعارف الشّيعيّة العامّة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افشار، ايرج</w:t>
      </w:r>
    </w:p>
    <w:p>
      <w:pPr>
        <w:pStyle w:val="BookText"/>
        <w:rPr/>
      </w:pPr>
      <w:r>
        <w:rPr>
          <w:rFonts w:ascii="Amiri" w:hAnsi="Amiri" w:eastAsia="Amiri" w:cs="Amiri"/>
          <w:color w:val="111111"/>
          <w:sz w:val="28"/>
          <w:sz w:val="28"/>
          <w:szCs w:val="28"/>
          <w:rtl w:val="true"/>
          <w:lang w:bidi="ar-SA"/>
        </w:rPr>
        <w:t xml:space="preserve">رى باستان، حسين كريمان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سندى درباره دو ده در شهر رى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افشار سيستانى، ايرج</w:t>
      </w:r>
    </w:p>
    <w:p>
      <w:pPr>
        <w:pStyle w:val="BookText"/>
        <w:rPr/>
      </w:pPr>
      <w:r>
        <w:rPr>
          <w:rFonts w:ascii="IRNazanin" w:hAnsi="IRNazanin" w:eastAsia="IRNazanin"/>
          <w:color w:val="111111"/>
          <w:sz w:val="28"/>
          <w:sz w:val="28"/>
          <w:szCs w:val="28"/>
          <w:rtl w:val="true"/>
          <w:lang w:bidi="fa-IR"/>
        </w:rPr>
        <w:t xml:space="preserve">پژوهش در نام شهرهاى ايران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اقبال، عباس</w:t>
      </w:r>
    </w:p>
    <w:p>
      <w:pPr>
        <w:pStyle w:val="BookText"/>
        <w:rPr/>
      </w:pPr>
      <w:r>
        <w:rPr>
          <w:rFonts w:ascii="IRNazanin" w:hAnsi="IRNazanin" w:eastAsia="IRNazanin"/>
          <w:color w:val="111111"/>
          <w:sz w:val="28"/>
          <w:sz w:val="28"/>
          <w:szCs w:val="28"/>
          <w:rtl w:val="true"/>
          <w:lang w:bidi="fa-IR"/>
        </w:rPr>
        <w:t xml:space="preserve">بندار رازى، يكى از قديمترين شعراى پهلوى زبان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يكى از نقوش رى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 xml:space="preserve">تاريخ مفصل ايران از استيلاى مغول تا اعلان مشروطيت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اكرمى، رضا</w:t>
      </w:r>
    </w:p>
    <w:p>
      <w:pPr>
        <w:pStyle w:val="BookText"/>
        <w:rPr/>
      </w:pPr>
      <w:r>
        <w:rPr>
          <w:rFonts w:ascii="IRNazanin" w:hAnsi="IRNazanin" w:eastAsia="IRNazanin"/>
          <w:color w:val="111111"/>
          <w:sz w:val="28"/>
          <w:sz w:val="28"/>
          <w:szCs w:val="28"/>
          <w:rtl w:val="true"/>
          <w:lang w:bidi="fa-IR"/>
        </w:rPr>
        <w:t xml:space="preserve">عبدالعظيم حسنى عليه‏السلام بزرگ روايت، درايت و عبادت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الهامى، داود</w:t>
      </w:r>
    </w:p>
    <w:p>
      <w:pPr>
        <w:pStyle w:val="BookText"/>
        <w:rPr/>
      </w:pPr>
      <w:r>
        <w:rPr>
          <w:rFonts w:ascii="Amiri" w:hAnsi="Amiri" w:eastAsia="Amiri" w:cs="Amiri"/>
          <w:color w:val="111111"/>
          <w:sz w:val="28"/>
          <w:sz w:val="28"/>
          <w:szCs w:val="28"/>
          <w:rtl w:val="true"/>
          <w:lang w:bidi="ar-SA"/>
        </w:rPr>
        <w:t xml:space="preserve">شرح حال برخى از اصحاب حضرت هادى عليه‏السلام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امامت كاشانى، سيد عزيزالله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امامزادگان معتبر ايران و رجال مدفونين كاشان</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امبرسز،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زمين لرزه‏هاى ايران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نوائى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برج طغرل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مزار بى بى شهربانو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 xml:space="preserve">وصف بنائى از ميان رفته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امين، حسن</w:t>
      </w:r>
    </w:p>
    <w:p>
      <w:pPr>
        <w:pStyle w:val="BookText"/>
        <w:rPr/>
      </w:pPr>
      <w:r>
        <w:rPr>
          <w:rFonts w:ascii="Amiri" w:hAnsi="Amiri" w:eastAsia="Amiri" w:cs="Amiri"/>
          <w:color w:val="111111"/>
          <w:sz w:val="28"/>
          <w:sz w:val="28"/>
          <w:szCs w:val="28"/>
          <w:rtl w:val="true"/>
          <w:lang w:bidi="ar-SA"/>
        </w:rPr>
        <w:t xml:space="preserve">دائرة المعارف الاسلامية الشيعيّة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انصارى، جابر</w:t>
      </w:r>
    </w:p>
    <w:p>
      <w:pPr>
        <w:pStyle w:val="BookText"/>
        <w:rPr/>
      </w:pPr>
      <w:r>
        <w:rPr>
          <w:rFonts w:ascii="Amiri" w:hAnsi="Amiri" w:eastAsia="Amiri" w:cs="Amiri"/>
          <w:color w:val="111111"/>
          <w:sz w:val="28"/>
          <w:sz w:val="28"/>
          <w:szCs w:val="28"/>
          <w:rtl w:val="true"/>
          <w:lang w:bidi="ar-SA"/>
        </w:rPr>
        <w:t xml:space="preserve">شبيه نامه‏هاى حضرت عبدالعظيم عليه‏السلام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انصارى دمشقى، شمس الدّين محمد بن ابى طالب</w:t>
      </w:r>
    </w:p>
    <w:p>
      <w:pPr>
        <w:pStyle w:val="BookText"/>
        <w:rPr/>
      </w:pPr>
      <w:r>
        <w:rPr>
          <w:rFonts w:ascii="Amiri" w:hAnsi="Amiri" w:eastAsia="Amiri" w:cs="Amiri"/>
          <w:color w:val="111111"/>
          <w:sz w:val="28"/>
          <w:sz w:val="28"/>
          <w:szCs w:val="28"/>
          <w:rtl w:val="true"/>
          <w:lang w:bidi="ar-SA"/>
        </w:rPr>
        <w:t>نخبة الدهر فى عجائب البرّ و البحر</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اوبن، اوژن</w:t>
      </w:r>
    </w:p>
    <w:p>
      <w:pPr>
        <w:pStyle w:val="BookText"/>
        <w:rPr/>
      </w:pPr>
      <w:r>
        <w:rPr>
          <w:rFonts w:ascii="Amiri" w:hAnsi="Amiri" w:eastAsia="Amiri" w:cs="Amiri"/>
          <w:color w:val="111111"/>
          <w:sz w:val="28"/>
          <w:sz w:val="28"/>
          <w:szCs w:val="28"/>
          <w:rtl w:val="true"/>
          <w:lang w:bidi="ar-SA"/>
        </w:rPr>
        <w:t xml:space="preserve">ايران امروز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اورسل، ارنست</w:t>
      </w:r>
    </w:p>
    <w:p>
      <w:pPr>
        <w:pStyle w:val="BookText"/>
        <w:rPr/>
      </w:pPr>
      <w:r>
        <w:rPr>
          <w:rFonts w:ascii="IRNazanin" w:hAnsi="IRNazanin" w:eastAsia="IRNazanin"/>
          <w:color w:val="111111"/>
          <w:sz w:val="28"/>
          <w:sz w:val="28"/>
          <w:szCs w:val="28"/>
          <w:rtl w:val="true"/>
          <w:lang w:bidi="fa-IR"/>
        </w:rPr>
        <w:t xml:space="preserve">سفرنامه اورسل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اوركاد، برنارد</w:t>
      </w:r>
    </w:p>
    <w:p>
      <w:pPr>
        <w:pStyle w:val="BookText"/>
        <w:rPr/>
      </w:pPr>
      <w:r>
        <w:rPr>
          <w:rFonts w:ascii="IRNazanin" w:hAnsi="IRNazanin" w:eastAsia="IRNazanin"/>
          <w:color w:val="111111"/>
          <w:sz w:val="28"/>
          <w:sz w:val="28"/>
          <w:szCs w:val="28"/>
          <w:rtl w:val="true"/>
          <w:lang w:bidi="fa-IR"/>
        </w:rPr>
        <w:t xml:space="preserve">تهران پايتخت دويست ساله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اورنگ، مراد</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رغه </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اوليويه</w:t>
      </w:r>
    </w:p>
    <w:p>
      <w:pPr>
        <w:pStyle w:val="BookText"/>
        <w:rPr/>
      </w:pPr>
      <w:r>
        <w:rPr>
          <w:rFonts w:ascii="Amiri" w:hAnsi="Amiri" w:eastAsia="Amiri" w:cs="Amiri"/>
          <w:color w:val="111111"/>
          <w:sz w:val="28"/>
          <w:sz w:val="28"/>
          <w:szCs w:val="28"/>
          <w:rtl w:val="true"/>
          <w:lang w:bidi="ar-SA"/>
        </w:rPr>
        <w:t>سفرنامه اوليويه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اجتماعى ـ اقتصادى ايران در دوران آغازين عصر قاجاريه</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بابازاده، شهلا</w:t>
      </w:r>
    </w:p>
    <w:p>
      <w:pPr>
        <w:pStyle w:val="BookText"/>
        <w:rPr/>
      </w:pPr>
      <w:r>
        <w:rPr>
          <w:rFonts w:ascii="Amiri" w:hAnsi="Amiri" w:eastAsia="Amiri" w:cs="Amiri"/>
          <w:color w:val="111111"/>
          <w:sz w:val="28"/>
          <w:sz w:val="28"/>
          <w:szCs w:val="28"/>
          <w:rtl w:val="true"/>
          <w:lang w:bidi="ar-SA"/>
        </w:rPr>
        <w:t xml:space="preserve">كتابخانه صاحب بن عباد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باباگلى، محمد رضا</w:t>
      </w:r>
    </w:p>
    <w:p>
      <w:pPr>
        <w:pStyle w:val="BookText"/>
        <w:rPr/>
      </w:pPr>
      <w:r>
        <w:rPr>
          <w:rFonts w:ascii="Amiri" w:hAnsi="Amiri" w:eastAsia="Amiri" w:cs="Amiri"/>
          <w:color w:val="111111"/>
          <w:sz w:val="28"/>
          <w:sz w:val="28"/>
          <w:szCs w:val="28"/>
          <w:rtl w:val="true"/>
          <w:lang w:bidi="ar-SA"/>
        </w:rPr>
        <w:t xml:space="preserve">مسافرى كه در غبار ماند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باخزرى،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دمية القصر و عصرة أهل العصر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بارتلد، ويلهلم</w:t>
      </w:r>
    </w:p>
    <w:p>
      <w:pPr>
        <w:pStyle w:val="BookText"/>
        <w:rPr/>
      </w:pPr>
      <w:r>
        <w:rPr>
          <w:rFonts w:ascii="Amiri" w:hAnsi="Amiri" w:eastAsia="Amiri" w:cs="Amiri"/>
          <w:color w:val="111111"/>
          <w:sz w:val="28"/>
          <w:sz w:val="28"/>
          <w:szCs w:val="28"/>
          <w:rtl w:val="true"/>
          <w:lang w:bidi="ar-SA"/>
        </w:rPr>
        <w:t xml:space="preserve">جغرافياى تاريخى ايران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بارتولد،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جغرافياى تاريخى ايران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باقرى بيدهندى، ناصر</w:t>
      </w:r>
    </w:p>
    <w:p>
      <w:pPr>
        <w:pStyle w:val="BookText"/>
        <w:rPr/>
      </w:pPr>
      <w:r>
        <w:rPr>
          <w:rFonts w:ascii="IRNazanin" w:hAnsi="IRNazanin" w:eastAsia="IRNazanin"/>
          <w:color w:val="111111"/>
          <w:sz w:val="28"/>
          <w:sz w:val="28"/>
          <w:szCs w:val="28"/>
          <w:rtl w:val="true"/>
          <w:lang w:bidi="fa-IR"/>
        </w:rPr>
        <w:t xml:space="preserve">پيرامون زيارت حضرت عبدالعظيم عليه‏السلام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بحرانى اصفهانى، عبدالله</w:t>
      </w:r>
    </w:p>
    <w:p>
      <w:pPr>
        <w:pStyle w:val="BookText"/>
        <w:rPr/>
      </w:pPr>
      <w:r>
        <w:rPr>
          <w:rFonts w:ascii="Amiri" w:hAnsi="Amiri" w:eastAsia="Amiri" w:cs="Amiri"/>
          <w:color w:val="111111"/>
          <w:sz w:val="28"/>
          <w:sz w:val="28"/>
          <w:szCs w:val="28"/>
          <w:rtl w:val="true"/>
          <w:lang w:bidi="ar-SA"/>
        </w:rPr>
        <w:t xml:space="preserve">عوالم العلوم و المعارف و الاحوال من الايات و الاخبار و الاقوال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بحرانى قطيفى قديحى، احمد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المجتهدين فى شرح بلغة المحدثين</w:t>
      </w:r>
      <w:r>
        <w:rPr>
          <w:rFonts w:eastAsia="Amiri" w:cs="Amiri" w:ascii="Amiri" w:hAnsi="Amiri"/>
          <w:color w:val="111111"/>
          <w:sz w:val="28"/>
          <w:szCs w:val="28"/>
          <w:lang w:bidi="ar-SA"/>
        </w:rPr>
        <w:t>145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أبى نصر سهل بن عبدالله بن داود بن </w:t>
      </w:r>
    </w:p>
    <w:p>
      <w:pPr>
        <w:pStyle w:val="BookText"/>
        <w:rPr/>
      </w:pPr>
      <w:r>
        <w:rPr>
          <w:rFonts w:ascii="Amiri" w:hAnsi="Amiri" w:eastAsia="Amiri" w:cs="Amiri"/>
          <w:color w:val="111111"/>
          <w:sz w:val="28"/>
          <w:sz w:val="28"/>
          <w:szCs w:val="28"/>
          <w:rtl w:val="true"/>
          <w:lang w:bidi="ar-SA"/>
        </w:rPr>
        <w:t xml:space="preserve">سليمان ابن أبان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بدايع نگار، مهدى بن مصطفى حسينى تفرشى لاهوتى</w:t>
      </w:r>
    </w:p>
    <w:p>
      <w:pPr>
        <w:pStyle w:val="BookText"/>
        <w:rPr/>
      </w:pPr>
      <w:r>
        <w:rPr>
          <w:rFonts w:ascii="Amiri" w:hAnsi="Amiri" w:eastAsia="Amiri" w:cs="Amiri"/>
          <w:color w:val="111111"/>
          <w:sz w:val="28"/>
          <w:sz w:val="28"/>
          <w:szCs w:val="28"/>
          <w:rtl w:val="true"/>
          <w:lang w:bidi="ar-SA"/>
        </w:rPr>
        <w:t>بدايع الانساب فى مدفن الاطياب</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بديعى، ربيع</w:t>
      </w:r>
    </w:p>
    <w:p>
      <w:pPr>
        <w:pStyle w:val="BookText"/>
        <w:rPr/>
      </w:pPr>
      <w:r>
        <w:rPr>
          <w:rFonts w:ascii="Amiri" w:hAnsi="Amiri" w:eastAsia="Amiri" w:cs="Amiri"/>
          <w:color w:val="111111"/>
          <w:sz w:val="28"/>
          <w:sz w:val="28"/>
          <w:szCs w:val="28"/>
          <w:rtl w:val="true"/>
          <w:lang w:bidi="ar-SA"/>
        </w:rPr>
        <w:t xml:space="preserve">جغرافياى مفصّل ايران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برقى، ابو جعفر احمد بن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برنجكار، رضا</w:t>
      </w:r>
    </w:p>
    <w:p>
      <w:pPr>
        <w:pStyle w:val="BookText"/>
        <w:rPr/>
      </w:pPr>
      <w:r>
        <w:rPr>
          <w:rFonts w:ascii="Amiri" w:hAnsi="Amiri" w:eastAsia="Amiri" w:cs="Amiri"/>
          <w:color w:val="111111"/>
          <w:sz w:val="28"/>
          <w:sz w:val="28"/>
          <w:szCs w:val="28"/>
          <w:rtl w:val="true"/>
          <w:lang w:bidi="ar-SA"/>
        </w:rPr>
        <w:t xml:space="preserve">بررسى روايات عقيدتى حضرت عبدالعظيم عليه‏السلام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بروگش، هنيريش</w:t>
      </w:r>
    </w:p>
    <w:p>
      <w:pPr>
        <w:pStyle w:val="BookText"/>
        <w:rPr/>
      </w:pPr>
      <w:r>
        <w:rPr>
          <w:rFonts w:ascii="IRNazanin" w:hAnsi="IRNazanin" w:eastAsia="IRNazanin"/>
          <w:color w:val="111111"/>
          <w:sz w:val="28"/>
          <w:sz w:val="28"/>
          <w:szCs w:val="28"/>
          <w:rtl w:val="true"/>
          <w:lang w:bidi="fa-IR"/>
        </w:rPr>
        <w:t>سفرى به دربار سلطان صاحبقران</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بستانى، بطرس</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بسكى، سهيلا</w:t>
      </w:r>
    </w:p>
    <w:p>
      <w:pPr>
        <w:pStyle w:val="BookText"/>
        <w:rPr/>
      </w:pPr>
      <w:r>
        <w:rPr>
          <w:rFonts w:ascii="IRNazanin" w:hAnsi="IRNazanin" w:eastAsia="IRNazanin"/>
          <w:color w:val="111111"/>
          <w:sz w:val="28"/>
          <w:sz w:val="28"/>
          <w:szCs w:val="28"/>
          <w:rtl w:val="true"/>
          <w:lang w:bidi="fa-IR"/>
        </w:rPr>
        <w:t xml:space="preserve">حفظ ميراث فرهنگى و پيوند ماندگار با گذشته ها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بصرى، احمد بن عبدالرضا</w:t>
      </w:r>
    </w:p>
    <w:p>
      <w:pPr>
        <w:pStyle w:val="BookText"/>
        <w:rPr/>
      </w:pPr>
      <w:r>
        <w:rPr>
          <w:rFonts w:ascii="Amiri" w:hAnsi="Amiri" w:eastAsia="Amiri" w:cs="Amiri"/>
          <w:color w:val="111111"/>
          <w:sz w:val="28"/>
          <w:sz w:val="28"/>
          <w:szCs w:val="28"/>
          <w:rtl w:val="true"/>
          <w:lang w:bidi="ar-SA"/>
        </w:rPr>
        <w:t>فائق المقال فى الحديث و الرجال</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بغدادى، صفى الدين عبدالموءمن بن عبدالحق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مراصد الاطلاع على أسماء الأمكنة و البقاع</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بكران، محمد بن نجيب</w:t>
      </w:r>
    </w:p>
    <w:p>
      <w:pPr>
        <w:pStyle w:val="BookText"/>
        <w:rPr/>
      </w:pPr>
      <w:r>
        <w:rPr>
          <w:rFonts w:ascii="Amiri" w:hAnsi="Amiri" w:eastAsia="Amiri" w:cs="Amiri"/>
          <w:color w:val="111111"/>
          <w:sz w:val="28"/>
          <w:sz w:val="28"/>
          <w:szCs w:val="28"/>
          <w:rtl w:val="true"/>
          <w:lang w:bidi="ar-SA"/>
        </w:rPr>
        <w:t>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جغرافيائى تأليف شده در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بكرى اندلسى، عبدالله بن عبدالعزيز</w:t>
      </w:r>
    </w:p>
    <w:p>
      <w:pPr>
        <w:pStyle w:val="BookText"/>
        <w:rPr/>
      </w:pPr>
      <w:r>
        <w:rPr>
          <w:rFonts w:ascii="IRNazanin" w:hAnsi="IRNazanin" w:eastAsia="IRNazanin"/>
          <w:color w:val="111111"/>
          <w:sz w:val="28"/>
          <w:sz w:val="28"/>
          <w:szCs w:val="28"/>
          <w:rtl w:val="true"/>
          <w:lang w:bidi="fa-IR"/>
        </w:rPr>
        <w:t>معجم ما استعجم من أسماء البلاد و المواضع</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بلاذرى،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مربوط به ايران</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بل، گرترود</w:t>
      </w:r>
    </w:p>
    <w:p>
      <w:pPr>
        <w:pStyle w:val="BookText"/>
        <w:rPr/>
      </w:pPr>
      <w:r>
        <w:rPr>
          <w:rFonts w:ascii="Amiri" w:hAnsi="Amiri" w:eastAsia="Amiri" w:cs="Amiri"/>
          <w:color w:val="111111"/>
          <w:sz w:val="28"/>
          <w:sz w:val="28"/>
          <w:szCs w:val="28"/>
          <w:rtl w:val="true"/>
          <w:lang w:bidi="ar-SA"/>
        </w:rPr>
        <w:t xml:space="preserve">تصويرهائى از ايران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بلوشر، ويپرت</w:t>
      </w:r>
    </w:p>
    <w:p>
      <w:pPr>
        <w:pStyle w:val="BookText"/>
        <w:rPr/>
      </w:pPr>
      <w:r>
        <w:rPr>
          <w:rFonts w:ascii="IRNazanin" w:hAnsi="IRNazanin" w:eastAsia="IRNazanin"/>
          <w:color w:val="111111"/>
          <w:sz w:val="28"/>
          <w:sz w:val="28"/>
          <w:szCs w:val="28"/>
          <w:rtl w:val="true"/>
          <w:lang w:bidi="fa-IR"/>
        </w:rPr>
        <w:t xml:space="preserve">سفرنامه بلوشر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بنجامين، ساموئل گرين ويلز</w:t>
      </w:r>
    </w:p>
    <w:p>
      <w:pPr>
        <w:pStyle w:val="BookText"/>
        <w:rPr/>
      </w:pP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سفرنامه ساموئل گرين ويلز بنجامين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سفرنامه بنجامين نخستين سفير ايالات متحده امريكا در ايران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بندرچى، محمد رضا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زيارت حضرت عبدالعظيم عليه‏السلام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بحثى در ثواب زيارت حضرت عبدالعظيم عليه‏السلام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بويس، حارى</w:t>
      </w:r>
    </w:p>
    <w:p>
      <w:pPr>
        <w:pStyle w:val="BookText"/>
        <w:rPr/>
      </w:pPr>
      <w:r>
        <w:rPr>
          <w:rFonts w:ascii="IRNazanin" w:hAnsi="IRNazanin" w:eastAsia="IRNazanin"/>
          <w:color w:val="111111"/>
          <w:sz w:val="28"/>
          <w:sz w:val="28"/>
          <w:szCs w:val="28"/>
          <w:rtl w:val="true"/>
          <w:lang w:bidi="fa-IR"/>
        </w:rPr>
        <w:t xml:space="preserve">بى بى شهربانو و بانو پارس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بهرامى، مهدى</w:t>
      </w:r>
    </w:p>
    <w:p>
      <w:pPr>
        <w:pStyle w:val="BookText"/>
        <w:rPr/>
      </w:pPr>
      <w:r>
        <w:rPr>
          <w:rFonts w:ascii="IRNazanin" w:hAnsi="IRNazanin" w:eastAsia="IRNazanin"/>
          <w:color w:val="111111"/>
          <w:sz w:val="28"/>
          <w:sz w:val="28"/>
          <w:szCs w:val="28"/>
          <w:rtl w:val="true"/>
          <w:lang w:bidi="fa-IR"/>
        </w:rPr>
        <w:t xml:space="preserve">خرابه‏هاى شهر رى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بهنام، عيسى</w:t>
      </w:r>
    </w:p>
    <w:p>
      <w:pPr>
        <w:pStyle w:val="BookText"/>
        <w:rPr/>
      </w:pPr>
      <w:r>
        <w:rPr>
          <w:rFonts w:ascii="IRNazanin" w:hAnsi="IRNazanin" w:eastAsia="IRNazanin"/>
          <w:color w:val="111111"/>
          <w:sz w:val="28"/>
          <w:sz w:val="28"/>
          <w:szCs w:val="28"/>
          <w:rtl w:val="true"/>
          <w:lang w:bidi="fa-IR"/>
        </w:rPr>
        <w:t xml:space="preserve">بحث درباره نقش يكى از پارچه‏هاى مكشوف در رى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بيات، عزيز الله</w:t>
      </w:r>
    </w:p>
    <w:p>
      <w:pPr>
        <w:pStyle w:val="BookText"/>
        <w:rPr/>
      </w:pPr>
      <w:r>
        <w:rPr>
          <w:rFonts w:ascii="Amiri" w:hAnsi="Amiri" w:eastAsia="Amiri" w:cs="Amiri"/>
          <w:color w:val="111111"/>
          <w:sz w:val="28"/>
          <w:sz w:val="28"/>
          <w:szCs w:val="28"/>
          <w:rtl w:val="true"/>
          <w:lang w:bidi="ar-SA"/>
        </w:rPr>
        <w:t>كليات جغرافياى طبيعى و تاريخى ايران</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بيانى، شيرين</w:t>
      </w:r>
    </w:p>
    <w:p>
      <w:pPr>
        <w:pStyle w:val="BookText"/>
        <w:rPr/>
      </w:pPr>
      <w:r>
        <w:rPr>
          <w:rFonts w:ascii="IRNazanin" w:hAnsi="IRNazanin" w:eastAsia="IRNazanin"/>
          <w:color w:val="111111"/>
          <w:sz w:val="28"/>
          <w:sz w:val="28"/>
          <w:szCs w:val="28"/>
          <w:rtl w:val="true"/>
          <w:lang w:bidi="fa-IR"/>
        </w:rPr>
        <w:t>شامگاه اشكانيان و بامداد ساسانيان</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بيانى، مهدى</w:t>
      </w:r>
    </w:p>
    <w:p>
      <w:pPr>
        <w:pStyle w:val="BookText"/>
        <w:rPr/>
      </w:pPr>
      <w:r>
        <w:rPr>
          <w:rFonts w:ascii="IRNazanin" w:hAnsi="IRNazanin" w:eastAsia="IRNazanin"/>
          <w:color w:val="111111"/>
          <w:sz w:val="28"/>
          <w:sz w:val="28"/>
          <w:szCs w:val="28"/>
          <w:rtl w:val="true"/>
          <w:lang w:bidi="fa-IR"/>
        </w:rPr>
        <w:t>راهنماى گنجينه موزه ايران باستان</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بيرونى خوارزمى، ابوريحان محمد بن احمد</w:t>
      </w:r>
    </w:p>
    <w:p>
      <w:pPr>
        <w:pStyle w:val="BookText"/>
        <w:rPr/>
      </w:pPr>
      <w:r>
        <w:rPr>
          <w:rFonts w:ascii="Amiri" w:hAnsi="Amiri" w:eastAsia="Amiri" w:cs="Amiri"/>
          <w:color w:val="111111"/>
          <w:sz w:val="28"/>
          <w:sz w:val="28"/>
          <w:szCs w:val="28"/>
          <w:rtl w:val="true"/>
          <w:lang w:bidi="ar-SA"/>
        </w:rPr>
        <w:t xml:space="preserve">كتاب تحديد نهايات الاماكن لتصحيح مسافات المساكن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بيك محمدى، حسن</w:t>
      </w:r>
    </w:p>
    <w:p>
      <w:pPr>
        <w:pStyle w:val="BookText"/>
        <w:rPr/>
      </w:pPr>
      <w:r>
        <w:rPr>
          <w:rFonts w:ascii="Amiri" w:hAnsi="Amiri" w:eastAsia="Amiri" w:cs="Amiri"/>
          <w:color w:val="111111"/>
          <w:sz w:val="28"/>
          <w:sz w:val="28"/>
          <w:szCs w:val="28"/>
          <w:rtl w:val="true"/>
          <w:lang w:bidi="ar-SA"/>
        </w:rPr>
        <w:t>مقدمه‏اى بر جغرافياى تاريخى ايران</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بيگى،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بررسى كتاب رى باستان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بيهقى، ابوالفضل محمد بن حسين</w:t>
      </w:r>
    </w:p>
    <w:p>
      <w:pPr>
        <w:pStyle w:val="BookText"/>
        <w:rPr/>
      </w:pPr>
      <w:r>
        <w:rPr>
          <w:rFonts w:ascii="Amiri" w:hAnsi="Amiri" w:eastAsia="Amiri" w:cs="Amiri"/>
          <w:color w:val="111111"/>
          <w:sz w:val="28"/>
          <w:sz w:val="28"/>
          <w:szCs w:val="28"/>
          <w:rtl w:val="true"/>
          <w:lang w:bidi="ar-SA"/>
        </w:rPr>
        <w:t xml:space="preserve">تاريخ بيهقى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پروين گنابادى، محمد</w:t>
      </w:r>
    </w:p>
    <w:p>
      <w:pPr>
        <w:pStyle w:val="BookText"/>
        <w:rPr/>
      </w:pPr>
      <w:r>
        <w:rPr>
          <w:rFonts w:ascii="IRNazanin" w:hAnsi="IRNazanin" w:eastAsia="IRNazanin"/>
          <w:color w:val="111111"/>
          <w:sz w:val="28"/>
          <w:sz w:val="28"/>
          <w:szCs w:val="28"/>
          <w:rtl w:val="true"/>
          <w:lang w:bidi="fa-IR"/>
        </w:rPr>
        <w:t xml:space="preserve">برگزيده مشترك ياقوت حموى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پوپ، آرثر آپهام</w:t>
      </w:r>
    </w:p>
    <w:p>
      <w:pPr>
        <w:pStyle w:val="BookText"/>
        <w:rPr/>
      </w:pPr>
      <w:r>
        <w:rPr>
          <w:rFonts w:ascii="Amiri" w:hAnsi="Amiri" w:eastAsia="Amiri" w:cs="Amiri"/>
          <w:color w:val="111111"/>
          <w:sz w:val="28"/>
          <w:sz w:val="28"/>
          <w:szCs w:val="28"/>
          <w:rtl w:val="true"/>
          <w:lang w:bidi="ar-SA"/>
        </w:rPr>
        <w:t xml:space="preserve">شاهكارهاى هنر ايران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پورآصفى، هادى</w:t>
      </w:r>
    </w:p>
    <w:p>
      <w:pPr>
        <w:pStyle w:val="BookText"/>
        <w:rPr/>
      </w:pPr>
      <w:r>
        <w:rPr>
          <w:rFonts w:ascii="IRNazanin" w:hAnsi="IRNazanin" w:eastAsia="IRNazanin"/>
          <w:color w:val="111111"/>
          <w:sz w:val="28"/>
          <w:sz w:val="28"/>
          <w:szCs w:val="28"/>
          <w:rtl w:val="true"/>
          <w:lang w:bidi="fa-IR"/>
        </w:rPr>
        <w:t xml:space="preserve">حضرت عبدالعظيم در يك نگاه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پورامينى، محمد باقر</w:t>
      </w:r>
    </w:p>
    <w:p>
      <w:pPr>
        <w:pStyle w:val="BookText"/>
        <w:rPr/>
      </w:pPr>
      <w:r>
        <w:rPr>
          <w:rFonts w:ascii="Amiri" w:hAnsi="Amiri" w:eastAsia="Amiri" w:cs="Amiri"/>
          <w:color w:val="111111"/>
          <w:sz w:val="28"/>
          <w:sz w:val="28"/>
          <w:szCs w:val="28"/>
          <w:rtl w:val="true"/>
          <w:lang w:bidi="ar-SA"/>
        </w:rPr>
        <w:t xml:space="preserve">حضرت عبدالعظيم حسنى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رى</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نگاهى به زندگانى حضرت عبدالعظيم حسنى عليه‏السلام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پورداود، ابراهيم</w:t>
      </w:r>
    </w:p>
    <w:p>
      <w:pPr>
        <w:pStyle w:val="BookText"/>
        <w:rPr/>
      </w:pPr>
      <w:r>
        <w:rPr>
          <w:rFonts w:ascii="IRNazanin" w:hAnsi="IRNazanin" w:eastAsia="IRNazanin"/>
          <w:color w:val="111111"/>
          <w:sz w:val="28"/>
          <w:sz w:val="28"/>
          <w:szCs w:val="28"/>
          <w:rtl w:val="true"/>
          <w:lang w:bidi="fa-IR"/>
        </w:rPr>
        <w:t xml:space="preserve">رى شهر بزرگ و نامور ايران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پولاك، ياكوب ادوارد</w:t>
      </w:r>
    </w:p>
    <w:p>
      <w:pPr>
        <w:pStyle w:val="BookText"/>
        <w:rPr/>
      </w:pPr>
      <w:r>
        <w:rPr>
          <w:rFonts w:ascii="IRNazanin" w:hAnsi="IRNazanin" w:eastAsia="IRNazanin"/>
          <w:color w:val="111111"/>
          <w:sz w:val="28"/>
          <w:sz w:val="28"/>
          <w:szCs w:val="28"/>
          <w:rtl w:val="true"/>
          <w:lang w:bidi="fa-IR"/>
        </w:rPr>
        <w:t>سفرنامه پولاك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ايرانيان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پيرزاده، حاجى محمد على</w:t>
      </w:r>
    </w:p>
    <w:p>
      <w:pPr>
        <w:pStyle w:val="BookText"/>
        <w:rPr/>
      </w:pPr>
      <w:r>
        <w:rPr>
          <w:rFonts w:ascii="IRNazanin" w:hAnsi="IRNazanin" w:eastAsia="IRNazanin"/>
          <w:color w:val="111111"/>
          <w:sz w:val="28"/>
          <w:sz w:val="28"/>
          <w:szCs w:val="28"/>
          <w:rtl w:val="true"/>
          <w:lang w:bidi="fa-IR"/>
        </w:rPr>
        <w:t xml:space="preserve">سفرنامه حاجى پيرزاده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پيرنيا، محمد كريم</w:t>
      </w:r>
    </w:p>
    <w:p>
      <w:pPr>
        <w:pStyle w:val="BookText"/>
        <w:rPr/>
      </w:pPr>
      <w:r>
        <w:rPr>
          <w:rFonts w:ascii="IRNazanin" w:hAnsi="IRNazanin" w:eastAsia="IRNazanin"/>
          <w:color w:val="111111"/>
          <w:sz w:val="28"/>
          <w:sz w:val="28"/>
          <w:szCs w:val="28"/>
          <w:rtl w:val="true"/>
          <w:lang w:bidi="fa-IR"/>
        </w:rPr>
        <w:t>درگاه و كتيبه آستانه حضرت عبدالعظيم</w:t>
      </w:r>
      <w:r>
        <w:rPr>
          <w:rFonts w:eastAsia="IRNazanin" w:cs="IRNazanin"/>
          <w:color w:val="111111"/>
          <w:sz w:val="28"/>
          <w:szCs w:val="28"/>
          <w:lang w:bidi="fa-IR"/>
        </w:rPr>
        <w:t>305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سبك شناسى معمارى ايران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پيشگاهى، اكبر</w:t>
      </w:r>
    </w:p>
    <w:p>
      <w:pPr>
        <w:pStyle w:val="BookText"/>
        <w:rPr/>
      </w:pP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سرافرازى معماران رازى</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تمدن چشمه على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رى و صنعت توريسم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رى خاستگاه اهل علم و بارگاه اهل باور</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جوانمرد قصاب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تاج بخش، حسن</w:t>
      </w:r>
    </w:p>
    <w:p>
      <w:pPr>
        <w:pStyle w:val="BookText"/>
        <w:rPr/>
      </w:pPr>
      <w:r>
        <w:rPr>
          <w:rFonts w:ascii="Amiri" w:hAnsi="Amiri" w:eastAsia="Amiri" w:cs="Amiri"/>
          <w:color w:val="111111"/>
          <w:sz w:val="28"/>
          <w:sz w:val="28"/>
          <w:szCs w:val="28"/>
          <w:rtl w:val="true"/>
          <w:lang w:bidi="ar-SA"/>
        </w:rPr>
        <w:t>تاريخ بيمارستان‏هاى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 عصر حاضر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تجار، راضيه</w:t>
      </w:r>
    </w:p>
    <w:p>
      <w:pPr>
        <w:pStyle w:val="BookText"/>
        <w:rPr/>
      </w:pPr>
      <w:r>
        <w:rPr>
          <w:rFonts w:ascii="IRNazanin" w:hAnsi="IRNazanin" w:eastAsia="IRNazanin"/>
          <w:color w:val="111111"/>
          <w:sz w:val="28"/>
          <w:sz w:val="28"/>
          <w:szCs w:val="28"/>
          <w:rtl w:val="true"/>
          <w:lang w:bidi="fa-IR"/>
        </w:rPr>
        <w:t xml:space="preserve">سفر عشق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ترابى، على اكبر</w:t>
      </w:r>
    </w:p>
    <w:p>
      <w:pPr>
        <w:pStyle w:val="BookText"/>
        <w:rPr/>
      </w:pPr>
      <w:r>
        <w:rPr>
          <w:rFonts w:ascii="Amiri" w:hAnsi="Amiri" w:eastAsia="Amiri" w:cs="Amiri"/>
          <w:color w:val="111111"/>
          <w:sz w:val="28"/>
          <w:sz w:val="28"/>
          <w:szCs w:val="28"/>
          <w:rtl w:val="true"/>
          <w:lang w:bidi="ar-SA"/>
        </w:rPr>
        <w:t xml:space="preserve">الموسوعة الرجالية الميسرة، أو، معجم رجال الوسائل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ترابى، سيف الله</w:t>
      </w:r>
    </w:p>
    <w:p>
      <w:pPr>
        <w:pStyle w:val="BookText"/>
        <w:rPr/>
      </w:pPr>
      <w:r>
        <w:rPr>
          <w:rFonts w:ascii="IRNazanin" w:hAnsi="IRNazanin" w:eastAsia="IRNazanin"/>
          <w:color w:val="111111"/>
          <w:sz w:val="28"/>
          <w:sz w:val="28"/>
          <w:szCs w:val="28"/>
          <w:rtl w:val="true"/>
          <w:lang w:bidi="fa-IR"/>
        </w:rPr>
        <w:t xml:space="preserve">نگاهى به تاريخچه تيم‏هاى فوتبال باشگاههاى شهر رى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گشتى در محله‏هاى شهر رى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تركمانى، اسكندر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تركمانى عراقى، ولى محمد بيك بن اسماعيل 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سرگذشت امامزادگان رى و تهران</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ترمس عاملى، امين</w:t>
      </w:r>
    </w:p>
    <w:p>
      <w:pPr>
        <w:pStyle w:val="BookText"/>
        <w:rPr/>
      </w:pPr>
      <w:r>
        <w:rPr>
          <w:rFonts w:ascii="Amiri" w:hAnsi="Amiri" w:eastAsia="Amiri" w:cs="Amiri"/>
          <w:color w:val="111111"/>
          <w:sz w:val="28"/>
          <w:sz w:val="28"/>
          <w:szCs w:val="28"/>
          <w:rtl w:val="true"/>
          <w:lang w:bidi="ar-SA"/>
        </w:rPr>
        <w:t xml:space="preserve">بحوث حول روايات الكافى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تسترى، محمد تقى</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تسترى، ملا عبدالله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رجال ابن داود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تشيد، على اكبر</w:t>
      </w:r>
    </w:p>
    <w:p>
      <w:pPr>
        <w:pStyle w:val="BookText"/>
        <w:rPr/>
      </w:pPr>
      <w:r>
        <w:rPr>
          <w:rFonts w:ascii="IRNazanin" w:hAnsi="IRNazanin" w:eastAsia="IRNazanin"/>
          <w:color w:val="111111"/>
          <w:sz w:val="28"/>
          <w:sz w:val="28"/>
          <w:szCs w:val="28"/>
          <w:rtl w:val="true"/>
          <w:lang w:bidi="fa-IR"/>
        </w:rPr>
        <w:t xml:space="preserve">قهرمانان اسلام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تفرشى، سيد مصطفى بن حسين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تقوى پور، محسن</w:t>
      </w:r>
    </w:p>
    <w:p>
      <w:pPr>
        <w:pStyle w:val="BookText"/>
        <w:rPr/>
      </w:pPr>
      <w:r>
        <w:rPr>
          <w:rFonts w:ascii="IRNazanin" w:hAnsi="IRNazanin" w:eastAsia="IRNazanin"/>
          <w:color w:val="111111"/>
          <w:sz w:val="28"/>
          <w:sz w:val="28"/>
          <w:szCs w:val="28"/>
          <w:rtl w:val="true"/>
          <w:lang w:bidi="fa-IR"/>
        </w:rPr>
        <w:t xml:space="preserve">آثار باستانى رى بسترى مناسب براى ايجاد مكانهاى فرهنگى و تفريحى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تقوى راد، محمد على</w:t>
      </w:r>
    </w:p>
    <w:p>
      <w:pPr>
        <w:pStyle w:val="BookText"/>
        <w:rPr/>
      </w:pPr>
      <w:r>
        <w:rPr>
          <w:rFonts w:ascii="Amiri" w:hAnsi="Amiri" w:eastAsia="Amiri" w:cs="Amiri"/>
          <w:color w:val="111111"/>
          <w:sz w:val="28"/>
          <w:sz w:val="28"/>
          <w:szCs w:val="28"/>
          <w:rtl w:val="true"/>
          <w:lang w:bidi="ar-SA"/>
        </w:rPr>
        <w:t xml:space="preserve">نقش آستان حضرت عبدالعظيم عليه‏السلام در تاريخ معاصر ايران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تأثير آستان حضرت عبدالعظيم در تاريخ معاصر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تكميل همايون، ناصر</w:t>
      </w:r>
    </w:p>
    <w:p>
      <w:pPr>
        <w:pStyle w:val="BookText"/>
        <w:rPr/>
      </w:pPr>
      <w:r>
        <w:rPr>
          <w:rFonts w:ascii="Amiri" w:hAnsi="Amiri" w:eastAsia="Amiri" w:cs="Amiri"/>
          <w:color w:val="111111"/>
          <w:sz w:val="28"/>
          <w:sz w:val="28"/>
          <w:szCs w:val="28"/>
          <w:rtl w:val="true"/>
          <w:lang w:bidi="ar-SA"/>
        </w:rPr>
        <w:t xml:space="preserve">كتابشناسى تهران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تهرانى، حيدر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وصف حضرت عبدالعظيم حسنى عليه‏السلام </w:t>
      </w:r>
    </w:p>
    <w:p>
      <w:pPr>
        <w:pStyle w:val="BookText"/>
        <w:rPr/>
      </w:pPr>
      <w:r>
        <w:rPr>
          <w:rFonts w:ascii="Amiri" w:hAnsi="Amiri" w:eastAsia="Amiri" w:cs="Amiri"/>
          <w:color w:val="111111"/>
          <w:sz w:val="28"/>
          <w:sz w:val="28"/>
          <w:szCs w:val="28"/>
          <w:rtl w:val="true"/>
          <w:lang w:bidi="ar-SA"/>
        </w:rPr>
        <w:t xml:space="preserve">و بى بى شهربانو عليهاالسلام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تهرانى، محمد حسين</w:t>
      </w:r>
    </w:p>
    <w:p>
      <w:pPr>
        <w:pStyle w:val="BookText"/>
        <w:rPr/>
      </w:pPr>
      <w:r>
        <w:rPr>
          <w:rFonts w:ascii="IRNazanin" w:hAnsi="IRNazanin" w:eastAsia="IRNazanin"/>
          <w:color w:val="111111"/>
          <w:sz w:val="28"/>
          <w:sz w:val="28"/>
          <w:szCs w:val="28"/>
          <w:rtl w:val="true"/>
          <w:lang w:bidi="fa-IR"/>
        </w:rPr>
        <w:t xml:space="preserve">امامزادگان رى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ثامنى، جعفر</w:t>
      </w:r>
    </w:p>
    <w:p>
      <w:pPr>
        <w:pStyle w:val="BookText"/>
        <w:rPr/>
      </w:pPr>
      <w:r>
        <w:rPr>
          <w:rFonts w:ascii="IRNazanin" w:hAnsi="IRNazanin" w:eastAsia="IRNazanin"/>
          <w:color w:val="111111"/>
          <w:sz w:val="28"/>
          <w:sz w:val="28"/>
          <w:szCs w:val="28"/>
          <w:rtl w:val="true"/>
          <w:lang w:bidi="fa-IR"/>
        </w:rPr>
        <w:t xml:space="preserve">فرهنگ القاب و عناوين شهرها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ثعالبى نيسابورى، أبى منصور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يتيمة الدّهر فى محاسن أهل</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جابرى انصارى، شيخ ميرزا حسن خان</w:t>
      </w:r>
    </w:p>
    <w:p>
      <w:pPr>
        <w:pStyle w:val="BookText"/>
        <w:rPr/>
      </w:pPr>
      <w:r>
        <w:rPr>
          <w:rFonts w:ascii="Amiri" w:hAnsi="Amiri" w:eastAsia="Amiri" w:cs="Amiri"/>
          <w:color w:val="111111"/>
          <w:sz w:val="28"/>
          <w:sz w:val="28"/>
          <w:szCs w:val="28"/>
          <w:rtl w:val="true"/>
          <w:lang w:bidi="ar-SA"/>
        </w:rPr>
        <w:t>تاريخ اصفهان و رى و همه جهان</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جابلقى بروجردى، سيد على اصغر بن محمد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طرائف المقال فى معرفة طبقات الرجال</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جباريان، مرتضى</w:t>
      </w:r>
    </w:p>
    <w:p>
      <w:pPr>
        <w:pStyle w:val="BookText"/>
        <w:rPr/>
      </w:pPr>
      <w:r>
        <w:rPr>
          <w:rFonts w:ascii="IRNazanin" w:hAnsi="IRNazanin" w:eastAsia="IRNazanin"/>
          <w:color w:val="111111"/>
          <w:sz w:val="28"/>
          <w:sz w:val="28"/>
          <w:szCs w:val="28"/>
          <w:rtl w:val="true"/>
          <w:lang w:bidi="fa-IR"/>
        </w:rPr>
        <w:t xml:space="preserve">عبدالعظيم حسنى از دريچه كلام معصومان و رجال شناسان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شرح حال عمه حضرت عبدالعظيم نفيسه خاتون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جعفرى، عباس</w:t>
      </w:r>
    </w:p>
    <w:p>
      <w:pPr>
        <w:pStyle w:val="BookText"/>
        <w:rPr/>
      </w:pPr>
      <w:r>
        <w:rPr>
          <w:rFonts w:ascii="IRNazanin" w:hAnsi="IRNazanin" w:eastAsia="IRNazanin"/>
          <w:color w:val="111111"/>
          <w:sz w:val="28"/>
          <w:sz w:val="28"/>
          <w:szCs w:val="28"/>
          <w:rtl w:val="true"/>
          <w:lang w:bidi="fa-IR"/>
        </w:rPr>
        <w:t xml:space="preserve">گيتاشناسى ايران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جعفريان، رسول</w:t>
      </w:r>
    </w:p>
    <w:p>
      <w:pPr>
        <w:pStyle w:val="BookText"/>
        <w:rPr/>
      </w:pPr>
      <w:r>
        <w:rPr>
          <w:rFonts w:ascii="Amiri" w:hAnsi="Amiri" w:eastAsia="Amiri" w:cs="Amiri"/>
          <w:color w:val="111111"/>
          <w:sz w:val="28"/>
          <w:sz w:val="28"/>
          <w:szCs w:val="28"/>
          <w:rtl w:val="true"/>
          <w:lang w:bidi="ar-SA"/>
        </w:rPr>
        <w:t xml:space="preserve">مقالات تاريخى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ميراث اسلامى ايران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تاريخ گسترش تشيع در رى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الشيعة فى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من البداية حتى القرن التاسع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تاريخ تشيع در ايران از آغاز تا قرن دهم هجرى</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جكسن، ابراهم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ويليامز</w:t>
      </w:r>
    </w:p>
    <w:p>
      <w:pPr>
        <w:pStyle w:val="BookText"/>
        <w:rPr/>
      </w:pPr>
      <w:r>
        <w:rPr>
          <w:rFonts w:ascii="IRNazanin" w:hAnsi="IRNazanin" w:eastAsia="IRNazanin"/>
          <w:color w:val="111111"/>
          <w:sz w:val="28"/>
          <w:sz w:val="28"/>
          <w:szCs w:val="28"/>
          <w:rtl w:val="true"/>
          <w:lang w:bidi="fa-IR"/>
        </w:rPr>
        <w:t>سفرنامه جكسن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گذشته و حال</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جلالى، سيد محمد حسين</w:t>
      </w:r>
    </w:p>
    <w:p>
      <w:pPr>
        <w:pStyle w:val="BookText"/>
        <w:rPr/>
      </w:pPr>
      <w:r>
        <w:rPr>
          <w:rFonts w:ascii="Amiri" w:hAnsi="Amiri" w:eastAsia="Amiri" w:cs="Amiri"/>
          <w:color w:val="111111"/>
          <w:sz w:val="28"/>
          <w:sz w:val="28"/>
          <w:szCs w:val="28"/>
          <w:rtl w:val="true"/>
          <w:lang w:bidi="ar-SA"/>
        </w:rPr>
        <w:t xml:space="preserve">مزارات اهلبيت عليهم‏السلام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جمال زاده، محمد على</w:t>
      </w:r>
    </w:p>
    <w:p>
      <w:pPr>
        <w:pStyle w:val="BookText"/>
        <w:rPr/>
      </w:pPr>
      <w:r>
        <w:rPr>
          <w:rFonts w:ascii="IRNazanin" w:hAnsi="IRNazanin" w:eastAsia="IRNazanin"/>
          <w:color w:val="111111"/>
          <w:sz w:val="28"/>
          <w:sz w:val="28"/>
          <w:szCs w:val="28"/>
          <w:rtl w:val="true"/>
          <w:lang w:bidi="fa-IR"/>
        </w:rPr>
        <w:t xml:space="preserve">رى و طهران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رى باستان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جمالى، مسيح الله</w:t>
      </w:r>
    </w:p>
    <w:p>
      <w:pPr>
        <w:pStyle w:val="BookText"/>
        <w:rPr/>
      </w:pPr>
      <w:r>
        <w:rPr>
          <w:rFonts w:ascii="IRNazanin" w:hAnsi="IRNazanin" w:eastAsia="IRNazanin"/>
          <w:color w:val="111111"/>
          <w:sz w:val="28"/>
          <w:sz w:val="28"/>
          <w:szCs w:val="28"/>
          <w:rtl w:val="true"/>
          <w:lang w:bidi="fa-IR"/>
        </w:rPr>
        <w:t>زندگى و روايات عبدالعظيم</w:t>
      </w:r>
    </w:p>
    <w:p>
      <w:pPr>
        <w:pStyle w:val="BookText"/>
        <w:rPr/>
      </w:pPr>
      <w:r>
        <w:rPr>
          <w:rFonts w:ascii="Amiri" w:hAnsi="Amiri" w:eastAsia="Amiri" w:cs="Amiri"/>
          <w:color w:val="111111"/>
          <w:sz w:val="28"/>
          <w:sz w:val="28"/>
          <w:szCs w:val="28"/>
          <w:rtl w:val="true"/>
          <w:lang w:bidi="ar-SA"/>
        </w:rPr>
        <w:t xml:space="preserve">حسنى عليه‏السلام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جواهر الكلام، على</w:t>
      </w:r>
    </w:p>
    <w:p>
      <w:pPr>
        <w:pStyle w:val="BookText"/>
        <w:rPr/>
      </w:pPr>
      <w:r>
        <w:rPr>
          <w:rFonts w:ascii="IRNazanin" w:hAnsi="IRNazanin" w:eastAsia="IRNazanin"/>
          <w:color w:val="111111"/>
          <w:sz w:val="28"/>
          <w:sz w:val="28"/>
          <w:szCs w:val="28"/>
          <w:rtl w:val="true"/>
          <w:lang w:bidi="fa-IR"/>
        </w:rPr>
        <w:t xml:space="preserve">نامه رى </w:t>
      </w:r>
      <w:r>
        <w:rPr>
          <w:rFonts w:eastAsia="IRNazanin" w:cs="IRNazanin"/>
          <w:color w:val="111111"/>
          <w:sz w:val="28"/>
          <w:szCs w:val="28"/>
          <w:lang w:bidi="fa-IR"/>
        </w:rPr>
        <w:t>824</w:t>
      </w:r>
    </w:p>
    <w:p>
      <w:pPr>
        <w:pStyle w:val="BookText"/>
        <w:rPr/>
      </w:pPr>
      <w:r>
        <w:rPr>
          <w:rFonts w:ascii="Amiri" w:hAnsi="Amiri" w:eastAsia="Amiri" w:cs="Amiri"/>
          <w:color w:val="111111"/>
          <w:sz w:val="28"/>
          <w:sz w:val="28"/>
          <w:szCs w:val="28"/>
          <w:rtl w:val="true"/>
          <w:lang w:bidi="ar-SA"/>
        </w:rPr>
        <w:t>جواهر كلام، عبدالعزيز</w:t>
      </w:r>
    </w:p>
    <w:p>
      <w:pPr>
        <w:pStyle w:val="BookText"/>
        <w:rPr/>
      </w:pPr>
      <w:r>
        <w:rPr>
          <w:rFonts w:ascii="Amiri" w:hAnsi="Amiri" w:eastAsia="Amiri" w:cs="Amiri"/>
          <w:color w:val="111111"/>
          <w:sz w:val="28"/>
          <w:sz w:val="28"/>
          <w:szCs w:val="28"/>
          <w:rtl w:val="true"/>
          <w:lang w:bidi="ar-SA"/>
        </w:rPr>
        <w:t xml:space="preserve">تاريخ تهران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قراء و قصبات رى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جوزدانى، حسن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ببينيد حضرت در كجاى دل شماست</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جوهرچى، صالح</w:t>
      </w:r>
    </w:p>
    <w:p>
      <w:pPr>
        <w:pStyle w:val="BookText"/>
        <w:rPr/>
      </w:pP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جيهانى، ابوالقاسم بن احمد</w:t>
      </w:r>
    </w:p>
    <w:p>
      <w:pPr>
        <w:pStyle w:val="BookText"/>
        <w:rPr/>
      </w:pPr>
      <w:r>
        <w:rPr>
          <w:rFonts w:ascii="Amiri" w:hAnsi="Amiri" w:eastAsia="Amiri" w:cs="Amiri"/>
          <w:color w:val="111111"/>
          <w:sz w:val="28"/>
          <w:sz w:val="28"/>
          <w:szCs w:val="28"/>
          <w:rtl w:val="true"/>
          <w:lang w:bidi="ar-SA"/>
        </w:rPr>
        <w:t xml:space="preserve">اشكال العالم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حاجى تقى، محمد</w:t>
      </w:r>
    </w:p>
    <w:p>
      <w:pPr>
        <w:pStyle w:val="BookText"/>
        <w:rPr/>
      </w:pPr>
      <w:r>
        <w:rPr>
          <w:rFonts w:ascii="IRNazanin" w:hAnsi="IRNazanin" w:eastAsia="IRNazanin"/>
          <w:color w:val="111111"/>
          <w:sz w:val="28"/>
          <w:sz w:val="28"/>
          <w:szCs w:val="28"/>
          <w:rtl w:val="true"/>
          <w:lang w:bidi="fa-IR"/>
        </w:rPr>
        <w:t xml:space="preserve">محدثان و علماى امامى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حاجى مشهدى، عزيز الله</w:t>
      </w:r>
    </w:p>
    <w:p>
      <w:pPr>
        <w:pStyle w:val="BookText"/>
        <w:rPr/>
      </w:pPr>
      <w:r>
        <w:rPr>
          <w:rFonts w:ascii="IRNazanin" w:hAnsi="IRNazanin" w:eastAsia="IRNazanin"/>
          <w:color w:val="111111"/>
          <w:sz w:val="28"/>
          <w:sz w:val="28"/>
          <w:szCs w:val="28"/>
          <w:rtl w:val="true"/>
          <w:lang w:bidi="fa-IR"/>
        </w:rPr>
        <w:t>وفادارى به حقيقت به اميد باورپذيرى واقعيت</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حافظيان بابلى، ابوالفضل</w:t>
      </w:r>
    </w:p>
    <w:p>
      <w:pPr>
        <w:pStyle w:val="BookText"/>
        <w:rPr/>
      </w:pPr>
      <w:r>
        <w:rPr>
          <w:rFonts w:ascii="Amiri" w:hAnsi="Amiri" w:eastAsia="Amiri" w:cs="Amiri"/>
          <w:color w:val="111111"/>
          <w:sz w:val="28"/>
          <w:sz w:val="28"/>
          <w:szCs w:val="28"/>
          <w:rtl w:val="true"/>
          <w:lang w:bidi="ar-SA"/>
        </w:rPr>
        <w:t xml:space="preserve">فهرست نسخه‏هاى خطى موزه‏ء آستانه حضرت عبد العظيم حسنى عليه‏السلام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فهرست كتابهاى چاپ سنگى كتابخانه آستانه حضرت عبد العظيم عليه‏السلام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فهرست نسخه‏هاى خطى كتابخانه آستانه حضرت عبد العظيم حسنى عليه‏السلام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فهرست نسخه‏هاى خطى حوزه علميه حضرت عبد العظيم عليه‏السلام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مجموعه گفتارهاى پراكنده پيرامون حضرت عبدالعظيم و شهر رى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حاكمى، على</w:t>
      </w:r>
    </w:p>
    <w:p>
      <w:pPr>
        <w:pStyle w:val="BookText"/>
        <w:rPr/>
      </w:pPr>
      <w:r>
        <w:rPr>
          <w:rFonts w:ascii="Amiri" w:hAnsi="Amiri" w:eastAsia="Amiri" w:cs="Amiri"/>
          <w:color w:val="111111"/>
          <w:sz w:val="28"/>
          <w:sz w:val="28"/>
          <w:szCs w:val="28"/>
          <w:rtl w:val="true"/>
          <w:lang w:bidi="ar-SA"/>
        </w:rPr>
        <w:t xml:space="preserve">كشف يك بناى دوره ساسانى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حائرى، عبدالهادى</w:t>
      </w:r>
    </w:p>
    <w:p>
      <w:pPr>
        <w:pStyle w:val="BookText"/>
        <w:rPr/>
      </w:pPr>
      <w:r>
        <w:rPr>
          <w:rFonts w:ascii="Amiri" w:hAnsi="Amiri" w:eastAsia="Amiri" w:cs="Amiri"/>
          <w:color w:val="111111"/>
          <w:sz w:val="28"/>
          <w:sz w:val="28"/>
          <w:szCs w:val="28"/>
          <w:rtl w:val="true"/>
          <w:lang w:bidi="ar-SA"/>
        </w:rPr>
        <w:t xml:space="preserve">تشيع و مشروطيت در ايران و نقش ايرانيان مقيم عراق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حائرى تهرانى، عباس</w:t>
      </w:r>
    </w:p>
    <w:p>
      <w:pPr>
        <w:pStyle w:val="BookText"/>
        <w:rPr/>
      </w:pPr>
      <w:r>
        <w:rPr>
          <w:rFonts w:ascii="Amiri" w:hAnsi="Amiri" w:eastAsia="Amiri" w:cs="Amiri"/>
          <w:color w:val="111111"/>
          <w:sz w:val="28"/>
          <w:sz w:val="28"/>
          <w:szCs w:val="28"/>
          <w:rtl w:val="true"/>
          <w:lang w:bidi="ar-SA"/>
        </w:rPr>
        <w:t xml:space="preserve">موائد الكريم لزوّار عبدالعظيم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حايرى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على محمد بن اسماعيل</w:t>
      </w:r>
    </w:p>
    <w:p>
      <w:pPr>
        <w:pStyle w:val="BookText"/>
        <w:rPr/>
      </w:pPr>
      <w:r>
        <w:rPr>
          <w:rFonts w:ascii="IRNazanin" w:hAnsi="IRNazanin" w:eastAsia="IRNazanin"/>
          <w:color w:val="111111"/>
          <w:sz w:val="28"/>
          <w:sz w:val="28"/>
          <w:szCs w:val="28"/>
          <w:rtl w:val="true"/>
          <w:lang w:bidi="fa-IR"/>
        </w:rPr>
        <w:t xml:space="preserve">منتهى المقال فى احوال الرجال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تفصيل وسائل الشيعة الى تحصيل مسائل الشريعة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حرزالدين، محمد</w:t>
      </w:r>
    </w:p>
    <w:p>
      <w:pPr>
        <w:pStyle w:val="BookText"/>
        <w:rPr/>
      </w:pPr>
      <w:r>
        <w:rPr>
          <w:rFonts w:ascii="Amiri" w:hAnsi="Amiri" w:eastAsia="Amiri" w:cs="Amiri"/>
          <w:color w:val="111111"/>
          <w:sz w:val="28"/>
          <w:sz w:val="28"/>
          <w:szCs w:val="28"/>
          <w:rtl w:val="true"/>
          <w:lang w:bidi="ar-SA"/>
        </w:rPr>
        <w:t xml:space="preserve">مراقد المعارف فى تعيين مراقد العلويين و الصحابة و التابعين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حسن بيگى، ابراهيم</w:t>
      </w:r>
    </w:p>
    <w:p>
      <w:pPr>
        <w:pStyle w:val="BookText"/>
        <w:rPr/>
      </w:pPr>
      <w:r>
        <w:rPr>
          <w:rFonts w:ascii="IRNazanin" w:hAnsi="IRNazanin" w:eastAsia="IRNazanin"/>
          <w:color w:val="111111"/>
          <w:sz w:val="28"/>
          <w:sz w:val="28"/>
          <w:szCs w:val="28"/>
          <w:rtl w:val="true"/>
          <w:lang w:bidi="fa-IR"/>
        </w:rPr>
        <w:t>مرواريد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بر اساس زندگى حضرت عبدالعظيم حسنى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حسن زاده، مجيد</w:t>
      </w:r>
    </w:p>
    <w:p>
      <w:pPr>
        <w:pStyle w:val="BookText"/>
        <w:rPr/>
      </w:pPr>
      <w:r>
        <w:rPr>
          <w:rFonts w:ascii="Amiri" w:hAnsi="Amiri" w:eastAsia="Amiri" w:cs="Amiri"/>
          <w:color w:val="111111"/>
          <w:sz w:val="28"/>
          <w:sz w:val="28"/>
          <w:szCs w:val="28"/>
          <w:rtl w:val="true"/>
          <w:lang w:bidi="ar-SA"/>
        </w:rPr>
        <w:t>شيخ فضل الله نورى در ظلمت مشروطه</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حسنى گيلانى، اشرف الدين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الدين حسنى گيلانى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حسينى، فرج الله</w:t>
      </w:r>
    </w:p>
    <w:p>
      <w:pPr>
        <w:pStyle w:val="BookText"/>
        <w:rPr/>
      </w:pPr>
      <w:r>
        <w:rPr>
          <w:rFonts w:ascii="Amiri" w:hAnsi="Amiri" w:eastAsia="Amiri" w:cs="Amiri"/>
          <w:color w:val="111111"/>
          <w:sz w:val="28"/>
          <w:sz w:val="28"/>
          <w:szCs w:val="28"/>
          <w:rtl w:val="true"/>
          <w:lang w:bidi="ar-SA"/>
        </w:rPr>
        <w:t>قاعده سياقى درباره من آذربايجان و رى</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حسينى، حامد على</w:t>
      </w:r>
    </w:p>
    <w:p>
      <w:pPr>
        <w:pStyle w:val="BookText"/>
        <w:rPr/>
      </w:pPr>
      <w:r>
        <w:rPr>
          <w:rFonts w:ascii="Amiri" w:hAnsi="Amiri" w:eastAsia="Amiri" w:cs="Amiri"/>
          <w:color w:val="111111"/>
          <w:sz w:val="28"/>
          <w:sz w:val="28"/>
          <w:szCs w:val="28"/>
          <w:rtl w:val="true"/>
          <w:lang w:bidi="ar-SA"/>
        </w:rPr>
        <w:t xml:space="preserve">فهارس اعيان الشيعة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حسينى، ناصرالدين شاه</w:t>
      </w:r>
    </w:p>
    <w:p>
      <w:pPr>
        <w:pStyle w:val="BookText"/>
        <w:rPr/>
      </w:pPr>
      <w:r>
        <w:rPr>
          <w:rFonts w:ascii="IRNazanin" w:hAnsi="IRNazanin" w:eastAsia="IRNazanin"/>
          <w:color w:val="111111"/>
          <w:sz w:val="28"/>
          <w:sz w:val="28"/>
          <w:szCs w:val="28"/>
          <w:rtl w:val="true"/>
          <w:lang w:bidi="fa-IR"/>
        </w:rPr>
        <w:t>تمدن و فرهنگ ايران از آغاز تا دوره</w:t>
      </w:r>
    </w:p>
    <w:p>
      <w:pPr>
        <w:pStyle w:val="BookText"/>
        <w:rPr/>
      </w:pPr>
      <w:r>
        <w:rPr>
          <w:rFonts w:ascii="IRNazanin" w:hAnsi="IRNazanin" w:eastAsia="IRNazanin"/>
          <w:color w:val="111111"/>
          <w:sz w:val="28"/>
          <w:sz w:val="28"/>
          <w:szCs w:val="28"/>
          <w:rtl w:val="true"/>
          <w:lang w:bidi="fa-IR"/>
        </w:rPr>
        <w:t>پهلوى</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حسينى جلالى، محمد حسين</w:t>
      </w:r>
    </w:p>
    <w:p>
      <w:pPr>
        <w:pStyle w:val="BookText"/>
        <w:rPr/>
      </w:pPr>
      <w:r>
        <w:rPr>
          <w:rFonts w:ascii="Amiri" w:hAnsi="Amiri" w:eastAsia="Amiri" w:cs="Amiri"/>
          <w:color w:val="111111"/>
          <w:sz w:val="28"/>
          <w:sz w:val="28"/>
          <w:szCs w:val="28"/>
          <w:rtl w:val="true"/>
          <w:lang w:bidi="ar-SA"/>
        </w:rPr>
        <w:t xml:space="preserve">مزارات أهل البيت و تأريخها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حسينى جلالى، سيد محمد رضا</w:t>
      </w:r>
    </w:p>
    <w:p>
      <w:pPr>
        <w:pStyle w:val="BookText"/>
        <w:rPr/>
      </w:pPr>
      <w:r>
        <w:rPr>
          <w:rFonts w:ascii="Amiri" w:hAnsi="Amiri" w:eastAsia="Amiri" w:cs="Amiri"/>
          <w:color w:val="111111"/>
          <w:sz w:val="28"/>
          <w:sz w:val="28"/>
          <w:szCs w:val="28"/>
          <w:rtl w:val="true"/>
          <w:lang w:bidi="ar-SA"/>
        </w:rPr>
        <w:t>المنهج الرجالى و العمل الرائد فى الموسوعة الرجالية لسيد الطائفة آية اللّه‏ العظمى بروجردى</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حسينى طباطبايى، سيد محمد صادق</w:t>
      </w:r>
    </w:p>
    <w:p>
      <w:pPr>
        <w:pStyle w:val="BookText"/>
        <w:rPr/>
      </w:pPr>
      <w:r>
        <w:rPr>
          <w:rFonts w:ascii="IRNazanin" w:hAnsi="IRNazanin" w:eastAsia="IRNazanin"/>
          <w:color w:val="111111"/>
          <w:sz w:val="28"/>
          <w:sz w:val="28"/>
          <w:szCs w:val="28"/>
          <w:rtl w:val="true"/>
          <w:lang w:bidi="fa-IR"/>
        </w:rPr>
        <w:t xml:space="preserve">امامزادگان شهر رى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حسينى كازرونى، سيد احمد</w:t>
      </w:r>
    </w:p>
    <w:p>
      <w:pPr>
        <w:pStyle w:val="BookText"/>
        <w:rPr/>
      </w:pPr>
      <w:r>
        <w:rPr>
          <w:rFonts w:ascii="IRNazanin" w:hAnsi="IRNazanin" w:eastAsia="IRNazanin"/>
          <w:color w:val="111111"/>
          <w:sz w:val="28"/>
          <w:sz w:val="28"/>
          <w:szCs w:val="28"/>
          <w:rtl w:val="true"/>
          <w:lang w:bidi="fa-IR"/>
        </w:rPr>
        <w:t>پژوهشى در اعلام تاريخ و جغرافيايى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حوادث زمان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حسينيان، مهدى</w:t>
      </w:r>
    </w:p>
    <w:p>
      <w:pPr>
        <w:pStyle w:val="BookText"/>
        <w:rPr/>
      </w:pPr>
      <w:r>
        <w:rPr>
          <w:rFonts w:ascii="Amiri" w:hAnsi="Amiri" w:eastAsia="Amiri" w:cs="Amiri"/>
          <w:color w:val="111111"/>
          <w:sz w:val="28"/>
          <w:sz w:val="28"/>
          <w:szCs w:val="28"/>
          <w:rtl w:val="true"/>
          <w:lang w:bidi="ar-SA"/>
        </w:rPr>
        <w:t xml:space="preserve">حضرت عبدالعظيم از منظر امامان معصوم عليهم السلام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عبدالرّفيع</w:t>
      </w:r>
    </w:p>
    <w:p>
      <w:pPr>
        <w:pStyle w:val="BookText"/>
        <w:rPr/>
      </w:pPr>
      <w:r>
        <w:rPr>
          <w:rFonts w:ascii="IRNazanin" w:hAnsi="IRNazanin" w:eastAsia="IRNazanin"/>
          <w:color w:val="111111"/>
          <w:sz w:val="28"/>
          <w:sz w:val="28"/>
          <w:szCs w:val="28"/>
          <w:rtl w:val="true"/>
          <w:lang w:bidi="fa-IR"/>
        </w:rPr>
        <w:t xml:space="preserve">فرهنگ تاريخى و جغرافيائى شهرستانهاى ايران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حكيم، محمد تقى خان</w:t>
      </w:r>
    </w:p>
    <w:p>
      <w:pPr>
        <w:pStyle w:val="BookText"/>
        <w:rPr/>
      </w:pP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تاريخى شهرهاى ايران</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حكيمى، محمد رضا</w:t>
      </w:r>
    </w:p>
    <w:p>
      <w:pPr>
        <w:pStyle w:val="BookText"/>
        <w:rPr/>
      </w:pPr>
      <w:r>
        <w:rPr>
          <w:rFonts w:ascii="Amiri" w:hAnsi="Amiri" w:eastAsia="Amiri" w:cs="Amiri"/>
          <w:color w:val="111111"/>
          <w:sz w:val="28"/>
          <w:sz w:val="28"/>
          <w:szCs w:val="28"/>
          <w:rtl w:val="true"/>
          <w:lang w:bidi="ar-SA"/>
        </w:rPr>
        <w:t>حياة أولى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الامام على الهادى عليه‏السلام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يادنامه علامه امينى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حكيميان، ابوالفتح</w:t>
      </w:r>
    </w:p>
    <w:p>
      <w:pPr>
        <w:pStyle w:val="BookText"/>
        <w:rPr/>
      </w:pPr>
      <w:r>
        <w:rPr>
          <w:rFonts w:ascii="Amiri" w:hAnsi="Amiri" w:eastAsia="Amiri" w:cs="Amiri"/>
          <w:color w:val="111111"/>
          <w:sz w:val="28"/>
          <w:sz w:val="28"/>
          <w:szCs w:val="28"/>
          <w:rtl w:val="true"/>
          <w:lang w:bidi="ar-SA"/>
        </w:rPr>
        <w:t xml:space="preserve">علويان طبرستان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حلى، حسن بن يوسف بن على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فى معرفة الرجال</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رجال العلامة الحلى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حلى، سيد 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التحصين لأسرار ما زاد من اخبار اليقين</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اليقين باختصاص مولانا على عليه‏السلام بأميرالموءمنين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حلى، 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حلى، تقى الدين حسن بن على بن داود كتاب الرجال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حمودى حسينى‏شريف ادريسى، ابى عبدالله محمد بن محمد بن عبدالله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المشتاق فى اختراق الآفاق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حموى،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حميدى، سيد جعفر قصران يا كوهساران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حميرى، محمد بن عبدالمنعم</w:t>
      </w:r>
    </w:p>
    <w:p>
      <w:pPr>
        <w:pStyle w:val="BookText"/>
        <w:rPr/>
      </w:pPr>
      <w:r>
        <w:rPr>
          <w:rFonts w:ascii="Amiri" w:hAnsi="Amiri" w:eastAsia="Amiri" w:cs="Amiri"/>
          <w:color w:val="111111"/>
          <w:sz w:val="28"/>
          <w:sz w:val="28"/>
          <w:szCs w:val="28"/>
          <w:rtl w:val="true"/>
          <w:lang w:bidi="ar-SA"/>
        </w:rPr>
        <w:t>كتاب الرّوض المعطار فى خبر الأقطار</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خاتمى، سيد محسن فهارس بحارالانوار للعلامة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خاتمى، محمد رى از ديرباز تاكنون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دانشمندان رازى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خاتون‏آبادى، مير محمد حسين بن مير محمد صالح بن عبدالواسع حسينى رياض الرضوان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خداداديان، اردشير رى در تاريخ به انضمام شوش در آيينه تاريخ ايران و اسلام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خراز قمى رازى، ابى القاسم على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 فى النّص على الأئمة الأثنى عشر</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خراسانى، محمد هاشم</w:t>
      </w:r>
    </w:p>
    <w:p>
      <w:pPr>
        <w:pStyle w:val="BookText"/>
        <w:rPr/>
      </w:pPr>
      <w:r>
        <w:rPr>
          <w:rFonts w:ascii="Amiri" w:hAnsi="Amiri" w:eastAsia="Amiri" w:cs="Amiri"/>
          <w:color w:val="111111"/>
          <w:sz w:val="28"/>
          <w:sz w:val="28"/>
          <w:szCs w:val="28"/>
          <w:rtl w:val="true"/>
          <w:lang w:bidi="ar-SA"/>
        </w:rPr>
        <w:t>منتخب التواريخ در وقايع مهمه متعلقه بحضرت خاتم النبيين وسيدة نساء العالمين والائمة الاثنى عشر</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خرمشاهى، بهاء الدين</w:t>
      </w:r>
    </w:p>
    <w:p>
      <w:pPr>
        <w:pStyle w:val="BookText"/>
        <w:rPr/>
      </w:pP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خسروزاد، رضا</w:t>
      </w:r>
    </w:p>
    <w:p>
      <w:pPr>
        <w:pStyle w:val="BookText"/>
        <w:rPr/>
      </w:pPr>
      <w:r>
        <w:rPr>
          <w:rFonts w:ascii="Amiri" w:hAnsi="Amiri" w:eastAsia="Amiri" w:cs="Amiri"/>
          <w:color w:val="111111"/>
          <w:sz w:val="28"/>
          <w:sz w:val="28"/>
          <w:szCs w:val="28"/>
          <w:rtl w:val="true"/>
          <w:lang w:bidi="ar-SA"/>
        </w:rPr>
        <w:t xml:space="preserve">بسوى سينماى آرمانى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خسروى، محمد رضا</w:t>
      </w:r>
    </w:p>
    <w:p>
      <w:pPr>
        <w:pStyle w:val="BookText"/>
        <w:rPr/>
      </w:pPr>
      <w:r>
        <w:rPr>
          <w:rFonts w:ascii="Amiri" w:hAnsi="Amiri" w:eastAsia="Amiri" w:cs="Amiri"/>
          <w:color w:val="111111"/>
          <w:sz w:val="28"/>
          <w:sz w:val="28"/>
          <w:szCs w:val="28"/>
          <w:rtl w:val="true"/>
          <w:lang w:bidi="ar-SA"/>
        </w:rPr>
        <w:t xml:space="preserve">تاريخ كاشمر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خلخالى، صادق</w:t>
      </w:r>
    </w:p>
    <w:p>
      <w:pPr>
        <w:pStyle w:val="BookText"/>
        <w:rPr/>
      </w:pPr>
      <w:r>
        <w:rPr>
          <w:rFonts w:ascii="Amiri" w:hAnsi="Amiri" w:eastAsia="Amiri" w:cs="Amiri"/>
          <w:color w:val="111111"/>
          <w:sz w:val="28"/>
          <w:sz w:val="28"/>
          <w:szCs w:val="28"/>
          <w:rtl w:val="true"/>
          <w:lang w:bidi="ar-SA"/>
        </w:rPr>
        <w:t xml:space="preserve">خاطرات آيت الله خلخالى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خلخالى، سيد محمد باقر واعظ بن مرتضى بن باقر حسينى</w:t>
      </w:r>
    </w:p>
    <w:p>
      <w:pPr>
        <w:pStyle w:val="BookText"/>
        <w:rPr/>
      </w:pPr>
      <w:r>
        <w:rPr>
          <w:rFonts w:ascii="Amiri" w:hAnsi="Amiri" w:eastAsia="Amiri" w:cs="Amiri"/>
          <w:color w:val="111111"/>
          <w:sz w:val="28"/>
          <w:sz w:val="28"/>
          <w:szCs w:val="28"/>
          <w:rtl w:val="true"/>
          <w:lang w:bidi="ar-SA"/>
        </w:rPr>
        <w:t xml:space="preserve">جغرافياى مشاهد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خليل آبادى، حسن</w:t>
      </w:r>
    </w:p>
    <w:p>
      <w:pPr>
        <w:pStyle w:val="BookText"/>
        <w:rPr/>
      </w:pPr>
      <w:r>
        <w:rPr>
          <w:rFonts w:ascii="Amiri" w:hAnsi="Amiri" w:eastAsia="Amiri" w:cs="Amiri"/>
          <w:color w:val="111111"/>
          <w:sz w:val="28"/>
          <w:sz w:val="28"/>
          <w:szCs w:val="28"/>
          <w:rtl w:val="true"/>
          <w:lang w:bidi="ar-SA"/>
        </w:rPr>
        <w:t xml:space="preserve">رى شهر ميهمانان ناخوانده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خليلى، عباس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بعد از اسلام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خوانسارى، آقا جمال</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خوراسكانى اصفهانى، وثوق العلماء عبدالله بن محمد حسن</w:t>
      </w:r>
    </w:p>
    <w:p>
      <w:pPr>
        <w:pStyle w:val="BookText"/>
        <w:rPr/>
      </w:pPr>
      <w:r>
        <w:rPr>
          <w:rFonts w:ascii="Amiri" w:hAnsi="Amiri" w:eastAsia="Amiri" w:cs="Amiri"/>
          <w:color w:val="111111"/>
          <w:sz w:val="28"/>
          <w:sz w:val="28"/>
          <w:szCs w:val="28"/>
          <w:rtl w:val="true"/>
          <w:lang w:bidi="ar-SA"/>
        </w:rPr>
        <w:t xml:space="preserve">شرح حال و اعتقادات حضرت عبدالعظيم عليه‏السلام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خوئى، سيد ابوالقاسم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خوئى، امين الشرع ابوالقاسم بن اسد الله</w:t>
      </w:r>
    </w:p>
    <w:p>
      <w:pPr>
        <w:pStyle w:val="BookText"/>
        <w:rPr/>
      </w:pPr>
      <w:r>
        <w:rPr>
          <w:rFonts w:ascii="IRNazanin" w:hAnsi="IRNazanin" w:eastAsia="IRNazanin"/>
          <w:color w:val="111111"/>
          <w:sz w:val="28"/>
          <w:sz w:val="28"/>
          <w:szCs w:val="28"/>
          <w:rtl w:val="true"/>
          <w:lang w:bidi="fa-IR"/>
        </w:rPr>
        <w:t xml:space="preserve">سفرنامه عتبات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خيرالله، محمد رضا</w:t>
      </w:r>
    </w:p>
    <w:p>
      <w:pPr>
        <w:pStyle w:val="BookText"/>
        <w:rPr/>
      </w:pPr>
      <w:r>
        <w:rPr>
          <w:rFonts w:ascii="Amiri" w:hAnsi="Amiri" w:eastAsia="Amiri" w:cs="Amiri"/>
          <w:color w:val="111111"/>
          <w:sz w:val="28"/>
          <w:sz w:val="28"/>
          <w:szCs w:val="28"/>
          <w:rtl w:val="true"/>
          <w:lang w:bidi="ar-SA"/>
        </w:rPr>
        <w:t xml:space="preserve">زيست نامه و فضائل اخلاقى و معنوى حضرت عبدالعظيم عليه‏السلام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دآلمانى، هانرى رنه</w:t>
      </w:r>
    </w:p>
    <w:p>
      <w:pPr>
        <w:pStyle w:val="BookText"/>
        <w:rPr/>
      </w:pPr>
      <w:r>
        <w:rPr>
          <w:rFonts w:ascii="Amiri" w:hAnsi="Amiri" w:eastAsia="Amiri" w:cs="Amiri"/>
          <w:color w:val="111111"/>
          <w:sz w:val="28"/>
          <w:sz w:val="28"/>
          <w:szCs w:val="28"/>
          <w:rtl w:val="true"/>
          <w:lang w:bidi="ar-SA"/>
        </w:rPr>
        <w:t xml:space="preserve">از خراسان تا بختيارى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دانش، مهرزاد</w:t>
      </w:r>
    </w:p>
    <w:p>
      <w:pPr>
        <w:pStyle w:val="BookText"/>
        <w:rPr/>
      </w:pPr>
      <w:r>
        <w:rPr>
          <w:rFonts w:ascii="IRNazanin" w:hAnsi="IRNazanin" w:eastAsia="IRNazanin"/>
          <w:color w:val="111111"/>
          <w:sz w:val="28"/>
          <w:sz w:val="28"/>
          <w:szCs w:val="28"/>
          <w:rtl w:val="true"/>
          <w:lang w:bidi="fa-IR"/>
        </w:rPr>
        <w:t xml:space="preserve">پلوراليسم مذهبى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دانش پژوه، محمد تقى</w:t>
      </w:r>
    </w:p>
    <w:p>
      <w:pPr>
        <w:pStyle w:val="BookText"/>
        <w:rPr/>
      </w:pPr>
      <w:r>
        <w:rPr>
          <w:rFonts w:ascii="Amiri" w:hAnsi="Amiri" w:eastAsia="Amiri" w:cs="Amiri"/>
          <w:color w:val="111111"/>
          <w:sz w:val="28"/>
          <w:sz w:val="28"/>
          <w:szCs w:val="28"/>
          <w:rtl w:val="true"/>
          <w:lang w:bidi="ar-SA"/>
        </w:rPr>
        <w:t xml:space="preserve">فهرست نسخه‏هاى خطى كتابخانه آستانه امام زاده عبدالعظيم حسنى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دو فرمان مربوط به شهر رى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داود كريم لو</w:t>
      </w:r>
    </w:p>
    <w:p>
      <w:pPr>
        <w:pStyle w:val="BookText"/>
        <w:rPr/>
      </w:pPr>
      <w:r>
        <w:rPr>
          <w:rFonts w:ascii="Amiri" w:hAnsi="Amiri" w:eastAsia="Amiri" w:cs="Amiri"/>
          <w:color w:val="111111"/>
          <w:sz w:val="28"/>
          <w:sz w:val="28"/>
          <w:szCs w:val="28"/>
          <w:rtl w:val="true"/>
          <w:lang w:bidi="ar-SA"/>
        </w:rPr>
        <w:t xml:space="preserve">تاراج ميراث ملّى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دايره جغرافيائى ستاد ارتش</w:t>
      </w:r>
    </w:p>
    <w:p>
      <w:pPr>
        <w:pStyle w:val="BookText"/>
        <w:rPr/>
      </w:pPr>
      <w:r>
        <w:rPr>
          <w:rFonts w:ascii="IRNazanin" w:hAnsi="IRNazanin" w:eastAsia="IRNazanin"/>
          <w:color w:val="111111"/>
          <w:sz w:val="28"/>
          <w:sz w:val="28"/>
          <w:szCs w:val="28"/>
          <w:rtl w:val="true"/>
          <w:lang w:bidi="fa-IR"/>
        </w:rPr>
        <w:t>فرهنگ جغرافيائى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آباديها</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دبيرخانه هيات امناى كتابخانه‏هاى عمومى كشور</w:t>
      </w:r>
    </w:p>
    <w:p>
      <w:pPr>
        <w:pStyle w:val="BookText"/>
        <w:rPr/>
      </w:pPr>
      <w:r>
        <w:rPr>
          <w:rFonts w:ascii="Amiri" w:hAnsi="Amiri" w:eastAsia="Amiri" w:cs="Amiri"/>
          <w:color w:val="111111"/>
          <w:sz w:val="28"/>
          <w:sz w:val="28"/>
          <w:szCs w:val="28"/>
          <w:rtl w:val="true"/>
          <w:lang w:bidi="ar-SA"/>
        </w:rPr>
        <w:t>شناسنامه كتابخانه‏هاى عمومى كشور</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درياب نجفى، محمود</w:t>
      </w:r>
    </w:p>
    <w:p>
      <w:pPr>
        <w:pStyle w:val="BookText"/>
        <w:rPr/>
      </w:pPr>
      <w:r>
        <w:rPr>
          <w:rFonts w:ascii="Amiri" w:hAnsi="Amiri" w:eastAsia="Amiri" w:cs="Amiri"/>
          <w:color w:val="111111"/>
          <w:sz w:val="28"/>
          <w:sz w:val="28"/>
          <w:szCs w:val="28"/>
          <w:rtl w:val="true"/>
          <w:lang w:bidi="ar-SA"/>
        </w:rPr>
        <w:t xml:space="preserve">المعجم الموحد لاعلام الاصول الرجالية و الخلاصة للعلامة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دستغيب حسينى شيرازى، سيد على محمد</w:t>
      </w:r>
    </w:p>
    <w:p>
      <w:pPr>
        <w:pStyle w:val="BookText"/>
        <w:rPr/>
      </w:pPr>
      <w:r>
        <w:rPr>
          <w:rFonts w:ascii="Amiri" w:hAnsi="Amiri" w:eastAsia="Amiri" w:cs="Amiri"/>
          <w:color w:val="111111"/>
          <w:sz w:val="28"/>
          <w:sz w:val="28"/>
          <w:szCs w:val="28"/>
          <w:rtl w:val="true"/>
          <w:lang w:bidi="ar-SA"/>
        </w:rPr>
        <w:t xml:space="preserve">معجم الثقات من جامع الرّواة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دوستى ثانى، مرتضى</w:t>
      </w:r>
    </w:p>
    <w:p>
      <w:pPr>
        <w:pStyle w:val="BookText"/>
        <w:rPr/>
      </w:pPr>
      <w:r>
        <w:rPr>
          <w:rFonts w:ascii="Amiri" w:hAnsi="Amiri" w:eastAsia="Amiri" w:cs="Amiri"/>
          <w:color w:val="111111"/>
          <w:sz w:val="28"/>
          <w:sz w:val="28"/>
          <w:szCs w:val="28"/>
          <w:rtl w:val="true"/>
          <w:lang w:bidi="ar-SA"/>
        </w:rPr>
        <w:t>تشيع در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قرن دوم الى نهم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كنت دوسرسى</w:t>
      </w:r>
    </w:p>
    <w:p>
      <w:pPr>
        <w:pStyle w:val="BookText"/>
        <w:rPr/>
      </w:pP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فوق العاده كنت</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دوهوسه، لوئى اميل</w:t>
      </w:r>
    </w:p>
    <w:p>
      <w:pPr>
        <w:pStyle w:val="BookText"/>
        <w:rPr/>
      </w:pPr>
      <w:r>
        <w:rPr>
          <w:rFonts w:ascii="Amiri" w:hAnsi="Amiri" w:eastAsia="Amiri" w:cs="Amiri"/>
          <w:color w:val="111111"/>
          <w:sz w:val="28"/>
          <w:sz w:val="28"/>
          <w:szCs w:val="28"/>
          <w:rtl w:val="true"/>
          <w:lang w:bidi="ar-SA"/>
        </w:rPr>
        <w:t>سفرى به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مجموعه‏اى از نقاشى‏هاى لوئى اميل دوهوسه از مناظر و مردم ايران</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دهخدا، على اكبر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دهگان، ابراهيم</w:t>
      </w:r>
    </w:p>
    <w:p>
      <w:pPr>
        <w:pStyle w:val="BookText"/>
        <w:rPr/>
      </w:pPr>
      <w:r>
        <w:rPr>
          <w:rFonts w:ascii="IRNazanin" w:hAnsi="IRNazanin" w:eastAsia="IRNazanin"/>
          <w:color w:val="111111"/>
          <w:sz w:val="28"/>
          <w:sz w:val="28"/>
          <w:szCs w:val="28"/>
          <w:rtl w:val="true"/>
          <w:lang w:bidi="fa-IR"/>
        </w:rPr>
        <w:t>گزارشنامه، يا، فقه اللغة اسامى امكنه</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ديلمى، ابوالقاسم صاحب اسماعيل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فضل عبدالعظيم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رازى، امين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تذكره هفت اقليم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رازى، شيخ منتجب الدين على بن بابويه</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رازى، محمد</w:t>
      </w:r>
    </w:p>
    <w:p>
      <w:pPr>
        <w:pStyle w:val="BookText"/>
        <w:rPr/>
      </w:pPr>
      <w:r>
        <w:rPr>
          <w:rFonts w:ascii="Amiri" w:hAnsi="Amiri" w:eastAsia="Amiri" w:cs="Amiri"/>
          <w:color w:val="111111"/>
          <w:sz w:val="28"/>
          <w:sz w:val="28"/>
          <w:szCs w:val="28"/>
          <w:rtl w:val="true"/>
          <w:lang w:bidi="ar-SA"/>
        </w:rPr>
        <w:t xml:space="preserve">آثار الحجة، يا، تاريخ و دائرة المعارف حوزه علميه قم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راوف، كمال</w:t>
      </w:r>
    </w:p>
    <w:p>
      <w:pPr>
        <w:pStyle w:val="BookText"/>
        <w:rPr/>
      </w:pPr>
      <w:r>
        <w:rPr>
          <w:rFonts w:ascii="Amiri" w:hAnsi="Amiri" w:eastAsia="Amiri" w:cs="Amiri"/>
          <w:color w:val="111111"/>
          <w:sz w:val="28"/>
          <w:sz w:val="28"/>
          <w:szCs w:val="28"/>
          <w:rtl w:val="true"/>
          <w:lang w:bidi="ar-SA"/>
        </w:rPr>
        <w:t xml:space="preserve">شكوه زيارت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راوندى، مرتضى</w:t>
      </w:r>
    </w:p>
    <w:p>
      <w:pPr>
        <w:pStyle w:val="BookText"/>
        <w:rPr/>
      </w:pPr>
      <w:r>
        <w:rPr>
          <w:rFonts w:ascii="Amiri" w:hAnsi="Amiri" w:eastAsia="Amiri" w:cs="Amiri"/>
          <w:color w:val="111111"/>
          <w:sz w:val="28"/>
          <w:sz w:val="28"/>
          <w:szCs w:val="28"/>
          <w:rtl w:val="true"/>
          <w:lang w:bidi="ar-SA"/>
        </w:rPr>
        <w:t xml:space="preserve">تاريخ اجتماعى ايران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ربانى، هادى</w:t>
      </w:r>
    </w:p>
    <w:p>
      <w:pPr>
        <w:pStyle w:val="BookText"/>
        <w:rPr/>
      </w:pPr>
      <w:r>
        <w:rPr>
          <w:rFonts w:ascii="Amiri" w:hAnsi="Amiri" w:eastAsia="Amiri" w:cs="Amiri"/>
          <w:color w:val="111111"/>
          <w:sz w:val="28"/>
          <w:sz w:val="28"/>
          <w:szCs w:val="28"/>
          <w:rtl w:val="true"/>
          <w:lang w:bidi="ar-SA"/>
        </w:rPr>
        <w:t>آينه 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مناسبتهاى شمسى و قمرى در حديث و قرآن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مجموعه مقالات چاپ شده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رجائى، سيد مهدى</w:t>
      </w:r>
    </w:p>
    <w:p>
      <w:pPr>
        <w:pStyle w:val="BookText"/>
        <w:rPr/>
      </w:pPr>
      <w:r>
        <w:rPr>
          <w:rFonts w:ascii="Amiri" w:hAnsi="Amiri" w:eastAsia="Amiri" w:cs="Amiri"/>
          <w:color w:val="111111"/>
          <w:sz w:val="28"/>
          <w:sz w:val="28"/>
          <w:szCs w:val="28"/>
          <w:rtl w:val="true"/>
          <w:lang w:bidi="ar-SA"/>
        </w:rPr>
        <w:t xml:space="preserve">الكواكب المشرقة فى انساب و تاريخ و تراجم الاسرة العلوية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رحمان ستايش، محمد كاظم</w:t>
      </w:r>
    </w:p>
    <w:p>
      <w:pPr>
        <w:pStyle w:val="BookText"/>
        <w:rPr/>
      </w:pPr>
      <w:r>
        <w:rPr>
          <w:rFonts w:ascii="Amiri" w:hAnsi="Amiri" w:eastAsia="Amiri" w:cs="Amiri"/>
          <w:color w:val="111111"/>
          <w:sz w:val="28"/>
          <w:sz w:val="28"/>
          <w:szCs w:val="28"/>
          <w:rtl w:val="true"/>
          <w:lang w:bidi="ar-SA"/>
        </w:rPr>
        <w:t>بررسى كلى روايات حضرت</w:t>
      </w:r>
    </w:p>
    <w:p>
      <w:pPr>
        <w:pStyle w:val="BookText"/>
        <w:rPr/>
      </w:pPr>
      <w:r>
        <w:rPr>
          <w:rFonts w:ascii="Amiri" w:hAnsi="Amiri" w:eastAsia="Amiri" w:cs="Amiri"/>
          <w:color w:val="111111"/>
          <w:sz w:val="28"/>
          <w:sz w:val="28"/>
          <w:szCs w:val="28"/>
          <w:rtl w:val="true"/>
          <w:lang w:bidi="ar-SA"/>
        </w:rPr>
        <w:t xml:space="preserve">عبدالعظيم عليه‏السلام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رحمتى، محمد</w:t>
      </w:r>
    </w:p>
    <w:p>
      <w:pPr>
        <w:pStyle w:val="BookText"/>
        <w:rPr/>
      </w:pPr>
      <w:r>
        <w:rPr>
          <w:rFonts w:ascii="IRNazanin" w:hAnsi="IRNazanin" w:eastAsia="IRNazanin"/>
          <w:color w:val="111111"/>
          <w:sz w:val="28"/>
          <w:sz w:val="28"/>
          <w:szCs w:val="28"/>
          <w:rtl w:val="true"/>
          <w:lang w:bidi="fa-IR"/>
        </w:rPr>
        <w:t xml:space="preserve">انجاز العدات فى احوال السادات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رحيم اوف، صادق</w:t>
      </w:r>
    </w:p>
    <w:p>
      <w:pPr>
        <w:pStyle w:val="BookText"/>
        <w:rPr/>
      </w:pPr>
      <w:r>
        <w:rPr>
          <w:rFonts w:ascii="IRNazanin" w:hAnsi="IRNazanin" w:eastAsia="IRNazanin"/>
          <w:color w:val="111111"/>
          <w:sz w:val="28"/>
          <w:sz w:val="28"/>
          <w:szCs w:val="28"/>
          <w:rtl w:val="true"/>
          <w:lang w:bidi="fa-IR"/>
        </w:rPr>
        <w:t xml:space="preserve">راپورت حضرت عبدالعظيم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رحيم زاده صفوى</w:t>
      </w:r>
    </w:p>
    <w:p>
      <w:pPr>
        <w:pStyle w:val="BookText"/>
        <w:rPr/>
      </w:pPr>
      <w:r>
        <w:rPr>
          <w:rFonts w:ascii="IRNazanin" w:hAnsi="IRNazanin" w:eastAsia="IRNazanin"/>
          <w:color w:val="111111"/>
          <w:sz w:val="28"/>
          <w:sz w:val="28"/>
          <w:szCs w:val="28"/>
          <w:rtl w:val="true"/>
          <w:lang w:bidi="fa-IR"/>
        </w:rPr>
        <w:t>داستان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ايران در پايان عهد ساسانيان و زمان حمله عرب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رضايى، الهام</w:t>
      </w:r>
    </w:p>
    <w:p>
      <w:pPr>
        <w:pStyle w:val="BookText"/>
        <w:rPr/>
      </w:pPr>
      <w:r>
        <w:rPr>
          <w:rFonts w:ascii="Amiri" w:hAnsi="Amiri" w:eastAsia="Amiri" w:cs="Amiri"/>
          <w:color w:val="111111"/>
          <w:sz w:val="28"/>
          <w:sz w:val="28"/>
          <w:szCs w:val="28"/>
          <w:rtl w:val="true"/>
          <w:lang w:bidi="ar-SA"/>
        </w:rPr>
        <w:t xml:space="preserve">زيارت آفتاب رى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رضوانى، مهدى</w:t>
      </w:r>
    </w:p>
    <w:p>
      <w:pPr>
        <w:pStyle w:val="BookText"/>
        <w:rPr/>
      </w:pPr>
      <w:r>
        <w:rPr>
          <w:rFonts w:ascii="Amiri" w:hAnsi="Amiri" w:eastAsia="Amiri" w:cs="Amiri"/>
          <w:color w:val="111111"/>
          <w:sz w:val="28"/>
          <w:sz w:val="28"/>
          <w:szCs w:val="28"/>
          <w:rtl w:val="true"/>
          <w:lang w:bidi="ar-SA"/>
        </w:rPr>
        <w:t xml:space="preserve">مهدويت در احاديث حضرت عبدالعظيم عليه‏السلام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امامت در احاديث حضرت عبدالعظيم عليه‏السلام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ميرزا رفيعا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مستوفى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ميرزا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رفيع انصارى</w:t>
      </w:r>
    </w:p>
    <w:p>
      <w:pPr>
        <w:pStyle w:val="BookText"/>
        <w:rPr/>
      </w:pPr>
      <w:r>
        <w:rPr>
          <w:rFonts w:ascii="Amiri" w:hAnsi="Amiri" w:eastAsia="Amiri" w:cs="Amiri"/>
          <w:color w:val="111111"/>
          <w:sz w:val="28"/>
          <w:sz w:val="28"/>
          <w:szCs w:val="28"/>
          <w:rtl w:val="true"/>
          <w:lang w:bidi="ar-SA"/>
        </w:rPr>
        <w:t>ركوعى، عزت الله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 نقاره خانه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فر، زهره</w:t>
      </w:r>
    </w:p>
    <w:p>
      <w:pPr>
        <w:pStyle w:val="BookText"/>
        <w:rPr/>
      </w:pPr>
      <w:r>
        <w:rPr>
          <w:rFonts w:ascii="Amiri" w:hAnsi="Amiri" w:eastAsia="Amiri" w:cs="Amiri"/>
          <w:color w:val="111111"/>
          <w:sz w:val="28"/>
          <w:sz w:val="28"/>
          <w:szCs w:val="28"/>
          <w:rtl w:val="true"/>
          <w:lang w:bidi="ar-SA"/>
        </w:rPr>
        <w:t>نقشى كهن بر بافته‏ها و سفالينه‏هاى رى</w:t>
      </w:r>
      <w:r>
        <w:rPr>
          <w:rFonts w:eastAsia="Amiri" w:cs="Amiri" w:ascii="Amiri" w:hAnsi="Amiri"/>
          <w:color w:val="111111"/>
          <w:sz w:val="28"/>
          <w:szCs w:val="28"/>
          <w:lang w:bidi="ar-SA"/>
        </w:rPr>
        <w:t>753</w:t>
      </w:r>
    </w:p>
    <w:p>
      <w:pPr>
        <w:pStyle w:val="BookText"/>
        <w:rPr/>
      </w:pPr>
      <w:r>
        <w:rPr>
          <w:rFonts w:ascii="IRNazanin" w:hAnsi="IRNazanin" w:eastAsia="IRNazanin"/>
          <w:color w:val="111111"/>
          <w:sz w:val="28"/>
          <w:sz w:val="28"/>
          <w:szCs w:val="28"/>
          <w:rtl w:val="true"/>
          <w:lang w:bidi="fa-IR"/>
        </w:rPr>
        <w:t xml:space="preserve">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الله</w:t>
      </w:r>
    </w:p>
    <w:p>
      <w:pPr>
        <w:pStyle w:val="BookText"/>
        <w:rPr/>
      </w:pPr>
      <w:r>
        <w:rPr>
          <w:rFonts w:ascii="IRNazanin" w:hAnsi="IRNazanin" w:eastAsia="IRNazanin"/>
          <w:color w:val="111111"/>
          <w:sz w:val="28"/>
          <w:sz w:val="28"/>
          <w:szCs w:val="28"/>
          <w:rtl w:val="true"/>
          <w:lang w:bidi="fa-IR"/>
        </w:rPr>
        <w:t xml:space="preserve">سه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مرو، مشهد</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رهائى، يحيى</w:t>
      </w:r>
    </w:p>
    <w:p>
      <w:pPr>
        <w:pStyle w:val="BookText"/>
        <w:rPr/>
      </w:pPr>
      <w:r>
        <w:rPr>
          <w:rFonts w:ascii="Amiri" w:hAnsi="Amiri" w:eastAsia="Amiri" w:cs="Amiri"/>
          <w:color w:val="111111"/>
          <w:sz w:val="28"/>
          <w:sz w:val="28"/>
          <w:szCs w:val="28"/>
          <w:rtl w:val="true"/>
          <w:lang w:bidi="ar-SA"/>
        </w:rPr>
        <w:t xml:space="preserve">الموسوعة الرجالية الميسرة، أو، معجم رجال الوسائل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ريكا، آلكساندر</w:t>
      </w:r>
    </w:p>
    <w:p>
      <w:pPr>
        <w:pStyle w:val="BookText"/>
        <w:rPr/>
      </w:pPr>
      <w:r>
        <w:rPr>
          <w:rFonts w:ascii="IRNazanin" w:hAnsi="IRNazanin" w:eastAsia="IRNazanin"/>
          <w:color w:val="111111"/>
          <w:sz w:val="28"/>
          <w:sz w:val="28"/>
          <w:szCs w:val="28"/>
          <w:rtl w:val="true"/>
          <w:lang w:bidi="fa-IR"/>
        </w:rPr>
        <w:t>اقدامات مرمتى در بقعه بى بى شهربانو</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دومين گزارش درباره كارهاى مرمتى در بى بى شهربانو </w:t>
      </w:r>
      <w:r>
        <w:rPr>
          <w:rFonts w:eastAsia="IRNazanin" w:cs="IRNazanin"/>
          <w:color w:val="111111"/>
          <w:sz w:val="28"/>
          <w:szCs w:val="28"/>
          <w:lang w:bidi="fa-IR"/>
        </w:rPr>
        <w:t>830</w:t>
      </w:r>
    </w:p>
    <w:p>
      <w:pPr>
        <w:pStyle w:val="BookText"/>
        <w:rPr/>
      </w:pPr>
      <w:r>
        <w:rPr>
          <w:rFonts w:ascii="Amiri" w:hAnsi="Amiri" w:eastAsia="Amiri" w:cs="Amiri"/>
          <w:color w:val="111111"/>
          <w:sz w:val="28"/>
          <w:sz w:val="28"/>
          <w:szCs w:val="28"/>
          <w:rtl w:val="true"/>
          <w:lang w:bidi="ar-SA"/>
        </w:rPr>
        <w:t>زاهد، جليل</w:t>
      </w:r>
    </w:p>
    <w:p>
      <w:pPr>
        <w:pStyle w:val="BookText"/>
        <w:rPr/>
      </w:pPr>
      <w:r>
        <w:rPr>
          <w:rFonts w:ascii="Amiri" w:hAnsi="Amiri" w:eastAsia="Amiri" w:cs="Amiri"/>
          <w:color w:val="111111"/>
          <w:sz w:val="28"/>
          <w:sz w:val="28"/>
          <w:szCs w:val="28"/>
          <w:rtl w:val="true"/>
          <w:lang w:bidi="ar-SA"/>
        </w:rPr>
        <w:t xml:space="preserve">ايران زمين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زائر تهرانى، محمد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زمانى، مرتضى</w:t>
      </w:r>
    </w:p>
    <w:p>
      <w:pPr>
        <w:pStyle w:val="BookText"/>
        <w:rPr/>
      </w:pPr>
      <w:r>
        <w:rPr>
          <w:rFonts w:ascii="IRNazanin" w:hAnsi="IRNazanin" w:eastAsia="IRNazanin"/>
          <w:color w:val="111111"/>
          <w:sz w:val="28"/>
          <w:sz w:val="28"/>
          <w:szCs w:val="28"/>
          <w:rtl w:val="true"/>
          <w:lang w:bidi="fa-IR"/>
        </w:rPr>
        <w:t xml:space="preserve">همسايگى آفتاب شيرين است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زمانى‏نژاد، على اكبر</w:t>
      </w:r>
    </w:p>
    <w:p>
      <w:pPr>
        <w:pStyle w:val="BookText"/>
        <w:rPr/>
      </w:pPr>
      <w:r>
        <w:rPr>
          <w:rFonts w:ascii="IRNazanin" w:hAnsi="IRNazanin" w:eastAsia="IRNazanin"/>
          <w:color w:val="111111"/>
          <w:sz w:val="28"/>
          <w:sz w:val="28"/>
          <w:szCs w:val="28"/>
          <w:rtl w:val="true"/>
          <w:lang w:bidi="fa-IR"/>
        </w:rPr>
        <w:t xml:space="preserve">مجموعه رساله‏هاى خطى و سنگى پيرامون حضرت عبدالعظيم عليه‏السلام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مجموعه رساله‏هاى خطى پيرامون امامزادگان و زيارتگاههاى شهر رى</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مجموعه مقالات چاپ شده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مجموعه كتابهاى چاپى و رساله‏ها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مجموعه گفتارهاى پراكنده پيرامون حضرت عبدالعظيم و شهر رى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زنده دل، حسن</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زهتابى، محمد رضا</w:t>
      </w:r>
    </w:p>
    <w:p>
      <w:pPr>
        <w:pStyle w:val="BookText"/>
        <w:rPr/>
      </w:pPr>
      <w:r>
        <w:rPr>
          <w:rFonts w:ascii="Amiri" w:hAnsi="Amiri" w:eastAsia="Amiri" w:cs="Amiri"/>
          <w:color w:val="111111"/>
          <w:sz w:val="28"/>
          <w:sz w:val="28"/>
          <w:szCs w:val="28"/>
          <w:rtl w:val="true"/>
          <w:lang w:bidi="ar-SA"/>
        </w:rPr>
        <w:t xml:space="preserve">ايران زمين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سازمان جغرافيائى نيروهاى مسلح</w:t>
      </w:r>
    </w:p>
    <w:p>
      <w:pPr>
        <w:pStyle w:val="BookText"/>
        <w:rPr/>
      </w:pPr>
      <w:r>
        <w:rPr>
          <w:rFonts w:ascii="IRNazanin" w:hAnsi="IRNazanin" w:eastAsia="IRNazanin"/>
          <w:color w:val="111111"/>
          <w:sz w:val="28"/>
          <w:sz w:val="28"/>
          <w:szCs w:val="28"/>
          <w:rtl w:val="true"/>
          <w:lang w:bidi="fa-IR"/>
        </w:rPr>
        <w:t>فرهنگ جغرافيائى آباديهاى كشور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سازمان نقشه بردارى كشور</w:t>
      </w:r>
    </w:p>
    <w:p>
      <w:pPr>
        <w:pStyle w:val="BookText"/>
        <w:rPr/>
      </w:pPr>
      <w:r>
        <w:rPr>
          <w:rFonts w:ascii="Amiri" w:hAnsi="Amiri" w:eastAsia="Amiri" w:cs="Amiri"/>
          <w:color w:val="111111"/>
          <w:sz w:val="28"/>
          <w:sz w:val="28"/>
          <w:szCs w:val="28"/>
          <w:rtl w:val="true"/>
          <w:lang w:bidi="ar-SA"/>
        </w:rPr>
        <w:t xml:space="preserve">نقشه هوايى شهر رى </w:t>
      </w:r>
      <w:r>
        <w:rPr>
          <w:rFonts w:eastAsia="Amiri" w:cs="Amiri" w:ascii="Amiri" w:hAnsi="Amiri"/>
          <w:color w:val="111111"/>
          <w:sz w:val="28"/>
          <w:szCs w:val="28"/>
          <w:lang w:bidi="ar-SA"/>
        </w:rPr>
        <w:t>862</w:t>
      </w:r>
    </w:p>
    <w:p>
      <w:pPr>
        <w:pStyle w:val="BookText"/>
        <w:rPr/>
      </w:pPr>
      <w:r>
        <w:rPr>
          <w:rFonts w:ascii="IRNazanin" w:hAnsi="IRNazanin" w:eastAsia="IRNazanin"/>
          <w:color w:val="111111"/>
          <w:sz w:val="28"/>
          <w:sz w:val="28"/>
          <w:szCs w:val="28"/>
          <w:rtl w:val="true"/>
          <w:lang w:bidi="fa-IR"/>
        </w:rPr>
        <w:t>سايگس، سر پرسى</w:t>
      </w:r>
    </w:p>
    <w:p>
      <w:pPr>
        <w:pStyle w:val="BookText"/>
        <w:rPr/>
      </w:pPr>
      <w:r>
        <w:rPr>
          <w:rFonts w:ascii="IRNazanin" w:hAnsi="IRNazanin" w:eastAsia="IRNazanin"/>
          <w:color w:val="111111"/>
          <w:sz w:val="28"/>
          <w:sz w:val="28"/>
          <w:szCs w:val="28"/>
          <w:rtl w:val="true"/>
          <w:lang w:bidi="fa-IR"/>
        </w:rPr>
        <w:t xml:space="preserve">سفرنامه ژنرال سر پرسى سايگس، يا، ده هزار ميل در ايران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سبحانى، جعفر</w:t>
      </w:r>
    </w:p>
    <w:p>
      <w:pPr>
        <w:pStyle w:val="BookText"/>
        <w:rPr/>
      </w:pPr>
      <w:r>
        <w:rPr>
          <w:rFonts w:ascii="Amiri" w:hAnsi="Amiri" w:eastAsia="Amiri" w:cs="Amiri"/>
          <w:color w:val="111111"/>
          <w:sz w:val="28"/>
          <w:sz w:val="28"/>
          <w:szCs w:val="28"/>
          <w:rtl w:val="true"/>
          <w:lang w:bidi="ar-SA"/>
        </w:rPr>
        <w:t xml:space="preserve">مع الشّيعة الإماميّة فى عقائدهم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منشور جاويد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سپنتا، عبدالحسين</w:t>
      </w:r>
    </w:p>
    <w:p>
      <w:pPr>
        <w:pStyle w:val="BookText"/>
        <w:rPr/>
      </w:pPr>
      <w:r>
        <w:rPr>
          <w:rFonts w:ascii="IRNazanin" w:hAnsi="IRNazanin" w:eastAsia="IRNazanin"/>
          <w:color w:val="111111"/>
          <w:sz w:val="28"/>
          <w:sz w:val="28"/>
          <w:szCs w:val="28"/>
          <w:rtl w:val="true"/>
          <w:lang w:bidi="fa-IR"/>
        </w:rPr>
        <w:t xml:space="preserve">تاريخچه اوقاف اصفهان </w:t>
      </w:r>
      <w:r>
        <w:rPr>
          <w:rFonts w:eastAsia="IRNazanin" w:cs="IRNazanin"/>
          <w:color w:val="111111"/>
          <w:sz w:val="28"/>
          <w:szCs w:val="28"/>
          <w:lang w:bidi="fa-IR"/>
        </w:rPr>
        <w:t>479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باستان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سپهر لسان الملك، ميرزا محمد تقى</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ستوده، منوچهر</w:t>
      </w:r>
    </w:p>
    <w:p>
      <w:pPr>
        <w:pStyle w:val="BookText"/>
        <w:rPr/>
      </w:pPr>
      <w:r>
        <w:rPr>
          <w:rFonts w:ascii="IRNazanin" w:hAnsi="IRNazanin" w:eastAsia="IRNazanin"/>
          <w:color w:val="111111"/>
          <w:sz w:val="28"/>
          <w:sz w:val="28"/>
          <w:szCs w:val="28"/>
          <w:rtl w:val="true"/>
          <w:lang w:bidi="fa-IR"/>
        </w:rPr>
        <w:t xml:space="preserve">قصران رى </w:t>
      </w:r>
      <w:r>
        <w:rPr>
          <w:rFonts w:eastAsia="IRNazanin" w:cs="IRNazanin"/>
          <w:color w:val="111111"/>
          <w:sz w:val="28"/>
          <w:szCs w:val="28"/>
          <w:lang w:bidi="fa-IR"/>
        </w:rPr>
        <w:t>732</w:t>
      </w:r>
    </w:p>
    <w:p>
      <w:pPr>
        <w:pStyle w:val="BookText"/>
        <w:rPr/>
      </w:pPr>
      <w:r>
        <w:rPr>
          <w:rFonts w:ascii="Amiri" w:hAnsi="Amiri" w:eastAsia="Amiri" w:cs="Amiri"/>
          <w:color w:val="111111"/>
          <w:sz w:val="28"/>
          <w:sz w:val="28"/>
          <w:szCs w:val="28"/>
          <w:rtl w:val="true"/>
          <w:lang w:bidi="ar-SA"/>
        </w:rPr>
        <w:t>سجادى، سيد على محمد</w:t>
      </w:r>
    </w:p>
    <w:p>
      <w:pPr>
        <w:pStyle w:val="BookText"/>
        <w:rPr/>
      </w:pPr>
      <w:r>
        <w:rPr>
          <w:rFonts w:ascii="Amiri" w:hAnsi="Amiri" w:eastAsia="Amiri" w:cs="Amiri"/>
          <w:color w:val="111111"/>
          <w:sz w:val="28"/>
          <w:sz w:val="28"/>
          <w:szCs w:val="28"/>
          <w:rtl w:val="true"/>
          <w:lang w:bidi="ar-SA"/>
        </w:rPr>
        <w:t>نامه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يادمان شادروان دكتر حسين كريمان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سحاب، ابوالقاسم</w:t>
      </w:r>
    </w:p>
    <w:p>
      <w:pPr>
        <w:pStyle w:val="BookText"/>
        <w:rPr/>
      </w:pPr>
      <w:r>
        <w:rPr>
          <w:rFonts w:ascii="IRNazanin" w:hAnsi="IRNazanin" w:eastAsia="IRNazanin"/>
          <w:color w:val="111111"/>
          <w:sz w:val="28"/>
          <w:sz w:val="28"/>
          <w:szCs w:val="28"/>
          <w:rtl w:val="true"/>
          <w:lang w:bidi="fa-IR"/>
        </w:rPr>
        <w:t xml:space="preserve">سرور الفوءاد، يا، زندگانى حضرت امام جواد محمد بن على التقى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سديدالسلطنه مينابى بندرعباسى، محمد على</w:t>
      </w:r>
    </w:p>
    <w:p>
      <w:pPr>
        <w:pStyle w:val="BookText"/>
        <w:rPr/>
      </w:pPr>
      <w:r>
        <w:rPr>
          <w:rFonts w:ascii="Amiri" w:hAnsi="Amiri" w:eastAsia="Amiri" w:cs="Amiri"/>
          <w:color w:val="111111"/>
          <w:sz w:val="28"/>
          <w:sz w:val="28"/>
          <w:szCs w:val="28"/>
          <w:rtl w:val="true"/>
          <w:lang w:bidi="ar-SA"/>
        </w:rPr>
        <w:t>سفرنامه سديدالسلطنه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التدقيق فى سير الطريق</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سرنا، كارلا</w:t>
      </w:r>
    </w:p>
    <w:p>
      <w:pPr>
        <w:pStyle w:val="BookText"/>
        <w:rPr/>
      </w:pPr>
      <w:r>
        <w:rPr>
          <w:rFonts w:ascii="Amiri" w:hAnsi="Amiri" w:eastAsia="Amiri" w:cs="Amiri"/>
          <w:color w:val="111111"/>
          <w:sz w:val="28"/>
          <w:sz w:val="28"/>
          <w:szCs w:val="28"/>
          <w:rtl w:val="true"/>
          <w:lang w:bidi="ar-SA"/>
        </w:rPr>
        <w:t>سفرنامه مادام كارلا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آدمها و آيينها در ايران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مردم و ديدنيهاى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كارلا سرنا</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سعيدى رضوانى، عباس</w:t>
      </w:r>
    </w:p>
    <w:p>
      <w:pPr>
        <w:pStyle w:val="BookText"/>
        <w:rPr/>
      </w:pPr>
      <w:r>
        <w:rPr>
          <w:rFonts w:ascii="IRNazanin" w:hAnsi="IRNazanin" w:eastAsia="IRNazanin"/>
          <w:color w:val="111111"/>
          <w:sz w:val="28"/>
          <w:sz w:val="28"/>
          <w:szCs w:val="28"/>
          <w:rtl w:val="true"/>
          <w:lang w:bidi="fa-IR"/>
        </w:rPr>
        <w:t>بينش اسلامى و پديده‏هاى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جغرافياى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سعيديان، عبدالحسين</w:t>
      </w:r>
    </w:p>
    <w:p>
      <w:pPr>
        <w:pStyle w:val="BookText"/>
        <w:rPr/>
      </w:pPr>
      <w:r>
        <w:rPr>
          <w:rFonts w:ascii="Amiri" w:hAnsi="Amiri" w:eastAsia="Amiri" w:cs="Amiri"/>
          <w:color w:val="111111"/>
          <w:sz w:val="28"/>
          <w:sz w:val="28"/>
          <w:szCs w:val="28"/>
          <w:rtl w:val="true"/>
          <w:lang w:bidi="ar-SA"/>
        </w:rPr>
        <w:t xml:space="preserve">شناخت شهرهاى ايران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سرزمين و مردم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شناسى و آداب و رسوم اقوام ايرانى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سلفى، ابى طاهر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السّفر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سليمان، كامل</w:t>
      </w:r>
    </w:p>
    <w:p>
      <w:pPr>
        <w:pStyle w:val="BookText"/>
        <w:rPr/>
      </w:pPr>
      <w:r>
        <w:rPr>
          <w:rFonts w:ascii="Amiri" w:hAnsi="Amiri" w:eastAsia="Amiri" w:cs="Amiri"/>
          <w:color w:val="111111"/>
          <w:sz w:val="28"/>
          <w:sz w:val="28"/>
          <w:szCs w:val="28"/>
          <w:rtl w:val="true"/>
          <w:lang w:bidi="ar-SA"/>
        </w:rPr>
        <w:t>محمد الجواد عليه‏السلام الامام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 دراسة، و تحليل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سمرقندى مدنى، سيد محمد بن حسين بن عبدالله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الطالب بمعرفة من ينتسب الى عبدالله و أبى طالب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سورى، صديقه</w:t>
      </w:r>
    </w:p>
    <w:p>
      <w:pPr>
        <w:pStyle w:val="BookText"/>
        <w:rPr/>
      </w:pPr>
      <w:r>
        <w:rPr>
          <w:rFonts w:ascii="IRNazanin" w:hAnsi="IRNazanin" w:eastAsia="IRNazanin"/>
          <w:color w:val="111111"/>
          <w:sz w:val="28"/>
          <w:sz w:val="28"/>
          <w:szCs w:val="28"/>
          <w:rtl w:val="true"/>
          <w:lang w:bidi="fa-IR"/>
        </w:rPr>
        <w:t>رى شهرى با فرهنگ غنى و تاريخى</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سهرابى، آزاده</w:t>
      </w:r>
    </w:p>
    <w:p>
      <w:pPr>
        <w:pStyle w:val="BookText"/>
        <w:rPr/>
      </w:pPr>
      <w:r>
        <w:rPr>
          <w:rFonts w:ascii="Amiri" w:hAnsi="Amiri" w:eastAsia="Amiri" w:cs="Amiri"/>
          <w:color w:val="111111"/>
          <w:sz w:val="28"/>
          <w:sz w:val="28"/>
          <w:szCs w:val="28"/>
          <w:rtl w:val="true"/>
          <w:lang w:bidi="ar-SA"/>
        </w:rPr>
        <w:t xml:space="preserve">اينجا شهر رى است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سيبيويه حائرى، غلامحسين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ادعيه و زيارات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سيد جوادى، سيد كمال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حضارية، اثارية، فنية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 علوى، سيد ابراهيم</w:t>
      </w:r>
    </w:p>
    <w:p>
      <w:pPr>
        <w:pStyle w:val="BookText"/>
        <w:rPr/>
      </w:pPr>
      <w:r>
        <w:rPr>
          <w:rFonts w:ascii="Amiri" w:hAnsi="Amiri" w:eastAsia="Amiri" w:cs="Amiri"/>
          <w:color w:val="111111"/>
          <w:sz w:val="28"/>
          <w:sz w:val="28"/>
          <w:szCs w:val="28"/>
          <w:rtl w:val="true"/>
          <w:lang w:bidi="ar-SA"/>
        </w:rPr>
        <w:t xml:space="preserve">معارف والاى فكرى و اعتقادى در احاديث حضرت عبدالعظيم عليه‏السلام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اعتقادات و عرض دين حضرت عبدالعظيم عليه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سيد كبارى، سيد عليرضا</w:t>
      </w:r>
    </w:p>
    <w:p>
      <w:pPr>
        <w:pStyle w:val="BookText"/>
        <w:rPr/>
      </w:pPr>
      <w:r>
        <w:rPr>
          <w:rFonts w:ascii="IRNazanin" w:hAnsi="IRNazanin" w:eastAsia="IRNazanin"/>
          <w:color w:val="111111"/>
          <w:sz w:val="28"/>
          <w:sz w:val="28"/>
          <w:szCs w:val="28"/>
          <w:rtl w:val="true"/>
          <w:lang w:bidi="fa-IR"/>
        </w:rPr>
        <w:t>حوزه‏هاى علميه شيعه در گستره جهان</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شاردن، شواليه ژان</w:t>
      </w:r>
    </w:p>
    <w:p>
      <w:pPr>
        <w:pStyle w:val="BookText"/>
        <w:rPr/>
      </w:pPr>
      <w:r>
        <w:rPr>
          <w:rFonts w:ascii="Amiri" w:hAnsi="Amiri" w:eastAsia="Amiri" w:cs="Amiri"/>
          <w:color w:val="111111"/>
          <w:sz w:val="28"/>
          <w:sz w:val="28"/>
          <w:szCs w:val="28"/>
          <w:rtl w:val="true"/>
          <w:lang w:bidi="ar-SA"/>
        </w:rPr>
        <w:t>سياحتنامه شاردن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تمدن ايران</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شاه عبدالعظيمى شريف رازى لاريجانى، جواد بن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الاخبار العظيمية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الخصائص العظيمية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نور الآفاق و شهاب لأهل النفاق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تذكره رى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شب كوكا، آمنه</w:t>
      </w:r>
    </w:p>
    <w:p>
      <w:pPr>
        <w:pStyle w:val="BookText"/>
        <w:rPr/>
      </w:pPr>
      <w:r>
        <w:rPr>
          <w:rFonts w:ascii="IRNazanin" w:hAnsi="IRNazanin" w:eastAsia="IRNazanin"/>
          <w:color w:val="111111"/>
          <w:sz w:val="28"/>
          <w:sz w:val="28"/>
          <w:szCs w:val="28"/>
          <w:rtl w:val="true"/>
          <w:lang w:bidi="fa-IR"/>
        </w:rPr>
        <w:t xml:space="preserve">اين شهرك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از شهرك قلعه نو</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شبسترى، عبدالحسين</w:t>
      </w:r>
    </w:p>
    <w:p>
      <w:pPr>
        <w:pStyle w:val="BookText"/>
        <w:rPr/>
      </w:pPr>
      <w:r>
        <w:rPr>
          <w:rFonts w:ascii="Amiri" w:hAnsi="Amiri" w:eastAsia="Amiri" w:cs="Amiri"/>
          <w:color w:val="111111"/>
          <w:sz w:val="28"/>
          <w:sz w:val="28"/>
          <w:szCs w:val="28"/>
          <w:rtl w:val="true"/>
          <w:lang w:bidi="ar-SA"/>
        </w:rPr>
        <w:t xml:space="preserve">سبل الرشاد الى اصحاب الامام الجواد عليه‏السلام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النور الهادى الى اصحاب الامام الهادى عليه‏السلام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شبيرى زنجانى، سيد احمد</w:t>
      </w:r>
    </w:p>
    <w:p>
      <w:pPr>
        <w:pStyle w:val="BookText"/>
        <w:rPr/>
      </w:pP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زنجان تا قم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شروانى،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السياحة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شريف رازى، محمد</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اختران فروزان رى و طهران، يا، تذكرة المقابر فى احوال المفاخر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كرامات صالحين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زندگانى حضرت عبدالعظيم بن عبدالله الحسنى عليه‏السلام و شخصيت دو امامزاده مجاور آن</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شاه عبدالعظيمى شريف رازى لاريجانى، جواد بن مهدى</w:t>
      </w:r>
    </w:p>
    <w:p>
      <w:pPr>
        <w:pStyle w:val="BookText"/>
        <w:rPr/>
      </w:pPr>
      <w:r>
        <w:rPr>
          <w:rFonts w:ascii="Amiri" w:hAnsi="Amiri" w:eastAsia="Amiri" w:cs="Amiri"/>
          <w:color w:val="111111"/>
          <w:sz w:val="28"/>
          <w:sz w:val="28"/>
          <w:szCs w:val="28"/>
          <w:rtl w:val="true"/>
          <w:lang w:bidi="ar-SA"/>
        </w:rPr>
        <w:t>شريف قرشى، باقر</w:t>
      </w:r>
    </w:p>
    <w:p>
      <w:pPr>
        <w:pStyle w:val="BookText"/>
        <w:rPr/>
      </w:pPr>
      <w:r>
        <w:rPr>
          <w:rFonts w:ascii="IRNazanin" w:hAnsi="IRNazanin" w:eastAsia="IRNazanin"/>
          <w:color w:val="111111"/>
          <w:sz w:val="28"/>
          <w:sz w:val="28"/>
          <w:szCs w:val="28"/>
          <w:rtl w:val="true"/>
          <w:lang w:bidi="fa-IR"/>
        </w:rPr>
        <w:t xml:space="preserve">زندگانى امام على الهادى عليه‏السلام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تحليلى از زندگانى امام هادى عليه‏السلام </w:t>
      </w:r>
      <w:r>
        <w:rPr>
          <w:rFonts w:eastAsia="IRNazanin" w:cs="IRNazanin"/>
          <w:color w:val="111111"/>
          <w:sz w:val="28"/>
          <w:szCs w:val="28"/>
          <w:lang w:bidi="fa-IR"/>
        </w:rPr>
        <w:t>100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تحليلى از زندگانى امام حسن عسكرى عليه‏السلام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حياة الامام الحسن العسكرىّ دراسة و تحليل</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حياة الامام على الهادى عليه‏السلام دراسة و تحليل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شريفى، 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نگرشى تازه به مسائل اقتصادى و اجتماعى شهر رى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شعبان، نبيل</w:t>
      </w:r>
    </w:p>
    <w:p>
      <w:pPr>
        <w:pStyle w:val="BookText"/>
        <w:rPr/>
      </w:pPr>
      <w:r>
        <w:rPr>
          <w:rFonts w:ascii="Amiri" w:hAnsi="Amiri" w:eastAsia="Amiri" w:cs="Amiri"/>
          <w:color w:val="111111"/>
          <w:sz w:val="28"/>
          <w:sz w:val="28"/>
          <w:szCs w:val="28"/>
          <w:rtl w:val="true"/>
          <w:lang w:bidi="ar-SA"/>
        </w:rPr>
        <w:t>زيارات المراقد المقدسة فى ايران</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شمس الدين، سيد مهدى</w:t>
      </w:r>
    </w:p>
    <w:p>
      <w:pPr>
        <w:pStyle w:val="BookText"/>
        <w:rPr/>
      </w:pPr>
      <w:r>
        <w:rPr>
          <w:rFonts w:ascii="IRNazanin" w:hAnsi="IRNazanin" w:eastAsia="IRNazanin"/>
          <w:color w:val="111111"/>
          <w:sz w:val="28"/>
          <w:sz w:val="28"/>
          <w:szCs w:val="28"/>
          <w:rtl w:val="true"/>
          <w:lang w:bidi="fa-IR"/>
        </w:rPr>
        <w:t>يادگار امام مجتبى عليه‏السلام در شهر رى</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شميم، على اصغر</w:t>
      </w:r>
    </w:p>
    <w:p>
      <w:pPr>
        <w:pStyle w:val="BookText"/>
        <w:rPr/>
      </w:pPr>
      <w:r>
        <w:rPr>
          <w:rFonts w:ascii="Amiri" w:hAnsi="Amiri" w:eastAsia="Amiri" w:cs="Amiri"/>
          <w:color w:val="111111"/>
          <w:sz w:val="28"/>
          <w:sz w:val="28"/>
          <w:szCs w:val="28"/>
          <w:rtl w:val="true"/>
          <w:lang w:bidi="ar-SA"/>
        </w:rPr>
        <w:t xml:space="preserve">ايران در دوره سلطنت قاجار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شوشترى، قاضى سيد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الموءمنين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شهاب، محمد على</w:t>
      </w:r>
    </w:p>
    <w:p>
      <w:pPr>
        <w:pStyle w:val="BookText"/>
        <w:rPr/>
      </w:pPr>
      <w:r>
        <w:rPr>
          <w:rFonts w:ascii="Amiri" w:hAnsi="Amiri" w:eastAsia="Amiri" w:cs="Amiri"/>
          <w:color w:val="111111"/>
          <w:sz w:val="28"/>
          <w:sz w:val="28"/>
          <w:szCs w:val="28"/>
          <w:rtl w:val="true"/>
          <w:lang w:bidi="ar-SA"/>
        </w:rPr>
        <w:t xml:space="preserve">نغمه‏هاى ولايت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شهرى، جعفر</w:t>
      </w:r>
    </w:p>
    <w:p>
      <w:pPr>
        <w:pStyle w:val="BookText"/>
        <w:rPr/>
      </w:pPr>
      <w:r>
        <w:rPr>
          <w:rFonts w:ascii="Amiri" w:hAnsi="Amiri" w:eastAsia="Amiri" w:cs="Amiri"/>
          <w:color w:val="111111"/>
          <w:sz w:val="28"/>
          <w:sz w:val="28"/>
          <w:szCs w:val="28"/>
          <w:rtl w:val="true"/>
          <w:lang w:bidi="ar-SA"/>
        </w:rPr>
        <w:t xml:space="preserve">طهران قديم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شهيد ثانى، 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خلاصة الاقوال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شهيدى، سيد جعفر</w:t>
      </w:r>
    </w:p>
    <w:p>
      <w:pPr>
        <w:pStyle w:val="BookText"/>
        <w:rPr/>
      </w:pPr>
      <w:r>
        <w:rPr>
          <w:rFonts w:ascii="IRNazanin" w:hAnsi="IRNazanin" w:eastAsia="IRNazanin"/>
          <w:color w:val="111111"/>
          <w:sz w:val="28"/>
          <w:sz w:val="28"/>
          <w:szCs w:val="28"/>
          <w:rtl w:val="true"/>
          <w:lang w:bidi="fa-IR"/>
        </w:rPr>
        <w:t>عظمت شخصيت حضرت عبدالعظيم در نظر امامان عليهم‏السلام و عالمان بزرگ</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يادنامه علامه امينى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شيبانى، فيروزه</w:t>
      </w:r>
    </w:p>
    <w:p>
      <w:pPr>
        <w:pStyle w:val="BookText"/>
        <w:rPr/>
      </w:pPr>
      <w:r>
        <w:rPr>
          <w:rFonts w:ascii="IRNazanin" w:hAnsi="IRNazanin" w:eastAsia="IRNazanin"/>
          <w:color w:val="111111"/>
          <w:sz w:val="28"/>
          <w:sz w:val="28"/>
          <w:szCs w:val="28"/>
          <w:rtl w:val="true"/>
          <w:lang w:bidi="fa-IR"/>
        </w:rPr>
        <w:t xml:space="preserve">تپه ميل </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 xml:space="preserve">شيخ صدوق، ابى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الامالى للشيخ للصدوق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كتاب جامع أخبار عبدالعظيم بن عبدالله حسنى</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شيخ مفيد، ابى عبدالله محمد بن محمد بن نعمان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شيرازى، ميرزا صالح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 اصفهان و كاشان و قم و طهران</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شيرازى خواه، عباسعلى</w:t>
      </w:r>
    </w:p>
    <w:p>
      <w:pPr>
        <w:pStyle w:val="BookText"/>
        <w:rPr/>
      </w:pPr>
      <w:r>
        <w:rPr>
          <w:rFonts w:ascii="IRNazanin" w:hAnsi="IRNazanin" w:eastAsia="IRNazanin"/>
          <w:color w:val="111111"/>
          <w:sz w:val="28"/>
          <w:sz w:val="28"/>
          <w:szCs w:val="28"/>
          <w:rtl w:val="true"/>
          <w:lang w:bidi="fa-IR"/>
        </w:rPr>
        <w:t xml:space="preserve">بررسى اثرات طبيعى، انسانى و اقتصادى چشمه على در تاريخ شهر رى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شيروانى، زين العابدين</w:t>
      </w:r>
    </w:p>
    <w:p>
      <w:pPr>
        <w:pStyle w:val="BookText"/>
        <w:rPr/>
      </w:pPr>
      <w:r>
        <w:rPr>
          <w:rFonts w:ascii="Amiri" w:hAnsi="Amiri" w:eastAsia="Amiri" w:cs="Amiri"/>
          <w:color w:val="111111"/>
          <w:sz w:val="28"/>
          <w:sz w:val="28"/>
          <w:szCs w:val="28"/>
          <w:rtl w:val="true"/>
          <w:lang w:bidi="ar-SA"/>
        </w:rPr>
        <w:t xml:space="preserve">بستان السّياحه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رياض السياحه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صابرى، محبوبه</w:t>
      </w:r>
    </w:p>
    <w:p>
      <w:pPr>
        <w:pStyle w:val="BookText"/>
        <w:rPr/>
      </w:pPr>
      <w:r>
        <w:rPr>
          <w:rFonts w:ascii="IRNazanin" w:hAnsi="IRNazanin" w:eastAsia="IRNazanin"/>
          <w:color w:val="111111"/>
          <w:sz w:val="28"/>
          <w:sz w:val="28"/>
          <w:szCs w:val="28"/>
          <w:rtl w:val="true"/>
          <w:lang w:bidi="fa-IR"/>
        </w:rPr>
        <w:t>منابع آب شرب شهر رى پيش از لوله كشى آب</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ديلمى، ابوالقاسم صاحب اسماعيل بن عباد</w:t>
      </w:r>
    </w:p>
    <w:p>
      <w:pPr>
        <w:pStyle w:val="BookText"/>
        <w:rPr/>
      </w:pPr>
      <w:r>
        <w:rPr>
          <w:rFonts w:ascii="IRNazanin" w:hAnsi="IRNazanin" w:eastAsia="IRNazanin"/>
          <w:color w:val="111111"/>
          <w:sz w:val="28"/>
          <w:sz w:val="28"/>
          <w:szCs w:val="28"/>
          <w:rtl w:val="true"/>
          <w:lang w:bidi="fa-IR"/>
        </w:rPr>
        <w:t>صادقى، محسن</w:t>
      </w:r>
    </w:p>
    <w:p>
      <w:pPr>
        <w:pStyle w:val="BookText"/>
        <w:rPr/>
      </w:pPr>
      <w:r>
        <w:rPr>
          <w:rFonts w:ascii="Amiri" w:hAnsi="Amiri" w:eastAsia="Amiri" w:cs="Amiri"/>
          <w:color w:val="111111"/>
          <w:sz w:val="28"/>
          <w:sz w:val="28"/>
          <w:szCs w:val="28"/>
          <w:rtl w:val="true"/>
          <w:lang w:bidi="ar-SA"/>
        </w:rPr>
        <w:t xml:space="preserve">رى و حضرت عبدالعظيم حسنى در سفرنامه ها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صادقى اردستانى، احمد</w:t>
      </w:r>
    </w:p>
    <w:p>
      <w:pPr>
        <w:pStyle w:val="BookText"/>
        <w:rPr/>
      </w:pPr>
      <w:r>
        <w:rPr>
          <w:rFonts w:ascii="IRNazanin" w:hAnsi="IRNazanin" w:eastAsia="IRNazanin"/>
          <w:color w:val="111111"/>
          <w:sz w:val="28"/>
          <w:sz w:val="28"/>
          <w:szCs w:val="28"/>
          <w:rtl w:val="true"/>
          <w:lang w:bidi="fa-IR"/>
        </w:rPr>
        <w:t xml:space="preserve">زندگانى حضرت عبدالعظيم عليه‏السلام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زندگانى امام جواد عليه‏السلام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اخلاق زندگى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صافى گلپايگانى، لطف الله</w:t>
      </w:r>
    </w:p>
    <w:p>
      <w:pPr>
        <w:pStyle w:val="BookText"/>
        <w:rPr/>
      </w:pPr>
      <w:r>
        <w:rPr>
          <w:rFonts w:ascii="Amiri" w:hAnsi="Amiri" w:eastAsia="Amiri" w:cs="Amiri"/>
          <w:color w:val="111111"/>
          <w:sz w:val="28"/>
          <w:sz w:val="28"/>
          <w:szCs w:val="28"/>
          <w:rtl w:val="true"/>
          <w:lang w:bidi="ar-SA"/>
        </w:rPr>
        <w:t xml:space="preserve">شرح حديث عرض دين حضرت عبدالعظيم حسنى عليه‏السلام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صحفى، سيد مجتبى</w:t>
      </w:r>
    </w:p>
    <w:p>
      <w:pPr>
        <w:pStyle w:val="BookText"/>
        <w:rPr/>
      </w:pPr>
      <w:r>
        <w:rPr>
          <w:rFonts w:ascii="IRNazanin" w:hAnsi="IRNazanin" w:eastAsia="IRNazanin"/>
          <w:color w:val="111111"/>
          <w:sz w:val="28"/>
          <w:sz w:val="28"/>
          <w:szCs w:val="28"/>
          <w:rtl w:val="true"/>
          <w:lang w:bidi="fa-IR"/>
        </w:rPr>
        <w:t xml:space="preserve">مجموعه رساله‏هاى خطى و سنگى پيرامون حضرت عبدالعظيم عليه‏السلام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صدر حاج سيد جوادى، احمد</w:t>
      </w:r>
    </w:p>
    <w:p>
      <w:pPr>
        <w:pStyle w:val="BookText"/>
        <w:rPr/>
      </w:pP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صدرايى خويى، على</w:t>
      </w:r>
    </w:p>
    <w:p>
      <w:pPr>
        <w:pStyle w:val="BookText"/>
        <w:rPr/>
      </w:pPr>
      <w:r>
        <w:rPr>
          <w:rFonts w:ascii="IRNazanin" w:hAnsi="IRNazanin" w:eastAsia="IRNazanin"/>
          <w:color w:val="111111"/>
          <w:sz w:val="28"/>
          <w:sz w:val="28"/>
          <w:szCs w:val="28"/>
          <w:rtl w:val="true"/>
          <w:lang w:bidi="fa-IR"/>
        </w:rPr>
        <w:t xml:space="preserve">فهرست كتابهاى چاپ سنگى كتابخانه آستانه حضرت عبد العظيم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قران رى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رجال رى در كتاب النقض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صدالحفاظ، سيد احمد</w:t>
      </w:r>
    </w:p>
    <w:p>
      <w:pPr>
        <w:pStyle w:val="BookText"/>
        <w:rPr/>
      </w:pPr>
      <w:r>
        <w:rPr>
          <w:rFonts w:ascii="IRNazanin" w:hAnsi="IRNazanin" w:eastAsia="IRNazanin"/>
          <w:color w:val="111111"/>
          <w:sz w:val="28"/>
          <w:sz w:val="28"/>
          <w:szCs w:val="28"/>
          <w:rtl w:val="true"/>
          <w:lang w:bidi="fa-IR"/>
        </w:rPr>
        <w:t>زيارتنامه آستانه رى همراه با زندگينامه امامزادگان آن</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صفاء السلطنة</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نائينى صفاءالسلطنه، ميرزا على خان</w:t>
      </w:r>
    </w:p>
    <w:p>
      <w:pPr>
        <w:pStyle w:val="BookText"/>
        <w:rPr/>
      </w:pPr>
      <w:r>
        <w:rPr>
          <w:rFonts w:ascii="IRNazanin" w:hAnsi="IRNazanin" w:eastAsia="IRNazanin"/>
          <w:color w:val="111111"/>
          <w:sz w:val="28"/>
          <w:sz w:val="28"/>
          <w:szCs w:val="28"/>
          <w:rtl w:val="true"/>
          <w:lang w:bidi="fa-IR"/>
        </w:rPr>
        <w:t>صفى نژاد، جواد</w:t>
      </w:r>
    </w:p>
    <w:p>
      <w:pPr>
        <w:pStyle w:val="BookText"/>
        <w:rPr/>
      </w:pPr>
      <w:r>
        <w:rPr>
          <w:rFonts w:ascii="IRNazanin" w:hAnsi="IRNazanin" w:eastAsia="IRNazanin"/>
          <w:color w:val="111111"/>
          <w:sz w:val="28"/>
          <w:sz w:val="28"/>
          <w:szCs w:val="28"/>
          <w:rtl w:val="true"/>
          <w:lang w:bidi="fa-IR"/>
        </w:rPr>
        <w:t xml:space="preserve">اسناد بنه‏هاى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فشاپويه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طالبى، فرامرز</w:t>
      </w:r>
    </w:p>
    <w:p>
      <w:pPr>
        <w:pStyle w:val="BookText"/>
        <w:rPr/>
      </w:pPr>
      <w:r>
        <w:rPr>
          <w:rFonts w:ascii="Amiri" w:hAnsi="Amiri" w:eastAsia="Amiri" w:cs="Amiri"/>
          <w:color w:val="111111"/>
          <w:sz w:val="28"/>
          <w:sz w:val="28"/>
          <w:szCs w:val="28"/>
          <w:rtl w:val="true"/>
          <w:lang w:bidi="ar-SA"/>
        </w:rPr>
        <w:t xml:space="preserve">كتابشناسى سكّه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طالبى نژاد، احمد</w:t>
      </w:r>
    </w:p>
    <w:p>
      <w:pPr>
        <w:pStyle w:val="BookText"/>
        <w:rPr/>
      </w:pPr>
      <w:r>
        <w:rPr>
          <w:rFonts w:ascii="Amiri" w:hAnsi="Amiri" w:eastAsia="Amiri" w:cs="Amiri"/>
          <w:color w:val="111111"/>
          <w:sz w:val="28"/>
          <w:sz w:val="28"/>
          <w:szCs w:val="28"/>
          <w:rtl w:val="true"/>
          <w:lang w:bidi="ar-SA"/>
        </w:rPr>
        <w:t xml:space="preserve">با مهر به امروز بينديش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طباطبايى، سيد كاظم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 حديث عرض دين و عرض حديث</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طباطبائى بروجردى، سيد حسين</w:t>
      </w:r>
    </w:p>
    <w:p>
      <w:pPr>
        <w:pStyle w:val="BookText"/>
        <w:rPr/>
      </w:pPr>
      <w:r>
        <w:rPr>
          <w:rFonts w:ascii="Amiri" w:hAnsi="Amiri" w:eastAsia="Amiri" w:cs="Amiri"/>
          <w:color w:val="111111"/>
          <w:sz w:val="28"/>
          <w:sz w:val="28"/>
          <w:szCs w:val="28"/>
          <w:rtl w:val="true"/>
          <w:lang w:bidi="ar-SA"/>
        </w:rPr>
        <w:t xml:space="preserve">تجريد اسانيد الكافى و تنقيحها و تهذيبها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رجال الكشى، فهرست الشيخ النجاشى</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ترتيب اسانيد و 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رجال اسانيد او طبقات رجال كتاب الكافى للشيخ الكلينى قدس سره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رجال اسانيد او طبقات رجال كتاب التهذيب للشيخ للطوسى قدس سره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طبرسى، ابى منصور احمد بن على بن ابى طالب</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طبرسى، ابى على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طبرسى نورى، سيد اسمعيل</w:t>
      </w:r>
    </w:p>
    <w:p>
      <w:pPr>
        <w:pStyle w:val="BookText"/>
        <w:rPr/>
      </w:pPr>
      <w:r>
        <w:rPr>
          <w:rFonts w:ascii="Amiri" w:hAnsi="Amiri" w:eastAsia="Amiri" w:cs="Amiri"/>
          <w:color w:val="111111"/>
          <w:sz w:val="28"/>
          <w:sz w:val="28"/>
          <w:szCs w:val="28"/>
          <w:rtl w:val="true"/>
          <w:lang w:bidi="ar-SA"/>
        </w:rPr>
        <w:t xml:space="preserve">كفاية المُوحدّين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طبرى، محمد بن جرير</w:t>
      </w:r>
    </w:p>
    <w:p>
      <w:pPr>
        <w:pStyle w:val="BookText"/>
        <w:rPr/>
      </w:pPr>
      <w:r>
        <w:rPr>
          <w:rFonts w:ascii="Amiri" w:hAnsi="Amiri" w:eastAsia="Amiri" w:cs="Amiri"/>
          <w:color w:val="111111"/>
          <w:sz w:val="28"/>
          <w:sz w:val="28"/>
          <w:szCs w:val="28"/>
          <w:rtl w:val="true"/>
          <w:lang w:bidi="ar-SA"/>
        </w:rPr>
        <w:t>تاريخ طبرى، يا، تاريخ الرسل و الملوك</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طبرى، ابى جعفر محمد بن ابى القاسم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طبسى، محمد جواد</w:t>
      </w:r>
    </w:p>
    <w:p>
      <w:pPr>
        <w:pStyle w:val="BookText"/>
        <w:rPr/>
      </w:pPr>
      <w:r>
        <w:rPr>
          <w:rFonts w:ascii="IRNazanin" w:hAnsi="IRNazanin" w:eastAsia="IRNazanin"/>
          <w:color w:val="111111"/>
          <w:sz w:val="28"/>
          <w:sz w:val="28"/>
          <w:szCs w:val="28"/>
          <w:rtl w:val="true"/>
          <w:lang w:bidi="fa-IR"/>
        </w:rPr>
        <w:t>با خورشيد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حسن عسكرى عليه‏السلام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حياة الامام العسكرى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تاريخية علمية لحياة الامام الحسن العسكرى عليه‏السلام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طوسى، شيخ الطائفة ابى جعفر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الطوسى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رضوان الله عليه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طه نجف، محمد</w:t>
      </w:r>
    </w:p>
    <w:p>
      <w:pPr>
        <w:pStyle w:val="BookText"/>
        <w:rPr/>
      </w:pPr>
      <w:r>
        <w:rPr>
          <w:rFonts w:ascii="IRNazanin" w:hAnsi="IRNazanin" w:eastAsia="IRNazanin"/>
          <w:color w:val="111111"/>
          <w:sz w:val="28"/>
          <w:sz w:val="28"/>
          <w:szCs w:val="28"/>
          <w:rtl w:val="true"/>
          <w:lang w:bidi="fa-IR"/>
        </w:rPr>
        <w:t xml:space="preserve">اتقان المقال فى احوال الرجال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طهماسبى، محمد رضا</w:t>
      </w:r>
    </w:p>
    <w:p>
      <w:pPr>
        <w:pStyle w:val="BookText"/>
        <w:rPr/>
      </w:pPr>
      <w:r>
        <w:rPr>
          <w:rFonts w:ascii="Amiri" w:hAnsi="Amiri" w:eastAsia="Amiri" w:cs="Amiri"/>
          <w:color w:val="111111"/>
          <w:sz w:val="28"/>
          <w:sz w:val="28"/>
          <w:szCs w:val="28"/>
          <w:rtl w:val="true"/>
          <w:lang w:bidi="ar-SA"/>
        </w:rPr>
        <w:t xml:space="preserve">در مسير جهان بينى تعزيه‏اى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طهماسبى، اكبر</w:t>
      </w:r>
    </w:p>
    <w:p>
      <w:pPr>
        <w:pStyle w:val="BookText"/>
        <w:rPr/>
      </w:pPr>
      <w:r>
        <w:rPr>
          <w:rFonts w:ascii="Amiri" w:hAnsi="Amiri" w:eastAsia="Amiri" w:cs="Amiri"/>
          <w:color w:val="111111"/>
          <w:sz w:val="28"/>
          <w:sz w:val="28"/>
          <w:szCs w:val="28"/>
          <w:rtl w:val="true"/>
          <w:lang w:bidi="ar-SA"/>
        </w:rPr>
        <w:t xml:space="preserve">شهيد اردهال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سيد ظل الرحمن، سيد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نامه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عابدى، احمد</w:t>
      </w:r>
    </w:p>
    <w:p>
      <w:pPr>
        <w:pStyle w:val="BookText"/>
        <w:rPr/>
      </w:pPr>
      <w:r>
        <w:rPr>
          <w:rFonts w:ascii="Amiri" w:hAnsi="Amiri" w:eastAsia="Amiri" w:cs="Amiri"/>
          <w:color w:val="111111"/>
          <w:sz w:val="28"/>
          <w:sz w:val="28"/>
          <w:szCs w:val="28"/>
          <w:rtl w:val="true"/>
          <w:lang w:bidi="ar-SA"/>
        </w:rPr>
        <w:t xml:space="preserve">عرض دين حضرت عبدالعظيم عليه‏السلام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عارفى، محمد</w:t>
      </w:r>
    </w:p>
    <w:p>
      <w:pPr>
        <w:pStyle w:val="BookText"/>
        <w:rPr/>
      </w:pPr>
      <w:r>
        <w:rPr>
          <w:rFonts w:ascii="IRNazanin" w:hAnsi="IRNazanin" w:eastAsia="IRNazanin"/>
          <w:color w:val="111111"/>
          <w:sz w:val="28"/>
          <w:sz w:val="28"/>
          <w:szCs w:val="28"/>
          <w:rtl w:val="true"/>
          <w:lang w:bidi="fa-IR"/>
        </w:rPr>
        <w:t xml:space="preserve">شاگردان حضرت عبدالعظيم عليه‏السلام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عالمى دامغانى، محمد على</w:t>
      </w:r>
    </w:p>
    <w:p>
      <w:pPr>
        <w:pStyle w:val="BookText"/>
        <w:rPr/>
      </w:pPr>
      <w:r>
        <w:rPr>
          <w:rFonts w:ascii="IRNazanin" w:hAnsi="IRNazanin" w:eastAsia="IRNazanin"/>
          <w:color w:val="111111"/>
          <w:sz w:val="28"/>
          <w:sz w:val="28"/>
          <w:szCs w:val="28"/>
          <w:rtl w:val="true"/>
          <w:lang w:bidi="fa-IR"/>
        </w:rPr>
        <w:t xml:space="preserve">شاگردان مكتب ائمه عليهم‏السلام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عاملى نباطى بياضى، زين الدين ابى محمد على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الى مستحقى التقديم</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عبدالعظيم بن عبدالله حسنى عليه‏السلام</w:t>
      </w:r>
    </w:p>
    <w:p>
      <w:pPr>
        <w:pStyle w:val="BookText"/>
        <w:rPr/>
      </w:pPr>
      <w:r>
        <w:rPr>
          <w:rFonts w:ascii="Amiri" w:hAnsi="Amiri" w:eastAsia="Amiri" w:cs="Amiri"/>
          <w:color w:val="111111"/>
          <w:sz w:val="28"/>
          <w:sz w:val="28"/>
          <w:szCs w:val="28"/>
          <w:rtl w:val="true"/>
          <w:lang w:bidi="ar-SA"/>
        </w:rPr>
        <w:t xml:space="preserve">كتاب خطب اميرالموءمنين عليه‏السلام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كتاب يوم و ليلة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عبدالملكى، سعيد</w:t>
      </w:r>
    </w:p>
    <w:p>
      <w:pPr>
        <w:pStyle w:val="BookText"/>
        <w:rPr/>
      </w:pPr>
      <w:r>
        <w:rPr>
          <w:rFonts w:ascii="IRNazanin" w:hAnsi="IRNazanin" w:eastAsia="IRNazanin"/>
          <w:color w:val="111111"/>
          <w:sz w:val="28"/>
          <w:sz w:val="28"/>
          <w:szCs w:val="28"/>
          <w:rtl w:val="true"/>
          <w:lang w:bidi="fa-IR"/>
        </w:rPr>
        <w:t xml:space="preserve">سيماى عروس دنيا در يك نگاه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عبيدلى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مختارى عبيدلى سبزوارى، سيد سراج الدين محمد قاسم حسينى</w:t>
      </w:r>
    </w:p>
    <w:p>
      <w:pPr>
        <w:pStyle w:val="BookText"/>
        <w:rPr/>
      </w:pPr>
      <w:r>
        <w:rPr>
          <w:rFonts w:ascii="Amiri" w:hAnsi="Amiri" w:eastAsia="Amiri" w:cs="Amiri"/>
          <w:color w:val="111111"/>
          <w:sz w:val="28"/>
          <w:sz w:val="28"/>
          <w:szCs w:val="28"/>
          <w:rtl w:val="true"/>
          <w:lang w:bidi="ar-SA"/>
        </w:rPr>
        <w:t xml:space="preserve">عبيدلى نسابه، ابى الحسن محمد بن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الانساب و نهاية الاعقاب</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عبيرى، عباس آفتاب رى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عثمان محمد، عبدالزهراء الشريف المعتمد شاه عبدالعظيم الحسني حياته و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تلامذة الامامين محمدالجواد عليه‏السلام و على الهادى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الأمام محمد بن على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أئمّة أهل البيت عليهم‏السلام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عدل، شهريار</w:t>
      </w:r>
    </w:p>
    <w:p>
      <w:pPr>
        <w:pStyle w:val="BookText"/>
        <w:rPr/>
      </w:pPr>
      <w:r>
        <w:rPr>
          <w:rFonts w:ascii="IRNazanin" w:hAnsi="IRNazanin" w:eastAsia="IRNazanin"/>
          <w:color w:val="111111"/>
          <w:sz w:val="28"/>
          <w:sz w:val="28"/>
          <w:szCs w:val="28"/>
          <w:rtl w:val="true"/>
          <w:lang w:bidi="fa-IR"/>
        </w:rPr>
        <w:t xml:space="preserve">تهران پايتخت دويست ساله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عرب زاده، ابوالفضل</w:t>
      </w:r>
    </w:p>
    <w:p>
      <w:pPr>
        <w:pStyle w:val="BookText"/>
        <w:rPr/>
      </w:pPr>
      <w:r>
        <w:rPr>
          <w:rFonts w:ascii="IRNazanin" w:hAnsi="IRNazanin" w:eastAsia="IRNazanin"/>
          <w:color w:val="111111"/>
          <w:sz w:val="28"/>
          <w:sz w:val="28"/>
          <w:szCs w:val="28"/>
          <w:rtl w:val="true"/>
          <w:lang w:bidi="fa-IR"/>
        </w:rPr>
        <w:t xml:space="preserve">نگاهى گذرا به رى باستان </w:t>
      </w:r>
      <w:r>
        <w:rPr>
          <w:rFonts w:eastAsia="IRNazanin" w:cs="IRNazanin"/>
          <w:color w:val="111111"/>
          <w:sz w:val="28"/>
          <w:szCs w:val="28"/>
          <w:lang w:bidi="fa-IR"/>
        </w:rPr>
        <w:t>756</w:t>
      </w:r>
    </w:p>
    <w:p>
      <w:pPr>
        <w:pStyle w:val="BookText"/>
        <w:rPr/>
      </w:pPr>
      <w:r>
        <w:rPr>
          <w:rFonts w:ascii="Amiri" w:hAnsi="Amiri" w:eastAsia="Amiri" w:cs="Amiri"/>
          <w:color w:val="111111"/>
          <w:sz w:val="28"/>
          <w:sz w:val="28"/>
          <w:szCs w:val="28"/>
          <w:rtl w:val="true"/>
          <w:lang w:bidi="ar-SA"/>
        </w:rPr>
        <w:t>عريضى، ابوالحسن على بن جعفر بن محمد بن على بن حسين بن على بن ابى‏طالب</w:t>
      </w:r>
    </w:p>
    <w:p>
      <w:pPr>
        <w:pStyle w:val="BookText"/>
        <w:rPr/>
      </w:pPr>
      <w:r>
        <w:rPr>
          <w:rFonts w:ascii="Amiri" w:hAnsi="Amiri" w:eastAsia="Amiri" w:cs="Amiri"/>
          <w:color w:val="111111"/>
          <w:sz w:val="28"/>
          <w:sz w:val="28"/>
          <w:szCs w:val="28"/>
          <w:rtl w:val="true"/>
          <w:lang w:bidi="ar-SA"/>
        </w:rPr>
        <w:t>مسائل على بن جعفر و مستدركاتها</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عضدالملك، عليرضا</w:t>
      </w:r>
    </w:p>
    <w:p>
      <w:pPr>
        <w:pStyle w:val="BookText"/>
        <w:rPr/>
      </w:pPr>
      <w:r>
        <w:rPr>
          <w:rFonts w:ascii="Amiri" w:hAnsi="Amiri" w:eastAsia="Amiri" w:cs="Amiri"/>
          <w:color w:val="111111"/>
          <w:sz w:val="28"/>
          <w:sz w:val="28"/>
          <w:szCs w:val="28"/>
          <w:rtl w:val="true"/>
          <w:lang w:bidi="ar-SA"/>
        </w:rPr>
        <w:t xml:space="preserve">سفرنامه عضدالملك به عتبات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عطاردى، عزيز الله</w:t>
      </w:r>
    </w:p>
    <w:p>
      <w:pPr>
        <w:pStyle w:val="BookText"/>
        <w:rPr/>
      </w:pPr>
      <w:r>
        <w:rPr>
          <w:rFonts w:ascii="IRNazanin" w:hAnsi="IRNazanin" w:eastAsia="IRNazanin"/>
          <w:color w:val="111111"/>
          <w:sz w:val="28"/>
          <w:sz w:val="28"/>
          <w:szCs w:val="28"/>
          <w:rtl w:val="true"/>
          <w:lang w:bidi="fa-IR"/>
        </w:rPr>
        <w:t>عبدالعظيم الحسنى حياته و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عليه‏السلام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أخبار و آثار حضرت امام رضا عليه‏السلام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مسند الامام الجواد أبى جعفر محمد بن على الرضا عليهماالسلام </w:t>
      </w:r>
      <w:r>
        <w:rPr>
          <w:rFonts w:eastAsia="Amiri" w:cs="Amiri" w:ascii="Amiri" w:hAnsi="Amiri"/>
          <w:color w:val="111111"/>
          <w:sz w:val="28"/>
          <w:szCs w:val="28"/>
          <w:lang w:bidi="ar-SA"/>
        </w:rPr>
        <w:t>218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حضرت عبدالعظيم حسنى عليه‏السلام و ترجمه آن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الامام الهادى ابى الحسن على بن محمد عليهماالسلام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راويان امام رضا عليه‏السلام در مسند الرضا</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مشايخ فقه و حديث در جماران، كلين و درشت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عقيقى، ابى الحسين يحيى بن حسن بن جعفر</w:t>
      </w:r>
    </w:p>
    <w:p>
      <w:pPr>
        <w:pStyle w:val="BookText"/>
        <w:rPr/>
      </w:pPr>
      <w:r>
        <w:rPr>
          <w:rFonts w:ascii="Amiri" w:hAnsi="Amiri" w:eastAsia="Amiri" w:cs="Amiri"/>
          <w:color w:val="111111"/>
          <w:sz w:val="28"/>
          <w:sz w:val="28"/>
          <w:szCs w:val="28"/>
          <w:rtl w:val="true"/>
          <w:lang w:bidi="ar-SA"/>
        </w:rPr>
        <w:t xml:space="preserve">بن عبيدالله بن حسين بن زين‏العابدين مدنى علوى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المعقّبين من ولد الامام اميرالموءمنين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عقيلى، عبدالله تاريخ آستانه رى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دارالضربهاى ايران در دوره اسلامى</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دفينه رى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فرمان اشرف افغان و موقوفات آستانه حضرت عبدالعظيم عليه‏السلام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عقيلى، نورالله</w:t>
      </w:r>
    </w:p>
    <w:p>
      <w:pPr>
        <w:pStyle w:val="BookText"/>
        <w:rPr/>
      </w:pPr>
      <w:r>
        <w:rPr>
          <w:rFonts w:ascii="Amiri" w:hAnsi="Amiri" w:eastAsia="Amiri" w:cs="Amiri"/>
          <w:color w:val="111111"/>
          <w:sz w:val="28"/>
          <w:sz w:val="28"/>
          <w:szCs w:val="28"/>
          <w:rtl w:val="true"/>
          <w:lang w:bidi="ar-SA"/>
        </w:rPr>
        <w:t xml:space="preserve">بررسى بست نشينى در حرم مطهر حضرت عبدالعظيم حسنى در دوره قاجار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علاء الدين</w:t>
      </w:r>
    </w:p>
    <w:p>
      <w:pPr>
        <w:pStyle w:val="BookText"/>
        <w:rPr/>
      </w:pPr>
      <w:r>
        <w:rPr>
          <w:rFonts w:ascii="Amiri" w:hAnsi="Amiri" w:eastAsia="Amiri" w:cs="Amiri"/>
          <w:color w:val="111111"/>
          <w:sz w:val="28"/>
          <w:sz w:val="28"/>
          <w:szCs w:val="28"/>
          <w:rtl w:val="true"/>
          <w:lang w:bidi="ar-SA"/>
        </w:rPr>
        <w:t xml:space="preserve">تاريخ تهران و رى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علم الهدى، سيد عبدالجواد</w:t>
      </w:r>
    </w:p>
    <w:p>
      <w:pPr>
        <w:pStyle w:val="BookText"/>
        <w:rPr/>
      </w:pPr>
      <w:r>
        <w:rPr>
          <w:rFonts w:ascii="Amiri" w:hAnsi="Amiri" w:eastAsia="Amiri" w:cs="Amiri"/>
          <w:color w:val="111111"/>
          <w:sz w:val="28"/>
          <w:sz w:val="28"/>
          <w:szCs w:val="28"/>
          <w:rtl w:val="true"/>
          <w:lang w:bidi="ar-SA"/>
        </w:rPr>
        <w:t xml:space="preserve">زيارت حضرت عبدالعظيم عليه‏السلام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مقام علمى و فضيلت زيارت حضرت عبدالعظيم عليه‏السلام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علوى، مجتبى</w:t>
      </w:r>
    </w:p>
    <w:p>
      <w:pPr>
        <w:pStyle w:val="BookText"/>
        <w:rPr/>
      </w:pPr>
      <w:r>
        <w:rPr>
          <w:rFonts w:ascii="IRNazanin" w:hAnsi="IRNazanin" w:eastAsia="IRNazanin"/>
          <w:color w:val="111111"/>
          <w:sz w:val="28"/>
          <w:sz w:val="28"/>
          <w:szCs w:val="28"/>
          <w:rtl w:val="true"/>
          <w:lang w:bidi="fa-IR"/>
        </w:rPr>
        <w:t>نگاهى به زندگانى حضرت عبدالعظيم حسنى</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علوى عمرى‏نسابه، نجم الدين ابى الحسن على بن محمد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المجدى فى انساب الطالبيين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على نژاد، داريوش</w:t>
      </w:r>
    </w:p>
    <w:p>
      <w:pPr>
        <w:pStyle w:val="BookText"/>
        <w:rPr/>
      </w:pPr>
      <w:r>
        <w:rPr>
          <w:rFonts w:ascii="Amiri" w:hAnsi="Amiri" w:eastAsia="Amiri" w:cs="Amiri"/>
          <w:color w:val="111111"/>
          <w:sz w:val="28"/>
          <w:sz w:val="28"/>
          <w:szCs w:val="28"/>
          <w:rtl w:val="true"/>
          <w:lang w:bidi="ar-SA"/>
        </w:rPr>
        <w:t xml:space="preserve">اينجا شهر رى است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عليارى تبريزى، 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الآمال فى شرح زبدة المقال</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عماد زاده، حسين</w:t>
      </w:r>
    </w:p>
    <w:p>
      <w:pPr>
        <w:pStyle w:val="BookText"/>
        <w:rPr/>
      </w:pPr>
      <w:r>
        <w:rPr>
          <w:rFonts w:ascii="IRNazanin" w:hAnsi="IRNazanin" w:eastAsia="IRNazanin"/>
          <w:color w:val="111111"/>
          <w:sz w:val="28"/>
          <w:sz w:val="28"/>
          <w:szCs w:val="28"/>
          <w:rtl w:val="true"/>
          <w:lang w:bidi="fa-IR"/>
        </w:rPr>
        <w:t>مجموعه زندگانى چهارده</w:t>
      </w:r>
    </w:p>
    <w:p>
      <w:pPr>
        <w:pStyle w:val="BookText"/>
        <w:rPr/>
      </w:pPr>
      <w:r>
        <w:rPr>
          <w:rFonts w:ascii="Amiri" w:hAnsi="Amiri" w:eastAsia="Amiri" w:cs="Amiri"/>
          <w:color w:val="111111"/>
          <w:sz w:val="28"/>
          <w:sz w:val="28"/>
          <w:szCs w:val="28"/>
          <w:rtl w:val="true"/>
          <w:lang w:bidi="ar-SA"/>
        </w:rPr>
        <w:t xml:space="preserve">معصوم عليهم‏السلام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عميدى، ثامر هاشم حبيب</w:t>
      </w:r>
    </w:p>
    <w:p>
      <w:pPr>
        <w:pStyle w:val="BookText"/>
        <w:rPr/>
      </w:pPr>
      <w:r>
        <w:rPr>
          <w:rFonts w:ascii="Amiri" w:hAnsi="Amiri" w:eastAsia="Amiri" w:cs="Amiri"/>
          <w:color w:val="111111"/>
          <w:sz w:val="28"/>
          <w:sz w:val="28"/>
          <w:szCs w:val="28"/>
          <w:rtl w:val="true"/>
          <w:lang w:bidi="ar-SA"/>
        </w:rPr>
        <w:t xml:space="preserve">الشيخ الكلينى البغدادى و كتابه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غروى، محمد</w:t>
      </w:r>
    </w:p>
    <w:p>
      <w:pPr>
        <w:pStyle w:val="BookText"/>
        <w:rPr/>
      </w:pPr>
      <w:r>
        <w:rPr>
          <w:rFonts w:ascii="Amiri" w:hAnsi="Amiri" w:eastAsia="Amiri" w:cs="Amiri"/>
          <w:color w:val="111111"/>
          <w:sz w:val="28"/>
          <w:sz w:val="28"/>
          <w:szCs w:val="28"/>
          <w:rtl w:val="true"/>
          <w:lang w:bidi="ar-SA"/>
        </w:rPr>
        <w:t xml:space="preserve">المختار من كلمات الامام الهادى عليه‏السلام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غلامى مايانى، ابوالقاسم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شخصيت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حضرت عبدالعظيم عليه السلام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غنيمه، عبدالرحيم</w:t>
      </w:r>
    </w:p>
    <w:p>
      <w:pPr>
        <w:pStyle w:val="BookText"/>
        <w:rPr/>
      </w:pPr>
      <w:r>
        <w:rPr>
          <w:rFonts w:ascii="IRNazanin" w:hAnsi="IRNazanin" w:eastAsia="IRNazanin"/>
          <w:color w:val="111111"/>
          <w:sz w:val="28"/>
          <w:sz w:val="28"/>
          <w:szCs w:val="28"/>
          <w:rtl w:val="true"/>
          <w:lang w:bidi="fa-IR"/>
        </w:rPr>
        <w:t>تاريخ دانشگاههاى بزرگ اسلامى</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فانى، كامران</w:t>
      </w:r>
    </w:p>
    <w:p>
      <w:pPr>
        <w:pStyle w:val="BookText"/>
        <w:rPr/>
      </w:pP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المباركة فى انساب الطالبية</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فدائى كزازى اراكى، ملا محمد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النعيم فى احوال سيدنا الشريف عبدالعظيم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فقيه محمدى جلالى بحرالعلوم گيلانى، محمد مهدى</w:t>
      </w:r>
    </w:p>
    <w:p>
      <w:pPr>
        <w:pStyle w:val="BookText"/>
        <w:rPr/>
      </w:pPr>
      <w:r>
        <w:rPr>
          <w:rFonts w:ascii="IRNazanin" w:hAnsi="IRNazanin" w:eastAsia="IRNazanin"/>
          <w:color w:val="111111"/>
          <w:sz w:val="28"/>
          <w:sz w:val="28"/>
          <w:szCs w:val="28"/>
          <w:rtl w:val="true"/>
          <w:lang w:bidi="fa-IR"/>
        </w:rPr>
        <w:t xml:space="preserve">امامزادگان رى، بررسى تاريخ و زندگانى امامزادگان شهر رى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الرحم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بى بى شهربانو</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فلاندن، اوژن</w:t>
      </w:r>
    </w:p>
    <w:p>
      <w:pPr>
        <w:pStyle w:val="BookText"/>
        <w:rPr/>
      </w:pPr>
      <w:r>
        <w:rPr>
          <w:rFonts w:ascii="IRNazanin" w:hAnsi="IRNazanin" w:eastAsia="IRNazanin"/>
          <w:color w:val="111111"/>
          <w:sz w:val="28"/>
          <w:sz w:val="28"/>
          <w:szCs w:val="28"/>
          <w:rtl w:val="true"/>
          <w:lang w:bidi="fa-IR"/>
        </w:rPr>
        <w:t xml:space="preserve">سفرنامه اوژن فلاندن به ايران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فنايى، ابراهيم</w:t>
      </w:r>
    </w:p>
    <w:p>
      <w:pPr>
        <w:pStyle w:val="BookText"/>
        <w:rPr/>
      </w:pPr>
      <w:r>
        <w:rPr>
          <w:rFonts w:ascii="Amiri" w:hAnsi="Amiri" w:eastAsia="Amiri" w:cs="Amiri"/>
          <w:color w:val="111111"/>
          <w:sz w:val="28"/>
          <w:sz w:val="28"/>
          <w:szCs w:val="28"/>
          <w:rtl w:val="true"/>
          <w:lang w:bidi="ar-SA"/>
        </w:rPr>
        <w:t xml:space="preserve">خطه رى در دوره آل بويه </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فهيم، محمد تقى</w:t>
      </w:r>
    </w:p>
    <w:p>
      <w:pPr>
        <w:pStyle w:val="BookText"/>
        <w:rPr/>
      </w:pPr>
      <w:r>
        <w:rPr>
          <w:rFonts w:ascii="Amiri" w:hAnsi="Amiri" w:eastAsia="Amiri" w:cs="Amiri"/>
          <w:color w:val="111111"/>
          <w:sz w:val="28"/>
          <w:sz w:val="28"/>
          <w:szCs w:val="28"/>
          <w:rtl w:val="true"/>
          <w:lang w:bidi="ar-SA"/>
        </w:rPr>
        <w:t xml:space="preserve">سفرى در تاريخ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فيتر، كيخسرو</w:t>
      </w:r>
    </w:p>
    <w:p>
      <w:pPr>
        <w:pStyle w:val="BookText"/>
        <w:rPr/>
      </w:pPr>
      <w:r>
        <w:rPr>
          <w:rFonts w:ascii="IRNazanin" w:hAnsi="IRNazanin" w:eastAsia="IRNazanin"/>
          <w:color w:val="111111"/>
          <w:sz w:val="28"/>
          <w:sz w:val="28"/>
          <w:szCs w:val="28"/>
          <w:rtl w:val="true"/>
          <w:lang w:bidi="fa-IR"/>
        </w:rPr>
        <w:t xml:space="preserve">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مادر زرتشت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فيض، عباس</w:t>
      </w:r>
    </w:p>
    <w:p>
      <w:pPr>
        <w:pStyle w:val="BookText"/>
        <w:rPr/>
      </w:pPr>
      <w:r>
        <w:rPr>
          <w:rFonts w:ascii="IRNazanin" w:hAnsi="IRNazanin" w:eastAsia="IRNazanin"/>
          <w:color w:val="111111"/>
          <w:sz w:val="28"/>
          <w:sz w:val="28"/>
          <w:szCs w:val="28"/>
          <w:rtl w:val="true"/>
          <w:lang w:bidi="fa-IR"/>
        </w:rPr>
        <w:t xml:space="preserve">بدر فروزان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فيودروكورف</w:t>
      </w:r>
    </w:p>
    <w:p>
      <w:pPr>
        <w:pStyle w:val="BookText"/>
        <w:rPr/>
      </w:pPr>
      <w:r>
        <w:rPr>
          <w:rFonts w:ascii="Amiri" w:hAnsi="Amiri" w:eastAsia="Amiri" w:cs="Amiri"/>
          <w:color w:val="111111"/>
          <w:sz w:val="28"/>
          <w:sz w:val="28"/>
          <w:szCs w:val="28"/>
          <w:rtl w:val="true"/>
          <w:lang w:bidi="ar-SA"/>
        </w:rPr>
        <w:t xml:space="preserve">سفرنامه بارون فيودوركورف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1835536</w:t>
      </w:r>
    </w:p>
    <w:p>
      <w:pPr>
        <w:pStyle w:val="BookText"/>
        <w:rPr/>
      </w:pPr>
      <w:r>
        <w:rPr>
          <w:rFonts w:ascii="Amiri" w:hAnsi="Amiri" w:eastAsia="Amiri" w:cs="Amiri"/>
          <w:color w:val="111111"/>
          <w:sz w:val="28"/>
          <w:sz w:val="28"/>
          <w:szCs w:val="28"/>
          <w:rtl w:val="true"/>
          <w:lang w:bidi="ar-SA"/>
        </w:rPr>
        <w:t>قادرى، امير</w:t>
      </w:r>
    </w:p>
    <w:p>
      <w:pPr>
        <w:pStyle w:val="BookText"/>
        <w:rPr/>
      </w:pPr>
      <w:r>
        <w:rPr>
          <w:rFonts w:ascii="Amiri" w:hAnsi="Amiri" w:eastAsia="Amiri" w:cs="Amiri"/>
          <w:color w:val="111111"/>
          <w:sz w:val="28"/>
          <w:sz w:val="28"/>
          <w:szCs w:val="28"/>
          <w:rtl w:val="true"/>
          <w:lang w:bidi="ar-SA"/>
        </w:rPr>
        <w:t xml:space="preserve">اين ناكامى، آن اقبال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قادرى، حميد</w:t>
      </w:r>
    </w:p>
    <w:p>
      <w:pPr>
        <w:pStyle w:val="BookText"/>
        <w:rPr/>
      </w:pPr>
      <w:r>
        <w:rPr>
          <w:rFonts w:ascii="IRNazanin" w:hAnsi="IRNazanin" w:eastAsia="IRNazanin"/>
          <w:color w:val="111111"/>
          <w:sz w:val="28"/>
          <w:sz w:val="28"/>
          <w:szCs w:val="28"/>
          <w:rtl w:val="true"/>
          <w:lang w:bidi="fa-IR"/>
        </w:rPr>
        <w:t xml:space="preserve">شهر رى آغاز ايرانگردى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قائدان، اصغر</w:t>
      </w:r>
    </w:p>
    <w:p>
      <w:pPr>
        <w:pStyle w:val="BookText"/>
        <w:rPr/>
      </w:pPr>
      <w:r>
        <w:rPr>
          <w:rFonts w:ascii="IRNazanin" w:hAnsi="IRNazanin" w:eastAsia="IRNazanin"/>
          <w:color w:val="111111"/>
          <w:sz w:val="28"/>
          <w:sz w:val="28"/>
          <w:szCs w:val="28"/>
          <w:rtl w:val="true"/>
          <w:lang w:bidi="fa-IR"/>
        </w:rPr>
        <w:t>كتابشناسى موضوعى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چاپى، خطى، مقالات، نشريه‏ها، اسناد و فرامين</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آستانه مقدسه رى در گذشته و حال</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قائينى، فرزانه</w:t>
      </w:r>
    </w:p>
    <w:p>
      <w:pPr>
        <w:pStyle w:val="BookText"/>
        <w:rPr/>
      </w:pPr>
      <w:r>
        <w:rPr>
          <w:rFonts w:ascii="Amiri" w:hAnsi="Amiri" w:eastAsia="Amiri" w:cs="Amiri"/>
          <w:color w:val="111111"/>
          <w:sz w:val="28"/>
          <w:sz w:val="28"/>
          <w:szCs w:val="28"/>
          <w:rtl w:val="true"/>
          <w:lang w:bidi="ar-SA"/>
        </w:rPr>
        <w:t xml:space="preserve">كتابشناسى سكّه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قباديان، وحيد</w:t>
      </w:r>
    </w:p>
    <w:p>
      <w:pPr>
        <w:pStyle w:val="BookText"/>
        <w:rPr/>
      </w:pPr>
      <w:r>
        <w:rPr>
          <w:rFonts w:ascii="Amiri" w:hAnsi="Amiri" w:eastAsia="Amiri" w:cs="Amiri"/>
          <w:color w:val="111111"/>
          <w:sz w:val="28"/>
          <w:sz w:val="28"/>
          <w:szCs w:val="28"/>
          <w:rtl w:val="true"/>
          <w:lang w:bidi="ar-SA"/>
        </w:rPr>
        <w:t xml:space="preserve">بررسى اقليمى ابنيه سنتى ايران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قدبيگى، اكرم</w:t>
      </w:r>
    </w:p>
    <w:p>
      <w:pPr>
        <w:pStyle w:val="BookText"/>
        <w:rPr/>
      </w:pPr>
      <w:r>
        <w:rPr>
          <w:rFonts w:ascii="IRNazanin" w:hAnsi="IRNazanin" w:eastAsia="IRNazanin"/>
          <w:color w:val="111111"/>
          <w:sz w:val="28"/>
          <w:sz w:val="28"/>
          <w:szCs w:val="28"/>
          <w:rtl w:val="true"/>
          <w:lang w:bidi="fa-IR"/>
        </w:rPr>
        <w:t xml:space="preserve">از رگا تا رى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قديانى، عباس</w:t>
      </w:r>
    </w:p>
    <w:p>
      <w:pPr>
        <w:pStyle w:val="BookText"/>
        <w:rPr/>
      </w:pP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رى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قراخانى بهار، حسن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باشكوه رى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قره چانلو، حسين</w:t>
      </w:r>
    </w:p>
    <w:p>
      <w:pPr>
        <w:pStyle w:val="BookText"/>
        <w:rPr/>
      </w:pPr>
      <w:r>
        <w:rPr>
          <w:rFonts w:ascii="Amiri" w:hAnsi="Amiri" w:eastAsia="Amiri" w:cs="Amiri"/>
          <w:color w:val="111111"/>
          <w:sz w:val="28"/>
          <w:sz w:val="28"/>
          <w:szCs w:val="28"/>
          <w:rtl w:val="true"/>
          <w:lang w:bidi="ar-SA"/>
        </w:rPr>
        <w:t xml:space="preserve">جغرافياى تاريخى رى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سفالينه‏هاى رى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قزوينى، زكريا بن محمد بن محمود</w:t>
      </w:r>
    </w:p>
    <w:p>
      <w:pPr>
        <w:pStyle w:val="BookText"/>
        <w:rPr/>
      </w:pPr>
      <w:r>
        <w:rPr>
          <w:rFonts w:ascii="IRNazanin" w:hAnsi="IRNazanin" w:eastAsia="IRNazanin"/>
          <w:color w:val="111111"/>
          <w:sz w:val="28"/>
          <w:sz w:val="28"/>
          <w:szCs w:val="28"/>
          <w:rtl w:val="true"/>
          <w:lang w:bidi="fa-IR"/>
        </w:rPr>
        <w:t xml:space="preserve">آثار البلاد و اخبار العباد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ترجمه آثار البلاد و اخبار العباد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قزوينى، حمد الله بن ابى بكر بن محمد بن نصر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نخست از مقاله سوم</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قزوينى، سيد محمد كاظم</w:t>
      </w:r>
    </w:p>
    <w:p>
      <w:pPr>
        <w:pStyle w:val="BookText"/>
        <w:rPr/>
      </w:pPr>
      <w:r>
        <w:rPr>
          <w:rFonts w:ascii="Amiri" w:hAnsi="Amiri" w:eastAsia="Amiri" w:cs="Amiri"/>
          <w:color w:val="111111"/>
          <w:sz w:val="28"/>
          <w:sz w:val="28"/>
          <w:szCs w:val="28"/>
          <w:rtl w:val="true"/>
          <w:lang w:bidi="ar-SA"/>
        </w:rPr>
        <w:t>الأمام الجواد عليه‏السلام من المهد الى اللحد</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قزوينى، محمد</w:t>
      </w:r>
    </w:p>
    <w:p>
      <w:pPr>
        <w:pStyle w:val="BookText"/>
        <w:rPr/>
      </w:pPr>
      <w:r>
        <w:rPr>
          <w:rFonts w:ascii="Amiri" w:hAnsi="Amiri" w:eastAsia="Amiri" w:cs="Amiri"/>
          <w:color w:val="111111"/>
          <w:sz w:val="28"/>
          <w:sz w:val="28"/>
          <w:szCs w:val="28"/>
          <w:rtl w:val="true"/>
          <w:lang w:bidi="ar-SA"/>
        </w:rPr>
        <w:t xml:space="preserve">يادداشتهاى قزوينى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قزوينى رازى، ابوالرشيد عبدالجليل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قسم الحديث فى معهد باقرالعلوم عليه‏السلام للأبحاث التابعة لمنظمة‏الاعلام الاسلامى</w:t>
      </w:r>
    </w:p>
    <w:p>
      <w:pPr>
        <w:pStyle w:val="BookText"/>
        <w:rPr/>
      </w:pPr>
      <w:r>
        <w:rPr>
          <w:rFonts w:ascii="Amiri" w:hAnsi="Amiri" w:eastAsia="Amiri" w:cs="Amiri"/>
          <w:color w:val="111111"/>
          <w:sz w:val="28"/>
          <w:sz w:val="28"/>
          <w:szCs w:val="28"/>
          <w:rtl w:val="true"/>
          <w:lang w:bidi="ar-SA"/>
        </w:rPr>
        <w:t xml:space="preserve">موسوعة كلمات الامام الجواد عليه‏السلام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قسم معجم احاديث الشيعة مركز الابحاث و الدراسات الاسلامية</w:t>
      </w:r>
    </w:p>
    <w:p>
      <w:pPr>
        <w:pStyle w:val="BookText"/>
        <w:rPr/>
      </w:pPr>
      <w:r>
        <w:rPr>
          <w:rFonts w:ascii="Amiri" w:hAnsi="Amiri" w:eastAsia="Amiri" w:cs="Amiri"/>
          <w:color w:val="111111"/>
          <w:sz w:val="28"/>
          <w:sz w:val="28"/>
          <w:szCs w:val="28"/>
          <w:rtl w:val="true"/>
          <w:lang w:bidi="ar-SA"/>
        </w:rPr>
        <w:t>المعجم المفهرس لأعلام أحاديث بحارالانوار</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قلقشندى،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جغرافياى تاريخى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كتاب قلقشندى صبح الاعشى فى صناعة الانشاء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قمى،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الاحباب فى نوادر آثار الاصحاب</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كليات مفاتيح الجنان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سفينة البحار و مدينة الحكم و الاثار</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قمى، ابى القاسم جعفر بن محمد بن جعفر بن موسى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قنبرى، محمد امامزادگان و زيارتگاههاى شهر رى</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قوامى رازى، بدرالدين ديوان شرف الشعراء بدرالدين قوامى رازى</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قهپائى، عنايت 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204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كاشانى، علم الهدى محمد بن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معادن الحكمة فى مكاتيب الائمة</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كامبخش فرد، سيف الله</w:t>
      </w:r>
    </w:p>
    <w:p>
      <w:pPr>
        <w:pStyle w:val="BookText"/>
        <w:rPr/>
      </w:pPr>
      <w:r>
        <w:rPr>
          <w:rFonts w:ascii="Amiri" w:hAnsi="Amiri" w:eastAsia="Amiri" w:cs="Amiri"/>
          <w:color w:val="111111"/>
          <w:sz w:val="28"/>
          <w:sz w:val="28"/>
          <w:szCs w:val="28"/>
          <w:rtl w:val="true"/>
          <w:lang w:bidi="ar-SA"/>
        </w:rPr>
        <w:t xml:space="preserve">تهران سه هزار و دويست ساله بر اساس كاوشهاى باستان شناسى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كتبى حسنى، شريف أنس</w:t>
      </w:r>
    </w:p>
    <w:p>
      <w:pPr>
        <w:pStyle w:val="BookText"/>
        <w:rPr/>
      </w:pPr>
      <w:r>
        <w:rPr>
          <w:rFonts w:ascii="Amiri" w:hAnsi="Amiri" w:eastAsia="Amiri" w:cs="Amiri"/>
          <w:color w:val="111111"/>
          <w:sz w:val="28"/>
          <w:sz w:val="28"/>
          <w:szCs w:val="28"/>
          <w:rtl w:val="true"/>
          <w:lang w:bidi="ar-SA"/>
        </w:rPr>
        <w:t xml:space="preserve">الأصول فى ذرية البضعة البتول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كجورى تهرانى، ملا محمد باقر بن محمد اسماعيل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النعيم و العيش السليم فى احوال السيد الكريم و المحدث العليم عبدالعظيم بن عبداللّه‏ الحسنى والتكريم</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كحاله، عمر رضا</w:t>
      </w:r>
    </w:p>
    <w:p>
      <w:pPr>
        <w:pStyle w:val="BookText"/>
        <w:rPr/>
      </w:pPr>
      <w:r>
        <w:rPr>
          <w:rFonts w:ascii="Amiri" w:hAnsi="Amiri" w:eastAsia="Amiri" w:cs="Amiri"/>
          <w:color w:val="111111"/>
          <w:sz w:val="28"/>
          <w:sz w:val="28"/>
          <w:szCs w:val="28"/>
          <w:rtl w:val="true"/>
          <w:lang w:bidi="ar-SA"/>
        </w:rPr>
        <w:t>معجم الموءلفين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مصنفّى الكتب العربيّة</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كرزن، جرج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قضيه ايران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ايران و مسئله ايران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كرمانى، ناظم الاسلام</w:t>
      </w:r>
    </w:p>
    <w:p>
      <w:pPr>
        <w:pStyle w:val="BookText"/>
        <w:rPr/>
      </w:pPr>
      <w:r>
        <w:rPr>
          <w:rFonts w:ascii="Amiri" w:hAnsi="Amiri" w:eastAsia="Amiri" w:cs="Amiri"/>
          <w:color w:val="111111"/>
          <w:sz w:val="28"/>
          <w:sz w:val="28"/>
          <w:szCs w:val="28"/>
          <w:rtl w:val="true"/>
          <w:lang w:bidi="ar-SA"/>
        </w:rPr>
        <w:t xml:space="preserve">تاريخ بيدارى ايرانيان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كريمان، حسين</w:t>
      </w:r>
    </w:p>
    <w:p>
      <w:pPr>
        <w:pStyle w:val="BookText"/>
        <w:rPr/>
      </w:pPr>
      <w:r>
        <w:rPr>
          <w:rFonts w:ascii="IRNazanin" w:hAnsi="IRNazanin" w:eastAsia="IRNazanin"/>
          <w:color w:val="111111"/>
          <w:sz w:val="28"/>
          <w:sz w:val="28"/>
          <w:szCs w:val="28"/>
          <w:rtl w:val="true"/>
          <w:lang w:bidi="fa-IR"/>
        </w:rPr>
        <w:t xml:space="preserve">برج طغرل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بى بى شهربانو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رساله در تحقيق از آثار كوه سرسره</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رساله در تحقيق از برج طغرل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استاد دكتر حسين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بازگوى راز رى</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رى باستان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نظرى بر مقاله رى مندرج در دايرة المعارف اسلامى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 xml:space="preserve">تهران در گذشته و حال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طبرسى و مجمع البيان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برخى از آثار بازمانده از رى قديم، بقاياى بناهاى رى كهن كه بر فراز كوهها و تپه‏هاى آن حدود از شاهان و امراء و بزرگان پيشين بجا مانده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پژوهشى در شاهنامه؛ در باب رى، پهنه تهران، البرز، مازندران طبرستان، مازندران مغرب، و مازندران مشرق در شاهنامه</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رى باستان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تاريخى و جغرافيايى و اجتماعى و مذهبى و وصف آتشگاه منطقه كوهستانى رى باستان و طهران كنونى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كريمى، بهمن</w:t>
      </w:r>
    </w:p>
    <w:p>
      <w:pPr>
        <w:pStyle w:val="BookText"/>
        <w:rPr/>
      </w:pPr>
      <w:r>
        <w:rPr>
          <w:rFonts w:ascii="IRNazanin" w:hAnsi="IRNazanin" w:eastAsia="IRNazanin"/>
          <w:color w:val="111111"/>
          <w:sz w:val="28"/>
          <w:sz w:val="28"/>
          <w:szCs w:val="28"/>
          <w:rtl w:val="true"/>
          <w:lang w:bidi="fa-IR"/>
        </w:rPr>
        <w:t xml:space="preserve">خرابه‏هاى رى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كسروى، احمد</w:t>
      </w:r>
    </w:p>
    <w:p>
      <w:pPr>
        <w:pStyle w:val="BookText"/>
        <w:rPr/>
      </w:pPr>
      <w:r>
        <w:rPr>
          <w:rFonts w:ascii="Amiri" w:hAnsi="Amiri" w:eastAsia="Amiri" w:cs="Amiri"/>
          <w:color w:val="111111"/>
          <w:sz w:val="28"/>
          <w:sz w:val="28"/>
          <w:szCs w:val="28"/>
          <w:rtl w:val="true"/>
          <w:lang w:bidi="ar-SA"/>
        </w:rPr>
        <w:t xml:space="preserve">تاريخ هجده ساله آذربايجان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تاريخ مشروطه ايران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كسرى، نيلوفر</w:t>
      </w:r>
    </w:p>
    <w:p>
      <w:pPr>
        <w:pStyle w:val="BookText"/>
        <w:rPr/>
      </w:pPr>
      <w:r>
        <w:rPr>
          <w:rFonts w:ascii="IRNazanin" w:hAnsi="IRNazanin" w:eastAsia="IRNazanin"/>
          <w:color w:val="111111"/>
          <w:sz w:val="28"/>
          <w:sz w:val="28"/>
          <w:szCs w:val="28"/>
          <w:rtl w:val="true"/>
          <w:lang w:bidi="fa-IR"/>
        </w:rPr>
        <w:t xml:space="preserve">چهره سياسى، مذهبى بقعه حضرت عبدالعظيم در دوره قاجار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آشنايى با آستانه مباركه حضرت</w:t>
      </w:r>
    </w:p>
    <w:p>
      <w:pPr>
        <w:pStyle w:val="BookText"/>
        <w:rPr/>
      </w:pPr>
      <w:r>
        <w:rPr>
          <w:rFonts w:ascii="Amiri" w:hAnsi="Amiri" w:eastAsia="Amiri" w:cs="Amiri"/>
          <w:color w:val="111111"/>
          <w:sz w:val="28"/>
          <w:sz w:val="28"/>
          <w:szCs w:val="28"/>
          <w:rtl w:val="true"/>
          <w:lang w:bidi="ar-SA"/>
        </w:rPr>
        <w:t xml:space="preserve">عبدالعظيم عليه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نقش بقعه حضرت عبدالعظيم در معارضات سياسى عصر قاجار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كلاويخو</w:t>
      </w:r>
    </w:p>
    <w:p>
      <w:pPr>
        <w:pStyle w:val="BookText"/>
        <w:rPr/>
      </w:pPr>
      <w:r>
        <w:rPr>
          <w:rFonts w:ascii="Amiri" w:hAnsi="Amiri" w:eastAsia="Amiri" w:cs="Amiri"/>
          <w:color w:val="111111"/>
          <w:sz w:val="28"/>
          <w:sz w:val="28"/>
          <w:szCs w:val="28"/>
          <w:rtl w:val="true"/>
          <w:lang w:bidi="ar-SA"/>
        </w:rPr>
        <w:t xml:space="preserve">سفرنامه كلاويخو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كلباسى، ابى المعالى محمد بن 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كليدار آل طعمة، سيد عبدالجواد</w:t>
      </w:r>
    </w:p>
    <w:p>
      <w:pPr>
        <w:pStyle w:val="BookText"/>
        <w:rPr/>
      </w:pPr>
      <w:r>
        <w:rPr>
          <w:rFonts w:ascii="Amiri" w:hAnsi="Amiri" w:eastAsia="Amiri" w:cs="Amiri"/>
          <w:color w:val="111111"/>
          <w:sz w:val="28"/>
          <w:sz w:val="28"/>
          <w:szCs w:val="28"/>
          <w:rtl w:val="true"/>
          <w:lang w:bidi="ar-SA"/>
        </w:rPr>
        <w:t>معالم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الانساب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كلينى رازى، ابى جعفر محمد بن يعقوب بن اسحاق</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كمره اى، خليل</w:t>
      </w:r>
    </w:p>
    <w:p>
      <w:pPr>
        <w:pStyle w:val="BookText"/>
        <w:rPr/>
      </w:pPr>
      <w:r>
        <w:rPr>
          <w:rFonts w:ascii="IRNazanin" w:hAnsi="IRNazanin" w:eastAsia="IRNazanin"/>
          <w:color w:val="111111"/>
          <w:sz w:val="28"/>
          <w:sz w:val="28"/>
          <w:szCs w:val="28"/>
          <w:rtl w:val="true"/>
          <w:lang w:bidi="fa-IR"/>
        </w:rPr>
        <w:t xml:space="preserve">بارگاه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و جغرافيا و تحولات آن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كمونه حسينى، سيد عبدالرزاق</w:t>
      </w:r>
    </w:p>
    <w:p>
      <w:pPr>
        <w:pStyle w:val="BookText"/>
        <w:rPr/>
      </w:pPr>
      <w:r>
        <w:rPr>
          <w:rFonts w:ascii="IRNazanin" w:hAnsi="IRNazanin" w:eastAsia="IRNazanin"/>
          <w:color w:val="111111"/>
          <w:sz w:val="28"/>
          <w:sz w:val="28"/>
          <w:szCs w:val="28"/>
          <w:rtl w:val="true"/>
          <w:lang w:bidi="fa-IR"/>
        </w:rPr>
        <w:t xml:space="preserve">آرامگاههاى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صحابه و تابعين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مشاهد العترة الطاهرة و اعيان الصحابة و التابعين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كوثرى، يحيى</w:t>
      </w:r>
    </w:p>
    <w:p>
      <w:pPr>
        <w:pStyle w:val="BookText"/>
        <w:rPr/>
      </w:pPr>
      <w:r>
        <w:rPr>
          <w:rFonts w:ascii="IRNazanin" w:hAnsi="IRNazanin" w:eastAsia="IRNazanin"/>
          <w:color w:val="111111"/>
          <w:sz w:val="28"/>
          <w:sz w:val="28"/>
          <w:szCs w:val="28"/>
          <w:rtl w:val="true"/>
          <w:lang w:bidi="fa-IR"/>
        </w:rPr>
        <w:t>پژوهشى در قلعه گبرى رى باستان</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رى از گذشته خود سخن مى‏گويد</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كيا، محمد صادق</w:t>
      </w:r>
    </w:p>
    <w:p>
      <w:pPr>
        <w:pStyle w:val="BookText"/>
        <w:rPr/>
      </w:pPr>
      <w:r>
        <w:rPr>
          <w:rFonts w:ascii="Amiri" w:hAnsi="Amiri" w:eastAsia="Amiri" w:cs="Amiri"/>
          <w:color w:val="111111"/>
          <w:sz w:val="28"/>
          <w:sz w:val="28"/>
          <w:szCs w:val="28"/>
          <w:rtl w:val="true"/>
          <w:lang w:bidi="ar-SA"/>
        </w:rPr>
        <w:t>يادداشتى درباره زبان رازى و تهرانى</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 xml:space="preserve">كياء گيلانى، سيد احمد بن محمد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الانساب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كيانفر، جمشيد رى از صدر اسلام تا يورش مغول</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كيانى، محمد يوسف</w:t>
      </w:r>
    </w:p>
    <w:p>
      <w:pPr>
        <w:pStyle w:val="BookText"/>
        <w:rPr/>
      </w:pPr>
      <w:r>
        <w:rPr>
          <w:rFonts w:ascii="Amiri" w:hAnsi="Amiri" w:eastAsia="Amiri" w:cs="Amiri"/>
          <w:color w:val="111111"/>
          <w:sz w:val="28"/>
          <w:sz w:val="28"/>
          <w:szCs w:val="28"/>
          <w:rtl w:val="true"/>
          <w:lang w:bidi="ar-SA"/>
        </w:rPr>
        <w:t>تاريخ هنر معمارى در دوره اسلامى</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كيانى، محسن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خانقاه در ايران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كياوش، الف</w:t>
      </w:r>
    </w:p>
    <w:p>
      <w:pPr>
        <w:pStyle w:val="BookText"/>
        <w:rPr/>
      </w:pPr>
      <w:r>
        <w:rPr>
          <w:rFonts w:ascii="Amiri" w:hAnsi="Amiri" w:eastAsia="Amiri" w:cs="Amiri"/>
          <w:color w:val="111111"/>
          <w:sz w:val="28"/>
          <w:sz w:val="28"/>
          <w:szCs w:val="28"/>
          <w:rtl w:val="true"/>
          <w:lang w:bidi="ar-SA"/>
        </w:rPr>
        <w:t>رى، كه خرابه‏هاى آن نزديك تهران است</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گرابر، الگ</w:t>
      </w:r>
    </w:p>
    <w:p>
      <w:pPr>
        <w:pStyle w:val="BookText"/>
        <w:rPr/>
      </w:pPr>
      <w:r>
        <w:rPr>
          <w:rFonts w:ascii="IRNazanin" w:hAnsi="IRNazanin" w:eastAsia="IRNazanin"/>
          <w:color w:val="111111"/>
          <w:sz w:val="28"/>
          <w:sz w:val="28"/>
          <w:szCs w:val="28"/>
          <w:rtl w:val="true"/>
          <w:lang w:bidi="fa-IR"/>
        </w:rPr>
        <w:t xml:space="preserve">هنر و معمارى اسلامى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گرجى، ابوالقاسم</w:t>
      </w:r>
    </w:p>
    <w:p>
      <w:pPr>
        <w:pStyle w:val="BookText"/>
        <w:rPr/>
      </w:pPr>
      <w:r>
        <w:rPr>
          <w:rFonts w:ascii="Amiri" w:hAnsi="Amiri" w:eastAsia="Amiri" w:cs="Amiri"/>
          <w:color w:val="111111"/>
          <w:sz w:val="28"/>
          <w:sz w:val="28"/>
          <w:szCs w:val="28"/>
          <w:rtl w:val="true"/>
          <w:lang w:bidi="ar-SA"/>
        </w:rPr>
        <w:t xml:space="preserve">تاريخ فقه و فقهاء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گلچين معانى، احمد</w:t>
      </w:r>
    </w:p>
    <w:p>
      <w:pPr>
        <w:pStyle w:val="BookText"/>
        <w:rPr/>
      </w:pPr>
      <w:r>
        <w:rPr>
          <w:rFonts w:ascii="IRNazanin" w:hAnsi="IRNazanin" w:eastAsia="IRNazanin"/>
          <w:color w:val="111111"/>
          <w:sz w:val="28"/>
          <w:sz w:val="28"/>
          <w:szCs w:val="28"/>
          <w:rtl w:val="true"/>
          <w:lang w:bidi="fa-IR"/>
        </w:rPr>
        <w:t xml:space="preserve">راهنماى گنجينه قرآن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گلشن، جليل</w:t>
      </w:r>
    </w:p>
    <w:p>
      <w:pPr>
        <w:pStyle w:val="BookText"/>
        <w:rPr/>
      </w:pPr>
      <w:r>
        <w:rPr>
          <w:rFonts w:ascii="IRNazanin" w:hAnsi="IRNazanin" w:eastAsia="IRNazanin"/>
          <w:color w:val="111111"/>
          <w:sz w:val="28"/>
          <w:sz w:val="28"/>
          <w:szCs w:val="28"/>
          <w:rtl w:val="true"/>
          <w:lang w:bidi="fa-IR"/>
        </w:rPr>
        <w:t xml:space="preserve">گزارش عمليات انجام شده و پيشرفت مرمت بناى تاريخى چشمه على در سال </w:t>
      </w:r>
      <w:r>
        <w:rPr>
          <w:rFonts w:eastAsia="IRNazanin" w:cs="IRNazanin"/>
          <w:color w:val="111111"/>
          <w:sz w:val="28"/>
          <w:szCs w:val="28"/>
          <w:lang w:bidi="fa-IR"/>
        </w:rPr>
        <w:t>1367834</w:t>
      </w:r>
    </w:p>
    <w:p>
      <w:pPr>
        <w:pStyle w:val="BookText"/>
        <w:rPr/>
      </w:pPr>
      <w:r>
        <w:rPr>
          <w:rFonts w:ascii="IRNazanin" w:hAnsi="IRNazanin" w:eastAsia="IRNazanin"/>
          <w:color w:val="111111"/>
          <w:sz w:val="28"/>
          <w:sz w:val="28"/>
          <w:szCs w:val="28"/>
          <w:rtl w:val="true"/>
          <w:lang w:bidi="fa-IR"/>
        </w:rPr>
        <w:t xml:space="preserve">گزارش مرمت بناى تاريخى پاسگاه چشمه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شهررى در سال </w:t>
      </w:r>
      <w:r>
        <w:rPr>
          <w:rFonts w:eastAsia="IRNazanin" w:cs="IRNazanin"/>
          <w:color w:val="111111"/>
          <w:sz w:val="28"/>
          <w:szCs w:val="28"/>
          <w:lang w:bidi="fa-IR"/>
        </w:rPr>
        <w:t>1368836</w:t>
      </w:r>
    </w:p>
    <w:p>
      <w:pPr>
        <w:pStyle w:val="BookText"/>
        <w:rPr/>
      </w:pPr>
      <w:r>
        <w:rPr>
          <w:rFonts w:ascii="IRNazanin" w:hAnsi="IRNazanin" w:eastAsia="IRNazanin"/>
          <w:color w:val="111111"/>
          <w:sz w:val="28"/>
          <w:sz w:val="28"/>
          <w:szCs w:val="28"/>
          <w:rtl w:val="true"/>
          <w:lang w:bidi="fa-IR"/>
        </w:rPr>
        <w:t xml:space="preserve">گزارش عمليات انجام شده و پيشرفت مرمت بناى تاريخى برج طغرل ـ شهر رى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گلى زواره اى، غلامرضا</w:t>
      </w:r>
    </w:p>
    <w:p>
      <w:pPr>
        <w:pStyle w:val="BookText"/>
        <w:rPr/>
      </w:pPr>
      <w:r>
        <w:rPr>
          <w:rFonts w:ascii="Amiri" w:hAnsi="Amiri" w:eastAsia="Amiri" w:cs="Amiri"/>
          <w:color w:val="111111"/>
          <w:sz w:val="28"/>
          <w:sz w:val="28"/>
          <w:szCs w:val="28"/>
          <w:rtl w:val="true"/>
          <w:lang w:bidi="ar-SA"/>
        </w:rPr>
        <w:t>نفيسه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حضرت عبدالعظيم عليه‏السلام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گيلانى، قاسم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تحفه زبيديّه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اللجنة التحضيرية</w:t>
      </w:r>
    </w:p>
    <w:p>
      <w:pPr>
        <w:pStyle w:val="BookText"/>
        <w:rPr/>
      </w:pPr>
      <w:r>
        <w:rPr>
          <w:rFonts w:ascii="Amiri" w:hAnsi="Amiri" w:eastAsia="Amiri" w:cs="Amiri"/>
          <w:color w:val="111111"/>
          <w:sz w:val="28"/>
          <w:sz w:val="28"/>
          <w:szCs w:val="28"/>
          <w:rtl w:val="true"/>
          <w:lang w:bidi="ar-SA"/>
        </w:rPr>
        <w:t>المحقق الطباطبائى فى ذكراه السنوية الاولى</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اللجنة العلمية فى موءسسة الامام الصادق عليه‏السلام</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اللجنة العلمية فى موءسسة ولى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الاسلامية</w:t>
      </w:r>
    </w:p>
    <w:p>
      <w:pPr>
        <w:pStyle w:val="BookText"/>
        <w:rPr/>
      </w:pPr>
      <w:r>
        <w:rPr>
          <w:rFonts w:ascii="Amiri" w:hAnsi="Amiri" w:eastAsia="Amiri" w:cs="Amiri"/>
          <w:color w:val="111111"/>
          <w:sz w:val="28"/>
          <w:sz w:val="28"/>
          <w:szCs w:val="28"/>
          <w:rtl w:val="true"/>
          <w:lang w:bidi="ar-SA"/>
        </w:rPr>
        <w:t xml:space="preserve">موسوعة الامام الجواد عليه‏السلام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لسان الملك</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سپهر لسان الملك، ميرزا محمد تقى</w:t>
      </w:r>
    </w:p>
    <w:p>
      <w:pPr>
        <w:pStyle w:val="BookText"/>
        <w:rPr/>
      </w:pPr>
      <w:r>
        <w:rPr>
          <w:rFonts w:ascii="Amiri" w:hAnsi="Amiri" w:eastAsia="Amiri" w:cs="Amiri"/>
          <w:color w:val="111111"/>
          <w:sz w:val="28"/>
          <w:sz w:val="28"/>
          <w:szCs w:val="28"/>
          <w:rtl w:val="true"/>
          <w:lang w:bidi="ar-SA"/>
        </w:rPr>
        <w:t>لسترنج، كى</w:t>
      </w:r>
    </w:p>
    <w:p>
      <w:pPr>
        <w:pStyle w:val="BookText"/>
        <w:rPr/>
      </w:pP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صفة العراق و الجزيرة و ايران و أقاليم آسية الوسطى منذ الفتح الاسلامى حتى أيام تيمور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جغرافياى تاريخى سرزمين‏هاى خلافت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النهرين، ايران، وآسياى مركزى از زمان فتوحات مسلمين تا ايام تيمور</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لطفى پى، زهره</w:t>
      </w:r>
    </w:p>
    <w:p>
      <w:pPr>
        <w:pStyle w:val="BookText"/>
        <w:rPr/>
      </w:pPr>
      <w:r>
        <w:rPr>
          <w:rFonts w:ascii="Amiri" w:hAnsi="Amiri" w:eastAsia="Amiri" w:cs="Amiri"/>
          <w:color w:val="111111"/>
          <w:sz w:val="28"/>
          <w:sz w:val="28"/>
          <w:szCs w:val="28"/>
          <w:rtl w:val="true"/>
          <w:lang w:bidi="ar-SA"/>
        </w:rPr>
        <w:t xml:space="preserve">ابن بابويه از هياهوى خيابان تا سكوت قبرستان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ماحوزى بحرانى، سليمان بن عبدالله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مازندرانى، محمد تقى بن محمد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مامقانى،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 المقال فى علم الرجال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مجرد، هاله سفالهاى خاكسترى رازهاى پنهان را آشكار مى‏كند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مجلسى، محمد تقى بن مقصود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المتقين فى شرح من لا يحضره الفقيه</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 الجامعة لدرر اخبار الائمة الاطهار</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الوجيزة فى الرجال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المجمع العالمى لاهل البيت عليهم‏السلام</w:t>
      </w:r>
    </w:p>
    <w:p>
      <w:pPr>
        <w:pStyle w:val="BookText"/>
        <w:rPr/>
      </w:pPr>
      <w:r>
        <w:rPr>
          <w:rFonts w:ascii="Amiri" w:hAnsi="Amiri" w:eastAsia="Amiri" w:cs="Amiri"/>
          <w:color w:val="111111"/>
          <w:sz w:val="28"/>
          <w:sz w:val="28"/>
          <w:szCs w:val="28"/>
          <w:rtl w:val="true"/>
          <w:lang w:bidi="ar-SA"/>
        </w:rPr>
        <w:t xml:space="preserve">الأمام على بن محمد الهادى عليه‏السلام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محدث ارموى، مير جلال الدين</w:t>
      </w:r>
    </w:p>
    <w:p>
      <w:pPr>
        <w:pStyle w:val="BookText"/>
        <w:rPr/>
      </w:pPr>
      <w:r>
        <w:rPr>
          <w:rFonts w:ascii="Amiri" w:hAnsi="Amiri" w:eastAsia="Amiri" w:cs="Amiri"/>
          <w:color w:val="111111"/>
          <w:sz w:val="28"/>
          <w:sz w:val="28"/>
          <w:szCs w:val="28"/>
          <w:rtl w:val="true"/>
          <w:lang w:bidi="ar-SA"/>
        </w:rPr>
        <w:t xml:space="preserve">تعليقات نقض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محدثى، جواد</w:t>
      </w:r>
    </w:p>
    <w:p>
      <w:pPr>
        <w:pStyle w:val="BookText"/>
        <w:rPr/>
      </w:pPr>
      <w:r>
        <w:rPr>
          <w:rFonts w:ascii="IRNazanin" w:hAnsi="IRNazanin" w:eastAsia="IRNazanin"/>
          <w:color w:val="111111"/>
          <w:sz w:val="28"/>
          <w:sz w:val="28"/>
          <w:szCs w:val="28"/>
          <w:rtl w:val="true"/>
          <w:lang w:bidi="fa-IR"/>
        </w:rPr>
        <w:t>نگين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شخصيت حضرت عبدالعظيم عليه‏السلام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محقق، مهدى</w:t>
      </w:r>
    </w:p>
    <w:p>
      <w:pPr>
        <w:pStyle w:val="BookText"/>
        <w:rPr/>
      </w:pPr>
      <w:r>
        <w:rPr>
          <w:rFonts w:ascii="IRNazanin" w:hAnsi="IRNazanin" w:eastAsia="IRNazanin"/>
          <w:color w:val="111111"/>
          <w:sz w:val="28"/>
          <w:sz w:val="28"/>
          <w:szCs w:val="28"/>
          <w:rtl w:val="true"/>
          <w:lang w:bidi="fa-IR"/>
        </w:rPr>
        <w:t xml:space="preserve">مراكز علمى رى و تأثير آن در فرهنگ و تمدن اسلامى </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محلاتى، ذبيح الله</w:t>
      </w:r>
    </w:p>
    <w:p>
      <w:pPr>
        <w:pStyle w:val="BookText"/>
        <w:rPr/>
      </w:pPr>
      <w:r>
        <w:rPr>
          <w:rFonts w:ascii="IRNazanin" w:hAnsi="IRNazanin" w:eastAsia="IRNazanin"/>
          <w:color w:val="111111"/>
          <w:sz w:val="28"/>
          <w:sz w:val="28"/>
          <w:szCs w:val="28"/>
          <w:rtl w:val="true"/>
          <w:lang w:bidi="fa-IR"/>
        </w:rPr>
        <w:t xml:space="preserve">اختران تابناك، يا، كشف الكواكب زندگانى مشاهير امام زادگان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ابوالقاسم محمد 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كتاب صورة الارض</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ابى جعفر محمد بن على بن شهر آشوب سروى مازندرانى</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محمدبيگى، شاهرخ</w:t>
      </w:r>
    </w:p>
    <w:p>
      <w:pPr>
        <w:pStyle w:val="BookText"/>
        <w:rPr/>
      </w:pPr>
      <w:r>
        <w:rPr>
          <w:rFonts w:ascii="Amiri" w:hAnsi="Amiri" w:eastAsia="Amiri" w:cs="Amiri"/>
          <w:color w:val="111111"/>
          <w:sz w:val="28"/>
          <w:sz w:val="28"/>
          <w:szCs w:val="28"/>
          <w:rtl w:val="true"/>
          <w:lang w:bidi="ar-SA"/>
        </w:rPr>
        <w:t xml:space="preserve">روايات ظهور امام عصر نقل شده از عبدالعظيم عليه السلام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محمدخانى، على اصغر</w:t>
      </w:r>
    </w:p>
    <w:p>
      <w:pPr>
        <w:pStyle w:val="BookText"/>
        <w:rPr/>
      </w:pPr>
      <w:r>
        <w:rPr>
          <w:rFonts w:ascii="Amiri" w:hAnsi="Amiri" w:eastAsia="Amiri" w:cs="Amiri"/>
          <w:color w:val="111111"/>
          <w:sz w:val="28"/>
          <w:sz w:val="28"/>
          <w:szCs w:val="28"/>
          <w:rtl w:val="true"/>
          <w:lang w:bidi="ar-SA"/>
        </w:rPr>
        <w:t>نامه 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نامه استاد دكتر سيد</w:t>
      </w:r>
    </w:p>
    <w:p>
      <w:pPr>
        <w:pStyle w:val="BookText"/>
        <w:rPr/>
      </w:pPr>
      <w:r>
        <w:rPr>
          <w:rFonts w:ascii="Amiri" w:hAnsi="Amiri" w:eastAsia="Amiri" w:cs="Amiri"/>
          <w:color w:val="111111"/>
          <w:sz w:val="28"/>
          <w:sz w:val="28"/>
          <w:szCs w:val="28"/>
          <w:rtl w:val="true"/>
          <w:lang w:bidi="ar-SA"/>
        </w:rPr>
        <w:t xml:space="preserve">جعفر شهيدى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محمدى، احمد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پايتخت‏هاى نامى ايران در تاريخ شاهنشاهى</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محمدى، مريم</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محمدى، مصطفى</w:t>
      </w:r>
    </w:p>
    <w:p>
      <w:pPr>
        <w:pStyle w:val="BookText"/>
        <w:rPr/>
      </w:pPr>
      <w:r>
        <w:rPr>
          <w:rFonts w:ascii="IRNazanin" w:hAnsi="IRNazanin" w:eastAsia="IRNazanin"/>
          <w:color w:val="111111"/>
          <w:sz w:val="28"/>
          <w:sz w:val="28"/>
          <w:szCs w:val="28"/>
          <w:rtl w:val="true"/>
          <w:lang w:bidi="fa-IR"/>
        </w:rPr>
        <w:t xml:space="preserve">داستانى پر از مهر و كرامت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وقتى باران سنگ قبر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قبر شيخ محمد خيابانى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دست حاجت و آسمان كرامت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كعبه يك سنگ نشان است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محمدى رى شهرى، محمد</w:t>
      </w:r>
    </w:p>
    <w:p>
      <w:pPr>
        <w:pStyle w:val="BookText"/>
        <w:rPr/>
      </w:pPr>
      <w:r>
        <w:rPr>
          <w:rFonts w:ascii="IRNazanin" w:hAnsi="IRNazanin" w:eastAsia="IRNazanin"/>
          <w:color w:val="111111"/>
          <w:sz w:val="28"/>
          <w:sz w:val="28"/>
          <w:szCs w:val="28"/>
          <w:rtl w:val="true"/>
          <w:lang w:bidi="fa-IR"/>
        </w:rPr>
        <w:t>كيمياى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مرحوم شيخ رجبعلى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نكوگويان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حركت حضرت عبدالعظيم در امتداد حركت عاشورا بوده است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محمدى شاهرودى، عبدالعلى</w:t>
      </w:r>
    </w:p>
    <w:p>
      <w:pPr>
        <w:pStyle w:val="BookText"/>
        <w:rPr/>
      </w:pPr>
      <w:r>
        <w:rPr>
          <w:rFonts w:ascii="IRNazanin" w:hAnsi="IRNazanin" w:eastAsia="IRNazanin"/>
          <w:color w:val="111111"/>
          <w:sz w:val="28"/>
          <w:sz w:val="28"/>
          <w:szCs w:val="28"/>
          <w:rtl w:val="true"/>
          <w:lang w:bidi="fa-IR"/>
        </w:rPr>
        <w:t>شيخ صدوق؛ پاسدار حريم ولايت</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محمودى دشتى، عباس</w:t>
      </w:r>
    </w:p>
    <w:p>
      <w:pPr>
        <w:pStyle w:val="BookText"/>
        <w:rPr/>
      </w:pPr>
      <w:r>
        <w:rPr>
          <w:rFonts w:ascii="Amiri" w:hAnsi="Amiri" w:eastAsia="Amiri" w:cs="Amiri"/>
          <w:color w:val="111111"/>
          <w:sz w:val="28"/>
          <w:sz w:val="28"/>
          <w:szCs w:val="28"/>
          <w:rtl w:val="true"/>
          <w:lang w:bidi="ar-SA"/>
        </w:rPr>
        <w:t xml:space="preserve">ملخّص المقال فى اسماء الموثقين و المعتمدين من الرجال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محيط طباطبايى، احمد</w:t>
      </w:r>
    </w:p>
    <w:p>
      <w:pPr>
        <w:pStyle w:val="BookText"/>
        <w:rPr/>
      </w:pPr>
      <w:r>
        <w:rPr>
          <w:rFonts w:ascii="Amiri" w:hAnsi="Amiri" w:eastAsia="Amiri" w:cs="Amiri"/>
          <w:color w:val="111111"/>
          <w:sz w:val="28"/>
          <w:sz w:val="28"/>
          <w:szCs w:val="28"/>
          <w:rtl w:val="true"/>
          <w:lang w:bidi="ar-SA"/>
        </w:rPr>
        <w:t>برج طغرل يا مقبره ابراهيم خواص</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گنبد سلطان يا گور درويش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محيط طباطبايى، محمد</w:t>
      </w:r>
    </w:p>
    <w:p>
      <w:pPr>
        <w:pStyle w:val="BookText"/>
        <w:rPr/>
      </w:pPr>
      <w:r>
        <w:rPr>
          <w:rFonts w:ascii="IRNazanin" w:hAnsi="IRNazanin" w:eastAsia="IRNazanin"/>
          <w:color w:val="111111"/>
          <w:sz w:val="28"/>
          <w:sz w:val="28"/>
          <w:szCs w:val="28"/>
          <w:rtl w:val="true"/>
          <w:lang w:bidi="fa-IR"/>
        </w:rPr>
        <w:t xml:space="preserve">بندار شاعر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زبان طهرانى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مختارى، على</w:t>
      </w:r>
    </w:p>
    <w:p>
      <w:pPr>
        <w:pStyle w:val="BookText"/>
        <w:rPr/>
      </w:pPr>
      <w:r>
        <w:rPr>
          <w:rFonts w:ascii="Amiri" w:hAnsi="Amiri" w:eastAsia="Amiri" w:cs="Amiri"/>
          <w:color w:val="111111"/>
          <w:sz w:val="28"/>
          <w:sz w:val="28"/>
          <w:szCs w:val="28"/>
          <w:rtl w:val="true"/>
          <w:lang w:bidi="ar-SA"/>
        </w:rPr>
        <w:t xml:space="preserve">خلق و خوى و فضائل اخلاقى حضرت عبدالعظيم عليه‏السلام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مختارى عبيدلى سبزوارى، سيد سراج الدين</w:t>
      </w:r>
    </w:p>
    <w:p>
      <w:pPr>
        <w:pStyle w:val="BookText"/>
        <w:rPr/>
      </w:pPr>
      <w:r>
        <w:rPr>
          <w:rFonts w:ascii="Amiri" w:hAnsi="Amiri" w:eastAsia="Amiri" w:cs="Amiri"/>
          <w:color w:val="111111"/>
          <w:sz w:val="28"/>
          <w:sz w:val="28"/>
          <w:szCs w:val="28"/>
          <w:rtl w:val="true"/>
          <w:lang w:bidi="ar-SA"/>
        </w:rPr>
        <w:t xml:space="preserve">محمد قاسم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اسديّه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مديرشانه چى، كاظم</w:t>
      </w:r>
    </w:p>
    <w:p>
      <w:pPr>
        <w:pStyle w:val="BookText"/>
        <w:rPr/>
      </w:pPr>
      <w:r>
        <w:rPr>
          <w:rFonts w:ascii="IRNazanin" w:hAnsi="IRNazanin" w:eastAsia="IRNazanin"/>
          <w:color w:val="111111"/>
          <w:sz w:val="28"/>
          <w:sz w:val="28"/>
          <w:szCs w:val="28"/>
          <w:rtl w:val="true"/>
          <w:lang w:bidi="fa-IR"/>
        </w:rPr>
        <w:t>پژوهشى درباره حديث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مجموعه مقالات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مرادى، اكرم</w:t>
      </w:r>
    </w:p>
    <w:p>
      <w:pPr>
        <w:pStyle w:val="BookText"/>
        <w:rPr/>
      </w:pPr>
      <w:r>
        <w:rPr>
          <w:rFonts w:ascii="IRNazanin" w:hAnsi="IRNazanin" w:eastAsia="IRNazanin"/>
          <w:color w:val="111111"/>
          <w:sz w:val="28"/>
          <w:sz w:val="28"/>
          <w:szCs w:val="28"/>
          <w:rtl w:val="true"/>
          <w:lang w:bidi="fa-IR"/>
        </w:rPr>
        <w:t xml:space="preserve">بررسى وضعيت عوامل اقتصادى، اجتماعى و فرهنگى شهر رى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مرادى، محمد</w:t>
      </w:r>
    </w:p>
    <w:p>
      <w:pPr>
        <w:pStyle w:val="BookText"/>
        <w:rPr/>
      </w:pPr>
      <w:r>
        <w:rPr>
          <w:rFonts w:ascii="IRNazanin" w:hAnsi="IRNazanin" w:eastAsia="IRNazanin"/>
          <w:color w:val="111111"/>
          <w:sz w:val="28"/>
          <w:sz w:val="28"/>
          <w:szCs w:val="28"/>
          <w:rtl w:val="true"/>
          <w:lang w:bidi="fa-IR"/>
        </w:rPr>
        <w:t xml:space="preserve">پژوهشى در روايات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حضرت عبدالعظيم حسنى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مرعشى، سيد ظهيرالدين بن نصيرالدين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طبرستان و رويان و مازندران</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مرعشى داماد، مير محمد باقر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الرواشح السماوية فى شرح الاحاديث الامامية</w:t>
      </w:r>
      <w:r>
        <w:rPr>
          <w:rFonts w:eastAsia="Amiri" w:cs="Amiri" w:ascii="Amiri" w:hAnsi="Amiri"/>
          <w:color w:val="111111"/>
          <w:sz w:val="28"/>
          <w:szCs w:val="28"/>
          <w:lang w:bidi="ar-SA"/>
        </w:rPr>
        <w:t>140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مرعشى نجفى، آيت الله العظمى سيد شهاب الدين </w:t>
      </w:r>
    </w:p>
    <w:p>
      <w:pPr>
        <w:pStyle w:val="BookText"/>
        <w:rPr/>
      </w:pPr>
      <w:r>
        <w:rPr>
          <w:rFonts w:ascii="Amiri" w:hAnsi="Amiri" w:eastAsia="Amiri" w:cs="Amiri"/>
          <w:color w:val="111111"/>
          <w:sz w:val="28"/>
          <w:sz w:val="28"/>
          <w:szCs w:val="28"/>
          <w:rtl w:val="true"/>
          <w:lang w:bidi="ar-SA"/>
        </w:rPr>
        <w:t xml:space="preserve">التعاليق الشريفة على عمدة الطالب فى نسب آل ابى طالب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مركز آمار ايران</w:t>
      </w:r>
    </w:p>
    <w:p>
      <w:pPr>
        <w:pStyle w:val="BookText"/>
        <w:rPr/>
      </w:pPr>
      <w:r>
        <w:rPr>
          <w:rFonts w:ascii="Amiri" w:hAnsi="Amiri" w:eastAsia="Amiri" w:cs="Amiri"/>
          <w:color w:val="111111"/>
          <w:sz w:val="28"/>
          <w:sz w:val="28"/>
          <w:szCs w:val="28"/>
          <w:rtl w:val="true"/>
          <w:lang w:bidi="ar-SA"/>
        </w:rPr>
        <w:t xml:space="preserve">سرشمارى عمومى نفوس و مسكن،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شناسنامه آباديهاى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تهران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سرشمارى عمومى نفوس و مسكن،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تفصيلى استان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رى</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سرشمارى عمومى صنعت و معدن مرحله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پايه‏اى و چارچوبى كارگاههاى كشور، استان</w:t>
      </w:r>
    </w:p>
    <w:p>
      <w:pPr>
        <w:pStyle w:val="BookText"/>
        <w:rPr/>
      </w:pPr>
      <w:r>
        <w:rPr>
          <w:rFonts w:ascii="IRNazanin" w:hAnsi="IRNazanin" w:eastAsia="IRNazanin"/>
          <w:color w:val="111111"/>
          <w:sz w:val="28"/>
          <w:sz w:val="28"/>
          <w:szCs w:val="28"/>
          <w:rtl w:val="true"/>
          <w:lang w:bidi="fa-IR"/>
        </w:rPr>
        <w:t xml:space="preserve">تهران، شهرستان رى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7406</w:t>
      </w:r>
    </w:p>
    <w:p>
      <w:pPr>
        <w:pStyle w:val="BookText"/>
        <w:rPr/>
      </w:pPr>
      <w:r>
        <w:rPr>
          <w:rFonts w:ascii="Amiri" w:hAnsi="Amiri" w:eastAsia="Amiri" w:cs="Amiri"/>
          <w:color w:val="111111"/>
          <w:sz w:val="28"/>
          <w:sz w:val="28"/>
          <w:szCs w:val="28"/>
          <w:rtl w:val="true"/>
          <w:lang w:bidi="ar-SA"/>
        </w:rPr>
        <w:t>مركز تحقيقات دارالحديث</w:t>
      </w:r>
    </w:p>
    <w:p>
      <w:pPr>
        <w:pStyle w:val="BookText"/>
        <w:rPr/>
      </w:pPr>
      <w:r>
        <w:rPr>
          <w:rFonts w:ascii="Amiri" w:hAnsi="Amiri" w:eastAsia="Amiri" w:cs="Amiri"/>
          <w:color w:val="111111"/>
          <w:sz w:val="28"/>
          <w:sz w:val="28"/>
          <w:szCs w:val="28"/>
          <w:rtl w:val="true"/>
          <w:lang w:bidi="ar-SA"/>
        </w:rPr>
        <w:t xml:space="preserve">سالنامه حديثى نور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مروزىّ ازورقانى، سيد عزيزالدين ابى طالب اسماعيل بن حسين بن محمد بن حسين بن‏احمد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الفخرى فى انساب الطالبيين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مستوفى، حمد الله</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مستوفى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ميرزا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رفيع انصارى</w:t>
      </w:r>
    </w:p>
    <w:p>
      <w:pPr>
        <w:pStyle w:val="BookText"/>
        <w:rPr/>
      </w:pPr>
      <w:r>
        <w:rPr>
          <w:rFonts w:ascii="Amiri" w:hAnsi="Amiri" w:eastAsia="Amiri" w:cs="Amiri"/>
          <w:color w:val="111111"/>
          <w:sz w:val="28"/>
          <w:sz w:val="28"/>
          <w:szCs w:val="28"/>
          <w:rtl w:val="true"/>
          <w:lang w:bidi="ar-SA"/>
        </w:rPr>
        <w:t xml:space="preserve">دستور الملوك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مسعودى، عبدالهادى</w:t>
      </w:r>
    </w:p>
    <w:p>
      <w:pPr>
        <w:pStyle w:val="BookText"/>
        <w:rPr/>
      </w:pPr>
      <w:r>
        <w:rPr>
          <w:rFonts w:ascii="Amiri" w:hAnsi="Amiri" w:eastAsia="Amiri" w:cs="Amiri"/>
          <w:color w:val="111111"/>
          <w:sz w:val="28"/>
          <w:sz w:val="28"/>
          <w:szCs w:val="28"/>
          <w:rtl w:val="true"/>
          <w:lang w:bidi="ar-SA"/>
        </w:rPr>
        <w:t>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احاديث اخلاقى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 حضرت عبدالعظيم عليه</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بررسى روايات اخلاقى و اجتماعى حضرت عبدالعظيم عليه‏السلام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مشكور، محمد جواد</w:t>
      </w:r>
    </w:p>
    <w:p>
      <w:pPr>
        <w:pStyle w:val="BookText"/>
        <w:rPr/>
      </w:pPr>
      <w:r>
        <w:rPr>
          <w:rFonts w:ascii="Amiri" w:hAnsi="Amiri" w:eastAsia="Amiri" w:cs="Amiri"/>
          <w:color w:val="111111"/>
          <w:sz w:val="28"/>
          <w:sz w:val="28"/>
          <w:szCs w:val="28"/>
          <w:rtl w:val="true"/>
          <w:lang w:bidi="ar-SA"/>
        </w:rPr>
        <w:t xml:space="preserve">جغرافياى تاريخى ايران باستان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مشيرى، ابوالقاسم</w:t>
      </w:r>
    </w:p>
    <w:p>
      <w:pPr>
        <w:pStyle w:val="BookText"/>
        <w:rPr/>
      </w:pPr>
      <w:r>
        <w:rPr>
          <w:rFonts w:ascii="Amiri" w:hAnsi="Amiri" w:eastAsia="Amiri" w:cs="Amiri"/>
          <w:color w:val="111111"/>
          <w:sz w:val="28"/>
          <w:sz w:val="28"/>
          <w:szCs w:val="28"/>
          <w:rtl w:val="true"/>
          <w:lang w:bidi="ar-SA"/>
        </w:rPr>
        <w:t xml:space="preserve">تاريخ رى و شخصيت حضرت عبدالعظيم الحسنى عليه‏السلام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مصاحب، غلامحسين</w:t>
      </w:r>
    </w:p>
    <w:p>
      <w:pPr>
        <w:pStyle w:val="BookText"/>
        <w:rPr/>
      </w:pPr>
      <w:r>
        <w:rPr>
          <w:rFonts w:ascii="Amiri" w:hAnsi="Amiri" w:eastAsia="Amiri" w:cs="Amiri"/>
          <w:color w:val="111111"/>
          <w:sz w:val="28"/>
          <w:sz w:val="28"/>
          <w:szCs w:val="28"/>
          <w:rtl w:val="true"/>
          <w:lang w:bidi="ar-SA"/>
        </w:rPr>
        <w:t xml:space="preserve">دايرة المعارف فارسى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مصطفوى، سيد محمد تقى</w:t>
      </w:r>
    </w:p>
    <w:p>
      <w:pPr>
        <w:pStyle w:val="BookText"/>
        <w:rPr/>
      </w:pPr>
      <w:r>
        <w:rPr>
          <w:rFonts w:ascii="Amiri" w:hAnsi="Amiri" w:eastAsia="Amiri" w:cs="Amiri"/>
          <w:color w:val="111111"/>
          <w:sz w:val="28"/>
          <w:sz w:val="28"/>
          <w:szCs w:val="28"/>
          <w:rtl w:val="true"/>
          <w:lang w:bidi="ar-SA"/>
        </w:rPr>
        <w:t xml:space="preserve">آثار تاريخى تهران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آستانه حضرت عبدالعظيم عليه‏السلام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آستانه حضرت عبدالعظيم عليه‏السلام شهر رى</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اين مار دو سر در كام كارخانه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سرسره فتحعلى شاه و آثار تاريخى ديگر</w:t>
      </w:r>
    </w:p>
    <w:p>
      <w:pPr>
        <w:pStyle w:val="BookText"/>
        <w:rPr/>
      </w:pPr>
      <w:r>
        <w:rPr>
          <w:rFonts w:ascii="Amiri" w:hAnsi="Amiri" w:eastAsia="Amiri" w:cs="Amiri"/>
          <w:color w:val="111111"/>
          <w:sz w:val="28"/>
          <w:sz w:val="28"/>
          <w:szCs w:val="28"/>
          <w:rtl w:val="true"/>
          <w:lang w:bidi="ar-SA"/>
        </w:rPr>
        <w:t xml:space="preserve">مجاور كارخانه سيمان شهر رى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آثار تاريخى تهران </w:t>
      </w:r>
      <w:r>
        <w:rPr>
          <w:rFonts w:eastAsia="Amiri" w:cs="Amiri" w:ascii="Amiri" w:hAnsi="Amiri"/>
          <w:color w:val="111111"/>
          <w:sz w:val="28"/>
          <w:szCs w:val="28"/>
          <w:lang w:bidi="ar-SA"/>
        </w:rPr>
        <w:t>421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تاريخى بقعه بى بى شهربانو در رى</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معارف، مجيد</w:t>
      </w:r>
    </w:p>
    <w:p>
      <w:pPr>
        <w:pStyle w:val="BookText"/>
        <w:rPr/>
      </w:pPr>
      <w:r>
        <w:rPr>
          <w:rFonts w:ascii="IRNazanin" w:hAnsi="IRNazanin" w:eastAsia="IRNazanin"/>
          <w:color w:val="111111"/>
          <w:sz w:val="28"/>
          <w:sz w:val="28"/>
          <w:szCs w:val="28"/>
          <w:rtl w:val="true"/>
          <w:lang w:bidi="fa-IR"/>
        </w:rPr>
        <w:t xml:space="preserve">پژوهشى در تاريخ حديث شيعه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معاونت طرح و برنامه اداره كل آمار نيروى انسانى وزارت كار وامور اجتماعى</w:t>
      </w:r>
    </w:p>
    <w:p>
      <w:pPr>
        <w:pStyle w:val="BookText"/>
        <w:rPr/>
      </w:pPr>
      <w:r>
        <w:rPr>
          <w:rFonts w:ascii="IRNazanin" w:hAnsi="IRNazanin" w:eastAsia="IRNazanin"/>
          <w:color w:val="111111"/>
          <w:sz w:val="28"/>
          <w:sz w:val="28"/>
          <w:szCs w:val="28"/>
          <w:rtl w:val="true"/>
          <w:lang w:bidi="fa-IR"/>
        </w:rPr>
        <w:t xml:space="preserve">نتايج طرح آمارى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مسائل كلى نيروى انسانى و اشتغال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پرسشنامه خانوار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شهرى شهرستان رى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معاونت فرهنگى آستان مقدس حضرت عبدالعظيم عليه‏السلام</w:t>
      </w:r>
    </w:p>
    <w:p>
      <w:pPr>
        <w:pStyle w:val="BookText"/>
        <w:rPr/>
      </w:pPr>
      <w:r>
        <w:rPr>
          <w:rFonts w:ascii="IRNazanin" w:hAnsi="IRNazanin" w:eastAsia="IRNazanin"/>
          <w:color w:val="111111"/>
          <w:sz w:val="28"/>
          <w:sz w:val="28"/>
          <w:szCs w:val="28"/>
          <w:rtl w:val="true"/>
          <w:lang w:bidi="fa-IR"/>
        </w:rPr>
        <w:t>سرزمين كرامت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از كرامات سيدالكريم حضرت عبدالعظيم حسنى عليه‏السلام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معتضد، خسرو</w:t>
      </w:r>
    </w:p>
    <w:p>
      <w:pPr>
        <w:pStyle w:val="BookText"/>
        <w:rPr/>
      </w:pPr>
      <w:r>
        <w:rPr>
          <w:rFonts w:ascii="Amiri" w:hAnsi="Amiri" w:eastAsia="Amiri" w:cs="Amiri"/>
          <w:color w:val="111111"/>
          <w:sz w:val="28"/>
          <w:sz w:val="28"/>
          <w:szCs w:val="28"/>
          <w:rtl w:val="true"/>
          <w:lang w:bidi="ar-SA"/>
        </w:rPr>
        <w:t xml:space="preserve">زكرياى رازى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معتمدى كاشانى، سيد حسين</w:t>
      </w:r>
    </w:p>
    <w:p>
      <w:pPr>
        <w:pStyle w:val="BookText"/>
        <w:rPr/>
      </w:pPr>
      <w:r>
        <w:rPr>
          <w:rFonts w:ascii="Amiri" w:hAnsi="Amiri" w:eastAsia="Amiri" w:cs="Amiri"/>
          <w:color w:val="111111"/>
          <w:sz w:val="28"/>
          <w:sz w:val="28"/>
          <w:szCs w:val="28"/>
          <w:rtl w:val="true"/>
          <w:lang w:bidi="ar-SA"/>
        </w:rPr>
        <w:t>عزادارى سنتى شيعيان در بيوت علما و حوزه هاى علميه و كشورهاى جهان</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معصومى، غلامرضا</w:t>
      </w:r>
    </w:p>
    <w:p>
      <w:pPr>
        <w:pStyle w:val="BookText"/>
        <w:rPr/>
      </w:pPr>
      <w:r>
        <w:rPr>
          <w:rFonts w:ascii="Amiri" w:hAnsi="Amiri" w:eastAsia="Amiri" w:cs="Amiri"/>
          <w:color w:val="111111"/>
          <w:sz w:val="28"/>
          <w:sz w:val="28"/>
          <w:szCs w:val="28"/>
          <w:rtl w:val="true"/>
          <w:lang w:bidi="ar-SA"/>
        </w:rPr>
        <w:t xml:space="preserve">باستانشناسى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معصومى، على</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معين، محمد</w:t>
      </w:r>
    </w:p>
    <w:p>
      <w:pPr>
        <w:pStyle w:val="BookText"/>
        <w:rPr/>
      </w:pPr>
      <w:r>
        <w:rPr>
          <w:rFonts w:ascii="IRNazanin" w:hAnsi="IRNazanin" w:eastAsia="IRNazanin"/>
          <w:color w:val="111111"/>
          <w:sz w:val="28"/>
          <w:sz w:val="28"/>
          <w:szCs w:val="28"/>
          <w:rtl w:val="true"/>
          <w:lang w:bidi="fa-IR"/>
        </w:rPr>
        <w:t xml:space="preserve">فرهنگ فارسى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مقدسى، ابو عبدالله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التقاسيم فى معرفة الاقاليم</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مكى سباعى، محمد</w:t>
      </w:r>
    </w:p>
    <w:p>
      <w:pPr>
        <w:pStyle w:val="BookText"/>
        <w:rPr/>
      </w:pPr>
      <w:r>
        <w:rPr>
          <w:rFonts w:ascii="IRNazanin" w:hAnsi="IRNazanin" w:eastAsia="IRNazanin"/>
          <w:color w:val="111111"/>
          <w:sz w:val="28"/>
          <w:sz w:val="28"/>
          <w:szCs w:val="28"/>
          <w:rtl w:val="true"/>
          <w:lang w:bidi="fa-IR"/>
        </w:rPr>
        <w:t xml:space="preserve">نقش كتابخانه‏هاى مساجد در فرهنگ و تمدن اسلامى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ملازاده، كاظم</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ملك زاده، مهدى</w:t>
      </w:r>
    </w:p>
    <w:p>
      <w:pPr>
        <w:pStyle w:val="BookText"/>
        <w:rPr/>
      </w:pPr>
      <w:r>
        <w:rPr>
          <w:rFonts w:ascii="Amiri" w:hAnsi="Amiri" w:eastAsia="Amiri" w:cs="Amiri"/>
          <w:color w:val="111111"/>
          <w:sz w:val="28"/>
          <w:sz w:val="28"/>
          <w:szCs w:val="28"/>
          <w:rtl w:val="true"/>
          <w:lang w:bidi="ar-SA"/>
        </w:rPr>
        <w:t xml:space="preserve">تاريخ انقلاب مشروطيت ايران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ملك شهميرزادى، صادق</w:t>
      </w:r>
    </w:p>
    <w:p>
      <w:pPr>
        <w:pStyle w:val="BookText"/>
        <w:rPr/>
      </w:pPr>
      <w:r>
        <w:rPr>
          <w:rFonts w:ascii="IRNazanin" w:hAnsi="IRNazanin" w:eastAsia="IRNazanin"/>
          <w:color w:val="111111"/>
          <w:sz w:val="28"/>
          <w:sz w:val="28"/>
          <w:szCs w:val="28"/>
          <w:rtl w:val="true"/>
          <w:lang w:bidi="fa-IR"/>
        </w:rPr>
        <w:t>ايران در پيش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شناسى ايران از آغاز تا سپيده دم شهر نشينى</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ملكى، على</w:t>
      </w:r>
    </w:p>
    <w:p>
      <w:pPr>
        <w:pStyle w:val="BookText"/>
        <w:rPr/>
      </w:pPr>
      <w:r>
        <w:rPr>
          <w:rFonts w:ascii="Amiri" w:hAnsi="Amiri" w:eastAsia="Amiri" w:cs="Amiri"/>
          <w:color w:val="111111"/>
          <w:sz w:val="28"/>
          <w:sz w:val="28"/>
          <w:szCs w:val="28"/>
          <w:rtl w:val="true"/>
          <w:lang w:bidi="ar-SA"/>
        </w:rPr>
        <w:t xml:space="preserve">جغرافياى تاريخى رى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ملويل،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زمين لرزه‏هاى ايران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منجم، اسحاق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آكام المرجان فى ذكر المدائن المشهورة فى كل مكان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منزوى، على نقى</w:t>
      </w:r>
    </w:p>
    <w:p>
      <w:pPr>
        <w:pStyle w:val="BookText"/>
        <w:rPr/>
      </w:pPr>
      <w:r>
        <w:rPr>
          <w:rFonts w:ascii="Amiri" w:hAnsi="Amiri" w:eastAsia="Amiri" w:cs="Amiri"/>
          <w:color w:val="111111"/>
          <w:sz w:val="28"/>
          <w:sz w:val="28"/>
          <w:szCs w:val="28"/>
          <w:rtl w:val="true"/>
          <w:lang w:bidi="ar-SA"/>
        </w:rPr>
        <w:t>فهرس أعلام الذريعة الى تصانيف الشيعة</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منصورى، ذبيح الله</w:t>
      </w:r>
    </w:p>
    <w:p>
      <w:pPr>
        <w:pStyle w:val="BookText"/>
        <w:rPr/>
      </w:pPr>
      <w:r>
        <w:rPr>
          <w:rFonts w:ascii="IRNazanin" w:hAnsi="IRNazanin" w:eastAsia="IRNazanin"/>
          <w:color w:val="111111"/>
          <w:sz w:val="28"/>
          <w:sz w:val="28"/>
          <w:szCs w:val="28"/>
          <w:rtl w:val="true"/>
          <w:lang w:bidi="fa-IR"/>
        </w:rPr>
        <w:t>علوم اسلامى در قرن اول هجرى</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موحد ابطحى اصفهانى، سيد محمد باقر بن مرتضى موسوى</w:t>
      </w:r>
    </w:p>
    <w:p>
      <w:pPr>
        <w:pStyle w:val="BookText"/>
        <w:rPr/>
      </w:pPr>
      <w:r>
        <w:rPr>
          <w:rFonts w:ascii="Amiri" w:hAnsi="Amiri" w:eastAsia="Amiri" w:cs="Amiri"/>
          <w:color w:val="111111"/>
          <w:sz w:val="28"/>
          <w:sz w:val="28"/>
          <w:szCs w:val="28"/>
          <w:rtl w:val="true"/>
          <w:lang w:bidi="ar-SA"/>
        </w:rPr>
        <w:t>مستدرك عوالم العلوم و المعارف و الاحوال من الايات و الاخبار والاقوال</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موحدى، محمد رضا</w:t>
      </w:r>
    </w:p>
    <w:p>
      <w:pPr>
        <w:pStyle w:val="BookText"/>
        <w:rPr/>
      </w:pPr>
      <w:r>
        <w:rPr>
          <w:rFonts w:ascii="Amiri" w:hAnsi="Amiri" w:eastAsia="Amiri" w:cs="Amiri"/>
          <w:color w:val="111111"/>
          <w:sz w:val="28"/>
          <w:sz w:val="28"/>
          <w:szCs w:val="28"/>
          <w:rtl w:val="true"/>
          <w:lang w:bidi="ar-SA"/>
        </w:rPr>
        <w:t>حضرت عبدالعظيم عليه‏السلام و رى در ادبيات</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موسوى، سيد احمد</w:t>
      </w:r>
    </w:p>
    <w:p>
      <w:pPr>
        <w:pStyle w:val="BookText"/>
        <w:rPr/>
      </w:pPr>
      <w:r>
        <w:rPr>
          <w:rFonts w:ascii="IRNazanin" w:hAnsi="IRNazanin" w:eastAsia="IRNazanin"/>
          <w:color w:val="111111"/>
          <w:sz w:val="28"/>
          <w:sz w:val="28"/>
          <w:szCs w:val="28"/>
          <w:rtl w:val="true"/>
          <w:lang w:bidi="fa-IR"/>
        </w:rPr>
        <w:t xml:space="preserve">مجموعه عبدالعظيم عليه‏السلام گنجينه‏اى از سنت و هنر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برج طغرل كجاست؟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موسوى، سيد محسن</w:t>
      </w:r>
    </w:p>
    <w:p>
      <w:pPr>
        <w:pStyle w:val="BookText"/>
        <w:rPr/>
      </w:pPr>
      <w:r>
        <w:rPr>
          <w:rFonts w:ascii="Amiri" w:hAnsi="Amiri" w:eastAsia="Amiri" w:cs="Amiri"/>
          <w:color w:val="111111"/>
          <w:sz w:val="28"/>
          <w:sz w:val="28"/>
          <w:szCs w:val="28"/>
          <w:rtl w:val="true"/>
          <w:lang w:bidi="ar-SA"/>
        </w:rPr>
        <w:t>آينه 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مناسبتهاى شمسى و قمرى در حديث و قرآن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موسوى، زهرا</w:t>
      </w:r>
    </w:p>
    <w:p>
      <w:pPr>
        <w:pStyle w:val="BookText"/>
        <w:rPr/>
      </w:pPr>
      <w:r>
        <w:rPr>
          <w:rFonts w:ascii="IRNazanin" w:hAnsi="IRNazanin" w:eastAsia="IRNazanin"/>
          <w:color w:val="111111"/>
          <w:sz w:val="28"/>
          <w:sz w:val="28"/>
          <w:szCs w:val="28"/>
          <w:rtl w:val="true"/>
          <w:lang w:bidi="fa-IR"/>
        </w:rPr>
        <w:t xml:space="preserve">شخصيت معنوى و علمى حضرت عبدالعظيم از ديدگاه معصومان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موسوى بجنوردى، كاظم</w:t>
      </w:r>
    </w:p>
    <w:p>
      <w:pPr>
        <w:pStyle w:val="BookText"/>
        <w:rPr/>
      </w:pPr>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موسوى خوانسارى، ميرزا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روضات الجنات فى احوال العلماء و السادات</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موسوى زنجانى، سيد ابراهيم</w:t>
      </w:r>
    </w:p>
    <w:p>
      <w:pPr>
        <w:pStyle w:val="BookText"/>
        <w:rPr/>
      </w:pPr>
      <w:r>
        <w:rPr>
          <w:rFonts w:ascii="Amiri" w:hAnsi="Amiri" w:eastAsia="Amiri" w:cs="Amiri"/>
          <w:color w:val="111111"/>
          <w:sz w:val="28"/>
          <w:sz w:val="28"/>
          <w:szCs w:val="28"/>
          <w:rtl w:val="true"/>
          <w:lang w:bidi="ar-SA"/>
        </w:rPr>
        <w:t xml:space="preserve">جولة فى اماكن المقدسة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موءذنى، جواد</w:t>
      </w:r>
    </w:p>
    <w:p>
      <w:pPr>
        <w:pStyle w:val="BookText"/>
        <w:rPr/>
      </w:pPr>
      <w:r>
        <w:rPr>
          <w:rFonts w:ascii="IRNazanin" w:hAnsi="IRNazanin" w:eastAsia="IRNazanin"/>
          <w:color w:val="111111"/>
          <w:sz w:val="28"/>
          <w:sz w:val="28"/>
          <w:szCs w:val="28"/>
          <w:rtl w:val="true"/>
          <w:lang w:bidi="fa-IR"/>
        </w:rPr>
        <w:t xml:space="preserve">تاريخ مختصر كتابخانه آستانه حضرت عبدالعظيم عليه‏السلام كه بمناسبت جشن افتتاحيه كتابخانه تقديم ميگردد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دفتر ثبت كتابخانه آستانه حضرت عبدالعظيم</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موءذنى، حسين</w:t>
      </w:r>
    </w:p>
    <w:p>
      <w:pPr>
        <w:pStyle w:val="BookText"/>
        <w:rPr/>
      </w:pPr>
      <w:r>
        <w:rPr>
          <w:rFonts w:ascii="Amiri" w:hAnsi="Amiri" w:eastAsia="Amiri" w:cs="Amiri"/>
          <w:color w:val="111111"/>
          <w:sz w:val="28"/>
          <w:sz w:val="28"/>
          <w:szCs w:val="28"/>
          <w:rtl w:val="true"/>
          <w:lang w:bidi="ar-SA"/>
        </w:rPr>
        <w:t>با كتابخانه مركزى آستان مقدس آشنا شويم</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موقوفات آستان مقدس حضرت عبدالعظيم عليه السلام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تاريخ زندگانى حضرت عبدالعظيم عليه‏السلام و امامزادگان مجاور </w:t>
      </w:r>
      <w:r>
        <w:rPr>
          <w:rFonts w:eastAsia="IRNazanin" w:cs="IRNazanin"/>
          <w:color w:val="111111"/>
          <w:sz w:val="28"/>
          <w:szCs w:val="28"/>
          <w:lang w:bidi="fa-IR"/>
        </w:rPr>
        <w:t>288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حرم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حضرت </w:t>
      </w:r>
    </w:p>
    <w:p>
      <w:pPr>
        <w:pStyle w:val="BookText"/>
        <w:rPr/>
      </w:pPr>
      <w:r>
        <w:rPr>
          <w:rFonts w:ascii="IRNazanin" w:hAnsi="IRNazanin" w:eastAsia="IRNazanin"/>
          <w:color w:val="111111"/>
          <w:sz w:val="28"/>
          <w:sz w:val="28"/>
          <w:szCs w:val="28"/>
          <w:rtl w:val="true"/>
          <w:lang w:bidi="fa-IR"/>
        </w:rPr>
        <w:t xml:space="preserve">عبدالعظيم عليه‏السلام ، امامزادگان مجاور و اشخاص مدفون اطراف بقعه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موءسسه فرهنگى دارالحديث</w:t>
      </w:r>
    </w:p>
    <w:p>
      <w:pPr>
        <w:pStyle w:val="BookText"/>
        <w:rPr/>
      </w:pPr>
      <w:r>
        <w:rPr>
          <w:rFonts w:ascii="IRNazanin" w:hAnsi="IRNazanin" w:eastAsia="IRNazanin"/>
          <w:color w:val="111111"/>
          <w:sz w:val="28"/>
          <w:sz w:val="28"/>
          <w:szCs w:val="28"/>
          <w:rtl w:val="true"/>
          <w:lang w:bidi="fa-IR"/>
        </w:rPr>
        <w:t xml:space="preserve">سالنامه نور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مهريزى، مهدى</w:t>
      </w:r>
    </w:p>
    <w:p>
      <w:pPr>
        <w:pStyle w:val="BookText"/>
        <w:rPr/>
      </w:pPr>
      <w:r>
        <w:rPr>
          <w:rFonts w:ascii="IRNazanin" w:hAnsi="IRNazanin" w:eastAsia="IRNazanin"/>
          <w:color w:val="111111"/>
          <w:sz w:val="28"/>
          <w:sz w:val="28"/>
          <w:szCs w:val="28"/>
          <w:rtl w:val="true"/>
          <w:lang w:bidi="fa-IR"/>
        </w:rPr>
        <w:t>مجموعه كتابهاى چاپى و رساله‏ها</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مهندس، ميرزا محمد</w:t>
      </w:r>
    </w:p>
    <w:p>
      <w:pPr>
        <w:pStyle w:val="BookText"/>
        <w:rPr/>
      </w:pPr>
      <w:r>
        <w:rPr>
          <w:rFonts w:ascii="Amiri" w:hAnsi="Amiri" w:eastAsia="Amiri" w:cs="Amiri"/>
          <w:color w:val="111111"/>
          <w:sz w:val="28"/>
          <w:sz w:val="28"/>
          <w:szCs w:val="28"/>
          <w:rtl w:val="true"/>
          <w:lang w:bidi="ar-SA"/>
        </w:rPr>
        <w:t xml:space="preserve">جغرافياى دره رودبار قصران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مهندس الملك، ميرزا رضا خان</w:t>
      </w:r>
    </w:p>
    <w:p>
      <w:pPr>
        <w:pStyle w:val="BookText"/>
        <w:rPr/>
      </w:pPr>
      <w:r>
        <w:rPr>
          <w:rFonts w:ascii="Amiri" w:hAnsi="Amiri" w:eastAsia="Amiri" w:cs="Amiri"/>
          <w:color w:val="111111"/>
          <w:sz w:val="28"/>
          <w:sz w:val="28"/>
          <w:szCs w:val="28"/>
          <w:rtl w:val="true"/>
          <w:lang w:bidi="ar-SA"/>
        </w:rPr>
        <w:t>كليات جغرافياى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اوضاع طبيعى و سياسى و اقتصادى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مير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مرعشى داماد، مير محمد باقر حسينى</w:t>
      </w:r>
    </w:p>
    <w:p>
      <w:pPr>
        <w:pStyle w:val="BookText"/>
        <w:rPr/>
      </w:pPr>
      <w:r>
        <w:rPr>
          <w:rFonts w:ascii="Amiri" w:hAnsi="Amiri" w:eastAsia="Amiri" w:cs="Amiri"/>
          <w:color w:val="111111"/>
          <w:sz w:val="28"/>
          <w:sz w:val="28"/>
          <w:szCs w:val="28"/>
          <w:rtl w:val="true"/>
          <w:lang w:bidi="ar-SA"/>
        </w:rPr>
        <w:t>ميرخندان، سيد حميد</w:t>
      </w:r>
    </w:p>
    <w:p>
      <w:pPr>
        <w:pStyle w:val="BookText"/>
        <w:rPr/>
      </w:pPr>
      <w:r>
        <w:rPr>
          <w:rFonts w:ascii="Amiri" w:hAnsi="Amiri" w:eastAsia="Amiri" w:cs="Amiri"/>
          <w:color w:val="111111"/>
          <w:sz w:val="28"/>
          <w:sz w:val="28"/>
          <w:szCs w:val="28"/>
          <w:rtl w:val="true"/>
          <w:lang w:bidi="ar-SA"/>
        </w:rPr>
        <w:t xml:space="preserve">سيماى رى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ميرزا كريمى، بهمن</w:t>
      </w:r>
    </w:p>
    <w:p>
      <w:pPr>
        <w:pStyle w:val="BookText"/>
        <w:rPr/>
      </w:pPr>
      <w:r>
        <w:rPr>
          <w:rFonts w:ascii="IRNazanin" w:hAnsi="IRNazanin" w:eastAsia="IRNazanin"/>
          <w:color w:val="111111"/>
          <w:sz w:val="28"/>
          <w:sz w:val="28"/>
          <w:szCs w:val="28"/>
          <w:rtl w:val="true"/>
          <w:lang w:bidi="fa-IR"/>
        </w:rPr>
        <w:t xml:space="preserve">خرابه‏هاى رى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ميريان، مهناز</w:t>
      </w:r>
    </w:p>
    <w:p>
      <w:pPr>
        <w:pStyle w:val="BookText"/>
        <w:rPr/>
      </w:pPr>
      <w:r>
        <w:rPr>
          <w:rFonts w:ascii="IRNazanin" w:hAnsi="IRNazanin" w:eastAsia="IRNazanin"/>
          <w:color w:val="111111"/>
          <w:sz w:val="28"/>
          <w:sz w:val="28"/>
          <w:szCs w:val="28"/>
          <w:rtl w:val="true"/>
          <w:lang w:bidi="fa-IR"/>
        </w:rPr>
        <w:t>كتابشناسى موضوعى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چاپى، خطى، مقالات، نشريه‏ها، اسناد و فرامين</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ناشناس</w:t>
      </w:r>
    </w:p>
    <w:p>
      <w:pPr>
        <w:pStyle w:val="BookText"/>
        <w:rPr/>
      </w:pPr>
      <w:r>
        <w:rPr>
          <w:rFonts w:ascii="Amiri" w:hAnsi="Amiri" w:eastAsia="Amiri" w:cs="Amiri"/>
          <w:color w:val="111111"/>
          <w:sz w:val="28"/>
          <w:sz w:val="28"/>
          <w:szCs w:val="28"/>
          <w:rtl w:val="true"/>
          <w:lang w:bidi="ar-SA"/>
        </w:rPr>
        <w:t xml:space="preserve">تعليقات بر حدود العالم من المشرق الى المغرب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حدود العالم من المشرق الى المغرب</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اربعين حديث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زيارت حضرت عبدالعظيم عليه‏السلام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نسب نامه حضرت عبدالعظيم عليه‏السلام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اختيارات و وقايع ايام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كتابچه وقايع اتفاقيه حضرت عبدالعظيم</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سفرنامه عتبات و مكه به سال </w:t>
      </w:r>
      <w:r>
        <w:rPr>
          <w:rFonts w:eastAsia="Amiri" w:cs="Amiri" w:ascii="Amiri" w:hAnsi="Amiri"/>
          <w:color w:val="111111"/>
          <w:sz w:val="28"/>
          <w:szCs w:val="28"/>
          <w:lang w:bidi="ar-SA"/>
        </w:rPr>
        <w:t>1317158</w:t>
      </w:r>
    </w:p>
    <w:p>
      <w:pPr>
        <w:pStyle w:val="BookText"/>
        <w:rPr/>
      </w:pPr>
      <w:r>
        <w:rPr>
          <w:rFonts w:ascii="Amiri" w:hAnsi="Amiri" w:eastAsia="Amiri" w:cs="Amiri"/>
          <w:color w:val="111111"/>
          <w:sz w:val="28"/>
          <w:sz w:val="28"/>
          <w:szCs w:val="28"/>
          <w:rtl w:val="true"/>
          <w:lang w:bidi="ar-SA"/>
        </w:rPr>
        <w:t xml:space="preserve">ادعيه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ناصرالدين شاه قاجار</w:t>
      </w:r>
    </w:p>
    <w:p>
      <w:pPr>
        <w:pStyle w:val="BookText"/>
        <w:rPr/>
      </w:pPr>
      <w:r>
        <w:rPr>
          <w:rFonts w:ascii="Amiri" w:hAnsi="Amiri" w:eastAsia="Amiri" w:cs="Amiri"/>
          <w:color w:val="111111"/>
          <w:sz w:val="28"/>
          <w:sz w:val="28"/>
          <w:szCs w:val="28"/>
          <w:rtl w:val="true"/>
          <w:lang w:bidi="ar-SA"/>
        </w:rPr>
        <w:t>سفرنامه عتبات ناصرالدّين شاه قاجار</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سفرنامه ناصرالدين شاه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نائينى‏اردستانى كچوئى‏قمى، محمدعلى‏بن حسين</w:t>
      </w:r>
    </w:p>
    <w:p>
      <w:pPr>
        <w:pStyle w:val="BookText"/>
        <w:rPr/>
      </w:pPr>
      <w:r>
        <w:rPr>
          <w:rFonts w:ascii="Amiri" w:hAnsi="Amiri" w:eastAsia="Amiri" w:cs="Amiri"/>
          <w:color w:val="111111"/>
          <w:sz w:val="28"/>
          <w:sz w:val="28"/>
          <w:szCs w:val="28"/>
          <w:rtl w:val="true"/>
          <w:lang w:bidi="ar-SA"/>
        </w:rPr>
        <w:t>انوار المشعشعين فى ذكر شرافة قم و القميين</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نائينى صفاءالسلطنه، ميرزا على خان</w:t>
      </w:r>
    </w:p>
    <w:p>
      <w:pPr>
        <w:pStyle w:val="BookText"/>
        <w:rPr/>
      </w:pPr>
      <w:r>
        <w:rPr>
          <w:rFonts w:ascii="IRNazanin" w:hAnsi="IRNazanin" w:eastAsia="IRNazanin"/>
          <w:color w:val="111111"/>
          <w:sz w:val="28"/>
          <w:sz w:val="28"/>
          <w:szCs w:val="28"/>
          <w:rtl w:val="true"/>
          <w:lang w:bidi="fa-IR"/>
        </w:rPr>
        <w:t>گزارش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صفاءالسلطنه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تخقه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نجاشى اسدى كوفى، ابوالعباس احمد بن على بن احمد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نجف، محمد مهدى</w:t>
      </w:r>
    </w:p>
    <w:p>
      <w:pPr>
        <w:pStyle w:val="BookText"/>
        <w:rPr/>
      </w:pPr>
      <w:r>
        <w:rPr>
          <w:rFonts w:ascii="Amiri" w:hAnsi="Amiri" w:eastAsia="Amiri" w:cs="Amiri"/>
          <w:color w:val="111111"/>
          <w:sz w:val="28"/>
          <w:sz w:val="28"/>
          <w:szCs w:val="28"/>
          <w:rtl w:val="true"/>
          <w:lang w:bidi="ar-SA"/>
        </w:rPr>
        <w:t xml:space="preserve">الجامع لرواة و اصحاب الامام الرضا عليه‏السلام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نجفى، محمد جواد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امام </w:t>
      </w:r>
    </w:p>
    <w:p>
      <w:pPr>
        <w:pStyle w:val="BookText"/>
        <w:rPr/>
      </w:pPr>
      <w:r>
        <w:rPr>
          <w:rFonts w:ascii="Amiri" w:hAnsi="Amiri" w:eastAsia="Amiri" w:cs="Amiri"/>
          <w:color w:val="111111"/>
          <w:sz w:val="28"/>
          <w:sz w:val="28"/>
          <w:szCs w:val="28"/>
          <w:rtl w:val="true"/>
          <w:lang w:bidi="ar-SA"/>
        </w:rPr>
        <w:t xml:space="preserve">حسن مجتبى عليه‏السلام و حضرت عبدالعظيم حسنى عليه‏السلام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نجفى كلباسى، محمد ابراهيم بن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العظيمية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نجفيان، عبدالمجيد</w:t>
      </w:r>
    </w:p>
    <w:p>
      <w:pPr>
        <w:pStyle w:val="BookText"/>
        <w:rPr/>
      </w:pPr>
      <w:r>
        <w:rPr>
          <w:rFonts w:ascii="Amiri" w:hAnsi="Amiri" w:eastAsia="Amiri" w:cs="Amiri"/>
          <w:color w:val="111111"/>
          <w:sz w:val="28"/>
          <w:sz w:val="28"/>
          <w:szCs w:val="28"/>
          <w:rtl w:val="true"/>
          <w:lang w:bidi="ar-SA"/>
        </w:rPr>
        <w:t xml:space="preserve">مسند فقهى حضرت عبدالعظيم عليه‏السلام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روايات فقهى حضرت عبدالعظيم عليه‏السلام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نجم آبادى، ابوالفضل</w:t>
      </w:r>
    </w:p>
    <w:p>
      <w:pPr>
        <w:pStyle w:val="BookText"/>
        <w:rPr/>
      </w:pP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نجم الملك، عبدالغفار</w:t>
      </w:r>
    </w:p>
    <w:p>
      <w:pPr>
        <w:pStyle w:val="BookText"/>
        <w:rPr/>
      </w:pPr>
      <w:r>
        <w:rPr>
          <w:rFonts w:ascii="IRNazanin" w:hAnsi="IRNazanin" w:eastAsia="IRNazanin"/>
          <w:color w:val="111111"/>
          <w:sz w:val="28"/>
          <w:sz w:val="28"/>
          <w:szCs w:val="28"/>
          <w:rtl w:val="true"/>
          <w:lang w:bidi="fa-IR"/>
        </w:rPr>
        <w:t xml:space="preserve">سفرنامه خوزستان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نجمى، ناصر</w:t>
      </w:r>
    </w:p>
    <w:p>
      <w:pPr>
        <w:pStyle w:val="BookText"/>
        <w:rPr/>
      </w:pPr>
      <w:r>
        <w:rPr>
          <w:rFonts w:ascii="Amiri" w:hAnsi="Amiri" w:eastAsia="Amiri" w:cs="Amiri"/>
          <w:color w:val="111111"/>
          <w:sz w:val="28"/>
          <w:sz w:val="28"/>
          <w:szCs w:val="28"/>
          <w:rtl w:val="true"/>
          <w:lang w:bidi="ar-SA"/>
        </w:rPr>
        <w:t xml:space="preserve">ايران قديم و تهران قديم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نجوان، اميد</w:t>
      </w:r>
    </w:p>
    <w:p>
      <w:pPr>
        <w:pStyle w:val="BookText"/>
        <w:rPr/>
      </w:pPr>
      <w:r>
        <w:rPr>
          <w:rFonts w:ascii="Amiri" w:hAnsi="Amiri" w:eastAsia="Amiri" w:cs="Amiri"/>
          <w:color w:val="111111"/>
          <w:sz w:val="28"/>
          <w:sz w:val="28"/>
          <w:szCs w:val="28"/>
          <w:rtl w:val="true"/>
          <w:lang w:bidi="ar-SA"/>
        </w:rPr>
        <w:t xml:space="preserve">شطرنج تاريخ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ندوى، معين الدين</w:t>
      </w:r>
    </w:p>
    <w:p>
      <w:pPr>
        <w:pStyle w:val="BookText"/>
        <w:rPr/>
      </w:pPr>
      <w:r>
        <w:rPr>
          <w:rFonts w:ascii="Amiri" w:hAnsi="Amiri" w:eastAsia="Amiri" w:cs="Amiri"/>
          <w:color w:val="111111"/>
          <w:sz w:val="28"/>
          <w:sz w:val="28"/>
          <w:szCs w:val="28"/>
          <w:rtl w:val="true"/>
          <w:lang w:bidi="ar-SA"/>
        </w:rPr>
        <w:t>معجم الامكنة التى لها ذكر فى نزهة الخواطر</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نراقى ، ميرزا ابوالقاسم بن محمّد بن احمد</w:t>
      </w:r>
    </w:p>
    <w:p>
      <w:pPr>
        <w:pStyle w:val="BookText"/>
        <w:rPr/>
      </w:pPr>
      <w:r>
        <w:rPr>
          <w:rFonts w:ascii="IRNazanin" w:hAnsi="IRNazanin" w:eastAsia="IRNazanin"/>
          <w:color w:val="111111"/>
          <w:sz w:val="28"/>
          <w:sz w:val="28"/>
          <w:szCs w:val="28"/>
          <w:rtl w:val="true"/>
          <w:lang w:bidi="fa-IR"/>
        </w:rPr>
        <w:t>شعب المقال فى احوال الرجال</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نراقى ، ملا احمد</w:t>
      </w:r>
    </w:p>
    <w:p>
      <w:pPr>
        <w:pStyle w:val="BookText"/>
        <w:rPr/>
      </w:pPr>
      <w:r>
        <w:rPr>
          <w:rFonts w:ascii="IRNazanin" w:hAnsi="IRNazanin" w:eastAsia="IRNazanin"/>
          <w:color w:val="111111"/>
          <w:sz w:val="28"/>
          <w:sz w:val="28"/>
          <w:szCs w:val="28"/>
          <w:rtl w:val="true"/>
          <w:lang w:bidi="fa-IR"/>
        </w:rPr>
        <w:t>خزائن</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هشتصد و پانزده سؤال و جواب و دوازده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نسيم شمال، اشرف الدين حسنى گيلانى</w:t>
      </w:r>
    </w:p>
    <w:p>
      <w:pPr>
        <w:pStyle w:val="BookText"/>
        <w:rPr/>
      </w:pPr>
      <w:r>
        <w:rPr>
          <w:rFonts w:ascii="Amiri" w:hAnsi="Amiri" w:eastAsia="Amiri" w:cs="Amiri"/>
          <w:color w:val="111111"/>
          <w:sz w:val="28"/>
          <w:sz w:val="28"/>
          <w:szCs w:val="28"/>
          <w:rtl w:val="true"/>
          <w:lang w:bidi="ar-SA"/>
        </w:rPr>
        <w:t xml:space="preserve">بشارت از حضرت عبدالعظيم عليه‏السلام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نعمانى، ابن ابى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نفيسى ، سعيد</w:t>
      </w:r>
    </w:p>
    <w:p>
      <w:pPr>
        <w:pStyle w:val="BookText"/>
        <w:rPr/>
      </w:pPr>
      <w:r>
        <w:rPr>
          <w:rFonts w:ascii="IRNazanin" w:hAnsi="IRNazanin" w:eastAsia="IRNazanin"/>
          <w:color w:val="111111"/>
          <w:sz w:val="28"/>
          <w:sz w:val="28"/>
          <w:szCs w:val="28"/>
          <w:rtl w:val="true"/>
          <w:lang w:bidi="fa-IR"/>
        </w:rPr>
        <w:t>در پيرامون تاريخ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آثار گمشده ابوالفضل بيهقى و تاريخ غزنويان</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نگهبان ، عزت اللّه‏</w:t>
      </w:r>
    </w:p>
    <w:p>
      <w:pPr>
        <w:pStyle w:val="BookText"/>
        <w:rPr/>
      </w:pPr>
      <w:r>
        <w:rPr>
          <w:rFonts w:ascii="IRNazanin" w:hAnsi="IRNazanin" w:eastAsia="IRNazanin"/>
          <w:color w:val="111111"/>
          <w:sz w:val="28"/>
          <w:sz w:val="28"/>
          <w:szCs w:val="28"/>
          <w:rtl w:val="true"/>
          <w:lang w:bidi="fa-IR"/>
        </w:rPr>
        <w:t xml:space="preserve">مرورى بر پنجاه سال باستان شناسى ايران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نمازى، شاهرودى‏على</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نوبان ، مهرالزمان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شهرها و روستاهاى</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نام مكانهاى جغرافيايى در بستر زمان</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نورى ، احمد</w:t>
      </w:r>
    </w:p>
    <w:p>
      <w:pPr>
        <w:pStyle w:val="BookText"/>
        <w:rPr/>
      </w:pPr>
      <w:r>
        <w:rPr>
          <w:rFonts w:ascii="IRNazanin" w:hAnsi="IRNazanin" w:eastAsia="IRNazanin"/>
          <w:color w:val="111111"/>
          <w:sz w:val="28"/>
          <w:sz w:val="28"/>
          <w:szCs w:val="28"/>
          <w:rtl w:val="true"/>
          <w:lang w:bidi="fa-IR"/>
        </w:rPr>
        <w:t>رى شهر مسمغان</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نورى طبرسى،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نهچيرى ، عبدالحسين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جغرافياى تاريخى شهرها</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نيسابورى ، محمد بن 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نيك طبع ، پروانه</w:t>
      </w:r>
    </w:p>
    <w:p>
      <w:pPr>
        <w:pStyle w:val="BookText"/>
        <w:rPr/>
      </w:pPr>
      <w:r>
        <w:rPr>
          <w:rFonts w:ascii="IRNazanin" w:hAnsi="IRNazanin" w:eastAsia="IRNazanin"/>
          <w:color w:val="111111"/>
          <w:sz w:val="28"/>
          <w:sz w:val="28"/>
          <w:szCs w:val="28"/>
          <w:rtl w:val="true"/>
          <w:lang w:bidi="fa-IR"/>
        </w:rPr>
        <w:t>رى در زمان طبرى</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واندنبرگ ، لوئى</w:t>
      </w:r>
    </w:p>
    <w:p>
      <w:pPr>
        <w:pStyle w:val="BookText"/>
        <w:rPr/>
      </w:pPr>
      <w:r>
        <w:rPr>
          <w:rFonts w:ascii="Amiri" w:hAnsi="Amiri" w:eastAsia="Amiri" w:cs="Amiri"/>
          <w:color w:val="111111"/>
          <w:sz w:val="28"/>
          <w:sz w:val="28"/>
          <w:szCs w:val="28"/>
          <w:rtl w:val="true"/>
          <w:lang w:bidi="ar-SA"/>
        </w:rPr>
        <w:t>باستان شناسى ايران باستان</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وحيد ، على</w:t>
      </w:r>
    </w:p>
    <w:p>
      <w:pPr>
        <w:pStyle w:val="BookText"/>
        <w:rPr/>
      </w:pPr>
      <w:r>
        <w:rPr>
          <w:rFonts w:ascii="Amiri" w:hAnsi="Amiri" w:eastAsia="Amiri" w:cs="Amiri"/>
          <w:color w:val="111111"/>
          <w:sz w:val="28"/>
          <w:sz w:val="28"/>
          <w:szCs w:val="28"/>
          <w:rtl w:val="true"/>
          <w:lang w:bidi="ar-SA"/>
        </w:rPr>
        <w:t xml:space="preserve">مسافر رى نشانى از تساهل و تسامح دينى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وحيد دامغانى ، ابراهيم</w:t>
      </w:r>
    </w:p>
    <w:p>
      <w:pPr>
        <w:pStyle w:val="BookText"/>
        <w:rPr/>
      </w:pPr>
      <w:r>
        <w:rPr>
          <w:rFonts w:ascii="IRNazanin" w:hAnsi="IRNazanin" w:eastAsia="IRNazanin"/>
          <w:color w:val="111111"/>
          <w:sz w:val="28"/>
          <w:sz w:val="28"/>
          <w:szCs w:val="28"/>
          <w:rtl w:val="true"/>
          <w:lang w:bidi="fa-IR"/>
        </w:rPr>
        <w:t xml:space="preserve">راهنماى حج و زيارتگاههاى جهان اسلام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ويشارد ، جان</w:t>
      </w:r>
    </w:p>
    <w:p>
      <w:pPr>
        <w:pStyle w:val="BookText"/>
        <w:rPr/>
      </w:pPr>
      <w:r>
        <w:rPr>
          <w:rFonts w:ascii="Amiri" w:hAnsi="Amiri" w:eastAsia="Amiri" w:cs="Amiri"/>
          <w:color w:val="111111"/>
          <w:sz w:val="28"/>
          <w:sz w:val="28"/>
          <w:szCs w:val="28"/>
          <w:rtl w:val="true"/>
          <w:lang w:bidi="ar-SA"/>
        </w:rPr>
        <w:t>بيست سال در ايران</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هدايتى ، محمد على</w:t>
      </w:r>
    </w:p>
    <w:p>
      <w:pPr>
        <w:pStyle w:val="BookText"/>
        <w:rPr/>
      </w:pPr>
      <w:r>
        <w:rPr>
          <w:rFonts w:ascii="Amiri" w:hAnsi="Amiri" w:eastAsia="Amiri" w:cs="Amiri"/>
          <w:color w:val="111111"/>
          <w:sz w:val="28"/>
          <w:sz w:val="28"/>
          <w:szCs w:val="28"/>
          <w:rtl w:val="true"/>
          <w:lang w:bidi="ar-SA"/>
        </w:rPr>
        <w:t>آستانه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اسناد و فرامين</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آستانه شاه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انتخابات دوره شانزدهم در شهر رى و بلوك غار و فشافويه</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هدايتى ، على اصغر</w:t>
      </w:r>
    </w:p>
    <w:p>
      <w:pPr>
        <w:pStyle w:val="BookText"/>
        <w:rPr/>
      </w:pPr>
      <w:r>
        <w:rPr>
          <w:rFonts w:ascii="IRNazanin" w:hAnsi="IRNazanin" w:eastAsia="IRNazanin"/>
          <w:color w:val="111111"/>
          <w:sz w:val="28"/>
          <w:sz w:val="28"/>
          <w:szCs w:val="28"/>
          <w:rtl w:val="true"/>
          <w:lang w:bidi="fa-IR"/>
        </w:rPr>
        <w:t>افتخار رى</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هروى، ابى الحسن على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الإشارات إلى معرفة الزيارات</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همايونفرّخ ، ركن الدين</w:t>
      </w:r>
    </w:p>
    <w:p>
      <w:pPr>
        <w:pStyle w:val="BookText"/>
        <w:rPr/>
      </w:pPr>
      <w:r>
        <w:rPr>
          <w:rFonts w:ascii="Amiri" w:hAnsi="Amiri" w:eastAsia="Amiri" w:cs="Amiri"/>
          <w:color w:val="111111"/>
          <w:sz w:val="28"/>
          <w:sz w:val="28"/>
          <w:szCs w:val="28"/>
          <w:rtl w:val="true"/>
          <w:lang w:bidi="ar-SA"/>
        </w:rPr>
        <w:t>كتاب و كتابخانه هاى شاهنشاهى ايران</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همايى ، جلال الدين</w:t>
      </w:r>
    </w:p>
    <w:p>
      <w:pPr>
        <w:pStyle w:val="BookText"/>
        <w:rPr/>
      </w:pPr>
      <w:r>
        <w:rPr>
          <w:rFonts w:ascii="Amiri" w:hAnsi="Amiri" w:eastAsia="Amiri" w:cs="Amiri"/>
          <w:color w:val="111111"/>
          <w:sz w:val="28"/>
          <w:sz w:val="28"/>
          <w:szCs w:val="28"/>
          <w:rtl w:val="true"/>
          <w:lang w:bidi="ar-SA"/>
        </w:rPr>
        <w:t>تاريخ علوم اسلامى</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هيئة محمد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الاماكن المقدّسة فى العالم</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يزدى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محمود</w:t>
      </w:r>
    </w:p>
    <w:p>
      <w:pPr>
        <w:pStyle w:val="BookText"/>
        <w:rPr/>
      </w:pPr>
      <w:r>
        <w:rPr>
          <w:rFonts w:ascii="Amiri" w:hAnsi="Amiri" w:eastAsia="Amiri" w:cs="Amiri"/>
          <w:color w:val="111111"/>
          <w:sz w:val="28"/>
          <w:sz w:val="28"/>
          <w:szCs w:val="28"/>
          <w:rtl w:val="true"/>
          <w:lang w:bidi="ar-SA"/>
        </w:rPr>
        <w:t>سيرى در احوال و آثار و آراى حضرت عبدالعظيم عليه السلام</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يغمائى ، اسماعيل</w:t>
      </w:r>
    </w:p>
    <w:p>
      <w:pPr>
        <w:pStyle w:val="BookText"/>
        <w:rPr/>
      </w:pPr>
      <w:r>
        <w:rPr>
          <w:rFonts w:ascii="Amiri" w:hAnsi="Amiri" w:eastAsia="Amiri" w:cs="Amiri"/>
          <w:color w:val="111111"/>
          <w:sz w:val="28"/>
          <w:sz w:val="28"/>
          <w:szCs w:val="28"/>
          <w:rtl w:val="true"/>
          <w:lang w:bidi="ar-SA"/>
        </w:rPr>
        <w:t>نظرى به بازمانده يك اثر معمارى ايلخانى در رى</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يكرنگيان ، مير حسين</w:t>
      </w:r>
    </w:p>
    <w:p>
      <w:pPr>
        <w:pStyle w:val="BookText"/>
        <w:rPr/>
      </w:pPr>
      <w:r>
        <w:rPr>
          <w:rFonts w:ascii="Amiri" w:hAnsi="Amiri" w:eastAsia="Amiri" w:cs="Amiri"/>
          <w:color w:val="111111"/>
          <w:sz w:val="28"/>
          <w:sz w:val="28"/>
          <w:szCs w:val="28"/>
          <w:rtl w:val="true"/>
          <w:lang w:bidi="ar-SA"/>
        </w:rPr>
        <w:t xml:space="preserve">جغرافياى تاريخى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يمانى موسوى، محمد كاظم بن ابى الفتوح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النفحة العنبرية فى انساب خير البرية</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bookmarkStart w:id="2169" w:name="pg2316_33108"/>
    </w:p>
    <w:p>
      <w:pPr>
        <w:pStyle w:val="Heading2"/>
        <w:numPr>
          <w:ilvl w:val="1"/>
          <w:numId w:val="1"/>
        </w:numPr>
        <w:rPr/>
      </w:pPr>
      <w:bookmarkStart w:id="2170" w:name="__RefHeading___Toc2321840_3804643083"/>
      <w:bookmarkStart w:id="2171" w:name="_Toc928"/>
      <w:bookmarkEnd w:id="2169"/>
      <w:bookmarkEnd w:id="2170"/>
      <w:r>
        <w:rPr>
          <w:rtl w:val="true"/>
        </w:rPr>
        <w:t>فهرست كمك پديدآورندگان</w:t>
      </w:r>
      <w:bookmarkEnd w:id="2171"/>
    </w:p>
    <w:p>
      <w:pPr>
        <w:pStyle w:val="BookText"/>
        <w:rPr/>
      </w:pPr>
      <w:r>
        <w:rPr>
          <w:rFonts w:ascii="IRNazanin" w:hAnsi="IRNazanin" w:eastAsia="IRNazanin"/>
          <w:color w:val="111111"/>
          <w:sz w:val="28"/>
          <w:sz w:val="28"/>
          <w:szCs w:val="28"/>
          <w:rtl w:val="true"/>
          <w:lang w:bidi="fa-IR"/>
        </w:rPr>
        <w:t>آخوندى، محمد</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الاحباب فى نوادر آثار الاصحاب</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آذرنوش، آذرتاش</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مربوط به ايران</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آرام، احمد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تحديد نهايات الاماكن لتصحيح مسافات المساكن</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آژند، يعقوب</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طبرستان و رويان و مازندران</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معمارى اسلامى</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آصف فكرت، محمد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آكام المرجان فى ذكر المدائن المشهورة فى كل مكان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آل سنبل، ضياء بدر</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المجتهدين فى شرح بلغة المحدثين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آل طالقانى، محمد حسن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فى انساب آل ابى طالب</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آل طعمة، سلمان هادى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الانساب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آيتى، محمد ابراهيم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آيتى، عبدالمحمد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ابراهيمى، محسن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جغرافيائى تأليف شده در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ابراهيمى، ابراهيم</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وضعيت عوامل اقتصادى، اجتماعى و فرهنگى شهر رى</w:t>
      </w:r>
      <w:r>
        <w:rPr>
          <w:rFonts w:eastAsia="IRNazanin" w:cs="IRNazanin"/>
          <w:color w:val="111111"/>
          <w:sz w:val="28"/>
          <w:szCs w:val="28"/>
          <w:lang w:bidi="fa-IR"/>
        </w:rPr>
        <w:t>828</w:t>
      </w:r>
    </w:p>
    <w:p>
      <w:pPr>
        <w:pStyle w:val="BookText"/>
        <w:rPr/>
      </w:pPr>
      <w:r>
        <w:rPr>
          <w:rFonts w:ascii="Amiri" w:hAnsi="Amiri" w:eastAsia="Amiri" w:cs="Amiri"/>
          <w:color w:val="111111"/>
          <w:sz w:val="28"/>
          <w:sz w:val="28"/>
          <w:szCs w:val="28"/>
          <w:rtl w:val="true"/>
          <w:lang w:bidi="ar-SA"/>
        </w:rPr>
        <w:t xml:space="preserve">ابن طباطبا 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شريف حسين بن محمد</w:t>
      </w:r>
    </w:p>
    <w:p>
      <w:pPr>
        <w:pStyle w:val="BookText"/>
        <w:rPr/>
      </w:pPr>
      <w:r>
        <w:rPr>
          <w:rFonts w:ascii="Amiri" w:hAnsi="Amiri" w:eastAsia="Amiri" w:cs="Amiri"/>
          <w:color w:val="111111"/>
          <w:sz w:val="28"/>
          <w:sz w:val="28"/>
          <w:szCs w:val="28"/>
          <w:rtl w:val="true"/>
          <w:lang w:bidi="ar-SA"/>
        </w:rPr>
        <w:t>استدراك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الانساب و نهاية الاعقاب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احمدى، نعمت</w:t>
      </w:r>
    </w:p>
    <w:p>
      <w:pPr>
        <w:pStyle w:val="BookText"/>
        <w:rPr/>
      </w:pPr>
      <w:r>
        <w:rPr>
          <w:rFonts w:ascii="Amiri" w:hAnsi="Amiri" w:eastAsia="Amiri" w:cs="Amiri"/>
          <w:color w:val="111111"/>
          <w:sz w:val="28"/>
          <w:sz w:val="28"/>
          <w:szCs w:val="28"/>
          <w:rtl w:val="true"/>
          <w:lang w:bidi="ar-SA"/>
        </w:rPr>
        <w:t>به كوشش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التيجان فى تاريخ بنى الاشكان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اشكانيان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احمديان، مرتضى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استادولى، حسين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استادى، رضا</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هشتصد و پانزده سوءال و جواب و</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اسدى، على هاشم</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من البداية حتى القرن التاسع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اسلامى، سيد حسن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على الهادى عليه‏السلام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اسماعيليان، اسد الله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فى احوال العلماء و السادات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اشتهاردى، على پناه</w:t>
      </w:r>
    </w:p>
    <w:p>
      <w:pPr>
        <w:pStyle w:val="BookText"/>
        <w:rPr/>
      </w:pPr>
      <w:r>
        <w:rPr>
          <w:rFonts w:ascii="Amiri" w:hAnsi="Amiri" w:eastAsia="Amiri" w:cs="Amiri"/>
          <w:color w:val="111111"/>
          <w:sz w:val="28"/>
          <w:sz w:val="28"/>
          <w:szCs w:val="28"/>
          <w:rtl w:val="true"/>
          <w:lang w:bidi="ar-SA"/>
        </w:rPr>
        <w:t xml:space="preserve">تحقيق و تعليقه و 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فى شرح من لا يحضره الفقيه</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اشراقى، احسان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فوق العاده كنت</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اشكورى، سيد صادق حسينى</w:t>
      </w:r>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 والعيش السليم فى احوال السيد الكريم والمحدث العليم عبدالعظيم بن عبداللّه‏ الحسنى عليه‏السلام والتكريم</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اعلمى، حسين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افشار، ايرج</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ممالك و مسالك</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و ممالك</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بازخوانى و بازبينى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الملوك</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ناصرالدّين شاه قاجار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اصفهان و كاشان و قم و طهران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تاريخ ايران در دوره پادشاهى ناصر الدين شاه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يادداشتهاى قزوينى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اقبال، عباس</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اقتدارى، احمد</w:t>
      </w:r>
    </w:p>
    <w:p>
      <w:pPr>
        <w:pStyle w:val="BookText"/>
        <w:rPr/>
      </w:pPr>
      <w:r>
        <w:rPr>
          <w:rFonts w:ascii="Amiri" w:hAnsi="Amiri" w:eastAsia="Amiri" w:cs="Amiri"/>
          <w:color w:val="111111"/>
          <w:sz w:val="28"/>
          <w:sz w:val="28"/>
          <w:szCs w:val="28"/>
          <w:rtl w:val="true"/>
          <w:lang w:bidi="ar-SA"/>
        </w:rPr>
        <w:t>تصحيح و تحشيه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سديدالسلطنه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التدقيق فى سير الطريق</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 طعمة، عدنان محمد</w:t>
      </w:r>
    </w:p>
    <w:p>
      <w:pPr>
        <w:pStyle w:val="BookText"/>
        <w:rPr/>
      </w:pPr>
      <w:r>
        <w:rPr>
          <w:rFonts w:ascii="Amiri" w:hAnsi="Amiri" w:eastAsia="Amiri" w:cs="Amiri"/>
          <w:color w:val="111111"/>
          <w:sz w:val="28"/>
          <w:sz w:val="28"/>
          <w:szCs w:val="28"/>
          <w:rtl w:val="true"/>
          <w:lang w:bidi="ar-SA"/>
        </w:rPr>
        <w:t>تقديم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فضلاء اهل فارس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الهى خراسانى، على اكبر</w:t>
      </w:r>
    </w:p>
    <w:p>
      <w:pPr>
        <w:pStyle w:val="BookText"/>
        <w:rPr/>
      </w:pPr>
      <w:r>
        <w:rPr>
          <w:rFonts w:ascii="Amiri" w:hAnsi="Amiri" w:eastAsia="Amiri" w:cs="Amiri"/>
          <w:color w:val="111111"/>
          <w:sz w:val="28"/>
          <w:sz w:val="28"/>
          <w:szCs w:val="28"/>
          <w:rtl w:val="true"/>
          <w:lang w:bidi="ar-SA"/>
        </w:rPr>
        <w:t>تقديم و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 مدينة الحكم و الاثار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الهى قمشه اى، مهدى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انعام بانضمام دعاى توسل، زيارت عاشورا و زيارت حضرت عبدالعظيم</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عبدالعظيم، زيارت امام زاده حمزه و امام‏زاده طاهر، دعاهائى از قرآن كريم، آية الكرسى و دعاى توسل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عبدالعظيم، امامزاده حمزه، امامزاده طاهر، دعاى معراج با ترجمه فارسى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اميرى، منوچهر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جكسن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گذشته</w:t>
      </w:r>
    </w:p>
    <w:p>
      <w:pPr>
        <w:pStyle w:val="BookText"/>
        <w:rPr/>
      </w:pPr>
      <w:r>
        <w:rPr>
          <w:rFonts w:ascii="IRNazanin" w:hAnsi="IRNazanin" w:eastAsia="IRNazanin"/>
          <w:color w:val="111111"/>
          <w:sz w:val="28"/>
          <w:sz w:val="28"/>
          <w:szCs w:val="28"/>
          <w:rtl w:val="true"/>
          <w:lang w:bidi="fa-IR"/>
        </w:rPr>
        <w:t xml:space="preserve">و حال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امين، مرتضى</w:t>
      </w:r>
    </w:p>
    <w:p>
      <w:pPr>
        <w:pStyle w:val="BookText"/>
        <w:rPr/>
      </w:pPr>
      <w:r>
        <w:rPr>
          <w:rFonts w:ascii="IRNazanin" w:hAnsi="IRNazanin" w:eastAsia="IRNazanin"/>
          <w:color w:val="111111"/>
          <w:sz w:val="28"/>
          <w:sz w:val="28"/>
          <w:szCs w:val="28"/>
          <w:rtl w:val="true"/>
          <w:lang w:bidi="fa-IR"/>
        </w:rPr>
        <w:t>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انصارى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لأسرار ما زاد من اخبار اليقين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على عليه‏السلام بأميرالموءمنين </w:t>
      </w:r>
      <w:r>
        <w:rPr>
          <w:rFonts w:eastAsia="Amiri" w:cs="Amiri" w:ascii="Amiri" w:hAnsi="Amiri"/>
          <w:color w:val="111111"/>
          <w:sz w:val="28"/>
          <w:szCs w:val="28"/>
          <w:lang w:bidi="ar-SA"/>
        </w:rPr>
        <w:t>253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انصارى قمى، محمد رضا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المشعشعين فى ذكر شرافة قم و القميين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انوشه، حسن</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نامه استاد دكتر سيد جعفر شهيدى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اوردآبادى غروى، محمد على</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ايمانى، بهروز</w:t>
      </w:r>
    </w:p>
    <w:p>
      <w:pPr>
        <w:pStyle w:val="BookText"/>
        <w:rPr/>
      </w:pPr>
      <w:r>
        <w:rPr>
          <w:rFonts w:ascii="Amiri" w:hAnsi="Amiri" w:eastAsia="Amiri" w:cs="Amiri"/>
          <w:color w:val="111111"/>
          <w:sz w:val="28"/>
          <w:sz w:val="28"/>
          <w:szCs w:val="28"/>
          <w:rtl w:val="true"/>
          <w:lang w:bidi="ar-SA"/>
        </w:rPr>
        <w:t>مقدمه،تصحيح،تعليق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اخبار و ابيات و امثال عربى كليله و دمنه</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بارتولد،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حدود العالم من المشرق الى المغرب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بارودى، عبدالله عمر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بجاوى، على محمد</w:t>
      </w:r>
    </w:p>
    <w:p>
      <w:pPr>
        <w:pStyle w:val="BookText"/>
        <w:rPr/>
      </w:pP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على أسماء الأمكنة و البقاع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بحرالعلوم، سيد محمد صادق</w:t>
      </w:r>
    </w:p>
    <w:p>
      <w:pPr>
        <w:pStyle w:val="BookText"/>
        <w:rPr/>
      </w:pPr>
      <w:r>
        <w:rPr>
          <w:rFonts w:ascii="Amiri" w:hAnsi="Amiri" w:eastAsia="Amiri" w:cs="Amiri"/>
          <w:color w:val="111111"/>
          <w:sz w:val="28"/>
          <w:sz w:val="28"/>
          <w:szCs w:val="28"/>
          <w:rtl w:val="true"/>
          <w:lang w:bidi="ar-SA"/>
        </w:rPr>
        <w:t xml:space="preserve">مقدمه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فى معرفة الرجال</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تحقيق و تعليق ومقدمه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الحلى</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بدره اى، فريدون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جكسن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گذشته و حال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برزگر، صادق</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و مكه به سال </w:t>
      </w:r>
      <w:r>
        <w:rPr>
          <w:rFonts w:eastAsia="Amiri" w:cs="Amiri" w:ascii="Amiri" w:hAnsi="Amiri"/>
          <w:color w:val="111111"/>
          <w:sz w:val="28"/>
          <w:szCs w:val="28"/>
          <w:lang w:bidi="ar-SA"/>
        </w:rPr>
        <w:t>1317158</w:t>
      </w:r>
    </w:p>
    <w:p>
      <w:pPr>
        <w:pStyle w:val="BookText"/>
        <w:rPr/>
      </w:pPr>
      <w:r>
        <w:rPr>
          <w:rFonts w:ascii="IRNazanin" w:hAnsi="IRNazanin" w:eastAsia="IRNazanin"/>
          <w:color w:val="111111"/>
          <w:sz w:val="28"/>
          <w:sz w:val="28"/>
          <w:szCs w:val="28"/>
          <w:rtl w:val="true"/>
          <w:lang w:bidi="fa-IR"/>
        </w:rPr>
        <w:t>برشچفسكى</w:t>
      </w:r>
    </w:p>
    <w:p>
      <w:pPr>
        <w:pStyle w:val="BookText"/>
        <w:rPr/>
      </w:pPr>
      <w:r>
        <w:rPr>
          <w:rFonts w:ascii="Amiri" w:hAnsi="Amiri" w:eastAsia="Amiri" w:cs="Amiri"/>
          <w:color w:val="111111"/>
          <w:sz w:val="28"/>
          <w:sz w:val="28"/>
          <w:szCs w:val="28"/>
          <w:rtl w:val="true"/>
          <w:lang w:bidi="ar-SA"/>
        </w:rPr>
        <w:t>مقدمه روسى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جغرافيائى تأليف شده در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بغدادى، سيد محمود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أو، معجم رجال الوسائل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بقاعى، يوسف</w:t>
      </w:r>
    </w:p>
    <w:p>
      <w:pPr>
        <w:pStyle w:val="BookText"/>
        <w:rPr/>
      </w:pPr>
      <w:r>
        <w:rPr>
          <w:rFonts w:ascii="Amiri" w:hAnsi="Amiri" w:eastAsia="Amiri" w:cs="Amiri"/>
          <w:color w:val="111111"/>
          <w:sz w:val="28"/>
          <w:sz w:val="28"/>
          <w:szCs w:val="28"/>
          <w:rtl w:val="true"/>
          <w:lang w:bidi="ar-SA"/>
        </w:rPr>
        <w:t>تحقيق و 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بوزورث، كلمنت ادموند</w:t>
      </w:r>
    </w:p>
    <w:p>
      <w:pPr>
        <w:pStyle w:val="BookText"/>
        <w:rPr/>
      </w:pPr>
      <w:r>
        <w:rPr>
          <w:rFonts w:ascii="Amiri" w:hAnsi="Amiri" w:eastAsia="Amiri" w:cs="Amiri"/>
          <w:color w:val="111111"/>
          <w:sz w:val="28"/>
          <w:sz w:val="28"/>
          <w:szCs w:val="28"/>
          <w:rtl w:val="true"/>
          <w:lang w:bidi="ar-SA"/>
        </w:rPr>
        <w:t>ويراستارى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تاريخى ايران</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بهبودى، محمد باقر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الجامعة لدرر اخبار </w:t>
      </w:r>
    </w:p>
    <w:p>
      <w:pPr>
        <w:pStyle w:val="BookText"/>
        <w:rPr/>
      </w:pPr>
      <w:r>
        <w:rPr>
          <w:rFonts w:ascii="Amiri" w:hAnsi="Amiri" w:eastAsia="Amiri" w:cs="Amiri"/>
          <w:color w:val="111111"/>
          <w:sz w:val="28"/>
          <w:sz w:val="28"/>
          <w:szCs w:val="28"/>
          <w:rtl w:val="true"/>
          <w:lang w:bidi="ar-SA"/>
        </w:rPr>
        <w:t xml:space="preserve">الائمة الاطهار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الى مستحقى التقديم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بهنام، عيسى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باستان شناسى ايران باستان</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بيات، عزيز الله</w:t>
      </w:r>
    </w:p>
    <w:p>
      <w:pPr>
        <w:pStyle w:val="BookText"/>
        <w:rPr/>
      </w:pPr>
      <w:r>
        <w:rPr>
          <w:rFonts w:ascii="Amiri" w:hAnsi="Amiri" w:eastAsia="Amiri" w:cs="Amiri"/>
          <w:color w:val="111111"/>
          <w:sz w:val="28"/>
          <w:sz w:val="28"/>
          <w:szCs w:val="28"/>
          <w:rtl w:val="true"/>
          <w:lang w:bidi="ar-SA"/>
        </w:rPr>
        <w:t>مصاحبه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دكتر حسين</w:t>
      </w:r>
    </w:p>
    <w:p>
      <w:pPr>
        <w:pStyle w:val="BookText"/>
        <w:rPr/>
      </w:pPr>
      <w:r>
        <w:rPr>
          <w:rFonts w:ascii="IRNazanin" w:hAnsi="IRNazanin" w:eastAsia="IRNazanin"/>
          <w:color w:val="111111"/>
          <w:sz w:val="28"/>
          <w:sz w:val="28"/>
          <w:szCs w:val="28"/>
          <w:rtl w:val="true"/>
          <w:lang w:bidi="fa-IR"/>
        </w:rPr>
        <w:t>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بازگوى راز رى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پاينده، ابوالقاسم</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يا، تاريخ الرسل و الملوك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پزشكيان نژاد، اسماعيل</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حضرت عبدالعظيم، امامزاده حمزه و امامزاده طاهر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پژوهشكده باقرالعلوم عليه‏السلام</w:t>
      </w:r>
    </w:p>
    <w:p>
      <w:pPr>
        <w:pStyle w:val="BookText"/>
        <w:rPr/>
      </w:pPr>
      <w:r>
        <w:rPr>
          <w:rFonts w:ascii="IRNazanin" w:hAnsi="IRNazanin" w:eastAsia="IRNazanin"/>
          <w:color w:val="111111"/>
          <w:sz w:val="28"/>
          <w:sz w:val="28"/>
          <w:szCs w:val="28"/>
          <w:rtl w:val="true"/>
          <w:lang w:bidi="fa-IR"/>
        </w:rPr>
        <w:t>تهيه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شيعه در گستره جهان</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پويان، انوشيروان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بازمانده از رى قديم، بقاياى بناهاى رى كهن كه بر فراز كوهها و تپه‏هاى آن حدود از شاهان و امراء و بزرگان پيشين بجا مانده</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پيرنيا، على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در ايران</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تابنده گنابادى رضا عليشاه، سلطان حسين</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السياحة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تبريزى، ميرزا مهدى</w:t>
      </w:r>
    </w:p>
    <w:p>
      <w:pPr>
        <w:pStyle w:val="BookText"/>
        <w:rPr/>
      </w:pPr>
      <w:r>
        <w:rPr>
          <w:rFonts w:ascii="Amiri" w:hAnsi="Amiri" w:eastAsia="Amiri" w:cs="Amiri"/>
          <w:color w:val="111111"/>
          <w:sz w:val="28"/>
          <w:sz w:val="28"/>
          <w:szCs w:val="28"/>
          <w:rtl w:val="true"/>
          <w:lang w:bidi="ar-SA"/>
        </w:rPr>
        <w:t>استنساخ وتعيين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اسانيد الكافى و تنقيحها و تهذيبها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تسترى، محمد بن اسعد بن عبدالله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ممالك و مسالك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جانين سورديل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طومين</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الإشارات إلى معرفة الزيارات</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جعفرى، بهراد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جعفريان، رسول</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عتبات و مكه به سال</w:t>
      </w:r>
      <w:r>
        <w:rPr>
          <w:rFonts w:eastAsia="Amiri" w:cs="Amiri" w:ascii="Amiri" w:hAnsi="Amiri"/>
          <w:color w:val="111111"/>
          <w:sz w:val="28"/>
          <w:szCs w:val="28"/>
          <w:lang w:bidi="ar-SA"/>
        </w:rPr>
        <w:t>1317158</w:t>
      </w:r>
    </w:p>
    <w:p>
      <w:pPr>
        <w:pStyle w:val="BookText"/>
        <w:rPr/>
      </w:pPr>
      <w:r>
        <w:rPr>
          <w:rFonts w:ascii="IRNazanin" w:hAnsi="IRNazanin" w:eastAsia="IRNazanin"/>
          <w:color w:val="111111"/>
          <w:sz w:val="28"/>
          <w:sz w:val="28"/>
          <w:szCs w:val="28"/>
          <w:rtl w:val="true"/>
          <w:lang w:bidi="fa-IR"/>
        </w:rPr>
        <w:t>جلالى، عباس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خورشيد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حسن عسكرى عليه‏السلام </w:t>
      </w:r>
      <w:r>
        <w:rPr>
          <w:rFonts w:eastAsia="IRNazanin" w:cs="IRNazanin"/>
          <w:color w:val="111111"/>
          <w:sz w:val="28"/>
          <w:szCs w:val="28"/>
          <w:lang w:bidi="fa-IR"/>
        </w:rPr>
        <w:t>80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جليلى، نعمة الله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فى شرح الاحاديث الامامية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جندى، فريد عبدالعزيز</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جوادى، حسن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بى شهربانو و بانو پارس</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جواهر كلام، على</w:t>
      </w:r>
    </w:p>
    <w:p>
      <w:pPr>
        <w:pStyle w:val="BookText"/>
        <w:rPr/>
      </w:pPr>
      <w:r>
        <w:rPr>
          <w:rFonts w:ascii="Amiri" w:hAnsi="Amiri" w:eastAsia="Amiri" w:cs="Amiri"/>
          <w:color w:val="111111"/>
          <w:sz w:val="28"/>
          <w:sz w:val="28"/>
          <w:szCs w:val="28"/>
          <w:rtl w:val="true"/>
          <w:lang w:bidi="ar-SA"/>
        </w:rPr>
        <w:t>ترجمه و 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مسئله ايران</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جواهرى، محمد حسن</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جهاندارى، كيكاووس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بلوشر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پولاك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جهانگير ميرزا قاجار</w:t>
      </w:r>
    </w:p>
    <w:p>
      <w:pPr>
        <w:pStyle w:val="BookText"/>
        <w:rPr/>
      </w:pPr>
      <w:r>
        <w:rPr>
          <w:rFonts w:ascii="IRNazanin" w:hAnsi="IRNazanin" w:eastAsia="IRNazanin"/>
          <w:color w:val="111111"/>
          <w:sz w:val="28"/>
          <w:sz w:val="28"/>
          <w:szCs w:val="28"/>
          <w:rtl w:val="true"/>
          <w:lang w:bidi="fa-IR"/>
        </w:rPr>
        <w:t>ترجمه با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حافظ، محمد مطيع</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الاربعين البلدانيّة عن اربعين من اربعين لاربعين فى أربعين</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حافظ فرمانفرمائيان</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حاجى پيرزاده</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حافظيان بابلى، ابوالفضل</w:t>
      </w:r>
    </w:p>
    <w:p>
      <w:pPr>
        <w:pStyle w:val="BookText"/>
        <w:rPr/>
      </w:pPr>
      <w:r>
        <w:rPr>
          <w:rFonts w:ascii="Amiri" w:hAnsi="Amiri" w:eastAsia="Amiri" w:cs="Amiri"/>
          <w:color w:val="111111"/>
          <w:sz w:val="28"/>
          <w:sz w:val="28"/>
          <w:szCs w:val="28"/>
          <w:rtl w:val="true"/>
          <w:lang w:bidi="ar-SA"/>
        </w:rPr>
        <w:t>تحشيه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w:t>
      </w:r>
    </w:p>
    <w:p>
      <w:pPr>
        <w:pStyle w:val="BookText"/>
        <w:rPr/>
      </w:pPr>
      <w:r>
        <w:rPr>
          <w:rFonts w:ascii="Amiri" w:hAnsi="Amiri" w:eastAsia="Amiri" w:cs="Amiri"/>
          <w:color w:val="111111"/>
          <w:sz w:val="28"/>
          <w:sz w:val="28"/>
          <w:szCs w:val="28"/>
          <w:rtl w:val="true"/>
          <w:lang w:bidi="ar-SA"/>
        </w:rPr>
        <w:t xml:space="preserve">كتابخانه آستانه امام زاده عبدالعظيم حسنى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w:t>
      </w:r>
    </w:p>
    <w:p>
      <w:pPr>
        <w:pStyle w:val="BookText"/>
        <w:rPr/>
      </w:pPr>
      <w:r>
        <w:rPr>
          <w:rFonts w:ascii="Amiri" w:hAnsi="Amiri" w:eastAsia="Amiri" w:cs="Amiri"/>
          <w:color w:val="111111"/>
          <w:sz w:val="28"/>
          <w:sz w:val="28"/>
          <w:szCs w:val="28"/>
          <w:rtl w:val="true"/>
          <w:lang w:bidi="ar-SA"/>
        </w:rPr>
        <w:t>تصحيح ومقابله ومقدمه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السياحه</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حرزالدين، محمد حسين</w:t>
      </w:r>
    </w:p>
    <w:p>
      <w:pPr>
        <w:pStyle w:val="BookText"/>
        <w:rPr/>
      </w:pPr>
      <w:r>
        <w:rPr>
          <w:rFonts w:ascii="Amiri" w:hAnsi="Amiri" w:eastAsia="Amiri" w:cs="Amiri"/>
          <w:color w:val="111111"/>
          <w:sz w:val="28"/>
          <w:sz w:val="28"/>
          <w:szCs w:val="28"/>
          <w:rtl w:val="true"/>
          <w:lang w:bidi="ar-SA"/>
        </w:rPr>
        <w:t xml:space="preserve">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المعارف فى تعيين مراقد العلويين و الصحابة و التابعين</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حسن زاده آملى</w:t>
      </w:r>
    </w:p>
    <w:p>
      <w:pPr>
        <w:pStyle w:val="BookText"/>
        <w:rPr/>
      </w:pPr>
      <w:r>
        <w:rPr>
          <w:rFonts w:ascii="Amiri" w:hAnsi="Amiri" w:eastAsia="Amiri" w:cs="Amiri"/>
          <w:color w:val="111111"/>
          <w:sz w:val="28"/>
          <w:sz w:val="28"/>
          <w:szCs w:val="28"/>
          <w:rtl w:val="true"/>
          <w:lang w:bidi="ar-SA"/>
        </w:rPr>
        <w:t>تحقيق،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حسينى، سيد جعفر</w:t>
      </w:r>
    </w:p>
    <w:p>
      <w:pPr>
        <w:pStyle w:val="BookText"/>
        <w:rPr/>
      </w:pPr>
      <w:r>
        <w:rPr>
          <w:rFonts w:ascii="IRNazanin" w:hAnsi="IRNazanin" w:eastAsia="IRNazanin"/>
          <w:color w:val="111111"/>
          <w:sz w:val="28"/>
          <w:sz w:val="28"/>
          <w:szCs w:val="28"/>
          <w:rtl w:val="true"/>
          <w:lang w:bidi="fa-IR"/>
        </w:rPr>
        <w:t>پاورقى‏ها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فى نوادر آثار الاصحاب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حسينى جلالى، سيد محمد رضا</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تفصيل وسائل الشيعة الى تحصيل مسائل الشريعة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حسينى طهرانى، سيد هاشم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حسينى لاجوردى، سيد مهدى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حق دوست، زهرا</w:t>
      </w:r>
    </w:p>
    <w:p>
      <w:pPr>
        <w:pStyle w:val="BookText"/>
        <w:rPr/>
      </w:pPr>
      <w:r>
        <w:rPr>
          <w:rFonts w:ascii="Amiri" w:hAnsi="Amiri" w:eastAsia="Amiri" w:cs="Amiri"/>
          <w:color w:val="111111"/>
          <w:sz w:val="28"/>
          <w:sz w:val="28"/>
          <w:szCs w:val="28"/>
          <w:rtl w:val="true"/>
          <w:lang w:bidi="ar-SA"/>
        </w:rPr>
        <w:t>دستيار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خازن التولية، آقا شيخ على</w:t>
      </w:r>
    </w:p>
    <w:p>
      <w:pPr>
        <w:pStyle w:val="BookText"/>
        <w:rPr/>
      </w:pPr>
      <w:r>
        <w:rPr>
          <w:rFonts w:ascii="Amiri" w:hAnsi="Amiri" w:eastAsia="Amiri" w:cs="Amiri"/>
          <w:color w:val="111111"/>
          <w:sz w:val="28"/>
          <w:sz w:val="28"/>
          <w:szCs w:val="28"/>
          <w:rtl w:val="true"/>
          <w:lang w:bidi="ar-SA"/>
        </w:rPr>
        <w:t>به سعى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العظيمية</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خدابخش، خداداد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مادر زرتشت</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خرسان، سيد محمد باقر</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خرسان، سيد محمد مهدى سيد حسن</w:t>
      </w:r>
    </w:p>
    <w:p>
      <w:pPr>
        <w:pStyle w:val="BookText"/>
        <w:rPr/>
      </w:pPr>
      <w:r>
        <w:rPr>
          <w:rFonts w:ascii="Amiri" w:hAnsi="Amiri" w:eastAsia="Amiri" w:cs="Amiri"/>
          <w:color w:val="111111"/>
          <w:sz w:val="28"/>
          <w:sz w:val="28"/>
          <w:szCs w:val="28"/>
          <w:rtl w:val="true"/>
          <w:lang w:bidi="ar-SA"/>
        </w:rPr>
        <w:t>تحقيق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النيسابورى</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خرسان، حسن موسوى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 فى شرح المقنعة للشيخ المفيد رضوان الله عليه</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خزعلى، ابوالقاسم</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الجواد عليه‏السلام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دارن، برنهارد</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طبرستان و رويان و مازندران</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دانش پژوه، محمد تقى</w:t>
      </w:r>
    </w:p>
    <w:p>
      <w:pPr>
        <w:pStyle w:val="BookText"/>
        <w:rPr/>
      </w:pPr>
      <w:r>
        <w:rPr>
          <w:rFonts w:ascii="Amiri" w:hAnsi="Amiri" w:eastAsia="Amiri" w:cs="Amiri"/>
          <w:color w:val="111111"/>
          <w:sz w:val="28"/>
          <w:sz w:val="28"/>
          <w:szCs w:val="28"/>
          <w:rtl w:val="true"/>
          <w:lang w:bidi="ar-SA"/>
        </w:rPr>
        <w:t>به كوشش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الملوك</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دبيرسياقى، محمد</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نخست از مقاله سوم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خوزستان</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درايتى، محمد حسين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دربانى، مهدى</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و جغرافيا و تحولات آن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ذبيحان، اسكندر</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بارون فيودوركورف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رادپور، فاطمه</w:t>
      </w:r>
    </w:p>
    <w:p>
      <w:pPr>
        <w:pStyle w:val="BookText"/>
        <w:rPr/>
      </w:pPr>
      <w:r>
        <w:rPr>
          <w:rFonts w:ascii="IRNazanin" w:hAnsi="IRNazanin" w:eastAsia="IRNazanin"/>
          <w:color w:val="111111"/>
          <w:sz w:val="28"/>
          <w:sz w:val="28"/>
          <w:szCs w:val="28"/>
          <w:rtl w:val="true"/>
          <w:lang w:bidi="fa-IR"/>
        </w:rPr>
        <w:t>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بر اساس زندگى حضرت عبدالعظيم حسنى</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راستانى، ژاله</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تاريخى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رجائى، سيد مهدى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الانساب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الانساب و الالقاب و الاعقاب</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الضرب فى انساب العرب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التعاليق الشريفة على عمدة الطالب فى نسب آل ابى طالب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فى انساب الطالبية</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العنبرية فى انساب خير البرية</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فى معرفة طبقات الرجال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الفخرى فى انساب الطالبيين</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رجب نيا، مسعود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كلاويخو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رحمان ستايش، محمد كاظم</w:t>
      </w:r>
    </w:p>
    <w:p>
      <w:pPr>
        <w:pStyle w:val="BookText"/>
        <w:rPr/>
      </w:pP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فى الرجال</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رده، ابوالحسن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زمين لرزه‏هاى ايران</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رستمى، مرتضى</w:t>
      </w:r>
    </w:p>
    <w:p>
      <w:pPr>
        <w:pStyle w:val="BookText"/>
        <w:rPr/>
      </w:pPr>
      <w:r>
        <w:rPr>
          <w:rFonts w:ascii="Amiri" w:hAnsi="Amiri" w:eastAsia="Amiri" w:cs="Amiri"/>
          <w:color w:val="111111"/>
          <w:sz w:val="28"/>
          <w:sz w:val="28"/>
          <w:szCs w:val="28"/>
          <w:rtl w:val="true"/>
          <w:lang w:bidi="ar-SA"/>
        </w:rPr>
        <w:t>عكسها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تاريخى بقعه بى بى شهربانو در رى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رضازاده ملك، رحيم</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سفرنامه ساموئل گرين ويلز</w:t>
      </w:r>
    </w:p>
    <w:p>
      <w:pPr>
        <w:pStyle w:val="BookText"/>
        <w:rPr/>
      </w:pPr>
      <w:r>
        <w:rPr>
          <w:rFonts w:ascii="Amiri" w:hAnsi="Amiri" w:eastAsia="Amiri" w:cs="Amiri"/>
          <w:color w:val="111111"/>
          <w:sz w:val="28"/>
          <w:sz w:val="28"/>
          <w:szCs w:val="28"/>
          <w:rtl w:val="true"/>
          <w:lang w:bidi="ar-SA"/>
        </w:rPr>
        <w:t>بنجامين</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رضوانى، محمد اسماعيل</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شيخ فضل الله نورى</w:t>
      </w:r>
      <w:r>
        <w:rPr>
          <w:rFonts w:eastAsia="Amiri" w:cs="Amiri" w:ascii="Amiri" w:hAnsi="Amiri"/>
          <w:color w:val="111111"/>
          <w:sz w:val="28"/>
          <w:szCs w:val="28"/>
          <w:lang w:bidi="ar-SA"/>
        </w:rPr>
        <w:t>820</w:t>
      </w:r>
    </w:p>
    <w:p>
      <w:pPr>
        <w:pStyle w:val="BookText"/>
        <w:rPr/>
      </w:pPr>
      <w:r>
        <w:rPr>
          <w:rFonts w:ascii="IRNazanin" w:hAnsi="IRNazanin" w:eastAsia="IRNazanin"/>
          <w:color w:val="111111"/>
          <w:sz w:val="28"/>
          <w:sz w:val="28"/>
          <w:szCs w:val="28"/>
          <w:rtl w:val="true"/>
          <w:lang w:bidi="fa-IR"/>
        </w:rPr>
        <w:t>رضوانى، هما</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لوايح آقا شيخ فضل الله نورى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رفيع فر، جلال الدين</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رى در گذر زمان</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رمضانى، محمد</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رياحى، محمد امين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جغرافيائى تأليف شده در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رياحى، بزرگمهر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تصويرهائى از ايران</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زرندى، سيد محمود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زرين كوب، عبدالحسين</w:t>
      </w:r>
    </w:p>
    <w:p>
      <w:pPr>
        <w:pStyle w:val="BookText"/>
        <w:rPr/>
      </w:pP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علويان طبرستان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زكى خورشيد، ابراهيم</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زمانى نژاد، على اكبر</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النعيم فى احوال سيدنا الشريف عبدالعظيم</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زويرى، محجوب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كتاب قلقشندى صبح الاعشى فى صناعة الانشاء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سبحانى، جعفر</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تحت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الميسرة، أو، معجم رجال الوسائل</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ستوده، منوچهر</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العالم من المشرق الى المغرب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تصحيح و تحشيه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رويان</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سجادى، صادق</w:t>
      </w:r>
    </w:p>
    <w:p>
      <w:pPr>
        <w:pStyle w:val="BookText"/>
        <w:rPr/>
      </w:pPr>
      <w:r>
        <w:rPr>
          <w:rFonts w:ascii="IRNazanin" w:hAnsi="IRNazanin" w:eastAsia="IRNazanin"/>
          <w:color w:val="111111"/>
          <w:sz w:val="28"/>
          <w:sz w:val="28"/>
          <w:szCs w:val="28"/>
          <w:rtl w:val="true"/>
          <w:lang w:bidi="fa-IR"/>
        </w:rPr>
        <w:t>موءلف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اسلامى</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سجادى، سيد حسين</w:t>
      </w:r>
    </w:p>
    <w:p>
      <w:pPr>
        <w:pStyle w:val="BookText"/>
        <w:rPr/>
      </w:pPr>
      <w:r>
        <w:rPr>
          <w:rFonts w:ascii="IRNazanin" w:hAnsi="IRNazanin" w:eastAsia="IRNazanin"/>
          <w:color w:val="111111"/>
          <w:sz w:val="28"/>
          <w:sz w:val="28"/>
          <w:szCs w:val="28"/>
          <w:rtl w:val="true"/>
          <w:lang w:bidi="fa-IR"/>
        </w:rPr>
        <w:t>كمك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الجواد عليه‏السلام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سردادور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جغرافياى تاريخى ايران</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سروقد مقدم، ابوالحسن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پايتخت دويست ساله</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سعادت نورى، حسين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ژنرال سر پرسى سايگس، يا، ده هزار ميل در ايران</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سعد، فهمى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آكام المرجان فى ذكر المدائن المشهورة فى كل مكان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سعيدى، على اصغر</w:t>
      </w:r>
    </w:p>
    <w:p>
      <w:pPr>
        <w:pStyle w:val="BookText"/>
        <w:rPr/>
      </w:pPr>
      <w:r>
        <w:rPr>
          <w:rFonts w:ascii="Amiri" w:hAnsi="Amiri" w:eastAsia="Amiri" w:cs="Amiri"/>
          <w:color w:val="111111"/>
          <w:sz w:val="28"/>
          <w:sz w:val="28"/>
          <w:szCs w:val="28"/>
          <w:rtl w:val="true"/>
          <w:lang w:bidi="ar-SA"/>
        </w:rPr>
        <w:t>ترجمه و حواشى و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امروز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اورسل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مادام كارلا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آدمها و آيينها در ايران </w:t>
      </w:r>
      <w:r>
        <w:rPr>
          <w:rFonts w:eastAsia="Amiri" w:cs="Amiri" w:ascii="Amiri" w:hAnsi="Amiri"/>
          <w:color w:val="111111"/>
          <w:sz w:val="28"/>
          <w:szCs w:val="28"/>
          <w:lang w:bidi="ar-SA"/>
        </w:rPr>
        <w:t>547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 مصطفى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من أسماء البلاد و المواضع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سمامى حائرى، محمد</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سميعى، غلام رضا</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و ديدنيهاى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كارلا سرنا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خراسان تا بختيارى</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سوچك، سوات</w:t>
      </w:r>
    </w:p>
    <w:p>
      <w:pPr>
        <w:pStyle w:val="BookText"/>
        <w:rPr/>
      </w:pPr>
      <w:r>
        <w:rPr>
          <w:rFonts w:ascii="IRNazanin" w:hAnsi="IRNazanin" w:eastAsia="IRNazanin"/>
          <w:color w:val="111111"/>
          <w:sz w:val="28"/>
          <w:sz w:val="28"/>
          <w:szCs w:val="28"/>
          <w:rtl w:val="true"/>
          <w:lang w:bidi="fa-IR"/>
        </w:rPr>
        <w:t xml:space="preserve">ترجمه 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ايران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سيدى، سيد احمد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پايتخت دويست ساله</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شادمان، سيد ضياء الدين</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احوال حضرت عبدالعظيم عليه‏السلام و حضرت امامزاده حمزه عليه‏السلام و خدمات انجام شده در آستانه مباركه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شاهمرادى، سيد محمد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آثار البلاد و اخبار العباد</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شائق، بهاء الدين</w:t>
      </w:r>
    </w:p>
    <w:p>
      <w:pPr>
        <w:pStyle w:val="BookText"/>
        <w:rPr/>
      </w:pPr>
      <w:r>
        <w:rPr>
          <w:rFonts w:ascii="IRNazanin" w:hAnsi="IRNazanin" w:eastAsia="IRNazanin"/>
          <w:color w:val="111111"/>
          <w:sz w:val="28"/>
          <w:sz w:val="28"/>
          <w:szCs w:val="28"/>
          <w:rtl w:val="true"/>
          <w:lang w:bidi="fa-IR"/>
        </w:rPr>
        <w:t>كمك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الجواد عليه‏السلام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شبيرى، سيد جواد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زنجان تا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شبيرى زنجانى، سيد موسى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شريعتمدار، ميرزا ابراهيم</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شريفى، محمود</w:t>
      </w:r>
    </w:p>
    <w:p>
      <w:pPr>
        <w:pStyle w:val="BookText"/>
        <w:rPr/>
      </w:pPr>
      <w:r>
        <w:rPr>
          <w:rFonts w:ascii="IRNazanin" w:hAnsi="IRNazanin" w:eastAsia="IRNazanin"/>
          <w:color w:val="111111"/>
          <w:sz w:val="28"/>
          <w:sz w:val="28"/>
          <w:szCs w:val="28"/>
          <w:rtl w:val="true"/>
          <w:lang w:bidi="fa-IR"/>
        </w:rPr>
        <w:t>كمك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الجواد عليه‏السلام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شعار، جعفر</w:t>
      </w:r>
    </w:p>
    <w:p>
      <w:pPr>
        <w:pStyle w:val="BookText"/>
        <w:rPr/>
      </w:pPr>
      <w:r>
        <w:rPr>
          <w:rFonts w:ascii="Amiri" w:hAnsi="Amiri" w:eastAsia="Amiri" w:cs="Amiri"/>
          <w:color w:val="111111"/>
          <w:sz w:val="28"/>
          <w:sz w:val="28"/>
          <w:szCs w:val="28"/>
          <w:rtl w:val="true"/>
          <w:lang w:bidi="ar-SA"/>
        </w:rPr>
        <w:t>ترجمه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شكويى، على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كتابخانه‏هاى مساجد در فرهنگ و تمدن اسلامى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شنتاوى، احمد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شوراى نويسندگان</w:t>
      </w:r>
    </w:p>
    <w:p>
      <w:pPr>
        <w:pStyle w:val="BookText"/>
        <w:rPr/>
      </w:pPr>
      <w:r>
        <w:rPr>
          <w:rFonts w:ascii="Amiri" w:hAnsi="Amiri" w:eastAsia="Amiri" w:cs="Amiri"/>
          <w:color w:val="111111"/>
          <w:sz w:val="28"/>
          <w:sz w:val="28"/>
          <w:szCs w:val="28"/>
          <w:rtl w:val="true"/>
          <w:lang w:bidi="ar-SA"/>
        </w:rPr>
        <w:t>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اردهال </w:t>
      </w:r>
      <w:r>
        <w:rPr>
          <w:rFonts w:eastAsia="Amiri" w:cs="Amiri" w:ascii="Amiri" w:hAnsi="Amiri"/>
          <w:color w:val="111111"/>
          <w:sz w:val="28"/>
          <w:szCs w:val="28"/>
          <w:lang w:bidi="ar-SA"/>
        </w:rPr>
        <w:t>822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شهيدى، سيد جعفر </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شيرازى، رضا</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صاحبى، عبدالعلى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آرامگاههاى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صدرالحفاظ، سيد احمد</w:t>
      </w:r>
    </w:p>
    <w:p>
      <w:pPr>
        <w:pStyle w:val="BookText"/>
        <w:rPr/>
      </w:pP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آستانه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زندگينامه امامزادگان آن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صدرايى خوئى، على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عتبات</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صفائى نراقى، حسين</w:t>
      </w:r>
    </w:p>
    <w:p>
      <w:pPr>
        <w:pStyle w:val="BookText"/>
        <w:rPr/>
      </w:pPr>
      <w:r>
        <w:rPr>
          <w:rFonts w:ascii="IRNazanin" w:hAnsi="IRNazanin" w:eastAsia="IRNazanin"/>
          <w:color w:val="111111"/>
          <w:sz w:val="28"/>
          <w:sz w:val="28"/>
          <w:szCs w:val="28"/>
          <w:rtl w:val="true"/>
          <w:lang w:bidi="fa-IR"/>
        </w:rPr>
        <w:t>به سعى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المقال فى احوال الرجال</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صنعتى زاده، همايون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تاريخى ايران</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صوتى، محمد على</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شهرهاى ايران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طاهرى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رضا</w:t>
      </w:r>
    </w:p>
    <w:p>
      <w:pPr>
        <w:pStyle w:val="BookText"/>
        <w:rPr/>
      </w:pPr>
      <w:r>
        <w:rPr>
          <w:rFonts w:ascii="Amiri" w:hAnsi="Amiri" w:eastAsia="Amiri" w:cs="Amiri"/>
          <w:color w:val="111111"/>
          <w:sz w:val="28"/>
          <w:sz w:val="28"/>
          <w:szCs w:val="28"/>
          <w:rtl w:val="true"/>
          <w:lang w:bidi="ar-SA"/>
        </w:rPr>
        <w:t>تصحيح،تعليقات،حواشى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هفت اقليم</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طباطبائى، سيد ابوالفضل</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ابودلف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طباطبائى، سيد محمدحسن</w:t>
      </w:r>
    </w:p>
    <w:p>
      <w:pPr>
        <w:pStyle w:val="BookText"/>
        <w:rPr/>
      </w:pPr>
      <w:r>
        <w:rPr>
          <w:rFonts w:ascii="Amiri" w:hAnsi="Amiri" w:eastAsia="Amiri" w:cs="Amiri"/>
          <w:color w:val="111111"/>
          <w:sz w:val="28"/>
          <w:sz w:val="28"/>
          <w:szCs w:val="28"/>
          <w:rtl w:val="true"/>
          <w:lang w:bidi="ar-SA"/>
        </w:rPr>
        <w:t>خط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اسانيد و 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طباطبايى بروجردى، محمد حسن</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 ازاحة الاشتباهات عن الطرق و الاسناد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طبيبيان، سيد حميد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الدهر فى عجائب البرّ و البحر</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عانى، سامى مكى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دمية القصر و عصرة أهل العصر</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عباس، احسان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الرّوض المعطار فى خبر الأقطار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عباسى، محمد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سياحتنامه شاردن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تمدن ايران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عبدمنافى، سيد احمد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الموءمنين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عرفان، محمود</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تاريخى سرزمين‏هاى خلافت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النهرين، ايران، و آسياى مركزى از زمان فتوحات مسلمين تا ايام تيمور</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عرفانيان، غلام رضا</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عطائى، محمد رضا</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مهاجران آل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در مقدمه لباب الانساب بيهقى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هادى عليه‏السلام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زندگانى امام حسن عسكرى عليه‏السلام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عقابى، محمد مهدى</w:t>
      </w:r>
    </w:p>
    <w:p>
      <w:pPr>
        <w:pStyle w:val="BookText"/>
        <w:rPr/>
      </w:pPr>
      <w:r>
        <w:rPr>
          <w:rFonts w:ascii="Amiri" w:hAnsi="Amiri" w:eastAsia="Amiri" w:cs="Amiri"/>
          <w:color w:val="111111"/>
          <w:sz w:val="28"/>
          <w:sz w:val="28"/>
          <w:szCs w:val="28"/>
          <w:rtl w:val="true"/>
          <w:lang w:bidi="ar-SA"/>
        </w:rPr>
        <w:t>ويرايش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علامه اصفهانى، سيد ضياء الدين</w:t>
      </w:r>
    </w:p>
    <w:p>
      <w:pPr>
        <w:pStyle w:val="BookText"/>
        <w:rPr/>
      </w:pPr>
      <w:r>
        <w:rPr>
          <w:rFonts w:ascii="Amiri" w:hAnsi="Amiri" w:eastAsia="Amiri" w:cs="Amiri"/>
          <w:color w:val="111111"/>
          <w:sz w:val="28"/>
          <w:sz w:val="28"/>
          <w:szCs w:val="28"/>
          <w:rtl w:val="true"/>
          <w:lang w:bidi="ar-SA"/>
        </w:rPr>
        <w:t>تصحيح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على عسكرى، سعيد رضا</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مرحوم شيخ رجبعلى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نكوگويان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عواد، كوركيس</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صفة العراق و الجزيرة و ايران و أقاليم آسية الوسطى منذ الفتح الاسلامى حتى أيام تيمور</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عويناتى بلادى، عبدالزهراء</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غفارى، على اكبر</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غلامى، على</w:t>
      </w:r>
    </w:p>
    <w:p>
      <w:pPr>
        <w:pStyle w:val="BookText"/>
        <w:rPr/>
      </w:pPr>
      <w:r>
        <w:rPr>
          <w:rFonts w:ascii="IRNazanin" w:hAnsi="IRNazanin" w:eastAsia="IRNazanin"/>
          <w:color w:val="111111"/>
          <w:sz w:val="28"/>
          <w:sz w:val="28"/>
          <w:szCs w:val="28"/>
          <w:rtl w:val="true"/>
          <w:lang w:bidi="fa-IR"/>
        </w:rPr>
        <w:t>كمك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الجواد عليه‏السلام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فانى، كامران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مصاحبه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دكتر حسين كريمان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بازگوى راز رى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فتوحى، سيد على اكبر</w:t>
      </w:r>
    </w:p>
    <w:p>
      <w:pPr>
        <w:pStyle w:val="BookText"/>
        <w:rPr/>
      </w:pP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كتابخانه آستانه حضرت عبدالعظيم عليه‏السلام كه بمناسبت جشن افتتاحيه كتابخانه تقديم مى‏گردد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فرزان، محمد</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مربوط به ايران</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فرنسيس، بشير</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صفة العراق و الجزيرة و ايران وأقاليم آسية الوسطى منذ الفتح الاسلامى حتى أيام تيمور</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فياض، على اكبر</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بيهقى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قره چانلو، حسين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ترجمه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الاعلاق النفيسة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قزوينى، محمد</w:t>
      </w:r>
    </w:p>
    <w:p>
      <w:pPr>
        <w:pStyle w:val="BookText"/>
        <w:rPr/>
      </w:pP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تهران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قسم الدراسات الاسلامية موءسسة البعثة</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للشيخ للصدوق</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قميحة، مفيد محمد</w:t>
      </w:r>
    </w:p>
    <w:p>
      <w:pPr>
        <w:pStyle w:val="BookText"/>
        <w:rPr/>
      </w:pPr>
      <w:r>
        <w:rPr>
          <w:rFonts w:ascii="Amiri" w:hAnsi="Amiri" w:eastAsia="Amiri" w:cs="Amiri"/>
          <w:color w:val="111111"/>
          <w:sz w:val="28"/>
          <w:sz w:val="28"/>
          <w:szCs w:val="28"/>
          <w:rtl w:val="true"/>
          <w:lang w:bidi="ar-SA"/>
        </w:rPr>
        <w:t>شرح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يتيمة الدّهر فى</w:t>
      </w:r>
    </w:p>
    <w:p>
      <w:pPr>
        <w:pStyle w:val="BookText"/>
        <w:rPr/>
      </w:pPr>
      <w:r>
        <w:rPr>
          <w:rFonts w:ascii="IRNazanin" w:hAnsi="IRNazanin" w:eastAsia="IRNazanin"/>
          <w:color w:val="111111"/>
          <w:sz w:val="28"/>
          <w:sz w:val="28"/>
          <w:szCs w:val="28"/>
          <w:rtl w:val="true"/>
          <w:lang w:bidi="fa-IR"/>
        </w:rPr>
        <w:t xml:space="preserve">محاسن أهل العصر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قيصريه ها، غلامحسين</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فى شرح الاحاديث الامامية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 المقال فى الحديث و الرجال</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قيومى، جواد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كاتب، على بن عبدالسّلام</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العالم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كتبى حسنى، شريف انس</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الطالب بمعرفة من ينتسب الى عبدالله و أبى طالب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كردبچه، محمد حسين</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بنجامين نخستين سفير ايالات متحده امريكا در ايران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دربار سلطان صاحبقران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كريمان، حسين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دره رودبار </w:t>
      </w:r>
    </w:p>
    <w:p>
      <w:pPr>
        <w:pStyle w:val="BookText"/>
        <w:rPr/>
      </w:pPr>
      <w:r>
        <w:rPr>
          <w:rFonts w:ascii="IRNazanin" w:hAnsi="IRNazanin" w:eastAsia="IRNazanin"/>
          <w:color w:val="111111"/>
          <w:sz w:val="28"/>
          <w:sz w:val="28"/>
          <w:szCs w:val="28"/>
          <w:rtl w:val="true"/>
          <w:lang w:bidi="fa-IR"/>
        </w:rPr>
        <w:t>قصران</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كسمائى، نورالله</w:t>
      </w:r>
    </w:p>
    <w:p>
      <w:pPr>
        <w:pStyle w:val="BookText"/>
        <w:rPr/>
      </w:pPr>
      <w:r>
        <w:rPr>
          <w:rFonts w:ascii="Amiri" w:hAnsi="Amiri" w:eastAsia="Amiri" w:cs="Amiri"/>
          <w:color w:val="111111"/>
          <w:sz w:val="28"/>
          <w:sz w:val="28"/>
          <w:szCs w:val="28"/>
          <w:rtl w:val="true"/>
          <w:lang w:bidi="ar-SA"/>
        </w:rPr>
        <w:t>استاد 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رى در دوره‏ء آل بويه</w:t>
      </w:r>
      <w:r>
        <w:rPr>
          <w:rFonts w:eastAsia="Amiri" w:cs="Amiri" w:ascii="Amiri" w:hAnsi="Amiri"/>
          <w:color w:val="111111"/>
          <w:sz w:val="28"/>
          <w:szCs w:val="28"/>
          <w:lang w:bidi="ar-SA"/>
        </w:rPr>
        <w:t>829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دانشگاههاى بزرگ اسلامى</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كلهر، ميرزا رضا</w:t>
      </w:r>
    </w:p>
    <w:p>
      <w:pPr>
        <w:pStyle w:val="BookText"/>
        <w:rPr/>
      </w:pPr>
      <w:r>
        <w:rPr>
          <w:rFonts w:ascii="Amiri" w:hAnsi="Amiri" w:eastAsia="Amiri" w:cs="Amiri"/>
          <w:color w:val="111111"/>
          <w:sz w:val="28"/>
          <w:sz w:val="28"/>
          <w:szCs w:val="28"/>
          <w:rtl w:val="true"/>
          <w:lang w:bidi="ar-SA"/>
        </w:rPr>
        <w:t>به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ناصرالدين شاه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كمايى فرد، سعيده</w:t>
      </w:r>
    </w:p>
    <w:p>
      <w:pPr>
        <w:pStyle w:val="BookText"/>
        <w:rPr/>
      </w:pPr>
      <w:r>
        <w:rPr>
          <w:rFonts w:ascii="Amiri" w:hAnsi="Amiri" w:eastAsia="Amiri" w:cs="Amiri"/>
          <w:color w:val="111111"/>
          <w:sz w:val="28"/>
          <w:sz w:val="28"/>
          <w:szCs w:val="28"/>
          <w:rtl w:val="true"/>
          <w:lang w:bidi="ar-SA"/>
        </w:rPr>
        <w:t>ويراسته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و معمارى اسلامى</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كوه كمرى خوئى، سيد عبداللطيف حسينى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فى النّص على الأئمة الأثنى عشر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كيانفر، جمشيد</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شهرهاى ايران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گلبن، محمد</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صفاءالسلطنه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تخقه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گيرشمن، رمن</w:t>
      </w:r>
    </w:p>
    <w:p>
      <w:pPr>
        <w:pStyle w:val="BookText"/>
        <w:rPr/>
      </w:pPr>
      <w:r>
        <w:rPr>
          <w:rFonts w:ascii="Amiri" w:hAnsi="Amiri" w:eastAsia="Amiri" w:cs="Amiri"/>
          <w:color w:val="111111"/>
          <w:sz w:val="28"/>
          <w:sz w:val="28"/>
          <w:szCs w:val="28"/>
          <w:rtl w:val="true"/>
          <w:lang w:bidi="ar-SA"/>
        </w:rPr>
        <w:t>با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باستان شناسى ايران باستان</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لسترنج، گاى</w:t>
      </w:r>
    </w:p>
    <w:p>
      <w:pPr>
        <w:pStyle w:val="BookText"/>
        <w:rPr/>
      </w:pPr>
      <w:r>
        <w:rPr>
          <w:rFonts w:ascii="Amiri" w:hAnsi="Amiri" w:eastAsia="Amiri" w:cs="Amiri"/>
          <w:color w:val="111111"/>
          <w:sz w:val="28"/>
          <w:sz w:val="28"/>
          <w:szCs w:val="28"/>
          <w:rtl w:val="true"/>
          <w:lang w:bidi="ar-SA"/>
        </w:rPr>
        <w:t>به سعى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مجابى، سيد مهدى</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 شرب شهر رى پيش از لوله كشى آب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مجتبوى، بتول</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شهرهاى ايران</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مجتبوى، زهره</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شهرهاى ايران</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مجد، غلامرضا</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 حضرت عبدالعظيم، امامزاده حمزه و امامزاده طاهر</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مجمع البحوث الاسلامية</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 مدينة الحكم و الاثار</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مُحدّث، مير هاشم</w:t>
      </w:r>
    </w:p>
    <w:p>
      <w:pPr>
        <w:pStyle w:val="BookText"/>
        <w:rPr/>
      </w:pPr>
      <w:r>
        <w:rPr>
          <w:rFonts w:ascii="Amiri" w:hAnsi="Amiri" w:eastAsia="Amiri" w:cs="Amiri"/>
          <w:color w:val="111111"/>
          <w:sz w:val="28"/>
          <w:sz w:val="28"/>
          <w:szCs w:val="28"/>
          <w:rtl w:val="true"/>
          <w:lang w:bidi="ar-SA"/>
        </w:rPr>
        <w:t>به تصحيح و 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البلاد و اخبار العباد</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تنظيم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تهران</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لُغات جُغرافيائى قديم و جديد ايران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محدث ارموى، مير جلال الدين</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الفخرية</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به تصحيح و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شرف الشعراء بدرالدين قوامى رازى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تحقيق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به سعى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محدث زاده، على</w:t>
      </w:r>
    </w:p>
    <w:p>
      <w:pPr>
        <w:pStyle w:val="BookText"/>
        <w:rPr/>
      </w:pPr>
      <w:r>
        <w:rPr>
          <w:rFonts w:ascii="IRNazanin" w:hAnsi="IRNazanin" w:eastAsia="IRNazanin"/>
          <w:color w:val="111111"/>
          <w:sz w:val="28"/>
          <w:sz w:val="28"/>
          <w:szCs w:val="28"/>
          <w:rtl w:val="true"/>
          <w:lang w:bidi="fa-IR"/>
        </w:rPr>
        <w:t>پاورقى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فى نوادر آثار الاصحاب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محمد حسين زاده، عبدالرضا</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فقه شيعه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محمد طاهر ميرزا</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اوليويه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اقتصادى ايران در دوران آغازين عصر قاجار</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محمد مراد بن عبدالرحمان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البلاد و اخبار العباد</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محمودى، محمد كاظم</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من ولد الامام اميرالموءمنين عليه‏السلام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الانساب و نهاية الاعقاب</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مختارى، رضا</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خلاصة الاقوال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مدرسة الامام المهدى عليه‏السلام</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مرسلوند، حسن</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عضدالملك به عتبات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مرعشى نجفى، سيد محمود</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الانساب و الالقاب و الاعقاب</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الانساب و نهاية الاعقاب</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التحفه الجلالية فى انساب الطالبيّة</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فى انساب الطالبية</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فى معرفة طبقات الرجال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المجدى فى انساب الطالبيين</w:t>
      </w:r>
      <w:r>
        <w:rPr>
          <w:rFonts w:eastAsia="Amiri" w:cs="Amiri" w:ascii="Amiri" w:hAnsi="Amiri"/>
          <w:color w:val="111111"/>
          <w:sz w:val="28"/>
          <w:szCs w:val="28"/>
          <w:lang w:bidi="ar-SA"/>
        </w:rPr>
        <w:t>203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المشعشعين فى ذكر شرافة قم و القميين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مرعشى نجفى، آيت الله شهاب الدين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الانساب و الالقاب و الاعقاب</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اسديّه</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تقريظ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عبدالعظيم بن عبدالله الحسنى عليه‏السلام و شخصيت دو امامزاده مجاور آن</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 فى معرفة طبقات الرجال</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الى مستحقى التقديم</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المجدى فى انساب الطالبيين</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الفخرى فى انساب الطالبيين</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مركز الابحاث و الدراسات الاسلامية قسم</w:t>
      </w:r>
    </w:p>
    <w:p>
      <w:pPr>
        <w:pStyle w:val="BookText"/>
        <w:rPr/>
      </w:pPr>
      <w:r>
        <w:rPr>
          <w:rFonts w:ascii="Amiri" w:hAnsi="Amiri" w:eastAsia="Amiri" w:cs="Amiri"/>
          <w:color w:val="111111"/>
          <w:sz w:val="28"/>
          <w:sz w:val="28"/>
          <w:szCs w:val="28"/>
          <w:rtl w:val="true"/>
          <w:lang w:bidi="ar-SA"/>
        </w:rPr>
        <w:t>إحياء التراث الاسلامى</w:t>
      </w:r>
    </w:p>
    <w:p>
      <w:pPr>
        <w:pStyle w:val="BookText"/>
        <w:rPr/>
      </w:pPr>
      <w:r>
        <w:rPr>
          <w:rFonts w:ascii="Amiri" w:hAnsi="Amiri" w:eastAsia="Amiri" w:cs="Amiri"/>
          <w:color w:val="111111"/>
          <w:sz w:val="28"/>
          <w:sz w:val="28"/>
          <w:szCs w:val="28"/>
          <w:rtl w:val="true"/>
          <w:lang w:bidi="ar-SA"/>
        </w:rPr>
        <w:t>اعداد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الاقوال</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مساعد السلطنه، آوانس خان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سفرنامه ساموئل گرين ويلز بنجامي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مسترحمى جرقوئى اصبهانى، سيد هداية الله</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الآمال فى شرح زبدة المقال</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معماريان، غلامحسين</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شناسى معمارى ايران</w:t>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معين، محمد</w:t>
      </w:r>
    </w:p>
    <w:p>
      <w:pPr>
        <w:pStyle w:val="BookText"/>
        <w:rPr/>
      </w:pPr>
      <w:r>
        <w:rPr>
          <w:rFonts w:ascii="Amiri" w:hAnsi="Amiri" w:eastAsia="Amiri" w:cs="Amiri"/>
          <w:color w:val="111111"/>
          <w:sz w:val="28"/>
          <w:sz w:val="28"/>
          <w:szCs w:val="28"/>
          <w:rtl w:val="true"/>
          <w:lang w:bidi="ar-SA"/>
        </w:rPr>
        <w:t>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دهخدا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معين العلماء، آقا شيخ بهاء الدين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العظيمية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منجد، صلاح الدين</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منزوى، على نقى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التقاسيم فى معرفة الاقاليم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منصورى، فيروز</w:t>
      </w:r>
    </w:p>
    <w:p>
      <w:pPr>
        <w:pStyle w:val="BookText"/>
        <w:rPr/>
      </w:pPr>
      <w:r>
        <w:rPr>
          <w:rFonts w:ascii="Amiri" w:hAnsi="Amiri" w:eastAsia="Amiri" w:cs="Amiri"/>
          <w:color w:val="111111"/>
          <w:sz w:val="28"/>
          <w:sz w:val="28"/>
          <w:szCs w:val="28"/>
          <w:rtl w:val="true"/>
          <w:lang w:bidi="ar-SA"/>
        </w:rPr>
        <w:t>مقدّمه و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العالم</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موحد ابطحى، سيد محمد باقر بن مرتضى</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 المعارف و الاحوال من الايات و الاخبار و الاقوال</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موسوى جلال، فاطمه</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شهرهاى ايران</w:t>
      </w:r>
      <w:r>
        <w:rPr>
          <w:rFonts w:eastAsia="Amiri" w:cs="Amiri" w:ascii="Amiri" w:hAnsi="Amiri"/>
          <w:color w:val="111111"/>
          <w:sz w:val="28"/>
          <w:szCs w:val="28"/>
          <w:lang w:bidi="ar-SA"/>
        </w:rPr>
        <w:t>559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كرمانى، سيد حسين </w:t>
      </w:r>
    </w:p>
    <w:p>
      <w:pPr>
        <w:pStyle w:val="BookText"/>
        <w:rPr/>
      </w:pPr>
      <w:r>
        <w:rPr>
          <w:rFonts w:ascii="Amiri" w:hAnsi="Amiri" w:eastAsia="Amiri" w:cs="Amiri"/>
          <w:color w:val="111111"/>
          <w:sz w:val="28"/>
          <w:sz w:val="28"/>
          <w:szCs w:val="28"/>
          <w:rtl w:val="true"/>
          <w:lang w:bidi="ar-SA"/>
        </w:rPr>
        <w:t>تحقيق وتعليقه و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 xml:space="preserve">فى شرح من لا يحضره الفقيه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مهدوى دامغانى، احمد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المجدى فى انساب الطالبيين</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موءذنى، على</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بر اساس زندگى حضرت عبدالعظيم حسنى</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موءسسة آل البيت عليهم‏السلام لإحياء التراث</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على بن جعفر و مستدركاتها</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فى احوال الرجال</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موءسسه آية الله العظمى بروجردى</w:t>
      </w:r>
    </w:p>
    <w:p>
      <w:pPr>
        <w:pStyle w:val="BookText"/>
        <w:rPr/>
      </w:pPr>
      <w:r>
        <w:rPr>
          <w:rFonts w:ascii="Amiri" w:hAnsi="Amiri" w:eastAsia="Amiri" w:cs="Amiri"/>
          <w:color w:val="111111"/>
          <w:sz w:val="28"/>
          <w:sz w:val="28"/>
          <w:szCs w:val="28"/>
          <w:rtl w:val="true"/>
          <w:lang w:bidi="ar-SA"/>
        </w:rPr>
        <w:t>تحقيق،تصحيح،تنظيم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موءسسة الامام المهدى عليه‏السلام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عوالم العلوم و المعارف و الاحوال من الايات و الاخبار والاقوال</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 المعارف و الاحوال من الايات و الاخبار و الاقوال</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ميانجى، سيد ابراهيم</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الجامعة لدرر اخبار الائمة الاطهار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ميانجى، على احمد</w:t>
      </w:r>
    </w:p>
    <w:p>
      <w:pPr>
        <w:pStyle w:val="BookText"/>
        <w:rPr/>
      </w:pP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الحكمة فى مكاتيب الائمة</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مير حسين شاه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بر حدود العالم من</w:t>
      </w:r>
    </w:p>
    <w:p>
      <w:pPr>
        <w:pStyle w:val="BookText"/>
        <w:rPr/>
      </w:pPr>
      <w:r>
        <w:rPr>
          <w:rFonts w:ascii="IRNazanin" w:hAnsi="IRNazanin" w:eastAsia="IRNazanin"/>
          <w:color w:val="111111"/>
          <w:sz w:val="28"/>
          <w:sz w:val="28"/>
          <w:szCs w:val="28"/>
          <w:rtl w:val="true"/>
          <w:lang w:bidi="fa-IR"/>
        </w:rPr>
        <w:t xml:space="preserve">المشرق الى المغرب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ميراحمدى، مريم</w:t>
      </w:r>
    </w:p>
    <w:p>
      <w:pPr>
        <w:pStyle w:val="BookText"/>
        <w:rPr/>
      </w:pPr>
      <w:r>
        <w:rPr>
          <w:rFonts w:ascii="Amiri" w:hAnsi="Amiri" w:eastAsia="Amiri" w:cs="Amiri"/>
          <w:color w:val="111111"/>
          <w:sz w:val="28"/>
          <w:sz w:val="28"/>
          <w:szCs w:val="28"/>
          <w:rtl w:val="true"/>
          <w:lang w:bidi="ar-SA"/>
        </w:rPr>
        <w:t>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حدود العالم من المشرق الى المغرب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ميرانصارى، على</w:t>
      </w:r>
    </w:p>
    <w:p>
      <w:pPr>
        <w:pStyle w:val="BookText"/>
        <w:rPr/>
      </w:pP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شاهنامه؛ در باب رى، پهنه تهران، البرز، مازندران طبرستان، مازندران مغرب و مازندران مشرق در شاهنامه</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مينورسكى، ولاديمير</w:t>
      </w:r>
    </w:p>
    <w:p>
      <w:pPr>
        <w:pStyle w:val="BookText"/>
        <w:rPr/>
      </w:pP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حدود العالم من المشرق الى المغرب </w:t>
      </w:r>
      <w:r>
        <w:rPr>
          <w:rFonts w:eastAsia="Amiri" w:cs="Amiri" w:ascii="Amiri" w:hAnsi="Amiri"/>
          <w:color w:val="111111"/>
          <w:sz w:val="28"/>
          <w:szCs w:val="28"/>
          <w:lang w:bidi="ar-SA"/>
        </w:rPr>
        <w:t>487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تعليقات و تحقيقات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ابودلف در </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ناتل خانلرى، پرويز</w:t>
      </w:r>
    </w:p>
    <w:p>
      <w:pPr>
        <w:pStyle w:val="BookText"/>
        <w:rPr/>
      </w:pPr>
      <w:r>
        <w:rPr>
          <w:rFonts w:ascii="IRNazanin" w:hAnsi="IRNazanin" w:eastAsia="IRNazanin"/>
          <w:color w:val="111111"/>
          <w:sz w:val="28"/>
          <w:sz w:val="28"/>
          <w:szCs w:val="28"/>
          <w:rtl w:val="true"/>
          <w:lang w:bidi="fa-IR"/>
        </w:rPr>
        <w:t>اقتباس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شاهكارهاى هنر ايران</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نجفى، محمد جواد</w:t>
      </w:r>
    </w:p>
    <w:p>
      <w:pPr>
        <w:pStyle w:val="BookText"/>
        <w:rPr/>
      </w:pPr>
      <w:r>
        <w:rPr>
          <w:rFonts w:ascii="IRNazanin" w:hAnsi="IRNazanin" w:eastAsia="IRNazanin"/>
          <w:color w:val="111111"/>
          <w:sz w:val="28"/>
          <w:sz w:val="28"/>
          <w:szCs w:val="28"/>
          <w:rtl w:val="true"/>
          <w:lang w:bidi="fa-IR"/>
        </w:rPr>
        <w:t>تحرير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تابناك، يا، كشف الكواكب زندگانى مشاهير امام زادگان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نحوى، محمد على</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المقال فى احوال الرجال</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ندوى، سيد سليمان</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الامكنة التى لها ذكر فى نزهة الخواطر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نقوى، سيد طيب رضا</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اهلبيت عليهم‏السلام</w:t>
      </w:r>
    </w:p>
    <w:p>
      <w:pPr>
        <w:pStyle w:val="BookText"/>
        <w:rPr/>
      </w:pP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نوائى، عبدالحسين</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جغرافياى تاريخى شهرهاى ايران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نورصادقى، حسين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اوژن فلاندن به ايران</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نورى همدانى، حسن</w:t>
      </w:r>
    </w:p>
    <w:p>
      <w:pPr>
        <w:pStyle w:val="BookText"/>
        <w:rPr/>
      </w:pPr>
      <w:r>
        <w:rPr>
          <w:rFonts w:ascii="Amiri" w:hAnsi="Amiri" w:eastAsia="Amiri" w:cs="Amiri"/>
          <w:color w:val="111111"/>
          <w:sz w:val="28"/>
          <w:sz w:val="28"/>
          <w:szCs w:val="28"/>
          <w:rtl w:val="true"/>
          <w:lang w:bidi="ar-SA"/>
        </w:rPr>
        <w:t>بخط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اسانيد او طبقات رجال كتاب التهذيب للشيخ للطوسى قدس سره</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خط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رجال الكشى، فهرست الشيخ النجاشى</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خط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اسانيد او طبقات رجال كتاب الكافى للشيخ الكلينى قدس سره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خط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اسانيد و 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نهچيرى، اصغر</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مقدمه‏اى بر جغرافياى تاريخى ايران</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نيكلسون، آلن</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واعظ زاده خراسانى، محمد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رجال الكشى، فهرست الشيخ النجاشى</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اسانيد او طبقات رجال كتاب الكافى للشيخ الكلينى قدس سره</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اسانيد او طبقات رجال كتاب التهذيب للشيخ للطوسى قدس سره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اسانيد و رجال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طبقات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وثوقى خزائى، فاطمه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پايتخت دويست ساله</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وحيد مازندرانى، غلامعلى</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قضيه ايران</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ورهام، غلام رضا</w:t>
      </w:r>
    </w:p>
    <w:p>
      <w:pPr>
        <w:pStyle w:val="BookText"/>
        <w:rPr/>
      </w:pPr>
      <w:r>
        <w:rPr>
          <w:rFonts w:ascii="Amiri" w:hAnsi="Amiri" w:eastAsia="Amiri" w:cs="Amiri"/>
          <w:color w:val="111111"/>
          <w:sz w:val="28"/>
          <w:sz w:val="28"/>
          <w:szCs w:val="28"/>
          <w:rtl w:val="true"/>
          <w:lang w:bidi="ar-SA"/>
        </w:rPr>
        <w:t>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حدود العالم من المشرق الى المغرب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اوليويه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اقتصادى ايران در دوران آغازين عصر قاجار</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هادى، يوسف</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البلدان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هادى پور، عظيم</w:t>
      </w:r>
    </w:p>
    <w:p>
      <w:pPr>
        <w:pStyle w:val="BookText"/>
        <w:rPr/>
      </w:pPr>
      <w:r>
        <w:rPr>
          <w:rFonts w:ascii="Amiri" w:hAnsi="Amiri" w:eastAsia="Amiri" w:cs="Amiri"/>
          <w:color w:val="111111"/>
          <w:sz w:val="28"/>
          <w:sz w:val="28"/>
          <w:szCs w:val="28"/>
          <w:rtl w:val="true"/>
          <w:lang w:bidi="ar-SA"/>
        </w:rPr>
        <w:t>به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نامه حضرت عبدالعظيم حسنى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حمزه و امامزاده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هزار، عليرضا</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العظيمية</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ياسرى، محمود</w:t>
      </w:r>
    </w:p>
    <w:p>
      <w:pPr>
        <w:pStyle w:val="BookText"/>
        <w:rPr/>
      </w:pPr>
      <w:r>
        <w:rPr>
          <w:rFonts w:ascii="Amiri" w:hAnsi="Amiri" w:eastAsia="Amiri" w:cs="Amiri"/>
          <w:color w:val="111111"/>
          <w:sz w:val="28"/>
          <w:sz w:val="28"/>
          <w:szCs w:val="28"/>
          <w:rtl w:val="true"/>
          <w:lang w:bidi="ar-SA"/>
        </w:rPr>
        <w:t>تحت نظر و مراقبت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موائد الكريم لزوّار عبدالعظيم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يونسى، عبدالحميد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اخبار قزوين ، عبدالكريم بن محمد رافعى قزوينى،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عطاردى، اول، تهران، نشر عطارد و انجمن مخطوطات ايران،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ابى عبداللّه‏ ياقوت بن عبداللّه‏ حموى رومى بغدادى،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عبدالعزيز جندى، اول، بيروت، دارالكتب العلمية،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الاديب الى معرفة الاديب، ياقوت حموى،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اول، بيروت، دارالضرب الاسلامى،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21751</Words>
  <Characters>101967</Characters>
  <CharactersWithSpaces>120925</CharactersWithSpaces>
  <Paragraphs>2895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2026-08-17T06:23:01Z</dcterms:created>
  <dc:creator>ghaemiyeh.com</dc:creator>
  <dc:description/>
  <dc:language>en-US</dc:language>
  <cp:lastModifiedBy/>
  <dcterms:modified xsi:type="dcterms:W3CDTF">2026-08-17T09:53:12Z</dcterms:modified>
  <cp:revision>1</cp:revision>
  <dc:subject/>
  <dc:title>ماخذشناسی حضرت عبدالعظیم حسنی علیه السلام و شهر ری</dc:title>
</cp:coreProperties>
</file>

<file path=docProps/custom.xml><?xml version="1.0" encoding="utf-8"?>
<Properties xmlns="http://schemas.openxmlformats.org/officeDocument/2006/custom-properties" xmlns:vt="http://schemas.openxmlformats.org/officeDocument/2006/docPropsVTypes"/>
</file>