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و کارکرد خانواده در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39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4141_3804643083">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74143_3804643083">
            <w:r>
              <w:rPr>
                <w:webHidden/>
                <w:rStyle w:val="IndexLink"/>
                <w:rtl w:val="true"/>
              </w:rPr>
              <w:t>پيش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74145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10</w:t>
            </w:r>
          </w:hyperlink>
        </w:p>
        <w:p>
          <w:pPr>
            <w:pStyle w:val="Contents3"/>
            <w:tabs>
              <w:tab w:val="clear" w:pos="8459"/>
              <w:tab w:val="right" w:pos="9026" w:leader="dot"/>
            </w:tabs>
            <w:rPr/>
          </w:pPr>
          <w:hyperlink w:anchor="__RefHeading___Toc74147_380464308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4149_3804643083">
            <w:r>
              <w:rPr>
                <w:webHidden/>
                <w:rStyle w:val="IndexLink"/>
              </w:rPr>
              <w:t>1</w:t>
            </w:r>
            <w:r>
              <w:rPr>
                <w:rStyle w:val="IndexLink"/>
                <w:rtl w:val="true"/>
              </w:rPr>
              <w:t xml:space="preserve">. </w:t>
            </w:r>
            <w:r>
              <w:rPr>
                <w:rStyle w:val="IndexLink"/>
                <w:rtl w:val="true"/>
              </w:rPr>
              <w:t>معني جهاد و عرصه هاي مختلف آن</w:t>
            </w:r>
            <w:r>
              <w:rPr>
                <w:rStyle w:val="IndexLink"/>
                <w:rtl w:val="true"/>
              </w:rPr>
              <w:tab/>
            </w:r>
            <w:r>
              <w:rPr>
                <w:rStyle w:val="IndexLink"/>
              </w:rPr>
              <w:t>10</w:t>
            </w:r>
          </w:hyperlink>
        </w:p>
        <w:p>
          <w:pPr>
            <w:pStyle w:val="Contents3"/>
            <w:tabs>
              <w:tab w:val="clear" w:pos="8459"/>
              <w:tab w:val="right" w:pos="9026" w:leader="dot"/>
            </w:tabs>
            <w:rPr/>
          </w:pPr>
          <w:hyperlink w:anchor="__RefHeading___Toc74151_3804643083">
            <w:r>
              <w:rPr>
                <w:webHidden/>
                <w:rStyle w:val="IndexLink"/>
              </w:rPr>
              <w:t>2</w:t>
            </w:r>
            <w:r>
              <w:rPr>
                <w:rStyle w:val="IndexLink"/>
                <w:rtl w:val="true"/>
              </w:rPr>
              <w:t xml:space="preserve">. </w:t>
            </w:r>
            <w:r>
              <w:rPr>
                <w:rStyle w:val="IndexLink"/>
                <w:rtl w:val="true"/>
              </w:rPr>
              <w:t>معني، مفهوم و كاركرد جهاد اقتصادي</w:t>
            </w:r>
            <w:r>
              <w:rPr>
                <w:rStyle w:val="IndexLink"/>
                <w:rtl w:val="true"/>
              </w:rPr>
              <w:tab/>
            </w:r>
            <w:r>
              <w:rPr>
                <w:rStyle w:val="IndexLink"/>
              </w:rPr>
              <w:t>11</w:t>
            </w:r>
          </w:hyperlink>
        </w:p>
        <w:p>
          <w:pPr>
            <w:pStyle w:val="Contents3"/>
            <w:tabs>
              <w:tab w:val="clear" w:pos="8459"/>
              <w:tab w:val="right" w:pos="9026" w:leader="dot"/>
            </w:tabs>
            <w:rPr/>
          </w:pPr>
          <w:hyperlink w:anchor="__RefHeading___Toc74153_3804643083">
            <w:r>
              <w:rPr>
                <w:webHidden/>
                <w:rStyle w:val="IndexLink"/>
              </w:rPr>
              <w:t>3</w:t>
            </w:r>
            <w:r>
              <w:rPr>
                <w:rStyle w:val="IndexLink"/>
                <w:rtl w:val="true"/>
              </w:rPr>
              <w:t xml:space="preserve">. </w:t>
            </w:r>
            <w:r>
              <w:rPr>
                <w:rStyle w:val="IndexLink"/>
                <w:rtl w:val="true"/>
              </w:rPr>
              <w:t>فرهنگ جهادي و عناصر اساسي آن</w:t>
            </w:r>
            <w:r>
              <w:rPr>
                <w:rStyle w:val="IndexLink"/>
                <w:rtl w:val="true"/>
              </w:rPr>
              <w:tab/>
            </w:r>
            <w:r>
              <w:rPr>
                <w:rStyle w:val="IndexLink"/>
              </w:rPr>
              <w:t>13</w:t>
            </w:r>
          </w:hyperlink>
        </w:p>
        <w:p>
          <w:pPr>
            <w:pStyle w:val="Contents4"/>
            <w:tabs>
              <w:tab w:val="clear" w:pos="8176"/>
              <w:tab w:val="right" w:pos="9026" w:leader="dot"/>
            </w:tabs>
            <w:rPr/>
          </w:pPr>
          <w:hyperlink w:anchor="__RefHeading___Toc74155_380464308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4157_3804643083">
            <w:r>
              <w:rPr>
                <w:webHidden/>
                <w:rStyle w:val="IndexLink"/>
                <w:rtl w:val="true"/>
              </w:rPr>
              <w:t>الف</w:t>
            </w:r>
            <w:r>
              <w:rPr>
                <w:rStyle w:val="IndexLink"/>
                <w:rtl w:val="true"/>
              </w:rPr>
              <w:t xml:space="preserve">) </w:t>
            </w:r>
            <w:r>
              <w:rPr>
                <w:rStyle w:val="IndexLink"/>
                <w:rtl w:val="true"/>
              </w:rPr>
              <w:t>علاقه به اعتلاي دين</w:t>
            </w:r>
            <w:r>
              <w:rPr>
                <w:rStyle w:val="IndexLink"/>
                <w:rtl w:val="true"/>
              </w:rPr>
              <w:tab/>
            </w:r>
            <w:r>
              <w:rPr>
                <w:rStyle w:val="IndexLink"/>
              </w:rPr>
              <w:t>14</w:t>
            </w:r>
          </w:hyperlink>
        </w:p>
        <w:p>
          <w:pPr>
            <w:pStyle w:val="Contents4"/>
            <w:tabs>
              <w:tab w:val="clear" w:pos="8176"/>
              <w:tab w:val="right" w:pos="9026" w:leader="dot"/>
            </w:tabs>
            <w:rPr/>
          </w:pPr>
          <w:hyperlink w:anchor="__RefHeading___Toc74159_3804643083">
            <w:r>
              <w:rPr>
                <w:webHidden/>
                <w:rStyle w:val="IndexLink"/>
                <w:rtl w:val="true"/>
              </w:rPr>
              <w:t>ب</w:t>
            </w:r>
            <w:r>
              <w:rPr>
                <w:rStyle w:val="IndexLink"/>
                <w:rtl w:val="true"/>
              </w:rPr>
              <w:t xml:space="preserve">) </w:t>
            </w:r>
            <w:r>
              <w:rPr>
                <w:rStyle w:val="IndexLink"/>
                <w:rtl w:val="true"/>
              </w:rPr>
              <w:t>ولايت مداري</w:t>
            </w:r>
            <w:r>
              <w:rPr>
                <w:rStyle w:val="IndexLink"/>
                <w:rtl w:val="true"/>
              </w:rPr>
              <w:tab/>
            </w:r>
            <w:r>
              <w:rPr>
                <w:rStyle w:val="IndexLink"/>
              </w:rPr>
              <w:t>15</w:t>
            </w:r>
          </w:hyperlink>
        </w:p>
        <w:p>
          <w:pPr>
            <w:pStyle w:val="Contents4"/>
            <w:tabs>
              <w:tab w:val="clear" w:pos="8176"/>
              <w:tab w:val="right" w:pos="9026" w:leader="dot"/>
            </w:tabs>
            <w:rPr/>
          </w:pPr>
          <w:hyperlink w:anchor="__RefHeading___Toc74161_3804643083">
            <w:r>
              <w:rPr>
                <w:webHidden/>
                <w:rStyle w:val="IndexLink"/>
                <w:rtl w:val="true"/>
              </w:rPr>
              <w:t>ج</w:t>
            </w:r>
            <w:r>
              <w:rPr>
                <w:rStyle w:val="IndexLink"/>
                <w:rtl w:val="true"/>
              </w:rPr>
              <w:t xml:space="preserve">) </w:t>
            </w:r>
            <w:r>
              <w:rPr>
                <w:rStyle w:val="IndexLink"/>
                <w:rtl w:val="true"/>
              </w:rPr>
              <w:t>خدمت به مردم</w:t>
            </w:r>
            <w:r>
              <w:rPr>
                <w:rStyle w:val="IndexLink"/>
                <w:rtl w:val="true"/>
              </w:rPr>
              <w:tab/>
            </w:r>
            <w:r>
              <w:rPr>
                <w:rStyle w:val="IndexLink"/>
              </w:rPr>
              <w:t>15</w:t>
            </w:r>
          </w:hyperlink>
        </w:p>
        <w:p>
          <w:pPr>
            <w:pStyle w:val="Contents4"/>
            <w:tabs>
              <w:tab w:val="clear" w:pos="8176"/>
              <w:tab w:val="right" w:pos="9026" w:leader="dot"/>
            </w:tabs>
            <w:rPr/>
          </w:pPr>
          <w:hyperlink w:anchor="__RefHeading___Toc74163_3804643083">
            <w:r>
              <w:rPr>
                <w:webHidden/>
                <w:rStyle w:val="IndexLink"/>
                <w:rtl w:val="true"/>
              </w:rPr>
              <w:t>د</w:t>
            </w:r>
            <w:r>
              <w:rPr>
                <w:rStyle w:val="IndexLink"/>
                <w:rtl w:val="true"/>
              </w:rPr>
              <w:t xml:space="preserve">) </w:t>
            </w:r>
            <w:r>
              <w:rPr>
                <w:rStyle w:val="IndexLink"/>
                <w:rtl w:val="true"/>
              </w:rPr>
              <w:t>ميهن دوستي</w:t>
            </w:r>
            <w:r>
              <w:rPr>
                <w:rStyle w:val="IndexLink"/>
                <w:rtl w:val="true"/>
              </w:rPr>
              <w:tab/>
            </w:r>
            <w:r>
              <w:rPr>
                <w:rStyle w:val="IndexLink"/>
              </w:rPr>
              <w:t>16</w:t>
            </w:r>
          </w:hyperlink>
        </w:p>
        <w:p>
          <w:pPr>
            <w:pStyle w:val="Contents3"/>
            <w:tabs>
              <w:tab w:val="clear" w:pos="8459"/>
              <w:tab w:val="right" w:pos="9026" w:leader="dot"/>
            </w:tabs>
            <w:rPr/>
          </w:pPr>
          <w:hyperlink w:anchor="__RefHeading___Toc74165_3804643083">
            <w:r>
              <w:rPr>
                <w:webHidden/>
                <w:rStyle w:val="IndexLink"/>
              </w:rPr>
              <w:t>4</w:t>
            </w:r>
            <w:r>
              <w:rPr>
                <w:rStyle w:val="IndexLink"/>
                <w:rtl w:val="true"/>
              </w:rPr>
              <w:t xml:space="preserve">. </w:t>
            </w:r>
            <w:r>
              <w:rPr>
                <w:rStyle w:val="IndexLink"/>
                <w:rtl w:val="true"/>
              </w:rPr>
              <w:t>هدف از طرح جهاد اقتصادي در خانواده</w:t>
            </w:r>
            <w:r>
              <w:rPr>
                <w:rStyle w:val="IndexLink"/>
                <w:rtl w:val="true"/>
              </w:rPr>
              <w:tab/>
            </w:r>
            <w:r>
              <w:rPr>
                <w:rStyle w:val="IndexLink"/>
              </w:rPr>
              <w:t>16</w:t>
            </w:r>
          </w:hyperlink>
        </w:p>
        <w:p>
          <w:pPr>
            <w:pStyle w:val="Contents3"/>
            <w:tabs>
              <w:tab w:val="clear" w:pos="8459"/>
              <w:tab w:val="right" w:pos="9026" w:leader="dot"/>
            </w:tabs>
            <w:rPr/>
          </w:pPr>
          <w:hyperlink w:anchor="__RefHeading___Toc74167_3804643083">
            <w:r>
              <w:rPr>
                <w:webHidden/>
                <w:rStyle w:val="IndexLink"/>
              </w:rPr>
              <w:t>5</w:t>
            </w:r>
            <w:r>
              <w:rPr>
                <w:rStyle w:val="IndexLink"/>
                <w:rtl w:val="true"/>
              </w:rPr>
              <w:t xml:space="preserve">. </w:t>
            </w:r>
            <w:r>
              <w:rPr>
                <w:rStyle w:val="IndexLink"/>
                <w:rtl w:val="true"/>
              </w:rPr>
              <w:t>دلايل طرح جهاد اقتصادي در خانواده</w:t>
            </w:r>
            <w:r>
              <w:rPr>
                <w:rStyle w:val="IndexLink"/>
                <w:rtl w:val="true"/>
              </w:rPr>
              <w:tab/>
            </w:r>
            <w:r>
              <w:rPr>
                <w:rStyle w:val="IndexLink"/>
              </w:rPr>
              <w:t>17</w:t>
            </w:r>
          </w:hyperlink>
        </w:p>
        <w:p>
          <w:pPr>
            <w:pStyle w:val="Contents4"/>
            <w:tabs>
              <w:tab w:val="clear" w:pos="8176"/>
              <w:tab w:val="right" w:pos="9026" w:leader="dot"/>
            </w:tabs>
            <w:rPr/>
          </w:pPr>
          <w:hyperlink w:anchor="__RefHeading___Toc74169_380464308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4171_3804643083">
            <w:r>
              <w:rPr>
                <w:webHidden/>
                <w:rStyle w:val="IndexLink"/>
                <w:rtl w:val="true"/>
              </w:rPr>
              <w:t>الف</w:t>
            </w:r>
            <w:r>
              <w:rPr>
                <w:rStyle w:val="IndexLink"/>
                <w:rtl w:val="true"/>
              </w:rPr>
              <w:t xml:space="preserve">) </w:t>
            </w:r>
            <w:r>
              <w:rPr>
                <w:rStyle w:val="IndexLink"/>
                <w:rtl w:val="true"/>
              </w:rPr>
              <w:t>كم رنگ شدن نقش خانواده در توليد</w:t>
            </w:r>
            <w:r>
              <w:rPr>
                <w:rStyle w:val="IndexLink"/>
                <w:rtl w:val="true"/>
              </w:rPr>
              <w:tab/>
            </w:r>
            <w:r>
              <w:rPr>
                <w:rStyle w:val="IndexLink"/>
              </w:rPr>
              <w:t>17</w:t>
            </w:r>
          </w:hyperlink>
        </w:p>
        <w:p>
          <w:pPr>
            <w:pStyle w:val="Contents4"/>
            <w:tabs>
              <w:tab w:val="clear" w:pos="8176"/>
              <w:tab w:val="right" w:pos="9026" w:leader="dot"/>
            </w:tabs>
            <w:rPr/>
          </w:pPr>
          <w:hyperlink w:anchor="__RefHeading___Toc74173_3804643083">
            <w:r>
              <w:rPr>
                <w:webHidden/>
                <w:rStyle w:val="IndexLink"/>
                <w:rtl w:val="true"/>
              </w:rPr>
              <w:t>ب</w:t>
            </w:r>
            <w:r>
              <w:rPr>
                <w:rStyle w:val="IndexLink"/>
                <w:rtl w:val="true"/>
              </w:rPr>
              <w:t xml:space="preserve">) </w:t>
            </w:r>
            <w:r>
              <w:rPr>
                <w:rStyle w:val="IndexLink"/>
                <w:rtl w:val="true"/>
              </w:rPr>
              <w:t>مديريت نامناسب مصرف</w:t>
            </w:r>
            <w:r>
              <w:rPr>
                <w:rStyle w:val="IndexLink"/>
                <w:rtl w:val="true"/>
              </w:rPr>
              <w:tab/>
            </w:r>
            <w:r>
              <w:rPr>
                <w:rStyle w:val="IndexLink"/>
              </w:rPr>
              <w:t>18</w:t>
            </w:r>
          </w:hyperlink>
        </w:p>
        <w:p>
          <w:pPr>
            <w:pStyle w:val="Contents4"/>
            <w:tabs>
              <w:tab w:val="clear" w:pos="8176"/>
              <w:tab w:val="right" w:pos="9026" w:leader="dot"/>
            </w:tabs>
            <w:rPr/>
          </w:pPr>
          <w:hyperlink w:anchor="__RefHeading___Toc74175_3804643083">
            <w:r>
              <w:rPr>
                <w:webHidden/>
                <w:rStyle w:val="IndexLink"/>
                <w:rtl w:val="true"/>
              </w:rPr>
              <w:t>ج</w:t>
            </w:r>
            <w:r>
              <w:rPr>
                <w:rStyle w:val="IndexLink"/>
                <w:rtl w:val="true"/>
              </w:rPr>
              <w:t xml:space="preserve">) </w:t>
            </w:r>
            <w:r>
              <w:rPr>
                <w:rStyle w:val="IndexLink"/>
                <w:rtl w:val="true"/>
              </w:rPr>
              <w:t>افزايش حداكثري رفاه و مطلوبيت خانواده</w:t>
            </w:r>
            <w:r>
              <w:rPr>
                <w:rStyle w:val="IndexLink"/>
                <w:rtl w:val="true"/>
              </w:rPr>
              <w:tab/>
            </w:r>
            <w:r>
              <w:rPr>
                <w:rStyle w:val="IndexLink"/>
              </w:rPr>
              <w:t>19</w:t>
            </w:r>
          </w:hyperlink>
        </w:p>
        <w:p>
          <w:pPr>
            <w:pStyle w:val="Contents3"/>
            <w:tabs>
              <w:tab w:val="clear" w:pos="8459"/>
              <w:tab w:val="right" w:pos="9026" w:leader="dot"/>
            </w:tabs>
            <w:rPr/>
          </w:pPr>
          <w:hyperlink w:anchor="__RefHeading___Toc74177_3804643083">
            <w:r>
              <w:rPr>
                <w:webHidden/>
                <w:rStyle w:val="IndexLink"/>
              </w:rPr>
              <w:t>6</w:t>
            </w:r>
            <w:r>
              <w:rPr>
                <w:rStyle w:val="IndexLink"/>
                <w:rtl w:val="true"/>
              </w:rPr>
              <w:t xml:space="preserve">. </w:t>
            </w:r>
            <w:r>
              <w:rPr>
                <w:rStyle w:val="IndexLink"/>
                <w:rtl w:val="true"/>
              </w:rPr>
              <w:t>وظايف خانواده در طرح جهاد اقتصادي</w:t>
            </w:r>
            <w:r>
              <w:rPr>
                <w:rStyle w:val="IndexLink"/>
                <w:rtl w:val="true"/>
              </w:rPr>
              <w:tab/>
            </w:r>
            <w:r>
              <w:rPr>
                <w:rStyle w:val="IndexLink"/>
              </w:rPr>
              <w:t>20</w:t>
            </w:r>
          </w:hyperlink>
        </w:p>
        <w:p>
          <w:pPr>
            <w:pStyle w:val="Contents4"/>
            <w:tabs>
              <w:tab w:val="clear" w:pos="8176"/>
              <w:tab w:val="right" w:pos="9026" w:leader="dot"/>
            </w:tabs>
            <w:rPr/>
          </w:pPr>
          <w:hyperlink w:anchor="__RefHeading___Toc74179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4181_3804643083">
            <w:r>
              <w:rPr>
                <w:webHidden/>
                <w:rStyle w:val="IndexLink"/>
                <w:rtl w:val="true"/>
              </w:rPr>
              <w:t>الف</w:t>
            </w:r>
            <w:r>
              <w:rPr>
                <w:rStyle w:val="IndexLink"/>
                <w:rtl w:val="true"/>
              </w:rPr>
              <w:t xml:space="preserve">) </w:t>
            </w:r>
            <w:r>
              <w:rPr>
                <w:rStyle w:val="IndexLink"/>
                <w:rtl w:val="true"/>
              </w:rPr>
              <w:t>آگاهي از فرهنگ جهادي</w:t>
            </w:r>
            <w:r>
              <w:rPr>
                <w:rStyle w:val="IndexLink"/>
                <w:rtl w:val="true"/>
              </w:rPr>
              <w:tab/>
            </w:r>
            <w:r>
              <w:rPr>
                <w:rStyle w:val="IndexLink"/>
              </w:rPr>
              <w:t>20</w:t>
            </w:r>
          </w:hyperlink>
        </w:p>
        <w:p>
          <w:pPr>
            <w:pStyle w:val="Contents4"/>
            <w:tabs>
              <w:tab w:val="clear" w:pos="8176"/>
              <w:tab w:val="right" w:pos="9026" w:leader="dot"/>
            </w:tabs>
            <w:rPr/>
          </w:pPr>
          <w:hyperlink w:anchor="__RefHeading___Toc74183_3804643083">
            <w:r>
              <w:rPr>
                <w:webHidden/>
                <w:rStyle w:val="IndexLink"/>
                <w:rtl w:val="true"/>
              </w:rPr>
              <w:t>ب</w:t>
            </w:r>
            <w:r>
              <w:rPr>
                <w:rStyle w:val="IndexLink"/>
                <w:rtl w:val="true"/>
              </w:rPr>
              <w:t xml:space="preserve">) </w:t>
            </w:r>
            <w:r>
              <w:rPr>
                <w:rStyle w:val="IndexLink"/>
                <w:rtl w:val="true"/>
              </w:rPr>
              <w:t>مشاركت در توليد</w:t>
            </w:r>
            <w:r>
              <w:rPr>
                <w:rStyle w:val="IndexLink"/>
                <w:rtl w:val="true"/>
              </w:rPr>
              <w:tab/>
            </w:r>
            <w:r>
              <w:rPr>
                <w:rStyle w:val="IndexLink"/>
              </w:rPr>
              <w:t>21</w:t>
            </w:r>
          </w:hyperlink>
        </w:p>
        <w:p>
          <w:pPr>
            <w:pStyle w:val="Contents4"/>
            <w:tabs>
              <w:tab w:val="clear" w:pos="8176"/>
              <w:tab w:val="right" w:pos="9026" w:leader="dot"/>
            </w:tabs>
            <w:rPr/>
          </w:pPr>
          <w:hyperlink w:anchor="__RefHeading___Toc74185_3804643083">
            <w:r>
              <w:rPr>
                <w:webHidden/>
                <w:rStyle w:val="IndexLink"/>
                <w:rtl w:val="true"/>
              </w:rPr>
              <w:t>ج</w:t>
            </w:r>
            <w:r>
              <w:rPr>
                <w:rStyle w:val="IndexLink"/>
                <w:rtl w:val="true"/>
              </w:rPr>
              <w:t xml:space="preserve">) </w:t>
            </w:r>
            <w:r>
              <w:rPr>
                <w:rStyle w:val="IndexLink"/>
                <w:rtl w:val="true"/>
              </w:rPr>
              <w:t>مديريت مصرف</w:t>
            </w:r>
            <w:r>
              <w:rPr>
                <w:rStyle w:val="IndexLink"/>
                <w:rtl w:val="true"/>
              </w:rPr>
              <w:tab/>
            </w:r>
            <w:r>
              <w:rPr>
                <w:rStyle w:val="IndexLink"/>
              </w:rPr>
              <w:t>21</w:t>
            </w:r>
          </w:hyperlink>
        </w:p>
        <w:p>
          <w:pPr>
            <w:pStyle w:val="Contents4"/>
            <w:tabs>
              <w:tab w:val="clear" w:pos="8176"/>
              <w:tab w:val="right" w:pos="9026" w:leader="dot"/>
            </w:tabs>
            <w:rPr/>
          </w:pPr>
          <w:hyperlink w:anchor="__RefHeading___Toc74187_3804643083">
            <w:r>
              <w:rPr>
                <w:webHidden/>
                <w:rStyle w:val="IndexLink"/>
                <w:rtl w:val="true"/>
              </w:rPr>
              <w:t>د</w:t>
            </w:r>
            <w:r>
              <w:rPr>
                <w:rStyle w:val="IndexLink"/>
                <w:rtl w:val="true"/>
              </w:rPr>
              <w:t xml:space="preserve">) </w:t>
            </w:r>
            <w:r>
              <w:rPr>
                <w:rStyle w:val="IndexLink"/>
                <w:rtl w:val="true"/>
              </w:rPr>
              <w:t>تربيت نيروهاي ارزشي</w:t>
            </w:r>
            <w:r>
              <w:rPr>
                <w:rStyle w:val="IndexLink"/>
                <w:rtl w:val="true"/>
              </w:rPr>
              <w:tab/>
            </w:r>
            <w:r>
              <w:rPr>
                <w:rStyle w:val="IndexLink"/>
              </w:rPr>
              <w:t>21</w:t>
            </w:r>
          </w:hyperlink>
        </w:p>
        <w:p>
          <w:pPr>
            <w:pStyle w:val="Contents2"/>
            <w:tabs>
              <w:tab w:val="clear" w:pos="8743"/>
              <w:tab w:val="right" w:pos="9026" w:leader="dot"/>
            </w:tabs>
            <w:rPr/>
          </w:pPr>
          <w:hyperlink w:anchor="__RefHeading___Toc74189_3804643083">
            <w:r>
              <w:rPr>
                <w:webHidden/>
                <w:rStyle w:val="IndexLink"/>
                <w:rtl w:val="true"/>
              </w:rPr>
              <w:t>فصل دوم</w:t>
            </w:r>
            <w:r>
              <w:rPr>
                <w:rStyle w:val="IndexLink"/>
                <w:rtl w:val="true"/>
              </w:rPr>
              <w:t xml:space="preserve">: </w:t>
            </w:r>
            <w:r>
              <w:rPr>
                <w:rStyle w:val="IndexLink"/>
                <w:rtl w:val="true"/>
              </w:rPr>
              <w:t>بايستههاي فرهنگ جهادي</w:t>
            </w:r>
            <w:r>
              <w:rPr>
                <w:rStyle w:val="IndexLink"/>
                <w:rtl w:val="true"/>
              </w:rPr>
              <w:tab/>
            </w:r>
            <w:r>
              <w:rPr>
                <w:rStyle w:val="IndexLink"/>
              </w:rPr>
              <w:t>24</w:t>
            </w:r>
          </w:hyperlink>
        </w:p>
        <w:p>
          <w:pPr>
            <w:pStyle w:val="Contents3"/>
            <w:tabs>
              <w:tab w:val="clear" w:pos="8459"/>
              <w:tab w:val="right" w:pos="9026" w:leader="dot"/>
            </w:tabs>
            <w:rPr/>
          </w:pPr>
          <w:hyperlink w:anchor="__RefHeading___Toc74191_380464308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4193_3804643083">
            <w:r>
              <w:rPr>
                <w:webHidden/>
                <w:rStyle w:val="IndexLink"/>
              </w:rPr>
              <w:t>1</w:t>
            </w:r>
            <w:r>
              <w:rPr>
                <w:rStyle w:val="IndexLink"/>
                <w:rtl w:val="true"/>
              </w:rPr>
              <w:t xml:space="preserve">. </w:t>
            </w:r>
            <w:r>
              <w:rPr>
                <w:rStyle w:val="IndexLink"/>
                <w:rtl w:val="true"/>
              </w:rPr>
              <w:t>اخلاص در كار</w:t>
            </w:r>
            <w:r>
              <w:rPr>
                <w:rStyle w:val="IndexLink"/>
                <w:rtl w:val="true"/>
              </w:rPr>
              <w:tab/>
            </w:r>
            <w:r>
              <w:rPr>
                <w:rStyle w:val="IndexLink"/>
              </w:rPr>
              <w:t>25</w:t>
            </w:r>
          </w:hyperlink>
        </w:p>
        <w:p>
          <w:pPr>
            <w:pStyle w:val="Contents3"/>
            <w:tabs>
              <w:tab w:val="clear" w:pos="8459"/>
              <w:tab w:val="right" w:pos="9026" w:leader="dot"/>
            </w:tabs>
            <w:rPr/>
          </w:pPr>
          <w:hyperlink w:anchor="__RefHeading___Toc74195_3804643083">
            <w:r>
              <w:rPr>
                <w:webHidden/>
                <w:rStyle w:val="IndexLink"/>
              </w:rPr>
              <w:t>2</w:t>
            </w:r>
            <w:r>
              <w:rPr>
                <w:rStyle w:val="IndexLink"/>
                <w:rtl w:val="true"/>
              </w:rPr>
              <w:t xml:space="preserve">. </w:t>
            </w:r>
            <w:r>
              <w:rPr>
                <w:rStyle w:val="IndexLink"/>
                <w:rtl w:val="true"/>
              </w:rPr>
              <w:t>خودسازي</w:t>
            </w:r>
            <w:r>
              <w:rPr>
                <w:rStyle w:val="IndexLink"/>
                <w:rtl w:val="true"/>
              </w:rPr>
              <w:tab/>
            </w:r>
            <w:r>
              <w:rPr>
                <w:rStyle w:val="IndexLink"/>
              </w:rPr>
              <w:t>26</w:t>
            </w:r>
          </w:hyperlink>
        </w:p>
        <w:p>
          <w:pPr>
            <w:pStyle w:val="Contents3"/>
            <w:tabs>
              <w:tab w:val="clear" w:pos="8459"/>
              <w:tab w:val="right" w:pos="9026" w:leader="dot"/>
            </w:tabs>
            <w:rPr/>
          </w:pPr>
          <w:hyperlink w:anchor="__RefHeading___Toc74197_3804643083">
            <w:r>
              <w:rPr>
                <w:webHidden/>
                <w:rStyle w:val="IndexLink"/>
              </w:rPr>
              <w:t>3</w:t>
            </w:r>
            <w:r>
              <w:rPr>
                <w:rStyle w:val="IndexLink"/>
                <w:rtl w:val="true"/>
              </w:rPr>
              <w:t xml:space="preserve">. </w:t>
            </w:r>
            <w:r>
              <w:rPr>
                <w:rStyle w:val="IndexLink"/>
                <w:rtl w:val="true"/>
              </w:rPr>
              <w:t>گذشت و ايثار</w:t>
            </w:r>
            <w:r>
              <w:rPr>
                <w:rStyle w:val="IndexLink"/>
                <w:rtl w:val="true"/>
              </w:rPr>
              <w:tab/>
            </w:r>
            <w:r>
              <w:rPr>
                <w:rStyle w:val="IndexLink"/>
              </w:rPr>
              <w:t>27</w:t>
            </w:r>
          </w:hyperlink>
        </w:p>
        <w:p>
          <w:pPr>
            <w:pStyle w:val="Contents3"/>
            <w:tabs>
              <w:tab w:val="clear" w:pos="8459"/>
              <w:tab w:val="right" w:pos="9026" w:leader="dot"/>
            </w:tabs>
            <w:rPr/>
          </w:pPr>
          <w:hyperlink w:anchor="__RefHeading___Toc74199_3804643083">
            <w:r>
              <w:rPr>
                <w:webHidden/>
                <w:rStyle w:val="IndexLink"/>
              </w:rPr>
              <w:t>4</w:t>
            </w:r>
            <w:r>
              <w:rPr>
                <w:rStyle w:val="IndexLink"/>
                <w:rtl w:val="true"/>
              </w:rPr>
              <w:t xml:space="preserve">. </w:t>
            </w:r>
            <w:r>
              <w:rPr>
                <w:rStyle w:val="IndexLink"/>
                <w:rtl w:val="true"/>
              </w:rPr>
              <w:t>كار و تلاش بيوقفه</w:t>
            </w:r>
            <w:r>
              <w:rPr>
                <w:rStyle w:val="IndexLink"/>
                <w:rtl w:val="true"/>
              </w:rPr>
              <w:tab/>
            </w:r>
            <w:r>
              <w:rPr>
                <w:rStyle w:val="IndexLink"/>
              </w:rPr>
              <w:t>29</w:t>
            </w:r>
          </w:hyperlink>
        </w:p>
        <w:p>
          <w:pPr>
            <w:pStyle w:val="Contents3"/>
            <w:tabs>
              <w:tab w:val="clear" w:pos="8459"/>
              <w:tab w:val="right" w:pos="9026" w:leader="dot"/>
            </w:tabs>
            <w:rPr/>
          </w:pPr>
          <w:hyperlink w:anchor="__RefHeading___Toc74201_3804643083">
            <w:r>
              <w:rPr>
                <w:webHidden/>
                <w:rStyle w:val="IndexLink"/>
              </w:rPr>
              <w:t>5</w:t>
            </w:r>
            <w:r>
              <w:rPr>
                <w:rStyle w:val="IndexLink"/>
                <w:rtl w:val="true"/>
              </w:rPr>
              <w:t xml:space="preserve">. </w:t>
            </w:r>
            <w:r>
              <w:rPr>
                <w:rStyle w:val="IndexLink"/>
                <w:rtl w:val="true"/>
              </w:rPr>
              <w:t>پايبندي به اصول اخلاقي</w:t>
            </w:r>
            <w:r>
              <w:rPr>
                <w:rStyle w:val="IndexLink"/>
                <w:rtl w:val="true"/>
              </w:rPr>
              <w:tab/>
            </w:r>
            <w:r>
              <w:rPr>
                <w:rStyle w:val="IndexLink"/>
              </w:rPr>
              <w:t>30</w:t>
            </w:r>
          </w:hyperlink>
        </w:p>
        <w:p>
          <w:pPr>
            <w:pStyle w:val="Contents3"/>
            <w:tabs>
              <w:tab w:val="clear" w:pos="8459"/>
              <w:tab w:val="right" w:pos="9026" w:leader="dot"/>
            </w:tabs>
            <w:rPr/>
          </w:pPr>
          <w:hyperlink w:anchor="__RefHeading___Toc74203_3804643083">
            <w:r>
              <w:rPr>
                <w:webHidden/>
                <w:rStyle w:val="IndexLink"/>
              </w:rPr>
              <w:t>6</w:t>
            </w:r>
            <w:r>
              <w:rPr>
                <w:rStyle w:val="IndexLink"/>
                <w:rtl w:val="true"/>
              </w:rPr>
              <w:t xml:space="preserve">. </w:t>
            </w:r>
            <w:r>
              <w:rPr>
                <w:rStyle w:val="IndexLink"/>
                <w:rtl w:val="true"/>
              </w:rPr>
              <w:t>استقامت در برابر دشواريها</w:t>
            </w:r>
            <w:r>
              <w:rPr>
                <w:rStyle w:val="IndexLink"/>
                <w:rtl w:val="true"/>
              </w:rPr>
              <w:tab/>
            </w:r>
            <w:r>
              <w:rPr>
                <w:rStyle w:val="IndexLink"/>
              </w:rPr>
              <w:t>31</w:t>
            </w:r>
          </w:hyperlink>
        </w:p>
        <w:p>
          <w:pPr>
            <w:pStyle w:val="Contents3"/>
            <w:tabs>
              <w:tab w:val="clear" w:pos="8459"/>
              <w:tab w:val="right" w:pos="9026" w:leader="dot"/>
            </w:tabs>
            <w:rPr/>
          </w:pPr>
          <w:hyperlink w:anchor="__RefHeading___Toc74205_3804643083">
            <w:r>
              <w:rPr>
                <w:webHidden/>
                <w:rStyle w:val="IndexLink"/>
              </w:rPr>
              <w:t>7</w:t>
            </w:r>
            <w:r>
              <w:rPr>
                <w:rStyle w:val="IndexLink"/>
                <w:rtl w:val="true"/>
              </w:rPr>
              <w:t xml:space="preserve">. </w:t>
            </w:r>
            <w:r>
              <w:rPr>
                <w:rStyle w:val="IndexLink"/>
                <w:rtl w:val="true"/>
              </w:rPr>
              <w:t>بهرهگيري از تدبير و دانش</w:t>
            </w:r>
            <w:r>
              <w:rPr>
                <w:rStyle w:val="IndexLink"/>
                <w:rtl w:val="true"/>
              </w:rPr>
              <w:tab/>
            </w:r>
            <w:r>
              <w:rPr>
                <w:rStyle w:val="IndexLink"/>
              </w:rPr>
              <w:t>32</w:t>
            </w:r>
          </w:hyperlink>
        </w:p>
        <w:p>
          <w:pPr>
            <w:pStyle w:val="Contents3"/>
            <w:tabs>
              <w:tab w:val="clear" w:pos="8459"/>
              <w:tab w:val="right" w:pos="9026" w:leader="dot"/>
            </w:tabs>
            <w:rPr/>
          </w:pPr>
          <w:hyperlink w:anchor="__RefHeading___Toc74207_3804643083">
            <w:r>
              <w:rPr>
                <w:webHidden/>
                <w:rStyle w:val="IndexLink"/>
              </w:rPr>
              <w:t>8</w:t>
            </w:r>
            <w:r>
              <w:rPr>
                <w:rStyle w:val="IndexLink"/>
                <w:rtl w:val="true"/>
              </w:rPr>
              <w:t xml:space="preserve">. </w:t>
            </w:r>
            <w:r>
              <w:rPr>
                <w:rStyle w:val="IndexLink"/>
                <w:rtl w:val="true"/>
              </w:rPr>
              <w:t>پايبندي به نظم و مقرّرات</w:t>
            </w:r>
            <w:r>
              <w:rPr>
                <w:rStyle w:val="IndexLink"/>
                <w:rtl w:val="true"/>
              </w:rPr>
              <w:tab/>
            </w:r>
            <w:r>
              <w:rPr>
                <w:rStyle w:val="IndexLink"/>
              </w:rPr>
              <w:t>32</w:t>
            </w:r>
          </w:hyperlink>
        </w:p>
        <w:p>
          <w:pPr>
            <w:pStyle w:val="Contents3"/>
            <w:tabs>
              <w:tab w:val="clear" w:pos="8459"/>
              <w:tab w:val="right" w:pos="9026" w:leader="dot"/>
            </w:tabs>
            <w:rPr/>
          </w:pPr>
          <w:hyperlink w:anchor="__RefHeading___Toc74209_3804643083">
            <w:r>
              <w:rPr>
                <w:webHidden/>
                <w:rStyle w:val="IndexLink"/>
              </w:rPr>
              <w:t>9</w:t>
            </w:r>
            <w:r>
              <w:rPr>
                <w:rStyle w:val="IndexLink"/>
                <w:rtl w:val="true"/>
              </w:rPr>
              <w:t xml:space="preserve">. </w:t>
            </w:r>
            <w:r>
              <w:rPr>
                <w:rStyle w:val="IndexLink"/>
                <w:rtl w:val="true"/>
              </w:rPr>
              <w:t>مبارزه با نااميدي و دل سردي از كار</w:t>
            </w:r>
            <w:r>
              <w:rPr>
                <w:rStyle w:val="IndexLink"/>
                <w:rtl w:val="true"/>
              </w:rPr>
              <w:tab/>
            </w:r>
            <w:r>
              <w:rPr>
                <w:rStyle w:val="IndexLink"/>
              </w:rPr>
              <w:t>33</w:t>
            </w:r>
          </w:hyperlink>
        </w:p>
        <w:p>
          <w:pPr>
            <w:pStyle w:val="Contents3"/>
            <w:tabs>
              <w:tab w:val="clear" w:pos="8459"/>
              <w:tab w:val="right" w:pos="9026" w:leader="dot"/>
            </w:tabs>
            <w:rPr/>
          </w:pPr>
          <w:hyperlink w:anchor="__RefHeading___Toc74211_3804643083">
            <w:r>
              <w:rPr>
                <w:webHidden/>
                <w:rStyle w:val="IndexLink"/>
              </w:rPr>
              <w:t>10</w:t>
            </w:r>
            <w:r>
              <w:rPr>
                <w:rStyle w:val="IndexLink"/>
                <w:rtl w:val="true"/>
              </w:rPr>
              <w:t xml:space="preserve">. </w:t>
            </w:r>
            <w:r>
              <w:rPr>
                <w:rStyle w:val="IndexLink"/>
                <w:rtl w:val="true"/>
              </w:rPr>
              <w:t>وحدت رويه در دست يابي به هدف</w:t>
            </w:r>
            <w:r>
              <w:rPr>
                <w:rStyle w:val="IndexLink"/>
                <w:rtl w:val="true"/>
              </w:rPr>
              <w:tab/>
            </w:r>
            <w:r>
              <w:rPr>
                <w:rStyle w:val="IndexLink"/>
              </w:rPr>
              <w:t>34</w:t>
            </w:r>
          </w:hyperlink>
        </w:p>
        <w:p>
          <w:pPr>
            <w:pStyle w:val="Contents2"/>
            <w:tabs>
              <w:tab w:val="clear" w:pos="8743"/>
              <w:tab w:val="right" w:pos="9026" w:leader="dot"/>
            </w:tabs>
            <w:rPr/>
          </w:pPr>
          <w:hyperlink w:anchor="__RefHeading___Toc74213_3804643083">
            <w:r>
              <w:rPr>
                <w:webHidden/>
                <w:rStyle w:val="IndexLink"/>
                <w:rtl w:val="true"/>
              </w:rPr>
              <w:t>فصل سوم</w:t>
            </w:r>
            <w:r>
              <w:rPr>
                <w:rStyle w:val="IndexLink"/>
                <w:rtl w:val="true"/>
              </w:rPr>
              <w:t xml:space="preserve">: </w:t>
            </w:r>
            <w:r>
              <w:rPr>
                <w:rStyle w:val="IndexLink"/>
                <w:rtl w:val="true"/>
              </w:rPr>
              <w:t>مشاركت در توليد</w:t>
            </w:r>
            <w:r>
              <w:rPr>
                <w:rStyle w:val="IndexLink"/>
                <w:rtl w:val="true"/>
              </w:rPr>
              <w:tab/>
            </w:r>
            <w:r>
              <w:rPr>
                <w:rStyle w:val="IndexLink"/>
              </w:rPr>
              <w:t>36</w:t>
            </w:r>
          </w:hyperlink>
        </w:p>
        <w:p>
          <w:pPr>
            <w:pStyle w:val="Contents3"/>
            <w:tabs>
              <w:tab w:val="clear" w:pos="8459"/>
              <w:tab w:val="right" w:pos="9026" w:leader="dot"/>
            </w:tabs>
            <w:rPr/>
          </w:pPr>
          <w:hyperlink w:anchor="__RefHeading___Toc74215_380464308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4217_3804643083">
            <w:r>
              <w:rPr>
                <w:webHidden/>
                <w:rStyle w:val="IndexLink"/>
              </w:rPr>
              <w:t>1</w:t>
            </w:r>
            <w:r>
              <w:rPr>
                <w:rStyle w:val="IndexLink"/>
                <w:rtl w:val="true"/>
              </w:rPr>
              <w:t xml:space="preserve">. </w:t>
            </w:r>
            <w:r>
              <w:rPr>
                <w:rStyle w:val="IndexLink"/>
                <w:rtl w:val="true"/>
              </w:rPr>
              <w:t>انجام كار توليدي</w:t>
            </w:r>
            <w:r>
              <w:rPr>
                <w:rStyle w:val="IndexLink"/>
                <w:rtl w:val="true"/>
              </w:rPr>
              <w:tab/>
            </w:r>
            <w:r>
              <w:rPr>
                <w:rStyle w:val="IndexLink"/>
              </w:rPr>
              <w:t>37</w:t>
            </w:r>
          </w:hyperlink>
        </w:p>
        <w:p>
          <w:pPr>
            <w:pStyle w:val="Contents4"/>
            <w:tabs>
              <w:tab w:val="clear" w:pos="8176"/>
              <w:tab w:val="right" w:pos="9026" w:leader="dot"/>
            </w:tabs>
            <w:rPr/>
          </w:pPr>
          <w:hyperlink w:anchor="__RefHeading___Toc74219_380464308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4221_3804643083">
            <w:r>
              <w:rPr>
                <w:webHidden/>
                <w:rStyle w:val="IndexLink"/>
                <w:rtl w:val="true"/>
              </w:rPr>
              <w:t>الف</w:t>
            </w:r>
            <w:r>
              <w:rPr>
                <w:rStyle w:val="IndexLink"/>
                <w:rtl w:val="true"/>
              </w:rPr>
              <w:t xml:space="preserve">) </w:t>
            </w:r>
            <w:r>
              <w:rPr>
                <w:rStyle w:val="IndexLink"/>
                <w:rtl w:val="true"/>
              </w:rPr>
              <w:t>توليد در بخش رسمي</w:t>
            </w:r>
            <w:r>
              <w:rPr>
                <w:rStyle w:val="IndexLink"/>
                <w:rtl w:val="true"/>
              </w:rPr>
              <w:tab/>
            </w:r>
            <w:r>
              <w:rPr>
                <w:rStyle w:val="IndexLink"/>
              </w:rPr>
              <w:t>38</w:t>
            </w:r>
          </w:hyperlink>
        </w:p>
        <w:p>
          <w:pPr>
            <w:pStyle w:val="Contents4"/>
            <w:tabs>
              <w:tab w:val="clear" w:pos="8176"/>
              <w:tab w:val="right" w:pos="9026" w:leader="dot"/>
            </w:tabs>
            <w:rPr/>
          </w:pPr>
          <w:hyperlink w:anchor="__RefHeading___Toc74223_3804643083">
            <w:r>
              <w:rPr>
                <w:webHidden/>
                <w:rStyle w:val="IndexLink"/>
                <w:rtl w:val="true"/>
              </w:rPr>
              <w:t>ب</w:t>
            </w:r>
            <w:r>
              <w:rPr>
                <w:rStyle w:val="IndexLink"/>
                <w:rtl w:val="true"/>
              </w:rPr>
              <w:t xml:space="preserve">) </w:t>
            </w:r>
            <w:r>
              <w:rPr>
                <w:rStyle w:val="IndexLink"/>
                <w:rtl w:val="true"/>
              </w:rPr>
              <w:t>توليد در منزل</w:t>
            </w:r>
            <w:r>
              <w:rPr>
                <w:rStyle w:val="IndexLink"/>
                <w:rtl w:val="true"/>
              </w:rPr>
              <w:tab/>
            </w:r>
            <w:r>
              <w:rPr>
                <w:rStyle w:val="IndexLink"/>
              </w:rPr>
              <w:t>39</w:t>
            </w:r>
          </w:hyperlink>
        </w:p>
        <w:p>
          <w:pPr>
            <w:pStyle w:val="Contents3"/>
            <w:tabs>
              <w:tab w:val="clear" w:pos="8459"/>
              <w:tab w:val="right" w:pos="9026" w:leader="dot"/>
            </w:tabs>
            <w:rPr/>
          </w:pPr>
          <w:hyperlink w:anchor="__RefHeading___Toc74225_3804643083">
            <w:r>
              <w:rPr>
                <w:webHidden/>
                <w:rStyle w:val="IndexLink"/>
              </w:rPr>
              <w:t>2</w:t>
            </w:r>
            <w:r>
              <w:rPr>
                <w:rStyle w:val="IndexLink"/>
                <w:rtl w:val="true"/>
              </w:rPr>
              <w:t xml:space="preserve">. </w:t>
            </w:r>
            <w:r>
              <w:rPr>
                <w:rStyle w:val="IndexLink"/>
                <w:rtl w:val="true"/>
              </w:rPr>
              <w:t>مشاركت دادن سرمايه در توليد</w:t>
            </w:r>
            <w:r>
              <w:rPr>
                <w:rStyle w:val="IndexLink"/>
                <w:rtl w:val="true"/>
              </w:rPr>
              <w:tab/>
            </w:r>
            <w:r>
              <w:rPr>
                <w:rStyle w:val="IndexLink"/>
              </w:rPr>
              <w:t>42</w:t>
            </w:r>
          </w:hyperlink>
        </w:p>
        <w:p>
          <w:pPr>
            <w:pStyle w:val="Contents4"/>
            <w:tabs>
              <w:tab w:val="clear" w:pos="8176"/>
              <w:tab w:val="right" w:pos="9026" w:leader="dot"/>
            </w:tabs>
            <w:rPr/>
          </w:pPr>
          <w:hyperlink w:anchor="__RefHeading___Toc74227_380464308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4229_3804643083">
            <w:r>
              <w:rPr>
                <w:webHidden/>
                <w:rStyle w:val="IndexLink"/>
                <w:rtl w:val="true"/>
              </w:rPr>
              <w:t>الف</w:t>
            </w:r>
            <w:r>
              <w:rPr>
                <w:rStyle w:val="IndexLink"/>
                <w:rtl w:val="true"/>
              </w:rPr>
              <w:t xml:space="preserve">) </w:t>
            </w:r>
            <w:r>
              <w:rPr>
                <w:rStyle w:val="IndexLink"/>
                <w:rtl w:val="true"/>
              </w:rPr>
              <w:t>مشاركت مستقيم سرمايه در توليد</w:t>
            </w:r>
            <w:r>
              <w:rPr>
                <w:rStyle w:val="IndexLink"/>
                <w:rtl w:val="true"/>
              </w:rPr>
              <w:tab/>
            </w:r>
            <w:r>
              <w:rPr>
                <w:rStyle w:val="IndexLink"/>
              </w:rPr>
              <w:t>43</w:t>
            </w:r>
          </w:hyperlink>
        </w:p>
        <w:p>
          <w:pPr>
            <w:pStyle w:val="Contents4"/>
            <w:tabs>
              <w:tab w:val="clear" w:pos="8176"/>
              <w:tab w:val="right" w:pos="9026" w:leader="dot"/>
            </w:tabs>
            <w:rPr/>
          </w:pPr>
          <w:hyperlink w:anchor="__RefHeading___Toc74231_3804643083">
            <w:r>
              <w:rPr>
                <w:webHidden/>
                <w:rStyle w:val="IndexLink"/>
                <w:rtl w:val="true"/>
              </w:rPr>
              <w:t>ب</w:t>
            </w:r>
            <w:r>
              <w:rPr>
                <w:rStyle w:val="IndexLink"/>
                <w:rtl w:val="true"/>
              </w:rPr>
              <w:t xml:space="preserve">) </w:t>
            </w:r>
            <w:r>
              <w:rPr>
                <w:rStyle w:val="IndexLink"/>
                <w:rtl w:val="true"/>
              </w:rPr>
              <w:t>مشاركت غير مستقيم سرمايه در توليد</w:t>
            </w:r>
            <w:r>
              <w:rPr>
                <w:rStyle w:val="IndexLink"/>
                <w:rtl w:val="true"/>
              </w:rPr>
              <w:tab/>
            </w:r>
            <w:r>
              <w:rPr>
                <w:rStyle w:val="IndexLink"/>
              </w:rPr>
              <w:t>45</w:t>
            </w:r>
          </w:hyperlink>
        </w:p>
        <w:p>
          <w:pPr>
            <w:pStyle w:val="Contents4"/>
            <w:tabs>
              <w:tab w:val="clear" w:pos="8176"/>
              <w:tab w:val="right" w:pos="9026" w:leader="dot"/>
            </w:tabs>
            <w:rPr/>
          </w:pPr>
          <w:hyperlink w:anchor="__RefHeading___Toc74233_3804643083">
            <w:r>
              <w:rPr>
                <w:webHidden/>
                <w:rStyle w:val="IndexLink"/>
                <w:rtl w:val="true"/>
              </w:rPr>
              <w:t>ج</w:t>
            </w:r>
            <w:r>
              <w:rPr>
                <w:rStyle w:val="IndexLink"/>
                <w:rtl w:val="true"/>
              </w:rPr>
              <w:t xml:space="preserve">) </w:t>
            </w:r>
            <w:r>
              <w:rPr>
                <w:rStyle w:val="IndexLink"/>
                <w:rtl w:val="true"/>
              </w:rPr>
              <w:t>مشاركت سرمايه در توليد مؤسسات اجتماعي</w:t>
            </w:r>
            <w:r>
              <w:rPr>
                <w:rStyle w:val="IndexLink"/>
                <w:rtl w:val="true"/>
              </w:rPr>
              <w:tab/>
            </w:r>
            <w:r>
              <w:rPr>
                <w:rStyle w:val="IndexLink"/>
              </w:rPr>
              <w:t>46</w:t>
            </w:r>
          </w:hyperlink>
        </w:p>
        <w:p>
          <w:pPr>
            <w:pStyle w:val="Contents3"/>
            <w:tabs>
              <w:tab w:val="clear" w:pos="8459"/>
              <w:tab w:val="right" w:pos="9026" w:leader="dot"/>
            </w:tabs>
            <w:rPr/>
          </w:pPr>
          <w:hyperlink w:anchor="__RefHeading___Toc74235_3804643083">
            <w:r>
              <w:rPr>
                <w:webHidden/>
                <w:rStyle w:val="IndexLink"/>
              </w:rPr>
              <w:t>3</w:t>
            </w:r>
            <w:r>
              <w:rPr>
                <w:rStyle w:val="IndexLink"/>
                <w:rtl w:val="true"/>
              </w:rPr>
              <w:t xml:space="preserve">. </w:t>
            </w:r>
            <w:r>
              <w:rPr>
                <w:rStyle w:val="IndexLink"/>
                <w:rtl w:val="true"/>
              </w:rPr>
              <w:t>بهره گيري از ظرفيتهاي توليد</w:t>
            </w:r>
            <w:r>
              <w:rPr>
                <w:rStyle w:val="IndexLink"/>
                <w:rtl w:val="true"/>
              </w:rPr>
              <w:tab/>
            </w:r>
            <w:r>
              <w:rPr>
                <w:rStyle w:val="IndexLink"/>
              </w:rPr>
              <w:t>48</w:t>
            </w:r>
          </w:hyperlink>
        </w:p>
        <w:p>
          <w:pPr>
            <w:pStyle w:val="Contents2"/>
            <w:tabs>
              <w:tab w:val="clear" w:pos="8743"/>
              <w:tab w:val="right" w:pos="9026" w:leader="dot"/>
            </w:tabs>
            <w:rPr/>
          </w:pPr>
          <w:hyperlink w:anchor="__RefHeading___Toc74237_3804643083">
            <w:r>
              <w:rPr>
                <w:webHidden/>
                <w:rStyle w:val="IndexLink"/>
                <w:rtl w:val="true"/>
              </w:rPr>
              <w:t>فصل چهارم</w:t>
            </w:r>
            <w:r>
              <w:rPr>
                <w:rStyle w:val="IndexLink"/>
                <w:rtl w:val="true"/>
              </w:rPr>
              <w:t xml:space="preserve">: </w:t>
            </w:r>
            <w:r>
              <w:rPr>
                <w:rStyle w:val="IndexLink"/>
                <w:rtl w:val="true"/>
              </w:rPr>
              <w:t>مديريت مصرف</w:t>
            </w:r>
            <w:r>
              <w:rPr>
                <w:rStyle w:val="IndexLink"/>
                <w:rtl w:val="true"/>
              </w:rPr>
              <w:tab/>
            </w:r>
            <w:r>
              <w:rPr>
                <w:rStyle w:val="IndexLink"/>
              </w:rPr>
              <w:t>52</w:t>
            </w:r>
          </w:hyperlink>
        </w:p>
        <w:p>
          <w:pPr>
            <w:pStyle w:val="Contents3"/>
            <w:tabs>
              <w:tab w:val="clear" w:pos="8459"/>
              <w:tab w:val="right" w:pos="9026" w:leader="dot"/>
            </w:tabs>
            <w:rPr/>
          </w:pPr>
          <w:hyperlink w:anchor="__RefHeading___Toc74239_380464308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4241_3804643083">
            <w:r>
              <w:rPr>
                <w:webHidden/>
                <w:rStyle w:val="IndexLink"/>
              </w:rPr>
              <w:t>1</w:t>
            </w:r>
            <w:r>
              <w:rPr>
                <w:rStyle w:val="IndexLink"/>
                <w:rtl w:val="true"/>
              </w:rPr>
              <w:t xml:space="preserve">. </w:t>
            </w:r>
            <w:r>
              <w:rPr>
                <w:rStyle w:val="IndexLink"/>
                <w:rtl w:val="true"/>
              </w:rPr>
              <w:t>تعيين هدف از مصرف</w:t>
            </w:r>
            <w:r>
              <w:rPr>
                <w:rStyle w:val="IndexLink"/>
                <w:rtl w:val="true"/>
              </w:rPr>
              <w:tab/>
            </w:r>
            <w:r>
              <w:rPr>
                <w:rStyle w:val="IndexLink"/>
              </w:rPr>
              <w:t>54</w:t>
            </w:r>
          </w:hyperlink>
        </w:p>
        <w:p>
          <w:pPr>
            <w:pStyle w:val="Contents3"/>
            <w:tabs>
              <w:tab w:val="clear" w:pos="8459"/>
              <w:tab w:val="right" w:pos="9026" w:leader="dot"/>
            </w:tabs>
            <w:rPr/>
          </w:pPr>
          <w:hyperlink w:anchor="__RefHeading___Toc74243_3804643083">
            <w:r>
              <w:rPr>
                <w:webHidden/>
                <w:rStyle w:val="IndexLink"/>
              </w:rPr>
              <w:t>2</w:t>
            </w:r>
            <w:r>
              <w:rPr>
                <w:rStyle w:val="IndexLink"/>
                <w:rtl w:val="true"/>
              </w:rPr>
              <w:t xml:space="preserve">. </w:t>
            </w:r>
            <w:r>
              <w:rPr>
                <w:rStyle w:val="IndexLink"/>
                <w:rtl w:val="true"/>
              </w:rPr>
              <w:t>آگاهي و عمل به اصول اسلامي مصرف</w:t>
            </w:r>
            <w:r>
              <w:rPr>
                <w:rStyle w:val="IndexLink"/>
                <w:rtl w:val="true"/>
              </w:rPr>
              <w:tab/>
            </w:r>
            <w:r>
              <w:rPr>
                <w:rStyle w:val="IndexLink"/>
              </w:rPr>
              <w:t>55</w:t>
            </w:r>
          </w:hyperlink>
        </w:p>
        <w:p>
          <w:pPr>
            <w:pStyle w:val="Contents4"/>
            <w:tabs>
              <w:tab w:val="clear" w:pos="8176"/>
              <w:tab w:val="right" w:pos="9026" w:leader="dot"/>
            </w:tabs>
            <w:rPr/>
          </w:pPr>
          <w:hyperlink w:anchor="__RefHeading___Toc74245_380464308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4247_3804643083">
            <w:r>
              <w:rPr>
                <w:webHidden/>
                <w:rStyle w:val="IndexLink"/>
                <w:rtl w:val="true"/>
              </w:rPr>
              <w:t>الف</w:t>
            </w:r>
            <w:r>
              <w:rPr>
                <w:rStyle w:val="IndexLink"/>
                <w:rtl w:val="true"/>
              </w:rPr>
              <w:t xml:space="preserve">) </w:t>
            </w:r>
            <w:r>
              <w:rPr>
                <w:rStyle w:val="IndexLink"/>
                <w:rtl w:val="true"/>
              </w:rPr>
              <w:t>اصل اعتدال</w:t>
            </w:r>
            <w:r>
              <w:rPr>
                <w:rStyle w:val="IndexLink"/>
                <w:rtl w:val="true"/>
              </w:rPr>
              <w:tab/>
            </w:r>
            <w:r>
              <w:rPr>
                <w:rStyle w:val="IndexLink"/>
              </w:rPr>
              <w:t>55</w:t>
            </w:r>
          </w:hyperlink>
        </w:p>
        <w:p>
          <w:pPr>
            <w:pStyle w:val="Contents4"/>
            <w:tabs>
              <w:tab w:val="clear" w:pos="8176"/>
              <w:tab w:val="right" w:pos="9026" w:leader="dot"/>
            </w:tabs>
            <w:rPr/>
          </w:pPr>
          <w:hyperlink w:anchor="__RefHeading___Toc74249_3804643083">
            <w:r>
              <w:rPr>
                <w:webHidden/>
                <w:rStyle w:val="IndexLink"/>
                <w:rtl w:val="true"/>
              </w:rPr>
              <w:t>ب</w:t>
            </w:r>
            <w:r>
              <w:rPr>
                <w:rStyle w:val="IndexLink"/>
                <w:rtl w:val="true"/>
              </w:rPr>
              <w:t xml:space="preserve">) </w:t>
            </w:r>
            <w:r>
              <w:rPr>
                <w:rStyle w:val="IndexLink"/>
                <w:rtl w:val="true"/>
              </w:rPr>
              <w:t>اصل پرهيز از اسراف و تبذير</w:t>
            </w:r>
            <w:r>
              <w:rPr>
                <w:rStyle w:val="IndexLink"/>
                <w:rtl w:val="true"/>
              </w:rPr>
              <w:tab/>
            </w:r>
            <w:r>
              <w:rPr>
                <w:rStyle w:val="IndexLink"/>
              </w:rPr>
              <w:t>57</w:t>
            </w:r>
          </w:hyperlink>
        </w:p>
        <w:p>
          <w:pPr>
            <w:pStyle w:val="Contents4"/>
            <w:tabs>
              <w:tab w:val="clear" w:pos="8176"/>
              <w:tab w:val="right" w:pos="9026" w:leader="dot"/>
            </w:tabs>
            <w:rPr/>
          </w:pPr>
          <w:hyperlink w:anchor="__RefHeading___Toc74251_3804643083">
            <w:r>
              <w:rPr>
                <w:webHidden/>
                <w:rStyle w:val="IndexLink"/>
                <w:rtl w:val="true"/>
              </w:rPr>
              <w:t>ج</w:t>
            </w:r>
            <w:r>
              <w:rPr>
                <w:rStyle w:val="IndexLink"/>
                <w:rtl w:val="true"/>
              </w:rPr>
              <w:t xml:space="preserve">) </w:t>
            </w:r>
            <w:r>
              <w:rPr>
                <w:rStyle w:val="IndexLink"/>
                <w:rtl w:val="true"/>
              </w:rPr>
              <w:t>اصل مفيد بودن كالاي مصرفي</w:t>
            </w:r>
            <w:r>
              <w:rPr>
                <w:rStyle w:val="IndexLink"/>
                <w:rtl w:val="true"/>
              </w:rPr>
              <w:tab/>
            </w:r>
            <w:r>
              <w:rPr>
                <w:rStyle w:val="IndexLink"/>
              </w:rPr>
              <w:t>60</w:t>
            </w:r>
          </w:hyperlink>
        </w:p>
        <w:p>
          <w:pPr>
            <w:pStyle w:val="Contents4"/>
            <w:tabs>
              <w:tab w:val="clear" w:pos="8176"/>
              <w:tab w:val="right" w:pos="9026" w:leader="dot"/>
            </w:tabs>
            <w:rPr/>
          </w:pPr>
          <w:hyperlink w:anchor="__RefHeading___Toc74253_3804643083">
            <w:r>
              <w:rPr>
                <w:webHidden/>
                <w:rStyle w:val="IndexLink"/>
                <w:rtl w:val="true"/>
              </w:rPr>
              <w:t>د</w:t>
            </w:r>
            <w:r>
              <w:rPr>
                <w:rStyle w:val="IndexLink"/>
                <w:rtl w:val="true"/>
              </w:rPr>
              <w:t xml:space="preserve">) </w:t>
            </w:r>
            <w:r>
              <w:rPr>
                <w:rStyle w:val="IndexLink"/>
                <w:rtl w:val="true"/>
              </w:rPr>
              <w:t>اصل پيروي نكردن از الگوي مصرف بيگانگان</w:t>
            </w:r>
            <w:r>
              <w:rPr>
                <w:rStyle w:val="IndexLink"/>
                <w:rtl w:val="true"/>
              </w:rPr>
              <w:tab/>
            </w:r>
            <w:r>
              <w:rPr>
                <w:rStyle w:val="IndexLink"/>
              </w:rPr>
              <w:t>64</w:t>
            </w:r>
          </w:hyperlink>
        </w:p>
        <w:p>
          <w:pPr>
            <w:pStyle w:val="Contents3"/>
            <w:tabs>
              <w:tab w:val="clear" w:pos="8459"/>
              <w:tab w:val="right" w:pos="9026" w:leader="dot"/>
            </w:tabs>
            <w:rPr/>
          </w:pPr>
          <w:hyperlink w:anchor="__RefHeading___Toc74255_3804643083">
            <w:r>
              <w:rPr>
                <w:webHidden/>
                <w:rStyle w:val="IndexLink"/>
              </w:rPr>
              <w:t>3</w:t>
            </w:r>
            <w:r>
              <w:rPr>
                <w:rStyle w:val="IndexLink"/>
                <w:rtl w:val="true"/>
              </w:rPr>
              <w:t xml:space="preserve">. </w:t>
            </w:r>
            <w:r>
              <w:rPr>
                <w:rStyle w:val="IndexLink"/>
                <w:rtl w:val="true"/>
              </w:rPr>
              <w:t>مديريت مصرف خانواده</w:t>
            </w:r>
            <w:r>
              <w:rPr>
                <w:rStyle w:val="IndexLink"/>
                <w:rtl w:val="true"/>
              </w:rPr>
              <w:tab/>
            </w:r>
            <w:r>
              <w:rPr>
                <w:rStyle w:val="IndexLink"/>
              </w:rPr>
              <w:t>68</w:t>
            </w:r>
          </w:hyperlink>
        </w:p>
        <w:p>
          <w:pPr>
            <w:pStyle w:val="Contents4"/>
            <w:tabs>
              <w:tab w:val="clear" w:pos="8176"/>
              <w:tab w:val="right" w:pos="9026" w:leader="dot"/>
            </w:tabs>
            <w:rPr/>
          </w:pPr>
          <w:hyperlink w:anchor="__RefHeading___Toc74257_380464308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4259_3804643083">
            <w:r>
              <w:rPr>
                <w:webHidden/>
                <w:rStyle w:val="IndexLink"/>
                <w:rtl w:val="true"/>
              </w:rPr>
              <w:t>الف</w:t>
            </w:r>
            <w:r>
              <w:rPr>
                <w:rStyle w:val="IndexLink"/>
                <w:rtl w:val="true"/>
              </w:rPr>
              <w:t xml:space="preserve">) </w:t>
            </w:r>
            <w:r>
              <w:rPr>
                <w:rStyle w:val="IndexLink"/>
                <w:rtl w:val="true"/>
              </w:rPr>
              <w:t>طبقه بندي هزينه ها</w:t>
            </w:r>
            <w:r>
              <w:rPr>
                <w:rStyle w:val="IndexLink"/>
                <w:rtl w:val="true"/>
              </w:rPr>
              <w:tab/>
            </w:r>
            <w:r>
              <w:rPr>
                <w:rStyle w:val="IndexLink"/>
              </w:rPr>
              <w:t>69</w:t>
            </w:r>
          </w:hyperlink>
        </w:p>
        <w:p>
          <w:pPr>
            <w:pStyle w:val="Contents4"/>
            <w:tabs>
              <w:tab w:val="clear" w:pos="8176"/>
              <w:tab w:val="right" w:pos="9026" w:leader="dot"/>
            </w:tabs>
            <w:rPr/>
          </w:pPr>
          <w:hyperlink w:anchor="__RefHeading___Toc74261_3804643083">
            <w:r>
              <w:rPr>
                <w:webHidden/>
                <w:rStyle w:val="IndexLink"/>
                <w:rtl w:val="true"/>
              </w:rPr>
              <w:t>ب</w:t>
            </w:r>
            <w:r>
              <w:rPr>
                <w:rStyle w:val="IndexLink"/>
                <w:rtl w:val="true"/>
              </w:rPr>
              <w:t xml:space="preserve">) </w:t>
            </w:r>
            <w:r>
              <w:rPr>
                <w:rStyle w:val="IndexLink"/>
                <w:rtl w:val="true"/>
              </w:rPr>
              <w:t>جاي گزين كردن كالا</w:t>
            </w:r>
            <w:r>
              <w:rPr>
                <w:rStyle w:val="IndexLink"/>
                <w:rtl w:val="true"/>
              </w:rPr>
              <w:tab/>
            </w:r>
            <w:r>
              <w:rPr>
                <w:rStyle w:val="IndexLink"/>
              </w:rPr>
              <w:t>70</w:t>
            </w:r>
          </w:hyperlink>
        </w:p>
        <w:p>
          <w:pPr>
            <w:pStyle w:val="Contents4"/>
            <w:tabs>
              <w:tab w:val="clear" w:pos="8176"/>
              <w:tab w:val="right" w:pos="9026" w:leader="dot"/>
            </w:tabs>
            <w:rPr/>
          </w:pPr>
          <w:hyperlink w:anchor="__RefHeading___Toc74263_3804643083">
            <w:r>
              <w:rPr>
                <w:webHidden/>
                <w:rStyle w:val="IndexLink"/>
                <w:rtl w:val="true"/>
              </w:rPr>
              <w:t>ج</w:t>
            </w:r>
            <w:r>
              <w:rPr>
                <w:rStyle w:val="IndexLink"/>
                <w:rtl w:val="true"/>
              </w:rPr>
              <w:t xml:space="preserve">) </w:t>
            </w:r>
            <w:r>
              <w:rPr>
                <w:rStyle w:val="IndexLink"/>
                <w:rtl w:val="true"/>
              </w:rPr>
              <w:t>استفاده كامل از كالاها</w:t>
            </w:r>
            <w:r>
              <w:rPr>
                <w:rStyle w:val="IndexLink"/>
                <w:rtl w:val="true"/>
              </w:rPr>
              <w:tab/>
            </w:r>
            <w:r>
              <w:rPr>
                <w:rStyle w:val="IndexLink"/>
              </w:rPr>
              <w:t>71</w:t>
            </w:r>
          </w:hyperlink>
        </w:p>
        <w:p>
          <w:pPr>
            <w:pStyle w:val="Contents4"/>
            <w:tabs>
              <w:tab w:val="clear" w:pos="8176"/>
              <w:tab w:val="right" w:pos="9026" w:leader="dot"/>
            </w:tabs>
            <w:rPr/>
          </w:pPr>
          <w:hyperlink w:anchor="__RefHeading___Toc74265_3804643083">
            <w:r>
              <w:rPr>
                <w:webHidden/>
                <w:rStyle w:val="IndexLink"/>
                <w:rtl w:val="true"/>
              </w:rPr>
              <w:t>د</w:t>
            </w:r>
            <w:r>
              <w:rPr>
                <w:rStyle w:val="IndexLink"/>
                <w:rtl w:val="true"/>
              </w:rPr>
              <w:t xml:space="preserve">) </w:t>
            </w:r>
            <w:r>
              <w:rPr>
                <w:rStyle w:val="IndexLink"/>
                <w:rtl w:val="true"/>
              </w:rPr>
              <w:t>نگه داري اصولي از وسايل و كالاها</w:t>
            </w:r>
            <w:r>
              <w:rPr>
                <w:rStyle w:val="IndexLink"/>
                <w:rtl w:val="true"/>
              </w:rPr>
              <w:tab/>
            </w:r>
            <w:r>
              <w:rPr>
                <w:rStyle w:val="IndexLink"/>
              </w:rPr>
              <w:t>71</w:t>
            </w:r>
          </w:hyperlink>
        </w:p>
        <w:p>
          <w:pPr>
            <w:pStyle w:val="Contents2"/>
            <w:tabs>
              <w:tab w:val="clear" w:pos="8743"/>
              <w:tab w:val="right" w:pos="9026" w:leader="dot"/>
            </w:tabs>
            <w:rPr/>
          </w:pPr>
          <w:hyperlink w:anchor="__RefHeading___Toc74267_3804643083">
            <w:r>
              <w:rPr>
                <w:webHidden/>
                <w:rStyle w:val="IndexLink"/>
                <w:rtl w:val="true"/>
              </w:rPr>
              <w:t>فصل پنجم</w:t>
            </w:r>
            <w:r>
              <w:rPr>
                <w:rStyle w:val="IndexLink"/>
                <w:rtl w:val="true"/>
              </w:rPr>
              <w:t xml:space="preserve">: </w:t>
            </w:r>
            <w:r>
              <w:rPr>
                <w:rStyle w:val="IndexLink"/>
                <w:rtl w:val="true"/>
              </w:rPr>
              <w:t xml:space="preserve">تربيت و آموزش نيروي انساني ارزشي </w:t>
            </w:r>
            <w:r>
              <w:rPr>
                <w:rStyle w:val="IndexLink"/>
                <w:rtl w:val="true"/>
              </w:rPr>
              <w:t>(</w:t>
            </w:r>
            <w:r>
              <w:rPr>
                <w:rStyle w:val="IndexLink"/>
                <w:rtl w:val="true"/>
              </w:rPr>
              <w:t xml:space="preserve">اخلاقي </w:t>
            </w:r>
            <w:r>
              <w:rPr>
                <w:rStyle w:val="IndexLink"/>
                <w:rtl w:val="true"/>
              </w:rPr>
              <w:t xml:space="preserve">- </w:t>
            </w:r>
            <w:r>
              <w:rPr>
                <w:rStyle w:val="IndexLink"/>
                <w:rtl w:val="true"/>
              </w:rPr>
              <w:t>اقتصادي</w:t>
            </w:r>
            <w:r>
              <w:rPr>
                <w:rStyle w:val="IndexLink"/>
                <w:rtl w:val="true"/>
              </w:rPr>
              <w:t>)</w:t>
              <w:tab/>
            </w:r>
            <w:r>
              <w:rPr>
                <w:rStyle w:val="IndexLink"/>
              </w:rPr>
              <w:t>74</w:t>
            </w:r>
          </w:hyperlink>
        </w:p>
        <w:p>
          <w:pPr>
            <w:pStyle w:val="Contents3"/>
            <w:tabs>
              <w:tab w:val="clear" w:pos="8459"/>
              <w:tab w:val="right" w:pos="9026" w:leader="dot"/>
            </w:tabs>
            <w:rPr/>
          </w:pPr>
          <w:hyperlink w:anchor="__RefHeading___Toc74269_380464308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4271_3804643083">
            <w:r>
              <w:rPr>
                <w:webHidden/>
                <w:rStyle w:val="IndexLink"/>
              </w:rPr>
              <w:t>1</w:t>
            </w:r>
            <w:r>
              <w:rPr>
                <w:rStyle w:val="IndexLink"/>
                <w:rtl w:val="true"/>
              </w:rPr>
              <w:t xml:space="preserve">. </w:t>
            </w:r>
            <w:r>
              <w:rPr>
                <w:rStyle w:val="IndexLink"/>
                <w:rtl w:val="true"/>
              </w:rPr>
              <w:t>آموزش و تقويت مسئوليت پذيري</w:t>
            </w:r>
            <w:r>
              <w:rPr>
                <w:rStyle w:val="IndexLink"/>
                <w:rtl w:val="true"/>
              </w:rPr>
              <w:tab/>
            </w:r>
            <w:r>
              <w:rPr>
                <w:rStyle w:val="IndexLink"/>
              </w:rPr>
              <w:t>75</w:t>
            </w:r>
          </w:hyperlink>
        </w:p>
        <w:p>
          <w:pPr>
            <w:pStyle w:val="Contents3"/>
            <w:tabs>
              <w:tab w:val="clear" w:pos="8459"/>
              <w:tab w:val="right" w:pos="9026" w:leader="dot"/>
            </w:tabs>
            <w:rPr/>
          </w:pPr>
          <w:hyperlink w:anchor="__RefHeading___Toc74273_3804643083">
            <w:r>
              <w:rPr>
                <w:webHidden/>
                <w:rStyle w:val="IndexLink"/>
              </w:rPr>
              <w:t>2</w:t>
            </w:r>
            <w:r>
              <w:rPr>
                <w:rStyle w:val="IndexLink"/>
                <w:rtl w:val="true"/>
              </w:rPr>
              <w:t xml:space="preserve">. </w:t>
            </w:r>
            <w:r>
              <w:rPr>
                <w:rStyle w:val="IndexLink"/>
                <w:rtl w:val="true"/>
              </w:rPr>
              <w:t>آماده كردن فرزندان براي كار و تلاش</w:t>
            </w:r>
            <w:r>
              <w:rPr>
                <w:rStyle w:val="IndexLink"/>
                <w:rtl w:val="true"/>
              </w:rPr>
              <w:tab/>
            </w:r>
            <w:r>
              <w:rPr>
                <w:rStyle w:val="IndexLink"/>
              </w:rPr>
              <w:t>76</w:t>
            </w:r>
          </w:hyperlink>
        </w:p>
        <w:p>
          <w:pPr>
            <w:pStyle w:val="Contents3"/>
            <w:tabs>
              <w:tab w:val="clear" w:pos="8459"/>
              <w:tab w:val="right" w:pos="9026" w:leader="dot"/>
            </w:tabs>
            <w:rPr/>
          </w:pPr>
          <w:hyperlink w:anchor="__RefHeading___Toc74275_3804643083">
            <w:r>
              <w:rPr>
                <w:webHidden/>
                <w:rStyle w:val="IndexLink"/>
              </w:rPr>
              <w:t>3</w:t>
            </w:r>
            <w:r>
              <w:rPr>
                <w:rStyle w:val="IndexLink"/>
                <w:rtl w:val="true"/>
              </w:rPr>
              <w:t xml:space="preserve">. </w:t>
            </w:r>
            <w:r>
              <w:rPr>
                <w:rStyle w:val="IndexLink"/>
                <w:rtl w:val="true"/>
              </w:rPr>
              <w:t>آگاه كردن فرزندان از درآمد خانواده</w:t>
            </w:r>
            <w:r>
              <w:rPr>
                <w:rStyle w:val="IndexLink"/>
                <w:rtl w:val="true"/>
              </w:rPr>
              <w:tab/>
            </w:r>
            <w:r>
              <w:rPr>
                <w:rStyle w:val="IndexLink"/>
              </w:rPr>
              <w:t>79</w:t>
            </w:r>
          </w:hyperlink>
        </w:p>
        <w:p>
          <w:pPr>
            <w:pStyle w:val="Contents3"/>
            <w:tabs>
              <w:tab w:val="clear" w:pos="8459"/>
              <w:tab w:val="right" w:pos="9026" w:leader="dot"/>
            </w:tabs>
            <w:rPr/>
          </w:pPr>
          <w:hyperlink w:anchor="__RefHeading___Toc74277_3804643083">
            <w:r>
              <w:rPr>
                <w:webHidden/>
                <w:rStyle w:val="IndexLink"/>
              </w:rPr>
              <w:t>4</w:t>
            </w:r>
            <w:r>
              <w:rPr>
                <w:rStyle w:val="IndexLink"/>
                <w:rtl w:val="true"/>
              </w:rPr>
              <w:t xml:space="preserve">. </w:t>
            </w:r>
            <w:r>
              <w:rPr>
                <w:rStyle w:val="IndexLink"/>
                <w:rtl w:val="true"/>
              </w:rPr>
              <w:t>آموزش اعتماد به نفس</w:t>
            </w:r>
            <w:r>
              <w:rPr>
                <w:rStyle w:val="IndexLink"/>
                <w:rtl w:val="true"/>
              </w:rPr>
              <w:tab/>
            </w:r>
            <w:r>
              <w:rPr>
                <w:rStyle w:val="IndexLink"/>
              </w:rPr>
              <w:t>80</w:t>
            </w:r>
          </w:hyperlink>
        </w:p>
        <w:p>
          <w:pPr>
            <w:pStyle w:val="Contents3"/>
            <w:tabs>
              <w:tab w:val="clear" w:pos="8459"/>
              <w:tab w:val="right" w:pos="9026" w:leader="dot"/>
            </w:tabs>
            <w:rPr/>
          </w:pPr>
          <w:hyperlink w:anchor="__RefHeading___Toc74279_3804643083">
            <w:r>
              <w:rPr>
                <w:webHidden/>
                <w:rStyle w:val="IndexLink"/>
              </w:rPr>
              <w:t>5</w:t>
            </w:r>
            <w:r>
              <w:rPr>
                <w:rStyle w:val="IndexLink"/>
                <w:rtl w:val="true"/>
              </w:rPr>
              <w:t xml:space="preserve">. </w:t>
            </w:r>
            <w:r>
              <w:rPr>
                <w:rStyle w:val="IndexLink"/>
                <w:rtl w:val="true"/>
              </w:rPr>
              <w:t>آموزش حفظ اموال</w:t>
            </w:r>
            <w:r>
              <w:rPr>
                <w:rStyle w:val="IndexLink"/>
                <w:rtl w:val="true"/>
              </w:rPr>
              <w:tab/>
            </w:r>
            <w:r>
              <w:rPr>
                <w:rStyle w:val="IndexLink"/>
              </w:rPr>
              <w:t>81</w:t>
            </w:r>
          </w:hyperlink>
        </w:p>
        <w:p>
          <w:pPr>
            <w:pStyle w:val="Contents3"/>
            <w:tabs>
              <w:tab w:val="clear" w:pos="8459"/>
              <w:tab w:val="right" w:pos="9026" w:leader="dot"/>
            </w:tabs>
            <w:rPr/>
          </w:pPr>
          <w:hyperlink w:anchor="__RefHeading___Toc74281_3804643083">
            <w:r>
              <w:rPr>
                <w:webHidden/>
                <w:rStyle w:val="IndexLink"/>
              </w:rPr>
              <w:t>6</w:t>
            </w:r>
            <w:r>
              <w:rPr>
                <w:rStyle w:val="IndexLink"/>
                <w:rtl w:val="true"/>
              </w:rPr>
              <w:t xml:space="preserve">. </w:t>
            </w:r>
            <w:r>
              <w:rPr>
                <w:rStyle w:val="IndexLink"/>
                <w:rtl w:val="true"/>
              </w:rPr>
              <w:t>آموزش خريد</w:t>
            </w:r>
            <w:r>
              <w:rPr>
                <w:rStyle w:val="IndexLink"/>
                <w:rtl w:val="true"/>
              </w:rPr>
              <w:tab/>
            </w:r>
            <w:r>
              <w:rPr>
                <w:rStyle w:val="IndexLink"/>
              </w:rPr>
              <w:t>82</w:t>
            </w:r>
          </w:hyperlink>
        </w:p>
        <w:p>
          <w:pPr>
            <w:pStyle w:val="Contents3"/>
            <w:tabs>
              <w:tab w:val="clear" w:pos="8459"/>
              <w:tab w:val="right" w:pos="9026" w:leader="dot"/>
            </w:tabs>
            <w:rPr/>
          </w:pPr>
          <w:hyperlink w:anchor="__RefHeading___Toc74283_3804643083">
            <w:r>
              <w:rPr>
                <w:webHidden/>
                <w:rStyle w:val="IndexLink"/>
              </w:rPr>
              <w:t>7</w:t>
            </w:r>
            <w:r>
              <w:rPr>
                <w:rStyle w:val="IndexLink"/>
                <w:rtl w:val="true"/>
              </w:rPr>
              <w:t xml:space="preserve">. </w:t>
            </w:r>
            <w:r>
              <w:rPr>
                <w:rStyle w:val="IndexLink"/>
                <w:rtl w:val="true"/>
              </w:rPr>
              <w:t>آموزش پس انداز</w:t>
            </w:r>
            <w:r>
              <w:rPr>
                <w:rStyle w:val="IndexLink"/>
                <w:rtl w:val="true"/>
              </w:rPr>
              <w:tab/>
            </w:r>
            <w:r>
              <w:rPr>
                <w:rStyle w:val="IndexLink"/>
              </w:rPr>
              <w:t>83</w:t>
            </w:r>
          </w:hyperlink>
        </w:p>
        <w:p>
          <w:pPr>
            <w:pStyle w:val="Contents3"/>
            <w:tabs>
              <w:tab w:val="clear" w:pos="8459"/>
              <w:tab w:val="right" w:pos="9026" w:leader="dot"/>
            </w:tabs>
            <w:rPr/>
          </w:pPr>
          <w:hyperlink w:anchor="__RefHeading___Toc74285_3804643083">
            <w:r>
              <w:rPr>
                <w:webHidden/>
                <w:rStyle w:val="IndexLink"/>
              </w:rPr>
              <w:t>8</w:t>
            </w:r>
            <w:r>
              <w:rPr>
                <w:rStyle w:val="IndexLink"/>
                <w:rtl w:val="true"/>
              </w:rPr>
              <w:t xml:space="preserve">. </w:t>
            </w:r>
            <w:r>
              <w:rPr>
                <w:rStyle w:val="IndexLink"/>
                <w:rtl w:val="true"/>
              </w:rPr>
              <w:t>آموزش مصرف عاقلانه</w:t>
            </w:r>
            <w:r>
              <w:rPr>
                <w:rStyle w:val="IndexLink"/>
                <w:rtl w:val="true"/>
              </w:rPr>
              <w:tab/>
            </w:r>
            <w:r>
              <w:rPr>
                <w:rStyle w:val="IndexLink"/>
              </w:rPr>
              <w:t>84</w:t>
            </w:r>
          </w:hyperlink>
        </w:p>
        <w:p>
          <w:pPr>
            <w:pStyle w:val="Contents3"/>
            <w:tabs>
              <w:tab w:val="clear" w:pos="8459"/>
              <w:tab w:val="right" w:pos="9026" w:leader="dot"/>
            </w:tabs>
            <w:rPr/>
          </w:pPr>
          <w:hyperlink w:anchor="__RefHeading___Toc74287_3804643083">
            <w:r>
              <w:rPr>
                <w:webHidden/>
                <w:rStyle w:val="IndexLink"/>
              </w:rPr>
              <w:t>9</w:t>
            </w:r>
            <w:r>
              <w:rPr>
                <w:rStyle w:val="IndexLink"/>
                <w:rtl w:val="true"/>
              </w:rPr>
              <w:t xml:space="preserve">. </w:t>
            </w:r>
            <w:r>
              <w:rPr>
                <w:rStyle w:val="IndexLink"/>
                <w:rtl w:val="true"/>
              </w:rPr>
              <w:t>ايجاد رفتار اقتصادي با گفت وگو</w:t>
            </w:r>
            <w:r>
              <w:rPr>
                <w:rStyle w:val="IndexLink"/>
                <w:rtl w:val="true"/>
              </w:rPr>
              <w:tab/>
            </w:r>
            <w:r>
              <w:rPr>
                <w:rStyle w:val="IndexLink"/>
              </w:rPr>
              <w:t>85</w:t>
            </w:r>
          </w:hyperlink>
        </w:p>
        <w:p>
          <w:pPr>
            <w:pStyle w:val="Contents2"/>
            <w:tabs>
              <w:tab w:val="clear" w:pos="8743"/>
              <w:tab w:val="right" w:pos="9026" w:leader="dot"/>
            </w:tabs>
            <w:rPr/>
          </w:pPr>
          <w:hyperlink w:anchor="__RefHeading___Toc74289_3804643083">
            <w:r>
              <w:rPr>
                <w:webHidden/>
                <w:rStyle w:val="IndexLink"/>
                <w:rtl w:val="true"/>
              </w:rPr>
              <w:t>فصل ششم</w:t>
            </w:r>
            <w:r>
              <w:rPr>
                <w:rStyle w:val="IndexLink"/>
                <w:rtl w:val="true"/>
              </w:rPr>
              <w:t xml:space="preserve">: </w:t>
            </w:r>
            <w:r>
              <w:rPr>
                <w:rStyle w:val="IndexLink"/>
                <w:rtl w:val="true"/>
              </w:rPr>
              <w:t>پي آمدهاي مشاركت خانواده در جهاد اقتصادي</w:t>
            </w:r>
            <w:r>
              <w:rPr>
                <w:rStyle w:val="IndexLink"/>
                <w:rtl w:val="true"/>
              </w:rPr>
              <w:tab/>
            </w:r>
            <w:r>
              <w:rPr>
                <w:rStyle w:val="IndexLink"/>
              </w:rPr>
              <w:t>88</w:t>
            </w:r>
          </w:hyperlink>
        </w:p>
        <w:p>
          <w:pPr>
            <w:pStyle w:val="Contents3"/>
            <w:tabs>
              <w:tab w:val="clear" w:pos="8459"/>
              <w:tab w:val="right" w:pos="9026" w:leader="dot"/>
            </w:tabs>
            <w:rPr/>
          </w:pPr>
          <w:hyperlink w:anchor="__RefHeading___Toc74291_380464308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4293_3804643083">
            <w:r>
              <w:rPr>
                <w:webHidden/>
                <w:rStyle w:val="IndexLink"/>
              </w:rPr>
              <w:t>1</w:t>
            </w:r>
            <w:r>
              <w:rPr>
                <w:rStyle w:val="IndexLink"/>
                <w:rtl w:val="true"/>
              </w:rPr>
              <w:t xml:space="preserve">. </w:t>
            </w:r>
            <w:r>
              <w:rPr>
                <w:rStyle w:val="IndexLink"/>
                <w:rtl w:val="true"/>
              </w:rPr>
              <w:t>ايجاد تعادل رواني در خانواده</w:t>
            </w:r>
            <w:r>
              <w:rPr>
                <w:rStyle w:val="IndexLink"/>
                <w:rtl w:val="true"/>
              </w:rPr>
              <w:tab/>
            </w:r>
            <w:r>
              <w:rPr>
                <w:rStyle w:val="IndexLink"/>
              </w:rPr>
              <w:t>88</w:t>
            </w:r>
          </w:hyperlink>
        </w:p>
        <w:p>
          <w:pPr>
            <w:pStyle w:val="Contents3"/>
            <w:tabs>
              <w:tab w:val="clear" w:pos="8459"/>
              <w:tab w:val="right" w:pos="9026" w:leader="dot"/>
            </w:tabs>
            <w:rPr/>
          </w:pPr>
          <w:hyperlink w:anchor="__RefHeading___Toc74295_3804643083">
            <w:r>
              <w:rPr>
                <w:webHidden/>
                <w:rStyle w:val="IndexLink"/>
              </w:rPr>
              <w:t>2</w:t>
            </w:r>
            <w:r>
              <w:rPr>
                <w:rStyle w:val="IndexLink"/>
                <w:rtl w:val="true"/>
              </w:rPr>
              <w:t xml:space="preserve">. </w:t>
            </w:r>
            <w:r>
              <w:rPr>
                <w:rStyle w:val="IndexLink"/>
                <w:rtl w:val="true"/>
              </w:rPr>
              <w:t>حاكم شدن خطوط اقتصاد اسلامي در خانواده</w:t>
            </w:r>
            <w:r>
              <w:rPr>
                <w:rStyle w:val="IndexLink"/>
                <w:rtl w:val="true"/>
              </w:rPr>
              <w:tab/>
            </w:r>
            <w:r>
              <w:rPr>
                <w:rStyle w:val="IndexLink"/>
              </w:rPr>
              <w:t>89</w:t>
            </w:r>
          </w:hyperlink>
        </w:p>
        <w:p>
          <w:pPr>
            <w:pStyle w:val="Contents3"/>
            <w:tabs>
              <w:tab w:val="clear" w:pos="8459"/>
              <w:tab w:val="right" w:pos="9026" w:leader="dot"/>
            </w:tabs>
            <w:rPr/>
          </w:pPr>
          <w:hyperlink w:anchor="__RefHeading___Toc74297_3804643083">
            <w:r>
              <w:rPr>
                <w:webHidden/>
                <w:rStyle w:val="IndexLink"/>
              </w:rPr>
              <w:t>3</w:t>
            </w:r>
            <w:r>
              <w:rPr>
                <w:rStyle w:val="IndexLink"/>
                <w:rtl w:val="true"/>
              </w:rPr>
              <w:t xml:space="preserve">. </w:t>
            </w:r>
            <w:r>
              <w:rPr>
                <w:rStyle w:val="IndexLink"/>
                <w:rtl w:val="true"/>
              </w:rPr>
              <w:t>از بين رفتن زمينه انحراف هاي اخلاقي در خانواده</w:t>
            </w:r>
            <w:r>
              <w:rPr>
                <w:rStyle w:val="IndexLink"/>
                <w:rtl w:val="true"/>
              </w:rPr>
              <w:tab/>
            </w:r>
            <w:r>
              <w:rPr>
                <w:rStyle w:val="IndexLink"/>
              </w:rPr>
              <w:t>90</w:t>
            </w:r>
          </w:hyperlink>
        </w:p>
        <w:p>
          <w:pPr>
            <w:pStyle w:val="Contents3"/>
            <w:tabs>
              <w:tab w:val="clear" w:pos="8459"/>
              <w:tab w:val="right" w:pos="9026" w:leader="dot"/>
            </w:tabs>
            <w:rPr/>
          </w:pPr>
          <w:hyperlink w:anchor="__RefHeading___Toc74299_3804643083">
            <w:r>
              <w:rPr>
                <w:webHidden/>
                <w:rStyle w:val="IndexLink"/>
              </w:rPr>
              <w:t>4</w:t>
            </w:r>
            <w:r>
              <w:rPr>
                <w:rStyle w:val="IndexLink"/>
                <w:rtl w:val="true"/>
              </w:rPr>
              <w:t xml:space="preserve">. </w:t>
            </w:r>
            <w:r>
              <w:rPr>
                <w:rStyle w:val="IndexLink"/>
                <w:rtl w:val="true"/>
              </w:rPr>
              <w:t>بستر سازي مناسب براي رشد و تكامل افراد خانواده</w:t>
            </w:r>
            <w:r>
              <w:rPr>
                <w:rStyle w:val="IndexLink"/>
                <w:rtl w:val="true"/>
              </w:rPr>
              <w:tab/>
            </w:r>
            <w:r>
              <w:rPr>
                <w:rStyle w:val="IndexLink"/>
              </w:rPr>
              <w:t>91</w:t>
            </w:r>
          </w:hyperlink>
        </w:p>
        <w:p>
          <w:pPr>
            <w:pStyle w:val="Contents3"/>
            <w:tabs>
              <w:tab w:val="clear" w:pos="8459"/>
              <w:tab w:val="right" w:pos="9026" w:leader="dot"/>
            </w:tabs>
            <w:rPr/>
          </w:pPr>
          <w:hyperlink w:anchor="__RefHeading___Toc74301_3804643083">
            <w:r>
              <w:rPr>
                <w:webHidden/>
                <w:rStyle w:val="IndexLink"/>
              </w:rPr>
              <w:t>5</w:t>
            </w:r>
            <w:r>
              <w:rPr>
                <w:rStyle w:val="IndexLink"/>
                <w:rtl w:val="true"/>
              </w:rPr>
              <w:t xml:space="preserve">. </w:t>
            </w:r>
            <w:r>
              <w:rPr>
                <w:rStyle w:val="IndexLink"/>
                <w:rtl w:val="true"/>
              </w:rPr>
              <w:t>افزايش مهرباني و صميميت</w:t>
            </w:r>
            <w:r>
              <w:rPr>
                <w:rStyle w:val="IndexLink"/>
                <w:rtl w:val="true"/>
              </w:rPr>
              <w:tab/>
            </w:r>
            <w:r>
              <w:rPr>
                <w:rStyle w:val="IndexLink"/>
              </w:rPr>
              <w:t>92</w:t>
            </w:r>
          </w:hyperlink>
        </w:p>
        <w:p>
          <w:pPr>
            <w:pStyle w:val="Contents3"/>
            <w:tabs>
              <w:tab w:val="clear" w:pos="8459"/>
              <w:tab w:val="right" w:pos="9026" w:leader="dot"/>
            </w:tabs>
            <w:rPr/>
          </w:pPr>
          <w:hyperlink w:anchor="__RefHeading___Toc74303_3804643083">
            <w:r>
              <w:rPr>
                <w:webHidden/>
                <w:rStyle w:val="IndexLink"/>
              </w:rPr>
              <w:t>6</w:t>
            </w:r>
            <w:r>
              <w:rPr>
                <w:rStyle w:val="IndexLink"/>
                <w:rtl w:val="true"/>
              </w:rPr>
              <w:t xml:space="preserve">. </w:t>
            </w:r>
            <w:r>
              <w:rPr>
                <w:rStyle w:val="IndexLink"/>
                <w:rtl w:val="true"/>
              </w:rPr>
              <w:t>بهره ور شدن خانواده</w:t>
            </w:r>
            <w:r>
              <w:rPr>
                <w:rStyle w:val="IndexLink"/>
                <w:rtl w:val="true"/>
              </w:rPr>
              <w:tab/>
            </w:r>
            <w:r>
              <w:rPr>
                <w:rStyle w:val="IndexLink"/>
              </w:rPr>
              <w:t>94</w:t>
            </w:r>
          </w:hyperlink>
        </w:p>
        <w:p>
          <w:pPr>
            <w:pStyle w:val="Contents2"/>
            <w:tabs>
              <w:tab w:val="clear" w:pos="8743"/>
              <w:tab w:val="right" w:pos="9026" w:leader="dot"/>
            </w:tabs>
            <w:rPr/>
          </w:pPr>
          <w:hyperlink w:anchor="__RefHeading___Toc74305_3804643083">
            <w:r>
              <w:rPr>
                <w:webHidden/>
                <w:rStyle w:val="IndexLink"/>
                <w:rtl w:val="true"/>
              </w:rPr>
              <w:t>فصل هفتم</w:t>
            </w:r>
            <w:r>
              <w:rPr>
                <w:rStyle w:val="IndexLink"/>
                <w:rtl w:val="true"/>
              </w:rPr>
              <w:t xml:space="preserve">: </w:t>
            </w:r>
            <w:r>
              <w:rPr>
                <w:rStyle w:val="IndexLink"/>
                <w:rtl w:val="true"/>
              </w:rPr>
              <w:t>وظايف رسانه ملي در سال جهاد اقتصادي در برابر خانواده</w:t>
            </w:r>
            <w:r>
              <w:rPr>
                <w:rStyle w:val="IndexLink"/>
                <w:rtl w:val="true"/>
              </w:rPr>
              <w:tab/>
            </w:r>
            <w:r>
              <w:rPr>
                <w:rStyle w:val="IndexLink"/>
              </w:rPr>
              <w:t>96</w:t>
            </w:r>
          </w:hyperlink>
        </w:p>
        <w:p>
          <w:pPr>
            <w:pStyle w:val="Contents3"/>
            <w:tabs>
              <w:tab w:val="clear" w:pos="8459"/>
              <w:tab w:val="right" w:pos="9026" w:leader="dot"/>
            </w:tabs>
            <w:rPr/>
          </w:pPr>
          <w:hyperlink w:anchor="__RefHeading___Toc74307_380464308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4309_3804643083">
            <w:r>
              <w:rPr>
                <w:webHidden/>
                <w:rStyle w:val="IndexLink"/>
              </w:rPr>
              <w:t>1</w:t>
            </w:r>
            <w:r>
              <w:rPr>
                <w:rStyle w:val="IndexLink"/>
                <w:rtl w:val="true"/>
              </w:rPr>
              <w:t xml:space="preserve">. </w:t>
            </w:r>
            <w:r>
              <w:rPr>
                <w:rStyle w:val="IndexLink"/>
                <w:rtl w:val="true"/>
              </w:rPr>
              <w:t>تبيين درك درست و ساده از مفهوم جهاد اقتصادي</w:t>
            </w:r>
            <w:r>
              <w:rPr>
                <w:rStyle w:val="IndexLink"/>
                <w:rtl w:val="true"/>
              </w:rPr>
              <w:tab/>
            </w:r>
            <w:r>
              <w:rPr>
                <w:rStyle w:val="IndexLink"/>
              </w:rPr>
              <w:t>97</w:t>
            </w:r>
          </w:hyperlink>
        </w:p>
        <w:p>
          <w:pPr>
            <w:pStyle w:val="Contents3"/>
            <w:tabs>
              <w:tab w:val="clear" w:pos="8459"/>
              <w:tab w:val="right" w:pos="9026" w:leader="dot"/>
            </w:tabs>
            <w:rPr/>
          </w:pPr>
          <w:hyperlink w:anchor="__RefHeading___Toc74311_3804643083">
            <w:r>
              <w:rPr>
                <w:webHidden/>
                <w:rStyle w:val="IndexLink"/>
              </w:rPr>
              <w:t>2</w:t>
            </w:r>
            <w:r>
              <w:rPr>
                <w:rStyle w:val="IndexLink"/>
                <w:rtl w:val="true"/>
              </w:rPr>
              <w:t xml:space="preserve">. </w:t>
            </w:r>
            <w:r>
              <w:rPr>
                <w:rStyle w:val="IndexLink"/>
                <w:rtl w:val="true"/>
              </w:rPr>
              <w:t>آموزش بهره ور كردن اقتصاد خانواده</w:t>
            </w:r>
            <w:r>
              <w:rPr>
                <w:rStyle w:val="IndexLink"/>
                <w:rtl w:val="true"/>
              </w:rPr>
              <w:tab/>
            </w:r>
            <w:r>
              <w:rPr>
                <w:rStyle w:val="IndexLink"/>
              </w:rPr>
              <w:t>98</w:t>
            </w:r>
          </w:hyperlink>
        </w:p>
        <w:p>
          <w:pPr>
            <w:pStyle w:val="Contents3"/>
            <w:tabs>
              <w:tab w:val="clear" w:pos="8459"/>
              <w:tab w:val="right" w:pos="9026" w:leader="dot"/>
            </w:tabs>
            <w:rPr/>
          </w:pPr>
          <w:hyperlink w:anchor="__RefHeading___Toc74313_3804643083">
            <w:r>
              <w:rPr>
                <w:webHidden/>
                <w:rStyle w:val="IndexLink"/>
              </w:rPr>
              <w:t>3</w:t>
            </w:r>
            <w:r>
              <w:rPr>
                <w:rStyle w:val="IndexLink"/>
                <w:rtl w:val="true"/>
              </w:rPr>
              <w:t xml:space="preserve">. </w:t>
            </w:r>
            <w:r>
              <w:rPr>
                <w:rStyle w:val="IndexLink"/>
                <w:rtl w:val="true"/>
              </w:rPr>
              <w:t>هدايت مصرف خانواده در جهت بهرهوري</w:t>
            </w:r>
            <w:r>
              <w:rPr>
                <w:rStyle w:val="IndexLink"/>
                <w:rtl w:val="true"/>
              </w:rPr>
              <w:tab/>
            </w:r>
            <w:r>
              <w:rPr>
                <w:rStyle w:val="IndexLink"/>
              </w:rPr>
              <w:t>101</w:t>
            </w:r>
          </w:hyperlink>
        </w:p>
        <w:p>
          <w:pPr>
            <w:pStyle w:val="Contents3"/>
            <w:tabs>
              <w:tab w:val="clear" w:pos="8459"/>
              <w:tab w:val="right" w:pos="9026" w:leader="dot"/>
            </w:tabs>
            <w:rPr/>
          </w:pPr>
          <w:hyperlink w:anchor="__RefHeading___Toc74315_3804643083">
            <w:r>
              <w:rPr>
                <w:webHidden/>
                <w:rStyle w:val="IndexLink"/>
              </w:rPr>
              <w:t>4</w:t>
            </w:r>
            <w:r>
              <w:rPr>
                <w:rStyle w:val="IndexLink"/>
                <w:rtl w:val="true"/>
              </w:rPr>
              <w:t xml:space="preserve">. </w:t>
            </w:r>
            <w:r>
              <w:rPr>
                <w:rStyle w:val="IndexLink"/>
                <w:rtl w:val="true"/>
              </w:rPr>
              <w:t>ترويج روحيه خودكفايي ملي</w:t>
            </w:r>
            <w:r>
              <w:rPr>
                <w:rStyle w:val="IndexLink"/>
                <w:rtl w:val="true"/>
              </w:rPr>
              <w:tab/>
            </w:r>
            <w:r>
              <w:rPr>
                <w:rStyle w:val="IndexLink"/>
              </w:rPr>
              <w:t>102</w:t>
            </w:r>
          </w:hyperlink>
        </w:p>
        <w:p>
          <w:pPr>
            <w:pStyle w:val="Contents3"/>
            <w:tabs>
              <w:tab w:val="clear" w:pos="8459"/>
              <w:tab w:val="right" w:pos="9026" w:leader="dot"/>
            </w:tabs>
            <w:rPr/>
          </w:pPr>
          <w:hyperlink w:anchor="__RefHeading___Toc74317_3804643083">
            <w:r>
              <w:rPr>
                <w:webHidden/>
                <w:rStyle w:val="IndexLink"/>
              </w:rPr>
              <w:t>5</w:t>
            </w:r>
            <w:r>
              <w:rPr>
                <w:rStyle w:val="IndexLink"/>
                <w:rtl w:val="true"/>
              </w:rPr>
              <w:t xml:space="preserve">. </w:t>
            </w:r>
            <w:r>
              <w:rPr>
                <w:rStyle w:val="IndexLink"/>
                <w:rtl w:val="true"/>
              </w:rPr>
              <w:t>تلاش براي بهبود وضعيت توليد در خانوادهها</w:t>
            </w:r>
            <w:r>
              <w:rPr>
                <w:rStyle w:val="IndexLink"/>
                <w:rtl w:val="true"/>
              </w:rPr>
              <w:tab/>
            </w:r>
            <w:r>
              <w:rPr>
                <w:rStyle w:val="IndexLink"/>
              </w:rPr>
              <w:t>104</w:t>
            </w:r>
          </w:hyperlink>
        </w:p>
        <w:p>
          <w:pPr>
            <w:pStyle w:val="Contents3"/>
            <w:tabs>
              <w:tab w:val="clear" w:pos="8459"/>
              <w:tab w:val="right" w:pos="9026" w:leader="dot"/>
            </w:tabs>
            <w:rPr/>
          </w:pPr>
          <w:hyperlink w:anchor="__RefHeading___Toc74319_3804643083">
            <w:r>
              <w:rPr>
                <w:webHidden/>
                <w:rStyle w:val="IndexLink"/>
              </w:rPr>
              <w:t>6</w:t>
            </w:r>
            <w:r>
              <w:rPr>
                <w:rStyle w:val="IndexLink"/>
                <w:rtl w:val="true"/>
              </w:rPr>
              <w:t xml:space="preserve">. </w:t>
            </w:r>
            <w:r>
              <w:rPr>
                <w:rStyle w:val="IndexLink"/>
                <w:rtl w:val="true"/>
              </w:rPr>
              <w:t>احياي فرهنگ كار و سخت كوشي در ميان اعضاي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74321_3804643083">
            <w:r>
              <w:rPr>
                <w:webHidden/>
                <w:rStyle w:val="IndexLink"/>
                <w:rtl w:val="true"/>
              </w:rPr>
              <w:t>نتيجه گيري</w:t>
            </w:r>
            <w:r>
              <w:rPr>
                <w:rStyle w:val="IndexLink"/>
                <w:rtl w:val="true"/>
              </w:rPr>
              <w:tab/>
            </w:r>
            <w:r>
              <w:rPr>
                <w:rStyle w:val="IndexLink"/>
              </w:rPr>
              <w:t>106</w:t>
            </w:r>
          </w:hyperlink>
        </w:p>
        <w:p>
          <w:pPr>
            <w:pStyle w:val="Contents2"/>
            <w:tabs>
              <w:tab w:val="clear" w:pos="8743"/>
              <w:tab w:val="right" w:pos="9026" w:leader="dot"/>
            </w:tabs>
            <w:rPr/>
          </w:pPr>
          <w:hyperlink w:anchor="__RefHeading___Toc74323_3804643083">
            <w:r>
              <w:rPr>
                <w:webHidden/>
                <w:rStyle w:val="IndexLink"/>
                <w:rtl w:val="true"/>
              </w:rPr>
              <w:t>كتاب نامه</w:t>
            </w:r>
            <w:r>
              <w:rPr>
                <w:rStyle w:val="IndexLink"/>
                <w:rtl w:val="true"/>
              </w:rPr>
              <w:tab/>
            </w:r>
            <w:r>
              <w:rPr>
                <w:rStyle w:val="IndexLink"/>
              </w:rPr>
              <w:t>108</w:t>
            </w:r>
          </w:hyperlink>
        </w:p>
        <w:p>
          <w:pPr>
            <w:pStyle w:val="Contents3"/>
            <w:tabs>
              <w:tab w:val="clear" w:pos="8459"/>
              <w:tab w:val="right" w:pos="9026" w:leader="dot"/>
            </w:tabs>
            <w:rPr/>
          </w:pPr>
          <w:hyperlink w:anchor="__RefHeading___Toc74325_380464308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74327_3804643083">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108</w:t>
            </w:r>
          </w:hyperlink>
        </w:p>
        <w:p>
          <w:pPr>
            <w:pStyle w:val="Contents3"/>
            <w:tabs>
              <w:tab w:val="clear" w:pos="8459"/>
              <w:tab w:val="right" w:pos="9026" w:leader="dot"/>
            </w:tabs>
            <w:rPr/>
          </w:pPr>
          <w:hyperlink w:anchor="__RefHeading___Toc74329_3804643083">
            <w:r>
              <w:rPr>
                <w:webHidden/>
                <w:rStyle w:val="IndexLink"/>
                <w:rtl w:val="true"/>
              </w:rPr>
              <w:t>ب</w:t>
            </w:r>
            <w:r>
              <w:rPr>
                <w:rStyle w:val="IndexLink"/>
                <w:rtl w:val="true"/>
              </w:rPr>
              <w:t xml:space="preserve">) </w:t>
            </w:r>
            <w:r>
              <w:rPr>
                <w:rStyle w:val="IndexLink"/>
                <w:rtl w:val="true"/>
              </w:rPr>
              <w:t>نشريه</w:t>
            </w:r>
            <w:r>
              <w:rPr>
                <w:rStyle w:val="IndexLink"/>
                <w:rtl w:val="true"/>
              </w:rPr>
              <w:tab/>
            </w:r>
            <w:r>
              <w:rPr>
                <w:rStyle w:val="IndexLink"/>
              </w:rPr>
              <w:t>111</w:t>
            </w:r>
          </w:hyperlink>
        </w:p>
        <w:p>
          <w:pPr>
            <w:pStyle w:val="Contents3"/>
            <w:tabs>
              <w:tab w:val="clear" w:pos="8459"/>
              <w:tab w:val="right" w:pos="9026" w:leader="dot"/>
            </w:tabs>
            <w:rPr/>
          </w:pPr>
          <w:hyperlink w:anchor="__RefHeading___Toc74331_3804643083">
            <w:r>
              <w:rPr>
                <w:webHidden/>
                <w:rStyle w:val="IndexLink"/>
                <w:rtl w:val="true"/>
              </w:rPr>
              <w:t>ج</w:t>
            </w:r>
            <w:r>
              <w:rPr>
                <w:rStyle w:val="IndexLink"/>
                <w:rtl w:val="true"/>
              </w:rPr>
              <w:t xml:space="preserve">) </w:t>
            </w:r>
            <w:r>
              <w:rPr>
                <w:rStyle w:val="IndexLink"/>
                <w:rtl w:val="true"/>
              </w:rPr>
              <w:t>پايگاه اينترنتي</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8_19564"/>
      <w:bookmarkStart w:id="1" w:name="pg2128_19564"/>
      <w:bookmarkEnd w:id="1"/>
    </w:p>
    <w:p>
      <w:pPr>
        <w:pStyle w:val="Heading2"/>
        <w:numPr>
          <w:ilvl w:val="1"/>
          <w:numId w:val="1"/>
        </w:numPr>
        <w:rPr/>
      </w:pPr>
      <w:bookmarkStart w:id="2" w:name="pg2128_19564"/>
      <w:bookmarkStart w:id="3" w:name="__RefHeading___Toc74139_3804643083"/>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بافكار، حسين،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كاركرد خانواده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صدا و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 مركز پژوهشهاي اسلامي‏</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‫‭9789645141965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اجتماعي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جامعه‌شناختي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TX</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ب۲ن۷ 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۶۴۰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۲‎۴‎۴‎۶‎۷‎۹‎۰</w:t>
      </w:r>
    </w:p>
    <w:p>
      <w:pPr>
        <w:pStyle w:val="Heading2"/>
        <w:numPr>
          <w:ilvl w:val="1"/>
          <w:numId w:val="1"/>
        </w:numPr>
        <w:rPr/>
      </w:pPr>
      <w:bookmarkStart w:id="5" w:name="__RefHeading___Toc74141_3804643083"/>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استكبار جهاني پس از پيروزي انقلاب اسلامي ايران، تمامي توان و امكانات خود را براي به شكست كشاندن نظام اسلامي به كار برده است كه به فضل الهي، تاكنون به نتيجه اي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دشمني آنان در عرصه هاي امنيتي، سياسي و فرهنگي در ايران به شكست انجاميد، تنها برگ برنده اي كه در سال هاي اخير در دستان مخالفان نظام اسلامي باقي مانده، ناكارآمد نشان دادن نظام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مسائل اقتصادي اساسي ترين محوري است كه دشمن در سال هاي اخير، آماج قرار داده است؛ چون احساس مي كند در مسائل اقتصادي خلأهايي داريم كه نظام را ضربه پذير مي كند و رخنه هايي وجود دارد كه مي تواند از آنجا به سدّ مستحكم نظام نفوذ كند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اسلامي، حضرت آيت الله خامنه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درايت و آينده نگري خاص خود در تعيين سال جهاد اقتصادي، از تمامي مردم خواست براي مقابله با اين تهديد به حالت آماده باش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شركت در اين مبارزه مقدس اقتصادي علاوه بر نااميد كردن دشمن، زمينه پيشرفت و آباداني ايران اسلامي را فراهم آورند تا الگويي براي ديگر كشورها به ويژه جوامع اسلامي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ايراني ـ اسلامي، جامعه اي خانواده محور است كه اين خانواده گرايي از ارزش هاي الهي برخاسته است و در علوم اجتماعي، از خانواده به عنوان نهادي اثرگذار نام مي برند كه هسته اوليه جامعه از آن ريشه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 تنها در پيشرفت و توسعه فرهنگي و اجتماعي جامعه نقش اول دارد، بلكه در پيشرفت و توسعه اقتصادي جامعه نيز نقش اساسي ايفا مي كند و ميزان چگونگي و نوع حضورش در عملكرد و چرخه اقتصاد كشور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عرصه هاي مطرح در جهاد اقتصادي خانواده است كه با توجه به تقدس جهاد و خانواده از يك سو و نقش خانواده در توليد، توزيع و مصرف از سوي ديگر، نقش مهمي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مطالعات خانواده مركز پژوهش هاي اسلامي صدا و سيما بنابر رسالت سازماني خود براي پشتيباني از برنامه هاي صدا و سيما،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كاركرد خانواده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كار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جستاري در اين زمينه است كه با همت و تلاش پژوهشگر ارجمند، جناب آقاي حسين بافكار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 هاي اسلامي صدا و سيما</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مطالعات خانواده </w:t>
      </w:r>
      <w:bookmarkStart w:id="7" w:name="pg2128_19568"/>
    </w:p>
    <w:p>
      <w:pPr>
        <w:pStyle w:val="Heading2"/>
        <w:numPr>
          <w:ilvl w:val="1"/>
          <w:numId w:val="1"/>
        </w:numPr>
        <w:rPr/>
      </w:pPr>
      <w:bookmarkStart w:id="8" w:name="__RefHeading___Toc74143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بدون ترديد، ايران اسلامي امروزه به مرحله جديدي از تاريخ خود گام نهاده است؛ مرحله اي كه آزموني بزرگ براي ملت سرافراز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نظام اسلامي در عرصه هاي گوناگون و دگرگوني هاي عميق و اساسي رخ داده در كشور و تأثير آن بر جهان اسلام به گونه اي است كه جهانيان ـ به ويژه دشمنان قسم خورده اسلام و انقلاب ـ را به واكاوي عميق و دقيق در اسلام و مذهب تشيع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پاسخ گويي به اين پرسش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اسلامي كه در عرصه هاي فرهنگي و سياسي چنين تحول آفرين است، براي رفع مشكلات اقتصادي جامعه و رسيدن به مرحله خودكفايي هم برنامه اي دارد؟ اين موضوع چنان اهميت دارد كه بنا به فرموده مقام معظم رهبري، صاحب نظران نيز بر آن تأكيد دارند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نظران معتقدند يكي از مسائل داراي فوريت و اهميت بيشتر در اين برهه از زمان، مسائل اقتصادي و حركت جهادگونه در اين عرصه است؛ زيرا اگر نظام اسلام توانايي خود را در حل مشكلات اقتصادي به دنيا و همه ملت ها نشان دهد، اين موضوع در پيشرفت كشور و عزت ملت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بسياري خواهد داشت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البته بخشي از مشكلات اقتصادي موجود، در طبيعت هر انقلابي وجود دارد، اما قسمت ديگر آن، زاييده عملكردهاي نادرست در برخورد با مسائل اجتماعي است كه همين مشكلات باعث شده است دشمن ضمن تلاش در عرصه هاي ديگر، بيشتر سعي خود را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 مردم عزتمند ايران كه پرچم دار حكومت ديني در جهان هستند، لازم است با اطاعت از فرمان رهبر فرزانه،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فعال داشته باشند و يك بار ديگر با حركت جهشي و اصلاح عملكردهاي اقتصادي و همكاري با برنامه هاي دولت به جهانيان اثبات كنند كه اسلام، مكتبي همه جانبه است كه با تكيه بر مباني ديني خود، نه تنها در عرصه هاي سياسي و فرهنگي، توانايي ايجاد تحول در جامعه را دارد، بلكه مي تواند در بعد اقتصادي نيز رفاه و آسايش افراد جامعه را فراهم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در اين مرحله از مبارزه، نمي توان به نقش خانواده در ميدان كار و اقتصاد بي توجه بود؛ زيرا خانواده از اركان اساسي جامعه است كه نوع عملكرد و ميزان حضورش در چرخه اقتصادي كشور، از جمله توليد و مصرف،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جهاد اقتصادي بايد از اولين و كوچك ترين در عين حال اصلي ترين هسته جامعه، يعني خانواده آغاز شود و سپس كل جامعه را دربرگيرد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موفق شدن در اين جهاد، آشنايي خانواده با عرصه هايي كه بايد وارد شود و در آن به جديت و تلاش بپردازد،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در اين راستا به خانواده هاي محترم از طريق رسانه هاي گروهي به ويژه رسانه ملي با توجه به فراگيري، اثرگذاري و جذابيت هاي آن، آگاهي بخشي هاي لازم انجام گيرد</w:t>
      </w:r>
      <w:r>
        <w:rPr>
          <w:rFonts w:eastAsia="IRNazanin" w:cs="IRNazanin"/>
          <w:color w:val="111111"/>
          <w:sz w:val="28"/>
          <w:szCs w:val="28"/>
          <w:rtl w:val="true"/>
          <w:lang w:bidi="fa-IR"/>
        </w:rPr>
        <w:t xml:space="preserve">. </w:t>
      </w:r>
      <w:bookmarkStart w:id="10" w:name="pg2128_19572"/>
    </w:p>
    <w:p>
      <w:pPr>
        <w:pStyle w:val="Heading2"/>
        <w:numPr>
          <w:ilvl w:val="1"/>
          <w:numId w:val="1"/>
        </w:numPr>
        <w:rPr/>
      </w:pPr>
      <w:bookmarkStart w:id="11" w:name="__RefHeading___Toc74145_3804643083"/>
      <w:bookmarkStart w:id="12" w:name="_Toc4"/>
      <w:bookmarkEnd w:id="10"/>
      <w:bookmarkEnd w:id="11"/>
      <w:r>
        <w:rPr>
          <w:rtl w:val="true"/>
        </w:rPr>
        <w:t>فصل اول</w:t>
      </w:r>
      <w:r>
        <w:rPr>
          <w:rtl w:val="true"/>
        </w:rPr>
        <w:t xml:space="preserve">: </w:t>
      </w:r>
      <w:r>
        <w:rPr>
          <w:rtl w:val="true"/>
        </w:rPr>
        <w:t>كليات</w:t>
      </w:r>
      <w:bookmarkEnd w:id="12"/>
    </w:p>
    <w:p>
      <w:pPr>
        <w:pStyle w:val="Heading3"/>
        <w:numPr>
          <w:ilvl w:val="2"/>
          <w:numId w:val="1"/>
        </w:numPr>
        <w:rPr/>
      </w:pPr>
      <w:bookmarkStart w:id="13" w:name="__RefHeading___Toc74147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جهاد و عرصه هاي مختلف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مفهوم و كاركرد جهاد اقتصادي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جهادي و عناصر اساسي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طرح جهاد اقتصادي در خانواده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طرح جهاد اقتصادي در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خانواده در طرح جهاد اقتصادي</w:t>
      </w:r>
    </w:p>
    <w:p>
      <w:pPr>
        <w:pStyle w:val="Heading3"/>
        <w:numPr>
          <w:ilvl w:val="2"/>
          <w:numId w:val="1"/>
        </w:numPr>
        <w:rPr/>
      </w:pPr>
      <w:bookmarkStart w:id="15" w:name="__RefHeading___Toc74149_3804643083"/>
      <w:bookmarkStart w:id="16" w:name="_Toc6"/>
      <w:bookmarkEnd w:id="15"/>
      <w:r>
        <w:rPr/>
        <w:t>1</w:t>
      </w:r>
      <w:r>
        <w:rPr>
          <w:rtl w:val="true"/>
        </w:rPr>
        <w:t xml:space="preserve">. </w:t>
      </w:r>
      <w:r>
        <w:rPr>
          <w:rtl w:val="true"/>
        </w:rPr>
        <w:t>معني جهاد و عرصه هاي مختلف آن</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جهاد و عرصه هاي مختلف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جاهَدَ به معناي بذل جهد، جنگ با دشمن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كارگيري تمام توان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گسترش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مقام معظم رهبري درباره جهاد ميفرمايد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جهاد، شمشير و ميدان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جهاد همان چيزي است كه امروزه در زبان فارسي 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دو چيز به طور حتم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جدّ و جهد و تلاش و تحرك باشد؛ دوم اينكه در مقابلش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آنجا كه دشمن نيست،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متقوم بر اين دو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عليه دولت جدّ و جهد كند اين جهاد نيست، بلكه اين فتنه است</w:t>
      </w:r>
      <w:r>
        <w:rPr>
          <w:rFonts w:eastAsia="IRNazanin" w:cs="IRNazanin"/>
          <w:color w:val="111111"/>
          <w:sz w:val="28"/>
          <w:szCs w:val="28"/>
          <w:rtl w:val="true"/>
          <w:lang w:bidi="fa-IR"/>
        </w:rPr>
        <w:t>.</w:t>
      </w:r>
      <w:r>
        <w:rPr>
          <w:rStyle w:val="FootnoteAnchor"/>
          <w:rtl w:val="true"/>
        </w:rPr>
        <w:footnoteReference w:id="4"/>
      </w:r>
      <w:bookmarkStart w:id="17" w:name="pg2128_19574"/>
    </w:p>
    <w:p>
      <w:pPr>
        <w:pStyle w:val="BookText"/>
        <w:rPr/>
      </w:pPr>
      <w:bookmarkEnd w:id="17"/>
      <w:r>
        <w:rPr>
          <w:rFonts w:ascii="Amiri" w:hAnsi="Amiri" w:eastAsia="Amiri" w:cs="Amiri"/>
          <w:color w:val="111111"/>
          <w:sz w:val="28"/>
          <w:sz w:val="28"/>
          <w:szCs w:val="28"/>
          <w:rtl w:val="true"/>
          <w:lang w:bidi="ar-SA"/>
        </w:rPr>
        <w:t>جهاد يا مبارزه با دشمن در عرصههاي مختلف رخ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معظم رهبري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يك بار معنايي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تلاشي را نميشود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رويارويي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تلاشي ميكند، دشمن در مقابل او نيست، اين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شما ميخواهيد يك تلاشي را انجام دهيد كه به خصوص يك دشمن، سينه به سينه شما ايستاده است، اين ميشود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جهاد به شكل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جهاد مالي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جهاد علمي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جهاد فني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مبارزه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بنابراين، جهاد، تلاشي است همراه با سختي و رنج در راه خدا كه اثر معنوي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معني اعم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متبادر ميشود، ولي افزون بر شكل دفاعي و گاه تهاجمي مبارزه، اشكال علمي، اقتصادي، سياسي و فرهنگي نيز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جهاد، اصلي عمومي در دين مبين اسلام است كه انسانها مي توانند به وسيله آن موانع فراروي تكامل و پيشرفت خود را در عرصه هاي گوناگون، از ميان بردارند و به كمال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حركت و روح جهادي وجود داشته باشد، انسان، در ايمان، آرمان و خدمت به ديگران حل ميشود كه اين حالت، خير و بركت را به همراه ميآورد</w:t>
      </w:r>
      <w:r>
        <w:rPr>
          <w:rFonts w:eastAsia="IRNazanin" w:cs="IRNazanin"/>
          <w:color w:val="111111"/>
          <w:sz w:val="28"/>
          <w:szCs w:val="28"/>
          <w:rtl w:val="true"/>
          <w:lang w:bidi="fa-IR"/>
        </w:rPr>
        <w:t>.</w:t>
      </w:r>
    </w:p>
    <w:p>
      <w:pPr>
        <w:pStyle w:val="Heading3"/>
        <w:numPr>
          <w:ilvl w:val="2"/>
          <w:numId w:val="1"/>
        </w:numPr>
        <w:rPr/>
      </w:pPr>
      <w:bookmarkStart w:id="18" w:name="__RefHeading___Toc74151_3804643083"/>
      <w:bookmarkStart w:id="19" w:name="_Toc7"/>
      <w:bookmarkEnd w:id="18"/>
      <w:r>
        <w:rPr/>
        <w:t>2</w:t>
      </w:r>
      <w:r>
        <w:rPr>
          <w:rtl w:val="true"/>
        </w:rPr>
        <w:t xml:space="preserve">. </w:t>
      </w:r>
      <w:r>
        <w:rPr>
          <w:rtl w:val="true"/>
        </w:rPr>
        <w:t>معني، مفهوم و كاركرد جهاد اقتصادي</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مفهوم و كاركرد جهاد اقتصادي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گفته شد، در ادبيات ديني هرگاه سخن از جهاد به ميان ميآيد، هدف، مبارزه و حذف موانع فراروي مسير رشد و حركت است؛ زيرا در نظام </w:t>
      </w:r>
    </w:p>
    <w:p>
      <w:pPr>
        <w:pStyle w:val="BookText"/>
        <w:rPr/>
      </w:pPr>
      <w:r>
        <w:rPr>
          <w:rFonts w:ascii="IRNazanin" w:hAnsi="IRNazanin" w:eastAsia="IRNazanin"/>
          <w:color w:val="111111"/>
          <w:sz w:val="28"/>
          <w:sz w:val="28"/>
          <w:szCs w:val="28"/>
          <w:rtl w:val="true"/>
          <w:lang w:bidi="fa-IR"/>
        </w:rPr>
        <w:t>اسلامي، هدف اساسي از خلقت، رشد مادي و معنوي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جامعه سالم و بالنده بايد بستر لازم را براي رشد انسان و بهبود وضعيت موجود و تبديل آن به وضعيت مطلوب كه كمال انساني است،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آنچه از آن گريزي نيست، برخورد با سدهاست كه در اين صورت بايد براي برداشتن آن موانع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اين موانع به گونهاي حركت را سدّ ميكنند كه با كوشش معمولي نميتوان آنها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تلاش مضاعف، كار خستگي ناپذير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زماني امكان پذير است كه عمل جهاد از پذيرش عمومي برخوردار باشد و مردم از نظر فكري و روحي آمادگي مبارزه و حذف موانع پيش رو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اقتصادي هم مبارزه در عرصه اقتصاد سالم و موانع فراروي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اقتصاد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اقتصادي است كه قائم به ذات و بيعيب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آيت الله مكارم شيرازي در اين باره مي نويسد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يك اقتصاد سالم در پيكر اجتماع، همچون جريان خون سالم در كالبد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ترين و در عين حال گوياترين تفسيري است كه مي توان براي بيان نقش اقتصاد در جوامع انساني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حال عادي توجه به نقش گردش خون، در حيات يك انسان نداشته باشيم، اما هنگامي كه مجراي يكي از شاه رگ ها به خاطر اختلال سيستم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مي شود، بلافاصله عكس العمل شديد آن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عضوي كه مجراي خونش بسته شده فوري فلج مي شود، و اگر اين عضو از اعضاي اصلي باشد، </w:t>
      </w:r>
      <w:bookmarkStart w:id="20" w:name="pg2128_19578"/>
    </w:p>
    <w:p>
      <w:pPr>
        <w:pStyle w:val="BookText"/>
        <w:rPr/>
      </w:pPr>
      <w:bookmarkEnd w:id="20"/>
      <w:r>
        <w:rPr>
          <w:rFonts w:ascii="IRNazanin" w:hAnsi="IRNazanin" w:eastAsia="IRNazanin"/>
          <w:color w:val="111111"/>
          <w:sz w:val="28"/>
          <w:sz w:val="28"/>
          <w:szCs w:val="28"/>
          <w:rtl w:val="true"/>
          <w:lang w:bidi="fa-IR"/>
        </w:rPr>
        <w:t>مرگ حتمي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اقتصاد ناسالم نيز در پيكر اجتماع مانند اختلال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اجتماعي كه با يك سيستم ناسالم اقتصادي دست به گريبان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به بيگانگان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 بايد در انتظار نارسايي ها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علي عليه السلام درباره نيازمندي به ديگران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هر كه شوي، اسير او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 از هر كه گردي، با او برابر خواهي شد و به هركه نيكي و احسان كني، فرمانرواي او خواهي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واقع، از ديدگاه اسلام، هدف هاي اسلامي بدون اقتصاد سالم غير قابل تأمين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جهاد اقتصادي؛ يعني مبارزه با موانعي كه فراروي اقتصاد سالم وجود دارد يا اقتصادي كه به بيگانگان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سخنان مقام معظم رهبري درباره جهاد اقتصادي مشخص مي شود كه در حال حاضر، موانعي پيش روي بهرهوري جامعه، اشتغال نيروي انساني، افزايش سرمايه گذاري بخش خصوصي، استفاده از ظرفيتهاي توليد، كاهش فاصله طبقاتي و به طور كلي استقلال و كارآمدي اقتصاد كشور وجود دارد كه بايد با روحيه و رفتار جهادي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مبارزه كرد</w:t>
      </w:r>
      <w:r>
        <w:rPr>
          <w:rFonts w:eastAsia="IRNazanin" w:cs="IRNazanin"/>
          <w:color w:val="111111"/>
          <w:sz w:val="28"/>
          <w:szCs w:val="28"/>
          <w:rtl w:val="true"/>
          <w:lang w:bidi="fa-IR"/>
        </w:rPr>
        <w:t>.</w:t>
      </w:r>
    </w:p>
    <w:p>
      <w:pPr>
        <w:pStyle w:val="Heading3"/>
        <w:numPr>
          <w:ilvl w:val="2"/>
          <w:numId w:val="1"/>
        </w:numPr>
        <w:rPr/>
      </w:pPr>
      <w:bookmarkStart w:id="21" w:name="__RefHeading___Toc74153_3804643083"/>
      <w:bookmarkStart w:id="22" w:name="_Toc8"/>
      <w:bookmarkEnd w:id="21"/>
      <w:r>
        <w:rPr/>
        <w:t>3</w:t>
      </w:r>
      <w:r>
        <w:rPr>
          <w:rtl w:val="true"/>
        </w:rPr>
        <w:t xml:space="preserve">. </w:t>
      </w:r>
      <w:r>
        <w:rPr>
          <w:rtl w:val="true"/>
        </w:rPr>
        <w:t>فرهنگ جهادي و عناصر اساسي آن</w:t>
      </w:r>
      <w:bookmarkEnd w:id="22"/>
    </w:p>
    <w:p>
      <w:pPr>
        <w:pStyle w:val="Heading4"/>
        <w:numPr>
          <w:ilvl w:val="3"/>
          <w:numId w:val="1"/>
        </w:numPr>
        <w:rPr/>
      </w:pPr>
      <w:bookmarkStart w:id="23" w:name="__RefHeading___Toc74155_3804643083"/>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جهادي و عناصر اساسي آن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گستردگي مقوله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تعريفي دقيق از فرهنگ جهادي كار مشكلي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يك تعريف ساده و عامه پسند مي توان </w:t>
      </w:r>
      <w:bookmarkStart w:id="25" w:name="pg2128_19580"/>
    </w:p>
    <w:p>
      <w:pPr>
        <w:pStyle w:val="BookText"/>
        <w:rPr/>
      </w:pPr>
      <w:bookmarkEnd w:id="2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جهادي مجموعه اي ارزشمند از ويژگي هاي رفتاري و عقيدتي است كه به صورت مواريث از جهادگران صدر اسلام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با اتكا به اين ويژگي هاي رفتاري و عقيدتي، تمام موانع و دشواري هاي فراروي را جهت اعتلاي اسلام از ميان بر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اقتضاي زمان مي توان براي حذف موانع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درك بهتر فرهنگ جهادي بايد نسبت به خصوصيات و بايسته هاي فرهنگ جهادي آگاهي يافت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فرهنگ جهاد، عناصري وجود دارند كه عامل اساسي تحرك انسان ها هستند و گروههاي مختلف انساني را در يك قلمرو جغرافيايي به پويايي و تحول واميدارند و ناممكنها را ممكن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از جهاد سخن گفت، ولي از اين عناصر تحرك آفرين سخني به ميان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واكاوي در انديشههاي بنيانگذار فرهنگ جهادي در كشور، معمار كبير انقلاب، امام خميني رحمه الله و مقام معظم رهبري، اين عناصر تحرك آفرين به راحتي قابل شناسايي هستند كه اكنون به آنها مي پردازيم</w:t>
      </w:r>
      <w:r>
        <w:rPr>
          <w:rFonts w:eastAsia="IRNazanin" w:cs="IRNazanin"/>
          <w:color w:val="111111"/>
          <w:sz w:val="28"/>
          <w:szCs w:val="28"/>
          <w:rtl w:val="true"/>
          <w:lang w:bidi="fa-IR"/>
        </w:rPr>
        <w:t>.</w:t>
      </w:r>
    </w:p>
    <w:p>
      <w:pPr>
        <w:pStyle w:val="Heading4"/>
        <w:numPr>
          <w:ilvl w:val="3"/>
          <w:numId w:val="1"/>
        </w:numPr>
        <w:rPr/>
      </w:pPr>
      <w:bookmarkStart w:id="26" w:name="__RefHeading___Toc74157_3804643083"/>
      <w:bookmarkStart w:id="27" w:name="_Toc10"/>
      <w:bookmarkEnd w:id="26"/>
      <w:r>
        <w:rPr>
          <w:rtl w:val="true"/>
        </w:rPr>
        <w:t>الف</w:t>
      </w:r>
      <w:r>
        <w:rPr>
          <w:rtl w:val="true"/>
        </w:rPr>
        <w:t xml:space="preserve">) </w:t>
      </w:r>
      <w:r>
        <w:rPr>
          <w:rtl w:val="true"/>
        </w:rPr>
        <w:t>علاقه به اعتلاي دين</w:t>
      </w:r>
      <w:bookmarkEnd w:id="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به اعتلاي دين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واژهاي قرآني است كه در دين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دين اسلام، ترويج و تحكيم اسلام ناب محمدي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اوايل انقلاب خطاب به حاملان اين فرهنگ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جهاديام، به تنها چيزي كه بايد فكر كنيد، استقرار پايههاي اسلام ناب محمدي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واقع، امام با بهرهگيري از آموزههاي ديني، جوانان پرشور انقلابي را به </w:t>
      </w:r>
      <w:bookmarkStart w:id="28" w:name="pg2128_19582"/>
    </w:p>
    <w:p>
      <w:pPr>
        <w:pStyle w:val="BookText"/>
        <w:rPr/>
      </w:pPr>
      <w:bookmarkEnd w:id="28"/>
      <w:r>
        <w:rPr>
          <w:rFonts w:ascii="IRNazanin" w:hAnsi="IRNazanin" w:eastAsia="IRNazanin"/>
          <w:color w:val="111111"/>
          <w:sz w:val="28"/>
          <w:sz w:val="28"/>
          <w:szCs w:val="28"/>
          <w:rtl w:val="true"/>
          <w:lang w:bidi="fa-IR"/>
        </w:rPr>
        <w:t>سازندگي و نوسازي در جامعه دعوت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زماني هم كه مقام معظم رهبري مردم را به جهاد اقتصادي فرا خوانده اند، هدفشان اعتلاي دين و نشان دادن قدرت آن در اداره امور كشور و رفع مشكلات اساسي جامعه است</w:t>
      </w:r>
      <w:r>
        <w:rPr>
          <w:rFonts w:eastAsia="IRNazanin" w:cs="IRNazanin"/>
          <w:color w:val="111111"/>
          <w:sz w:val="28"/>
          <w:szCs w:val="28"/>
          <w:rtl w:val="true"/>
          <w:lang w:bidi="fa-IR"/>
        </w:rPr>
        <w:t>.</w:t>
      </w:r>
    </w:p>
    <w:p>
      <w:pPr>
        <w:pStyle w:val="Heading4"/>
        <w:numPr>
          <w:ilvl w:val="3"/>
          <w:numId w:val="1"/>
        </w:numPr>
        <w:rPr/>
      </w:pPr>
      <w:bookmarkStart w:id="29" w:name="__RefHeading___Toc74159_3804643083"/>
      <w:bookmarkStart w:id="30" w:name="_Toc11"/>
      <w:bookmarkEnd w:id="29"/>
      <w:r>
        <w:rPr>
          <w:rtl w:val="true"/>
        </w:rPr>
        <w:t>ب</w:t>
      </w:r>
      <w:r>
        <w:rPr>
          <w:rtl w:val="true"/>
        </w:rPr>
        <w:t xml:space="preserve">) </w:t>
      </w:r>
      <w:r>
        <w:rPr>
          <w:rtl w:val="true"/>
        </w:rPr>
        <w:t>ولايت مداري</w:t>
      </w:r>
      <w:bookmarkEnd w:id="3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مداري</w:t>
      </w:r>
    </w:p>
    <w:p>
      <w:pPr>
        <w:pStyle w:val="BookText"/>
        <w:rPr/>
      </w:pPr>
      <w:r>
        <w:rPr>
          <w:rFonts w:ascii="IRNazanin" w:hAnsi="IRNazanin" w:eastAsia="IRNazanin"/>
          <w:color w:val="111111"/>
          <w:sz w:val="28"/>
          <w:sz w:val="28"/>
          <w:szCs w:val="28"/>
          <w:rtl w:val="true"/>
          <w:lang w:bidi="fa-IR"/>
        </w:rPr>
        <w:t xml:space="preserve">ولايت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به معناي قرب، دوستي، ياري، تصدي 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معناي اصلي آن قرار گرفتن چيزي در كنار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فاصله اي در ميان نباشد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فرهنگ جهادي جهادگران به گونه اي با ولايت پيوند خورده اند كه گويي عشق و دوستي در تاروپود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عشق و دوستي مايه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در وجود جهادگران چنان شور و نشاط ايجاد ميكند كه با هر فرمان، سر از پا نمي شناسند و به هر بحر و برّ پرخطري پاي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سازندگي در روستاهاي دور دست گرفته تا پرخطرترين صحنههاي نبرد، حضور مييابند و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سنگرسازان بي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خود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وصفشان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جهادگران عاشق امامند و رگ و جانشان به امام وصل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74161_3804643083"/>
      <w:bookmarkStart w:id="32" w:name="_Toc12"/>
      <w:bookmarkEnd w:id="31"/>
      <w:r>
        <w:rPr>
          <w:rtl w:val="true"/>
        </w:rPr>
        <w:t>ج</w:t>
      </w:r>
      <w:r>
        <w:rPr>
          <w:rtl w:val="true"/>
        </w:rPr>
        <w:t xml:space="preserve">) </w:t>
      </w:r>
      <w:r>
        <w:rPr>
          <w:rtl w:val="true"/>
        </w:rPr>
        <w:t>خدمت به مردم</w:t>
      </w:r>
      <w:bookmarkEnd w:id="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اجراي همه سياستها، طرحها و برنامههاي جهادي، خدمت خالصانه و صادقانه به خلق خدا به ويژه مردم محروم و مستضعف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3" w:name="pg2128_19584"/>
    </w:p>
    <w:p>
      <w:pPr>
        <w:pStyle w:val="BookText"/>
        <w:rPr/>
      </w:pPr>
      <w:bookmarkEnd w:id="33"/>
      <w:r>
        <w:rPr>
          <w:rFonts w:ascii="IRNazanin" w:hAnsi="IRNazanin" w:eastAsia="IRNazanin"/>
          <w:color w:val="111111"/>
          <w:sz w:val="28"/>
          <w:sz w:val="28"/>
          <w:szCs w:val="28"/>
          <w:rtl w:val="true"/>
          <w:lang w:bidi="fa-IR"/>
        </w:rPr>
        <w:t>همين دليل، در فرهنگ جهاد، خدمت گزاري خالصانه به مردم، رفع محروميت و تأمين نيازهاي اساسي آنان براي رضاي خدا از عوامل ديگر تحرك آفرين است كه از جمله عبادات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آخرين پيام خود، درباره عشق جهادگران به مردم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جهاد در خدمت به اسلام و مردم، چشم دل عشاق خدمت به دين مردم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دامنه و گذشت و ايثار مردان و زنان جهادگر جنگ و صلح بزرگ و كوچك، فقير و غني اين مرز و بوم را فرا گرفته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4" w:name="__RefHeading___Toc74163_3804643083"/>
      <w:bookmarkStart w:id="35" w:name="_Toc13"/>
      <w:bookmarkEnd w:id="34"/>
      <w:r>
        <w:rPr>
          <w:rtl w:val="true"/>
        </w:rPr>
        <w:t>د</w:t>
      </w:r>
      <w:r>
        <w:rPr>
          <w:rtl w:val="true"/>
        </w:rPr>
        <w:t xml:space="preserve">) </w:t>
      </w:r>
      <w:r>
        <w:rPr>
          <w:rtl w:val="true"/>
        </w:rPr>
        <w:t>ميهن دوستي</w:t>
      </w:r>
      <w:bookmarkEnd w:id="3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ميهن دوستي</w:t>
      </w:r>
    </w:p>
    <w:p>
      <w:pPr>
        <w:pStyle w:val="BookText"/>
        <w:rPr/>
      </w:pPr>
      <w:r>
        <w:rPr>
          <w:rFonts w:ascii="IRNazanin" w:hAnsi="IRNazanin" w:eastAsia="IRNazanin"/>
          <w:color w:val="111111"/>
          <w:sz w:val="28"/>
          <w:sz w:val="28"/>
          <w:szCs w:val="28"/>
          <w:rtl w:val="true"/>
          <w:lang w:bidi="fa-IR"/>
        </w:rPr>
        <w:t>چهارمين عامل كه مكمّل عوامل ديگر است، علاقه به سربلندي و سرافرازي ميهن و رسيدن به استقلال واقعي است كه جهادگران را براي بريدن رگههاي وابستگي به بيگانگان به تكاپو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چنان مهم است كه جهادگر بزرگ عصر ما، امام خميني رحمه الله خطاب به جهادگران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از سياست صحنههاي سخت نه شرقي و نه غربي جمهوري اسلامي عبور كنيد كه اگر ايران را بر پايه استقلال واقعي پايهريزي نكنيم، هيچ كاري نكردهايم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74165_3804643083"/>
      <w:bookmarkStart w:id="37" w:name="_Toc14"/>
      <w:bookmarkEnd w:id="36"/>
      <w:r>
        <w:rPr/>
        <w:t>4</w:t>
      </w:r>
      <w:r>
        <w:rPr>
          <w:rtl w:val="true"/>
        </w:rPr>
        <w:t xml:space="preserve">. </w:t>
      </w:r>
      <w:r>
        <w:rPr>
          <w:rtl w:val="true"/>
        </w:rPr>
        <w:t>هدف از طرح جهاد اقتصادي در خانواده</w:t>
      </w:r>
      <w:bookmarkEnd w:id="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طرح جهاد اقتصادي در خانواده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بحثهاي اقتصادي معمولاً هرگاه درباره اقتصاد خانواده گفت وگو ميشود، به جاي آنكه روي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شود، بيشتر روي كسب درآمد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باور به افزايش درآمد تقويت </w:t>
      </w:r>
      <w:bookmarkStart w:id="38" w:name="pg2128_19586"/>
    </w:p>
    <w:p>
      <w:pPr>
        <w:pStyle w:val="BookText"/>
        <w:rPr/>
      </w:pPr>
      <w:bookmarkEnd w:id="38"/>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براي افزايش درآمد، دو يا سه نوبت كار مي كند تا مشكلات اقتصادي خانواده را رفع كند، ولي ناگزير در تعادل رواني خانواده اختلال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جهاد اقتصادي در خانواده نه تنها درباره افزايش درآمد و مديريت مصرف بحث ميشود، بلكه در جست وجوي معيارها و ارزشهايي هستيم كه با مديريت هزينه، پس انداز و سرمايه خانواده بتوان به تعادل آن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برقراري تعادل رواني، زمينه تربيت فرزنداني داناتر، كارآمدتر و شايستهتر براي جامعه فراهم مي شود تا بيش از آنكه به فكر منافع فردي خويش باشند، به منافع ملّي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با برقراري تعادل رواني در خانواده، مديريت هزينهها و سرمايه گذاري مشاركت در توليد و سرمايهگذاري، نه تنها وضعيت اقتصادي خانواده، بهتر ميشود، بلكه زمينه براي رشد اقتصاد جامعه و رفع موانع آن فراهم ميشود؛ زيرا جامعه متشكل از خانوادههاست و بهبود وضعيت اقتصادي خانواده، بهبود وضعيت اقتصادي جامعه است</w:t>
      </w:r>
      <w:r>
        <w:rPr>
          <w:rFonts w:eastAsia="IRNazanin" w:cs="IRNazanin"/>
          <w:color w:val="111111"/>
          <w:sz w:val="28"/>
          <w:szCs w:val="28"/>
          <w:rtl w:val="true"/>
          <w:lang w:bidi="fa-IR"/>
        </w:rPr>
        <w:t>.</w:t>
      </w:r>
    </w:p>
    <w:p>
      <w:pPr>
        <w:pStyle w:val="Heading3"/>
        <w:numPr>
          <w:ilvl w:val="2"/>
          <w:numId w:val="1"/>
        </w:numPr>
        <w:rPr/>
      </w:pPr>
      <w:bookmarkStart w:id="39" w:name="__RefHeading___Toc74167_3804643083"/>
      <w:bookmarkStart w:id="40" w:name="_Toc15"/>
      <w:bookmarkEnd w:id="39"/>
      <w:r>
        <w:rPr/>
        <w:t>5</w:t>
      </w:r>
      <w:r>
        <w:rPr>
          <w:rtl w:val="true"/>
        </w:rPr>
        <w:t xml:space="preserve">. </w:t>
      </w:r>
      <w:r>
        <w:rPr>
          <w:rtl w:val="true"/>
        </w:rPr>
        <w:t>دلايل طرح جهاد اقتصادي در خانواده</w:t>
      </w:r>
      <w:bookmarkEnd w:id="40"/>
    </w:p>
    <w:p>
      <w:pPr>
        <w:pStyle w:val="Heading4"/>
        <w:numPr>
          <w:ilvl w:val="3"/>
          <w:numId w:val="1"/>
        </w:numPr>
        <w:rPr/>
      </w:pPr>
      <w:bookmarkStart w:id="41" w:name="__RefHeading___Toc74169_3804643083"/>
      <w:bookmarkStart w:id="42" w:name="_Toc16"/>
      <w:bookmarkEnd w:id="41"/>
      <w:r>
        <w:rPr>
          <w:rtl w:val="true"/>
        </w:rPr>
        <w:t>اشاره</w:t>
      </w:r>
      <w:bookmarkEnd w:id="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طرح جهاد اقتصادي در خانواده</w:t>
      </w:r>
    </w:p>
    <w:p>
      <w:pPr>
        <w:pStyle w:val="BookText"/>
        <w:rPr/>
      </w:pPr>
      <w:r>
        <w:rPr>
          <w:rFonts w:ascii="Amiri" w:hAnsi="Amiri" w:eastAsia="Amiri" w:cs="Amiri"/>
          <w:color w:val="111111"/>
          <w:sz w:val="28"/>
          <w:sz w:val="28"/>
          <w:szCs w:val="28"/>
          <w:rtl w:val="true"/>
          <w:lang w:bidi="ar-SA"/>
        </w:rPr>
        <w:t>خانواده يكي از اركان اساسي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نقش آن را در ميدان كار و اقتصاد نميتوان انكار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دلايلي كه باعث شده است در سال جهاد اقتصادي، به خانواده توجه شود، عبارتند از</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74171_3804643083"/>
      <w:bookmarkStart w:id="44" w:name="_Toc17"/>
      <w:bookmarkEnd w:id="43"/>
      <w:r>
        <w:rPr>
          <w:rtl w:val="true"/>
        </w:rPr>
        <w:t>الف</w:t>
      </w:r>
      <w:r>
        <w:rPr>
          <w:rtl w:val="true"/>
        </w:rPr>
        <w:t xml:space="preserve">) </w:t>
      </w:r>
      <w:r>
        <w:rPr>
          <w:rtl w:val="true"/>
        </w:rPr>
        <w:t>كم رنگ شدن نقش خانواده در توليد</w:t>
      </w:r>
      <w:bookmarkEnd w:id="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رنگ شدن نقش خانواده در توليد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گذشتههاي نه چندان دور، بيشتر خانوادههاي ايراني به ويژه خانوادههاي روستايي و عشايري، هركدام يك واحد توليدي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توليدات خود به ويژه در صنايع دستي، هنري و مواد غذايي، نه تنها خودكفا </w:t>
      </w:r>
      <w:bookmarkStart w:id="45" w:name="pg2128_19588"/>
    </w:p>
    <w:p>
      <w:pPr>
        <w:pStyle w:val="BookText"/>
        <w:rPr/>
      </w:pPr>
      <w:bookmarkEnd w:id="45"/>
      <w:r>
        <w:rPr>
          <w:rFonts w:ascii="IRNazanin" w:hAnsi="IRNazanin" w:eastAsia="IRNazanin"/>
          <w:color w:val="111111"/>
          <w:sz w:val="28"/>
          <w:sz w:val="28"/>
          <w:szCs w:val="28"/>
          <w:rtl w:val="true"/>
          <w:lang w:bidi="fa-IR"/>
        </w:rPr>
        <w:t>بودند، بلكه مازاد توليد خود را به بازار عرضه ميداشتند و نقش مهمي در توليد ملي ايفا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خانوادههاي شهري با خريد مواد اوليه، بيشتر نيازهاي غذايي را خودشان در منزل تهيه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سالهاي اخير، كاركرد توليدي خانواده بر اثر پيروي از الگوهاي بيگانه كم رنگ شده است؛ به گونهاي كه بيشتر خانوادههاي ايراني ترجيح ميدهند همه نيازهاي خود را آماده از بازار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وابستگي اقتصادي خانوارهاي روستايي كه خودكفا و مستقل از شهريها بودند، روز به روز بيشتر مي شود و نيازهاي خود را از شهر تأمين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بسياري از توليدگران كشورهاي جهان از جمله برخي كشورهاي همسايه با ورود به عرصه توليد خانگي از جمله صنايع دستي و هنري، افزون بر عرضه توليدات خود به بازارهاي بينالمللي و معرفي فرهنگ بومي شان، در توليد ملي و اقتصاد كشور خويش نقش مهمي ايفا ميكنند</w:t>
      </w:r>
      <w:r>
        <w:rPr>
          <w:rFonts w:eastAsia="IRNazanin" w:cs="IRNazanin"/>
          <w:color w:val="111111"/>
          <w:sz w:val="28"/>
          <w:szCs w:val="28"/>
          <w:rtl w:val="true"/>
          <w:lang w:bidi="fa-IR"/>
        </w:rPr>
        <w:t>.</w:t>
      </w:r>
    </w:p>
    <w:p>
      <w:pPr>
        <w:pStyle w:val="Heading4"/>
        <w:numPr>
          <w:ilvl w:val="3"/>
          <w:numId w:val="1"/>
        </w:numPr>
        <w:rPr/>
      </w:pPr>
      <w:bookmarkStart w:id="46" w:name="__RefHeading___Toc74173_3804643083"/>
      <w:bookmarkStart w:id="47" w:name="_Toc18"/>
      <w:bookmarkEnd w:id="46"/>
      <w:r>
        <w:rPr>
          <w:rtl w:val="true"/>
        </w:rPr>
        <w:t>ب</w:t>
      </w:r>
      <w:r>
        <w:rPr>
          <w:rtl w:val="true"/>
        </w:rPr>
        <w:t xml:space="preserve">) </w:t>
      </w:r>
      <w:r>
        <w:rPr>
          <w:rtl w:val="true"/>
        </w:rPr>
        <w:t>مديريت نامناسب مصرف</w:t>
      </w:r>
      <w:bookmarkEnd w:id="4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نامناسب مصرف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الگوي كنوني مصرف كه خانوادههاي ايراني با آن مأنوس هستند، الگوي مصرفي نامناسبي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اين الگوي برونزا و ناپايدار به الگويي درونزا و پايدار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الگوي مصرف بايد با توليدات داخلي، توسعه اقتصادي كشور و منافع ملي،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مسئولان در سالهاي اخير، با طرح شعارهاي ارزشي،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 گرفتن سياستهاي اصولي از جمله طرح هدفمند كردن يارانهها كوشيدهاند وضعيت مصرف خانوارها را در كشور اصلاح كنند ـ و موفقيتهايي هم در اين زمينه كسب شده است ـ ولي لازم است تلاش بيشتري انجام شود تا وضعيت فعلي مصرف به وضعيت مطلوبي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8" w:name="pg2128_19590"/>
    </w:p>
    <w:p>
      <w:pPr>
        <w:pStyle w:val="BookText"/>
        <w:rPr/>
      </w:pPr>
      <w:bookmarkEnd w:id="48"/>
      <w:r>
        <w:rPr>
          <w:rFonts w:ascii="IRNazanin" w:hAnsi="IRNazanin" w:eastAsia="IRNazanin"/>
          <w:color w:val="111111"/>
          <w:sz w:val="28"/>
          <w:sz w:val="28"/>
          <w:szCs w:val="28"/>
          <w:rtl w:val="true"/>
          <w:lang w:bidi="fa-IR"/>
        </w:rPr>
        <w:t>يقين، حركت جهادي كه در فرهنگ اين مرز و بوم ريشه دارد، ميتواند در اين زمينه بسيار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تمركز مطلق روي خانواده، به تنهايي براي تغيير الگوي مصرف، نه واقعي و نه پذيرفتني است، بلكه مجاهدت بخشهاي ديگر را هم ميطلبد، ولي واقعيت اين است كه هر خانوار ايراني بايد الگوي مصرف خويش را در چارچوب منافع ملي و توسعه اقتصادي طراحي كند و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وضعيت نامناسب مصرف تداوم خواهد يافت</w:t>
      </w:r>
      <w:r>
        <w:rPr>
          <w:rFonts w:eastAsia="IRNazanin" w:cs="IRNazanin"/>
          <w:color w:val="111111"/>
          <w:sz w:val="28"/>
          <w:szCs w:val="28"/>
          <w:rtl w:val="true"/>
          <w:lang w:bidi="fa-IR"/>
        </w:rPr>
        <w:t>.</w:t>
      </w:r>
    </w:p>
    <w:p>
      <w:pPr>
        <w:pStyle w:val="Heading4"/>
        <w:numPr>
          <w:ilvl w:val="3"/>
          <w:numId w:val="1"/>
        </w:numPr>
        <w:rPr/>
      </w:pPr>
      <w:bookmarkStart w:id="49" w:name="__RefHeading___Toc74175_3804643083"/>
      <w:bookmarkStart w:id="50" w:name="_Toc19"/>
      <w:bookmarkEnd w:id="49"/>
      <w:r>
        <w:rPr>
          <w:rtl w:val="true"/>
        </w:rPr>
        <w:t>ج</w:t>
      </w:r>
      <w:r>
        <w:rPr>
          <w:rtl w:val="true"/>
        </w:rPr>
        <w:t xml:space="preserve">) </w:t>
      </w:r>
      <w:r>
        <w:rPr>
          <w:rtl w:val="true"/>
        </w:rPr>
        <w:t>افزايش حداكثري رفاه و مطلوبيت خانواده</w:t>
      </w:r>
      <w:bookmarkEnd w:id="5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حداكثري رفاه و مطلوبيت خانواده</w:t>
      </w:r>
    </w:p>
    <w:p>
      <w:pPr>
        <w:pStyle w:val="BookText"/>
        <w:rPr/>
      </w:pPr>
      <w:r>
        <w:rPr>
          <w:rFonts w:ascii="IRNazanin" w:hAnsi="IRNazanin" w:eastAsia="IRNazanin"/>
          <w:color w:val="111111"/>
          <w:sz w:val="28"/>
          <w:sz w:val="28"/>
          <w:szCs w:val="28"/>
          <w:rtl w:val="true"/>
          <w:lang w:bidi="fa-IR"/>
        </w:rPr>
        <w:t xml:space="preserve">در جامعه اسلامي، افزايش حداكثري رفاه و مطلوبيت خانواده، فقط از طريق تأمين نيازهاي مادي به دست نميآيد، بلكه اهميت نقش خانواده در اقتصاد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توزيع،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بيشتر ميشود كه بدانيم نيروهاي خلاق و مبتكر، مديران كارآفرين و انديشههاي دگرگون كننده مسير جامعه، جملگي از كانون خانواده برميخيزند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كه كيفيت مواد اوليه به كيفيت و عيار منابع معدني بستگي دارد ـ كه در دل طبيعت قرار دارند ـ ظهور انسانهاي ارزشي و مؤثر در عرصه اقتصاد جامعه به تربيت و آموزش خانواده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پرورش فرزندان راست گو و درست كار در خانواده منجر به افزايش كيفيت نيروهاي كارآمد در جامعه خواهد شد؛ چون راستگويي و درست كاري در فرآيند توليد كالا موجب جلب اعتماد، كسب درآمد بيشتر، رونق اقتصادي جامعه و دگرگوني در بازار كار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خواهان طرح جهاد اقتصادي در سطح ملي هستيم، بايد فرهنگ ارزشمند جهادي را در فضاي عاطفي و كارآمد خانواده نهادينه كنيم تا شاهد دگرگوني عميق اقتصادي در جامعه باشيم</w:t>
      </w:r>
      <w:r>
        <w:rPr>
          <w:rFonts w:eastAsia="IRNazanin" w:cs="IRNazanin"/>
          <w:color w:val="111111"/>
          <w:sz w:val="28"/>
          <w:szCs w:val="28"/>
          <w:rtl w:val="true"/>
          <w:lang w:bidi="fa-IR"/>
        </w:rPr>
        <w:t xml:space="preserve">. </w:t>
      </w:r>
      <w:bookmarkStart w:id="51" w:name="pg2128_19592"/>
    </w:p>
    <w:p>
      <w:pPr>
        <w:pStyle w:val="Heading3"/>
        <w:numPr>
          <w:ilvl w:val="2"/>
          <w:numId w:val="1"/>
        </w:numPr>
        <w:rPr/>
      </w:pPr>
      <w:bookmarkStart w:id="52" w:name="__RefHeading___Toc74177_3804643083"/>
      <w:bookmarkStart w:id="53" w:name="_Toc20"/>
      <w:bookmarkEnd w:id="51"/>
      <w:bookmarkEnd w:id="52"/>
      <w:r>
        <w:rPr/>
        <w:t>6</w:t>
      </w:r>
      <w:r>
        <w:rPr>
          <w:rtl w:val="true"/>
        </w:rPr>
        <w:t xml:space="preserve">. </w:t>
      </w:r>
      <w:r>
        <w:rPr>
          <w:rtl w:val="true"/>
        </w:rPr>
        <w:t>وظايف خانواده در طرح جهاد اقتصادي</w:t>
      </w:r>
      <w:bookmarkEnd w:id="53"/>
    </w:p>
    <w:p>
      <w:pPr>
        <w:pStyle w:val="Heading4"/>
        <w:numPr>
          <w:ilvl w:val="3"/>
          <w:numId w:val="1"/>
        </w:numPr>
        <w:rPr/>
      </w:pPr>
      <w:bookmarkStart w:id="54" w:name="__RefHeading___Toc74179_3804643083"/>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خانواده در طرح جهاد اقتصادي</w:t>
      </w:r>
    </w:p>
    <w:p>
      <w:pPr>
        <w:pStyle w:val="BookText"/>
        <w:rPr/>
      </w:pPr>
      <w:r>
        <w:rPr>
          <w:rFonts w:ascii="IRNazanin" w:hAnsi="IRNazanin" w:eastAsia="IRNazanin"/>
          <w:color w:val="111111"/>
          <w:sz w:val="28"/>
          <w:sz w:val="28"/>
          <w:szCs w:val="28"/>
          <w:rtl w:val="true"/>
          <w:lang w:bidi="fa-IR"/>
        </w:rPr>
        <w:t>نقش خانواده در عرصه اقتصاد كشور، مهم و اساسي است؛ زيرا نوع، عملكرد و ميزان حضور آن در چرخه اقتصادي كشور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لازم است وظايف اين نهاد مهم اجتماعي در طرح جهاد اقتصادي به خوبي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در اين طرح ملي چهار وظيفه مهم دارد كه يك وظيفه آن،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بايستههاي فرهنگ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وظيفه ديگر عملكردي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وظايف را به ترتيب پي مي گيريم</w:t>
      </w:r>
      <w:r>
        <w:rPr>
          <w:rFonts w:eastAsia="IRNazanin" w:cs="IRNazanin"/>
          <w:color w:val="111111"/>
          <w:sz w:val="28"/>
          <w:szCs w:val="28"/>
          <w:rtl w:val="true"/>
          <w:lang w:bidi="fa-IR"/>
        </w:rPr>
        <w:t>:</w:t>
      </w:r>
    </w:p>
    <w:p>
      <w:pPr>
        <w:pStyle w:val="Heading4"/>
        <w:numPr>
          <w:ilvl w:val="3"/>
          <w:numId w:val="1"/>
        </w:numPr>
        <w:rPr/>
      </w:pPr>
      <w:bookmarkStart w:id="56" w:name="__RefHeading___Toc74181_3804643083"/>
      <w:bookmarkStart w:id="57" w:name="_Toc22"/>
      <w:bookmarkEnd w:id="56"/>
      <w:r>
        <w:rPr>
          <w:rtl w:val="true"/>
        </w:rPr>
        <w:t>الف</w:t>
      </w:r>
      <w:r>
        <w:rPr>
          <w:rtl w:val="true"/>
        </w:rPr>
        <w:t xml:space="preserve">) </w:t>
      </w:r>
      <w:r>
        <w:rPr>
          <w:rtl w:val="true"/>
        </w:rPr>
        <w:t>آگاهي از فرهنگ جهادي</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فرهنگ جهادي</w:t>
      </w:r>
    </w:p>
    <w:p>
      <w:pPr>
        <w:pStyle w:val="BookText"/>
        <w:rPr/>
      </w:pPr>
      <w:r>
        <w:rPr>
          <w:rFonts w:ascii="IRNazanin" w:hAnsi="IRNazanin" w:eastAsia="IRNazanin"/>
          <w:color w:val="111111"/>
          <w:sz w:val="28"/>
          <w:sz w:val="28"/>
          <w:szCs w:val="28"/>
          <w:rtl w:val="true"/>
          <w:lang w:bidi="fa-IR"/>
        </w:rPr>
        <w:t>جهاد اقتصادي، فقط جنبه اقتصادي ندارد، بلكه به دليل جهاد بودنش، وجهه فرهنگي، ديني، اخلاقي و پرورشي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مقام معظم رهبري، بار معنايي عميقي دارد و با بهرهگيري از اين تعبير بايد مجاهدت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براي مجاهدت كردن، داشتن روحيه و رفتار جهادي الزامي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موانع سخت و دشوار را فقط با روحيه جهادي ميتوان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اين باره ميفرمايد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اين حركت عظيم اقتصادي در كشور انجام گيرد، يك الزاماتي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جهادي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اول انقلاب تا امروز در هر جايي كه با روحيه جهادي وارد ميدان شده، پيش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در دفاع مقدس ديديم، در جهاد سازندگي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علمي ديديم، مشاهده ميكنيم، اگر ما در بخشهاي گوناگون روحيه جهادي داشته باشيم؛ يعني كار را براي خدا با جديت و به صورت خستگي ناپذير انجام دهيم، نه فقط به عنوان اسقاط تكليف، بلاشك اين حركت پيش خواهد رفت</w:t>
      </w:r>
      <w:r>
        <w:rPr>
          <w:rFonts w:eastAsia="IRNazanin" w:cs="IRNazanin"/>
          <w:color w:val="111111"/>
          <w:sz w:val="28"/>
          <w:szCs w:val="28"/>
          <w:rtl w:val="true"/>
          <w:lang w:bidi="fa-IR"/>
        </w:rPr>
        <w:t>.</w:t>
      </w:r>
      <w:r>
        <w:rPr>
          <w:rStyle w:val="FootnoteAnchor"/>
          <w:rtl w:val="true"/>
        </w:rPr>
        <w:footnoteReference w:id="15"/>
      </w:r>
      <w:bookmarkStart w:id="58" w:name="pg2128_19594"/>
    </w:p>
    <w:p>
      <w:pPr>
        <w:pStyle w:val="BookText"/>
        <w:rPr/>
      </w:pPr>
      <w:bookmarkEnd w:id="58"/>
      <w:r>
        <w:rPr>
          <w:rFonts w:ascii="IRNazanin" w:hAnsi="IRNazanin" w:eastAsia="IRNazanin"/>
          <w:color w:val="111111"/>
          <w:sz w:val="28"/>
          <w:sz w:val="28"/>
          <w:szCs w:val="28"/>
          <w:rtl w:val="true"/>
          <w:lang w:bidi="fa-IR"/>
        </w:rPr>
        <w:t xml:space="preserve">البته فرهنگ جهادي براي خود خصوصيات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بايستههايي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بايد آنها را شناخت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9" w:name="__RefHeading___Toc74183_3804643083"/>
      <w:bookmarkStart w:id="60" w:name="_Toc23"/>
      <w:bookmarkEnd w:id="59"/>
      <w:r>
        <w:rPr>
          <w:rtl w:val="true"/>
        </w:rPr>
        <w:t>ب</w:t>
      </w:r>
      <w:r>
        <w:rPr>
          <w:rtl w:val="true"/>
        </w:rPr>
        <w:t xml:space="preserve">) </w:t>
      </w:r>
      <w:r>
        <w:rPr>
          <w:rtl w:val="true"/>
        </w:rPr>
        <w:t>مشاركت در توليد</w:t>
      </w:r>
      <w:bookmarkEnd w:id="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در توليد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وظيفه دوم خانواده در جهاد اقتصادي، مشاركت در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بازارهاي مختلفي از جمله بازار كار و سرمايه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اعضاي خانواده در بازار كار ميكنند و دستمزد يا حقوق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سرمايه خود را در بازار به كار ميگيرند و سود كسب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دست آمده از بازار كار و سرمايه، درآمد خانواده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درآمدها، صرف خريد كالاها و خدمات مصرفي خانواده و بخش ديگر پسانداز مي شود كه خانواده ميتواند با اين پساندازها و به شيوههاي گوناگون، در توليد ملي جامعه نقش داشته باشد</w:t>
      </w:r>
      <w:r>
        <w:rPr>
          <w:rFonts w:eastAsia="IRNazanin" w:cs="IRNazanin"/>
          <w:color w:val="111111"/>
          <w:sz w:val="28"/>
          <w:szCs w:val="28"/>
          <w:rtl w:val="true"/>
          <w:lang w:bidi="fa-IR"/>
        </w:rPr>
        <w:t>.</w:t>
      </w:r>
    </w:p>
    <w:p>
      <w:pPr>
        <w:pStyle w:val="Heading4"/>
        <w:numPr>
          <w:ilvl w:val="3"/>
          <w:numId w:val="1"/>
        </w:numPr>
        <w:rPr/>
      </w:pPr>
      <w:bookmarkStart w:id="61" w:name="__RefHeading___Toc74185_3804643083"/>
      <w:bookmarkStart w:id="62" w:name="_Toc24"/>
      <w:bookmarkEnd w:id="61"/>
      <w:r>
        <w:rPr>
          <w:rtl w:val="true"/>
        </w:rPr>
        <w:t>ج</w:t>
      </w:r>
      <w:r>
        <w:rPr>
          <w:rtl w:val="true"/>
        </w:rPr>
        <w:t xml:space="preserve">) </w:t>
      </w:r>
      <w:r>
        <w:rPr>
          <w:rtl w:val="true"/>
        </w:rPr>
        <w:t>مديريت مصرف</w:t>
      </w:r>
      <w:bookmarkEnd w:id="6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مصرف</w:t>
      </w:r>
    </w:p>
    <w:p>
      <w:pPr>
        <w:pStyle w:val="BookText"/>
        <w:rPr/>
      </w:pPr>
      <w:r>
        <w:rPr>
          <w:rFonts w:ascii="IRNazanin" w:hAnsi="IRNazanin" w:eastAsia="IRNazanin"/>
          <w:color w:val="111111"/>
          <w:sz w:val="28"/>
          <w:sz w:val="28"/>
          <w:szCs w:val="28"/>
          <w:rtl w:val="true"/>
          <w:lang w:bidi="fa-IR"/>
        </w:rPr>
        <w:t>در مديريت مصرف، به رابطه و نوع رفتار خانواده با منابع و اموال تحت اختيارش توجه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شيوههاي مديريت مصرف در خانواده ميتواند در الگوي مصرف ملي مؤثر باشد، براي تحقق اهداف جهاد اقتصادي، خانواده بايد در باورها و رفتارهاي مصرفي خود تجديد نظر و مصرف خود را در چارچوب توليدات داخلي و نظام اقتصادي اسلام تنظيم كند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3" w:name="__RefHeading___Toc74187_3804643083"/>
      <w:bookmarkStart w:id="64" w:name="_Toc25"/>
      <w:bookmarkEnd w:id="63"/>
      <w:r>
        <w:rPr>
          <w:rtl w:val="true"/>
        </w:rPr>
        <w:t>د</w:t>
      </w:r>
      <w:r>
        <w:rPr>
          <w:rtl w:val="true"/>
        </w:rPr>
        <w:t xml:space="preserve">) </w:t>
      </w:r>
      <w:r>
        <w:rPr>
          <w:rtl w:val="true"/>
        </w:rPr>
        <w:t>تربيت نيروهاي ارزشي</w:t>
      </w:r>
      <w:bookmarkEnd w:id="6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نيروهاي ارزشي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تئوري سرمايه انساني در برابر سرمايه فيزيكي، مورد توجه </w:t>
      </w:r>
    </w:p>
    <w:p>
      <w:pPr>
        <w:pStyle w:val="BookText"/>
        <w:rPr/>
      </w:pPr>
      <w:r>
        <w:rPr>
          <w:rFonts w:ascii="IRNazanin" w:hAnsi="IRNazanin" w:eastAsia="IRNazanin"/>
          <w:color w:val="111111"/>
          <w:sz w:val="28"/>
          <w:sz w:val="28"/>
          <w:szCs w:val="28"/>
          <w:rtl w:val="true"/>
          <w:lang w:bidi="fa-IR"/>
        </w:rPr>
        <w:t>اقتصاددانان و جامعه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تئوري، سرمايههاي انساني باارزشتر از داراييها و منابع طبيعي و ذخاير زميني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روي انسانها سرمايهگذاري شود، رشد و توسعه جامعه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نگرش و مهارت به ويژه تديّن افراد، ميتواند ظرفيتهاي توليدي جامعه را ارتقا بخشد و در نتيجه، رشد و توسعه فرهنگي، سياسي، اجتماعي و اقتصادي را تسهيل و تسريع كند و آثار مطلوب خود را در سطح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ميتواند بازدهي خصوصي افراد را افزايش دهد و در سطح كلان باعث رشد و توسعه همه جانبه كشور شود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مقام معظم رهبري در اين باره ميفرمايد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اين را همه بدانيد، تديّن جامعه، تديّن جوانان ما، در امور دنيايي هم به ملت و به جامعه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متدين شدن جوانان، اثرش فقط در روز اعتكاف در مساجد يا در شبهاي جمعه و در دعاي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ملت جوانانش متدين باشند، از هرزگي دور خواهند شد، از اعتياد دور خواهد شد، از چيزهايي كه جوانان را زمينگير ميكند، دور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آنها به كار ميافتد، كار ميكنند، تلاش ميكنند، در زمينه علم، در زمينه فعاليتهاي اجتماعي، در زمينه فعاليتهاي سياسي كشور پيشرفت ميكنند و در اقتصاد همين جور، روحيه معنويت و تديّن نقش بسيار مهمي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128_19600"/>
      <w:bookmarkStart w:id="66" w:name="pg2128_19600"/>
      <w:bookmarkEnd w:id="66"/>
    </w:p>
    <w:p>
      <w:pPr>
        <w:pStyle w:val="Heading2"/>
        <w:numPr>
          <w:ilvl w:val="1"/>
          <w:numId w:val="1"/>
        </w:numPr>
        <w:rPr/>
      </w:pPr>
      <w:bookmarkStart w:id="67" w:name="pg2128_19600"/>
      <w:bookmarkStart w:id="68" w:name="__RefHeading___Toc74189_3804643083"/>
      <w:bookmarkStart w:id="69" w:name="_Toc26"/>
      <w:bookmarkEnd w:id="67"/>
      <w:bookmarkEnd w:id="68"/>
      <w:r>
        <w:rPr>
          <w:rtl w:val="true"/>
        </w:rPr>
        <w:t>فصل دوم</w:t>
      </w:r>
      <w:r>
        <w:rPr>
          <w:rtl w:val="true"/>
        </w:rPr>
        <w:t xml:space="preserve">: </w:t>
      </w:r>
      <w:r>
        <w:rPr>
          <w:rtl w:val="true"/>
        </w:rPr>
        <w:t>بايستههاي فرهنگ جهادي</w:t>
      </w:r>
      <w:bookmarkEnd w:id="69"/>
    </w:p>
    <w:p>
      <w:pPr>
        <w:pStyle w:val="Heading3"/>
        <w:numPr>
          <w:ilvl w:val="2"/>
          <w:numId w:val="1"/>
        </w:numPr>
        <w:rPr/>
      </w:pPr>
      <w:bookmarkStart w:id="70" w:name="__RefHeading___Toc74191_380464308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بايستههاي فرهنگ جهادي</w:t>
      </w:r>
    </w:p>
    <w:p>
      <w:pPr>
        <w:pStyle w:val="BookText"/>
        <w:rPr/>
      </w:pPr>
      <w:r>
        <w:rPr>
          <w:rFonts w:ascii="IRNazanin" w:hAnsi="IRNazanin" w:eastAsia="IRNazanin"/>
          <w:color w:val="111111"/>
          <w:sz w:val="28"/>
          <w:sz w:val="28"/>
          <w:szCs w:val="28"/>
          <w:rtl w:val="true"/>
          <w:lang w:bidi="fa-IR"/>
        </w:rPr>
        <w:t>جهاد اقتصادي، ميدان گستردهاي براي مبارزه با موانع فراروي اقتصاد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ورود به اين عرصه مبارزه، شناخت فرهنگ جهادي و روحيه و رفتار جهادگران ضروري است؛ زيرا در اين عرصه نميتوان تنها به ابزارهاي متداول مادي تكيه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پيامهاي ارزشمند بزرگ جهادگر عصر ما، امام خميني رحمه الله و فرمايشات مقام معظم رهبري ـ مدظله العالي ـ و نيز خاطرات به جاي مانده از جهادگران، گنجينههاي ارزشمندي هستند كه تا حدودي ميتوانند چهره فرهنگ ناب جهادي را براي ما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واكاوي و ژرفنگري در اين گنجينهها ميتوان ويژگيهاي بسياري براي فرهنگ جهادي برشمرد كه مهم ترين آنها عبارتند از</w:t>
      </w:r>
      <w:r>
        <w:rPr>
          <w:rFonts w:eastAsia="IRNazanin" w:cs="IRNazanin"/>
          <w:color w:val="111111"/>
          <w:sz w:val="28"/>
          <w:szCs w:val="28"/>
          <w:rtl w:val="true"/>
          <w:lang w:bidi="fa-IR"/>
        </w:rPr>
        <w:t>:</w:t>
      </w:r>
      <w:r>
        <w:rPr>
          <w:rStyle w:val="FootnoteAnchor"/>
          <w:rtl w:val="true"/>
        </w:rPr>
        <w:footnoteReference w:id="21"/>
      </w:r>
      <w:bookmarkStart w:id="72" w:name="pg2128_19602"/>
    </w:p>
    <w:p>
      <w:pPr>
        <w:pStyle w:val="Heading3"/>
        <w:numPr>
          <w:ilvl w:val="2"/>
          <w:numId w:val="1"/>
        </w:numPr>
        <w:rPr/>
      </w:pPr>
      <w:bookmarkStart w:id="73" w:name="__RefHeading___Toc74193_3804643083"/>
      <w:bookmarkStart w:id="74" w:name="_Toc28"/>
      <w:bookmarkEnd w:id="72"/>
      <w:bookmarkEnd w:id="73"/>
      <w:r>
        <w:rPr/>
        <w:t>1</w:t>
      </w:r>
      <w:r>
        <w:rPr>
          <w:rtl w:val="true"/>
        </w:rPr>
        <w:t xml:space="preserve">. </w:t>
      </w:r>
      <w:r>
        <w:rPr>
          <w:rtl w:val="true"/>
        </w:rPr>
        <w:t>اخلاص در كار</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 در كار</w:t>
      </w:r>
    </w:p>
    <w:p>
      <w:pPr>
        <w:pStyle w:val="BookText"/>
        <w:rPr/>
      </w:pPr>
      <w:r>
        <w:rPr>
          <w:rFonts w:ascii="IRNazanin" w:hAnsi="IRNazanin" w:eastAsia="IRNazanin"/>
          <w:color w:val="111111"/>
          <w:sz w:val="28"/>
          <w:sz w:val="28"/>
          <w:szCs w:val="28"/>
          <w:rtl w:val="true"/>
          <w:lang w:bidi="fa-IR"/>
        </w:rPr>
        <w:t>اولين ويژگي يك جهادگر در كار جهادي، اخلاص در كار است، يعني براي خدا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علماي اخلاق در تعريف اخلاص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عبارت است از بيآلايشي و پاكي در گفتار و پندار و كردار از هر چه غير خدا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خميني رحمه الله نيز خطاب به حاملان فرهنگ جهادي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كاري را كه انجام ميدهيد، براي خدا، خالص باشد، جهاد نفس هم پيدا كرده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كار جهادي، جهادگر در انجام خدمت براي هم نوع يا حل مشكلات جامعه با خدا معامله ميكند و هيچ چشم داشتي از بنده خدا يا مسئول مربوطه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كه كارهايتان براي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پاداش بخواهيد، نه از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كنيم كه او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جوانهايي كه در صدر اسلام زحمت ميكشيدند، دنبال اين نبودند كه از مردم به آنها مرحبايي گفته شود يا اُجرتي بگيرند</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واقع، جهادگر در راه رضاي خدا بايد پندار، گفتار و رفتار خود را از وسوسههاي مادي و شيطاني دور بدارد و براي رفع موانع زندگي هم نوعان و جامعه اسلامي از هيچ كوششي دريغ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دليل نيست كه امام علي عليه السلام 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تَوحيدهُ الْإِخْلاصُ لَهُ؛ بالاترين مرحله توحيد، اخلاص به خداوند است</w:t>
      </w:r>
      <w:r>
        <w:rPr>
          <w:rFonts w:eastAsia="Amiri" w:cs="Amiri" w:ascii="Amiri" w:hAnsi="Amiri"/>
          <w:color w:val="111111"/>
          <w:sz w:val="28"/>
          <w:szCs w:val="28"/>
          <w:rtl w:val="true"/>
          <w:lang w:bidi="ar-SA"/>
        </w:rPr>
        <w:t>».</w:t>
      </w:r>
      <w:r>
        <w:rPr>
          <w:rStyle w:val="FootnoteAnchor"/>
          <w:rtl w:val="true"/>
        </w:rPr>
        <w:footnoteReference w:id="25"/>
      </w:r>
      <w:bookmarkStart w:id="75" w:name="pg2128_19604"/>
    </w:p>
    <w:p>
      <w:pPr>
        <w:pStyle w:val="Heading3"/>
        <w:numPr>
          <w:ilvl w:val="2"/>
          <w:numId w:val="1"/>
        </w:numPr>
        <w:rPr/>
      </w:pPr>
      <w:bookmarkStart w:id="76" w:name="__RefHeading___Toc74195_3804643083"/>
      <w:bookmarkStart w:id="77" w:name="_Toc29"/>
      <w:bookmarkEnd w:id="75"/>
      <w:bookmarkEnd w:id="76"/>
      <w:r>
        <w:rPr/>
        <w:t>2</w:t>
      </w:r>
      <w:r>
        <w:rPr>
          <w:rtl w:val="true"/>
        </w:rPr>
        <w:t xml:space="preserve">. </w:t>
      </w:r>
      <w:r>
        <w:rPr>
          <w:rtl w:val="true"/>
        </w:rPr>
        <w:t>خودسازي</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خودسازي</w:t>
      </w:r>
    </w:p>
    <w:p>
      <w:pPr>
        <w:pStyle w:val="BookText"/>
        <w:rPr/>
      </w:pPr>
      <w:r>
        <w:rPr>
          <w:rFonts w:ascii="IRNazanin" w:hAnsi="IRNazanin" w:eastAsia="IRNazanin"/>
          <w:color w:val="111111"/>
          <w:sz w:val="28"/>
          <w:sz w:val="28"/>
          <w:szCs w:val="28"/>
          <w:rtl w:val="true"/>
          <w:lang w:bidi="fa-IR"/>
        </w:rPr>
        <w:t>جهادگر در كنار كار و تلاشي كه انجام ميدهد، نبايد از خودسازي غافل شود؛ زيرا از نظر رسول خدا صلي الله عليه و آله ، خودسازي، بهترين نوع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أَنْ يُجاهِدَ الرَّجلُ نَفْسَهُ وَ هَواهُ؛ بهترين جهاد آن است كه انسان با نفس و هوس خود پيكار 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امام خميني رحمه الله درباره خودسازي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جهادهايي است كه بعد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خودش را نسازد، نميتواند ديگران را بسازد و تا ديگران ساخته نشوند، نميشود كه كشور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آدم بايد شروع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نفس، جهاد اكبر است، براي اينكه همه جهادها اگر بخواهد نتيجه داشته باشد، و بخواهد انسان در جهادها پيروز شود، موكول به اين است كه در جهاد نفس پيروز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توجه به خودشان داشته باشند، جهاد نكرده باشند با شيطان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اصلاح جامعه را بكنند، فساد هم در جامعه ميكنند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اين ويژگي جهادگران را امروزه ميتوان در اردوهاي جهادي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اردوها، دانشجويان بااخلاص جهادگر، با درآوردن لباس تفاخر و خودبيني و پوشيدن لباس كار و كارگري و نشست و برخاست با مردم، از مناطق محروم، مرحوميت زدايي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تمرين بيآلايشي، خاكي بودن، خودسازي و در يك كلام،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8" w:name="pg2128_19606"/>
    </w:p>
    <w:p>
      <w:pPr>
        <w:pStyle w:val="Heading3"/>
        <w:numPr>
          <w:ilvl w:val="2"/>
          <w:numId w:val="1"/>
        </w:numPr>
        <w:rPr/>
      </w:pPr>
      <w:bookmarkStart w:id="79" w:name="__RefHeading___Toc74197_3804643083"/>
      <w:bookmarkStart w:id="80" w:name="_Toc30"/>
      <w:bookmarkEnd w:id="78"/>
      <w:bookmarkEnd w:id="79"/>
      <w:r>
        <w:rPr/>
        <w:t>3</w:t>
      </w:r>
      <w:r>
        <w:rPr>
          <w:rtl w:val="true"/>
        </w:rPr>
        <w:t xml:space="preserve">. </w:t>
      </w:r>
      <w:r>
        <w:rPr>
          <w:rtl w:val="true"/>
        </w:rPr>
        <w:t>گذشت و ايثار</w:t>
      </w:r>
      <w:bookmarkEnd w:id="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ايثار</w:t>
      </w:r>
    </w:p>
    <w:p>
      <w:pPr>
        <w:pStyle w:val="BookText"/>
        <w:rPr/>
      </w:pPr>
      <w:r>
        <w:rPr>
          <w:rFonts w:ascii="IRNazanin" w:hAnsi="IRNazanin" w:eastAsia="IRNazanin"/>
          <w:color w:val="111111"/>
          <w:sz w:val="28"/>
          <w:sz w:val="28"/>
          <w:szCs w:val="28"/>
          <w:rtl w:val="true"/>
          <w:lang w:bidi="fa-IR"/>
        </w:rPr>
        <w:t>از بايستههاي فرهنگ جهادي، داشتن روحيه گذشت و ايثار يعني ترجيح ديگري بر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صدر اسلام و دوره دفاع مقدس و سازندگي در ايران اسلامي بارها آن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سنگرسازي جهادگران جهاد سازندگي براي رزمندگان در دوره دفاع مقدس، زير آتش آتش بارهاي سنگين دشمن است كه امام رحمه الله از مجاهدت و ايثارگري آنان چنين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زحمات بيوقفه جهاد اين سنگرسازان بيسنگر در دفاع مقدسمان، از جمله مسائلي است كه در قالب الفاظ نميگنجد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همچنين درباره گذشت و ايثار جهادگران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دامنه و گذشت و ايثار مردان و زنان جهادگر جنگ و صلح، بزرگ و كوچك، فقير و غني، اين مرز و بوم را فرا گرفته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كه يكي از سختترين جنگهاي رسول خدا صلي الله عليه و آله و مسلمانان با مشركين بود، هفت سرباز مسلمان در كنار هم مجروح شده بودند و آخرين لحظههاي زندگي خود را ميگذرانيدند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مأمور آبرساني به سربازان بود، بالاي سر آنها رسيد؛ ولي آب به اندازه يك نفر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يكي از آن هفت نفر آمد و او را به خوردن آب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برادر مسلمان من كه در كنار من افتاده است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آب را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ديگر من بنوشان، بالين سومي و چهارمي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برادران ديني خود را بر خود مقدم ميداشتند و به همين ترتيب، همه آن هفت نفر آب را به ديگري حواله دادند و نفر هفتم توصيه </w:t>
      </w:r>
    </w:p>
    <w:p>
      <w:pPr>
        <w:pStyle w:val="BookText"/>
        <w:rPr/>
      </w:pPr>
      <w:r>
        <w:rPr>
          <w:rFonts w:ascii="IRNazanin" w:hAnsi="IRNazanin" w:eastAsia="IRNazanin"/>
          <w:color w:val="111111"/>
          <w:sz w:val="28"/>
          <w:sz w:val="28"/>
          <w:szCs w:val="28"/>
          <w:rtl w:val="true"/>
          <w:lang w:bidi="fa-IR"/>
        </w:rPr>
        <w:t>كرد كه برگرد و آب را به سربازي كه اول سراغش رفتي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ما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ديد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بالين دومي و سومي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درگذشته بودند و خلاصه آنكه تمام آن هفت نفر با لب تشنه جان دادند و بدين ترتيب درس ايثار را عملي به ديگران آموختند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روحيه ايثارگري كه از بايستههاي فرهنگ جهادي است، فقط به عرصه رزم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خانواده هم ميتوان نسبت به ديگران ايثار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يكي از زيباترين ايثارها كه در تاريخ صدر اسلام ثبت شده، در عرصه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خدمت پيامبر گرامي اسلام صلي الله عليه و آله مشرف شد و از گرسنگي خود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كسي را به منزل چند تن از بستگان خود فرستاد كه غذايي براي آن مرد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منازل نيز غذايي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رو به حاضرين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ميتواند امشب از اين مرد پذيرايي كند؟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من اين كار را به عهده ميگيرم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آن مرد را گرفت و با خود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ارجمندش، فاطمه زهرا عليها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خوراكي در خانه چه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غذايي مختصر به اندازه خوراك كودكانمان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ميهمان خود را بر خود و فرزندانمان مقدم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تصميم، فاطمه عليها السلام ، با كوشش فراوان، كودكان خود را خوابانيد و علي عليه السلام غذاي موجود را نزد ميهمان گذاشت و به بهانه اصلاح كردن، چراغ خانه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تاريك خانه، ميهمان را به صرف غذا دعوت كرد و خود نيز كنار سفره نشست و بدون اينكه از آن غذا بخورد، به مهمان چنان ميفهماند كه او نيز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81" w:name="pg2128_19610"/>
    </w:p>
    <w:p>
      <w:pPr>
        <w:pStyle w:val="BookText"/>
        <w:rPr/>
      </w:pPr>
      <w:bookmarkEnd w:id="81"/>
      <w:r>
        <w:rPr>
          <w:rFonts w:ascii="IRNazanin" w:hAnsi="IRNazanin" w:eastAsia="IRNazanin"/>
          <w:color w:val="111111"/>
          <w:sz w:val="28"/>
          <w:sz w:val="28"/>
          <w:szCs w:val="28"/>
          <w:rtl w:val="true"/>
          <w:lang w:bidi="fa-IR"/>
        </w:rPr>
        <w:t>شب علي عليه السلام و فاطمه عليها السلام و فرزندانشان به خاطر خدا، ميهمان خود را بر خود مقدم داشتند و اطعام كردند و خود گرسنه خوابيدند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خداوند متعال از اين ايثار و بزرگواري، چنين ستايش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أُوتُوا وَيُؤْثِرُونَ عَلَي أَنفُسِهِمْ وَلَوْ كَانَ بِهِمْ خَصَاصَةٌ؛ و نسبت به آنچه به ايشان داده شده است، در دل هايشان حدي نمييابند، هر چند در خودشان نيازي مبرم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اين روش كه حدّ بالاي ايثارگري است، براي همه امكانپذير نيست و مردي چون علي عليه السلام بايد از عهده چنين كاري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از پيروان خود، چنين وظيفه اي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نميتوان نسبت به وضع برادران و خواهران ديني يا جامعه خود بياعتنا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كنوني كشور كه مقام معظم رهبري، جهاد اقتصادي اعلام كرده است، براي رفع موانع فراروي اقتصاد كشور ميتوان با گذشت اندك از منافع فردي و در نظر گرفتن منافع عمومي، مراحل پايينتري از ايثارگري را در جامعه به نمايش گذاشت و در جهت پويايي و پيشرفت اقتصادي كشور تلاش كرد</w:t>
      </w:r>
      <w:r>
        <w:rPr>
          <w:rFonts w:eastAsia="IRNazanin" w:cs="IRNazanin"/>
          <w:color w:val="111111"/>
          <w:sz w:val="28"/>
          <w:szCs w:val="28"/>
          <w:rtl w:val="true"/>
          <w:lang w:bidi="fa-IR"/>
        </w:rPr>
        <w:t>.</w:t>
      </w:r>
    </w:p>
    <w:p>
      <w:pPr>
        <w:pStyle w:val="Heading3"/>
        <w:numPr>
          <w:ilvl w:val="2"/>
          <w:numId w:val="1"/>
        </w:numPr>
        <w:rPr/>
      </w:pPr>
      <w:bookmarkStart w:id="82" w:name="__RefHeading___Toc74199_3804643083"/>
      <w:bookmarkStart w:id="83" w:name="_Toc31"/>
      <w:bookmarkEnd w:id="82"/>
      <w:r>
        <w:rPr/>
        <w:t>4</w:t>
      </w:r>
      <w:r>
        <w:rPr>
          <w:rtl w:val="true"/>
        </w:rPr>
        <w:t xml:space="preserve">. </w:t>
      </w:r>
      <w:r>
        <w:rPr>
          <w:rtl w:val="true"/>
        </w:rPr>
        <w:t>كار و تلاش بيوقفه</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و تلاش بيوقفه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خميني رحمه الله در جمله زيبايي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عرصه كار و تلاش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همين طور مقام معظم رهبري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سال بعد هم، ده سال بعد هم، سال همت مضاعف و كار مضاعف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ايران و مسئولين در هر دوره اي بايستي همت بلند و </w:t>
      </w:r>
      <w:bookmarkStart w:id="84" w:name="pg2128_19611"/>
    </w:p>
    <w:p>
      <w:pPr>
        <w:pStyle w:val="BookText"/>
        <w:rPr/>
      </w:pPr>
      <w:bookmarkEnd w:id="84"/>
      <w:r>
        <w:rPr>
          <w:rFonts w:ascii="Amiri" w:hAnsi="Amiri" w:eastAsia="Amiri" w:cs="Amiri"/>
          <w:color w:val="111111"/>
          <w:sz w:val="28"/>
          <w:sz w:val="28"/>
          <w:szCs w:val="28"/>
          <w:rtl w:val="true"/>
          <w:lang w:bidi="ar-SA"/>
        </w:rPr>
        <w:t>مضاعف داشته باشند و كار مضاعف بكنند تا ما بتوانيم به آنجايي كه شايسته ملت ايران است انشاءالله برسيم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در واقع موانع موجود، موانعي نيستند كه بتوان با كار و تلاش يا پيكار و مبارزه معمولي آنان را از ميان برداشت، بلكه به كار و تلاش حداكثري و بي وقفه براي شكست ناممكنها و چاره انديشي براي موانع بزرگ و غير قابل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رفتار جهادي در اقتصاد خانواده در پي بهبود و از بين بردن پديدههاي ناميموني است كه سال هاست در اقتصاد خانوادههاي ايراني مشاهده ميشود و اجازه رشد و شكوفايي را به اقتصاد خانواده و جامعه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همچون عادتهاي نادرست مصرف، مصرف كالاهاي خارجي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اعضاي خانواده بايد در اين مسير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همه اعضاي خانواده براي اصلاح رفتار تلاش نكنند، هدف و مقصود اصلي حاصل نخواهد شد</w:t>
      </w:r>
      <w:r>
        <w:rPr>
          <w:rFonts w:eastAsia="IRNazanin" w:cs="IRNazanin"/>
          <w:color w:val="111111"/>
          <w:sz w:val="28"/>
          <w:szCs w:val="28"/>
          <w:rtl w:val="true"/>
          <w:lang w:bidi="fa-IR"/>
        </w:rPr>
        <w:t>.</w:t>
      </w:r>
    </w:p>
    <w:p>
      <w:pPr>
        <w:pStyle w:val="Heading3"/>
        <w:numPr>
          <w:ilvl w:val="2"/>
          <w:numId w:val="1"/>
        </w:numPr>
        <w:rPr/>
      </w:pPr>
      <w:bookmarkStart w:id="85" w:name="__RefHeading___Toc74201_3804643083"/>
      <w:bookmarkStart w:id="86" w:name="_Toc32"/>
      <w:bookmarkEnd w:id="85"/>
      <w:r>
        <w:rPr/>
        <w:t>5</w:t>
      </w:r>
      <w:r>
        <w:rPr>
          <w:rtl w:val="true"/>
        </w:rPr>
        <w:t xml:space="preserve">. </w:t>
      </w:r>
      <w:r>
        <w:rPr>
          <w:rtl w:val="true"/>
        </w:rPr>
        <w:t>پايبندي به اصول اخلاقي</w:t>
      </w:r>
      <w:bookmarkEnd w:id="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پايبندي به اصول اخلاقي</w:t>
      </w:r>
    </w:p>
    <w:p>
      <w:pPr>
        <w:pStyle w:val="BookText"/>
        <w:rPr/>
      </w:pPr>
      <w:r>
        <w:rPr>
          <w:rFonts w:ascii="IRNazanin" w:hAnsi="IRNazanin" w:eastAsia="IRNazanin"/>
          <w:color w:val="111111"/>
          <w:sz w:val="28"/>
          <w:sz w:val="28"/>
          <w:szCs w:val="28"/>
          <w:rtl w:val="true"/>
          <w:lang w:bidi="fa-IR"/>
        </w:rPr>
        <w:t>كار جهادي زماني ارزشمند ميشود كه جهادگر به اصول اخلاق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اخلاق، كار جهادي آسيب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كار جهادي با اخلاق همراه باشد، موفقتر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مبادا يك وقتي در ضمن اينكه شما خدمت را ميكنيد، يك درشتياي باشد كه خدمت شما را در خودش محو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اخلاق اسلامي، آداب اسلامي درست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طوري كه شيوه ائمه ما و اولياي خدا و انبياي خدا بوده است كه خودشان را </w:t>
      </w:r>
      <w:bookmarkStart w:id="87" w:name="pg2128_19612"/>
    </w:p>
    <w:p>
      <w:pPr>
        <w:pStyle w:val="BookText"/>
        <w:rPr/>
      </w:pPr>
      <w:bookmarkEnd w:id="87"/>
      <w:r>
        <w:rPr>
          <w:rFonts w:ascii="IRNazanin" w:hAnsi="IRNazanin" w:eastAsia="IRNazanin"/>
          <w:color w:val="111111"/>
          <w:sz w:val="28"/>
          <w:sz w:val="28"/>
          <w:szCs w:val="28"/>
          <w:rtl w:val="true"/>
          <w:lang w:bidi="fa-IR"/>
        </w:rPr>
        <w:t>خدمت گزار مردم ميديدند؛ با حُسن معاشرت و با رفتار انساني و با رفتار الهي رفتار ميكردند و كارهايي را كه بايد انجام بدهند، با همين حُسن رفتار انجام ميدادند و شما هم بندگان همان خدا و اُمت همان پيغمبر و شيعه همان اميرالمؤمنين هستيد و شيوههاي شما بايد همان طور باشد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8" w:name="__RefHeading___Toc74203_3804643083"/>
      <w:bookmarkStart w:id="89" w:name="_Toc33"/>
      <w:bookmarkEnd w:id="88"/>
      <w:r>
        <w:rPr/>
        <w:t>6</w:t>
      </w:r>
      <w:r>
        <w:rPr>
          <w:rtl w:val="true"/>
        </w:rPr>
        <w:t xml:space="preserve">. </w:t>
      </w:r>
      <w:r>
        <w:rPr>
          <w:rtl w:val="true"/>
        </w:rPr>
        <w:t>استقامت در برابر دشواريها</w:t>
      </w:r>
      <w:bookmarkEnd w:id="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استقامت در برابر دشواريها</w:t>
      </w:r>
    </w:p>
    <w:p>
      <w:pPr>
        <w:pStyle w:val="BookText"/>
        <w:rPr/>
      </w:pPr>
      <w:r>
        <w:rPr>
          <w:rFonts w:ascii="IRNazanin" w:hAnsi="IRNazanin" w:eastAsia="IRNazanin"/>
          <w:color w:val="111111"/>
          <w:sz w:val="28"/>
          <w:sz w:val="28"/>
          <w:szCs w:val="28"/>
          <w:rtl w:val="true"/>
          <w:lang w:bidi="fa-IR"/>
        </w:rPr>
        <w:t>عرصه جهاد، عرصه گذشتن از موانع سخت و دشوار و تحمل رنج و مشقتهاست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بايد با حداقل امكانات با بزرگ ترين موانع مبارزه كند؛ موانعي كه فقط و فقط با مقاومت و ايستادگي و از خودگذشتگي از ميان برداشته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نبايد از پيشرفت اندك كار دل سرد و نااميد شد، بلكه بايد با جديت به اهداف والاي جهادي و طعم شيرين موفقيت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با نقل يك روايت تاريخي از جهادگران صدر اسلام، حاملان فرهنگ جهادي را به مقاومت در برابر مشكلات دعوت ميكند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ثبت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شبانه روز با يك خرما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بدتر ميشد</w:t>
      </w:r>
      <w:r>
        <w:rPr>
          <w:rFonts w:eastAsia="IRNazanin" w:cs="IRNazanin"/>
          <w:color w:val="111111"/>
          <w:sz w:val="28"/>
          <w:szCs w:val="28"/>
          <w:rtl w:val="true"/>
          <w:lang w:bidi="fa-IR"/>
        </w:rPr>
        <w:t>... .</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لطف الهي، وضعيت اقتصادي كشور به گونهاي نيست كه انتظار برود خانواده ها اين گونه رفتار كنند يا رياضت بكشند و خود را به سختي و دشواري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وفور نعمت در كشور، از خانوادهها انتظار ميرود تا حد ممكن، با مصرف بهينه توليدات داخلي، با تمام مشكلات و كاستيهايش، به آينده خود، فرزندان، جامعه و كشور بينديشند و </w:t>
      </w:r>
      <w:bookmarkStart w:id="90" w:name="pg2128_19613"/>
    </w:p>
    <w:p>
      <w:pPr>
        <w:pStyle w:val="BookText"/>
        <w:rPr/>
      </w:pPr>
      <w:bookmarkEnd w:id="90"/>
      <w:r>
        <w:rPr>
          <w:rFonts w:ascii="IRNazanin" w:hAnsi="IRNazanin" w:eastAsia="IRNazanin"/>
          <w:color w:val="111111"/>
          <w:sz w:val="28"/>
          <w:sz w:val="28"/>
          <w:szCs w:val="28"/>
          <w:rtl w:val="true"/>
          <w:lang w:bidi="fa-IR"/>
        </w:rPr>
        <w:t>به قطع وابستگي از بيگانگان، آزادي و رهايي از ذلتها، رذالتها، تنگ دستيها و سرافرازي و سربلندي فكر كنند</w:t>
      </w:r>
      <w:r>
        <w:rPr>
          <w:rFonts w:eastAsia="IRNazanin" w:cs="IRNazanin"/>
          <w:color w:val="111111"/>
          <w:sz w:val="28"/>
          <w:szCs w:val="28"/>
          <w:rtl w:val="true"/>
          <w:lang w:bidi="fa-IR"/>
        </w:rPr>
        <w:t>.</w:t>
      </w:r>
    </w:p>
    <w:p>
      <w:pPr>
        <w:pStyle w:val="Heading3"/>
        <w:numPr>
          <w:ilvl w:val="2"/>
          <w:numId w:val="1"/>
        </w:numPr>
        <w:rPr/>
      </w:pPr>
      <w:bookmarkStart w:id="91" w:name="__RefHeading___Toc74205_3804643083"/>
      <w:bookmarkStart w:id="92" w:name="_Toc34"/>
      <w:bookmarkEnd w:id="91"/>
      <w:r>
        <w:rPr/>
        <w:t>7</w:t>
      </w:r>
      <w:r>
        <w:rPr>
          <w:rtl w:val="true"/>
        </w:rPr>
        <w:t xml:space="preserve">. </w:t>
      </w:r>
      <w:r>
        <w:rPr>
          <w:rtl w:val="true"/>
        </w:rPr>
        <w:t>بهرهگيري از تدبير و دانش</w:t>
      </w:r>
      <w:bookmarkEnd w:id="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از تدبير و دانش</w:t>
      </w:r>
    </w:p>
    <w:p>
      <w:pPr>
        <w:pStyle w:val="BookText"/>
        <w:rPr/>
      </w:pPr>
      <w:r>
        <w:rPr>
          <w:rFonts w:ascii="IRNazanin" w:hAnsi="IRNazanin" w:eastAsia="IRNazanin"/>
          <w:color w:val="111111"/>
          <w:sz w:val="28"/>
          <w:sz w:val="28"/>
          <w:szCs w:val="28"/>
          <w:rtl w:val="true"/>
          <w:lang w:bidi="fa-IR"/>
        </w:rPr>
        <w:t>جهاد عليه پديده منفي زمان، هنگامي معنا پيدا ميكند كه شهامت و ايثار همراه تدبير و دانش باشد و معضلات با تيغ انديشه و خِرَد و قدرت دانش و فن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شهامت و ايستادگي در برابر موانع سخت و دشوار هر زمان بايد با دانش و تكنيكهاي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مبارزه كردن با موانع، با كار جهادي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ـ مدظله العالي ـ در اين باره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روحيه جهادي را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با كار علمي و نظم تشكيلاتي هيچ منافاتي ندارد، بلكه اتفاقاً كار علمي را همين روحيه جهادي بهتر انجام ميدهد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خوشبختانه جهادگران دانشگاهي و نظامي در كشور به اين ويژگي مهم جهادي عنايت كامل داشته و توانستهاند در عرصههاي گوناگون جهاد علمي اين مهم را به اثبات برسانند و موفقيت خود را به رخ جهانيان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سلولهاي بنيادي، غني سازي اورانيوم، پرتاب ماهواره به فضا، خودكفايي در صنايع نظامي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موفقيتهاست كه مايه غرور ملي در كشور شده است</w:t>
      </w:r>
      <w:r>
        <w:rPr>
          <w:rFonts w:eastAsia="IRNazanin" w:cs="IRNazanin"/>
          <w:color w:val="111111"/>
          <w:sz w:val="28"/>
          <w:szCs w:val="28"/>
          <w:rtl w:val="true"/>
          <w:lang w:bidi="fa-IR"/>
        </w:rPr>
        <w:t>.</w:t>
      </w:r>
    </w:p>
    <w:p>
      <w:pPr>
        <w:pStyle w:val="Heading3"/>
        <w:numPr>
          <w:ilvl w:val="2"/>
          <w:numId w:val="1"/>
        </w:numPr>
        <w:rPr/>
      </w:pPr>
      <w:bookmarkStart w:id="93" w:name="__RefHeading___Toc74207_3804643083"/>
      <w:bookmarkStart w:id="94" w:name="_Toc35"/>
      <w:bookmarkEnd w:id="93"/>
      <w:r>
        <w:rPr/>
        <w:t>8</w:t>
      </w:r>
      <w:r>
        <w:rPr>
          <w:rtl w:val="true"/>
        </w:rPr>
        <w:t xml:space="preserve">. </w:t>
      </w:r>
      <w:r>
        <w:rPr>
          <w:rtl w:val="true"/>
        </w:rPr>
        <w:t>پايبندي به نظم و مقرّرات</w:t>
      </w:r>
      <w:bookmarkEnd w:id="9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پايبندي به نظم و مقرّرات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بايستههاي فرهنگ جهادي، پايبندي به نظم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توجه كنيد كه اين اخلاق اسلامي </w:t>
      </w:r>
      <w:bookmarkStart w:id="95" w:name="pg2128_19614"/>
    </w:p>
    <w:p>
      <w:pPr>
        <w:pStyle w:val="BookText"/>
        <w:rPr/>
      </w:pPr>
      <w:bookmarkEnd w:id="95"/>
      <w:r>
        <w:rPr>
          <w:rFonts w:ascii="Amiri" w:hAnsi="Amiri" w:eastAsia="Amiri" w:cs="Amiri"/>
          <w:color w:val="111111"/>
          <w:sz w:val="28"/>
          <w:sz w:val="28"/>
          <w:szCs w:val="28"/>
          <w:rtl w:val="true"/>
          <w:lang w:bidi="ar-SA"/>
        </w:rPr>
        <w:t xml:space="preserve">كه اُخوت اسلامي است، برادري و برابري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باعث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در جايي بر خلاف مقررات و نظم عمل كنيد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فرمايش ايشان بيانگر آن است كه در كار جهادي به دليل حاكم شدن روح برادري، برابري و صميميت، ممكن است برخي بخواهند نظم و مقرّرات را مراعات نكنند؛ هر چند انسان در برابر كاري كه انجام ميدهد، چشم داشتي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كاري را قبول كرد، بايد تابع شرايط و مقررات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كه بهترين سازمانها و نظامها با زير پا گذاشتن اصل انضباط كاري، به تباهي كشيده شدهاند و تواناترين مجموعههاي اداري بدون داشتن نظم، جز اتلاف وقت، سودي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رعايت مقررات و اهتمام به نظم موجب رونق كار جهادي و باعث بهره برداري بهينه از وقت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مهم در امور خانواده نيز ميتواند عملي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اعضاي خانواده به مقررات و نظمي كه در يك خانواده بايد وجود داشته باشد، پايبند و مقيد باشند، ميتوانند از هر فرصت و امكاناتي كه در اختيار دارند، بهره برداري مطلوب كنند</w:t>
      </w:r>
      <w:r>
        <w:rPr>
          <w:rFonts w:eastAsia="IRNazanin" w:cs="IRNazanin"/>
          <w:color w:val="111111"/>
          <w:sz w:val="28"/>
          <w:szCs w:val="28"/>
          <w:rtl w:val="true"/>
          <w:lang w:bidi="fa-IR"/>
        </w:rPr>
        <w:t>.</w:t>
      </w:r>
    </w:p>
    <w:p>
      <w:pPr>
        <w:pStyle w:val="Heading3"/>
        <w:numPr>
          <w:ilvl w:val="2"/>
          <w:numId w:val="1"/>
        </w:numPr>
        <w:rPr/>
      </w:pPr>
      <w:bookmarkStart w:id="96" w:name="__RefHeading___Toc74209_3804643083"/>
      <w:bookmarkStart w:id="97" w:name="_Toc36"/>
      <w:bookmarkEnd w:id="96"/>
      <w:r>
        <w:rPr/>
        <w:t>9</w:t>
      </w:r>
      <w:r>
        <w:rPr>
          <w:rtl w:val="true"/>
        </w:rPr>
        <w:t xml:space="preserve">. </w:t>
      </w:r>
      <w:r>
        <w:rPr>
          <w:rtl w:val="true"/>
        </w:rPr>
        <w:t>مبارزه با نااميدي و دل سردي از كار</w:t>
      </w:r>
      <w:bookmarkEnd w:id="9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نااميدي و دل سردي از كار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جهادگر نبايد از موانع و مشكلاتي كه در حركت جهادي اش پيش ميآيد، دل سرد و نااميد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بارها براي رفع موانع كوشش كند، ولي نتيجهاي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بدخواهان، آرمانها و هدف مقدس او را به تمسخر بگيرند، براي او موانع جديدي بتراشند و در كارش خراب كاري كنند، ولي جهادگر بايد با درايت و انديشه، بكوشد و از هدفهاي والاي خود و راهي كه انتخاب كرده است، نااميد و دل 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bookmarkStart w:id="98" w:name="pg2128_19615"/>
    </w:p>
    <w:p>
      <w:pPr>
        <w:pStyle w:val="BookText"/>
        <w:rPr/>
      </w:pPr>
      <w:bookmarkEnd w:id="98"/>
      <w:r>
        <w:rPr>
          <w:rFonts w:ascii="IRNazanin" w:hAnsi="IRNazanin" w:eastAsia="IRNazanin"/>
          <w:color w:val="111111"/>
          <w:sz w:val="28"/>
          <w:sz w:val="28"/>
          <w:szCs w:val="28"/>
          <w:rtl w:val="true"/>
          <w:lang w:bidi="fa-IR"/>
        </w:rPr>
        <w:t>درباره اين ويژگي جهادگران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نباشد كه اگر كسري پيدا كرديد و يا مشكلي در كارتان پيش آمد، دل سرد شويد، به كار خودتان ادامه بدهيد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عرصه خانواده هم كه فرد براي مديريت مصرف يا كارهاي توليدي اقداماتي انجام ميدهد، ممكن است با تمسخر و استهزاي ديگران روبه رو شود يا تهمتهايي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هدف او اقتصادي جهادي است و قصد دارد از اين طريق به اقتصاد خانواده خود و جامعه كمك كند تا از ديگران بي نياز شود، نبايد از اين رفتارهاي ناشايست دل سرد و نااميد شود</w:t>
      </w:r>
      <w:r>
        <w:rPr>
          <w:rFonts w:eastAsia="IRNazanin" w:cs="IRNazanin"/>
          <w:color w:val="111111"/>
          <w:sz w:val="28"/>
          <w:szCs w:val="28"/>
          <w:rtl w:val="true"/>
          <w:lang w:bidi="fa-IR"/>
        </w:rPr>
        <w:t>.</w:t>
      </w:r>
    </w:p>
    <w:p>
      <w:pPr>
        <w:pStyle w:val="Heading3"/>
        <w:numPr>
          <w:ilvl w:val="2"/>
          <w:numId w:val="1"/>
        </w:numPr>
        <w:rPr/>
      </w:pPr>
      <w:bookmarkStart w:id="99" w:name="__RefHeading___Toc74211_3804643083"/>
      <w:bookmarkStart w:id="100" w:name="_Toc37"/>
      <w:bookmarkEnd w:id="99"/>
      <w:r>
        <w:rPr/>
        <w:t>10</w:t>
      </w:r>
      <w:r>
        <w:rPr>
          <w:rtl w:val="true"/>
        </w:rPr>
        <w:t xml:space="preserve">. </w:t>
      </w:r>
      <w:r>
        <w:rPr>
          <w:rtl w:val="true"/>
        </w:rPr>
        <w:t>وحدت رويه در دست يابي به هدف</w:t>
      </w:r>
      <w:bookmarkEnd w:id="10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رويه در دست يابي به هدف</w:t>
      </w:r>
    </w:p>
    <w:p>
      <w:pPr>
        <w:pStyle w:val="BookText"/>
        <w:rPr/>
      </w:pPr>
      <w:r>
        <w:rPr>
          <w:rFonts w:ascii="IRNazanin" w:hAnsi="IRNazanin" w:eastAsia="IRNazanin"/>
          <w:color w:val="111111"/>
          <w:sz w:val="28"/>
          <w:sz w:val="28"/>
          <w:szCs w:val="28"/>
          <w:rtl w:val="true"/>
          <w:lang w:bidi="fa-IR"/>
        </w:rPr>
        <w:t>رمز موفقيت كار جهادي، داشتن وحدت رويه در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امور آن گونه اجتماعي نباشد و همه افراد يك رويه و هدف را نداشته باشند، كارها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ما ميخواهند به اسلام و كشورشان خدمت كنند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گفتار، جهادگراني كه در عرصههاي جهادي فعاليت دارند، براي رسيدن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تفكر و انديشه واحدي داشته باشند و از تفرق و تشكيك آرا بپرهيزند و درگير مسائل حاشيهاي نشوند كه سبب ايجاد خلل در كار و غفلت از هدف اصلي مي شود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128_19617"/>
      <w:bookmarkStart w:id="102" w:name="pg2128_19617"/>
      <w:bookmarkEnd w:id="102"/>
    </w:p>
    <w:p>
      <w:pPr>
        <w:pStyle w:val="Heading2"/>
        <w:numPr>
          <w:ilvl w:val="1"/>
          <w:numId w:val="1"/>
        </w:numPr>
        <w:rPr/>
      </w:pPr>
      <w:bookmarkStart w:id="103" w:name="pg2128_19617"/>
      <w:bookmarkStart w:id="104" w:name="__RefHeading___Toc74213_3804643083"/>
      <w:bookmarkStart w:id="105" w:name="_Toc38"/>
      <w:bookmarkEnd w:id="103"/>
      <w:bookmarkEnd w:id="104"/>
      <w:r>
        <w:rPr>
          <w:rtl w:val="true"/>
        </w:rPr>
        <w:t>فصل سوم</w:t>
      </w:r>
      <w:r>
        <w:rPr>
          <w:rtl w:val="true"/>
        </w:rPr>
        <w:t xml:space="preserve">: </w:t>
      </w:r>
      <w:r>
        <w:rPr>
          <w:rtl w:val="true"/>
        </w:rPr>
        <w:t>مشاركت در توليد</w:t>
      </w:r>
      <w:bookmarkEnd w:id="105"/>
    </w:p>
    <w:p>
      <w:pPr>
        <w:pStyle w:val="Heading3"/>
        <w:numPr>
          <w:ilvl w:val="2"/>
          <w:numId w:val="1"/>
        </w:numPr>
        <w:rPr/>
      </w:pPr>
      <w:bookmarkStart w:id="106" w:name="__RefHeading___Toc74215_3804643083"/>
      <w:bookmarkStart w:id="107" w:name="_Toc39"/>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در توليد</w:t>
      </w:r>
    </w:p>
    <w:p>
      <w:pPr>
        <w:pStyle w:val="BookText"/>
        <w:rPr/>
      </w:pPr>
      <w:r>
        <w:rPr>
          <w:rFonts w:ascii="IRNazanin" w:hAnsi="IRNazanin" w:eastAsia="IRNazanin"/>
          <w:color w:val="111111"/>
          <w:sz w:val="28"/>
          <w:sz w:val="28"/>
          <w:szCs w:val="28"/>
          <w:rtl w:val="true"/>
          <w:lang w:bidi="fa-IR"/>
        </w:rPr>
        <w:t>توليد به معناي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پديد آوردن چيزي از چيز ديگر، از طريق صنعت كشاورزي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امروزه رشد توليد با كيفيت داخلي، پشتوانه بزرگي براي اقتصاد هر كشور و ملتي به شمار ميآيد و به خودي خود ارزشمند است؛ زيرا به كاهش تورم، كاهش سطح عمومي قيمتها، كاهش بي كاري، سرازير شدن سرمايه ها و پساندازها به سوي توليد، رونق اقتصاد و در نهايت، توسعه و پيشرفت كشور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مهم ميتواند از كوچكترين هسته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و به كل جامعه تعميم يابد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وضعيت توليدات ملي از نظر كمّي و كيفي براي مصرف داخلي،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 و كاركرد توليد خانواده نسبت به گذشته كم 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خانواده ميتواند به اشكال گوناگون، سهم مهمي در توليدات داخلي داشته باشد كه در اين فصل به مهم ترين آنها مي پردازيم</w:t>
      </w:r>
      <w:r>
        <w:rPr>
          <w:rFonts w:eastAsia="IRNazanin" w:cs="IRNazanin"/>
          <w:color w:val="111111"/>
          <w:sz w:val="28"/>
          <w:szCs w:val="28"/>
          <w:rtl w:val="true"/>
          <w:lang w:bidi="fa-IR"/>
        </w:rPr>
        <w:t xml:space="preserve">. </w:t>
      </w:r>
      <w:bookmarkStart w:id="108" w:name="pg2128_19618"/>
    </w:p>
    <w:p>
      <w:pPr>
        <w:pStyle w:val="Heading3"/>
        <w:numPr>
          <w:ilvl w:val="2"/>
          <w:numId w:val="1"/>
        </w:numPr>
        <w:rPr/>
      </w:pPr>
      <w:bookmarkStart w:id="109" w:name="__RefHeading___Toc74217_3804643083"/>
      <w:bookmarkStart w:id="110" w:name="_Toc40"/>
      <w:bookmarkEnd w:id="108"/>
      <w:bookmarkEnd w:id="109"/>
      <w:r>
        <w:rPr/>
        <w:t>1</w:t>
      </w:r>
      <w:r>
        <w:rPr>
          <w:rtl w:val="true"/>
        </w:rPr>
        <w:t xml:space="preserve">. </w:t>
      </w:r>
      <w:r>
        <w:rPr>
          <w:rtl w:val="true"/>
        </w:rPr>
        <w:t>انجام كار توليدي</w:t>
      </w:r>
      <w:bookmarkEnd w:id="110"/>
    </w:p>
    <w:p>
      <w:pPr>
        <w:pStyle w:val="Heading4"/>
        <w:numPr>
          <w:ilvl w:val="3"/>
          <w:numId w:val="1"/>
        </w:numPr>
        <w:rPr/>
      </w:pPr>
      <w:bookmarkStart w:id="111" w:name="__RefHeading___Toc74219_3804643083"/>
      <w:bookmarkStart w:id="112" w:name="_Toc41"/>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كار توليدي</w:t>
      </w:r>
    </w:p>
    <w:p>
      <w:pPr>
        <w:pStyle w:val="BookText"/>
        <w:rPr/>
      </w:pPr>
      <w:r>
        <w:rPr>
          <w:rFonts w:ascii="IRNazanin" w:hAnsi="IRNazanin" w:eastAsia="IRNazanin"/>
          <w:color w:val="111111"/>
          <w:sz w:val="28"/>
          <w:sz w:val="28"/>
          <w:szCs w:val="28"/>
          <w:rtl w:val="true"/>
          <w:lang w:bidi="fa-IR"/>
        </w:rPr>
        <w:t>يكي از عوامل اساسي توليد و يكي از راههاي كسب درآمد مشروع، براي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روزي به اندازهاي ارزشمند است كه اگر كسي براي گذران امور زندگي خانواده خود تلاش كند، گويي در راه خدا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آن نيست كه مرد، در راه خداي والا شمشير زند، بلكه جهاد آن مي كند كه بار زندگي پدر و مادر و فرزند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نيز كه بار زندگي خويش ميبرد تا از مردم بينياز شود، جهاد ميكند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امام رضا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يَطْلِبُ مِنْ فَضْلِ الله ما يَكف به عَياله اَعْظَمُ اَجراً مِن الْمُجاهد فِي سَبيل الله؛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الهي را براي تأمين زندگي خانواده ميطلبد، از مجاهد راه خدا گرانقدرتر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فهم اين نكته كه چرا كار براي خانواده چنين امتيازي دارد، چندان مشكل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مجاهدان گاهي حافظ وضع موجود جامعهاند، اما كسي كه براي خانواده تلاش كند، هميشه بهبود امروز و توسعه آينده را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هيچ نظام سياسي بدون پشتوانه اقتصاد، اقتصاد قوي و شكوفا، باقي و برقرار نميماند؛ يعني تلاش سربازان بدون تلاش كارگران بي اثر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كارهاي مشروع، ارزشمند هستند، ولي در اين ميان، كارهاي توليدي اهميت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كارهاي توليدي چنان است كه حتي رهبران الهي ـ كه به حكم پرداختن به مسئوليتهاي سنگين اجتماعي، به طور كامل </w:t>
      </w:r>
      <w:bookmarkStart w:id="113" w:name="pg2128_19619"/>
    </w:p>
    <w:p>
      <w:pPr>
        <w:pStyle w:val="BookText"/>
        <w:rPr/>
      </w:pPr>
      <w:bookmarkEnd w:id="113"/>
      <w:r>
        <w:rPr>
          <w:rFonts w:ascii="Amiri" w:hAnsi="Amiri" w:eastAsia="Amiri" w:cs="Amiri"/>
          <w:color w:val="111111"/>
          <w:sz w:val="28"/>
          <w:sz w:val="28"/>
          <w:szCs w:val="28"/>
          <w:rtl w:val="true"/>
          <w:lang w:bidi="ar-SA"/>
        </w:rPr>
        <w:t>حق استفاده از بيتالمال را داشتهاند ـ كوشش ميكردند تا حدّ ممكن از بيت المال استفاده نكنند و به طريقي با شركت در كارهاي توليدي، خود را از بيتالمال بينياز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امام علي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الله اِلي داود انكَ نِعْم الْعَبْد لَوْلا انك تَأكل مِن بيتِالمال وَلا تَعْمَل بِيَدك؛ خداوند به داوود نبي وحي فرستاد كه تو خوب بندهاي هستي، اما تنها اشكال كارت اين است كه از بيتالمال استفاده ميكني و با دست خود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نميكني</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او به دنبال اين جريان بسيار گريست تا اينكه توانست آهن را نرم كند و از آن زره بسازد و از اين طريق از بيتالمال بينياز شود و خدمات اجتماعي خود را رايگان انجام 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توجه به اهميت كارهاي توليدي، خانواده مسلمان در سال جهاد اقتصادي وظيفه دارد در حد امكانات خويش، نقش پررنگتري در فرآيند توليد ملي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توان مندي و فرصت خانوادهها و اعضاي آنها متفاوت است، ولي هركدام در حد توان و ظرفيتهايي كه در اختيار دارند، ميتوانند دست كم در يكي از حيطههاي زير به وظيفه جهادي خود عمل كنند</w:t>
      </w:r>
      <w:r>
        <w:rPr>
          <w:rFonts w:eastAsia="IRNazanin" w:cs="IRNazanin"/>
          <w:color w:val="111111"/>
          <w:sz w:val="28"/>
          <w:szCs w:val="28"/>
          <w:rtl w:val="true"/>
          <w:lang w:bidi="fa-IR"/>
        </w:rPr>
        <w:t>:</w:t>
      </w:r>
    </w:p>
    <w:p>
      <w:pPr>
        <w:pStyle w:val="Heading4"/>
        <w:numPr>
          <w:ilvl w:val="3"/>
          <w:numId w:val="1"/>
        </w:numPr>
        <w:rPr/>
      </w:pPr>
      <w:bookmarkStart w:id="114" w:name="__RefHeading___Toc74221_3804643083"/>
      <w:bookmarkStart w:id="115" w:name="_Toc42"/>
      <w:bookmarkEnd w:id="114"/>
      <w:r>
        <w:rPr>
          <w:rtl w:val="true"/>
        </w:rPr>
        <w:t>الف</w:t>
      </w:r>
      <w:r>
        <w:rPr>
          <w:rtl w:val="true"/>
        </w:rPr>
        <w:t xml:space="preserve">) </w:t>
      </w:r>
      <w:r>
        <w:rPr>
          <w:rtl w:val="true"/>
        </w:rPr>
        <w:t>توليد در بخش رسمي</w:t>
      </w:r>
      <w:bookmarkEnd w:id="1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در بخش رسمي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بخش رسمي كشور، سازمانها، ادارهها، صنايع، كارخانه ها و كارگاه هاي توليدي است كه به طور نسبي فعاليت ثابت و دايمي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فعاليت هايي انجام ميگيرد كه نياز به سرمايه، تخصص و سواد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هايي كه اعضاي آنها در اين بخش فعال هستند، اولين وظيفه شان اين </w:t>
      </w:r>
      <w:bookmarkStart w:id="116" w:name="pg2128_19620"/>
    </w:p>
    <w:p>
      <w:pPr>
        <w:pStyle w:val="BookText"/>
        <w:rPr/>
      </w:pPr>
      <w:bookmarkEnd w:id="116"/>
      <w:r>
        <w:rPr>
          <w:rFonts w:ascii="Amiri" w:hAnsi="Amiri" w:eastAsia="Amiri" w:cs="Amiri"/>
          <w:color w:val="111111"/>
          <w:sz w:val="28"/>
          <w:sz w:val="28"/>
          <w:szCs w:val="28"/>
          <w:rtl w:val="true"/>
          <w:lang w:bidi="ar-SA"/>
        </w:rPr>
        <w:t>است كه روحيه يا رفتار جهادي را بر كار خود حاكم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تعبير مقام معظم رهبري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كار را بايد محكم، دقيق و درست انجام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كاري كرد كه كالاي داخلي در نظر مصرف كننده ايراني و غير ايراني، كالايي مطلوب، بادوام و زيبا باشد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همچنين بنا به فرموده ايشان، بايد كاري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عرصه توليد كالاي برتر در داخل كشور، به همت كارگران، مهندسان و سرمايه گذاران، به عرصهاي ديگر براي تجلي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بيان ديگر، افراد شاغل بخش توليد رسمي بايد مأموريت سازماني خود را در سال جهاد اقتصادي، به صورت مطلوب و شايسته انجام دهند و نسبت به آنچه تاكنون بياعتنا بودهاند، حساس باشند و ديگران را نيز به كار جهادي فرا بخوانند</w:t>
      </w:r>
      <w:r>
        <w:rPr>
          <w:rFonts w:eastAsia="IRNazanin" w:cs="IRNazanin"/>
          <w:color w:val="111111"/>
          <w:sz w:val="28"/>
          <w:szCs w:val="28"/>
          <w:rtl w:val="true"/>
          <w:lang w:bidi="fa-IR"/>
        </w:rPr>
        <w:t>.</w:t>
      </w:r>
    </w:p>
    <w:p>
      <w:pPr>
        <w:pStyle w:val="Heading4"/>
        <w:numPr>
          <w:ilvl w:val="3"/>
          <w:numId w:val="1"/>
        </w:numPr>
        <w:rPr/>
      </w:pPr>
      <w:bookmarkStart w:id="117" w:name="__RefHeading___Toc74223_3804643083"/>
      <w:bookmarkStart w:id="118" w:name="_Toc43"/>
      <w:bookmarkEnd w:id="117"/>
      <w:r>
        <w:rPr>
          <w:rtl w:val="true"/>
        </w:rPr>
        <w:t>ب</w:t>
      </w:r>
      <w:r>
        <w:rPr>
          <w:rtl w:val="true"/>
        </w:rPr>
        <w:t xml:space="preserve">) </w:t>
      </w:r>
      <w:r>
        <w:rPr>
          <w:rtl w:val="true"/>
        </w:rPr>
        <w:t>توليد در منزل</w:t>
      </w:r>
      <w:bookmarkEnd w:id="11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در منزل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عرصههايي كه خانوادهها ميتوانند كار توليدي انجام دهند،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وضعيت بهرهوري و توليد در خانه در سطح پاييني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بالا بودن سطح بي كاري در ميان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كاري جوانان تحصيل كرده، بانوان جوان خانهدار، سالمندان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كه همگي انتظار دارند دولت براي آنها كاري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همان خانم جوان خانهدار، در كنار خانهداري ميتواند با برپا كردن يك دار قالي يا خريد يك چرخ خياطي يا گلدوزي يا جوراب دوزي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اينكه براي خود، كار ايجاد ميكند، در توليد داخل نيز مؤثر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گونه افراد تحصيل كرده ميتوانند با شركت در مراكز فني و حرفهاي و فراگيري مهارت و تخصص، از كمترين فضاي منزل استفاده و آن را به كارگاه توليدي تبديل كنند و اگر امكان آن وجود ندارد، با دريافت وام و همكاري چند نفر، يك مكان مناسب، اجاره و آن را به كارگاه توليدي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اين نوشتهها براي برخيها خوش نيايد، ولي بايد دانست كه كار در خانه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گرامي اسلام صلي الله عليه و آله درباره سرگرم شدن بانوان خانهدار در منزل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 لَهْوِ الْمَرأَةِ الْمِغْزَلُ؛ بهترين سرگرمي زن دستگاه نخريسي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همچنين درباره ارزش كار زنان در منزل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مَهَنّهُ إِحداكُنّ في بَيْتها تُدْرَكُ جِهادَ الْمُجاهِدينَ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به اشتغال در خانه خويش ـ اگر خدا بخواهد ـ ثواب مجاهدان خواهد يافت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كار توليدي ديگر ـ كه در خانواده ميتوان انجام داد ـ توليد مواد مصرفي مورد نياز اعضا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توليد بيشتر براي خودكفايي و مصرف خانواده انجام ميگيرد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اكثريت قريب به اتفاق خانوادهها، فعاليتهاي توليدي به ويژه مصرف خانواري انجام ميگرفت و خانواده بسياري از نيازهاي خود را با خريد مواد اوليه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بافتن فرش، گليم، جاجيم، دوخت كفش، لباس، تهيه ترشي، رب، آب ليمو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توليدات خانواده در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سرمايهداري و تخصصي شدن افراطي امور، اين عادت به تدريج در خانواده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جايي رسيد كه به تقليد از </w:t>
      </w:r>
    </w:p>
    <w:p>
      <w:pPr>
        <w:pStyle w:val="BookText"/>
        <w:rPr/>
      </w:pPr>
      <w:r>
        <w:rPr>
          <w:rFonts w:ascii="IRNazanin" w:hAnsi="IRNazanin" w:eastAsia="IRNazanin"/>
          <w:color w:val="111111"/>
          <w:sz w:val="28"/>
          <w:sz w:val="28"/>
          <w:szCs w:val="28"/>
          <w:rtl w:val="true"/>
          <w:lang w:bidi="fa-IR"/>
        </w:rPr>
        <w:t>كشورهاي صنعتي، برخي خانوادهها، كليه نيازهاي مصرفي خود را آماده از بازار 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گرم كردن و مخلوط كردن مواد غذايي آماده، فعاليت غذا پختن برخي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گرايش وارونه در كشورهاي اروپايي، امريكا و ژاپن پديدار شده، كه توجه به كيفيت مواد غذايي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با توجه به كاهش كيفيت غذاي آماده و پديدار شدن بي كاريهاي گسترده و كار نيمه وقت و پايين بودن قيمت مواد اوليه خوراكي نسبت به خوراكيهاي آماده، دخالت خانواده در تهيه خوراك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علاوه بر كاهش هزينههاي خانواده، كمك مستقيم به اقتصاد خانواده و بالا بردن كيفيت خوراك خانواده، تأثير مطلوبي در بالا بردن روابط عاطفي افراد خانواده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تهيه خوراك، اعم از خريد مواد اوليه، آماده كردن و تهيه غذا و شستن ظرفها، امري مربوط به همه اعضاي خانواده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خوراك، دوختن لباس و يا بافتن آن، تغيير وسايل خانگي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اعضاي خانوار، علاوه بر كمك به اقتصاد خانواده و توليد داخلي، موجب ارضايِ نيازهاي رواني انسان از جنبههاي هنري و زيباشناسي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تعادل رواني و شكوفايي استعدادهاي همه اعضاي خانواده با اين شيوه بيشتر و بهتر انجام ميگيرد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آن، با رفع نياز مالي خانواده ـ كه با فروش نتيجه كار و كسب درآمد براي خانواده انجام ميگيرد ـ موجب رشد اقتصادي و شكوفايي انسان مي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كاهش نقش توليدي خانواده در ايران فقط شامل خانوادههاي شهري نميشود، بلكه خانوادههاي روستايي در نتيجه تعامل با شهر، تحت تأثير فرهنگ شهري قرار گرفتهاند و بيشتر آنها مصرفگرا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bookmarkStart w:id="119" w:name="pg2128_19623"/>
    </w:p>
    <w:p>
      <w:pPr>
        <w:pStyle w:val="BookText"/>
        <w:rPr/>
      </w:pPr>
      <w:bookmarkEnd w:id="119"/>
      <w:r>
        <w:rPr>
          <w:rFonts w:ascii="IRNazanin" w:hAnsi="IRNazanin" w:eastAsia="IRNazanin"/>
          <w:color w:val="111111"/>
          <w:sz w:val="28"/>
          <w:sz w:val="28"/>
          <w:szCs w:val="28"/>
          <w:rtl w:val="true"/>
          <w:lang w:bidi="fa-IR"/>
        </w:rPr>
        <w:t>تاريخ، همواره خانوار روستايي يك واحد توليدي خودكفا به شمار ميآمد كه زير نظر رئيس خانواده اداره ميشد و قسمت اعظم مصرفش را خود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اقتصادي در خانواده به شكل تعاوني و با همكاري و هم ياري تمام اعضاي خانواده از كودكان گرفته تا سال خوردگان، زن و مرد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خانوار روستايي، مركزي براي كار توليدي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بسياري از خانوارهاي روستايي با وجود فضا و ظرفيتهاي لازم براي توليد، ترجيح ميدهند كه مانند شهريها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ميتوانند با نگه داري چند رأس دام و طيور يا با سبزي كاري مختصر در حياط منزل، همچنين كاشت چند درخت مثمر، بسياري از احتياجات غذايي خود نظير شير، گوشت، لبنيات، سبزي، ميوه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تأمين كنند و به زندگي بدون توليد در روستا پايان دهند، ولي به دليل راحت طلبي، اين كار را انجام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جهاد اقتصادي، فرصت مناسبي است كه خانوارهاي ايراني اعم از شهري و روستايي نسبت به نقش توليدي خود و رفع وابستگي از ديگران، بيشتر انديشه كنند</w:t>
      </w:r>
      <w:r>
        <w:rPr>
          <w:rFonts w:eastAsia="IRNazanin" w:cs="IRNazanin"/>
          <w:color w:val="111111"/>
          <w:sz w:val="28"/>
          <w:szCs w:val="28"/>
          <w:rtl w:val="true"/>
          <w:lang w:bidi="fa-IR"/>
        </w:rPr>
        <w:t>.</w:t>
      </w:r>
    </w:p>
    <w:p>
      <w:pPr>
        <w:pStyle w:val="Heading3"/>
        <w:numPr>
          <w:ilvl w:val="2"/>
          <w:numId w:val="1"/>
        </w:numPr>
        <w:rPr/>
      </w:pPr>
      <w:bookmarkStart w:id="120" w:name="__RefHeading___Toc74225_3804643083"/>
      <w:bookmarkStart w:id="121" w:name="_Toc44"/>
      <w:bookmarkEnd w:id="120"/>
      <w:r>
        <w:rPr/>
        <w:t>2</w:t>
      </w:r>
      <w:r>
        <w:rPr>
          <w:rtl w:val="true"/>
        </w:rPr>
        <w:t xml:space="preserve">. </w:t>
      </w:r>
      <w:r>
        <w:rPr>
          <w:rtl w:val="true"/>
        </w:rPr>
        <w:t>مشاركت دادن سرمايه در توليد</w:t>
      </w:r>
      <w:bookmarkEnd w:id="121"/>
    </w:p>
    <w:p>
      <w:pPr>
        <w:pStyle w:val="Heading4"/>
        <w:numPr>
          <w:ilvl w:val="3"/>
          <w:numId w:val="1"/>
        </w:numPr>
        <w:rPr/>
      </w:pPr>
      <w:bookmarkStart w:id="122" w:name="__RefHeading___Toc74227_3804643083"/>
      <w:bookmarkStart w:id="123" w:name="_Toc45"/>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دادن سرمايه در توليد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سرمايه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كالايي است كه براي كسب، تجارت و توليد به كار گرفته ميشود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علم اقتصاد، سرمايه يكي از عوامل اصلي توليد است و بهترين شيوه استفاده از آن، سرمايهگذاري در توليد است؛ زيرا افزون بر بهرهوري براي صاحب سرمايه، از راكد ماندن آن در جامعه جلوگيري ميكند و هم ميتواند براي عده زيادي در جامعه اشتغال ايجاد كند و موجب رونق اقتصادي در كشور شود</w:t>
      </w:r>
      <w:r>
        <w:rPr>
          <w:rFonts w:eastAsia="IRNazanin" w:cs="IRNazanin"/>
          <w:color w:val="111111"/>
          <w:sz w:val="28"/>
          <w:szCs w:val="28"/>
          <w:rtl w:val="true"/>
          <w:lang w:bidi="fa-IR"/>
        </w:rPr>
        <w:t xml:space="preserve">. </w:t>
      </w:r>
      <w:bookmarkStart w:id="124" w:name="pg2128_19624"/>
    </w:p>
    <w:p>
      <w:pPr>
        <w:pStyle w:val="BookText"/>
        <w:rPr/>
      </w:pPr>
      <w:bookmarkEnd w:id="124"/>
      <w:r>
        <w:rPr>
          <w:rFonts w:ascii="IRNazanin" w:hAnsi="IRNazanin" w:eastAsia="IRNazanin"/>
          <w:color w:val="111111"/>
          <w:sz w:val="28"/>
          <w:sz w:val="28"/>
          <w:szCs w:val="28"/>
          <w:rtl w:val="true"/>
          <w:lang w:bidi="fa-IR"/>
        </w:rPr>
        <w:t>سرمايه در نظام اسلامي، وديعه اي الهي است كه در اختيار انسان قرار دارد و بايد از آن در راه مصالح مردم و جامعه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آن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به كساني كه در پايان عمر هستند، سفارش ميكند، تكليف سرمايه خود را روشن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اِذا حَضَر اَحَدَكُمْ الْمَوتُ اِنْ تَرَكَ خَيراً الوِصِيَّه؛ بر شما مقرر شده است كه چون يكي از شما را مرگ فرا رسد، اگر مالي بر جاي گذارد، وصيت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خيرا كه بدون هيچ قيد و شرط در آيه بالا آمده، بيانگر اين حقيقت است كه اموالي كه از طريق مشروع به دست آمده، خير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خير براي دين، خير براي پيشبرد برنامههاي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 براي برقرار ساختن عدالت اجتماعي يا خير براي دفاع از استقلال و آزادي يك جامعه و خير براي هر مقصودي</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توجه به اهميت و نقش سرمايه در توليد، نبايد آن را در جامعه راكد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وضع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راكد ماندن سرمايه در جامعه ميشود، ولي باز هم سرمايههاي فراواني در خانوادهها وجود دارد كه يا در خانواده راكد است يا به شيوه نامناسب از آنها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فرصت فراهم آمده است تا اين سرمايهها كه بخشي از سرمايه ملي هستند، به اشكال مختلف از جمله مشاركت مستقيم يا غير مستقيم و نيز در امور عام المنفعه در جريان توليد قرار گيرند</w:t>
      </w:r>
      <w:r>
        <w:rPr>
          <w:rFonts w:eastAsia="IRNazanin" w:cs="IRNazanin"/>
          <w:color w:val="111111"/>
          <w:sz w:val="28"/>
          <w:szCs w:val="28"/>
          <w:rtl w:val="true"/>
          <w:lang w:bidi="fa-IR"/>
        </w:rPr>
        <w:t>.</w:t>
      </w:r>
    </w:p>
    <w:p>
      <w:pPr>
        <w:pStyle w:val="Heading4"/>
        <w:numPr>
          <w:ilvl w:val="3"/>
          <w:numId w:val="1"/>
        </w:numPr>
        <w:rPr/>
      </w:pPr>
      <w:bookmarkStart w:id="125" w:name="__RefHeading___Toc74229_3804643083"/>
      <w:bookmarkStart w:id="126" w:name="_Toc46"/>
      <w:bookmarkEnd w:id="125"/>
      <w:r>
        <w:rPr>
          <w:rtl w:val="true"/>
        </w:rPr>
        <w:t>الف</w:t>
      </w:r>
      <w:r>
        <w:rPr>
          <w:rtl w:val="true"/>
        </w:rPr>
        <w:t xml:space="preserve">) </w:t>
      </w:r>
      <w:r>
        <w:rPr>
          <w:rtl w:val="true"/>
        </w:rPr>
        <w:t>مشاركت مستقيم سرمايه در توليد</w:t>
      </w:r>
      <w:bookmarkEnd w:id="1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مستقيم سرمايه در توليد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خانوادهها معمولاً از طريق انجام كار، دريافت ارث، هديه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درآمد و سرمايه ميشوند، ولي سطح درآمدي خانواده ها با هم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يا </w:t>
      </w:r>
    </w:p>
    <w:p>
      <w:pPr>
        <w:pStyle w:val="BookText"/>
        <w:rPr/>
      </w:pPr>
      <w:r>
        <w:rPr>
          <w:rFonts w:ascii="IRNazanin" w:hAnsi="IRNazanin" w:eastAsia="IRNazanin"/>
          <w:color w:val="111111"/>
          <w:sz w:val="28"/>
          <w:sz w:val="28"/>
          <w:szCs w:val="28"/>
          <w:rtl w:val="true"/>
          <w:lang w:bidi="fa-IR"/>
        </w:rPr>
        <w:t>پايين بودن سطح درآمد و سرمايه مانع از آن نيست كه نتوانند در توليد به طور مستقيم مشاركت داشته باشند، بلكه هر كدام به نوعي ميتوانند با سرمايه خود در توليد ملي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مشاهده ميشود برخي خانوادههاي متمكن براي خريد يا ساخت يك خانه مسكوني يا ويلايي ـ براي چند روز زندگي ـ ميلياردها ريال هزينه ميكنند كه هيچ تأثيري در توليد ملي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ميتوانند با خريد يك خانه مناسب با هزينه كمتر براي زندگي، مازاد آن را صرف ايجاد يك كارخانه يا كارگاه توليدي كنند و همچنين براي چندين نفر در جامعه شغل ايجاد كنند يا همان خانه بزرگ و وسيع را به يك كارگاه توليدي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وضعيت به گونه اي است كه برخي از اين خانوادههاي ثروتمند، ثروتهاي سرشار خود را به بانكهاي خارج از كشور، منتقل و در آنجا سرمايهگذاري ميكنند و موجب رشد و توسعه اقتصادي بيگانگان ميشوند و مردم و كشور خود را در محروميت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ميتوانند منشأ خير فراواني در جامعه خود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آموزه ديني جالبي در اين زمينه وجود دارد كه ميتواند براي صاحبان ثروت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حضرت علي عليه السلام پس از جنگ بصره به خانه يكي از ياران خود به نام اعداء بن زياد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خانه مجلل و وسيع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خانه وسيع در دنيا چه ميكني؟ درحالي كه در آخرت به آن نيازمندتري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بخواهي ميتواني با همين خانهات به آخرت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وسيع، مهمانان را پذيرايي كني، با نيكوكاري به خويشاوندان بپيوندي و حقي كه بر گردن تو است، به صاحبان حق برساني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تو با همين خانه وسيع مي تواني به آخرت نيز </w:t>
      </w:r>
      <w:bookmarkStart w:id="127" w:name="pg2128_19626"/>
    </w:p>
    <w:p>
      <w:pPr>
        <w:pStyle w:val="BookText"/>
        <w:rPr/>
      </w:pPr>
      <w:bookmarkEnd w:id="127"/>
      <w:r>
        <w:rPr>
          <w:rFonts w:ascii="IRNazanin" w:hAnsi="IRNazanin" w:eastAsia="IRNazanin"/>
          <w:color w:val="111111"/>
          <w:sz w:val="28"/>
          <w:sz w:val="28"/>
          <w:szCs w:val="28"/>
          <w:rtl w:val="true"/>
          <w:lang w:bidi="fa-IR"/>
        </w:rPr>
        <w:t>بپردازي</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طور كلي، ثروت و سرمايه بايد به صاحب خود و ديگران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اين باره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الْاَمْوَالِ اَحْسَنُهَا اَثَراً عَلَيْك؛ برترين مالها آن است كه اثر آن بر تو نيكوتر باشد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خانوادههاي كم درآمد و متوسط جامعه هم ميتوانند با قناعت در مصرف يا حفظ حرمت اسراف و تبذير، از اتلاف درآمد و سرمايه خود جلوگيري كنند و با تشكيل گروه هاي مردمي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سرمايههاي اندك خود را روي هم بگذارند و آن را در برپا كردن كارگاههاي توليدي كوچك در محل، سرمايهگذاري كنند و زمينه اشتغال افراد بي كار خانوادههاي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رونق و شكوفايي چنين كسب و كارهايي نه تنها رشد و ترقي خانواده را در پي خواهد داشت، بلكه رشد و ترقي جامعه را نيز سبب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باعث حفظ و رونق كسب و كارهاي خانوادگي ميشود، آموختن اين مطلب است كه چگونه با كساني كه به آنها علاقه و ارتباط عاطفي داريم، فعاليت شغلي سالمي داشته باشيم</w:t>
      </w:r>
      <w:r>
        <w:rPr>
          <w:rFonts w:eastAsia="IRNazanin" w:cs="IRNazanin"/>
          <w:color w:val="111111"/>
          <w:sz w:val="28"/>
          <w:szCs w:val="28"/>
          <w:rtl w:val="true"/>
          <w:lang w:bidi="fa-IR"/>
        </w:rPr>
        <w:t>.</w:t>
      </w:r>
    </w:p>
    <w:p>
      <w:pPr>
        <w:pStyle w:val="Heading4"/>
        <w:numPr>
          <w:ilvl w:val="3"/>
          <w:numId w:val="1"/>
        </w:numPr>
        <w:rPr/>
      </w:pPr>
      <w:bookmarkStart w:id="128" w:name="__RefHeading___Toc74231_3804643083"/>
      <w:bookmarkStart w:id="129" w:name="_Toc47"/>
      <w:bookmarkEnd w:id="128"/>
      <w:r>
        <w:rPr>
          <w:rtl w:val="true"/>
        </w:rPr>
        <w:t>ب</w:t>
      </w:r>
      <w:r>
        <w:rPr>
          <w:rtl w:val="true"/>
        </w:rPr>
        <w:t xml:space="preserve">) </w:t>
      </w:r>
      <w:r>
        <w:rPr>
          <w:rtl w:val="true"/>
        </w:rPr>
        <w:t>مشاركت غير مستقيم سرمايه در توليد</w:t>
      </w:r>
      <w:bookmarkEnd w:id="12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غير مستقيم سرمايه در توليد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 مشاركت دادن سرمايه در توليد، مشاركت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خانوادهها اگر اندكي فكر اقتصادي داشته باشند، نبايد به خود اجازه دهند كه پول و سرمايه اضافي، در كمد ميز، گاوصندوق يا زير فرش نگه داري شود، بلكه بايد سعي كنند به اشكال مختلف از جمله سپرده گذاري، خريد اوراق مشاركت، سهام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خود را در بانكها يا مؤسسات توليدي مطمئن، </w:t>
      </w:r>
      <w:bookmarkStart w:id="130" w:name="pg2128_19627"/>
    </w:p>
    <w:p>
      <w:pPr>
        <w:pStyle w:val="BookText"/>
        <w:rPr/>
      </w:pPr>
      <w:bookmarkEnd w:id="130"/>
      <w:r>
        <w:rPr>
          <w:rFonts w:ascii="IRNazanin" w:hAnsi="IRNazanin" w:eastAsia="IRNazanin"/>
          <w:color w:val="111111"/>
          <w:sz w:val="28"/>
          <w:sz w:val="28"/>
          <w:szCs w:val="28"/>
          <w:rtl w:val="true"/>
          <w:lang w:bidi="fa-IR"/>
        </w:rPr>
        <w:t>سرمايه گذاري كنند و از منافع آن، خانواده و جامعه را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روش چند امتياز براي افراد خانواده و جامعه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با دريافت سود از مؤسسات توليدي، از ارزش اقتصادي سرمايه كاسته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دغدغه نگهداري پول يا سرمايه از ميان مي رود و از خطرهايي مانند سرقت و آتشسوزي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پول در جريان عمومي ثروت قرار مي گيرد و عموم مردم از آن بهرهمند خواهند شد</w:t>
      </w:r>
      <w:r>
        <w:rPr>
          <w:rFonts w:eastAsia="IRNazanin" w:cs="IRNazanin"/>
          <w:color w:val="111111"/>
          <w:sz w:val="28"/>
          <w:szCs w:val="28"/>
          <w:rtl w:val="true"/>
          <w:lang w:bidi="fa-IR"/>
        </w:rPr>
        <w:t>.</w:t>
      </w:r>
    </w:p>
    <w:p>
      <w:pPr>
        <w:pStyle w:val="Heading4"/>
        <w:numPr>
          <w:ilvl w:val="3"/>
          <w:numId w:val="1"/>
        </w:numPr>
        <w:rPr/>
      </w:pPr>
      <w:bookmarkStart w:id="131" w:name="__RefHeading___Toc74233_3804643083"/>
      <w:bookmarkStart w:id="132" w:name="_Toc48"/>
      <w:bookmarkEnd w:id="131"/>
      <w:r>
        <w:rPr>
          <w:rtl w:val="true"/>
        </w:rPr>
        <w:t>ج</w:t>
      </w:r>
      <w:r>
        <w:rPr>
          <w:rtl w:val="true"/>
        </w:rPr>
        <w:t xml:space="preserve">) </w:t>
      </w:r>
      <w:r>
        <w:rPr>
          <w:rtl w:val="true"/>
        </w:rPr>
        <w:t>مشاركت سرمايه در توليد مؤسسات اجتماعي</w:t>
      </w:r>
      <w:bookmarkEnd w:id="13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سرمايه در توليد مؤسسات اجتماعي</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علي عليه السلام در فرمايشي گهربار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الْمالِ ما قُضِيَت بِهِ الْحُقُوق؛ برترين مالها آن است كه به وسيله آن،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الْمالِ ما اَوْزنكَ ذُخْراً وَ ذِكْراً و اَكْسَبَكَ حَمْداً وَ اَجْراً؛ به راستي كه بهترين مال آن است كه اندوخته و ذخيره اي از تو به جاي نهد و ستايش و اجري براي تو كسب كند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بر اساس اين سخنان ارزشمند، ثروت يا سرمايه زماني مناسب است كه انسان از طريق آن بتواند منشأ خير هم براي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براي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جز وبال بر گردن صاحب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وَبالٌ عَلي صَاحِبِه اِلّا ما قَدَر منه؛ ثروت براي صاحب خود وبال و گرفتاري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خوشبختانه از گذشته هاي دور، بسياري از خانواده هاي ثروتمند ايراني با درك درست از جايگاه اجتماعي خود، از سرمايهاي كه خداوند متعال در اختيار آنان قرار داده است، به بهترين شكل ممكن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وقف بخشي از ثروت خود يا ساخت مؤسسات اجتماعي و اقتصادي عامالمنفعه، نقش مهمي در رشد اقتصادي و فرهنگي جامعه ايفا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ماندن صدها سازه تاريخي اعم از مدارس، مساجد، درمانگاه ها، پل ها، ميل ها، كاروانسراها، بندها، بازارچه ها، آبانبارها و قنات ها، گواه صدق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مهم، افزون بر كاهش فاصله طبقاتي، شرايط اجتماعي و اقتصادي مناسبي را در جامعه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مشاركت دادن سرمايه در توليد مؤسسات اجتماعي، به نوع ديگري سطح اشتغال را در جامعه افزايش ميداد و سبب ميشد بسياري از مشكلات اجتماعي، اقتصادي و فرهنگي جامعه رفع شود و جامعه در مسير رشد و تعالي قرار بگيرد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اهميت مشاركت دادن سرمايه در توليد مؤسسات اجتماعي و اقتصادي در دهههاي اخير، نقش خانوادههاي ثروتمند در اين بخش توليدي كم رنگ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علت اين امر، بافت سالم سكونت گاههاي گذشته بود كه باعث ميشد در يك محل يا سكونت گاه، افراد ثروتمند و فقير از حال هم باخبر باشند و خانوادههاي متمكن بر حسب وجدان دروني و افكار عمومي و دستورهاي اخلاقي و مذهبي، خود را موظف ميكردند كه براي رفع محروميت از جامعه و رفع مشكلات خانوادههاي فقير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دگرگونيهاي اجتماعي انجام گرفته و شكلگيري محلههاي ثروتمندنشين به ويژه در شهرهاي بزرگ و مهاجرت افراد ثروتمند به اين محلهها و از سوي ديگر، رشد نظام سرمايهداري وابسته در كشور، رواج </w:t>
      </w:r>
      <w:bookmarkStart w:id="133" w:name="pg2128_19629"/>
    </w:p>
    <w:p>
      <w:pPr>
        <w:pStyle w:val="BookText"/>
        <w:rPr/>
      </w:pPr>
      <w:bookmarkEnd w:id="133"/>
      <w:r>
        <w:rPr>
          <w:rFonts w:ascii="IRNazanin" w:hAnsi="IRNazanin" w:eastAsia="IRNazanin"/>
          <w:color w:val="111111"/>
          <w:sz w:val="28"/>
          <w:sz w:val="28"/>
          <w:szCs w:val="28"/>
          <w:rtl w:val="true"/>
          <w:lang w:bidi="fa-IR"/>
        </w:rPr>
        <w:t xml:space="preserve">سودپرستي، كالاپرستي، مصرفزدگي و ناتواني قوانين و مقررات موجود، در جامعه در متعادل كردن ثروت در جامعه،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ثروتمند كمتر در رفع مشكلات اجتماعي به ويژه توليد مؤسسات اجتماعي عام المنفعه ـ كه نقش مهمي در رشد اقتصادي كشور دارد ـ سهيم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خانوادههاي ثروتمند مشروعيت نسبي گذشته خود را از دست دادهاند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بنابراين، لازم است خانوادههاي ثروتمند به تبعيت از پيشينيان خويش، آستين همت را بالا زنند و در سال جهاد اقتصادي گام در مسيري نهند كه عزت را براي كشور و رستگاري را براي خود در آخرت به ارمغان آورد و اين فرموده رسول خدا صلي الله عليه و آله را به ياد داشته باشند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تَعالي يُحِبُّ الْعَبْدَ الْتَقِيَ الْغَنِيَ الْحَفيّ؛ خداوند، بنده پرهيزكار ثروتمند مهربان را دوست دارد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4" w:name="__RefHeading___Toc74235_3804643083"/>
      <w:bookmarkStart w:id="135" w:name="_Toc49"/>
      <w:bookmarkEnd w:id="134"/>
      <w:r>
        <w:rPr/>
        <w:t>3</w:t>
      </w:r>
      <w:r>
        <w:rPr>
          <w:rtl w:val="true"/>
        </w:rPr>
        <w:t xml:space="preserve">. </w:t>
      </w:r>
      <w:r>
        <w:rPr>
          <w:rtl w:val="true"/>
        </w:rPr>
        <w:t>بهره گيري از ظرفيتهاي توليد</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گيري از ظرفيتهاي توليد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وظايف و كاركردهاي خانواده در جهاد اقتصادي در بخش توليد، بهرهگيري از عوامل توليدي است كه در اختيار برخي از خانوادهها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عوامل توليد، زمينها و كارخانههايي است كه به علل مختلف يا راكد مانده يا از چرخه توليد خارج شده و به تعطيلي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وجود اهميت بسيار كشاورزي و اينكه يكي از محورهاي استقلال اقتصادي كشور به شمار ميآيد، امروزه در روستاها و آباديها، </w:t>
      </w:r>
    </w:p>
    <w:p>
      <w:pPr>
        <w:pStyle w:val="BookText"/>
        <w:rPr/>
      </w:pPr>
      <w:r>
        <w:rPr>
          <w:rFonts w:ascii="Amiri" w:hAnsi="Amiri" w:eastAsia="Amiri" w:cs="Amiri"/>
          <w:color w:val="111111"/>
          <w:sz w:val="28"/>
          <w:sz w:val="28"/>
          <w:szCs w:val="28"/>
          <w:rtl w:val="true"/>
          <w:lang w:bidi="ar-SA"/>
        </w:rPr>
        <w:t>زمين هاي كشاورزي فراواني وجود دارد كه به علل مختلف از جمله مهاجرت، كُهُولت سن مالكان يا اختلاف بين وراث به زير كشت نميروند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اين زمين ها ميتوانند از طريق قرارداد زراعي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آنها را در اختيار افراد توان مند قرار دهند، كه در اين صورت هم خانواده خود و ديگران از منافع زمين برخوردار خواهند شد و هم به رشد اقتصادي كشور كمكي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اطراف شهرهاي بزرگ، زمينهاي زراعي بسياري وجود دارد كه تا چند سال پيش زير كشت قرار داشتند، ولي به دليل توسعه شهرها و مجاورت اين زمين ها با شهر، ارزش اقتصادي زيادي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صاحبان اين گونه زمينها ترجيح ميدهند آنها را زير كشت و توليد قرار ندهند، بلكه منتظر فرصت مناسبي هستند تا آنها را تفكيك كنند و با قيمت بالايي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در جهان توسعه يافته، زمين زراعي به خودي خود جزو سرمايههاي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ها مالك خصوصي دارد، ولي به آساني نميتوان آن را از جريان توليد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اطراف شهرهاي بزرگ و كوچك كشور، كارخانه و صنايع توليدي بسياري وجود دارد كه متعلق به بخش خصوصي و خانوادههاي ثروتمند است، ولي امروزه فعاليت توليدي خاصي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كارگران خود را اخراج و كارخانه يا مركز توليدي را به دليل سوددهي كم،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بسياري از اين مراكز براي تأسيس اين مراكز توليدي، از وام دولتي استفاده كردهاند، ولي توليدي ندارند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سال جهاد اقتصادي سال اتحاد عمومي براي رشد اقتصادي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خانوادهها كه داراي ظرفيتهاي اصلي توليد در كشور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نبايد تنها به منافع اقتصادي خود بينديشند، بلكه بهتر است به منافع كشور خود و دهها و صدها كارگر و خانوادههاي آنها بينديشند كه با وارد شدن به اين ظرفيتهاي توليدي، ميتوانند به زندگي خود رونق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فكر دهها، صدها و هزارها دعايي باشند كه پشت سر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كشور بايد حمايتهاي لازم را از اين گونه صنايع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كار اقتصادي، هر كسي به منافع خويش ميانديشد و بايد اقتصادي فكر كرد، ولي جهاد اقتصادي مقولهاي جداست كه بايد فراتر از آن انديشيد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128_19633"/>
      <w:bookmarkStart w:id="137" w:name="pg2128_19633"/>
      <w:bookmarkEnd w:id="137"/>
    </w:p>
    <w:p>
      <w:pPr>
        <w:pStyle w:val="Heading2"/>
        <w:numPr>
          <w:ilvl w:val="1"/>
          <w:numId w:val="1"/>
        </w:numPr>
        <w:rPr/>
      </w:pPr>
      <w:bookmarkStart w:id="138" w:name="pg2128_19633"/>
      <w:bookmarkStart w:id="139" w:name="__RefHeading___Toc74237_3804643083"/>
      <w:bookmarkStart w:id="140" w:name="_Toc50"/>
      <w:bookmarkEnd w:id="138"/>
      <w:bookmarkEnd w:id="139"/>
      <w:r>
        <w:rPr>
          <w:rtl w:val="true"/>
        </w:rPr>
        <w:t>فصل چهارم</w:t>
      </w:r>
      <w:r>
        <w:rPr>
          <w:rtl w:val="true"/>
        </w:rPr>
        <w:t xml:space="preserve">: </w:t>
      </w:r>
      <w:r>
        <w:rPr>
          <w:rtl w:val="true"/>
        </w:rPr>
        <w:t>مديريت مصرف</w:t>
      </w:r>
      <w:bookmarkEnd w:id="140"/>
    </w:p>
    <w:p>
      <w:pPr>
        <w:pStyle w:val="Heading3"/>
        <w:numPr>
          <w:ilvl w:val="2"/>
          <w:numId w:val="1"/>
        </w:numPr>
        <w:rPr/>
      </w:pPr>
      <w:bookmarkStart w:id="141" w:name="__RefHeading___Toc74239_3804643083"/>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مصرف</w:t>
      </w:r>
    </w:p>
    <w:p>
      <w:pPr>
        <w:pStyle w:val="BookText"/>
        <w:rPr/>
      </w:pPr>
      <w:r>
        <w:rPr>
          <w:rFonts w:ascii="Amiri" w:hAnsi="Amiri" w:eastAsia="Amiri" w:cs="Amiri"/>
          <w:color w:val="111111"/>
          <w:sz w:val="28"/>
          <w:sz w:val="28"/>
          <w:szCs w:val="28"/>
          <w:rtl w:val="true"/>
          <w:lang w:bidi="ar-SA"/>
        </w:rPr>
        <w:t>سومين وظيفه خانواده در سال جهاد اقتصادي، مديريت مصرف است كه شايد به نوعي از مشاركت در توليد هم مهمتر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معني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خرج كردن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در اصطلاح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عبارت از ارزش پول كالاها و خدماتي است كه توسط افراد، خريداري و تهيه ميشود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مصرف در ميان متغيرهاي اقتصادي به اندازهاي اهميت دارد كه برخي از اقتصاددانان، هدف نهايي از انجام فعاليتهاي اقتصادي ديگر از جمله توليد، پسانداز و سرمايهگذاري را مصرف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كينز يكي از اقتصاددانان نامي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غايت هر فعاليت اقتصادي، مصرف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مصرف در اقتصاد بسيار مهم است، ولي نگاه اسلام به مصرف، نگاه غايي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نگاه اسلام به مصرف، نگاه ابزاري است؛ زيرا در اسلام، هدف نهايي از تمام فعاليتهاي انسان ـ كه از جمله آنها فعاليتهاي اقتصادي است ـ نزديكي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در قرآن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إِلَي رَبِّكَ الْمُنتَهَي؛ به درستي كه پايان كار به سوي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نزديك شدن به خداوند، كم شدن فاصله زماني و مكاني 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حقيقتي است كه كمال نهايي انسان محسوب ميشود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مرتبهاي است از وجود كه در آن استعدادهاي ذاتي مشخص، با سير و حركت اختياري خودش به فعليت ميرسد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با توجه به اين مقدمه، مصرف هر خانواده ايراني در سال جهاد اقتصادي بايد به سمت وسويي هدايت شود كه هدف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بتواند در اين مسير، مصرف خود را متناسب با الگوي مصرف اسلامي و مطابق با منافع ملي سامان دهي كند، در كار جهادي،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الگوي مصرف كنوني، با منافع ملي و امكانات توليد و نيز درآمد و منافع اكثر خانوادهها متناسب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بيشك، ترك عادت الگوي مصرف كنوني و متناسب كردن آن با الگوي مصرف اسلامي كار آساني نيست؛ زيرا به فرموده امام علي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اَصْعَبُ السِّياسات نَقْلُ الْعاَدات؛ سختترين سياستها، جابه جا كردن عادتهاست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باور اين عقيده كه انسان توانايي تغيير سرنوشت خويش را دارد، ميتوان با برخورد آگاهانه و اتخاذ تدابير خردمندانه، بر عادتهاي نادرست مصرف چيره شد كه در اين صورت، انسان و خانوادهاش به فضيلت بزرگي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غَلَبَةُ الْعاداة؛ برترين عبادتها، غالب آمدن بر عادت است</w:t>
      </w:r>
      <w:r>
        <w:rPr>
          <w:rFonts w:eastAsia="Amiri" w:cs="Amiri" w:ascii="Amiri" w:hAnsi="Amiri"/>
          <w:color w:val="111111"/>
          <w:sz w:val="28"/>
          <w:szCs w:val="28"/>
          <w:rtl w:val="true"/>
          <w:lang w:bidi="ar-SA"/>
        </w:rPr>
        <w:t>».</w:t>
      </w:r>
      <w:r>
        <w:rPr>
          <w:rStyle w:val="FootnoteAnchor"/>
          <w:rtl w:val="true"/>
        </w:rPr>
        <w:footnoteReference w:id="68"/>
      </w:r>
      <w:bookmarkStart w:id="143" w:name="pg2128_19635"/>
    </w:p>
    <w:p>
      <w:pPr>
        <w:pStyle w:val="BookText"/>
        <w:rPr/>
      </w:pPr>
      <w:bookmarkEnd w:id="143"/>
      <w:r>
        <w:rPr>
          <w:rFonts w:ascii="IRNazanin" w:hAnsi="IRNazanin" w:eastAsia="IRNazanin"/>
          <w:color w:val="111111"/>
          <w:sz w:val="28"/>
          <w:sz w:val="28"/>
          <w:szCs w:val="28"/>
          <w:rtl w:val="true"/>
          <w:lang w:bidi="fa-IR"/>
        </w:rPr>
        <w:t>آنچه كه در دست يابي به اين فضيلت بزرگ ميتواند ياري گر انسان و خانوادهاش باشد، عبارتند از</w:t>
      </w:r>
      <w:r>
        <w:rPr>
          <w:rFonts w:eastAsia="IRNazanin" w:cs="IRNazanin"/>
          <w:color w:val="111111"/>
          <w:sz w:val="28"/>
          <w:szCs w:val="28"/>
          <w:rtl w:val="true"/>
          <w:lang w:bidi="fa-IR"/>
        </w:rPr>
        <w:t>:</w:t>
      </w:r>
    </w:p>
    <w:p>
      <w:pPr>
        <w:pStyle w:val="Heading3"/>
        <w:numPr>
          <w:ilvl w:val="2"/>
          <w:numId w:val="1"/>
        </w:numPr>
        <w:rPr/>
      </w:pPr>
      <w:bookmarkStart w:id="144" w:name="__RefHeading___Toc74241_3804643083"/>
      <w:bookmarkStart w:id="145" w:name="_Toc52"/>
      <w:bookmarkEnd w:id="144"/>
      <w:r>
        <w:rPr/>
        <w:t>1</w:t>
      </w:r>
      <w:r>
        <w:rPr>
          <w:rtl w:val="true"/>
        </w:rPr>
        <w:t xml:space="preserve">. </w:t>
      </w:r>
      <w:r>
        <w:rPr>
          <w:rtl w:val="true"/>
        </w:rPr>
        <w:t>تعيين هدف از مصرف</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هدف از مصرف</w:t>
      </w:r>
    </w:p>
    <w:p>
      <w:pPr>
        <w:pStyle w:val="BookText"/>
        <w:rPr/>
      </w:pPr>
      <w:r>
        <w:rPr>
          <w:rFonts w:ascii="IRNazanin" w:hAnsi="IRNazanin" w:eastAsia="IRNazanin"/>
          <w:color w:val="111111"/>
          <w:sz w:val="28"/>
          <w:sz w:val="28"/>
          <w:szCs w:val="28"/>
          <w:rtl w:val="true"/>
          <w:lang w:bidi="fa-IR"/>
        </w:rPr>
        <w:t xml:space="preserve">مجموعه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فرزندان، پدربزرگ و مادربزرگ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 زندگي ميكنند و داراي درآمد و هزينه مشترك هستند، پيش از هر اقدام اقتصادي، لازم است هدف اصلي از زندگي را براي خود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هدف زندگي است يا وسيلهاي براي زندگي؟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انتخاب گزينه نخست، در تعادل رواني خانواده اختلال ايجاد خواهد كرد و دگرگونيهاي ويرانگري در رفتار و كردار افراد به جاي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رفتار را در خانوادههاي كشورهاي توسعه يافته صنعتي ميتوان به روشني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زندگي كردن براي داشتن و مصرف كالاي بيشتر، ضمن اينكه با هدف نهايي در اقتصاد اسلامي مغاير است، باعث تنزل مقام و شأن انساني است؛ زيرا در اين ايده،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و وسواسي براي خوردن، خريدن، تملك و مصرف هر چه بيشتر وجود 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اين گونه زيستن ـ كه زندگي انفعالي و تنزل يافته از حدّ انساني است ـ نه تنها مغاير با اهداف نظام اقتصادي اسلام و منافع ملي است، بلكه غير قابل تأمين براي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هدف از مصرف براي اعضاي خانواده مسلمان،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جهاد اقتصادي در كشور دارند، بايد نگاهي ابزاري به مصرف داشته باشند كه در اين صورت، زندگي، معني اسلامي و انساني خود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نگاه ابزاري به مصرف، به معني دست كشيدن از زندگي مادي و بازداشتن از مصرف نيست، بلكه به معني نگاه به فراخود، مفيد بودن </w:t>
      </w:r>
      <w:bookmarkStart w:id="146" w:name="pg2128_19636"/>
    </w:p>
    <w:p>
      <w:pPr>
        <w:pStyle w:val="BookText"/>
        <w:rPr/>
      </w:pPr>
      <w:bookmarkEnd w:id="146"/>
      <w:r>
        <w:rPr>
          <w:rFonts w:ascii="IRNazanin" w:hAnsi="IRNazanin" w:eastAsia="IRNazanin"/>
          <w:color w:val="111111"/>
          <w:sz w:val="28"/>
          <w:sz w:val="28"/>
          <w:szCs w:val="28"/>
          <w:rtl w:val="true"/>
          <w:lang w:bidi="fa-IR"/>
        </w:rPr>
        <w:t>براي ديگران و جامعه، براي كسب رضاي خداست كه به يقين، با آگاهي و عمل به اصول، مصرف اسلامي ممكن خواهد شد</w:t>
      </w:r>
      <w:r>
        <w:rPr>
          <w:rFonts w:eastAsia="IRNazanin" w:cs="IRNazanin"/>
          <w:color w:val="111111"/>
          <w:sz w:val="28"/>
          <w:szCs w:val="28"/>
          <w:rtl w:val="true"/>
          <w:lang w:bidi="fa-IR"/>
        </w:rPr>
        <w:t>.</w:t>
      </w:r>
    </w:p>
    <w:p>
      <w:pPr>
        <w:pStyle w:val="Heading3"/>
        <w:numPr>
          <w:ilvl w:val="2"/>
          <w:numId w:val="1"/>
        </w:numPr>
        <w:rPr/>
      </w:pPr>
      <w:bookmarkStart w:id="147" w:name="__RefHeading___Toc74243_3804643083"/>
      <w:bookmarkStart w:id="148" w:name="_Toc53"/>
      <w:bookmarkEnd w:id="147"/>
      <w:r>
        <w:rPr/>
        <w:t>2</w:t>
      </w:r>
      <w:r>
        <w:rPr>
          <w:rtl w:val="true"/>
        </w:rPr>
        <w:t xml:space="preserve">. </w:t>
      </w:r>
      <w:r>
        <w:rPr>
          <w:rtl w:val="true"/>
        </w:rPr>
        <w:t>آگاهي و عمل به اصول اسلامي مصرف</w:t>
      </w:r>
      <w:bookmarkEnd w:id="148"/>
    </w:p>
    <w:p>
      <w:pPr>
        <w:pStyle w:val="Heading4"/>
        <w:numPr>
          <w:ilvl w:val="3"/>
          <w:numId w:val="1"/>
        </w:numPr>
        <w:rPr/>
      </w:pPr>
      <w:bookmarkStart w:id="149" w:name="__RefHeading___Toc74245_3804643083"/>
      <w:bookmarkStart w:id="150" w:name="_Toc54"/>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و عمل به اصول اسلامي مصرف</w:t>
      </w:r>
    </w:p>
    <w:p>
      <w:pPr>
        <w:pStyle w:val="BookText"/>
        <w:rPr/>
      </w:pPr>
      <w:r>
        <w:rPr>
          <w:rFonts w:ascii="IRNazanin" w:hAnsi="IRNazanin" w:eastAsia="IRNazanin"/>
          <w:color w:val="111111"/>
          <w:sz w:val="28"/>
          <w:sz w:val="28"/>
          <w:szCs w:val="28"/>
          <w:rtl w:val="true"/>
          <w:lang w:bidi="fa-IR"/>
        </w:rPr>
        <w:t>مصرف در اسلام بر پايه اصول موضوعه و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ايراني ميتوانند با آگاهي و عمل به آنها، رفتارهاي مصرفي را به گونهاي تنظيم كنند، كه در مسير حركت جهاد اقتصادي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اصول عبارتند از</w:t>
      </w:r>
      <w:r>
        <w:rPr>
          <w:rFonts w:eastAsia="IRNazanin" w:cs="IRNazanin"/>
          <w:color w:val="111111"/>
          <w:sz w:val="28"/>
          <w:szCs w:val="28"/>
          <w:rtl w:val="true"/>
          <w:lang w:bidi="fa-IR"/>
        </w:rPr>
        <w:t>:</w:t>
      </w:r>
    </w:p>
    <w:p>
      <w:pPr>
        <w:pStyle w:val="Heading4"/>
        <w:numPr>
          <w:ilvl w:val="3"/>
          <w:numId w:val="1"/>
        </w:numPr>
        <w:rPr/>
      </w:pPr>
      <w:bookmarkStart w:id="151" w:name="__RefHeading___Toc74247_3804643083"/>
      <w:bookmarkStart w:id="152" w:name="_Toc55"/>
      <w:bookmarkEnd w:id="151"/>
      <w:r>
        <w:rPr>
          <w:rtl w:val="true"/>
        </w:rPr>
        <w:t>الف</w:t>
      </w:r>
      <w:r>
        <w:rPr>
          <w:rtl w:val="true"/>
        </w:rPr>
        <w:t xml:space="preserve">) </w:t>
      </w:r>
      <w:r>
        <w:rPr>
          <w:rtl w:val="true"/>
        </w:rPr>
        <w:t>اصل اعتدال</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اعتدال</w:t>
      </w:r>
    </w:p>
    <w:p>
      <w:pPr>
        <w:pStyle w:val="BookText"/>
        <w:rPr/>
      </w:pPr>
      <w:r>
        <w:rPr>
          <w:rFonts w:ascii="IRNazanin" w:hAnsi="IRNazanin" w:eastAsia="IRNazanin"/>
          <w:color w:val="111111"/>
          <w:sz w:val="28"/>
          <w:sz w:val="28"/>
          <w:szCs w:val="28"/>
          <w:rtl w:val="true"/>
          <w:lang w:bidi="fa-IR"/>
        </w:rPr>
        <w:t>الگوي مصرف خانواده مسلمان همچون ديگر ابعاد زندگي او بايد بر پايه اصل ترقي اعتدال و ميانهروي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اعتدال چيزي ميان زيادهروي و 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برگرفته از اين آيه قرآن است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إِذَا أَنفَقُوا لَمْ يُسْرِفُوا وَلَمْ يَقْتُرُوا وَكَانَ بَيْنَ ذَلِكَ قَوَامًاً؛ و كساني كه چون انفاق كنند، نه ولخرجي ميكنند و نه تنگ ميگيرند و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 ميگزينند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الإِقْتِصادُ نِصْفُ العيش؛ ميانهروي يك نيمه معيشت است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اصليترين عنصر اعتدال در مصرف، مصرف در حد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حد كفاف در مصرف، موجب بقاي منابع و امكانات و در نتيجه وفور كالا در هر جامعهاي است و اگر اقتصاد كشوري، نه بر اساس كم يابي، بلكه بر پايه وفور تنظيم و تدبير شود، روشن است كه دست يابي به رفاه در آن كشور آسانتر خواهد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شرط لازم در تأمين نيازهاي طبيعي و ضروري براي يك زندگي آبرومندانه، حد كفاف است و مصرف بايد معقول و منطقي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جوهره عقلانيت و به بيان دقيقتر، عين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مصرف معقول، همان مصرف معتدل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در اين 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عُقِلَ قَنَعَ بِما يَكْفيه وَ مَنْ قَنَعَ بِما يَكفِيه اِسْتَغْني؛ هركس عاقلانه انديشه كند، به زندگي در حد كفايت قانع است و هركس به زندگي در حد كفايت قانع باشد، بينياز خواهد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بايد بين امكانات، توان و تمكن مادي و مالي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مصرف او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تناسب با توجه به مصرف حال و نيز مصرف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ميشود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 توجه به نكاتي كه اشاره شد، امروزه در بسياري از موارد، خانوادههاي ايراني حد كفاف را رعايت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برخي از خانوادههاي متوسط و حتي كم درآمد جامعه، تحت تأثير تبليغات مصرفگرا، مد يا چشم و هم چشمي، كالاهايي مي خرند كه متناسب با زندگي آنان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اين گونه مصرف خانوادهها، به صلاح خودشان و مملكت نيست؛ زيرا بسياري از اين كالاها، توليدات كارخانههاي خارجي است و مصرف آن در حد كفاف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هزينههاي زيادي را بر خانواده تحميل ميكند و در صورت تكرار، باعث سلب آرامش رواني و اقتصادي خانواده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مصرف خانواده مسلمان بايد به گونهاي باشد كه آرامش و توانايي را براي او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 xml:space="preserve">: </w:t>
      </w:r>
      <w:bookmarkStart w:id="153" w:name="pg2128_1963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عَلَي الْكِفافِ تَعَجَّلَ الرَّاحَةُ وَ تَبَوَّ اَخْفَضَ الدَّعَهِ؛ كسي كه به كفاف زندگي اكتفا كند، در آسايش شتاب كرده و در راحتي فرود آمده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همچنين مصرف نبايد خانواده مسلمان را به ذلت بكشاند، بلكه بايد او را به سوي رستگاري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مَنْ هُدِيَ الي إلاسلامِ وَ كان عَيْشُهُ كفافأ و قَنَع به؛ هركه به اسلام راهبر شود و لوازم زندگي، به اندازه رفع نياز دارد و بدان قناعت كند، رستگار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بنابراين، مي توان گفت اعتدال بايد در همه جلوههاي زندگي خانواده مسلمان ايراني به ويژه ابعاد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انرژي، لوازم خانگي، پوشاك، خوراك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ضابطه باشد و بر تنظيم و كنترل رفتار خانواده مسلمان و اعضاي آن تأثير عميق داشته باشد</w:t>
      </w:r>
      <w:r>
        <w:rPr>
          <w:rFonts w:eastAsia="IRNazanin" w:cs="IRNazanin"/>
          <w:color w:val="111111"/>
          <w:sz w:val="28"/>
          <w:szCs w:val="28"/>
          <w:rtl w:val="true"/>
          <w:lang w:bidi="fa-IR"/>
        </w:rPr>
        <w:t>.</w:t>
      </w:r>
    </w:p>
    <w:p>
      <w:pPr>
        <w:pStyle w:val="Heading4"/>
        <w:numPr>
          <w:ilvl w:val="3"/>
          <w:numId w:val="1"/>
        </w:numPr>
        <w:rPr/>
      </w:pPr>
      <w:bookmarkStart w:id="154" w:name="__RefHeading___Toc74249_3804643083"/>
      <w:bookmarkStart w:id="155" w:name="_Toc56"/>
      <w:bookmarkEnd w:id="154"/>
      <w:r>
        <w:rPr>
          <w:rtl w:val="true"/>
        </w:rPr>
        <w:t>ب</w:t>
      </w:r>
      <w:r>
        <w:rPr>
          <w:rtl w:val="true"/>
        </w:rPr>
        <w:t xml:space="preserve">) </w:t>
      </w:r>
      <w:r>
        <w:rPr>
          <w:rtl w:val="true"/>
        </w:rPr>
        <w:t>اصل پرهيز از اسراف و تبذير</w:t>
      </w:r>
      <w:bookmarkEnd w:id="1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پرهيز از اسراف و تبذير</w:t>
      </w:r>
    </w:p>
    <w:p>
      <w:pPr>
        <w:pStyle w:val="BookText"/>
        <w:rPr/>
      </w:pPr>
      <w:r>
        <w:rPr>
          <w:rFonts w:ascii="IRNazanin" w:hAnsi="IRNazanin" w:eastAsia="IRNazanin"/>
          <w:color w:val="111111"/>
          <w:sz w:val="28"/>
          <w:sz w:val="28"/>
          <w:szCs w:val="28"/>
          <w:rtl w:val="true"/>
          <w:lang w:bidi="fa-IR"/>
        </w:rPr>
        <w:t>اسراف واژه بسيار جامعي است كه هرگونه زيادهروي در كميت و كيفيت و به طور كلي، هر نوع تجاوز از حد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معناي استفاده ناقص و نادرست از يك كالاي مصرفي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مقام تبيين مفهوم اسراف و تبذير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إعطاءَ الْمالِ فِي غَيْرِ حَقِّهِ تَبْذيرٌ وَ اسرافُ؛ آگاه باشيد، بخشيدن مال به آنها كه استحقاق ندارند، زيادهروي و اسراف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هم درباره معني اسراف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اعطي في غير حقّ فَقَد اسراف؛ هركس مال و امكانات را نابجا هزينه كند، اسراف كرده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تفاوت </w:t>
      </w:r>
    </w:p>
    <w:p>
      <w:pPr>
        <w:pStyle w:val="BookText"/>
        <w:rPr/>
      </w:pPr>
      <w:r>
        <w:rPr>
          <w:rFonts w:ascii="IRNazanin" w:hAnsi="IRNazanin" w:eastAsia="IRNazanin"/>
          <w:color w:val="111111"/>
          <w:sz w:val="28"/>
          <w:sz w:val="28"/>
          <w:szCs w:val="28"/>
          <w:rtl w:val="true"/>
          <w:lang w:bidi="fa-IR"/>
        </w:rPr>
        <w:t>اسراف با تبذير اين است كه اسراف به معناي زيادهروي و از حد گذراندن است و تبذير به معني بيهوده مصرف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اسراف كاري، داشتن تبذير،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بِالتَّبْذِير سَرَفاً؛ بيهوده خرج كردن براي اسراف كاري كافي 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درباره اسراف و تبذير مسلّم است، اينكه اسراف و تبذير نه تنها در زندگي شخصي و خانواده موجب كاهش پسانداز و در نتيجه، كاهش سرمايهگذاري در توليد و مانع توسعه كشور ميشود، بلكه امكان استفاده ديگر افراد جامعه، از امكانات موجود را سلب مي كند و باعث فقر، شكاف طبقاتي و همچنين گمراهي در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بيجهت نيست كه خداوند در قرآن كريم، اسراف كاران را با شديدترين لحن خطاب قرار داده است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مُسْرِفٌ؛ خداوند، اسراف كاران را هدايت نميكند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مصرف بي رويه،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الْكفافِ اسرافٌ؛ بيش از حد كفاف مصرف كردن، اسراف كاري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آموزههاي ديني مصداقهاي زيبايي براي حد اسراف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ميفرمايد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ملموسترين مصداق مصرف بي رويه اين است كه انسان از آب زيادآمده از نوشيدن، استفاده بهينه نكند، لباس پذيرايي را همه جا بپوشد و هسته ميوهها را دور افكند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متأسفانه در خانواده هاي ايراني، موارد بسياري اسراف و تبذير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پذيراييها و پخت و پز، استفاده نادرست از پوشاك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جلوههاي نامناسب مصرف در ميان خانوادههاي ايراني، اسراف در پذيراييها و پخت و پز در مهمانيهاست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خانوادهها عادت كرده اند كه در مهمانيها يا مجالس، با غذاها و ميوههاي متنوع و گران قيمت و در تالارها و رستورانها از مهمانان پذيرايي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ميتوانند اين كار را با هزينه كمتر در خانه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استفاده نادرست از پوشاك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خانواده ها فرهنگ استفاده بهينه از پوشاك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خانوادهها بين لباس مهماني، خانه و كار تفاوتي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هنگامي كه مدتي با لباس باكيفيت، بخورند، بخوابند و كار و نظافت كنند، آن لباس جلوه ظاهري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مورد پوشاك اين است كه برخي افرادِ خانواده به پيروي از مُد، مدت زمان كوتاهي از لباس استفاده ميكنند و ممكن است در يك مجلس يا جشن، لباس خود را پي درپي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كساني كه با تغيير مدل، جنس و رنگ لباسها در كوتاه مدت، از پوشيدن لباسهاي پيشين، احساس شرم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ويژه درباره خانمها بيشتر صدق ميكند، به گونهاي كه در برخي مجالس، چمداني از لباس را با خود حمل ميكنند تا در هر ساعت، لباس خاصي بپوشند و به آن مباهات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نوع اسراف ها در ميان خانوادههاي ايراني، ضمن اينكه هزينههاي اضافي بر خانوادهها تحميل ميكند و آنها را به آشفتگي و نابساماني هنجاري دچار ميكند، ميتواند موجب گسترش فقر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 xml:space="preserve">: </w:t>
      </w:r>
      <w:bookmarkStart w:id="156" w:name="pg2128_19641"/>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الْفقرِ الأسرافٌ؛ يكي از عوامل فقر، مصرف بيرويه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گسترش اسراف به اشكال گوناگون در جامعه، منابع و امكانات، محدود و تخريب مي شوند و بسياري از مردم نميتوانند از مواهب طبيعي استفاده كنند، درحالي كه خداوند، امكانات و منابع مورد نياز را به اندازه معلوم و كافي در اختيار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موظفند به حد كفاف از آن بهره ببرند تا سهم ديگران و آيندگان نيز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الاسرافَ مُقْتَصِداً وَ اذكر فِي الْيَومِ غداً؛ اسراف را به ميانهروي درآور و در زندگي امروز، فردا را نيز به ياد آر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بنابراين، راه بي نيازي، توان مندي و عزتمندي خانواده مسلمان، گام نهادن در مسير جهاد عليه اسراف و تبذير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اسراف، انتظار رسيدن به ارزشهاي اشاره شده، براي خانواده،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غنيً مَعَ اسراف؛ با اسراف كاري، توانگري و بينيازي نيست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57" w:name="__RefHeading___Toc74251_3804643083"/>
      <w:bookmarkStart w:id="158" w:name="_Toc57"/>
      <w:bookmarkEnd w:id="157"/>
      <w:r>
        <w:rPr>
          <w:rtl w:val="true"/>
        </w:rPr>
        <w:t>ج</w:t>
      </w:r>
      <w:r>
        <w:rPr>
          <w:rtl w:val="true"/>
        </w:rPr>
        <w:t xml:space="preserve">) </w:t>
      </w:r>
      <w:r>
        <w:rPr>
          <w:rtl w:val="true"/>
        </w:rPr>
        <w:t>اصل مفيد بودن كالاي مصرفي</w:t>
      </w:r>
      <w:bookmarkEnd w:id="15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مفيد بودن كالاي مصرفي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ديگري كه خانواده ايراني در بخش مصرف كالا بايد به آن توجه كند، اصل مفيد بودن كالاي مصرفي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در سال جهاد اقتصادي، كالاهايي بايد در سبد مصرفي خانوارها قرار گيرد كه نه تنها براي بدن لازم هستند، بلكه مفيد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درباره مفيد بودن كالاهاي مصرفي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فِيما يَصْلَحَ الْبدن إسراف؛ در آنچه براي بدن مفيد است، اسراف نيست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حتي براي اينكه مصرف براي بدن سودمند باشد، لازم است انسان مسلمان و خانوادهاش مصرف متنوعي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الخُبزُ وَ اللَّحْمُ وَ اللَّبنُ وَ النَّحلَُ و السَّمن، مَرَة هذا و مرة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گوشت، شير، عسل و روغن مصرف كند، هر دفعه يكي از آنها، گاهي نان و گاهي گوشت 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واقع، اسلام به دنبال مصرف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درباره اين نوع مصرف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 هُوَ المعروف علي قدر عيالِه وَ مؤونَتُهم الّتي هي صلاح لَهُ وَ لَهُم؛ قوام يعني مصرف پسنديده به اندازه اي كه صلاح خود و خانواده اش را تأمين كنند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 اين اساس، شرط اساسي در مصرف كالا، سودمند بودن يا مفيد بودن آن كالاي مصرفي براي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راستا، قاعده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نيز مطرح مي شود، يكي از علل اساسي آن، توجه به سودمند بودن آن كالا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رضا عليه السلام درباره حلال و حرام بودن مواد غذايي مي 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تَعالي، لَمْ يُبخ أَكْلاً ولا شُرباً إلّا فِيهِ المَنْفَعَةَ وَالصَّلاحُ، وَلَمْ يُحَرَّمُ اِلاّ ما فيه الضَّرَرُ وَالتَّلَفُ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نافِعٍ مُقَوَّر لِلْجِسْمِ فيهِ قُوَةٍ لِلْبَدَنِ فَهُوَ</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خداي متعال هيچ خوردن و نوشيدني را جايز نكرده، مگر آنچه در آن سود و صلاحي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نكرده، مگر آنچه در آن زيان، نابودي و تباهي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سودمند و توان بخش جسم باشد و به بدن نيرو دهد،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مصرف خانواده، بر اساس سودمند بودن كالا تنظيم نشود، نه تنها سلامتي اعضاي خانواده به خطر خواهد افتاد، بلكه از نظر اقتصادي، هزينههاي درماني زيادي بر خانواده تحميل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وضعيت مصرف به ويژه در بخش مواد غذايي چندان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برخي خانوادههاي ايراني عادت دارند مواد اوليه غذايي را خود تهيه و سپس آن را به غذاهاي خوشمزه تبديل و مصرف كنند، ولي در سالهاي اخير، والدين شاغل در ادارهها و سازمانها عادت دارند مواد غذايي خود را به شكل آماده از بازار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غذاها ارزش غذايي بسيار كمي دارند و زمينه ساز انواع بيماريها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 آماده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سوسيس، كالباس، همبرگر، انواع پيتزا، نوشابههاي گازدار، تن ماهي و آبميوههاي آماده، مواد مغذي مورد نياز بدن را ندارند و با افزايش فراوان چربي و اشباع نمك در بدن، زمينه پيدايش انواع بيماريهاي عفوني و غير عفوني به ويژه ناراحتيهاي قلبي و عروقي را فراهم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غذاها فقط در ظاهر، انسان را سير ميكنند، همچنين مواد لازم را به سلولهاي بدن نميرسانند و سبب گرسنگي سلولي ميشوند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عادت بد غذايي بايد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تنقلات بيارزش غذايي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گذشتهاي نه چندان دور،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تنقلات باارزش غذايي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امروزه در ميان خانواده هاي ايراني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خانواده هميشه از تنقلات باارزش 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مواد كه مكمل غذايي هستند، با </w:t>
      </w:r>
    </w:p>
    <w:p>
      <w:pPr>
        <w:pStyle w:val="BookText"/>
        <w:rPr/>
      </w:pPr>
      <w:r>
        <w:rPr>
          <w:rFonts w:ascii="IRNazanin" w:hAnsi="IRNazanin" w:eastAsia="IRNazanin"/>
          <w:color w:val="111111"/>
          <w:sz w:val="28"/>
          <w:sz w:val="28"/>
          <w:szCs w:val="28"/>
          <w:rtl w:val="true"/>
          <w:lang w:bidi="fa-IR"/>
        </w:rPr>
        <w:t>فرآيندهاي طبيعي بدن سازگاري زيادي دارند، ولي امروزه استفاده از اين مواد غذايي در ميان خانوادهها كم رنگ شده است و جاي خود را به تنقلات كم ارزش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خوراكيها بر اساس الگوهاي خارجي تهيه و توليد و در آنها از انواع افزودنيها، اسانسها و رنگ هاي زيان بار و ناسازگار با طبيعت انسان استفاده ميشود كه خود، مقدمه انواع بيماري ميباشند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يكي ديگر از عادتهاي نامناسب غذايي، نبودن تنوع غذايي و استفاده بيش از اندازه از يك گروه غذايي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آمار، مردم ايران چهل درصد بيش از مقدار متوسط قند و سي درصد بيش از مقدار متوسط، روغن و چربي مصرف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مصرف نوشيدنيهاي شيرين در ايران سه برابر استاندارد دنيا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بيش از اندازه نوشابه و آب ميوه بسته بندي شده، به دليل وجود قند و فسفر بالا، افزون بر اينكه باعث چاقي و افزايش قند خون ميشود، ميزان دفع كلسيم از بدن را هم افزايش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پوكي استخوان به ويژه در بين زنان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اين مسئله به حدّي است كه برآورد ميشود نود درصد جامعه دچار فقر كلسيم هستند كه چهل درصد كمبود شديد كلسيم دارند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گونه عادتهاي غذايي به همراه مواد مصرفي ديگر كه براي بدن مفيد نيست، از جمله مصرف مواد آرايشي غير استاندارد، مواد تفنني مانند سيگار و تنباكو، قرصهاي توهمزا و نيروزا يا مواد افيوني كه بيشتر جوانان و نوجوانان، مصرف كننده آن هستند، آسيبهايي جدّي است كه خانوادهها را تهديد ميكند و هر ساله هزينههايي را براي درمان و معالجه، به آنها تحميل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سرپرست خانواده در سال جهاد اقتصادي </w:t>
      </w:r>
      <w:bookmarkStart w:id="159" w:name="pg2128_19645"/>
    </w:p>
    <w:p>
      <w:pPr>
        <w:pStyle w:val="BookText"/>
        <w:rPr/>
      </w:pPr>
      <w:bookmarkEnd w:id="159"/>
      <w:r>
        <w:rPr>
          <w:rFonts w:ascii="IRNazanin" w:hAnsi="IRNazanin" w:eastAsia="IRNazanin"/>
          <w:color w:val="111111"/>
          <w:sz w:val="28"/>
          <w:sz w:val="28"/>
          <w:szCs w:val="28"/>
          <w:rtl w:val="true"/>
          <w:lang w:bidi="fa-IR"/>
        </w:rPr>
        <w:t>بايد مديريت مناسبي در مورد موارد مصرفي داشته باشد؛ فريب زرق و برقهاي ظاهري كالاهاي غير مفيد نخورد؛ بر رفتار مصرفي اعضاي خانواده نظارت دقيق كند و در يك كلام، حفظ سلامتي را در اولويت كاري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بهتر است بخشي از درآمد، خانواده را به بهداشت و پيش گيري اختصاص دهد كه در صورت موفقيت، هزينههاي سرسام آور درماني خانواده كاهش پيدا خواهد كرد و سلامتي خانواده، سلامتي جامعه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افزايش بهداشت و سلامتي جامعه از جمله شاخصهاي رشد و پيشرفت يك كشور به شمار مي رود</w:t>
      </w:r>
      <w:r>
        <w:rPr>
          <w:rFonts w:eastAsia="IRNazanin" w:cs="IRNazanin"/>
          <w:color w:val="111111"/>
          <w:sz w:val="28"/>
          <w:szCs w:val="28"/>
          <w:rtl w:val="true"/>
          <w:lang w:bidi="fa-IR"/>
        </w:rPr>
        <w:t>.</w:t>
      </w:r>
    </w:p>
    <w:p>
      <w:pPr>
        <w:pStyle w:val="Heading4"/>
        <w:numPr>
          <w:ilvl w:val="3"/>
          <w:numId w:val="1"/>
        </w:numPr>
        <w:rPr/>
      </w:pPr>
      <w:bookmarkStart w:id="160" w:name="__RefHeading___Toc74253_3804643083"/>
      <w:bookmarkStart w:id="161" w:name="_Toc58"/>
      <w:bookmarkEnd w:id="160"/>
      <w:r>
        <w:rPr>
          <w:rtl w:val="true"/>
        </w:rPr>
        <w:t>د</w:t>
      </w:r>
      <w:r>
        <w:rPr>
          <w:rtl w:val="true"/>
        </w:rPr>
        <w:t xml:space="preserve">) </w:t>
      </w:r>
      <w:r>
        <w:rPr>
          <w:rtl w:val="true"/>
        </w:rPr>
        <w:t>اصل پيروي نكردن از الگوي مصرف بيگانگان</w:t>
      </w:r>
      <w:bookmarkEnd w:id="1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پيروي نكردن از الگوي مصرف بيگانگان</w:t>
      </w:r>
    </w:p>
    <w:p>
      <w:pPr>
        <w:pStyle w:val="BookText"/>
        <w:rPr/>
      </w:pPr>
      <w:r>
        <w:rPr>
          <w:rFonts w:ascii="IRNazanin" w:hAnsi="IRNazanin" w:eastAsia="IRNazanin"/>
          <w:color w:val="111111"/>
          <w:sz w:val="28"/>
          <w:sz w:val="28"/>
          <w:szCs w:val="28"/>
          <w:rtl w:val="true"/>
          <w:lang w:bidi="fa-IR"/>
        </w:rPr>
        <w:t>پيروي نكردن از الگوي مصرف بيگانگان اصلي ديگر در اقتصاد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زمينه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اسلامي تا زماني كه الگوي مصرف بيگانگان را تقليد نكند، در مسير سعادت و نيك بختي است، ولي آن گاه كه به شيوه بي دينان لباس بپوشد و خوراك خورد، به خواري ميافتد</w:t>
      </w:r>
      <w:r>
        <w:rPr>
          <w:rFonts w:eastAsia="IRNazanin" w:cs="IRNazanin"/>
          <w:color w:val="111111"/>
          <w:sz w:val="28"/>
          <w:szCs w:val="28"/>
          <w:rtl w:val="true"/>
          <w:lang w:bidi="fa-IR"/>
        </w:rPr>
        <w:t>.</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ارزشمند بيانگر آن است كه جامعه اسلامي ـ كه متشكل از خانوادههاي افراد مسلمان است ـ بايد برنامه مصرف را بر محصولات توليدي داخلي متمركز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مصرف كالاها و دستاوردهاي بيگانه و ترجيح دادن آن بر فرآورده هاي داخلي از مشكلات بخش مصرف به شمار ميآيد و همانند يك بيماري، فراگير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خانوادهها در خريد كالاهاي بيگانه ـ حتي بي كيفيت ـ با يكديگر رقابت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خريد، از كوچكترين وسايل زينتي، آرايشي تا بزرگ ترين لوازم </w:t>
      </w:r>
    </w:p>
    <w:p>
      <w:pPr>
        <w:pStyle w:val="BookText"/>
        <w:rPr/>
      </w:pPr>
      <w:r>
        <w:rPr>
          <w:rFonts w:ascii="IRNazanin" w:hAnsi="IRNazanin" w:eastAsia="IRNazanin"/>
          <w:color w:val="111111"/>
          <w:sz w:val="28"/>
          <w:sz w:val="28"/>
          <w:szCs w:val="28"/>
          <w:rtl w:val="true"/>
          <w:lang w:bidi="fa-IR"/>
        </w:rPr>
        <w:t>خانگي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گرم كالاهاي خارجي در داخل موجب شده است كه عدهاي حتي به كارهاي غير قانوني و قاچاق اين كالاها به كشور روي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نزديك به بيست ميليون تن كالا به كشور در هر سال، علاوه بر نشان دادن گسترش مصرف داخلي، وراي امكانات دروني و اقدامات گوناگون بخش تجاري كشور براي تداوم واردات كالاهاي خارجي، بيانگر توجه مصرف كننده به آن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توجه به مُد، تجمل و بهترينهاي خارجي در مصرف داخلي، افزون بر اينكه دهن كجي و توهين به توليد داخلي است، موجب ركود بازار و توليد داخلي ميشود و سود سرشاري را به جيب شركتهاي خارجي سرازير ميسازد كه ميكوشند ريشه جامعه ارزشي ما را از بيخ وبن 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ادامه اين روند، موجب وابستگي بيشتر كشور به فرآوردههاي بيگانه ميشود و نتيجه اي جز سلطه سياسي، اقتصادي و فرهنگي بيگانه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خانواده را نميتوان با جداسازي منافع خويش از منافع جامعه و منافع ملي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تصور خودخواهانه كه اگر هركس به دنبال منافع خود برود، منافع جامعه تأمين ميشود، بايد گفت منافع ملي از رهگذر محدوديت نفع پرستيها و خودخواهيها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منافع فرد و خانواده بايد در چارچوب منافع كوتاه و بلندمدت جامعه جست وجو و دنبال 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به فكر بهرهوري جامعه و خانواده هستيم، ناگزيريم عادت نادرست مصرف كالاهاي خارجي را ترك و توليد داخلي را مصرف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يكي از وظايف جهادي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مقام معظم رهبري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كالاهاي ساخت داخل يكي از مجاهدتهاي ضروري در سال جهاد اقتصادي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 مجاهدت زماني اهميت بيشتري مييابد كه بدانيم بيگانگان اراده كردهاند از اين طريق به اسلام و نظام اسلامي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مقام معظم رهبري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ضمن ادامه تلاشهاي خود در عرصه فرهنگي، امنيتي، سياسي و ديگر عرصهها، مبارزه با اسلام و جمهوري اسلامي را عمدتاً بر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كرده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اساسيترين كارهاي دشمنان ملت ما و كشور ما در مقابله با كشور، مسائل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عرصه فرهنگي هم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سياسي هم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انحصارات علمي هم فعالند، اما در عرصه اقتصاد فعاليت بسيار زيادي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تحريمهايي كه دشمنان ملت ايران زمينهسازي كردند يا آن را بر عليه ملّت ايران اعمال كردند، به قصد اين بود كه يك ضربهاي به پيشرفت كشور ما وارد كنند و آن را از حركت شتابنده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خواستههاي آنان برآورده نشد و نتوانستند از تحريمها آن نتيجهاي را كه انتظار داشتند بگيرند و تدابير مسئولان و همراهي ملت بر ترفند دشمنان فائق آمد، اما دنبال ميكنند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تكليف بر همگان به ويژه خانوادهها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اين زمينه، حكم صريحي از امام رحمه الله وجود دارد كه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بر قلمرو اسلام، از استيلاي سياسي و اقتصادي منجر به اسارت سياسي و اقتصادي و وَهنِ اسلام و مسلمين و ضعف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كفار و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خوفي باشد، واجب است دفاع با وسايل مشابه آنان و مقاومتهاي منفي، مانند نخريدن كالاهاي آنان و مصرف نكردن آنها و ترك رفت وآمد و معامله با ايشان به طور كلي</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البته شايد بسياري از خانوادهها، كيفيت كالاهاي خارجي را علت مصرف آن بدانند، ولي بنا بر فرمايش مقام معظم رهبري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محصولات داخلي داراي قدرت رقابت و برخي ديگر به مراتب بهتر از كالاهاي مشابه خارجياند كه بايد اين ويژگي را به همه كالاها و مواد توليدي خوراكي و پوشاكي و وسايل زندگي تعميم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بنا به فرموده رهبري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كاري كنيم كه كالاي داخلي در نظر مصرف كننده ايراني، غيرايراني كالاي مطلوب، با دوام و زيبا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 توليد كالاي برتر در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براي فراهم شدن چنين شرايط در كشور و افزايش امكانات كيفيت توليد داخلي، خانواده ايراني بايد در مصرف كالاهاي داخلي تعصب داشته باشد و در هر حال مصرف آن را به كالاهاي خارجي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تا زماني كه خانواده و مصرف كننده داخلي، نسبت به سرنوشت توليد داخلي بيتفاوت باشد، اين مهم تحقق نخواهد يافت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كشورهاي صنعتي كنوني نشان مي دهد، هم بستگي ملي در زمينه توليد و مصرف موجب شده، تا كيفيت توليد افزايش يافته و تنوع توليد </w:t>
      </w:r>
      <w:bookmarkStart w:id="162" w:name="pg2128_19649"/>
    </w:p>
    <w:p>
      <w:pPr>
        <w:pStyle w:val="BookText"/>
        <w:rPr/>
      </w:pPr>
      <w:bookmarkEnd w:id="162"/>
      <w:r>
        <w:rPr>
          <w:rFonts w:ascii="IRNazanin" w:hAnsi="IRNazanin" w:eastAsia="IRNazanin"/>
          <w:color w:val="111111"/>
          <w:sz w:val="28"/>
          <w:sz w:val="28"/>
          <w:szCs w:val="28"/>
          <w:rtl w:val="true"/>
          <w:lang w:bidi="fa-IR"/>
        </w:rPr>
        <w:t>پديدار شود و توليدات صنعتي و كشاورزي علمي و فني داخل بتواند با مشابه خارجي خود رقابت و ابتدا مانع ورود آنها به داخل شده و سپس در عرصه بينالمللي با آنها به رقابت پيروزمندانه دست بزنند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بدين ترتيب، با مديريت خردمندانه مصرف توسط خانوادهها، حمايت از توليد داخلي و كمك به درونزا كردن آن در بلندمدت، به شرط واكنش مناسب توليدكنندگان، دولت و واسطهها، توليد داخلي توان رقابت با توليدات خارجي را خواهد داشت و به رشد اقتصادي كشور كمك مؤثري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جامعه ديني ما الگوهاي خوبي در زمينه استفاده از كالاهاي داخلي وجود دارد كه ميتوان از آنها تبعيت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احوالات حاج شيخ عبدالكريم حائري، مؤسس حوزه علميه قم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هيچگاه از پارچه خارجي لباس نمي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پيراهن، شلوار و قباي ايشان همه از كرباس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نيز لباسش را از پارچه ايران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پارچههاي آقازادههاي ايشان، حاج آقا مرتضي و آقا مهدي نيز از پارچههاي كازروني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حائري همواره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 بايد پارچه ايراني بپوشد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63" w:name="__RefHeading___Toc74255_3804643083"/>
      <w:bookmarkStart w:id="164" w:name="_Toc59"/>
      <w:bookmarkEnd w:id="163"/>
      <w:r>
        <w:rPr/>
        <w:t>3</w:t>
      </w:r>
      <w:r>
        <w:rPr>
          <w:rtl w:val="true"/>
        </w:rPr>
        <w:t xml:space="preserve">. </w:t>
      </w:r>
      <w:r>
        <w:rPr>
          <w:rtl w:val="true"/>
        </w:rPr>
        <w:t>مديريت مصرف خانواده</w:t>
      </w:r>
      <w:bookmarkEnd w:id="164"/>
    </w:p>
    <w:p>
      <w:pPr>
        <w:pStyle w:val="Heading4"/>
        <w:numPr>
          <w:ilvl w:val="3"/>
          <w:numId w:val="1"/>
        </w:numPr>
        <w:rPr/>
      </w:pPr>
      <w:bookmarkStart w:id="165" w:name="__RefHeading___Toc74257_3804643083"/>
      <w:bookmarkStart w:id="166" w:name="_Toc60"/>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مصرف خانواده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مديريت مصرف، انجام يك سري فعاليتها، روي منابع موجود اعم از كالاها و هزينههاي موجود در خانواده است كه از طريق آن بتوان به اهداف اقتصادي مورد نظر در خانواده از جمله بهرهوري و رفع مشكلات اقتصادي خانواده و جامعه،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يقين، </w:t>
      </w:r>
      <w:bookmarkStart w:id="167" w:name="pg2128_19650"/>
    </w:p>
    <w:p>
      <w:pPr>
        <w:pStyle w:val="BookText"/>
        <w:rPr/>
      </w:pPr>
      <w:bookmarkEnd w:id="167"/>
      <w:r>
        <w:rPr>
          <w:rFonts w:ascii="Amiri" w:hAnsi="Amiri" w:eastAsia="Amiri" w:cs="Amiri"/>
          <w:color w:val="111111"/>
          <w:sz w:val="28"/>
          <w:sz w:val="28"/>
          <w:szCs w:val="28"/>
          <w:rtl w:val="true"/>
          <w:lang w:bidi="ar-SA"/>
        </w:rPr>
        <w:t>نقش زنان خانواده در اين ميان بسيار مهم است؛ زيرا رسول خدا صلي الله عليه و آله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سَيِّدُ اَهْلِهِ وَ المْرَأَةُ سَيِّدَةُ بَيْتُهَا؛ مرد، فرمانرواي كسان خويش و زن، فرمانرواي خانه خويش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واقع، اگر يك زن در زندگي خود، يك برنامهريزي و تدبير مناسب براي بهرهوري خانواده به كار گيرد، گام بلندي در جهت اهداف جهاد اقتصادي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جهاد اقتصادي، هر خانواده بايد يك بنگاه اقتصادي كوچك باشد و بتواند با مديريت بر منابع و برقراري تعادل بين درآمد و مصرف، كمك حال اقتصاد خانواده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اقداماتي كه خانواده ميتواند در اين زمينه انجام دهد، عبارت است از</w:t>
      </w:r>
      <w:r>
        <w:rPr>
          <w:rFonts w:eastAsia="IRNazanin" w:cs="IRNazanin"/>
          <w:color w:val="111111"/>
          <w:sz w:val="28"/>
          <w:szCs w:val="28"/>
          <w:rtl w:val="true"/>
          <w:lang w:bidi="fa-IR"/>
        </w:rPr>
        <w:t>:</w:t>
      </w:r>
    </w:p>
    <w:p>
      <w:pPr>
        <w:pStyle w:val="Heading4"/>
        <w:numPr>
          <w:ilvl w:val="3"/>
          <w:numId w:val="1"/>
        </w:numPr>
        <w:rPr/>
      </w:pPr>
      <w:bookmarkStart w:id="168" w:name="__RefHeading___Toc74259_3804643083"/>
      <w:bookmarkStart w:id="169" w:name="_Toc61"/>
      <w:bookmarkEnd w:id="168"/>
      <w:r>
        <w:rPr>
          <w:rtl w:val="true"/>
        </w:rPr>
        <w:t>الف</w:t>
      </w:r>
      <w:r>
        <w:rPr>
          <w:rtl w:val="true"/>
        </w:rPr>
        <w:t xml:space="preserve">) </w:t>
      </w:r>
      <w:r>
        <w:rPr>
          <w:rtl w:val="true"/>
        </w:rPr>
        <w:t>طبقه بندي هزينه ها</w:t>
      </w:r>
      <w:bookmarkEnd w:id="1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بندي هزينه 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هاي يك خانواده را از نظر زمان و رويداد به هزينه هاي كوتاه مدت، ميان مدت و بلندمدت ميتوان دسته 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هاي كوتاه مدت يا هزينه هاي جاري، هزينه هاي مثل خوراك، رفت وآمد و تا حدودي اجاره خانه است كه به طور روزمره يا ماهانه تكرار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هاي پوشاك از جمله هزينه هاي ميان مدت است و هزينه هاي بلندمدت مربوط به خريد اتومبيل، وسايل خانگي، لوازم برقي و مسكن است كه خريد آنها بر كل اقتصاد خانواده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نمي تواند اين نوع هزينه ها ـ كه شامل خريد كالاهاي بادوام است ـ مانند هزينه هاي جاري يا كوتاه مدت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بالا بودن هزينه هاي ميان مدت و بلندمدت به ويژه در خريد مسكن و اتومبيل، تأمين آن از طريق درآمد ماهانه، در همان ماه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bookmarkStart w:id="170" w:name="pg2128_19651"/>
    </w:p>
    <w:p>
      <w:pPr>
        <w:pStyle w:val="BookText"/>
        <w:rPr/>
      </w:pPr>
      <w:bookmarkEnd w:id="170"/>
      <w:r>
        <w:rPr>
          <w:rFonts w:ascii="IRNazanin" w:hAnsi="IRNazanin" w:eastAsia="IRNazanin"/>
          <w:color w:val="111111"/>
          <w:sz w:val="28"/>
          <w:sz w:val="28"/>
          <w:szCs w:val="28"/>
          <w:rtl w:val="true"/>
          <w:lang w:bidi="fa-IR"/>
        </w:rPr>
        <w:t>برنامه ريزي براي هزينه هاي جاري و ميان مدت بايد به گونه اي انجام گيرد كه امكان تهيه كالاهاي بلندمدت ممكن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بايد به دو نكته مهم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براي برخورد آگاهانه و گزينش درست كالا بايد اطلاعات لازم را در مورد ضروري بودن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اطلاعات لازم درباره قيمت كالا را بايد به دست آورد؛ زيرا كالاها و خدمات معيّن با نرخهاي متفاوت در نقاط مختلف شهر وجود دارد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71" w:name="__RefHeading___Toc74261_3804643083"/>
      <w:bookmarkStart w:id="172" w:name="_Toc62"/>
      <w:bookmarkEnd w:id="171"/>
      <w:r>
        <w:rPr>
          <w:rtl w:val="true"/>
        </w:rPr>
        <w:t>ب</w:t>
      </w:r>
      <w:r>
        <w:rPr>
          <w:rtl w:val="true"/>
        </w:rPr>
        <w:t xml:space="preserve">) </w:t>
      </w:r>
      <w:r>
        <w:rPr>
          <w:rtl w:val="true"/>
        </w:rPr>
        <w:t>جاي گزين كردن كالا</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گزين كردن كالا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مديريت خردمندانه اقتصاد خانواده، به ويژه در خريد مصرف كالاها و خدمات، داشتن تصوير روشني از كالاهايي كه قابليت جاي گزيني دارند،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كالاهايي از نظر كيفيت، بسته بندي و اندازه اندكي با هم متفاوت باشند و با عرف مصرف يا با معيارهاي خانوادههاي پردرآمد و ثروتمند هم خواني زيادي نداشته باشند، ولي در مقابل، تفاوت قيمت آشكاري با كالاهاي مشابه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برابر كاهش هزينههاي خانوار بايد بتوان كالاي ارزانتر را جانشين كالاي گرانتر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زير فشار قيمتها و كمي درآمد، خودبه خود به اين كار اقدام خواهد كرد و حتي ممكن است با تأخير و با تحمل فشارهاي رواني ناشي از احساس محروميت، اين كار را انجام دهد، درحالي كه با برخورد خردمندانه و توجيه آن در خانواده مي توان به اقدامي آگاهانه و داوطلبانه دست زد و اسير حركت و امري زجرآور نشد</w:t>
      </w:r>
      <w:r>
        <w:rPr>
          <w:rFonts w:eastAsia="IRNazanin" w:cs="IRNazanin"/>
          <w:color w:val="111111"/>
          <w:sz w:val="28"/>
          <w:szCs w:val="28"/>
          <w:rtl w:val="true"/>
          <w:lang w:bidi="fa-IR"/>
        </w:rPr>
        <w:t>.</w:t>
      </w:r>
      <w:r>
        <w:rPr>
          <w:rStyle w:val="FootnoteAnchor"/>
          <w:rtl w:val="true"/>
        </w:rPr>
        <w:footnoteReference w:id="103"/>
      </w:r>
      <w:bookmarkStart w:id="173" w:name="pg2128_19652"/>
    </w:p>
    <w:p>
      <w:pPr>
        <w:pStyle w:val="Heading4"/>
        <w:numPr>
          <w:ilvl w:val="3"/>
          <w:numId w:val="1"/>
        </w:numPr>
        <w:rPr/>
      </w:pPr>
      <w:bookmarkStart w:id="174" w:name="__RefHeading___Toc74263_3804643083"/>
      <w:bookmarkStart w:id="175" w:name="_Toc63"/>
      <w:bookmarkEnd w:id="173"/>
      <w:bookmarkEnd w:id="174"/>
      <w:r>
        <w:rPr>
          <w:rtl w:val="true"/>
        </w:rPr>
        <w:t>ج</w:t>
      </w:r>
      <w:r>
        <w:rPr>
          <w:rtl w:val="true"/>
        </w:rPr>
        <w:t xml:space="preserve">) </w:t>
      </w:r>
      <w:r>
        <w:rPr>
          <w:rtl w:val="true"/>
        </w:rPr>
        <w:t>استفاده كامل از كالاها</w:t>
      </w:r>
      <w:bookmarkEnd w:id="17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كامل از كالاها</w:t>
      </w:r>
    </w:p>
    <w:p>
      <w:pPr>
        <w:pStyle w:val="BookText"/>
        <w:rPr/>
      </w:pPr>
      <w:r>
        <w:rPr>
          <w:rFonts w:ascii="IRNazanin" w:hAnsi="IRNazanin" w:eastAsia="IRNazanin"/>
          <w:color w:val="111111"/>
          <w:sz w:val="28"/>
          <w:sz w:val="28"/>
          <w:szCs w:val="28"/>
          <w:rtl w:val="true"/>
          <w:lang w:bidi="fa-IR"/>
        </w:rPr>
        <w:t xml:space="preserve">بدون ترديد، در كشوري كه بخش بزرگي از امكانات صنعتي، توليدي و اقتصادي آن وارداتي و در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نه تنها نبايد در انديشه مصرف كالاهاي جديدتر بود، بلكه بهتر است خانوادهها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بهرهوري</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اقتصاد خانواده و جامعه از مصرف كالاهاي جديدتر و به روزتر ـ كه هر روز شركتهاي بيگانه توليد مي كنند و با تبليغات وسيع و ايجاد نياز كاذب وارد بازار مصرف ميشود ـ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لازم است به فكر استفاده متنوعتر، مفيدتر و كاملتر از كالاهايي باشند كه در اختيار دارند؛ اگرچه كالاهاي جديد توليدي بيگانگان از كالاهاي موجود، كاملتر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استفاده نكردن از كالاهايي كه هنوز عمر مفيدي دارند يا به صورت كامل استفاده نشدهاند، ولي كنار گذاشته ميشوند، مصداق اسراف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امام رضا عليه السلام ديد يكي از غلامانش، ميوه نيم خوردهاي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اگر شما مستغني شدهايد، ديگران مستغني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كسي بخورانيد كه محتاج باشد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76" w:name="__RefHeading___Toc74265_3804643083"/>
      <w:bookmarkStart w:id="177" w:name="_Toc64"/>
      <w:bookmarkEnd w:id="176"/>
      <w:r>
        <w:rPr>
          <w:rtl w:val="true"/>
        </w:rPr>
        <w:t>د</w:t>
      </w:r>
      <w:r>
        <w:rPr>
          <w:rtl w:val="true"/>
        </w:rPr>
        <w:t xml:space="preserve">) </w:t>
      </w:r>
      <w:r>
        <w:rPr>
          <w:rtl w:val="true"/>
        </w:rPr>
        <w:t>نگه داري اصولي از وسايل و كالاها</w:t>
      </w:r>
      <w:bookmarkEnd w:id="1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داري اصولي از وسايل و كالاها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گفتاري حكيمانه در بين مردم رواج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كردن، هنر نيست، بلكه هنر در نگهداري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ارزشمند و پرمحتوا ميتواند در بهرهوري خانواده اثرگذار باشد؛ زيرا در اين زمان، مردم و خانواده ها به اندازه كوششي كه براي خريد وسايل انجام ميدهند، براي نگه داري آن تلاش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در حالي است كه اسلام بر نگه داري وسايل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صلي الله عليه و آله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مِن شَيء فَلْيَلْزَمْه؛ هركه چيزي نصيبش كردهاند، در حفظ آن بكوشد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همين طور امام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مَا في يَدِكَ خَيْرٌ لَكَ مِن طَلَبِ مَا فِي يَدِ غَيْرِكُ؛ نگه داشتن آنچه در دست توست، بهتر است براي تو از درخواست چيزي كه در دست ديگران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موضوع در فرهنگ مصرف كشور، جايگاه كم رنگي در ميان خانوادهها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آموزشهاي رسمي و غير رسمي، رسانه ها و مطبوعات، خانواده ها را با شيوه هاي اصولي حفظ و نگه داري وسايل و امكانات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آموزش ها نبايد تنها به حفظ و نگه داري اموال و وسايل خانه و خانواده محدود شود، بلكه بايد به وسايل و امكانات جامعه گسترش يابد تا آنها را متعلق به خود بدانند و به صورت بهينه از آنها استفاده كنند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128_19655"/>
      <w:bookmarkStart w:id="179" w:name="pg2128_19655"/>
      <w:bookmarkEnd w:id="179"/>
    </w:p>
    <w:p>
      <w:pPr>
        <w:pStyle w:val="Heading2"/>
        <w:numPr>
          <w:ilvl w:val="1"/>
          <w:numId w:val="1"/>
        </w:numPr>
        <w:rPr/>
      </w:pPr>
      <w:bookmarkStart w:id="180" w:name="pg2128_19655"/>
      <w:bookmarkStart w:id="181" w:name="__RefHeading___Toc74267_3804643083"/>
      <w:bookmarkStart w:id="182" w:name="_Toc65"/>
      <w:bookmarkEnd w:id="180"/>
      <w:bookmarkEnd w:id="181"/>
      <w:r>
        <w:rPr>
          <w:rtl w:val="true"/>
        </w:rPr>
        <w:t>فصل پنجم</w:t>
      </w:r>
      <w:r>
        <w:rPr>
          <w:rtl w:val="true"/>
        </w:rPr>
        <w:t xml:space="preserve">: </w:t>
      </w:r>
      <w:r>
        <w:rPr>
          <w:rtl w:val="true"/>
        </w:rPr>
        <w:t xml:space="preserve">تربيت و آموزش نيروي انساني ارزشي </w:t>
      </w:r>
      <w:r>
        <w:rPr>
          <w:rtl w:val="true"/>
        </w:rPr>
        <w:t>(</w:t>
      </w:r>
      <w:r>
        <w:rPr>
          <w:rtl w:val="true"/>
        </w:rPr>
        <w:t xml:space="preserve">اخلاقي </w:t>
      </w:r>
      <w:r>
        <w:rPr>
          <w:rtl w:val="true"/>
        </w:rPr>
        <w:t xml:space="preserve">- </w:t>
      </w:r>
      <w:r>
        <w:rPr>
          <w:rtl w:val="true"/>
        </w:rPr>
        <w:t>اقتصادي</w:t>
      </w:r>
      <w:r>
        <w:rPr>
          <w:rtl w:val="true"/>
        </w:rPr>
        <w:t>)</w:t>
      </w:r>
      <w:bookmarkEnd w:id="182"/>
    </w:p>
    <w:p>
      <w:pPr>
        <w:pStyle w:val="Heading3"/>
        <w:numPr>
          <w:ilvl w:val="2"/>
          <w:numId w:val="1"/>
        </w:numPr>
        <w:rPr/>
      </w:pPr>
      <w:bookmarkStart w:id="183" w:name="__RefHeading___Toc74269_3804643083"/>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و آموزش نيروي انساني ارزشي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 انساني، بهترين سرمايه در فرآيند پيشرفت هر جامعه و خانواده، اولين محل پرورش اين نيرو به صورت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پرورش انسان توان مند فقط در محيط خانواده سالم انجام ميپذيرد كه اين فرآيند معمولاً دورهاي طولاني را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فرآيند در جوامع روستايي كوتاه تر است؛ چون فرزندان از اوايل كودكي و نوجواني با مشاركت در فعاليتهاي اقتصادي، يار و ياور خانواده خود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شهري، با رشد صنعت، تكنولوژي و تخصصي شدن امور، اين دوره بيش از دو دهه از عمر فرزندان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هر دو طيف، اساس پايهگذاري شخصيت در خانواده است، تربيت و آموزش انسان هاي تلاشگر، خلاق، مسئوليت پذير، سليم النفس و در عين حال، مولّد، متعهد در مصرف و فعاليتهاي اقتصادي ديگر است كه هم در بهرهوري خانواده و هم در رشد و پيشرفت اقتصادي، اجتماعي و سياسي و فرهنگي مؤثر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رفتارهاي اخلاقي ـ اقتصادي به فرزندان در خانواده به دو روش مستقيم و غير مستقيم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غير مستقيم ـ كه از روش </w:t>
      </w:r>
      <w:bookmarkStart w:id="185" w:name="pg2128_19656"/>
    </w:p>
    <w:p>
      <w:pPr>
        <w:pStyle w:val="BookText"/>
        <w:rPr/>
      </w:pPr>
      <w:bookmarkEnd w:id="185"/>
      <w:r>
        <w:rPr>
          <w:rFonts w:ascii="IRNazanin" w:hAnsi="IRNazanin" w:eastAsia="IRNazanin"/>
          <w:color w:val="111111"/>
          <w:sz w:val="28"/>
          <w:sz w:val="28"/>
          <w:szCs w:val="28"/>
          <w:rtl w:val="true"/>
          <w:lang w:bidi="fa-IR"/>
        </w:rPr>
        <w:t>مستقيم هم مهم تر است ـ روش و نوع عملكرد والدين است كه خواسته و ناخواسته به فرزندان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قانع، صرفهجو، اقتصادي، فرزنداني همين گونه تربيت ميكنند و والدين اسراف كار، تجملگرا، مصرفگرا، غربگرا، فرزنداني تنوع طلب، مصرف زده، بيگانه گرا به جامعه تحويل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اولين و مهم ترين گام در تربيت صحيح اقتصادي ـ اخلاقي فرزندان، اصلاح عملكرد خود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مستقيم هم خانواده ميتواند به اين ترتيب عمل كند</w:t>
      </w:r>
      <w:r>
        <w:rPr>
          <w:rFonts w:eastAsia="IRNazanin" w:cs="IRNazanin"/>
          <w:color w:val="111111"/>
          <w:sz w:val="28"/>
          <w:szCs w:val="28"/>
          <w:rtl w:val="true"/>
          <w:lang w:bidi="fa-IR"/>
        </w:rPr>
        <w:t>:</w:t>
      </w:r>
    </w:p>
    <w:p>
      <w:pPr>
        <w:pStyle w:val="Heading3"/>
        <w:numPr>
          <w:ilvl w:val="2"/>
          <w:numId w:val="1"/>
        </w:numPr>
        <w:rPr/>
      </w:pPr>
      <w:bookmarkStart w:id="186" w:name="__RefHeading___Toc74271_3804643083"/>
      <w:bookmarkStart w:id="187" w:name="_Toc67"/>
      <w:bookmarkEnd w:id="186"/>
      <w:r>
        <w:rPr/>
        <w:t>1</w:t>
      </w:r>
      <w:r>
        <w:rPr>
          <w:rtl w:val="true"/>
        </w:rPr>
        <w:t xml:space="preserve">. </w:t>
      </w:r>
      <w:r>
        <w:rPr>
          <w:rtl w:val="true"/>
        </w:rPr>
        <w:t>آموزش و تقويت مسئوليت پذيري</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تقويت مسئوليت پذيري</w:t>
      </w:r>
    </w:p>
    <w:p>
      <w:pPr>
        <w:pStyle w:val="BookText"/>
        <w:rPr/>
      </w:pPr>
      <w:r>
        <w:rPr>
          <w:rFonts w:ascii="IRNazanin" w:hAnsi="IRNazanin" w:eastAsia="IRNazanin"/>
          <w:color w:val="111111"/>
          <w:sz w:val="28"/>
          <w:sz w:val="28"/>
          <w:szCs w:val="28"/>
          <w:rtl w:val="true"/>
          <w:lang w:bidi="fa-IR"/>
        </w:rPr>
        <w:t>والدين آگاه از همان آغاز كودكي بايد نسبت به آموزش و تقويت حس مسؤليتپذيري در فرزندانشان حساس باشند، به گونهاي كه فرزندان بياموزند، كارهايشان را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بهتر است اختيارات و وظايف محدودي به عهده ايشان نهاده شود و در برابر آن، مسئوليت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اختياراتي به فرزندان داده ميشود، بايد در محدودههايي انجام گيرد كه ظرفيت و توان آن را داشته باشند و هم اينكه مسئوليت هر اختياري را بپذيرند و در عمل هم بتوانند از عهده آن مسئوليت برآيند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گونه موارد، خويشان نزديك از جمله پدربزرگها و مادربزرگها نبايد با ابراز محبت بيش از اندازه به نوادگان، در امر تربيت فرزندان اختلال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مسئوليتپذيري، نه تنها موجب كاهش هزينههاي خانواده ميشود، بلكه فرزندان خانواده را براي ورود به اجتماع و زندگي آيندهشان آماده ميكند؛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ميآموزند هر چيز به آساني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دست آوردن هر چيز بايد كار و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w:t>
      </w:r>
      <w:bookmarkStart w:id="188" w:name="pg2128_19657"/>
    </w:p>
    <w:p>
      <w:pPr>
        <w:pStyle w:val="BookText"/>
        <w:rPr/>
      </w:pPr>
      <w:bookmarkEnd w:id="188"/>
      <w:r>
        <w:rPr>
          <w:rFonts w:ascii="Amiri" w:hAnsi="Amiri" w:eastAsia="Amiri" w:cs="Amiri"/>
          <w:color w:val="111111"/>
          <w:sz w:val="28"/>
          <w:sz w:val="28"/>
          <w:szCs w:val="28"/>
          <w:rtl w:val="true"/>
          <w:lang w:bidi="ar-SA"/>
        </w:rPr>
        <w:t>مي شود در خريدها و درخواستهايشان از خانواده، متعادل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درخواست يعني كاهش خريد و كاهش خريد يعني تقويت بنيه اقتصادي خانواده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سوي ديگر، تقويت حس مسئوليت پذيري باعث ميشود اگر فرزندان بر اثر قصور يا اشتباه موجب خسارت به خانواده شوند، از بيدقتي يا بياحتياطي خود، از صميم قلب احساس تأسف كنند كه اين مشكل با گفت وگوي صميمانه والدين با فرزندان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بايد بدانند دادن اختيار به فرزندان بدون مسئوليت پذيري آنان، هزينه زيادي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آنها را بسيار متوقع بار بياورد كه در اين صورت، اگر سرپرست خانواده وضعيت اقتصادي مناسبي نداشته باشد، براي برآورده كردن درخواستهاي آنان مجبور مي شود به چند شغله بودن يا چند نوبت كار كردن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به شدت در توان فكري و جسمي سرپرست خانواده اثر مي گذارد و فرد را به فرسودگي مي كشاند كه پي آمد آن، بيماري، ازكارافتادگي و پيري زودرس خواهد بود</w:t>
      </w:r>
      <w:r>
        <w:rPr>
          <w:rFonts w:eastAsia="IRNazanin" w:cs="IRNazanin"/>
          <w:color w:val="111111"/>
          <w:sz w:val="28"/>
          <w:szCs w:val="28"/>
          <w:rtl w:val="true"/>
          <w:lang w:bidi="fa-IR"/>
        </w:rPr>
        <w:t>.</w:t>
      </w:r>
    </w:p>
    <w:p>
      <w:pPr>
        <w:pStyle w:val="Heading3"/>
        <w:numPr>
          <w:ilvl w:val="2"/>
          <w:numId w:val="1"/>
        </w:numPr>
        <w:rPr/>
      </w:pPr>
      <w:bookmarkStart w:id="189" w:name="__RefHeading___Toc74273_3804643083"/>
      <w:bookmarkStart w:id="190" w:name="_Toc68"/>
      <w:bookmarkEnd w:id="189"/>
      <w:r>
        <w:rPr/>
        <w:t>2</w:t>
      </w:r>
      <w:r>
        <w:rPr>
          <w:rtl w:val="true"/>
        </w:rPr>
        <w:t xml:space="preserve">. </w:t>
      </w:r>
      <w:r>
        <w:rPr>
          <w:rtl w:val="true"/>
        </w:rPr>
        <w:t>آماده كردن فرزندان براي كار و تلاش</w:t>
      </w:r>
      <w:bookmarkEnd w:id="1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كردن فرزندان براي كار و تلاش</w:t>
      </w:r>
    </w:p>
    <w:p>
      <w:pPr>
        <w:pStyle w:val="BookText"/>
        <w:rPr/>
      </w:pPr>
      <w:r>
        <w:rPr>
          <w:rFonts w:ascii="IRNazanin" w:hAnsi="IRNazanin" w:eastAsia="IRNazanin"/>
          <w:color w:val="111111"/>
          <w:sz w:val="28"/>
          <w:sz w:val="28"/>
          <w:szCs w:val="28"/>
          <w:rtl w:val="true"/>
          <w:lang w:bidi="fa-IR"/>
        </w:rPr>
        <w:t>تشويق و آماده كردن فرزندان به كار و فعاليت از وظايف تربيتي والدين است كه آغاز آن هم از همان اوان كودكي است تا وي براي همكاري در امور خانه و خانواده به تدريج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رشد و نمو كودك بهتر است انسانهايي كه با كار و تلاش پي گير و پشتكار فزاينده خود به مراتب عالي انساني و اجتماعي رسيدهاند، به او معرفي شوند تا الگويي براي وي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برخي از خانوادهها فرزنداني دارند كه ميخواهند خيلي زود به همه چيز برسند و در ابتداي زندگي همه چيز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بايد يادآور </w:t>
      </w:r>
    </w:p>
    <w:p>
      <w:pPr>
        <w:pStyle w:val="BookText"/>
        <w:rPr/>
      </w:pPr>
      <w:r>
        <w:rPr>
          <w:rFonts w:ascii="IRNazanin" w:hAnsi="IRNazanin" w:eastAsia="IRNazanin"/>
          <w:color w:val="111111"/>
          <w:sz w:val="28"/>
          <w:sz w:val="28"/>
          <w:szCs w:val="28"/>
          <w:rtl w:val="true"/>
          <w:lang w:bidi="fa-IR"/>
        </w:rPr>
        <w:t>شد كه همه آنها كه امروزه همه چيز دارند يا افرادي ثروتمند هستند، سال ها كار كردهاند تا به اين مرحله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بايد بدانند كه كار، جوهره زندگي، عامل مهم تربيت، كسب تجربه و مهارتهاي زندگي و بهترين فرصت براي بروز استعدادها و خلاقيتهاست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كار، حيات آدمي تداوم مييابد و سستي و تنبلي، بلا و آفت زندگي است</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امام علي عليه السلام درباره ارزش كار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اَدْرَكَ الْمَجْدَ مَن فاتَه الجِدُّ؛ مجد و عظمت را درنيابد كسي كه كوشش را از دست داده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سَعِد مَن جدَّ؛ به راستي كه نيك بخت شد كسي كه كوشش كرد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متأسفانه در حال حاضر، در خانوادههاي ايراني، مشكل بي كاري فرزندان، به ويژه فرزندان تحصيل كرده، بسيار ديده ميشود كه هزينه زيادي را به خانواده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والدين با عشق و علاقه به فرزندان، خدمات رساني ميكنند، ولي 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عشق در رنج و زحمت كشيدن براي چيزي بوده و در پرورش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عشق و تحمل رنج و زحمت، جدايي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چيزي عشق ميورزد كه براي آن زحمت بكشد و براي چيزي زحمت ميكشد كه به آن عشق بورزد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آگاه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پرورش فرزندان بيدرد و غم و بي جهت عزيز، زنان و مردان رفاه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 عشق و بي هدف </w:t>
      </w:r>
    </w:p>
    <w:p>
      <w:pPr>
        <w:pStyle w:val="BookText"/>
        <w:rPr/>
      </w:pPr>
      <w:r>
        <w:rPr>
          <w:rFonts w:ascii="Amiri" w:hAnsi="Amiri" w:eastAsia="Amiri" w:cs="Amiri"/>
          <w:color w:val="111111"/>
          <w:sz w:val="28"/>
          <w:sz w:val="28"/>
          <w:szCs w:val="28"/>
          <w:rtl w:val="true"/>
          <w:lang w:bidi="ar-SA"/>
        </w:rPr>
        <w:t xml:space="preserve">خواهد بود كه هم خودشان و هم جامعه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زيان خواهند ديد</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غم كه ملازمه زندگي و عشق هستند، نميتوانند جداي از شادي و غناي روح انساني و توسعه اقتصادي، اجتماعي و سياسي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تربيت عشق، ممكن است آماده كردن فرزندان براي استعمار و استثمار شدن و تحمل رنج و غم قدرتمندان و ثروتمندان و ستمگران باشد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آماده كردن فرزندان براي كار و تلاش يك ضرورت است، ولي در اين آمادهسازي بايد به چند نكته مهم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راه درآمد مشروع را بايد به ايشان آموزش داد تا احساس غرورشان براي تلاش بيشتر جهت معاش حلال و بهبود زندگي باشد، نه در ثروتي كه بدون كوشش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توجه به اهميت شأن و مقام معنويت انسان بايد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روحاني او بر جسمش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تقابل دين و آبرو، اين دنياست كه بايد فداي آبروي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كار و تأمين درآمد هم مثل ساير جنبه هاي زندگي بايد مراقب بود، اين اولويت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براي به دست آوردن درآمد، انسان، شرف و انسانيت خود را فدا كنند و از هر راهي، از جمله تن دادن به خواسته هاي پست ديگران به تأمين درآمد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بايد نسبت به فرزندان دختر مضاعف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در تزاحم بين صبر بر كمبودها يا كسب درآمد فراوان به ويژه از راه هاي نامشروع، راه صبر و قناعت را پيشه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صبر در اين مواقع موجب اجر و پاداش نزد خدا خواهد شد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همچنين بايد به اين فرمايش رسول خدا صلي الله عليه و آله عنايت داشته باشند كه فرمود</w:t>
      </w:r>
      <w:r>
        <w:rPr>
          <w:rFonts w:eastAsia="IRNazanin" w:cs="IRNazanin"/>
          <w:color w:val="111111"/>
          <w:sz w:val="28"/>
          <w:szCs w:val="28"/>
          <w:rtl w:val="true"/>
          <w:lang w:bidi="fa-IR"/>
        </w:rPr>
        <w:t xml:space="preserve">: </w:t>
      </w:r>
      <w:bookmarkStart w:id="191" w:name="pg2128_19660"/>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وَكفي خَيرٌ مِمّا كَثُر و ألهي؛ اندكي كه كفايت كند، از بسيار بطالت آور، بهتر است</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192" w:name="__RefHeading___Toc74275_3804643083"/>
      <w:bookmarkStart w:id="193" w:name="_Toc69"/>
      <w:bookmarkEnd w:id="192"/>
      <w:r>
        <w:rPr/>
        <w:t>3</w:t>
      </w:r>
      <w:r>
        <w:rPr>
          <w:rtl w:val="true"/>
        </w:rPr>
        <w:t xml:space="preserve">. </w:t>
      </w:r>
      <w:r>
        <w:rPr>
          <w:rtl w:val="true"/>
        </w:rPr>
        <w:t>آگاه كردن فرزندان از درآمد خانواده</w:t>
      </w:r>
      <w:bookmarkEnd w:id="1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كردن فرزندان از درآمد خانواده</w:t>
      </w:r>
    </w:p>
    <w:p>
      <w:pPr>
        <w:pStyle w:val="BookText"/>
        <w:rPr/>
      </w:pPr>
      <w:r>
        <w:rPr>
          <w:rFonts w:ascii="IRNazanin" w:hAnsi="IRNazanin" w:eastAsia="IRNazanin"/>
          <w:color w:val="111111"/>
          <w:sz w:val="28"/>
          <w:sz w:val="28"/>
          <w:szCs w:val="28"/>
          <w:rtl w:val="true"/>
          <w:lang w:bidi="fa-IR"/>
        </w:rPr>
        <w:t>خانوادهها بايد سعي كنند از نظر اقتصادي، جايگاه مناسبي در جامعه كسب كنند و نيازهاي معقول فرزندان خانواده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لازم است آگاهي هاي لازم درباره ميزان درآمد خانواده و قدرت خريد را به فرزندان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بايد ديد روشني درباره درآمد و قدرت خريد خانواده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مسئله در خانوادههاي حقوق بگير كه معمولاً درآمد ثابتي دارند و درآمدشان كمتر از ميزان افزايش قيمت ها افزايش مييابد، ضروريتر است؛ زيرا آگاهي از موضوع موجب خواهد شد تا فرزندان به هنگام نوسانات اقتصادي در خانواده، انعطاف پذيري داشته باشند و فشار كمتري را به سرپرست خانواده وارد سازند و در تصميمگيريها براي تغيير الگوي مصرف، با والدين احساس هم دلي و همراهي كنند و به دنبال راه حلهايي جهت كاهش هزينه ها و افزايش درآمد خانواده بيابند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حس زيباي هم دلي و همراهي، زماني در خانواده محقق خواهد شد كه فرزندان از محل كار والدين و شرايط سخت آن آگاهي يابند و نسبت به شرافت كار اخلاقي و مشروع، توجيه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بيشك، اگر در اين زمينه آموزش هاي لازم را نديده باشند، فرزندان، دير يا زود از نخستين انتقادكنندگان به سرپرست خانواده خواهند بود و ممكن است درآمد خانواده </w:t>
      </w:r>
      <w:bookmarkStart w:id="194" w:name="pg2128_19661"/>
    </w:p>
    <w:p>
      <w:pPr>
        <w:pStyle w:val="BookText"/>
        <w:rPr/>
      </w:pPr>
      <w:bookmarkEnd w:id="194"/>
      <w:r>
        <w:rPr>
          <w:rFonts w:ascii="IRNazanin" w:hAnsi="IRNazanin" w:eastAsia="IRNazanin"/>
          <w:color w:val="111111"/>
          <w:sz w:val="28"/>
          <w:sz w:val="28"/>
          <w:szCs w:val="28"/>
          <w:rtl w:val="true"/>
          <w:lang w:bidi="fa-IR"/>
        </w:rPr>
        <w:t>را با درآمد خانواده هايي مقايسه كنند كه داراي مشاغل آزاد هستند يا احياناً از راه غير اخلاقي و نامشروع كسب درآمد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منطقي نيست، ولي ميتواند موجب فشار بيشتر به سرپرست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در تعادل رواني خانواده اختلال ايجاد كند</w:t>
      </w:r>
      <w:r>
        <w:rPr>
          <w:rFonts w:eastAsia="IRNazanin" w:cs="IRNazanin"/>
          <w:color w:val="111111"/>
          <w:sz w:val="28"/>
          <w:szCs w:val="28"/>
          <w:rtl w:val="true"/>
          <w:lang w:bidi="fa-IR"/>
        </w:rPr>
        <w:t>.</w:t>
      </w:r>
    </w:p>
    <w:p>
      <w:pPr>
        <w:pStyle w:val="Heading3"/>
        <w:numPr>
          <w:ilvl w:val="2"/>
          <w:numId w:val="1"/>
        </w:numPr>
        <w:rPr/>
      </w:pPr>
      <w:bookmarkStart w:id="195" w:name="__RefHeading___Toc74277_3804643083"/>
      <w:bookmarkStart w:id="196" w:name="_Toc70"/>
      <w:bookmarkEnd w:id="195"/>
      <w:r>
        <w:rPr/>
        <w:t>4</w:t>
      </w:r>
      <w:r>
        <w:rPr>
          <w:rtl w:val="true"/>
        </w:rPr>
        <w:t xml:space="preserve">. </w:t>
      </w:r>
      <w:r>
        <w:rPr>
          <w:rtl w:val="true"/>
        </w:rPr>
        <w:t>آموزش اعتماد به نفس</w:t>
      </w:r>
      <w:bookmarkEnd w:id="1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اعتماد به نفس</w:t>
      </w:r>
    </w:p>
    <w:p>
      <w:pPr>
        <w:pStyle w:val="BookText"/>
        <w:rPr/>
      </w:pPr>
      <w:r>
        <w:rPr>
          <w:rFonts w:ascii="IRNazanin" w:hAnsi="IRNazanin" w:eastAsia="IRNazanin"/>
          <w:color w:val="111111"/>
          <w:sz w:val="28"/>
          <w:sz w:val="28"/>
          <w:szCs w:val="28"/>
          <w:rtl w:val="true"/>
          <w:lang w:bidi="fa-IR"/>
        </w:rPr>
        <w:t>فرزندان، آينده سازان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لازم است در خانواده، درس خودباوري و اعتماد به نفس را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 والدين خانوادهها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كمبودها و نداشتههاي خود ننالند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مادران فهميده نبايد كاستيهاي زندگي را در پيش فرزندان خانواده به رخ پدر بكشند، بلكه بايد هنگام شكايت فرزندان از كاستيهاي زندگي، توجه آنان را به نقاط مثبت زندگي جلب كنند و با ارج گذاري بر زحمتهاي پدر خانواده، آنها را به كار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راه درآمد حلال و آينده بهتر، اميدوار و تشويق كنند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اعتماد به نفس موجب ميشود تا فرزندان با تكيه بر انديشههاي خلاق خود، انسانهايي كارآفرين شوند و با جدّيت و اميد به نتايج درخشان كار و تلاش، همواره به دنبال كشف راههاي جديد براي درآمدزايي در خانواده و قطع وابستگي از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خانوادهها، فرزندان خود را با اين روحيه پرورش دهند، در آينده، جامعه از نعمت وجود انسانهاي خودباور برخوردار خواهد شد؛ انسان هايي كه سعي خواهند كرد كشور و جامعه خود را به سمت و سويي سوق دهند كه هيچ گونه وابستگي به بيگانگان نداشته باشد</w:t>
      </w:r>
      <w:r>
        <w:rPr>
          <w:rFonts w:eastAsia="IRNazanin" w:cs="IRNazanin"/>
          <w:color w:val="111111"/>
          <w:sz w:val="28"/>
          <w:szCs w:val="28"/>
          <w:rtl w:val="true"/>
          <w:lang w:bidi="fa-IR"/>
        </w:rPr>
        <w:t xml:space="preserve">. </w:t>
      </w:r>
      <w:bookmarkStart w:id="197" w:name="pg2128_19662"/>
    </w:p>
    <w:p>
      <w:pPr>
        <w:pStyle w:val="Heading3"/>
        <w:numPr>
          <w:ilvl w:val="2"/>
          <w:numId w:val="1"/>
        </w:numPr>
        <w:rPr/>
      </w:pPr>
      <w:bookmarkStart w:id="198" w:name="__RefHeading___Toc74279_3804643083"/>
      <w:bookmarkStart w:id="199" w:name="_Toc71"/>
      <w:bookmarkEnd w:id="197"/>
      <w:bookmarkEnd w:id="198"/>
      <w:r>
        <w:rPr/>
        <w:t>5</w:t>
      </w:r>
      <w:r>
        <w:rPr>
          <w:rtl w:val="true"/>
        </w:rPr>
        <w:t xml:space="preserve">. </w:t>
      </w:r>
      <w:r>
        <w:rPr>
          <w:rtl w:val="true"/>
        </w:rPr>
        <w:t>آموزش حفظ اموال</w:t>
      </w:r>
      <w:bookmarkEnd w:id="1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حفظ اموال</w:t>
      </w:r>
    </w:p>
    <w:p>
      <w:pPr>
        <w:pStyle w:val="BookText"/>
        <w:rPr/>
      </w:pPr>
      <w:r>
        <w:rPr>
          <w:rFonts w:ascii="Amiri" w:hAnsi="Amiri" w:eastAsia="Amiri" w:cs="Amiri"/>
          <w:color w:val="111111"/>
          <w:sz w:val="28"/>
          <w:sz w:val="28"/>
          <w:szCs w:val="28"/>
          <w:rtl w:val="true"/>
          <w:lang w:bidi="ar-SA"/>
        </w:rPr>
        <w:t>خداوند در قرآن كريم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أَمْوَالَكُمُ الَّتِي جَعَلَ اللّهُ لَكُمْ قِيَاماً؛ و اموال خود را كه خداوند آن را وسيله قوام زندگي شما قرار داده است، به سفيهان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شهيدٌ؛ هر كس ضمن دفاع از مال خويش كشته شود، شهيد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دو گفتار ارزشمند از باري تعالي و رسولش، بيانگر ارزش مال و نقش آن در پايداري زندگي است و اين حقيقت را بيان ميكند كه در حفظ آن بايد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محافظت در سطح خرد ميتواند حفاظت از اموال خود و خانواده و در سطح كلان حفاظت از اموال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درك اهميت حفظ اموال توسط خانواده، بهتر است آموزش آن از زمان خردسالي فرزندان آغاز شود؛ همان زماني كه بچه ها احساس ميكنند چيزي متعلق به آنهاست يا با رفتار خود، مالكيت خود را به ديگران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ها ميتواند از آموزش حفظ و نگه داري وسايل شخصي، كتاب، نوشت افزار، لوازم ورزشي و پول آغاز شود و به تدريج، حفاظت از اموال خانواده را دربرگيرد و در نهايت، به حفاظت از اموال عمومي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خانواده ها ميتوانند روش حفظ و نگه داري اسكناس را با خريد يك كيف پول و هديه به فرزند خود، آموزش دهند و به آنها يادآوري كنند كه پول، نعمتي از جانب خداست و از زحمات پدر و مادر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آن را به راحتي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رضا عليه السلام ميفرمايد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كردن درهم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 فاسد و نادرست است</w:t>
      </w:r>
      <w:r>
        <w:rPr>
          <w:rFonts w:eastAsia="IRNazanin" w:cs="IRNazanin"/>
          <w:color w:val="111111"/>
          <w:sz w:val="28"/>
          <w:szCs w:val="28"/>
          <w:rtl w:val="true"/>
          <w:lang w:bidi="fa-IR"/>
        </w:rPr>
        <w:t>».</w:t>
      </w:r>
      <w:r>
        <w:rPr>
          <w:rStyle w:val="FootnoteAnchor"/>
          <w:rtl w:val="true"/>
        </w:rPr>
        <w:footnoteReference w:id="121"/>
      </w:r>
      <w:bookmarkStart w:id="200" w:name="pg2128_19663"/>
    </w:p>
    <w:p>
      <w:pPr>
        <w:pStyle w:val="BookText"/>
        <w:rPr/>
      </w:pPr>
      <w:bookmarkEnd w:id="200"/>
      <w:r>
        <w:rPr>
          <w:rFonts w:ascii="IRNazanin" w:hAnsi="IRNazanin" w:eastAsia="IRNazanin"/>
          <w:color w:val="111111"/>
          <w:sz w:val="28"/>
          <w:sz w:val="28"/>
          <w:szCs w:val="28"/>
          <w:rtl w:val="true"/>
          <w:lang w:bidi="fa-IR"/>
        </w:rPr>
        <w:t>همچنين بايد يادآور شد كه اسكناس، سرمايه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هر ساله ميلياردها تومان صرف چاپ و تكثير 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با نگه داري معقول، ميتوان اين بودجه عظيم را براي سازندگي كشور و افزايش رفاه اجتماعي در جامعه هزينه كرد و باعث رشد و پيشرفت اقتصادي جامعه شد</w:t>
      </w:r>
      <w:r>
        <w:rPr>
          <w:rFonts w:eastAsia="IRNazanin" w:cs="IRNazanin"/>
          <w:color w:val="111111"/>
          <w:sz w:val="28"/>
          <w:szCs w:val="28"/>
          <w:rtl w:val="true"/>
          <w:lang w:bidi="fa-IR"/>
        </w:rPr>
        <w:t>.</w:t>
      </w:r>
    </w:p>
    <w:p>
      <w:pPr>
        <w:pStyle w:val="Heading3"/>
        <w:numPr>
          <w:ilvl w:val="2"/>
          <w:numId w:val="1"/>
        </w:numPr>
        <w:rPr/>
      </w:pPr>
      <w:bookmarkStart w:id="201" w:name="__RefHeading___Toc74281_3804643083"/>
      <w:bookmarkStart w:id="202" w:name="_Toc72"/>
      <w:bookmarkEnd w:id="201"/>
      <w:r>
        <w:rPr/>
        <w:t>6</w:t>
      </w:r>
      <w:r>
        <w:rPr>
          <w:rtl w:val="true"/>
        </w:rPr>
        <w:t xml:space="preserve">. </w:t>
      </w:r>
      <w:r>
        <w:rPr>
          <w:rtl w:val="true"/>
        </w:rPr>
        <w:t>آموزش خريد</w:t>
      </w:r>
      <w:bookmarkEnd w:id="20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خريد</w:t>
      </w:r>
    </w:p>
    <w:p>
      <w:pPr>
        <w:pStyle w:val="BookText"/>
        <w:rPr/>
      </w:pPr>
      <w:r>
        <w:rPr>
          <w:rFonts w:ascii="IRNazanin" w:hAnsi="IRNazanin" w:eastAsia="IRNazanin"/>
          <w:color w:val="111111"/>
          <w:sz w:val="28"/>
          <w:sz w:val="28"/>
          <w:szCs w:val="28"/>
          <w:rtl w:val="true"/>
          <w:lang w:bidi="fa-IR"/>
        </w:rPr>
        <w:t>يكي از فعاليتهاي اقتصادي خانواده، خريد كردن است كه هنر و مهارت خاص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بايد هنر خريد را به خوبي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نيز بهتر است سعي كنند اين مهارت را به آنها بياموزند؛ زيرا خوب خريد كردن فرزندان، هم كمك به صرفهجويي در هزينه خانواده است و هم با پذيرش مسئوليت خريد، بخشي از مسئوليتها از دوش پدر و مادر يا سرپرستان خانواده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لازم است والدين هنگام رفتن به بازار، هر دفعه، يكي از فرزندان را با خود ببرند تا آنها شيوه خريد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تا حد ممكن از خريدهاي غير ضروري خودداري كنند تا اين كار براي فرزندان، عادت شود، نه اينكه جذب رنگ، ظاهر و تبليغات كالاها شوند و هر آنچه در ديده زيبا مينمايد، در سبد خريد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خريد، متناسب با نياز واقعي و قدرت خريد، انجام شود تا فرزندان با خريدهاي ضروري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هنگام خريد، از فرزندان درباره ملاكهاي خريد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قيمت، بهداشت، تاريخ توليد، داخلي بودن توليد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نظرخواهي شود تا در خريدهايي كه براي خانواده انجام خواهند داد، مغبون نشوند و هزينههاي اضافي بر خانواده تحميل نكنند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روزهاي اول خريد فرزندان، نبايد انتظار داشت كه آنها خريد باكيفيت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بايد براي هزينه بيشتر آماده بود، ولي لازم است كه به آنها </w:t>
      </w:r>
      <w:bookmarkStart w:id="203" w:name="pg2128_19664"/>
    </w:p>
    <w:p>
      <w:pPr>
        <w:pStyle w:val="BookText"/>
        <w:rPr/>
      </w:pPr>
      <w:bookmarkEnd w:id="203"/>
      <w:r>
        <w:rPr>
          <w:rFonts w:ascii="IRNazanin" w:hAnsi="IRNazanin" w:eastAsia="IRNazanin"/>
          <w:color w:val="111111"/>
          <w:sz w:val="28"/>
          <w:sz w:val="28"/>
          <w:szCs w:val="28"/>
          <w:rtl w:val="true"/>
          <w:lang w:bidi="fa-IR"/>
        </w:rPr>
        <w:t>فرصت داده شود تا اين دوره كارآموزي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مهمي كه بايد والدين در آموزش خريد به فرزندان يادآوري كنند، پرهيز از خريد خوراكيهاي مضر مانند پفك، يخمك، چيپس و مانند آنها در دوره خردسالي و خريد مواد خطرناك مانند مواد محترقه، افيوني و سيگار در دوره نوجواني و جواني است كه هر كدام به نوعي براي سلامتي انسان آسيب زا هستند و هر ساله خانوادهها و دولت، براي درمان بيماريها و آسيبهاي ناشي از آن هزينههاي بسياري را متقبل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خانوادهها بايد ضمن پرهيز دادن فرزندان از خريدهاي مضر و آسيبزا، آنها را به سوي خريد مواد غذايي باكيفيت و مطلوب يا خريد وسايل ورزشي سوق دهند كه براي سلامتي آنها مفيد است و هزينههاي درماني را در خانواده و جامعه كاهش مي دهد و زمينهساز رشد اقتصادي خانواده و جامعه مي شود</w:t>
      </w:r>
      <w:r>
        <w:rPr>
          <w:rFonts w:eastAsia="IRNazanin" w:cs="IRNazanin"/>
          <w:color w:val="111111"/>
          <w:sz w:val="28"/>
          <w:szCs w:val="28"/>
          <w:rtl w:val="true"/>
          <w:lang w:bidi="fa-IR"/>
        </w:rPr>
        <w:t>.</w:t>
      </w:r>
    </w:p>
    <w:p>
      <w:pPr>
        <w:pStyle w:val="Heading3"/>
        <w:numPr>
          <w:ilvl w:val="2"/>
          <w:numId w:val="1"/>
        </w:numPr>
        <w:rPr/>
      </w:pPr>
      <w:bookmarkStart w:id="204" w:name="__RefHeading___Toc74283_3804643083"/>
      <w:bookmarkStart w:id="205" w:name="_Toc73"/>
      <w:bookmarkEnd w:id="204"/>
      <w:r>
        <w:rPr/>
        <w:t>7</w:t>
      </w:r>
      <w:r>
        <w:rPr>
          <w:rtl w:val="true"/>
        </w:rPr>
        <w:t xml:space="preserve">. </w:t>
      </w:r>
      <w:r>
        <w:rPr>
          <w:rtl w:val="true"/>
        </w:rPr>
        <w:t>آموزش پس انداز</w:t>
      </w:r>
      <w:bookmarkEnd w:id="20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پس انداز</w:t>
      </w:r>
    </w:p>
    <w:p>
      <w:pPr>
        <w:pStyle w:val="BookText"/>
        <w:rPr/>
      </w:pPr>
      <w:r>
        <w:rPr>
          <w:rFonts w:ascii="IRNazanin" w:hAnsi="IRNazanin" w:eastAsia="IRNazanin"/>
          <w:color w:val="111111"/>
          <w:sz w:val="28"/>
          <w:sz w:val="28"/>
          <w:szCs w:val="28"/>
          <w:rtl w:val="true"/>
          <w:lang w:bidi="fa-IR"/>
        </w:rPr>
        <w:t>رسول خدا صلي الله عليه و آله در حديثي ارزشمند، درباره ارزش پس انداز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اِكْتَسَبَ طَيِّباً وَ انْفَقَ قَصَداً وَ قَدَّم فَضْلاً لِيَوْم فَقْرِه وَ حاجِته؛ خدا رحمت كند كسي را كه كسب حلال كند و با اعتدال هزينه كند و مازاد آن را براي روز تنگدستي و نيازمندي از پيش فرستد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فرمايش گهربار بيانگر آن است كه يك فرد مسلمان بايد در اقتصاد و معيشت، ميانهرو و آيندهنگر باشد تا در صورت احتياج، دست نياز به سوي هر كس دراز نكند و براي مبلغ اندكي، شخصيت و منزلت انساني خود را كوچك نكند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اينكه سرپرست خانواده ها بايد به اهميت و ارزش پس انداز در زندگي آگاه باشند، بايد بكوشند اين ارزش مهم اقتصادي را به شكل مطلوب </w:t>
      </w:r>
      <w:bookmarkStart w:id="206" w:name="pg2128_19665"/>
    </w:p>
    <w:p>
      <w:pPr>
        <w:pStyle w:val="BookText"/>
        <w:rPr/>
      </w:pPr>
      <w:bookmarkEnd w:id="206"/>
      <w:r>
        <w:rPr>
          <w:rFonts w:ascii="IRNazanin" w:hAnsi="IRNazanin" w:eastAsia="IRNazanin"/>
          <w:color w:val="111111"/>
          <w:sz w:val="28"/>
          <w:sz w:val="28"/>
          <w:szCs w:val="28"/>
          <w:rtl w:val="true"/>
          <w:lang w:bidi="fa-IR"/>
        </w:rPr>
        <w:t>به فرزندان خود انتقال دهند تا از كودكي، در درآمد و هزينه، فردي ميانهرو، اقتصادي و خوداتكا تربيت شوند و بتوانند با درآمدهاي خود، هزينه را مديريت كنند و ضمن برآورده كردن نيازهاي خود، براي روز مبادا نيز پشتوانه اي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 است فرزندان از سنين پايين با چشيدن طعم شيرين آثار پسانداز، به اهميت و ارزش آن در زندگي پي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والدين، خود، پيش 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براي خود حساب پسانداز افتتاح ميكنند، براي يك يك فرزندان نيز هر چند به مبلغ اندك، حساب باز كنند و آنها را تشويق كنند در هر فرصتي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عيدي، پول جيبي، دستمزد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مبلغي به دست ميآورند، بخشي از آن را پسانداز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والدين ميتوانند هزينه هايي را كه در طول سال براي پوشاك، خريد لوازم التحرير، لوازم ورزشي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نظر گرفته اند، به صورت نقدي به آنان پرداخت كنند و مراقب باشند تا درحسابشان پسانداز كنند تا هنگام خريد، با نظارت پدر و مادر، فرزندان آن را از حساب بردارند و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گونه آموزشها باعث خواهد شد تا فرزندان مطابق با درآمد خود، هزينه كنند و از نظر اقتصادي فشار كمتري به خانوادهها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حال حاضر، پرداخت يارانهها از سوي دولت، فرصت مناسبي براي خانوادهها فراهم آورده است تا با تمرين اين گونه آموزشها در خانواده، آينده سازان ايران اسلامي را هر چه بيشتر با ارزشهاي اقتصادي آشنا كنند</w:t>
      </w:r>
      <w:r>
        <w:rPr>
          <w:rFonts w:eastAsia="IRNazanin" w:cs="IRNazanin"/>
          <w:color w:val="111111"/>
          <w:sz w:val="28"/>
          <w:szCs w:val="28"/>
          <w:rtl w:val="true"/>
          <w:lang w:bidi="fa-IR"/>
        </w:rPr>
        <w:t>.</w:t>
      </w:r>
    </w:p>
    <w:p>
      <w:pPr>
        <w:pStyle w:val="Heading3"/>
        <w:numPr>
          <w:ilvl w:val="2"/>
          <w:numId w:val="1"/>
        </w:numPr>
        <w:rPr/>
      </w:pPr>
      <w:bookmarkStart w:id="207" w:name="__RefHeading___Toc74285_3804643083"/>
      <w:bookmarkStart w:id="208" w:name="_Toc74"/>
      <w:bookmarkEnd w:id="207"/>
      <w:r>
        <w:rPr/>
        <w:t>8</w:t>
      </w:r>
      <w:r>
        <w:rPr>
          <w:rtl w:val="true"/>
        </w:rPr>
        <w:t xml:space="preserve">. </w:t>
      </w:r>
      <w:r>
        <w:rPr>
          <w:rtl w:val="true"/>
        </w:rPr>
        <w:t>آموزش مصرف عاقلانه</w:t>
      </w:r>
      <w:bookmarkEnd w:id="20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مصرف عاقلانه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آموزش هاي لازم براي فرزندان، آموزش مصرف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آموزش مصرف عاقلانه، مصرف بهينه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آموزشي كه فرزندان فراميگيرند، از امكانات موجود استفاده مناسب كنند و موجب خسارت به </w:t>
      </w:r>
      <w:bookmarkStart w:id="209" w:name="pg2128_19666"/>
    </w:p>
    <w:p>
      <w:pPr>
        <w:pStyle w:val="BookText"/>
        <w:rPr/>
      </w:pPr>
      <w:bookmarkEnd w:id="209"/>
      <w:r>
        <w:rPr>
          <w:rFonts w:ascii="IRNazanin" w:hAnsi="IRNazanin" w:eastAsia="IRNazanin"/>
          <w:color w:val="111111"/>
          <w:sz w:val="28"/>
          <w:sz w:val="28"/>
          <w:szCs w:val="28"/>
          <w:rtl w:val="true"/>
          <w:lang w:bidi="fa-IR"/>
        </w:rPr>
        <w:t>خود، اموال منزل و جامعه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ميتواند بسيار گسترده و متنوع باشد؛ آموزش استفاده از نوشت افزار، مواد خوراكي، پوشاك تا آموزش وسايل منزل و وسايل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فرزندان بايد در مصرف مواد خوراكي بياموزند كه هنگام صرف غذا، به اندازه مصرف خود، آن را در ظرف بريزند و آگاه باشند كه پس مانده غذايي ايشان را كسي ميل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نوشت افزار بايد ياد بگيرند كه مداد خود را بي جهت تراش يا ورقهاي سفيد دفتر خود را بيجهت خط خطي نكنند و همچنين بياموزند كه چگونه از ورقهاي سفيد دفترهاي قديمي، براي يادداشت برداري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چگونه از لوازم خانگي به ويژه وسايل خطرسازي چون اجاق گاز، چرخ گوشت، اتو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كه براي خود و خانواده، دردسرساز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از لباس ورزشي و لباس مدرسه استفاده كنند تا بهترين بهرهوري را براي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فرزندان بايد از والدين بياموزند كه از وسايل شخصي خود عاقلانه استفاده كنند و نسبت به وسايل مشترك خانواده و امكانات عمومي جامعه دل سوزي لازم را داشته باشند</w:t>
      </w:r>
      <w:r>
        <w:rPr>
          <w:rFonts w:eastAsia="IRNazanin" w:cs="IRNazanin"/>
          <w:color w:val="111111"/>
          <w:sz w:val="28"/>
          <w:szCs w:val="28"/>
          <w:rtl w:val="true"/>
          <w:lang w:bidi="fa-IR"/>
        </w:rPr>
        <w:t>.</w:t>
      </w:r>
    </w:p>
    <w:p>
      <w:pPr>
        <w:pStyle w:val="Heading3"/>
        <w:numPr>
          <w:ilvl w:val="2"/>
          <w:numId w:val="1"/>
        </w:numPr>
        <w:rPr/>
      </w:pPr>
      <w:bookmarkStart w:id="210" w:name="__RefHeading___Toc74287_3804643083"/>
      <w:bookmarkStart w:id="211" w:name="_Toc75"/>
      <w:bookmarkEnd w:id="210"/>
      <w:r>
        <w:rPr/>
        <w:t>9</w:t>
      </w:r>
      <w:r>
        <w:rPr>
          <w:rtl w:val="true"/>
        </w:rPr>
        <w:t xml:space="preserve">. </w:t>
      </w:r>
      <w:r>
        <w:rPr>
          <w:rtl w:val="true"/>
        </w:rPr>
        <w:t>ايجاد رفتار اقتصادي با گفت وگو</w:t>
      </w:r>
      <w:bookmarkEnd w:id="21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رفتار اقتصادي با گفت وگو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روشهاي تربيت براي ايجاد رفتار اقتصادي، ترتيب دادن گفت وگوهاي خانوادگي درباره مسائل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پرسشهاي فرزندان، رويدادهاي اقتصادي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زياد شدن درآمد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فرصتهاي مناسبي است كه گفت وگوهاي خانوادگي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آگاه از اين موقعيتها استفاده مي كنند و به فرزندان خود آموزشهاي لازم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مباحثي كه ميتواند در اين گفت وگوهاي خانوادگي مطرح شود، تبيين پايگاه اجتماعي خود است؛ زيرا </w:t>
      </w:r>
    </w:p>
    <w:p>
      <w:pPr>
        <w:pStyle w:val="BookText"/>
        <w:rPr/>
      </w:pPr>
      <w:r>
        <w:rPr>
          <w:rFonts w:ascii="IRNazanin" w:hAnsi="IRNazanin" w:eastAsia="IRNazanin"/>
          <w:color w:val="111111"/>
          <w:sz w:val="28"/>
          <w:sz w:val="28"/>
          <w:szCs w:val="28"/>
          <w:rtl w:val="true"/>
          <w:lang w:bidi="fa-IR"/>
        </w:rPr>
        <w:t>كودكان و نوجوانان امكان دارد، در مدرسه و اجتماع، يا در مهماني ها و مجالس، با افرادي برخورد كنند كه از نظر پايگاه اجتماعي در رتبه بالاتري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خيلي راحتتر و آزادتر نسبت به آنان هزينه كنند و اين مسئله ممكن است، پرسشها و ابهاماتي براي فرزندان به وجود آورد يا اينكه انگيزه اي به وجود آورد كه نسبت به جايگاه خود احساس نارضايتي كنند و درخواستهاي گوناگوني از والدين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براي آنها شرح داده شود كه هر خانواده جايگاه اقتصادي خاصي دارد كه بايد بر اساس آن هزينه كرد و احساس رفاه و آسايش در خانواده مهم تر از داشتن اسباب و وسايل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خانوادهها هستند با آنكه داراي امكانات رفاهي فراواني ميباشند، احساس رضايت و آرامش نميكنند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همچنين اين گفتار امام علي عليه السلام را به فرزندان يادآور شد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الْعَيشِ حُسنُ الْتَّقديرِ وَ مِلاكُلُه حُسْنُ التَّدبير؛ قوام و نظام زندگي به خوب اندازه گرفتن زندگي است و ملاك آن تدبير نيكو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واقع، بسياري از مفاسد فردي و اجتماعي امروزه مانند رشوه و ارتشا، اختلاس، دزدي، خيانت، تقلب،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است كه به اين دستور سازنده و اندرز آموزنده عمل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خانوادهها و انسانها كه به دليل رقابت و چشم و هم چشمي، زندگي را توسعه ميدهند، بر اثر كمبود درآمد، كافي نبودن آن و خرجهاي زياد به انحرافات اخلاقي اشاره شده روي ميآورند كه اين گرفتاري در نبود تقواي الهي ريشه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و گفت وگوهاي خانوادگي ميتوان به فرزندان آموخت كه چگونه با داشتن يك برنامه و تدبير مناسب ميتوان به آرامش و رفاه در </w:t>
      </w:r>
    </w:p>
    <w:p>
      <w:pPr>
        <w:pStyle w:val="BookText"/>
        <w:rPr/>
      </w:pPr>
      <w:r>
        <w:rPr>
          <w:rFonts w:ascii="IRNazanin" w:hAnsi="IRNazanin" w:eastAsia="IRNazanin"/>
          <w:color w:val="111111"/>
          <w:sz w:val="28"/>
          <w:sz w:val="28"/>
          <w:szCs w:val="28"/>
          <w:rtl w:val="true"/>
          <w:lang w:bidi="fa-IR"/>
        </w:rPr>
        <w:t>زندگي رسيد و به داشته هاي خود قناعت كرد و شكر و سپاس خدا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قَنِعاً تَكُن غَنياً؛ قانع باش تا توانگر باشي</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سعدي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توانگر كند مرد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كن حريص جهانگرد را</w:t>
      </w:r>
      <w:r>
        <w:rPr>
          <w:rStyle w:val="FootnoteAnchor"/>
          <w:rtl w:val="true"/>
        </w:rPr>
        <w:footnoteReference w:id="126"/>
      </w:r>
      <w:bookmarkStart w:id="212" w:name="pg2128_19669"/>
    </w:p>
    <w:p>
      <w:pPr>
        <w:pStyle w:val="Heading2"/>
        <w:numPr>
          <w:ilvl w:val="1"/>
          <w:numId w:val="1"/>
        </w:numPr>
        <w:rPr/>
      </w:pPr>
      <w:bookmarkStart w:id="213" w:name="__RefHeading___Toc74289_3804643083"/>
      <w:bookmarkStart w:id="214" w:name="_Toc76"/>
      <w:bookmarkEnd w:id="212"/>
      <w:bookmarkEnd w:id="213"/>
      <w:r>
        <w:rPr>
          <w:rtl w:val="true"/>
        </w:rPr>
        <w:t>فصل ششم</w:t>
      </w:r>
      <w:r>
        <w:rPr>
          <w:rtl w:val="true"/>
        </w:rPr>
        <w:t xml:space="preserve">: </w:t>
      </w:r>
      <w:r>
        <w:rPr>
          <w:rtl w:val="true"/>
        </w:rPr>
        <w:t>پي آمدهاي مشاركت خانواده در جهاد اقتصادي</w:t>
      </w:r>
      <w:bookmarkEnd w:id="214"/>
    </w:p>
    <w:p>
      <w:pPr>
        <w:pStyle w:val="Heading3"/>
        <w:numPr>
          <w:ilvl w:val="2"/>
          <w:numId w:val="1"/>
        </w:numPr>
        <w:rPr/>
      </w:pPr>
      <w:bookmarkStart w:id="215" w:name="__RefHeading___Toc74291_3804643083"/>
      <w:bookmarkStart w:id="216" w:name="_Toc7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آمدهاي مشاركت خانواده در جهاد اقتصادي</w:t>
      </w:r>
    </w:p>
    <w:p>
      <w:pPr>
        <w:pStyle w:val="BookText"/>
        <w:rPr/>
      </w:pPr>
      <w:r>
        <w:rPr>
          <w:rFonts w:ascii="IRNazanin" w:hAnsi="IRNazanin" w:eastAsia="IRNazanin"/>
          <w:color w:val="111111"/>
          <w:sz w:val="28"/>
          <w:sz w:val="28"/>
          <w:szCs w:val="28"/>
          <w:rtl w:val="true"/>
          <w:lang w:bidi="fa-IR"/>
        </w:rPr>
        <w:t>بي گمان، اگر خانواده ايراني درك مناسبي از جهاد اقتصادي داشته باشد و تدابير مناسبي براي بخش اقتصاد خانواده و اقتصادي كردن رفتار اعضاي خود بينديشد، آثار مثبت فراواني در خانواده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آنها عبارتند از</w:t>
      </w:r>
      <w:r>
        <w:rPr>
          <w:rFonts w:eastAsia="IRNazanin" w:cs="IRNazanin"/>
          <w:color w:val="111111"/>
          <w:sz w:val="28"/>
          <w:szCs w:val="28"/>
          <w:rtl w:val="true"/>
          <w:lang w:bidi="fa-IR"/>
        </w:rPr>
        <w:t>:</w:t>
      </w:r>
    </w:p>
    <w:p>
      <w:pPr>
        <w:pStyle w:val="Heading3"/>
        <w:numPr>
          <w:ilvl w:val="2"/>
          <w:numId w:val="1"/>
        </w:numPr>
        <w:rPr/>
      </w:pPr>
      <w:bookmarkStart w:id="217" w:name="__RefHeading___Toc74293_3804643083"/>
      <w:bookmarkStart w:id="218" w:name="_Toc78"/>
      <w:bookmarkEnd w:id="217"/>
      <w:r>
        <w:rPr/>
        <w:t>1</w:t>
      </w:r>
      <w:r>
        <w:rPr>
          <w:rtl w:val="true"/>
        </w:rPr>
        <w:t xml:space="preserve">. </w:t>
      </w:r>
      <w:r>
        <w:rPr>
          <w:rtl w:val="true"/>
        </w:rPr>
        <w:t>ايجاد تعادل رواني در خانواده</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تعادل رواني در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يك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مانند هر مجموعه ديگري داراي كاركردهاي ويژه و اجزايي در ارتباط با هم و ديگر مجموعهها، از جمله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براي اينكه بتواند به حيات خود ادامه دهد به تعادل رواني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تعادل رواني، در تشخيص نيكي از بدي، درستي از نادرستي، انساني از غير انساني، اخلاقي از غير اخلاقي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 تعادل رواني در خانواده حاكم ميشود كه بين دخل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 و هزينه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توازن وجود داشته باشد و اعضاي خانواده درك متقابلي از رفتار </w:t>
      </w:r>
      <w:bookmarkStart w:id="219" w:name="pg2128_19670"/>
    </w:p>
    <w:p>
      <w:pPr>
        <w:pStyle w:val="BookText"/>
        <w:rPr/>
      </w:pPr>
      <w:bookmarkEnd w:id="219"/>
      <w:r>
        <w:rPr>
          <w:rFonts w:ascii="IRNazanin" w:hAnsi="IRNazanin" w:eastAsia="IRNazanin"/>
          <w:color w:val="111111"/>
          <w:sz w:val="28"/>
          <w:sz w:val="28"/>
          <w:szCs w:val="28"/>
          <w:rtl w:val="true"/>
          <w:lang w:bidi="fa-IR"/>
        </w:rPr>
        <w:t>يكديگر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اقتصادي با ويژگي ارزشي خود، اين توانايي را دارد كه به ايجاد تعادل در خانواده كمك كند كه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بيش از پيش روابط مهرآميز و شادي بخش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از ابزارهاي پايهاي توسعه اقتصادي است كه خستگي ناپذيري را براي توسعه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شادي، حدي است كه روابط مهرآميز را افزايش دهد و بر پشتكار و بازدهي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كه در كمك به ديگران و مشاركت اجتماعي، خود را نشان ميدهد و براي هر فردي دست يابي به آن امكانپذير است؛ نه شادي به معناي كام جويي يا لذت طلبي، رفاه پرستي، فرد 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سيري ناپذيري و زياده روي در آنها، براي توسعه انساني جامعه ويرانگر به شمار ميآيد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20" w:name="__RefHeading___Toc74295_3804643083"/>
      <w:bookmarkStart w:id="221" w:name="_Toc79"/>
      <w:bookmarkEnd w:id="220"/>
      <w:r>
        <w:rPr/>
        <w:t>2</w:t>
      </w:r>
      <w:r>
        <w:rPr>
          <w:rtl w:val="true"/>
        </w:rPr>
        <w:t xml:space="preserve">. </w:t>
      </w:r>
      <w:r>
        <w:rPr>
          <w:rtl w:val="true"/>
        </w:rPr>
        <w:t>حاكم شدن خطوط اقتصاد اسلامي در خانواده</w:t>
      </w:r>
      <w:bookmarkEnd w:id="2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شدن خطوط اقتصاد اسلامي در خانواده</w:t>
      </w:r>
    </w:p>
    <w:p>
      <w:pPr>
        <w:pStyle w:val="BookText"/>
        <w:rPr/>
      </w:pPr>
      <w:r>
        <w:rPr>
          <w:rFonts w:ascii="IRNazanin" w:hAnsi="IRNazanin" w:eastAsia="IRNazanin"/>
          <w:color w:val="111111"/>
          <w:sz w:val="28"/>
          <w:sz w:val="28"/>
          <w:szCs w:val="28"/>
          <w:rtl w:val="true"/>
          <w:lang w:bidi="fa-IR"/>
        </w:rPr>
        <w:t>اگر خانواده ايراني مصمم است كه در طرح جهاد اقتصادي، مشاركت فعال داشته باشد، بايد فعاليت اقتصادي خانواده اعم از توليد، مصرف، خريد يا فروش، مبادلات، پسانداز، سرمايهگذاري و هر نوع كار اقتصادي ديگر را بر اساس فرهنگ حاكم بر كشور يعني نظام اقتصاد اسلامي تنظيم كند و از بايستههاي فرهنگ جهادي نيز آگاهي كافي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فعاليتهاي اقتصادي خانواده بايد به گونه مشروع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مشروعيت در فعاليتهاي اقتصادي خانواده، خود به وضعيت اقتصادي جامعه رونق خواهد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مكارم شيرازي در اين باره مينويسد</w:t>
      </w:r>
      <w:r>
        <w:rPr>
          <w:rFonts w:eastAsia="Amiri" w:cs="Amiri" w:ascii="Amiri" w:hAnsi="Amiri"/>
          <w:color w:val="111111"/>
          <w:sz w:val="28"/>
          <w:szCs w:val="28"/>
          <w:rtl w:val="true"/>
          <w:lang w:bidi="ar-SA"/>
        </w:rPr>
        <w:t xml:space="preserve">: </w:t>
      </w:r>
      <w:bookmarkStart w:id="222" w:name="pg2128_19671"/>
    </w:p>
    <w:p>
      <w:pPr>
        <w:pStyle w:val="BookText"/>
        <w:rPr/>
      </w:pPr>
      <w:bookmarkEnd w:id="222"/>
      <w:r>
        <w:rPr>
          <w:rFonts w:ascii="IRNazanin" w:hAnsi="IRNazanin" w:eastAsia="IRNazanin"/>
          <w:color w:val="111111"/>
          <w:sz w:val="28"/>
          <w:sz w:val="28"/>
          <w:szCs w:val="28"/>
          <w:rtl w:val="true"/>
          <w:lang w:bidi="fa-IR"/>
        </w:rPr>
        <w:t>فرد مؤمن به مباني مكتب اسلام، خود را در هرگونه توليد و يا هر كيفيت از مصرف آزاد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يك سلسله از دستورات حلال و حرام، بي آنكه در انتظار يك اصل قانوني توأم با جريمه مادي بنشينند، مطرح است و خود را ملزم به رعايت آنها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حتماً مقيد باشد، يك فلسفه مادي براي آنها بيابد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حرامها و حلالها نقش مؤثري در روند اقتصادي جامعه دارد و كاربرد آن به مراتب از مواد قانوني و مجازاتهاي متخلفان بيشتر است و اصولاً يك شكل خودكار به جريان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23" w:name="__RefHeading___Toc74297_3804643083"/>
      <w:bookmarkStart w:id="224" w:name="_Toc80"/>
      <w:bookmarkEnd w:id="223"/>
      <w:r>
        <w:rPr/>
        <w:t>3</w:t>
      </w:r>
      <w:r>
        <w:rPr>
          <w:rtl w:val="true"/>
        </w:rPr>
        <w:t xml:space="preserve">. </w:t>
      </w:r>
      <w:r>
        <w:rPr>
          <w:rtl w:val="true"/>
        </w:rPr>
        <w:t>از بين رفتن زمينه انحراف هاي اخلاقي در خانواده</w:t>
      </w:r>
      <w:bookmarkEnd w:id="2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رفتن زمينه انحراف هاي اخلاقي در خانواده</w:t>
      </w:r>
    </w:p>
    <w:p>
      <w:pPr>
        <w:pStyle w:val="BookText"/>
        <w:rPr/>
      </w:pPr>
      <w:r>
        <w:rPr>
          <w:rFonts w:ascii="IRNazanin" w:hAnsi="IRNazanin" w:eastAsia="IRNazanin"/>
          <w:color w:val="111111"/>
          <w:sz w:val="28"/>
          <w:sz w:val="28"/>
          <w:szCs w:val="28"/>
          <w:rtl w:val="true"/>
          <w:lang w:bidi="fa-IR"/>
        </w:rPr>
        <w:t>رسول گرامي اسلام در حديثي ارزشمند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 بيم آن است كه فقر به كفر انجامد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قيامُهُ باللّيلِ و عِزُّه اسْتِغناؤُهُ عَنِ الناس؛ شرف مؤمن در شب زندهداري اوست و عزت وي در بي نيازي از مردم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اين احاديث ارزشمند بيانگر ارزش توانگري در زندگي است؛ زيرا بين توانگري و عزتمندي، همچنين بين فقر و انحرافات اخلاقي در جامعه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 عليه السلام درباره توانگري و عزتمندي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 يُسوِّدُ غَيرَ السَّيّدِ؛ توانگري، سيادت و آقايي آورد بر كسي كه در حقيقت، آقا نيست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الْفَقْرَ تَبْعَثْ عَلي قَطيعِ الاَمرِ؛ ضرورت و ناچاري، فقر و نداري آدمي را به كار زشت و رسوا وا مي دارد</w:t>
      </w:r>
      <w:r>
        <w:rPr>
          <w:rFonts w:eastAsia="IRNazanin" w:cs="IRNazanin"/>
          <w:color w:val="111111"/>
          <w:sz w:val="28"/>
          <w:szCs w:val="28"/>
          <w:rtl w:val="true"/>
          <w:lang w:bidi="fa-IR"/>
        </w:rPr>
        <w:t>».</w:t>
      </w:r>
      <w:r>
        <w:rPr>
          <w:rStyle w:val="FootnoteAnchor"/>
          <w:rtl w:val="true"/>
        </w:rPr>
        <w:footnoteReference w:id="133"/>
      </w:r>
      <w:bookmarkStart w:id="225" w:name="pg2128_19672"/>
    </w:p>
    <w:p>
      <w:pPr>
        <w:pStyle w:val="BookText"/>
        <w:rPr/>
      </w:pPr>
      <w:bookmarkEnd w:id="225"/>
      <w:r>
        <w:rPr>
          <w:rFonts w:ascii="IRNazanin" w:hAnsi="IRNazanin" w:eastAsia="IRNazanin"/>
          <w:color w:val="111111"/>
          <w:sz w:val="28"/>
          <w:sz w:val="28"/>
          <w:szCs w:val="28"/>
          <w:rtl w:val="true"/>
          <w:lang w:bidi="fa-IR"/>
        </w:rPr>
        <w:t>حفظ مباني اخلاقي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صراحت، مناعت طبع، راست گويي، امانتداري و استقلال شخصيت براي خانوادههاي فقير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به طورحتم خانوادههاي فقير گرفتار دروغ و تزوير و تقلب ميشوند يا ايمان خود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خانوادههاي فقيري كه با مناعت طبع زندگي ميكنند، ولي هيچ كس از فقر آنها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آبروي فقر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وصف حال اين گونه فقيران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فَقيرٍ اَغني مِنْ كلِّ غَنيِّ؛ بسا فقيري كه از هر توانگري بينيازتر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اين حال، زمينههاي انحرافات اخلاقي در خانوادههاي فقير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نيازهاي مادي و فقر اقتصادي، انسان را به كارهاي زشتي همچون چاپلوسي و تملق، ثناخواني افرادي كه شايسته سرزنشند و عيب جويي از آنها كه لايق ستايشند، تشويق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با مشاركت خانواده ها در طرح جهاد اقتصادي و حاكم شدن توازن دخل و خرج، شرايط براي توانگري خانواده و برچيده شدن بساط فقر مهيا مي شود كه نتيجه آن كاهش زمينه هاي انحراف در بسياري از خانواده ها خواهد بود</w:t>
      </w:r>
      <w:r>
        <w:rPr>
          <w:rFonts w:eastAsia="IRNazanin" w:cs="IRNazanin"/>
          <w:color w:val="111111"/>
          <w:sz w:val="28"/>
          <w:szCs w:val="28"/>
          <w:rtl w:val="true"/>
          <w:lang w:bidi="fa-IR"/>
        </w:rPr>
        <w:t>.</w:t>
      </w:r>
    </w:p>
    <w:p>
      <w:pPr>
        <w:pStyle w:val="Heading3"/>
        <w:numPr>
          <w:ilvl w:val="2"/>
          <w:numId w:val="1"/>
        </w:numPr>
        <w:rPr/>
      </w:pPr>
      <w:bookmarkStart w:id="226" w:name="__RefHeading___Toc74299_3804643083"/>
      <w:bookmarkStart w:id="227" w:name="_Toc81"/>
      <w:bookmarkEnd w:id="226"/>
      <w:r>
        <w:rPr/>
        <w:t>4</w:t>
      </w:r>
      <w:r>
        <w:rPr>
          <w:rtl w:val="true"/>
        </w:rPr>
        <w:t xml:space="preserve">. </w:t>
      </w:r>
      <w:r>
        <w:rPr>
          <w:rtl w:val="true"/>
        </w:rPr>
        <w:t>بستر سازي مناسب براي رشد و تكامل افراد خانواده</w:t>
      </w:r>
      <w:bookmarkEnd w:id="2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بستر سازي مناسب براي رشد و تكامل افراد خانواده</w:t>
      </w:r>
    </w:p>
    <w:p>
      <w:pPr>
        <w:pStyle w:val="BookText"/>
        <w:rPr/>
      </w:pPr>
      <w:r>
        <w:rPr>
          <w:rFonts w:ascii="IRNazanin" w:hAnsi="IRNazanin" w:eastAsia="IRNazanin"/>
          <w:color w:val="111111"/>
          <w:sz w:val="28"/>
          <w:sz w:val="28"/>
          <w:szCs w:val="28"/>
          <w:rtl w:val="true"/>
          <w:lang w:bidi="fa-IR"/>
        </w:rPr>
        <w:t>با قرار گرفتن خانواده در جايگاه اقتصادي مناسب و از بين رفتن زمينه انحرافات اخلاقي در آن، بستر مناسبي براي تكامل فردي و اجتماعي افراد خانواده آماده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هزينههاي زندگي و پسانداز، برنامهاي اصولي براي مبارزه با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زندگي درخور انسان و شايسته شكوفايي استعدادهاي انسان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تكامل شخصيت فردي و اجتماعي و امكان </w:t>
      </w:r>
      <w:bookmarkStart w:id="228" w:name="pg2128_19673"/>
    </w:p>
    <w:p>
      <w:pPr>
        <w:pStyle w:val="BookText"/>
        <w:rPr/>
      </w:pPr>
      <w:bookmarkEnd w:id="228"/>
      <w:r>
        <w:rPr>
          <w:rFonts w:ascii="IRNazanin" w:hAnsi="IRNazanin" w:eastAsia="IRNazanin"/>
          <w:color w:val="111111"/>
          <w:sz w:val="28"/>
          <w:sz w:val="28"/>
          <w:szCs w:val="28"/>
          <w:rtl w:val="true"/>
          <w:lang w:bidi="fa-IR"/>
        </w:rPr>
        <w:t>انجام دادن مسئوليتهاي خانوادگي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بيگمان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مخارجش تأمين باشد، اعتماد به نفس مييابد و بدون چشم داشت از ديگران، باشخصيت و مستقل زندگي ميكند و در خانواده آرامش حاكم ميگردد و هرگونه نگراني و تشويش خاطر و بيم از آينده از آن رخت بر ميبندد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يقين، سرپرست چنين خانوادهاي، نه تنها ميان اعضاي خانواده، محترم است، بلكه به دليل مديريت مناسب و زمينه سازي براي رشد و شكوفايي افراد خانواده، خود نيز در جامعه، سرافراز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اسْتَغْني كَرُمَ علي اَهلِهِ وَ مَنِ افْتَقَرَ هانَ عَلَيهِم؛ كسي كه بينياز و توانگر شود، بر اهل و خاندانش گرامي باشد، و كسي كه نيازمند گردد، پيش آنها خوار شود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29" w:name="__RefHeading___Toc74301_3804643083"/>
      <w:bookmarkStart w:id="230" w:name="_Toc82"/>
      <w:bookmarkEnd w:id="229"/>
      <w:r>
        <w:rPr/>
        <w:t>5</w:t>
      </w:r>
      <w:r>
        <w:rPr>
          <w:rtl w:val="true"/>
        </w:rPr>
        <w:t xml:space="preserve">. </w:t>
      </w:r>
      <w:r>
        <w:rPr>
          <w:rtl w:val="true"/>
        </w:rPr>
        <w:t>افزايش مهرباني و صميميت</w:t>
      </w:r>
      <w:bookmarkEnd w:id="2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مهرباني و صميميت</w:t>
      </w:r>
    </w:p>
    <w:p>
      <w:pPr>
        <w:pStyle w:val="BookText"/>
        <w:rPr/>
      </w:pPr>
      <w:r>
        <w:rPr>
          <w:rFonts w:ascii="IRNazanin" w:hAnsi="IRNazanin" w:eastAsia="IRNazanin"/>
          <w:color w:val="111111"/>
          <w:sz w:val="28"/>
          <w:sz w:val="28"/>
          <w:szCs w:val="28"/>
          <w:rtl w:val="true"/>
          <w:lang w:bidi="fa-IR"/>
        </w:rPr>
        <w:t>اگر خانوادههايي كه در يك محل زندگي ميكنند، اعم از اقوام يا ديگران بتوانند در تعاملي مناسب، پساندازهاي خود را در كارهاي توليدي به كار گيرند، براي مثال، كارگاههاي قالي بافي يا صنايع دستي ديگر، ايجاد كنند، اين كار نه تنها باعث اشتغال افراد برخي از خانوادهها ميشود و بنيه اقتصادي خانواده را تقويت ميكند، موجب افزايش مهرباني و صميميت بين خانوادهها نيز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مشاركت و همكاري خانوارها را ميتوان به زيبايي در مشاركتهاي سنتي بين خانوارهاي روستايي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قالبهاي مشاركت سنتي در جوامع روستايي، نه تنها كارهاي سخت و طاقت فرسا را براي خانوارهاي روستايي تحمل پذير مي ساخت، بلكه امور را بر خانوارهاي روستايي كارا، اثربخش و </w:t>
      </w:r>
    </w:p>
    <w:p>
      <w:pPr>
        <w:pStyle w:val="BookText"/>
        <w:rPr/>
      </w:pPr>
      <w:r>
        <w:rPr>
          <w:rFonts w:ascii="IRNazanin" w:hAnsi="IRNazanin" w:eastAsia="IRNazanin"/>
          <w:color w:val="111111"/>
          <w:sz w:val="28"/>
          <w:sz w:val="28"/>
          <w:szCs w:val="28"/>
          <w:rtl w:val="true"/>
          <w:lang w:bidi="fa-IR"/>
        </w:rPr>
        <w:t>گاه نشاط آور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سنتي از نظر اقتصادي و بهرهوري سبب ميشود تا نيروي افراد، يك كاسه و سامان يافته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 خسته كننده و يكنواخت به كاري دل انگيز و شاد بدل شود و كارايي لازم به دست يابي هدف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همكاري خانوارهاي روستايي با هم موجب ميشود، فرصت مناسبي فراهم آيد كه خانوارها در شبانه روز ضمن كار، به عقدهگشايي و درد دل بپردازند و از نظر عاطفي و رواني تشفي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اخبار روستا و اطراف را رد و بدل كنند و از يكديگر اطلاعات جديدي به دست آورند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براي 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كه يك فعاليت اقتصادي مشاركتي در رابطه با شير دام است و هنوز هم در جوامع روستايي و خانوارهاي عشايري رواج دارد ـ نمونه زيبايي از همكاري خانوارهاي روستايي براي غلبه بر مشكلات موجود از جمله كمبود دام، وقت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قالب مشاركتي،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امكانات خود را افزايش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خود را از كارهاي اضافي آزاد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روستايي در اين قالب مشاركتي ميدانند كه بردن شير دامها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وسيله مناسبي براي صرفه جويي در زمان، در توليد فرآوردههاي لبني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جلوگيري از تلف شدن شير به جهت 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مدتي كه شير دامها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ميبرند، ميتوانند وقت و نيروي خود را صرف كارهاي ديگر كنند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رفت وآمد خانوارهاي روستايي به خانه هم وارگان، افزون بر اينكه براي آنها اقتصادي است، موجب افزايش صميميت و مهرباني نيز است</w:t>
      </w:r>
      <w:r>
        <w:rPr>
          <w:rFonts w:eastAsia="IRNazanin" w:cs="IRNazanin"/>
          <w:color w:val="111111"/>
          <w:sz w:val="28"/>
          <w:szCs w:val="28"/>
          <w:rtl w:val="true"/>
          <w:lang w:bidi="fa-IR"/>
        </w:rPr>
        <w:t xml:space="preserve">. </w:t>
      </w:r>
      <w:bookmarkStart w:id="231" w:name="pg2128_19675"/>
    </w:p>
    <w:p>
      <w:pPr>
        <w:pStyle w:val="Heading3"/>
        <w:numPr>
          <w:ilvl w:val="2"/>
          <w:numId w:val="1"/>
        </w:numPr>
        <w:rPr/>
      </w:pPr>
      <w:bookmarkStart w:id="232" w:name="__RefHeading___Toc74303_3804643083"/>
      <w:bookmarkStart w:id="233" w:name="_Toc83"/>
      <w:bookmarkEnd w:id="231"/>
      <w:bookmarkEnd w:id="232"/>
      <w:r>
        <w:rPr/>
        <w:t>6</w:t>
      </w:r>
      <w:r>
        <w:rPr>
          <w:rtl w:val="true"/>
        </w:rPr>
        <w:t xml:space="preserve">. </w:t>
      </w:r>
      <w:r>
        <w:rPr>
          <w:rtl w:val="true"/>
        </w:rPr>
        <w:t>بهره ور شدن خانواده</w:t>
      </w:r>
      <w:bookmarkEnd w:id="2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 شدن خانواده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خانواده، بار معنايي كلمه جهاد را درك كند و بايستههاي فرهنگ جهادي را در عمل به كار گيرد؛ يعني بركات ارزشهايي مانند ايثار و گذشت را در زندگي خود و ديگران جاري سازد، به گونهاي كه مطلوبيت فرد، جاي خود را به مطلوبيت ديگران بدهد، اين خانواده به مرحلهاي از دانايي خواهد رسيد كه بداند در راستاي منافع اقتصاد ملي، چه كالا و چه مقدار از يك كالا را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براي اقتصادي شدن، مصرف يك كالا را جاي گزين كالاي ديگر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ديگر واحدهاي اقتصادي و توليدي رابطه برقرار كند و درآمد و پسانداز خود را در آنجا سرمايهگذاري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تعادل رواني را در ميان اعضاي خانواده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خانوادهاي بهرهور است و در مسير رشد و پيشرفت اقتصادي حركت خواهد كرد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128_19677"/>
      <w:bookmarkStart w:id="235" w:name="pg2128_19677"/>
      <w:bookmarkEnd w:id="235"/>
    </w:p>
    <w:p>
      <w:pPr>
        <w:pStyle w:val="Heading2"/>
        <w:numPr>
          <w:ilvl w:val="1"/>
          <w:numId w:val="1"/>
        </w:numPr>
        <w:rPr/>
      </w:pPr>
      <w:bookmarkStart w:id="236" w:name="pg2128_19677"/>
      <w:bookmarkStart w:id="237" w:name="__RefHeading___Toc74305_3804643083"/>
      <w:bookmarkStart w:id="238" w:name="_Toc84"/>
      <w:bookmarkEnd w:id="236"/>
      <w:bookmarkEnd w:id="237"/>
      <w:r>
        <w:rPr>
          <w:rtl w:val="true"/>
        </w:rPr>
        <w:t>فصل هفتم</w:t>
      </w:r>
      <w:r>
        <w:rPr>
          <w:rtl w:val="true"/>
        </w:rPr>
        <w:t xml:space="preserve">: </w:t>
      </w:r>
      <w:r>
        <w:rPr>
          <w:rtl w:val="true"/>
        </w:rPr>
        <w:t>وظايف رسانه ملي در سال جهاد اقتصادي در برابر خانواده</w:t>
      </w:r>
      <w:bookmarkEnd w:id="238"/>
    </w:p>
    <w:p>
      <w:pPr>
        <w:pStyle w:val="Heading3"/>
        <w:numPr>
          <w:ilvl w:val="2"/>
          <w:numId w:val="1"/>
        </w:numPr>
        <w:rPr/>
      </w:pPr>
      <w:bookmarkStart w:id="239" w:name="__RefHeading___Toc74307_3804643083"/>
      <w:bookmarkStart w:id="240" w:name="_Toc85"/>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رسانه ملي در سال جهاد اقتصادي در برابر خانواده</w:t>
      </w:r>
    </w:p>
    <w:p>
      <w:pPr>
        <w:pStyle w:val="BookText"/>
        <w:rPr/>
      </w:pPr>
      <w:r>
        <w:rPr>
          <w:rFonts w:ascii="Amiri" w:hAnsi="Amiri" w:eastAsia="Amiri" w:cs="Amiri"/>
          <w:color w:val="111111"/>
          <w:sz w:val="28"/>
          <w:sz w:val="28"/>
          <w:szCs w:val="28"/>
          <w:rtl w:val="true"/>
          <w:lang w:bidi="ar-SA"/>
        </w:rPr>
        <w:t xml:space="preserve">مقام معظم رهبري ـ مدظله العالي ـ در نخستين روزهاي سال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در جمع زائران حرم رضوي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مستقيم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 توان مند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اطلاعات لازم است كه بايد مسئولين در اختياز مردم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مردم را آگاه كنند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مستقيم ايشان به نقش رسانهها در جهاد اقتصادي، از اين موضوع حكايت دارد كه رسانهها مسئوليتي سنگين در جهت آگاه سازي مردم براي مشاركت در جهاد اقتصادي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مقوله جهاد اقتصادي، فراتر از آن است كه رسانه ها به ويژه رسانه ملي، تنها به اطلاع رساني بسنده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رسانه ها با دو گروه مخاطب براي انتقال پيام روبه رويند كه يكي، نظام برنامه ريزي، سياست گذاري و مديريت كلان كشور و ديگري، گروه هاي </w:t>
      </w:r>
      <w:bookmarkStart w:id="241" w:name="pg2128_19678"/>
    </w:p>
    <w:p>
      <w:pPr>
        <w:pStyle w:val="BookText"/>
        <w:rPr/>
      </w:pPr>
      <w:bookmarkEnd w:id="241"/>
      <w:r>
        <w:rPr>
          <w:rFonts w:ascii="IRNazanin" w:hAnsi="IRNazanin" w:eastAsia="IRNazanin"/>
          <w:color w:val="111111"/>
          <w:sz w:val="28"/>
          <w:sz w:val="28"/>
          <w:szCs w:val="28"/>
          <w:rtl w:val="true"/>
          <w:lang w:bidi="fa-IR"/>
        </w:rPr>
        <w:t>مختلف مردم از جمله خانواده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خانواده ـ كه عموم مردم را تشكيل ميدهند ـ لازم است پيامهاي خود را در قالب برنامه هاي گوناگون رسانه اي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آغازين روزهاي سال جديد، رسانه ملي با برنامه هايي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كرده است با عموم مخاطبان درباره موضوعات اقتصادي كشور ارتباط برقرار كند، ولي برنامه سازي براي خانواده ها به تأمل و دقت بيشتري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آن به مؤلفه هايي مانند اين موارد توجه شود</w:t>
      </w:r>
      <w:r>
        <w:rPr>
          <w:rFonts w:eastAsia="IRNazanin" w:cs="IRNazanin"/>
          <w:color w:val="111111"/>
          <w:sz w:val="28"/>
          <w:szCs w:val="28"/>
          <w:rtl w:val="true"/>
          <w:lang w:bidi="fa-IR"/>
        </w:rPr>
        <w:t>:</w:t>
      </w:r>
    </w:p>
    <w:p>
      <w:pPr>
        <w:pStyle w:val="Heading3"/>
        <w:numPr>
          <w:ilvl w:val="2"/>
          <w:numId w:val="1"/>
        </w:numPr>
        <w:rPr/>
      </w:pPr>
      <w:bookmarkStart w:id="242" w:name="__RefHeading___Toc74309_3804643083"/>
      <w:bookmarkStart w:id="243" w:name="_Toc86"/>
      <w:bookmarkEnd w:id="242"/>
      <w:r>
        <w:rPr/>
        <w:t>1</w:t>
      </w:r>
      <w:r>
        <w:rPr>
          <w:rtl w:val="true"/>
        </w:rPr>
        <w:t xml:space="preserve">. </w:t>
      </w:r>
      <w:r>
        <w:rPr>
          <w:rtl w:val="true"/>
        </w:rPr>
        <w:t>تبيين درك درست و ساده از مفهوم جهاد اقتصادي</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درك درست و ساده از مفهوم جهاد اقتصادي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وظايف اصلي رسانه ملي در سال جهاد اقتصادي، ارائه درك درست از مفهوم جهاد اقتصادي است؛ زيرا برداشتي كه بيشتر مردم و خانوادهها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اين است كه جهاد در عرصه اقتصاد به معني تحمل سختيها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مفهوم اصلي حاكي از ضرورت آهنگ و حركتي پرشتاب به سوي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تحمل سختيها و رياضت در حوزه اقتصاد، زماني رخ ميدهد كه سطح توليد ناخالص ملي از حوزه رفاه به دفاع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تلاش مي كند در حركتي جهادي، توليد ناخالص ملي را از وضعيت موجود به حد مطلوب برساند و از ظرفيتهايي كه تاكنون در كشور استفاده نشده است، بهرهبرداري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رسانه است كه در قالبهاي گوناگون، برنامهسازي و پيام رساني كند و مفهوم جهاد اقتصادي را به زباني ساده و همه فهم براي خانواده ايراني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مفاهيم اقتصادي به جهت فني بودن، پيچيدگي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تلاش اقتصادي به آن صبغه عمومي داده است</w:t>
      </w:r>
      <w:r>
        <w:rPr>
          <w:rFonts w:eastAsia="IRNazanin" w:cs="IRNazanin"/>
          <w:color w:val="111111"/>
          <w:sz w:val="28"/>
          <w:szCs w:val="28"/>
          <w:rtl w:val="true"/>
          <w:lang w:bidi="fa-IR"/>
        </w:rPr>
        <w:t xml:space="preserve">. </w:t>
      </w:r>
      <w:bookmarkStart w:id="244" w:name="pg2128_19679"/>
    </w:p>
    <w:p>
      <w:pPr>
        <w:pStyle w:val="BookText"/>
        <w:rPr/>
      </w:pPr>
      <w:bookmarkEnd w:id="244"/>
      <w:r>
        <w:rPr>
          <w:rFonts w:ascii="IRNazanin" w:hAnsi="IRNazanin" w:eastAsia="IRNazanin"/>
          <w:color w:val="111111"/>
          <w:sz w:val="28"/>
          <w:sz w:val="28"/>
          <w:szCs w:val="28"/>
          <w:rtl w:val="true"/>
          <w:lang w:bidi="fa-IR"/>
        </w:rPr>
        <w:t>تجربه برنامه هاي رسانه ملي در مباحث اقتصادي نشان مي دهد كه هرگاه رسانه در مسائل اقتصادي توانسته است با توده مردم و خانواده ها، ارتباط مناسبي برقرار كند، پيروزي بزرگي نصيبش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ملي عظيم هدفمندسازي يارانه ها، چنين بود و مردم و خانواده ها هم به خوبي نشان دادند كه با هر طرح اقتصادي كه به بهبود وضعيت اقتصادي و جهتگيري عدالت خواهانه منجر شود، همراهند، هر چند در مسير دست يابي به آن، متحمل سختي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هرگاه رسانه، زبان گفت وگو با توده مردم و خانوادهها را فراموش كرده و با ادبيات تخصصي ـ كه ويژه تحصيل كردگان بخش اقتصاد است ـ با توده مردم و خانواده ها سخن گفته، برنامه هاي اقتصادي تبديل به برنامه هاي ملال آور و كم بيننده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رسانه هم وقت هاي كم بيننده را به پخش اين گونه برنامه ها اختصاص داده است</w:t>
      </w:r>
      <w:r>
        <w:rPr>
          <w:rFonts w:eastAsia="IRNazanin" w:cs="IRNazanin"/>
          <w:color w:val="111111"/>
          <w:sz w:val="28"/>
          <w:szCs w:val="28"/>
          <w:rtl w:val="true"/>
          <w:lang w:bidi="fa-IR"/>
        </w:rPr>
        <w:t>.</w:t>
      </w:r>
    </w:p>
    <w:p>
      <w:pPr>
        <w:pStyle w:val="Heading3"/>
        <w:numPr>
          <w:ilvl w:val="2"/>
          <w:numId w:val="1"/>
        </w:numPr>
        <w:rPr/>
      </w:pPr>
      <w:bookmarkStart w:id="245" w:name="__RefHeading___Toc74311_3804643083"/>
      <w:bookmarkStart w:id="246" w:name="_Toc87"/>
      <w:bookmarkEnd w:id="245"/>
      <w:r>
        <w:rPr/>
        <w:t>2</w:t>
      </w:r>
      <w:r>
        <w:rPr>
          <w:rtl w:val="true"/>
        </w:rPr>
        <w:t xml:space="preserve">. </w:t>
      </w:r>
      <w:r>
        <w:rPr>
          <w:rtl w:val="true"/>
        </w:rPr>
        <w:t>آموزش بهره ور كردن اقتصاد خانواده</w:t>
      </w:r>
      <w:bookmarkEnd w:id="2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بهره ور كردن اقتصاد خانواده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وظايف ديگر رسانه در سال جهاد اقتصادي، آموزش و جهت دهي كردار اعضاي خانواده و رساندن آن به حد مطلوب است، به گونه اي كه خانواده، نهايت بهره وري را از فعاليت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ميتواند مستقيم يا غير مستقيم باشد، هرچند آموزش غير مستقيم، اثربخشي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حيطه هاي آموزشي خانواده كه رسانه ملي مي تواند در راستاي كمك به اقتصاد جامعه، وارد آن شود،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شيوه كار جهادي، اصول مصرف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پرهيز از اسراف و تبذير، مفيد بودن مصرف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تعاوني هاي خانوادگي و محلي، اولويت بندي مصرف، تعمير و نگه داري وسايل خانگي، آموزش شيوه خريد و پس انداز به فرزندان خانواده، مسئوليت پذيري و مانند آنها از جمله اين حيطه هاست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سازان رسانه ملي بهتر است ابتدا فهرستي از موضوعات گوناگون را تهيه كنند كه خانواده با توجه به آنها ميتواند هم خود و هم جامعه را بهرهور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ضمن دسته بندي كردن موضوعات، برنامههاي آموزشي خود را براي گروه هاي مختلف خانواده از جمله گروه كودكان و نوجوانان، زنان، جوانان، سالمندان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يكي از آموزش هاي لازم براي خانواده، آگاه ساختن تدريجي مردم با مفهوم بهرهوري در خانواده است كه يكي از بهترين روش هاي افزايش بهره وري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اگر همه افراد خانواده ها به شيوه هاي آسان با مفهوم بهره وري و كاربرد آن در زندگي آشنا شوند، مسئولان، با سرعت بيشتري به اهداف خود در جهاد اقتصادي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برنامه سازان رسانه ملي مي توانند با تهيه برنامه هاي آموزش ساده بهره وري، خانواده ها را بيشتر با اين مفهوم ارزشمند آشنا كنند، به گونه اي كه آنها، با فراگرفتن تكنيك هاي ساده، نقش فراگيري فرهنگ بهره وري در زندگي را به طور ملموس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خانواده ها بياموزند كه با استفاده از راهكارهاي منطقي آشپزي، استفاده بهينه از انرژي و منابع در دسترس و با انتخاب دقيق وسايل آشپزخانه، ميتوانند تا پنجاه درصد از هزينه هاي انرژي را در اين بخش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بفهمند چگونه نزديكترين و مناسبترين وسيله را براي مسافرتهاي شهري انتخاب كنند كه با صرف وقت، انرژي و هزينه كمتر، راحتتر به مقصد برسند، به برنامه هاي آموزشي رسانه با دقت بيشتري توجه خواهند كرد؛ به شرط اينكه هر برنامه در زمان خاص مخاطب خود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برنامه براي كودكان و نوجوانان است، بايد در برنامه كودكان و نوجوانان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براي برنامه خانواده، برنامه 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بهرهوري و تكنيكها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افراد خانواده با فراگيري مهارت هايي، از توانايي هاي لازم براي بهرهبرداري بهتر از امكانات و وسايل خود در خانواده ها يا محل كار برخوردار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برنامه، هماهنگ با نياز فصل تهيه شود، اثربخشي بيشتري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تابستان كه مردم با وسايل شخصي سفر مي كنند، ميتوان به آموزش فنون بهرهوري خودرو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زمستان، به وسايل گرم كننده؛ در پاييز، به مهارت نگه داري ابزار مدرسه؛ در بهار و هنگام امتحانات آخر سال، به شيوه مطالعه صحيح و كاهش نگراني در امتحان يا كنكور، براي پيش گيري از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هدر رفتن عمر دانشآموزان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ميتوان به زدودن لكهها از لباس، رسوب و سياهي از ظروف و وسايلي مانند اتو، شيوه استفاده از ظروف يك بار مصرف و ساختن وسايل مفيد و قابل استفاده از آنها پرداخت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بهتر است برنامه هاي آموزشي خانواده در سال جهاد اقتصادي، هدايت مصرف خانواده به كمترين هزينه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بخش تغذيه، بسياري از افراد و خانوادهها تصور ميكنند فقط اقتصاد خانواده در تغذيه مناسب، نقش اصلي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درآمد خانواده در بهبود تغذيه نقش دارد، ولي خانواده هايي با درآمد پايين نيز ميتوانند با دقت و ظرافت، افزون بر صرفه جويي در اقتصاد خانواده، مواد مغذي لازم را در سبد غذايي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فردي براي دريافت ويتامين مورد نياز خانواده، نتواند روزي يك عدد پرتقال براي اعضاي خانوادهاش تأمين كند؛ اگر بداند مقدار زيادي از اين ماده مغذي در كلم نيز وجود دارد، ميتواند با قيمت كمتر، ويتامين ها را براي اعضاي خانواده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امكان براي خانوادهاي وجود </w:t>
      </w:r>
      <w:bookmarkStart w:id="247" w:name="pg2128_19682"/>
    </w:p>
    <w:p>
      <w:pPr>
        <w:pStyle w:val="BookText"/>
        <w:rPr/>
      </w:pPr>
      <w:bookmarkEnd w:id="247"/>
      <w:r>
        <w:rPr>
          <w:rFonts w:ascii="IRNazanin" w:hAnsi="IRNazanin" w:eastAsia="IRNazanin"/>
          <w:color w:val="111111"/>
          <w:sz w:val="28"/>
          <w:sz w:val="28"/>
          <w:szCs w:val="28"/>
          <w:rtl w:val="true"/>
          <w:lang w:bidi="fa-IR"/>
        </w:rPr>
        <w:t>ندارد كه هر روز گوشت قرمز يا سفيد مصرف كند، با تركيب كردن گروه حبوبات و غلات يا مصرف لبنيات، ميتواند تا حدود زيادي، نياز بدن اعضاي خانواده خود را به پروتئين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تنها قشرهاي كم درآمد جامعه، بلكه قشر مرفه و تحصيل كرده نيز از اين واقعيتها بي خبرند و اين مسئله به ناآگاهي آنها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رسانه ملي ميتواند با طراحي مناسب برنامه هاي آموزشي و دادن اطلاعات تغذيه اي درست به خانواده ها، به ويژه با الهام از منابع ديني، آنها را به سوي مصرف مناسب با كمترين هزينه راهنمايي كند كه در اين صورت تا حدود زيادي هم خانواده و هم جامعه بهره ور خواهد شد</w:t>
      </w:r>
      <w:r>
        <w:rPr>
          <w:rFonts w:eastAsia="IRNazanin" w:cs="IRNazanin"/>
          <w:color w:val="111111"/>
          <w:sz w:val="28"/>
          <w:szCs w:val="28"/>
          <w:rtl w:val="true"/>
          <w:lang w:bidi="fa-IR"/>
        </w:rPr>
        <w:t>.</w:t>
      </w:r>
    </w:p>
    <w:p>
      <w:pPr>
        <w:pStyle w:val="Heading3"/>
        <w:numPr>
          <w:ilvl w:val="2"/>
          <w:numId w:val="1"/>
        </w:numPr>
        <w:rPr/>
      </w:pPr>
      <w:bookmarkStart w:id="248" w:name="__RefHeading___Toc74313_3804643083"/>
      <w:bookmarkStart w:id="249" w:name="_Toc88"/>
      <w:bookmarkEnd w:id="248"/>
      <w:r>
        <w:rPr/>
        <w:t>3</w:t>
      </w:r>
      <w:r>
        <w:rPr>
          <w:rtl w:val="true"/>
        </w:rPr>
        <w:t xml:space="preserve">. </w:t>
      </w:r>
      <w:r>
        <w:rPr>
          <w:rtl w:val="true"/>
        </w:rPr>
        <w:t>هدايت مصرف خانواده در جهت بهرهوري</w:t>
      </w:r>
      <w:bookmarkEnd w:id="2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مصرف خانواده در جهت بهرهوري</w:t>
      </w:r>
    </w:p>
    <w:p>
      <w:pPr>
        <w:pStyle w:val="BookText"/>
        <w:rPr/>
      </w:pPr>
      <w:r>
        <w:rPr>
          <w:rFonts w:ascii="IRNazanin" w:hAnsi="IRNazanin" w:eastAsia="IRNazanin"/>
          <w:color w:val="111111"/>
          <w:sz w:val="28"/>
          <w:sz w:val="28"/>
          <w:szCs w:val="28"/>
          <w:rtl w:val="true"/>
          <w:lang w:bidi="fa-IR"/>
        </w:rPr>
        <w:t>رسانه ملي ميتواند با آشنا ساختن خانواده به عملكردهاي انجام شده، از جمله گوشزد كردن موانع و نشان دادن خطاهاي مصرفي، مصرف خانواده را در جهت بهرهوري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پذيراييها و پخت وپز، خريد فلهاي مواد غذايي، استفاده نادرست از پوشاك، مدگرايي افراطي، مصرف كالاها و دستاوردهاي بيگانه، بي مبالاتي در نگه داري از لوازم خانگي و سرمايه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موانع هستند كه بايد با برنامه سازي مناسب به خانوادهها نشان داده شوند و از آنها خواسته شود كه با اصلاح رفتار، در جهاد اقتصادي مشاركت فعال داشته باشند تا خانواده خود و جامعه را بهرهور سازند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اين برهه از زمان، رسانه ملي بايد در نقش يك هدايتگر مقتدر، شفاف و بيطرف ظاهر شود تا بهترين قضاوت درباره آن انجام گيرد و اگر مايل است كه به دليل گوشزد كردن موانع و نشان دادن خطاها، به </w:t>
      </w:r>
      <w:bookmarkStart w:id="250" w:name="pg2128_19683"/>
    </w:p>
    <w:p>
      <w:pPr>
        <w:pStyle w:val="BookText"/>
        <w:rPr/>
      </w:pPr>
      <w:bookmarkEnd w:id="250"/>
      <w:r>
        <w:rPr>
          <w:rFonts w:ascii="IRNazanin" w:hAnsi="IRNazanin" w:eastAsia="IRNazanin"/>
          <w:color w:val="111111"/>
          <w:sz w:val="28"/>
          <w:sz w:val="28"/>
          <w:szCs w:val="28"/>
          <w:rtl w:val="true"/>
          <w:lang w:bidi="fa-IR"/>
        </w:rPr>
        <w:t>سياه نمايي متهم نشود، بهتر است اين هدايتگري در قالبهاي نمايش يا به صورت مستند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بهرهگيري از هنر انيميشن به جهت جذابيت و اثرگذاري در همه گروههاي نسبي خانواده ميتواند بسيار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طراحي و ساخت انيميشن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بهرهور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جهادگر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بهرهور يا جهادگر اقتصادي ميتواند الگويي كامل از بهرهوري باشد كه اعضاي آن با اصول و روشهاي بهرهوري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اعضاي خانواده ـ كه شماري از گروههاي مختلف سني جامعه هستند ـ در پرتو بهرهوري، موفقيتهاي فراواني به دست ميآورند و هرجا مواردي خلاف بهرهوري مشاهده مي كنند، با تذكر دادن، شيوه صحيح بهرهوري را يادآوري مي كنند و هر جا كه مواردي را در جهت بهرهوري خانواده ميبينند، اعضاي خانواده را تشويق و تحسين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گزارشهاي مستند تلويزيوني، اگر هنرمندانه تهيه و تدوين شوند، ميتوانند نقش هدايتگري مؤثري در اصلاح مصرف خانواده و بهرهوري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بهتر است رسانه ملي از شيوه اعلان عمومي يا هر روشي ديگر كه مناسب است، ابتدا خانوادههاي بهرهور را ـ كه در موارد مختلف مصرفي مانند آب، برق، گاز، مواد يك بار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موفقيتهايي در زمينه بهرهوري داشتهاند ـ شناسايي كند و سپس به تهيه گزارش مستند بپردازد</w:t>
      </w:r>
      <w:r>
        <w:rPr>
          <w:rFonts w:eastAsia="IRNazanin" w:cs="IRNazanin"/>
          <w:color w:val="111111"/>
          <w:sz w:val="28"/>
          <w:szCs w:val="28"/>
          <w:rtl w:val="true"/>
          <w:lang w:bidi="fa-IR"/>
        </w:rPr>
        <w:t>.</w:t>
      </w:r>
    </w:p>
    <w:p>
      <w:pPr>
        <w:pStyle w:val="Heading3"/>
        <w:numPr>
          <w:ilvl w:val="2"/>
          <w:numId w:val="1"/>
        </w:numPr>
        <w:rPr/>
      </w:pPr>
      <w:bookmarkStart w:id="251" w:name="__RefHeading___Toc74315_3804643083"/>
      <w:bookmarkStart w:id="252" w:name="_Toc89"/>
      <w:bookmarkEnd w:id="251"/>
      <w:r>
        <w:rPr/>
        <w:t>4</w:t>
      </w:r>
      <w:r>
        <w:rPr>
          <w:rtl w:val="true"/>
        </w:rPr>
        <w:t xml:space="preserve">. </w:t>
      </w:r>
      <w:r>
        <w:rPr>
          <w:rtl w:val="true"/>
        </w:rPr>
        <w:t>ترويج روحيه خودكفايي ملي</w:t>
      </w:r>
      <w:bookmarkEnd w:id="2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روحيه خودكفايي ملي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اهداف و وظايف رسانه ملي، هم سويي با اهداف نظام جمهوري اسلامي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يكي از اهداف اصلي نظام و طرح جهاد اقتصادي، </w:t>
      </w:r>
    </w:p>
    <w:p>
      <w:pPr>
        <w:pStyle w:val="BookText"/>
        <w:rPr/>
      </w:pPr>
      <w:r>
        <w:rPr>
          <w:rFonts w:ascii="IRNazanin" w:hAnsi="IRNazanin" w:eastAsia="IRNazanin"/>
          <w:color w:val="111111"/>
          <w:sz w:val="28"/>
          <w:sz w:val="28"/>
          <w:szCs w:val="28"/>
          <w:rtl w:val="true"/>
          <w:lang w:bidi="fa-IR"/>
        </w:rPr>
        <w:t>قطع وابستگي از بيگانگان در تمام عرصه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با توجه به توان مندي رسانه ملي در اثرگذاري بر انديشه هاي مردم و خانواده ها، اين رسانه بايد بتواند فرهنگ اعتماد به كالاهاي داخلي را در جامعه تقويت كند و باور عمومي و خانواده را نسبت به كالاهايي كه آزموده شدهاند، تغيير دهد؛ زيرا در وضعيت فعلي، با وجود اينكه در بسياري از زمينه ها، توليد داخلي ميتواند نيازهاي جامعه را تأمين كند، مصرف كنندگان ترجيح ميدهند از كالاهاي مشابه خارجي استفاده كنند كه اين گرايش را ميتوان ناشي از باورهاي فرهنگي شكل گرفته در سالهاي متمادي و نيز كيفيت غير استاندارد داخلي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اصلاح انگيزه مصرف و جهت دهي گرايش مردم به سوي كالاهاي ساخت داخل با صدور بخش نامه انجام نخواهد شد، بلكه از طريق ارتقاي فرهنگ مصرف و توليد جامعه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احساس كنند كه تحمل فشارهاي ناشي از كاهش مصرف يا تغيير گرايش به سوي مصرف توليدات داخلي به نفع خودشان است و به ايجاد نوعي اقتصاد و روابط اجتماعي دروني و مطلوب ميانجامد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لازم است كه رسانه ملي، تبليغات خود را مبتني بر اصل خودكفايي و خوداتكايي ملي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تبليغات تجاري در صورتي مفيد خواهد بود كه حس ابتكار و توان مندي را در ميان خانوادهها تقويت كند و كالاهاي توليد داخل را به گونهاي مطلوب در نگاه آنان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رقابت بين واحدهاي توليدي و تخصصي را در كشور فراهم كند و موجب ارتقاي فن آوري توليد و صنعت داخلي شود و در نهايت در راستاي توسعه ملي گام بردارد</w:t>
      </w:r>
      <w:r>
        <w:rPr>
          <w:rFonts w:eastAsia="IRNazanin" w:cs="IRNazanin"/>
          <w:color w:val="111111"/>
          <w:sz w:val="28"/>
          <w:szCs w:val="28"/>
          <w:rtl w:val="true"/>
          <w:lang w:bidi="fa-IR"/>
        </w:rPr>
        <w:t xml:space="preserve">. </w:t>
      </w:r>
      <w:bookmarkStart w:id="253" w:name="pg2128_19685"/>
    </w:p>
    <w:p>
      <w:pPr>
        <w:pStyle w:val="BookText"/>
        <w:rPr/>
      </w:pPr>
      <w:bookmarkEnd w:id="253"/>
      <w:r>
        <w:rPr>
          <w:rFonts w:ascii="IRNazanin" w:hAnsi="IRNazanin" w:eastAsia="IRNazanin"/>
          <w:color w:val="111111"/>
          <w:sz w:val="28"/>
          <w:sz w:val="28"/>
          <w:szCs w:val="28"/>
          <w:rtl w:val="true"/>
          <w:lang w:bidi="fa-IR"/>
        </w:rPr>
        <w:t xml:space="preserve">نتايج حاصل از تحقيقي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محتواي آگهيهاي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آگهيهاي پخش شده از تلويزيون، در يك روز، مربوط به مواد غذايي و خوراكيها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وسايل و لوازم منزل بوده است، به گونه اي كه بر اساس تحليل هاي غير رسمي، مردم آگهي هاي تلويزيون را چيزي جز آگهي پفك و ماكاروني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آگهي هاي تبليغي بررسيشده، با نيازهاي انسان، مرتبط نبودند؛ يعني پخش نشدن آنها هيچ خللي به سلامتي و خوشبختي افراد وارد نميكند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آگهي هاي بازرگاني مروّج شيوههاي آرماني زندگي بودند و اغلب اين كالاها از هنجارهاي زندگي روزانه مردم به دورند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حالي كه تبليغات مصرف اسلامي بايد به گونهاي باشد كه مخاطبان را نسبت به ارزش مصرف آگاهي دهد و آنها را از اسراف و تبذير باز دارد و در راستاي نيازهاي واقعي و اساسي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برنامه هاي نمايش رسانه ملي ـ كه نقش بسزايي در محدود كردن يا تشويق مصرف خانواده ها دارند ـ نبايد به گونه اي باشند كه خواسته يا ناخواسته، مصرف زدگي يا مصرف گرايي را در ميان خانواده ها ترويج كنند و اينكه خانواده ها احساس كنند، از زندگي كامل و راحتي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 است اثر القايي رسانه ملي در جهت تبيين الگوي مصرف اسلامي به كار گرفته شود</w:t>
      </w:r>
      <w:r>
        <w:rPr>
          <w:rFonts w:eastAsia="IRNazanin" w:cs="IRNazanin"/>
          <w:color w:val="111111"/>
          <w:sz w:val="28"/>
          <w:szCs w:val="28"/>
          <w:rtl w:val="true"/>
          <w:lang w:bidi="fa-IR"/>
        </w:rPr>
        <w:t>.</w:t>
      </w:r>
    </w:p>
    <w:p>
      <w:pPr>
        <w:pStyle w:val="Heading3"/>
        <w:numPr>
          <w:ilvl w:val="2"/>
          <w:numId w:val="1"/>
        </w:numPr>
        <w:rPr/>
      </w:pPr>
      <w:bookmarkStart w:id="254" w:name="__RefHeading___Toc74317_3804643083"/>
      <w:bookmarkStart w:id="255" w:name="_Toc90"/>
      <w:bookmarkEnd w:id="254"/>
      <w:r>
        <w:rPr/>
        <w:t>5</w:t>
      </w:r>
      <w:r>
        <w:rPr>
          <w:rtl w:val="true"/>
        </w:rPr>
        <w:t xml:space="preserve">. </w:t>
      </w:r>
      <w:r>
        <w:rPr>
          <w:rtl w:val="true"/>
        </w:rPr>
        <w:t>تلاش براي بهبود وضعيت توليد در خانوادهها</w:t>
      </w:r>
      <w:bookmarkEnd w:id="2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براي بهبود وضعيت توليد در خانواده 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توليدات كارگاه ها و كارخانه هاي صنعتي، كار را براي خانواده آسانتر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ترجيح ميدهند نيازهاي مصرفي خود را به شكل آماده يا </w:t>
      </w:r>
      <w:bookmarkStart w:id="256" w:name="pg2128_19686"/>
    </w:p>
    <w:p>
      <w:pPr>
        <w:pStyle w:val="BookText"/>
        <w:rPr/>
      </w:pPr>
      <w:bookmarkEnd w:id="256"/>
      <w:r>
        <w:rPr>
          <w:rFonts w:ascii="IRNazanin" w:hAnsi="IRNazanin" w:eastAsia="IRNazanin"/>
          <w:color w:val="111111"/>
          <w:sz w:val="28"/>
          <w:sz w:val="28"/>
          <w:szCs w:val="28"/>
          <w:rtl w:val="true"/>
          <w:lang w:bidi="fa-IR"/>
        </w:rPr>
        <w:t>نيمه آماده از بازار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كاهش نقش خانواده در توليد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در گذشته نه چندان دور، خانوادهها، به ويژه در نواحي روستايي، خود يك واحد خودكفاي اقتصادي بودند و نقش مهمي در توليد ملي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نوع توليدات با هزينه هاي كمتري توليد مي شد، خود، در صرفه جويي در درآمد خانواده نقش مهمي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خانوادهها، توليدات كارخانه هاي صنعتي را با قيمت گزافي تهيه ميكنند كه در كاهش درآمد خانواده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ملي بايد با تهيه برنامههاي سازنده، برشمردن مزاياي توليد خانگي و اهميت آن در توليد ملي كشور، خانوادهها را همانند گذشته به توليد خانگي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بهتر است در سال اقتصادي، شيوه توليد را به خانوادههاي علاقه مند آموزش دهد و خانواده هايي را كه موفق شده اند از اين راه براي اعضاي خانواده خود، كار ايجاد كنند، شناسايي و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با فعال شدن خانواده ها براي توليدات خانگي، بخش عظيمي از نيازهاي جامعه در داخل كشور توليد خواهد شد و خانوادهها از نظر اقتصادي نيز بهرهور خواهند بود</w:t>
      </w:r>
      <w:r>
        <w:rPr>
          <w:rFonts w:eastAsia="IRNazanin" w:cs="IRNazanin"/>
          <w:color w:val="111111"/>
          <w:sz w:val="28"/>
          <w:szCs w:val="28"/>
          <w:rtl w:val="true"/>
          <w:lang w:bidi="fa-IR"/>
        </w:rPr>
        <w:t>.</w:t>
      </w:r>
    </w:p>
    <w:p>
      <w:pPr>
        <w:pStyle w:val="Heading3"/>
        <w:numPr>
          <w:ilvl w:val="2"/>
          <w:numId w:val="1"/>
        </w:numPr>
        <w:rPr/>
      </w:pPr>
      <w:bookmarkStart w:id="257" w:name="__RefHeading___Toc74319_3804643083"/>
      <w:bookmarkStart w:id="258" w:name="_Toc91"/>
      <w:bookmarkEnd w:id="257"/>
      <w:r>
        <w:rPr/>
        <w:t>6</w:t>
      </w:r>
      <w:r>
        <w:rPr>
          <w:rtl w:val="true"/>
        </w:rPr>
        <w:t xml:space="preserve">. </w:t>
      </w:r>
      <w:r>
        <w:rPr>
          <w:rtl w:val="true"/>
        </w:rPr>
        <w:t>احياي فرهنگ كار و سخت كوشي در ميان اعضاي خانواده</w:t>
      </w:r>
      <w:bookmarkEnd w:id="2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احياي فرهنگ كار و سخت كوشي در ميان اعضاي خانواده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در ميان افراد خانوادهها، به ويژه خانوادههاي شهري، افرادي وجود دارند كه از كار و تلاش و نقش آن در توسعه و پيشرفت، تصور درستي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تصور از كار، به ويژه پس از انقلاب، به دليل سوء استفاده بعضي خانوادهها از موقعيت هاي اضطراري به وجود آمده در كشور نظير جنگ كه از راههاي نامشروع به ثروت كلاني دست يافتهاند،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لازم است </w:t>
      </w:r>
      <w:bookmarkStart w:id="259" w:name="pg2128_19687"/>
    </w:p>
    <w:p>
      <w:pPr>
        <w:pStyle w:val="BookText"/>
        <w:rPr/>
      </w:pPr>
      <w:bookmarkEnd w:id="259"/>
      <w:r>
        <w:rPr>
          <w:rFonts w:ascii="IRNazanin" w:hAnsi="IRNazanin" w:eastAsia="IRNazanin"/>
          <w:color w:val="111111"/>
          <w:sz w:val="28"/>
          <w:sz w:val="28"/>
          <w:szCs w:val="28"/>
          <w:rtl w:val="true"/>
          <w:lang w:bidi="fa-IR"/>
        </w:rPr>
        <w:t>رسانه با بهره گيري از معارف ارزشمند اسلامي ـ كه كار را عبادت و ارزش ميداند ـ فرهنگ كار و سخت كوشي را در ميان خانواده و جامعه احيا كند، به گونهاي كه افراد خانوادهها به اين باور برسند كه شرافت و كرامت انسان، در گرو كوشش سازنده است</w:t>
      </w:r>
      <w:r>
        <w:rPr>
          <w:rFonts w:eastAsia="IRNazanin" w:cs="IRNazanin"/>
          <w:color w:val="111111"/>
          <w:sz w:val="28"/>
          <w:szCs w:val="28"/>
          <w:rtl w:val="true"/>
          <w:lang w:bidi="fa-IR"/>
        </w:rPr>
        <w:t>.</w:t>
      </w:r>
    </w:p>
    <w:p>
      <w:pPr>
        <w:pStyle w:val="Heading3"/>
        <w:numPr>
          <w:ilvl w:val="2"/>
          <w:numId w:val="1"/>
        </w:numPr>
        <w:rPr/>
      </w:pPr>
      <w:bookmarkStart w:id="260" w:name="__RefHeading___Toc74321_3804643083"/>
      <w:bookmarkStart w:id="261" w:name="_Toc92"/>
      <w:bookmarkEnd w:id="260"/>
      <w:r>
        <w:rPr>
          <w:rtl w:val="true"/>
        </w:rPr>
        <w:t>نتيجه گيري</w:t>
      </w:r>
      <w:bookmarkEnd w:id="261"/>
    </w:p>
    <w:p>
      <w:pPr>
        <w:pStyle w:val="BookText"/>
        <w:rPr/>
      </w:pPr>
      <w:r>
        <w:rPr>
          <w:rFonts w:ascii="IRNazanin" w:hAnsi="IRNazanin" w:eastAsia="IRNazanin"/>
          <w:color w:val="111111"/>
          <w:sz w:val="28"/>
          <w:sz w:val="28"/>
          <w:szCs w:val="28"/>
          <w:rtl w:val="true"/>
          <w:lang w:bidi="fa-IR"/>
        </w:rPr>
        <w:t>نتيجه گيري</w:t>
      </w:r>
    </w:p>
    <w:p>
      <w:pPr>
        <w:pStyle w:val="BookText"/>
        <w:rPr/>
      </w:pPr>
      <w:r>
        <w:rPr>
          <w:rFonts w:ascii="IRNazanin" w:hAnsi="IRNazanin" w:eastAsia="IRNazanin"/>
          <w:color w:val="111111"/>
          <w:sz w:val="28"/>
          <w:sz w:val="28"/>
          <w:szCs w:val="28"/>
          <w:rtl w:val="true"/>
          <w:lang w:bidi="fa-IR"/>
        </w:rPr>
        <w:t>بدون ترديد، خانواده يكي از اركان اساسي جامعه است كه نوع عملكرد و ميزان حضور آن در چرخه اقتصادي كشور به ويژه بخش توليد و مصرف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بايد اذعان كرد كه هم اكنون وضعيت عملكرد خانواده در توليد، بسيار ضعيف است و مصرف آن نيز در جهت حفظ منافع 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 آنجا كه درآمد خانواده با هزينه، تناسبي ندارد، بيشتر خانوادههاي ايراني، وضعيت رفاهي مطلوب و حداكثري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يكي از بخشهاي مهمي كه در طرح جهاد اقتصادي نبايد از آن غافل بود، بخش خانواده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چون خانواده هسته اوليه جامعه را تشكيل ميدهد، هرگونه تغيير يا بهبود اقتصادي در آن، در بهبود اقتصادي كل جامعه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مشاركت و فعال شدن خانواده لازم است كه خانواده نسبت به روحيه و رفتار جهادي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شيوههاي جهادي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وظايف خود در توليد و مصرف و تربيت نيروي متعهد و اقتصادي، آگاهي و اشراف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آگاهي بخشي، نقش رسانهها، به ويژه نقش رسانه ملي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رسانه بايد با تهيه و تدوين برنامههاي آموزشي، هدايتگرانه، القايي و انگيزشي بتواند درك درستي از مفهوم جهاد اقتصادي را براي خانوادههاي ايراني تبيين كند و آنها را به مشاركت فعال در توليد، مديريت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و تربيت نيروي متعهد و اقتصادي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چنين امري، با صميميت و تلاشي كه بر فضاي آرام بخش خانواده حاكم ميشود، نه تنها خانواده ايراني به بهرهوري اقتصادي و رفاه مطلوب خواهد رسيد، بلكه از تعادل رواني برخوردار مي شود و زمينه براي رشد و تعالي افراد خانواده مهيا خواهد شد و اگر با مجاهدت بخشهاي ديگر همراه باشد، به يقين، رشد اقتصادي و اجتماعي جامعه را نيز در پي خواهد داشت</w:t>
      </w:r>
      <w:r>
        <w:rPr>
          <w:rFonts w:eastAsia="IRNazanin" w:cs="IRNazanin"/>
          <w:color w:val="111111"/>
          <w:sz w:val="28"/>
          <w:szCs w:val="28"/>
          <w:rtl w:val="true"/>
          <w:lang w:bidi="fa-IR"/>
        </w:rPr>
        <w:t xml:space="preserve">. </w:t>
      </w:r>
      <w:bookmarkStart w:id="262" w:name="pg2128_19689"/>
    </w:p>
    <w:p>
      <w:pPr>
        <w:pStyle w:val="Heading2"/>
        <w:numPr>
          <w:ilvl w:val="1"/>
          <w:numId w:val="1"/>
        </w:numPr>
        <w:rPr/>
      </w:pPr>
      <w:bookmarkStart w:id="263" w:name="__RefHeading___Toc74323_3804643083"/>
      <w:bookmarkStart w:id="264" w:name="_Toc93"/>
      <w:bookmarkEnd w:id="262"/>
      <w:bookmarkEnd w:id="263"/>
      <w:r>
        <w:rPr>
          <w:rtl w:val="true"/>
        </w:rPr>
        <w:t>كتاب نامه</w:t>
      </w:r>
      <w:bookmarkEnd w:id="264"/>
    </w:p>
    <w:p>
      <w:pPr>
        <w:pStyle w:val="Heading3"/>
        <w:numPr>
          <w:ilvl w:val="2"/>
          <w:numId w:val="1"/>
        </w:numPr>
        <w:rPr/>
      </w:pPr>
      <w:bookmarkStart w:id="265" w:name="__RefHeading___Toc74325_3804643083"/>
      <w:bookmarkStart w:id="266" w:name="_Toc94"/>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Heading3"/>
        <w:numPr>
          <w:ilvl w:val="2"/>
          <w:numId w:val="1"/>
        </w:numPr>
        <w:rPr/>
      </w:pPr>
      <w:bookmarkStart w:id="267" w:name="__RefHeading___Toc74327_3804643083"/>
      <w:bookmarkStart w:id="268" w:name="_Toc95"/>
      <w:bookmarkEnd w:id="267"/>
      <w:r>
        <w:rPr>
          <w:rtl w:val="true"/>
        </w:rPr>
        <w:t>الف</w:t>
      </w:r>
      <w:r>
        <w:rPr>
          <w:rtl w:val="true"/>
        </w:rPr>
        <w:t xml:space="preserve">) </w:t>
      </w:r>
      <w:r>
        <w:rPr>
          <w:rtl w:val="true"/>
        </w:rPr>
        <w:t>كتاب</w:t>
      </w:r>
      <w:bookmarkEnd w:id="2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محمدمهدي فولادوند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ابوجعفر محمد بن علي، من لا يحضره الفقيه، قم، اسلاميه،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اخوي، احمد، اقتصاد كلان، تهران، چاپ و نشر بازرگاني،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بافكار، حسين، بهرهوري در پرتو اسلام، قم، مركز پژوهشهاي اسلامي صدا و سيما،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هسته حيات، قم، مركز پژوهشهاي اسلامي صدا و سيما،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بهشتي، محمد، فرهنگ صبا، تهران، انتشارات صبا،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 آمدي، عبدالواحد بن محمد، ترجمه و شرح غررالحكم و دررالكلم،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حسيني، تهران،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محمد شمسالدين، ديوان حافظ، تهران، انجمن خوشنويسان، چاپ پنجم،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 عاملي، محمد بن حسن، وسائل الشيعه، قم، آل 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حسيني، سيد محمد، فرهنگ لغات و اصطلاحات فقهي، تهران، سروش،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حكيمي، محمدرضا، الحياة، تهران، دفتر نشر فرهنگ اسلامي، چاپ اول، بي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محمد، معيارهاي اقتصادي در تعاليم رضوي، قم، دفتر تبليغات اسلامي،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دشتي، محمد، ترجمه نهجالبلاغه، قم، لقمان،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عقيدتي سياسي فرمانده معظم كل قوا، روزها و رويدادهاي شمسي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فرهنگي امين،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همكاري حوزه و دانشگاه، درآمدي بر اقتصاد اسلامي، قم، دفتر همكاري حوزه و دانشگاه، چاپ اول، بي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رجايي تهراني، علي رضا، ولايت فقيه در عصر غيبت، قم، نبوغ،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رزاقي، ابراهيم، الگوي مصرف و تهاجم فرهنگي، تهران، چاپخش،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رسولي محلاتي، سيد هاشم، ترجمه و شرح غررالحكم و دررالكلم 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چاپ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سعدي، شيخ مصلح الدين، بوستان، تهران، اميركبير،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شعبه حراني، محمد حسن بن علي،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قم، جامعه مدرسين، نشر اسلامي،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صحفي، محمد، تعاليم آسماني اسلام، قم، انتشارات اهل بيت عليهم السلام ،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فروم، اريك، براي خويشتن،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تبريزي، تهران، بهجت،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 ، به نام زندگي،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تبريزي، تهران، مرواريد،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فرهادي، مرتضي، فرهنگ ياري گري، تهران، مركز نشر دانشگاهي، چاپ اول،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 تنكابني، مرتضي، 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چاپ دوازدهم،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كينز، جان مينارد، نظريه عمومي اشتغال و بهرهوري،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فرهنگ، تهران، دانشگاه اقتصاد،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كشوادي، طاهره، اقتصاد در خانواده، تهران، پيام نور،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محمدباقر، حلية المتقين، قم،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ري شهري، محمد، ميزان الحكمه،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شيخي، قم، دارالحديث،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يزدي، محمدتقي، جامعه و تاريخ، تهران، انتشارات سازمان تبليغات اسلامي،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مطهري، مرتضي، نظام اقتصادي اسلام، تهران، صدرا،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خطوط اصلي اقتصاد اسلامي، قم، هدف،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 خميني، سيد روحالله، تحريرالوسيله، نجف، چاپ الآداب،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 ، چهل حديث، تهران، مؤسسه تنظيم و نشر آثار امام خميني، چاپ پنجم، بي تا</w:t>
      </w:r>
      <w:r>
        <w:rPr>
          <w:rFonts w:eastAsia="IRNazanin" w:cs="IRNazanin"/>
          <w:color w:val="111111"/>
          <w:sz w:val="28"/>
          <w:szCs w:val="28"/>
          <w:rtl w:val="true"/>
          <w:lang w:bidi="fa-IR"/>
        </w:rPr>
        <w:t xml:space="preserve">. </w:t>
      </w:r>
      <w:bookmarkStart w:id="269" w:name="pg2128_19692"/>
    </w:p>
    <w:p>
      <w:pPr>
        <w:pStyle w:val="BookText"/>
        <w:rPr/>
      </w:pPr>
      <w:bookmarkEnd w:id="269"/>
      <w:r>
        <w:rPr>
          <w:rFonts w:ascii="IRNazanin" w:hAnsi="IRNazanin" w:eastAsia="IRNazanin"/>
          <w:color w:val="111111"/>
          <w:sz w:val="28"/>
          <w:sz w:val="28"/>
          <w:szCs w:val="28"/>
          <w:rtl w:val="true"/>
          <w:lang w:bidi="fa-IR"/>
        </w:rPr>
        <w:t xml:space="preserve">ـــــــــــــــــ ، صحيفه امام، تهران، مؤسسه تنظيم و نشر آثار امام خميني،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تحرير الوسيله، نجف، چاپ الاداب،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نوريان، مجيد، الگوي مصرف در اسلام و غرب، قم، مركز پژوهشهاي اسلامي صدا و سيما، چاپ اول، بي تا</w:t>
      </w:r>
      <w:r>
        <w:rPr>
          <w:rFonts w:eastAsia="IRNazanin" w:cs="IRNazanin"/>
          <w:color w:val="111111"/>
          <w:sz w:val="28"/>
          <w:szCs w:val="28"/>
          <w:rtl w:val="true"/>
          <w:lang w:bidi="fa-IR"/>
        </w:rPr>
        <w:t>.</w:t>
      </w:r>
    </w:p>
    <w:p>
      <w:pPr>
        <w:pStyle w:val="Heading3"/>
        <w:numPr>
          <w:ilvl w:val="2"/>
          <w:numId w:val="1"/>
        </w:numPr>
        <w:rPr/>
      </w:pPr>
      <w:bookmarkStart w:id="270" w:name="__RefHeading___Toc74329_3804643083"/>
      <w:bookmarkStart w:id="271" w:name="_Toc96"/>
      <w:bookmarkEnd w:id="270"/>
      <w:r>
        <w:rPr>
          <w:rtl w:val="true"/>
        </w:rPr>
        <w:t>ب</w:t>
      </w:r>
      <w:r>
        <w:rPr>
          <w:rtl w:val="true"/>
        </w:rPr>
        <w:t xml:space="preserve">) </w:t>
      </w:r>
      <w:r>
        <w:rPr>
          <w:rtl w:val="true"/>
        </w:rPr>
        <w:t>نشريه</w:t>
      </w:r>
      <w:bookmarkEnd w:id="27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خالد رستگار،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مصرف در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 نامه پژوهش و سنجش،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فرهادي،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علوم اجتماعي، دوره اول، شماره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ايران، </w:t>
      </w:r>
      <w:r>
        <w:rPr>
          <w:rFonts w:eastAsia="Amiri" w:cs="Amiri" w:ascii="Amiri" w:hAnsi="Amiri"/>
          <w:color w:val="111111"/>
          <w:sz w:val="28"/>
          <w:szCs w:val="28"/>
          <w:lang w:bidi="ar-SA"/>
        </w:rPr>
        <w:t>15/1/1390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جمهوري اسلامي، </w:t>
      </w:r>
      <w:r>
        <w:rPr>
          <w:rFonts w:eastAsia="Amiri" w:cs="Amiri" w:ascii="Amiri" w:hAnsi="Amiri"/>
          <w:color w:val="111111"/>
          <w:sz w:val="28"/>
          <w:szCs w:val="28"/>
          <w:lang w:bidi="ar-SA"/>
        </w:rPr>
        <w:t>22/3/1386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نشريه اميد انقلاب، آذر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نشريه فرهنگ جهاد، تاريخ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سلامت، </w:t>
      </w:r>
      <w:r>
        <w:rPr>
          <w:rFonts w:eastAsia="IRNazanin" w:cs="IRNazanin"/>
          <w:color w:val="111111"/>
          <w:sz w:val="28"/>
          <w:szCs w:val="28"/>
          <w:lang w:bidi="fa-IR"/>
        </w:rPr>
        <w:t>1/12/1383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28/3/1384</w:t>
      </w:r>
      <w:r>
        <w:rPr>
          <w:rFonts w:eastAsia="IRNazanin" w:cs="IRNazanin"/>
          <w:color w:val="111111"/>
          <w:sz w:val="28"/>
          <w:szCs w:val="28"/>
          <w:rtl w:val="true"/>
          <w:lang w:bidi="fa-IR"/>
        </w:rPr>
        <w:t>.</w:t>
      </w:r>
    </w:p>
    <w:p>
      <w:pPr>
        <w:pStyle w:val="Heading3"/>
        <w:numPr>
          <w:ilvl w:val="2"/>
          <w:numId w:val="1"/>
        </w:numPr>
        <w:rPr/>
      </w:pPr>
      <w:bookmarkStart w:id="272" w:name="__RefHeading___Toc74331_3804643083"/>
      <w:bookmarkStart w:id="273" w:name="_Toc97"/>
      <w:bookmarkEnd w:id="272"/>
      <w:r>
        <w:rPr>
          <w:rtl w:val="true"/>
        </w:rPr>
        <w:t>ج</w:t>
      </w:r>
      <w:r>
        <w:rPr>
          <w:rtl w:val="true"/>
        </w:rPr>
        <w:t xml:space="preserve">) </w:t>
      </w:r>
      <w:r>
        <w:rPr>
          <w:rtl w:val="true"/>
        </w:rPr>
        <w:t>پايگاه اينترنتي</w:t>
      </w:r>
      <w:bookmarkEnd w:id="2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حوزه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سايت جهادگران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فرمايشات مقام معظم رهبري در جمع زائرين و مجاورين حرم رضوي، 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حسيني، فرهنگ لغات و اصطلاحات فقهي،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هبري در درس خارج فقه، </w:t>
      </w:r>
      <w:r>
        <w:rPr>
          <w:rFonts w:eastAsia="IRNazanin" w:cs="IRNazanin"/>
          <w:b w:val="false"/>
          <w:bCs w:val="false"/>
          <w:i w:val="false"/>
          <w:iCs w:val="false"/>
          <w:color w:val="333333"/>
          <w:sz w:val="20"/>
          <w:szCs w:val="20"/>
        </w:rPr>
        <w:t>23/6/1376</w:t>
      </w:r>
      <w:r>
        <w:rPr>
          <w:rFonts w:ascii="IRNazanin" w:hAnsi="IRNazanin" w:eastAsia="IRNazanin"/>
          <w:b w:val="false"/>
          <w:b w:val="false"/>
          <w:bCs w:val="false"/>
          <w:i w:val="false"/>
          <w:i w:val="false"/>
          <w:iCs w:val="false"/>
          <w:color w:val="333333"/>
          <w:sz w:val="20"/>
          <w:sz w:val="20"/>
          <w:szCs w:val="20"/>
          <w:rtl w:val="true"/>
        </w:rPr>
        <w:t xml:space="preserve">؛ سايت حوزه و جهادگران؛ نشريه اميد انقلاب، آذر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جمع مردم و كاركنان صنعت نفت عسلويه،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نظام اقتصادي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خطوط اصلي اقتصاد اسلامي،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تميمي آمدي، ترجمه و شرح غررالحكم و دررالكلم،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جلال‌الدين حسيني،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به خصوصيات و بايسته‌هاي فرهنگ جهادي پرداخته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صحيفه امام،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رجايي تهراني، ولايت فقيه در عصر غيبت،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ايران، </w:t>
      </w:r>
      <w:r>
        <w:rPr>
          <w:rFonts w:eastAsia="IRNazanin" w:cs="IRNazanin"/>
          <w:b w:val="false"/>
          <w:bCs w:val="false"/>
          <w:i w:val="false"/>
          <w:iCs w:val="false"/>
          <w:color w:val="333333"/>
          <w:sz w:val="20"/>
          <w:szCs w:val="20"/>
        </w:rPr>
        <w:t>22/3/1386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دوم اين نوشتار به خصوصيات فرهنگ جهادي پرداخته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اين نوشتار به طور كامل به شيوههاي مشاركت خانواده در توليد پرداخته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اين نوشتار شيوههاي مديريت مصرف خانواده در توليد به طور كامل بررسي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پنجم اين نوشتار به اهميت تربيت نيروهاي ارزشي در جهاد اقتصادي پرداخته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يادآوري است كه در تحليل و بررسي فرهنگ جهادي، هرگز نبايد آن را از فرهنگ اسلام ناب محمدي جدا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ترديد، فرهنگ جهادي همان فرهنگ ديني مكتب اسلام، همان فرهنگ خداباوران، و در يك كلام، همان فرهنگ ولايت و امامت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چهل حديث،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ترجمه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فريد تنكابني، 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صحفي، تعاليم آسماني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تعاليم آسماني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14/9/1367</w:t>
      </w:r>
      <w:r>
        <w:rPr>
          <w:rFonts w:ascii="IRNazanin" w:hAnsi="IRNazanin" w:eastAsia="IRNazanin"/>
          <w:b w:val="false"/>
          <w:b w:val="false"/>
          <w:bCs w:val="false"/>
          <w:i w:val="false"/>
          <w:i w:val="false"/>
          <w:iCs w:val="false"/>
          <w:color w:val="333333"/>
          <w:sz w:val="20"/>
          <w:sz w:val="20"/>
          <w:szCs w:val="20"/>
          <w:rtl w:val="true"/>
        </w:rPr>
        <w:t>؛ سايت حوزه و جهادگران؛ نشريه فرهنگ جهاد،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در جمع جهادگران، </w:t>
      </w:r>
      <w:r>
        <w:rPr>
          <w:rFonts w:eastAsia="IRNazanin" w:cs="IRNazanin"/>
          <w:b w:val="false"/>
          <w:bCs w:val="false"/>
          <w:i w:val="false"/>
          <w:iCs w:val="false"/>
          <w:color w:val="333333"/>
          <w:sz w:val="20"/>
          <w:szCs w:val="20"/>
        </w:rPr>
        <w:t>27/5/1379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جهادگران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بهشتي، فرهنگ صبا،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بن علي شعبه حراني،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غفاري،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خطوط اصلي اقتصاد اسلامي،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اصلي اقتصاد اسلامي،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8/2/1390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8/2/1390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رزاقي، الگوي مصرف و تهاجم فرهنگي،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صبا،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خطوط اصلي در اقتصاد اسلامي،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نهجالبلاغه،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مؤسسات اجتماعي بناها و تأسيسات عام‌المنفعه‌اي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مدرسه، درمانگاه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افراد خيّر باني ساخت و ساز آن در جامعه مي‌شوند تا عموم مردم از آن استفاده كنند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مزارعه، قراردادي زراعي بين دو نفر يا دو گروه است كه از يك سو، كار و فعاليت و تلاش و از سوي ديگر، زمين و وسايل بذر و مانند آن وجود دارد و محصول طبق قرارداد بين طرفين به صورت عادلانه تقسيم ميشود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صبا،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اخوي، اقتصاد كلان،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مينارد كينز، نظريه عمومي و اشتغال و بهره‌وري،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فرهنگ،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جامعه و تاريخ،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اريك فروم، به نام زندگي،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تبريزي،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نوريان، الگوي مصرف در اسلام و غرب،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حكيمي، الحياه،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حكيمي، الحياه،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 شهري، ميزان الحكمة،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شيخي،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سلامت، </w:t>
      </w:r>
      <w:r>
        <w:rPr>
          <w:rFonts w:eastAsia="IRNazanin" w:cs="IRNazanin"/>
          <w:b w:val="false"/>
          <w:bCs w:val="false"/>
          <w:i w:val="false"/>
          <w:iCs w:val="false"/>
          <w:color w:val="333333"/>
          <w:sz w:val="20"/>
          <w:szCs w:val="20"/>
        </w:rPr>
        <w:t>1/12/1383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بافكار، هسته حيات،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سلامت، </w:t>
      </w:r>
      <w:r>
        <w:rPr>
          <w:rFonts w:eastAsia="IRNazanin" w:cs="IRNazanin"/>
          <w:b w:val="false"/>
          <w:bCs w:val="false"/>
          <w:i w:val="false"/>
          <w:iCs w:val="false"/>
          <w:color w:val="333333"/>
          <w:sz w:val="20"/>
          <w:szCs w:val="20"/>
        </w:rPr>
        <w:t>28/3/1384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8/2/1390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8/2/1390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سراسري، سخنان رهبري در جمع زائران و مجاوران حرم رضوي، </w:t>
      </w:r>
      <w:r>
        <w:rPr>
          <w:rFonts w:eastAsia="IRNazanin" w:cs="IRNazanin"/>
          <w:b w:val="false"/>
          <w:bCs w:val="false"/>
          <w:i w:val="false"/>
          <w:iCs w:val="false"/>
          <w:color w:val="333333"/>
          <w:sz w:val="20"/>
          <w:szCs w:val="20"/>
        </w:rPr>
        <w:t>2/1/1390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موسوي خميني، تحرير 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8/2/1390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غرب،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عقيدتي سياسي فرمانده معظم كل قوا، روزها و رويدادهاي شمسي،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صص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بهره‌وري يك ديدگاه فكري است كه همواره سعي دارد وضعيت موجود را بهبود بخشد، و مبتني بر اين عقيده است كه انسان مي‌تواند كارها و وظايفش را بهتر از روز قبل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هدف از بهره‌وري هوشمندانه‌تر كردن فعاليت‌ها و استفاده بهينه از امكانات براي زندگي بهتر و متعالي‌تر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حلية المتقين،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كشوادي، اقتصاد در خانواده،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غررالحكم و دررالكلم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غررالحكم و دررالكلم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اريك فروم، براي خويشتن،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تبريزي،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خانواده،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الگوي مصرف و تهاجم فرهنگي،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خانواده،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علي بن بابويه،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خانواده،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غررالحكم و دررالكلم آمدي،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غررالحكم و دررالكلم آمدي،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 بوستان، باب ششم،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غرب،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و تهاجم فرهنگي غرب،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اصلي اقتصاد اسلامي، 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حكيمي، معيارهاي اقتصادي در تعاليم رضوي،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فرهادي، فرهنگ ياري‌گري در ايران،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فرهادي،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اجتماعي، دوره اول، ش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بافكار، بهرهوري در پرتو اسلام،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مصرف در اسلام و غرب،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رستگار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الگوي مصرف در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دوفصل‌نامه پژوهش و سنجش، پاييز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25272</Words>
  <Characters>104606</Characters>
  <CharactersWithSpaces>129149</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2026-08-17T00:14:33Z</dcterms:created>
  <dc:creator>ghaemiyeh.com</dc:creator>
  <dc:description/>
  <dc:language>en-US</dc:language>
  <cp:lastModifiedBy/>
  <dcterms:modified xsi:type="dcterms:W3CDTF">2026-08-17T03:44:37Z</dcterms:modified>
  <cp:revision>1</cp:revision>
  <dc:subject/>
  <dc:title>نقش و کارکرد خانواده در جهاد اقتصادی</dc:title>
</cp:coreProperties>
</file>

<file path=docProps/custom.xml><?xml version="1.0" encoding="utf-8"?>
<Properties xmlns="http://schemas.openxmlformats.org/officeDocument/2006/custom-properties" xmlns:vt="http://schemas.openxmlformats.org/officeDocument/2006/docPropsVTypes"/>
</file>