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 ایمان در رفتار فردی و اجتماعی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243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67243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72437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672439_3650668749">
            <w:r>
              <w:rPr>
                <w:webHidden/>
                <w:rStyle w:val="IndexLink"/>
                <w:rtl w:val="true"/>
              </w:rPr>
              <w:t>پيش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4672441_3650668749">
            <w:r>
              <w:rPr>
                <w:webHidden/>
                <w:rStyle w:val="IndexLink"/>
                <w:rtl w:val="true"/>
              </w:rPr>
              <w:t>بخش اول</w:t>
            </w:r>
            <w:r>
              <w:rPr>
                <w:rStyle w:val="IndexLink"/>
                <w:rtl w:val="true"/>
              </w:rPr>
              <w:t xml:space="preserve">: </w:t>
            </w:r>
            <w:r>
              <w:rPr>
                <w:rStyle w:val="IndexLink"/>
                <w:rtl w:val="true"/>
              </w:rPr>
              <w:t>تجلي ايمان در رفتارهاي فردي</w:t>
            </w:r>
            <w:r>
              <w:rPr>
                <w:rStyle w:val="IndexLink"/>
                <w:rtl w:val="true"/>
              </w:rPr>
              <w:tab/>
            </w:r>
            <w:r>
              <w:rPr>
                <w:rStyle w:val="IndexLink"/>
              </w:rPr>
              <w:t>10</w:t>
            </w:r>
          </w:hyperlink>
        </w:p>
        <w:p>
          <w:pPr>
            <w:pStyle w:val="Contents3"/>
            <w:tabs>
              <w:tab w:val="clear" w:pos="8459"/>
              <w:tab w:val="right" w:pos="9026" w:leader="dot"/>
            </w:tabs>
            <w:rPr/>
          </w:pPr>
          <w:hyperlink w:anchor="__RefHeading___Toc4672443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672445_3650668749">
            <w:r>
              <w:rPr>
                <w:webHidden/>
                <w:rStyle w:val="IndexLink"/>
                <w:rtl w:val="true"/>
              </w:rPr>
              <w:t>آزادگي</w:t>
            </w:r>
            <w:r>
              <w:rPr>
                <w:rStyle w:val="IndexLink"/>
                <w:rtl w:val="true"/>
              </w:rPr>
              <w:tab/>
            </w:r>
            <w:r>
              <w:rPr>
                <w:rStyle w:val="IndexLink"/>
              </w:rPr>
              <w:t>11</w:t>
            </w:r>
          </w:hyperlink>
        </w:p>
        <w:p>
          <w:pPr>
            <w:pStyle w:val="Contents3"/>
            <w:tabs>
              <w:tab w:val="clear" w:pos="8459"/>
              <w:tab w:val="right" w:pos="9026" w:leader="dot"/>
            </w:tabs>
            <w:rPr/>
          </w:pPr>
          <w:hyperlink w:anchor="__RefHeading___Toc4672447_3650668749">
            <w:r>
              <w:rPr>
                <w:webHidden/>
                <w:rStyle w:val="IndexLink"/>
                <w:rtl w:val="true"/>
              </w:rPr>
              <w:t>احسان</w:t>
            </w:r>
            <w:r>
              <w:rPr>
                <w:rStyle w:val="IndexLink"/>
                <w:rtl w:val="true"/>
              </w:rPr>
              <w:tab/>
            </w:r>
            <w:r>
              <w:rPr>
                <w:rStyle w:val="IndexLink"/>
              </w:rPr>
              <w:t>13</w:t>
            </w:r>
          </w:hyperlink>
        </w:p>
        <w:p>
          <w:pPr>
            <w:pStyle w:val="Contents3"/>
            <w:tabs>
              <w:tab w:val="clear" w:pos="8459"/>
              <w:tab w:val="right" w:pos="9026" w:leader="dot"/>
            </w:tabs>
            <w:rPr/>
          </w:pPr>
          <w:hyperlink w:anchor="__RefHeading___Toc4672449_3650668749">
            <w:r>
              <w:rPr>
                <w:webHidden/>
                <w:rStyle w:val="IndexLink"/>
                <w:rtl w:val="true"/>
              </w:rPr>
              <w:t>احسان به حيوانات</w:t>
            </w:r>
            <w:r>
              <w:rPr>
                <w:rStyle w:val="IndexLink"/>
                <w:rtl w:val="true"/>
              </w:rPr>
              <w:tab/>
            </w:r>
            <w:r>
              <w:rPr>
                <w:rStyle w:val="IndexLink"/>
              </w:rPr>
              <w:t>15</w:t>
            </w:r>
          </w:hyperlink>
        </w:p>
        <w:p>
          <w:pPr>
            <w:pStyle w:val="Contents3"/>
            <w:tabs>
              <w:tab w:val="clear" w:pos="8459"/>
              <w:tab w:val="right" w:pos="9026" w:leader="dot"/>
            </w:tabs>
            <w:rPr/>
          </w:pPr>
          <w:hyperlink w:anchor="__RefHeading___Toc4672451_3650668749">
            <w:r>
              <w:rPr>
                <w:webHidden/>
                <w:rStyle w:val="IndexLink"/>
                <w:rtl w:val="true"/>
              </w:rPr>
              <w:t>امانت داري</w:t>
            </w:r>
            <w:r>
              <w:rPr>
                <w:rStyle w:val="IndexLink"/>
                <w:rtl w:val="true"/>
              </w:rPr>
              <w:tab/>
            </w:r>
            <w:r>
              <w:rPr>
                <w:rStyle w:val="IndexLink"/>
              </w:rPr>
              <w:t>18</w:t>
            </w:r>
          </w:hyperlink>
        </w:p>
        <w:p>
          <w:pPr>
            <w:pStyle w:val="Contents3"/>
            <w:tabs>
              <w:tab w:val="clear" w:pos="8459"/>
              <w:tab w:val="right" w:pos="9026" w:leader="dot"/>
            </w:tabs>
            <w:rPr/>
          </w:pPr>
          <w:hyperlink w:anchor="__RefHeading___Toc4672453_3650668749">
            <w:r>
              <w:rPr>
                <w:webHidden/>
                <w:rStyle w:val="IndexLink"/>
                <w:rtl w:val="true"/>
              </w:rPr>
              <w:t>استجابت دعا</w:t>
            </w:r>
            <w:r>
              <w:rPr>
                <w:rStyle w:val="IndexLink"/>
                <w:rtl w:val="true"/>
              </w:rPr>
              <w:tab/>
            </w:r>
            <w:r>
              <w:rPr>
                <w:rStyle w:val="IndexLink"/>
              </w:rPr>
              <w:t>21</w:t>
            </w:r>
          </w:hyperlink>
        </w:p>
        <w:p>
          <w:pPr>
            <w:pStyle w:val="Contents3"/>
            <w:tabs>
              <w:tab w:val="clear" w:pos="8459"/>
              <w:tab w:val="right" w:pos="9026" w:leader="dot"/>
            </w:tabs>
            <w:rPr/>
          </w:pPr>
          <w:hyperlink w:anchor="__RefHeading___Toc4672455_3650668749">
            <w:r>
              <w:rPr>
                <w:webHidden/>
                <w:rStyle w:val="IndexLink"/>
                <w:rtl w:val="true"/>
              </w:rPr>
              <w:t>ايمان</w:t>
            </w:r>
            <w:r>
              <w:rPr>
                <w:rStyle w:val="IndexLink"/>
                <w:rtl w:val="true"/>
              </w:rPr>
              <w:tab/>
            </w:r>
            <w:r>
              <w:rPr>
                <w:rStyle w:val="IndexLink"/>
              </w:rPr>
              <w:t>23</w:t>
            </w:r>
          </w:hyperlink>
        </w:p>
        <w:p>
          <w:pPr>
            <w:pStyle w:val="Contents3"/>
            <w:tabs>
              <w:tab w:val="clear" w:pos="8459"/>
              <w:tab w:val="right" w:pos="9026" w:leader="dot"/>
            </w:tabs>
            <w:rPr/>
          </w:pPr>
          <w:hyperlink w:anchor="__RefHeading___Toc4672457_3650668749">
            <w:r>
              <w:rPr>
                <w:webHidden/>
                <w:rStyle w:val="IndexLink"/>
                <w:rtl w:val="true"/>
              </w:rPr>
              <w:t>بلندهمتي</w:t>
            </w:r>
            <w:r>
              <w:rPr>
                <w:rStyle w:val="IndexLink"/>
                <w:rtl w:val="true"/>
              </w:rPr>
              <w:tab/>
            </w:r>
            <w:r>
              <w:rPr>
                <w:rStyle w:val="IndexLink"/>
              </w:rPr>
              <w:t>28</w:t>
            </w:r>
          </w:hyperlink>
        </w:p>
        <w:p>
          <w:pPr>
            <w:pStyle w:val="Contents3"/>
            <w:tabs>
              <w:tab w:val="clear" w:pos="8459"/>
              <w:tab w:val="right" w:pos="9026" w:leader="dot"/>
            </w:tabs>
            <w:rPr/>
          </w:pPr>
          <w:hyperlink w:anchor="__RefHeading___Toc4672459_3650668749">
            <w:r>
              <w:rPr>
                <w:webHidden/>
                <w:rStyle w:val="IndexLink"/>
                <w:rtl w:val="true"/>
              </w:rPr>
              <w:t>بزرگ منشي</w:t>
            </w:r>
            <w:r>
              <w:rPr>
                <w:rStyle w:val="IndexLink"/>
                <w:rtl w:val="true"/>
              </w:rPr>
              <w:tab/>
            </w:r>
            <w:r>
              <w:rPr>
                <w:rStyle w:val="IndexLink"/>
              </w:rPr>
              <w:t>30</w:t>
            </w:r>
          </w:hyperlink>
        </w:p>
        <w:p>
          <w:pPr>
            <w:pStyle w:val="Contents3"/>
            <w:tabs>
              <w:tab w:val="clear" w:pos="8459"/>
              <w:tab w:val="right" w:pos="9026" w:leader="dot"/>
            </w:tabs>
            <w:rPr/>
          </w:pPr>
          <w:hyperlink w:anchor="__RefHeading___Toc4672461_3650668749">
            <w:r>
              <w:rPr>
                <w:webHidden/>
                <w:rStyle w:val="IndexLink"/>
                <w:rtl w:val="true"/>
              </w:rPr>
              <w:t>تحصيل علم</w:t>
            </w:r>
            <w:r>
              <w:rPr>
                <w:rStyle w:val="IndexLink"/>
                <w:rtl w:val="true"/>
              </w:rPr>
              <w:tab/>
            </w:r>
            <w:r>
              <w:rPr>
                <w:rStyle w:val="IndexLink"/>
              </w:rPr>
              <w:t>32</w:t>
            </w:r>
          </w:hyperlink>
        </w:p>
        <w:p>
          <w:pPr>
            <w:pStyle w:val="Contents3"/>
            <w:tabs>
              <w:tab w:val="clear" w:pos="8459"/>
              <w:tab w:val="right" w:pos="9026" w:leader="dot"/>
            </w:tabs>
            <w:rPr/>
          </w:pPr>
          <w:hyperlink w:anchor="__RefHeading___Toc4672463_3650668749">
            <w:r>
              <w:rPr>
                <w:webHidden/>
                <w:rStyle w:val="IndexLink"/>
                <w:rtl w:val="true"/>
              </w:rPr>
              <w:t>تهذيب نفس</w:t>
            </w:r>
            <w:r>
              <w:rPr>
                <w:rStyle w:val="IndexLink"/>
                <w:rtl w:val="true"/>
              </w:rPr>
              <w:tab/>
            </w:r>
            <w:r>
              <w:rPr>
                <w:rStyle w:val="IndexLink"/>
              </w:rPr>
              <w:t>35</w:t>
            </w:r>
          </w:hyperlink>
        </w:p>
        <w:p>
          <w:pPr>
            <w:pStyle w:val="Contents3"/>
            <w:tabs>
              <w:tab w:val="clear" w:pos="8459"/>
              <w:tab w:val="right" w:pos="9026" w:leader="dot"/>
            </w:tabs>
            <w:rPr/>
          </w:pPr>
          <w:hyperlink w:anchor="__RefHeading___Toc4672465_3650668749">
            <w:r>
              <w:rPr>
                <w:webHidden/>
                <w:rStyle w:val="IndexLink"/>
                <w:rtl w:val="true"/>
              </w:rPr>
              <w:t>تجربه</w:t>
            </w:r>
            <w:r>
              <w:rPr>
                <w:rStyle w:val="IndexLink"/>
                <w:rtl w:val="true"/>
              </w:rPr>
              <w:tab/>
            </w:r>
            <w:r>
              <w:rPr>
                <w:rStyle w:val="IndexLink"/>
              </w:rPr>
              <w:t>38</w:t>
            </w:r>
          </w:hyperlink>
        </w:p>
        <w:p>
          <w:pPr>
            <w:pStyle w:val="Contents3"/>
            <w:tabs>
              <w:tab w:val="clear" w:pos="8459"/>
              <w:tab w:val="right" w:pos="9026" w:leader="dot"/>
            </w:tabs>
            <w:rPr/>
          </w:pPr>
          <w:hyperlink w:anchor="__RefHeading___Toc4672467_3650668749">
            <w:r>
              <w:rPr>
                <w:webHidden/>
                <w:rStyle w:val="IndexLink"/>
                <w:rtl w:val="true"/>
              </w:rPr>
              <w:t>توكل</w:t>
            </w:r>
            <w:r>
              <w:rPr>
                <w:rStyle w:val="IndexLink"/>
                <w:rtl w:val="true"/>
              </w:rPr>
              <w:tab/>
            </w:r>
            <w:r>
              <w:rPr>
                <w:rStyle w:val="IndexLink"/>
              </w:rPr>
              <w:t>42</w:t>
            </w:r>
          </w:hyperlink>
        </w:p>
        <w:p>
          <w:pPr>
            <w:pStyle w:val="Contents3"/>
            <w:tabs>
              <w:tab w:val="clear" w:pos="8459"/>
              <w:tab w:val="right" w:pos="9026" w:leader="dot"/>
            </w:tabs>
            <w:rPr/>
          </w:pPr>
          <w:hyperlink w:anchor="__RefHeading___Toc4672469_3650668749">
            <w:r>
              <w:rPr>
                <w:webHidden/>
                <w:rStyle w:val="IndexLink"/>
                <w:rtl w:val="true"/>
              </w:rPr>
              <w:t xml:space="preserve">حسن تدبير </w:t>
            </w:r>
            <w:r>
              <w:rPr>
                <w:rStyle w:val="IndexLink"/>
                <w:rtl w:val="true"/>
              </w:rPr>
              <w:t>(</w:t>
            </w:r>
            <w:r>
              <w:rPr>
                <w:rStyle w:val="IndexLink"/>
                <w:rtl w:val="true"/>
              </w:rPr>
              <w:t>سياست</w:t>
            </w:r>
            <w:r>
              <w:rPr>
                <w:rStyle w:val="IndexLink"/>
                <w:rtl w:val="true"/>
              </w:rPr>
              <w:t>)</w:t>
              <w:tab/>
            </w:r>
            <w:r>
              <w:rPr>
                <w:rStyle w:val="IndexLink"/>
              </w:rPr>
              <w:t>45</w:t>
            </w:r>
          </w:hyperlink>
        </w:p>
        <w:p>
          <w:pPr>
            <w:pStyle w:val="Contents3"/>
            <w:tabs>
              <w:tab w:val="clear" w:pos="8459"/>
              <w:tab w:val="right" w:pos="9026" w:leader="dot"/>
            </w:tabs>
            <w:rPr/>
          </w:pPr>
          <w:hyperlink w:anchor="__RefHeading___Toc4672471_3650668749">
            <w:r>
              <w:rPr>
                <w:webHidden/>
                <w:rStyle w:val="IndexLink"/>
                <w:rtl w:val="true"/>
              </w:rPr>
              <w:t>خردمندي</w:t>
            </w:r>
            <w:r>
              <w:rPr>
                <w:rStyle w:val="IndexLink"/>
                <w:rtl w:val="true"/>
              </w:rPr>
              <w:tab/>
            </w:r>
            <w:r>
              <w:rPr>
                <w:rStyle w:val="IndexLink"/>
              </w:rPr>
              <w:t>50</w:t>
            </w:r>
          </w:hyperlink>
        </w:p>
        <w:p>
          <w:pPr>
            <w:pStyle w:val="Contents3"/>
            <w:tabs>
              <w:tab w:val="clear" w:pos="8459"/>
              <w:tab w:val="right" w:pos="9026" w:leader="dot"/>
            </w:tabs>
            <w:rPr/>
          </w:pPr>
          <w:hyperlink w:anchor="__RefHeading___Toc4672473_3650668749">
            <w:r>
              <w:rPr>
                <w:webHidden/>
                <w:rStyle w:val="IndexLink"/>
                <w:rtl w:val="true"/>
              </w:rPr>
              <w:t>درستكاري</w:t>
            </w:r>
            <w:r>
              <w:rPr>
                <w:rStyle w:val="IndexLink"/>
                <w:rtl w:val="true"/>
              </w:rPr>
              <w:tab/>
            </w:r>
            <w:r>
              <w:rPr>
                <w:rStyle w:val="IndexLink"/>
              </w:rPr>
              <w:t>54</w:t>
            </w:r>
          </w:hyperlink>
        </w:p>
        <w:p>
          <w:pPr>
            <w:pStyle w:val="Contents3"/>
            <w:tabs>
              <w:tab w:val="clear" w:pos="8459"/>
              <w:tab w:val="right" w:pos="9026" w:leader="dot"/>
            </w:tabs>
            <w:rPr/>
          </w:pPr>
          <w:hyperlink w:anchor="__RefHeading___Toc4672475_3650668749">
            <w:r>
              <w:rPr>
                <w:webHidden/>
                <w:rStyle w:val="IndexLink"/>
                <w:rtl w:val="true"/>
              </w:rPr>
              <w:t>دين داري</w:t>
            </w:r>
            <w:r>
              <w:rPr>
                <w:rStyle w:val="IndexLink"/>
                <w:rtl w:val="true"/>
              </w:rPr>
              <w:tab/>
            </w:r>
            <w:r>
              <w:rPr>
                <w:rStyle w:val="IndexLink"/>
              </w:rPr>
              <w:t>55</w:t>
            </w:r>
          </w:hyperlink>
        </w:p>
        <w:p>
          <w:pPr>
            <w:pStyle w:val="Contents3"/>
            <w:tabs>
              <w:tab w:val="clear" w:pos="8459"/>
              <w:tab w:val="right" w:pos="9026" w:leader="dot"/>
            </w:tabs>
            <w:rPr/>
          </w:pPr>
          <w:hyperlink w:anchor="__RefHeading___Toc4672477_3650668749">
            <w:r>
              <w:rPr>
                <w:webHidden/>
                <w:rStyle w:val="IndexLink"/>
                <w:rtl w:val="true"/>
              </w:rPr>
              <w:t>سخاوت</w:t>
            </w:r>
            <w:r>
              <w:rPr>
                <w:rStyle w:val="IndexLink"/>
                <w:rtl w:val="true"/>
              </w:rPr>
              <w:tab/>
            </w:r>
            <w:r>
              <w:rPr>
                <w:rStyle w:val="IndexLink"/>
              </w:rPr>
              <w:t>57</w:t>
            </w:r>
          </w:hyperlink>
        </w:p>
        <w:p>
          <w:pPr>
            <w:pStyle w:val="Contents3"/>
            <w:tabs>
              <w:tab w:val="clear" w:pos="8459"/>
              <w:tab w:val="right" w:pos="9026" w:leader="dot"/>
            </w:tabs>
            <w:rPr/>
          </w:pPr>
          <w:hyperlink w:anchor="__RefHeading___Toc4672479_3650668749">
            <w:r>
              <w:rPr>
                <w:webHidden/>
                <w:rStyle w:val="IndexLink"/>
                <w:rtl w:val="true"/>
              </w:rPr>
              <w:t>شجاعت</w:t>
            </w:r>
            <w:r>
              <w:rPr>
                <w:rStyle w:val="IndexLink"/>
                <w:rtl w:val="true"/>
              </w:rPr>
              <w:tab/>
            </w:r>
            <w:r>
              <w:rPr>
                <w:rStyle w:val="IndexLink"/>
              </w:rPr>
              <w:t>59</w:t>
            </w:r>
          </w:hyperlink>
        </w:p>
        <w:p>
          <w:pPr>
            <w:pStyle w:val="Contents3"/>
            <w:tabs>
              <w:tab w:val="clear" w:pos="8459"/>
              <w:tab w:val="right" w:pos="9026" w:leader="dot"/>
            </w:tabs>
            <w:rPr/>
          </w:pPr>
          <w:hyperlink w:anchor="__RefHeading___Toc4672481_3650668749">
            <w:r>
              <w:rPr>
                <w:webHidden/>
                <w:rStyle w:val="IndexLink"/>
                <w:rtl w:val="true"/>
              </w:rPr>
              <w:t>صبر در مصيبت</w:t>
            </w:r>
            <w:r>
              <w:rPr>
                <w:rStyle w:val="IndexLink"/>
                <w:rtl w:val="true"/>
              </w:rPr>
              <w:tab/>
            </w:r>
            <w:r>
              <w:rPr>
                <w:rStyle w:val="IndexLink"/>
              </w:rPr>
              <w:t>65</w:t>
            </w:r>
          </w:hyperlink>
        </w:p>
        <w:p>
          <w:pPr>
            <w:pStyle w:val="Contents3"/>
            <w:tabs>
              <w:tab w:val="clear" w:pos="8459"/>
              <w:tab w:val="right" w:pos="9026" w:leader="dot"/>
            </w:tabs>
            <w:rPr/>
          </w:pPr>
          <w:hyperlink w:anchor="__RefHeading___Toc4672483_3650668749">
            <w:r>
              <w:rPr>
                <w:webHidden/>
                <w:rStyle w:val="IndexLink"/>
                <w:rtl w:val="true"/>
              </w:rPr>
              <w:t>صبر در معصيت</w:t>
            </w:r>
            <w:r>
              <w:rPr>
                <w:rStyle w:val="IndexLink"/>
                <w:rtl w:val="true"/>
              </w:rPr>
              <w:tab/>
            </w:r>
            <w:r>
              <w:rPr>
                <w:rStyle w:val="IndexLink"/>
              </w:rPr>
              <w:t>68</w:t>
            </w:r>
          </w:hyperlink>
        </w:p>
        <w:p>
          <w:pPr>
            <w:pStyle w:val="Contents3"/>
            <w:tabs>
              <w:tab w:val="clear" w:pos="8459"/>
              <w:tab w:val="right" w:pos="9026" w:leader="dot"/>
            </w:tabs>
            <w:rPr/>
          </w:pPr>
          <w:hyperlink w:anchor="__RefHeading___Toc4672485_3650668749">
            <w:r>
              <w:rPr>
                <w:webHidden/>
                <w:rStyle w:val="IndexLink"/>
                <w:rtl w:val="true"/>
              </w:rPr>
              <w:t>راست گويي</w:t>
            </w:r>
            <w:r>
              <w:rPr>
                <w:rStyle w:val="IndexLink"/>
                <w:rtl w:val="true"/>
              </w:rPr>
              <w:tab/>
            </w:r>
            <w:r>
              <w:rPr>
                <w:rStyle w:val="IndexLink"/>
              </w:rPr>
              <w:t>73</w:t>
            </w:r>
          </w:hyperlink>
        </w:p>
        <w:p>
          <w:pPr>
            <w:pStyle w:val="Contents3"/>
            <w:tabs>
              <w:tab w:val="clear" w:pos="8459"/>
              <w:tab w:val="right" w:pos="9026" w:leader="dot"/>
            </w:tabs>
            <w:rPr/>
          </w:pPr>
          <w:hyperlink w:anchor="__RefHeading___Toc4672487_3650668749">
            <w:r>
              <w:rPr>
                <w:webHidden/>
                <w:rStyle w:val="IndexLink"/>
                <w:rtl w:val="true"/>
              </w:rPr>
              <w:t>عقيده</w:t>
            </w:r>
            <w:r>
              <w:rPr>
                <w:rStyle w:val="IndexLink"/>
                <w:rtl w:val="true"/>
              </w:rPr>
              <w:tab/>
            </w:r>
            <w:r>
              <w:rPr>
                <w:rStyle w:val="IndexLink"/>
              </w:rPr>
              <w:t>75</w:t>
            </w:r>
          </w:hyperlink>
        </w:p>
        <w:p>
          <w:pPr>
            <w:pStyle w:val="Contents3"/>
            <w:tabs>
              <w:tab w:val="clear" w:pos="8459"/>
              <w:tab w:val="right" w:pos="9026" w:leader="dot"/>
            </w:tabs>
            <w:rPr/>
          </w:pPr>
          <w:hyperlink w:anchor="__RefHeading___Toc4672489_3650668749">
            <w:r>
              <w:rPr>
                <w:webHidden/>
                <w:rStyle w:val="IndexLink"/>
                <w:rtl w:val="true"/>
              </w:rPr>
              <w:t>عفاف و پاك دامني</w:t>
            </w:r>
            <w:r>
              <w:rPr>
                <w:rStyle w:val="IndexLink"/>
                <w:rtl w:val="true"/>
              </w:rPr>
              <w:tab/>
            </w:r>
            <w:r>
              <w:rPr>
                <w:rStyle w:val="IndexLink"/>
              </w:rPr>
              <w:t>78</w:t>
            </w:r>
          </w:hyperlink>
        </w:p>
        <w:p>
          <w:pPr>
            <w:pStyle w:val="Contents3"/>
            <w:tabs>
              <w:tab w:val="clear" w:pos="8459"/>
              <w:tab w:val="right" w:pos="9026" w:leader="dot"/>
            </w:tabs>
            <w:rPr/>
          </w:pPr>
          <w:hyperlink w:anchor="__RefHeading___Toc4672491_3650668749">
            <w:r>
              <w:rPr>
                <w:webHidden/>
                <w:rStyle w:val="IndexLink"/>
                <w:rtl w:val="true"/>
              </w:rPr>
              <w:t>عشق راستين</w:t>
            </w:r>
            <w:r>
              <w:rPr>
                <w:rStyle w:val="IndexLink"/>
                <w:rtl w:val="true"/>
              </w:rPr>
              <w:tab/>
            </w:r>
            <w:r>
              <w:rPr>
                <w:rStyle w:val="IndexLink"/>
              </w:rPr>
              <w:t>78</w:t>
            </w:r>
          </w:hyperlink>
        </w:p>
        <w:p>
          <w:pPr>
            <w:pStyle w:val="Contents3"/>
            <w:tabs>
              <w:tab w:val="clear" w:pos="8459"/>
              <w:tab w:val="right" w:pos="9026" w:leader="dot"/>
            </w:tabs>
            <w:rPr/>
          </w:pPr>
          <w:hyperlink w:anchor="__RefHeading___Toc4672493_3650668749">
            <w:r>
              <w:rPr>
                <w:webHidden/>
                <w:rStyle w:val="IndexLink"/>
                <w:rtl w:val="true"/>
              </w:rPr>
              <w:t>عبرت گيري</w:t>
            </w:r>
            <w:r>
              <w:rPr>
                <w:rStyle w:val="IndexLink"/>
                <w:rtl w:val="true"/>
              </w:rPr>
              <w:tab/>
            </w:r>
            <w:r>
              <w:rPr>
                <w:rStyle w:val="IndexLink"/>
              </w:rPr>
              <w:t>80</w:t>
            </w:r>
          </w:hyperlink>
        </w:p>
        <w:p>
          <w:pPr>
            <w:pStyle w:val="Contents3"/>
            <w:tabs>
              <w:tab w:val="clear" w:pos="8459"/>
              <w:tab w:val="right" w:pos="9026" w:leader="dot"/>
            </w:tabs>
            <w:rPr/>
          </w:pPr>
          <w:hyperlink w:anchor="__RefHeading___Toc4672495_3650668749">
            <w:r>
              <w:rPr>
                <w:webHidden/>
                <w:rStyle w:val="IndexLink"/>
                <w:rtl w:val="true"/>
              </w:rPr>
              <w:t>گناه گريزي</w:t>
            </w:r>
            <w:r>
              <w:rPr>
                <w:rStyle w:val="IndexLink"/>
                <w:rtl w:val="true"/>
              </w:rPr>
              <w:tab/>
            </w:r>
            <w:r>
              <w:rPr>
                <w:rStyle w:val="IndexLink"/>
              </w:rPr>
              <w:t>82</w:t>
            </w:r>
          </w:hyperlink>
        </w:p>
        <w:p>
          <w:pPr>
            <w:pStyle w:val="Contents3"/>
            <w:tabs>
              <w:tab w:val="clear" w:pos="8459"/>
              <w:tab w:val="right" w:pos="9026" w:leader="dot"/>
            </w:tabs>
            <w:rPr/>
          </w:pPr>
          <w:hyperlink w:anchor="__RefHeading___Toc4672497_3650668749">
            <w:r>
              <w:rPr>
                <w:webHidden/>
                <w:rStyle w:val="IndexLink"/>
                <w:rtl w:val="true"/>
              </w:rPr>
              <w:t>مناعت طبع</w:t>
            </w:r>
            <w:r>
              <w:rPr>
                <w:rStyle w:val="IndexLink"/>
                <w:rtl w:val="true"/>
              </w:rPr>
              <w:tab/>
            </w:r>
            <w:r>
              <w:rPr>
                <w:rStyle w:val="IndexLink"/>
              </w:rPr>
              <w:t>87</w:t>
            </w:r>
          </w:hyperlink>
        </w:p>
        <w:p>
          <w:pPr>
            <w:pStyle w:val="Contents3"/>
            <w:tabs>
              <w:tab w:val="clear" w:pos="8459"/>
              <w:tab w:val="right" w:pos="9026" w:leader="dot"/>
            </w:tabs>
            <w:rPr/>
          </w:pPr>
          <w:hyperlink w:anchor="__RefHeading___Toc4672499_3650668749">
            <w:r>
              <w:rPr>
                <w:webHidden/>
                <w:rStyle w:val="IndexLink"/>
                <w:rtl w:val="true"/>
              </w:rPr>
              <w:t>هواي نفس و هواپرستي</w:t>
            </w:r>
            <w:r>
              <w:rPr>
                <w:rStyle w:val="IndexLink"/>
                <w:rtl w:val="true"/>
              </w:rPr>
              <w:tab/>
            </w:r>
            <w:r>
              <w:rPr>
                <w:rStyle w:val="IndexLink"/>
              </w:rPr>
              <w:t>89</w:t>
            </w:r>
          </w:hyperlink>
        </w:p>
        <w:p>
          <w:pPr>
            <w:pStyle w:val="Contents2"/>
            <w:tabs>
              <w:tab w:val="clear" w:pos="8743"/>
              <w:tab w:val="right" w:pos="9026" w:leader="dot"/>
            </w:tabs>
            <w:rPr/>
          </w:pPr>
          <w:hyperlink w:anchor="__RefHeading___Toc4672501_3650668749">
            <w:r>
              <w:rPr>
                <w:webHidden/>
                <w:rStyle w:val="IndexLink"/>
                <w:rtl w:val="true"/>
              </w:rPr>
              <w:t>بخش دوم</w:t>
            </w:r>
            <w:r>
              <w:rPr>
                <w:rStyle w:val="IndexLink"/>
                <w:rtl w:val="true"/>
              </w:rPr>
              <w:t xml:space="preserve">: </w:t>
            </w:r>
            <w:r>
              <w:rPr>
                <w:rStyle w:val="IndexLink"/>
                <w:rtl w:val="true"/>
              </w:rPr>
              <w:t>تجلي ايمان در رفتارهاي اجتماعي جوانان</w:t>
            </w:r>
            <w:r>
              <w:rPr>
                <w:rStyle w:val="IndexLink"/>
                <w:rtl w:val="true"/>
              </w:rPr>
              <w:tab/>
            </w:r>
            <w:r>
              <w:rPr>
                <w:rStyle w:val="IndexLink"/>
              </w:rPr>
              <w:t>91</w:t>
            </w:r>
          </w:hyperlink>
        </w:p>
        <w:p>
          <w:pPr>
            <w:pStyle w:val="Contents3"/>
            <w:tabs>
              <w:tab w:val="clear" w:pos="8459"/>
              <w:tab w:val="right" w:pos="9026" w:leader="dot"/>
            </w:tabs>
            <w:rPr/>
          </w:pPr>
          <w:hyperlink w:anchor="__RefHeading___Toc4672503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672505_3650668749">
            <w:r>
              <w:rPr>
                <w:webHidden/>
                <w:rStyle w:val="IndexLink"/>
                <w:rtl w:val="true"/>
              </w:rPr>
              <w:t>احترام به همسر</w:t>
            </w:r>
            <w:r>
              <w:rPr>
                <w:rStyle w:val="IndexLink"/>
                <w:rtl w:val="true"/>
              </w:rPr>
              <w:tab/>
            </w:r>
            <w:r>
              <w:rPr>
                <w:rStyle w:val="IndexLink"/>
              </w:rPr>
              <w:t>92</w:t>
            </w:r>
          </w:hyperlink>
        </w:p>
        <w:p>
          <w:pPr>
            <w:pStyle w:val="Contents3"/>
            <w:tabs>
              <w:tab w:val="clear" w:pos="8459"/>
              <w:tab w:val="right" w:pos="9026" w:leader="dot"/>
            </w:tabs>
            <w:rPr/>
          </w:pPr>
          <w:hyperlink w:anchor="__RefHeading___Toc4672507_3650668749">
            <w:r>
              <w:rPr>
                <w:webHidden/>
                <w:rStyle w:val="IndexLink"/>
                <w:rtl w:val="true"/>
              </w:rPr>
              <w:t>تعليم و تربيت فرزند</w:t>
            </w:r>
            <w:r>
              <w:rPr>
                <w:rStyle w:val="IndexLink"/>
                <w:rtl w:val="true"/>
              </w:rPr>
              <w:tab/>
            </w:r>
            <w:r>
              <w:rPr>
                <w:rStyle w:val="IndexLink"/>
              </w:rPr>
              <w:t>93</w:t>
            </w:r>
          </w:hyperlink>
        </w:p>
        <w:p>
          <w:pPr>
            <w:pStyle w:val="Contents3"/>
            <w:tabs>
              <w:tab w:val="clear" w:pos="8459"/>
              <w:tab w:val="right" w:pos="9026" w:leader="dot"/>
            </w:tabs>
            <w:rPr/>
          </w:pPr>
          <w:hyperlink w:anchor="__RefHeading___Toc4672509_3650668749">
            <w:r>
              <w:rPr>
                <w:webHidden/>
                <w:rStyle w:val="IndexLink"/>
                <w:rtl w:val="true"/>
              </w:rPr>
              <w:t>راستي و درستي</w:t>
            </w:r>
            <w:r>
              <w:rPr>
                <w:rStyle w:val="IndexLink"/>
                <w:rtl w:val="true"/>
              </w:rPr>
              <w:tab/>
            </w:r>
            <w:r>
              <w:rPr>
                <w:rStyle w:val="IndexLink"/>
              </w:rPr>
              <w:t>97</w:t>
            </w:r>
          </w:hyperlink>
        </w:p>
        <w:p>
          <w:pPr>
            <w:pStyle w:val="Contents3"/>
            <w:tabs>
              <w:tab w:val="clear" w:pos="8459"/>
              <w:tab w:val="right" w:pos="9026" w:leader="dot"/>
            </w:tabs>
            <w:rPr/>
          </w:pPr>
          <w:hyperlink w:anchor="__RefHeading___Toc4672511_3650668749">
            <w:r>
              <w:rPr>
                <w:webHidden/>
                <w:rStyle w:val="IndexLink"/>
                <w:rtl w:val="true"/>
              </w:rPr>
              <w:t>زيركي</w:t>
            </w:r>
            <w:r>
              <w:rPr>
                <w:rStyle w:val="IndexLink"/>
                <w:rtl w:val="true"/>
              </w:rPr>
              <w:tab/>
            </w:r>
            <w:r>
              <w:rPr>
                <w:rStyle w:val="IndexLink"/>
              </w:rPr>
              <w:t>98</w:t>
            </w:r>
          </w:hyperlink>
        </w:p>
        <w:p>
          <w:pPr>
            <w:pStyle w:val="Contents3"/>
            <w:tabs>
              <w:tab w:val="clear" w:pos="8459"/>
              <w:tab w:val="right" w:pos="9026" w:leader="dot"/>
            </w:tabs>
            <w:rPr/>
          </w:pPr>
          <w:hyperlink w:anchor="__RefHeading___Toc4672513_3650668749">
            <w:r>
              <w:rPr>
                <w:webHidden/>
                <w:rStyle w:val="IndexLink"/>
                <w:rtl w:val="true"/>
              </w:rPr>
              <w:t>عيب پوشي</w:t>
            </w:r>
            <w:r>
              <w:rPr>
                <w:rStyle w:val="IndexLink"/>
                <w:rtl w:val="true"/>
              </w:rPr>
              <w:tab/>
            </w:r>
            <w:r>
              <w:rPr>
                <w:rStyle w:val="IndexLink"/>
              </w:rPr>
              <w:t>99</w:t>
            </w:r>
          </w:hyperlink>
        </w:p>
        <w:p>
          <w:pPr>
            <w:pStyle w:val="Contents3"/>
            <w:tabs>
              <w:tab w:val="clear" w:pos="8459"/>
              <w:tab w:val="right" w:pos="9026" w:leader="dot"/>
            </w:tabs>
            <w:rPr/>
          </w:pPr>
          <w:hyperlink w:anchor="__RefHeading___Toc4672515_3650668749">
            <w:r>
              <w:rPr>
                <w:webHidden/>
                <w:rStyle w:val="IndexLink"/>
                <w:rtl w:val="true"/>
              </w:rPr>
              <w:t>كار و تلاش</w:t>
            </w:r>
            <w:r>
              <w:rPr>
                <w:rStyle w:val="IndexLink"/>
                <w:rtl w:val="true"/>
              </w:rPr>
              <w:tab/>
            </w:r>
            <w:r>
              <w:rPr>
                <w:rStyle w:val="IndexLink"/>
              </w:rPr>
              <w:t>100</w:t>
            </w:r>
          </w:hyperlink>
        </w:p>
        <w:p>
          <w:pPr>
            <w:pStyle w:val="Contents3"/>
            <w:tabs>
              <w:tab w:val="clear" w:pos="8459"/>
              <w:tab w:val="right" w:pos="9026" w:leader="dot"/>
            </w:tabs>
            <w:rPr/>
          </w:pPr>
          <w:hyperlink w:anchor="__RefHeading___Toc4672517_3650668749">
            <w:r>
              <w:rPr>
                <w:webHidden/>
                <w:rStyle w:val="IndexLink"/>
                <w:rtl w:val="true"/>
              </w:rPr>
              <w:t>مشورت</w:t>
            </w:r>
            <w:r>
              <w:rPr>
                <w:rStyle w:val="IndexLink"/>
                <w:rtl w:val="true"/>
              </w:rPr>
              <w:tab/>
            </w:r>
            <w:r>
              <w:rPr>
                <w:rStyle w:val="IndexLink"/>
              </w:rPr>
              <w:t>103</w:t>
            </w:r>
          </w:hyperlink>
        </w:p>
        <w:p>
          <w:pPr>
            <w:pStyle w:val="Contents3"/>
            <w:tabs>
              <w:tab w:val="clear" w:pos="8459"/>
              <w:tab w:val="right" w:pos="9026" w:leader="dot"/>
            </w:tabs>
            <w:rPr/>
          </w:pPr>
          <w:hyperlink w:anchor="__RefHeading___Toc4672519_3650668749">
            <w:r>
              <w:rPr>
                <w:webHidden/>
                <w:rStyle w:val="IndexLink"/>
                <w:rtl w:val="true"/>
              </w:rPr>
              <w:t>نيكوكاري</w:t>
            </w:r>
            <w:r>
              <w:rPr>
                <w:rStyle w:val="IndexLink"/>
                <w:rtl w:val="true"/>
              </w:rPr>
              <w:tab/>
            </w:r>
            <w:r>
              <w:rPr>
                <w:rStyle w:val="IndexLink"/>
              </w:rPr>
              <w:t>106</w:t>
            </w:r>
          </w:hyperlink>
        </w:p>
        <w:p>
          <w:pPr>
            <w:pStyle w:val="Contents3"/>
            <w:tabs>
              <w:tab w:val="clear" w:pos="8459"/>
              <w:tab w:val="right" w:pos="9026" w:leader="dot"/>
            </w:tabs>
            <w:rPr/>
          </w:pPr>
          <w:hyperlink w:anchor="__RefHeading___Toc4672521_3650668749">
            <w:r>
              <w:rPr>
                <w:webHidden/>
                <w:rStyle w:val="IndexLink"/>
                <w:rtl w:val="true"/>
              </w:rPr>
              <w:t>وفاي به عهد</w:t>
            </w:r>
            <w:r>
              <w:rPr>
                <w:rStyle w:val="IndexLink"/>
                <w:rtl w:val="true"/>
              </w:rPr>
              <w:tab/>
            </w:r>
            <w:r>
              <w:rPr>
                <w:rStyle w:val="IndexLink"/>
              </w:rPr>
              <w:t>108</w:t>
            </w:r>
          </w:hyperlink>
        </w:p>
        <w:p>
          <w:pPr>
            <w:pStyle w:val="Contents3"/>
            <w:tabs>
              <w:tab w:val="clear" w:pos="8459"/>
              <w:tab w:val="right" w:pos="9026" w:leader="dot"/>
            </w:tabs>
            <w:rPr/>
          </w:pPr>
          <w:hyperlink w:anchor="__RefHeading___Toc4672523_3650668749">
            <w:r>
              <w:rPr>
                <w:webHidden/>
                <w:rStyle w:val="IndexLink"/>
                <w:rtl w:val="true"/>
              </w:rPr>
              <w:t>همسايه داري</w:t>
            </w:r>
            <w:r>
              <w:rPr>
                <w:rStyle w:val="IndexLink"/>
                <w:rtl w:val="true"/>
              </w:rPr>
              <w:tab/>
            </w:r>
            <w:r>
              <w:rPr>
                <w:rStyle w:val="IndexLink"/>
              </w:rPr>
              <w:t>110</w:t>
            </w:r>
          </w:hyperlink>
        </w:p>
        <w:p>
          <w:pPr>
            <w:pStyle w:val="Contents3"/>
            <w:tabs>
              <w:tab w:val="clear" w:pos="8459"/>
              <w:tab w:val="right" w:pos="9026" w:leader="dot"/>
            </w:tabs>
            <w:rPr/>
          </w:pPr>
          <w:hyperlink w:anchor="__RefHeading___Toc4672525_3650668749">
            <w:r>
              <w:rPr>
                <w:webHidden/>
                <w:rStyle w:val="IndexLink"/>
                <w:rtl w:val="true"/>
              </w:rPr>
              <w:t>يتيم نوازي</w:t>
            </w:r>
            <w:r>
              <w:rPr>
                <w:rStyle w:val="IndexLink"/>
                <w:rtl w:val="true"/>
              </w:rPr>
              <w:tab/>
            </w:r>
            <w:r>
              <w:rPr>
                <w:rStyle w:val="IndexLink"/>
              </w:rPr>
              <w:t>113</w:t>
            </w:r>
          </w:hyperlink>
        </w:p>
        <w:p>
          <w:pPr>
            <w:pStyle w:val="Contents2"/>
            <w:tabs>
              <w:tab w:val="clear" w:pos="8743"/>
              <w:tab w:val="right" w:pos="9026" w:leader="dot"/>
            </w:tabs>
            <w:rPr/>
          </w:pPr>
          <w:hyperlink w:anchor="__RefHeading___Toc4672527_3650668749">
            <w:r>
              <w:rPr>
                <w:webHidden/>
                <w:rStyle w:val="IndexLink"/>
                <w:rtl w:val="true"/>
              </w:rPr>
              <w:t>كتاب نامه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4_13644"/>
      <w:bookmarkStart w:id="1" w:name="pg2104_13644"/>
      <w:bookmarkEnd w:id="1"/>
    </w:p>
    <w:p>
      <w:pPr>
        <w:pStyle w:val="Heading2"/>
        <w:numPr>
          <w:ilvl w:val="1"/>
          <w:numId w:val="1"/>
        </w:numPr>
        <w:rPr/>
      </w:pPr>
      <w:bookmarkStart w:id="2" w:name="pg2104_13644"/>
      <w:bookmarkStart w:id="3" w:name="__RefHeading___Toc467243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پورفلاحتی، محمدرضا،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ایمان در رفتار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ascii="IRNazanin" w:hAnsi="IRNazanin" w:eastAsia="IRNazanin"/>
          <w:color w:val="111111"/>
          <w:sz w:val="28"/>
          <w:sz w:val="28"/>
          <w:szCs w:val="28"/>
          <w:lang w:bidi="fa-IR"/>
        </w:rPr>
        <w:t>۱۶۸۳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۲۵۱۷۴۷۳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2435_3650668749"/>
      <w:bookmarkStart w:id="6" w:name="_Toc2"/>
      <w:bookmarkEnd w:id="5"/>
      <w:r>
        <w:rPr>
          <w:rtl w:val="true"/>
        </w:rPr>
        <w:t>اشاره</w:t>
      </w:r>
      <w:bookmarkStart w:id="7" w:name="pg2104_13648"/>
      <w:bookmarkEnd w:id="6"/>
    </w:p>
    <w:p>
      <w:pPr>
        <w:pStyle w:val="Heading2"/>
        <w:numPr>
          <w:ilvl w:val="1"/>
          <w:numId w:val="1"/>
        </w:numPr>
        <w:rPr/>
      </w:pPr>
      <w:bookmarkStart w:id="8" w:name="__RefHeading___Toc4672437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Amiri" w:hAnsi="Amiri" w:eastAsia="Amiri" w:cs="Amiri"/>
          <w:color w:val="111111"/>
          <w:sz w:val="28"/>
          <w:sz w:val="28"/>
          <w:szCs w:val="28"/>
          <w:rtl w:val="true"/>
          <w:lang w:bidi="ar-SA"/>
        </w:rPr>
        <w:t>يَا أَيُّهَا الَّذِينَ امَنُواْ آمِنُواْ بِاللّهِ وَرَسُولِهِ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 ايد، به خدا و پيامبر او بگرويد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ايمان به عنوان هدف تمامي اديان آسماني، ركن اساسي در رساندن انسان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مهم ترين مسائل در آموزه هاي ديني مسئله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نهال ايمان به زندگي رنگ و رويي زيبا مي بخشد، آفت هاي روزگار مانع رشد آن مي شود و تنها، حقيقت ايمان است كه مي تواند آن را از آسيب ها دور نگه دارد و زمينه شكوفايي آن را فراهم آورد، آري، حقيقت ايمان گوهري است كه هر مؤمني بايد قدر و منزلت آن را بداند و همواره ايمان را با عمل همراه كند، چنان كه ايمان بي عمل، مثل درخت بي ثمر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فراواني خداوند از آدمي خواسته كه خود را به زيور ايمان بيارايد تا به وادي نور و سرور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راستاي تقويت ايمان بود كه مقام معظم رهبري يكي از وظايف رسانه ملي صدا و سيما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روشن بينانه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تنها وسيله نجات بشر و مايه زندگي معنوي است كه محور مسائل سياسي، اجتماعي و فرهنگي نيز قرار مي گيرد و امروزه جامعه</w:t>
      </w:r>
    </w:p>
    <w:p>
      <w:pPr>
        <w:pStyle w:val="BookText"/>
        <w:rPr/>
      </w:pPr>
      <w:r>
        <w:rPr>
          <w:rFonts w:ascii="IRNazanin" w:hAnsi="IRNazanin" w:eastAsia="IRNazanin"/>
          <w:color w:val="111111"/>
          <w:sz w:val="28"/>
          <w:sz w:val="28"/>
          <w:szCs w:val="28"/>
          <w:rtl w:val="true"/>
          <w:lang w:bidi="fa-IR"/>
        </w:rPr>
        <w:t>بشري، بسيار نيازمند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كتاب ها و مقاله هاي فراواني كه درباره ايمان نظري نگاشته شده، جناب آقاي پورفلاحتي پژوهشگر ارجمند مركز پژوهش هاي اسلامي صدا و سيما نيز داستان هايي از تجلي ايمان در رفتار جوانان، در اين اثر ارائه مي كند كه اميد است براي برنامه سازان و تهيه كنندگان و پژوهشگران صدا و سيما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مركز پژوهش هاي اسلامي صدا و سيما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كل پژوهش</w:t>
      </w:r>
      <w:bookmarkStart w:id="10" w:name="pg2104_13650"/>
    </w:p>
    <w:p>
      <w:pPr>
        <w:pStyle w:val="Heading2"/>
        <w:numPr>
          <w:ilvl w:val="1"/>
          <w:numId w:val="1"/>
        </w:numPr>
        <w:rPr/>
      </w:pPr>
      <w:bookmarkStart w:id="11" w:name="__RefHeading___Toc4672439_3650668749"/>
      <w:bookmarkStart w:id="12" w:name="_Toc4"/>
      <w:bookmarkEnd w:id="10"/>
      <w:bookmarkEnd w:id="11"/>
      <w:r>
        <w:rPr>
          <w:rtl w:val="true"/>
        </w:rPr>
        <w:t>پيش گفتار</w:t>
      </w:r>
      <w:bookmarkEnd w:id="12"/>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ايمان، نهالي است كه در زمين دل آدمي مي رويد و اگر از چشمه اعمال صالح آبياري شود، درختي تنومند خواهد شد كه بر تمام زواياي جان آدمي سايه مي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دغدغه اي ديرپاتر از دست يابي به سعادت ندارد و ايمان، راه دست يابي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حيات انسان نقشي تعيين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تاريخ انسان، با ايمان گره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وجود كساني را كه جانشان، بستر رويش نهال ايمان نيست، نمي توان ناديده گرفت، انسان ها به طور كلي، حرمت ايمان را پاس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مسير سعادت، در گرو تجربه ايمان و حيات ايماني است، نه سخن گفتن طرف و گفت وگو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وگو از مقولاتي همچون ايمان، گشودن راهي براي آناني است كه از تجربه ايمان محرومند و نيز تعالي دادن تجربه ايماني كساني است كه واجد آنند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شناسايي بيشتر و دقيق تر حقيقت ايمان، ما را در پرورش و شكوفا كردن بهتر آن و نيز پيش گيري از آسيب هاي ويرانگري كه ممكن است به آن وارد شود، ياري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گوهري است كه نفس وجود آن در دستان آدمي، مايه مباهات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صاحب گوهر، بيشتر آن را بشناسد، ارج و منزلت آن و نيز احساس تعلق آدمي به آن افزون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اندكي از شيريني و بخشي از جاذبه حيات ايماني را در آهنگ كلمات يا نقش داستان ها و حكاياتي درباره ايمان مي توان يافت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ها علاوه بر آنكه مي تواند راهنماي عملي اخلاقي و اجتماعي سودمندي باشد، معرفي كننده روح آموزه هاي اسلامي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از اين رهگذر با حقيقت و روح آموزه هاي اسلامي آشنا مي شود و مي تواند خود يا محيط و جامعه اش را با اين مقياس ها اندازه بگيرد و ببيند در جامعه اي كه او در آن زندگي مي كند و همه طبقات، خود را مسلمان مي دانند و احياناً بعضي از آن طبقات، سنگ اسلام را نيز به سينه مي زنند، چه اندازه از معني و حقيقت اسلام دورند</w:t>
      </w:r>
      <w:r>
        <w:rPr>
          <w:rFonts w:eastAsia="IRNazanin" w:cs="IRNazanin"/>
          <w:color w:val="111111"/>
          <w:sz w:val="28"/>
          <w:szCs w:val="28"/>
          <w:rtl w:val="true"/>
          <w:lang w:bidi="fa-IR"/>
        </w:rPr>
        <w:t>.</w:t>
      </w:r>
      <w:bookmarkStart w:id="13" w:name="pg2104_13652"/>
    </w:p>
    <w:p>
      <w:pPr>
        <w:pStyle w:val="Heading2"/>
        <w:numPr>
          <w:ilvl w:val="1"/>
          <w:numId w:val="1"/>
        </w:numPr>
        <w:rPr/>
      </w:pPr>
      <w:bookmarkStart w:id="14" w:name="__RefHeading___Toc4672441_3650668749"/>
      <w:bookmarkStart w:id="15" w:name="_Toc5"/>
      <w:bookmarkEnd w:id="13"/>
      <w:bookmarkEnd w:id="14"/>
      <w:r>
        <w:rPr>
          <w:rtl w:val="true"/>
        </w:rPr>
        <w:t>بخش اول</w:t>
      </w:r>
      <w:r>
        <w:rPr>
          <w:rtl w:val="true"/>
        </w:rPr>
        <w:t xml:space="preserve">: </w:t>
      </w:r>
      <w:r>
        <w:rPr>
          <w:rtl w:val="true"/>
        </w:rPr>
        <w:t>تجلي ايمان در رفتارهاي فردي</w:t>
      </w:r>
      <w:bookmarkEnd w:id="15"/>
    </w:p>
    <w:p>
      <w:pPr>
        <w:pStyle w:val="Heading3"/>
        <w:numPr>
          <w:ilvl w:val="2"/>
          <w:numId w:val="1"/>
        </w:numPr>
        <w:rPr/>
      </w:pPr>
      <w:bookmarkStart w:id="16" w:name="__RefHeading___Toc4672443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ايمان در رفتارهاي فردي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آزادگي</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Amiri" w:hAnsi="Amiri" w:eastAsia="Amiri" w:cs="Amiri"/>
          <w:color w:val="111111"/>
          <w:sz w:val="28"/>
          <w:sz w:val="28"/>
          <w:szCs w:val="28"/>
          <w:rtl w:val="true"/>
          <w:lang w:bidi="ar-SA"/>
        </w:rPr>
        <w:t>احسان به حيوانات</w:t>
      </w:r>
    </w:p>
    <w:p>
      <w:pPr>
        <w:pStyle w:val="BookText"/>
        <w:rPr/>
      </w:pPr>
      <w:r>
        <w:rPr>
          <w:rFonts w:ascii="Amiri" w:hAnsi="Amiri" w:eastAsia="Amiri" w:cs="Amiri"/>
          <w:color w:val="111111"/>
          <w:sz w:val="28"/>
          <w:sz w:val="28"/>
          <w:szCs w:val="28"/>
          <w:rtl w:val="true"/>
          <w:lang w:bidi="ar-SA"/>
        </w:rPr>
        <w:t>امانت داري</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Amiri" w:hAnsi="Amiri" w:eastAsia="Amiri" w:cs="Amiri"/>
          <w:color w:val="111111"/>
          <w:sz w:val="28"/>
          <w:sz w:val="28"/>
          <w:szCs w:val="28"/>
          <w:rtl w:val="true"/>
          <w:lang w:bidi="ar-SA"/>
        </w:rPr>
        <w:t>ايمان</w:t>
      </w:r>
    </w:p>
    <w:p>
      <w:pPr>
        <w:pStyle w:val="BookText"/>
        <w:rPr/>
      </w:pPr>
      <w:r>
        <w:rPr>
          <w:rFonts w:ascii="Amiri" w:hAnsi="Amiri" w:eastAsia="Amiri" w:cs="Amiri"/>
          <w:color w:val="111111"/>
          <w:sz w:val="28"/>
          <w:sz w:val="28"/>
          <w:szCs w:val="28"/>
          <w:rtl w:val="true"/>
          <w:lang w:bidi="ar-SA"/>
        </w:rPr>
        <w:t>بلندهمتي</w:t>
      </w:r>
    </w:p>
    <w:p>
      <w:pPr>
        <w:pStyle w:val="BookText"/>
        <w:rPr/>
      </w:pPr>
      <w:r>
        <w:rPr>
          <w:rFonts w:ascii="IRNazanin" w:hAnsi="IRNazanin" w:eastAsia="IRNazanin"/>
          <w:color w:val="111111"/>
          <w:sz w:val="28"/>
          <w:sz w:val="28"/>
          <w:szCs w:val="28"/>
          <w:rtl w:val="true"/>
          <w:lang w:bidi="fa-IR"/>
        </w:rPr>
        <w:t>بزرگ منشي</w:t>
      </w:r>
    </w:p>
    <w:p>
      <w:pPr>
        <w:pStyle w:val="BookText"/>
        <w:rPr/>
      </w:pPr>
      <w:r>
        <w:rPr>
          <w:rFonts w:ascii="Amiri" w:hAnsi="Amiri" w:eastAsia="Amiri" w:cs="Amiri"/>
          <w:color w:val="111111"/>
          <w:sz w:val="28"/>
          <w:sz w:val="28"/>
          <w:szCs w:val="28"/>
          <w:rtl w:val="true"/>
          <w:lang w:bidi="ar-SA"/>
        </w:rPr>
        <w:t>تحصيل علم</w:t>
      </w:r>
    </w:p>
    <w:p>
      <w:pPr>
        <w:pStyle w:val="BookText"/>
        <w:rPr/>
      </w:pPr>
      <w:r>
        <w:rPr>
          <w:rFonts w:ascii="Amiri" w:hAnsi="Amiri" w:eastAsia="Amiri" w:cs="Amiri"/>
          <w:color w:val="111111"/>
          <w:sz w:val="28"/>
          <w:sz w:val="28"/>
          <w:szCs w:val="28"/>
          <w:rtl w:val="true"/>
          <w:lang w:bidi="ar-SA"/>
        </w:rPr>
        <w:t>تهذيب نفس</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Amiri" w:hAnsi="Amiri" w:eastAsia="Amiri" w:cs="Amiri"/>
          <w:color w:val="111111"/>
          <w:sz w:val="28"/>
          <w:sz w:val="28"/>
          <w:szCs w:val="28"/>
          <w:rtl w:val="true"/>
          <w:lang w:bidi="ar-SA"/>
        </w:rPr>
        <w:t>توكل</w:t>
      </w:r>
    </w:p>
    <w:p>
      <w:pPr>
        <w:pStyle w:val="BookText"/>
        <w:rPr/>
      </w:pPr>
      <w:r>
        <w:rPr>
          <w:rFonts w:ascii="Amiri" w:hAnsi="Amiri" w:eastAsia="Amiri" w:cs="Amiri"/>
          <w:color w:val="111111"/>
          <w:sz w:val="28"/>
          <w:sz w:val="28"/>
          <w:szCs w:val="28"/>
          <w:rtl w:val="true"/>
          <w:lang w:bidi="ar-SA"/>
        </w:rPr>
        <w:t xml:space="preserve">حسن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خردمندي</w:t>
      </w:r>
    </w:p>
    <w:p>
      <w:pPr>
        <w:pStyle w:val="BookText"/>
        <w:rPr/>
      </w:pPr>
      <w:r>
        <w:rPr>
          <w:rFonts w:ascii="Amiri" w:hAnsi="Amiri" w:eastAsia="Amiri" w:cs="Amiri"/>
          <w:color w:val="111111"/>
          <w:sz w:val="28"/>
          <w:sz w:val="28"/>
          <w:szCs w:val="28"/>
          <w:rtl w:val="true"/>
          <w:lang w:bidi="ar-SA"/>
        </w:rPr>
        <w:t>درستكاري</w:t>
      </w:r>
    </w:p>
    <w:p>
      <w:pPr>
        <w:pStyle w:val="BookText"/>
        <w:rPr/>
      </w:pPr>
      <w:r>
        <w:rPr>
          <w:rFonts w:ascii="Amiri" w:hAnsi="Amiri" w:eastAsia="Amiri" w:cs="Amiri"/>
          <w:color w:val="111111"/>
          <w:sz w:val="28"/>
          <w:sz w:val="28"/>
          <w:szCs w:val="28"/>
          <w:rtl w:val="true"/>
          <w:lang w:bidi="ar-SA"/>
        </w:rPr>
        <w:t>دين داري</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Amiri" w:hAnsi="Amiri" w:eastAsia="Amiri" w:cs="Amiri"/>
          <w:color w:val="111111"/>
          <w:sz w:val="28"/>
          <w:sz w:val="28"/>
          <w:szCs w:val="28"/>
          <w:rtl w:val="true"/>
          <w:lang w:bidi="ar-SA"/>
        </w:rPr>
        <w:t>صبر در مصيبت</w:t>
      </w:r>
    </w:p>
    <w:p>
      <w:pPr>
        <w:pStyle w:val="BookText"/>
        <w:rPr/>
      </w:pPr>
      <w:r>
        <w:rPr>
          <w:rFonts w:ascii="Amiri" w:hAnsi="Amiri" w:eastAsia="Amiri" w:cs="Amiri"/>
          <w:color w:val="111111"/>
          <w:sz w:val="28"/>
          <w:sz w:val="28"/>
          <w:szCs w:val="28"/>
          <w:rtl w:val="true"/>
          <w:lang w:bidi="ar-SA"/>
        </w:rPr>
        <w:t>صبر در معصيت</w:t>
      </w:r>
    </w:p>
    <w:p>
      <w:pPr>
        <w:pStyle w:val="BookText"/>
        <w:rPr/>
      </w:pPr>
      <w:r>
        <w:rPr>
          <w:rFonts w:ascii="IRNazanin" w:hAnsi="IRNazanin" w:eastAsia="IRNazanin"/>
          <w:color w:val="111111"/>
          <w:sz w:val="28"/>
          <w:sz w:val="28"/>
          <w:szCs w:val="28"/>
          <w:rtl w:val="true"/>
          <w:lang w:bidi="fa-IR"/>
        </w:rPr>
        <w:t>راست گويي</w:t>
      </w:r>
    </w:p>
    <w:p>
      <w:pPr>
        <w:pStyle w:val="BookText"/>
        <w:rPr/>
      </w:pPr>
      <w:r>
        <w:rPr>
          <w:rFonts w:ascii="Amiri" w:hAnsi="Amiri" w:eastAsia="Amiri" w:cs="Amiri"/>
          <w:color w:val="111111"/>
          <w:sz w:val="28"/>
          <w:sz w:val="28"/>
          <w:szCs w:val="28"/>
          <w:rtl w:val="true"/>
          <w:lang w:bidi="ar-SA"/>
        </w:rPr>
        <w:t>عقيده</w:t>
      </w:r>
    </w:p>
    <w:p>
      <w:pPr>
        <w:pStyle w:val="BookText"/>
        <w:rPr/>
      </w:pPr>
      <w:r>
        <w:rPr>
          <w:rFonts w:ascii="IRNazanin" w:hAnsi="IRNazanin" w:eastAsia="IRNazanin"/>
          <w:color w:val="111111"/>
          <w:sz w:val="28"/>
          <w:sz w:val="28"/>
          <w:szCs w:val="28"/>
          <w:rtl w:val="true"/>
          <w:lang w:bidi="fa-IR"/>
        </w:rPr>
        <w:t>عفاف و پاك دامني</w:t>
      </w:r>
    </w:p>
    <w:p>
      <w:pPr>
        <w:pStyle w:val="BookText"/>
        <w:rPr/>
      </w:pPr>
      <w:r>
        <w:rPr>
          <w:rFonts w:ascii="Amiri" w:hAnsi="Amiri" w:eastAsia="Amiri" w:cs="Amiri"/>
          <w:color w:val="111111"/>
          <w:sz w:val="28"/>
          <w:sz w:val="28"/>
          <w:szCs w:val="28"/>
          <w:rtl w:val="true"/>
          <w:lang w:bidi="ar-SA"/>
        </w:rPr>
        <w:t>عشق راستين</w:t>
      </w:r>
    </w:p>
    <w:p>
      <w:pPr>
        <w:pStyle w:val="BookText"/>
        <w:rPr/>
      </w:pPr>
      <w:r>
        <w:rPr>
          <w:rFonts w:ascii="IRNazanin" w:hAnsi="IRNazanin" w:eastAsia="IRNazanin"/>
          <w:color w:val="111111"/>
          <w:sz w:val="28"/>
          <w:sz w:val="28"/>
          <w:szCs w:val="28"/>
          <w:rtl w:val="true"/>
          <w:lang w:bidi="fa-IR"/>
        </w:rPr>
        <w:t>عبرت گيري</w:t>
      </w:r>
    </w:p>
    <w:p>
      <w:pPr>
        <w:pStyle w:val="BookText"/>
        <w:rPr/>
      </w:pPr>
      <w:r>
        <w:rPr>
          <w:rFonts w:ascii="IRNazanin" w:hAnsi="IRNazanin" w:eastAsia="IRNazanin"/>
          <w:color w:val="111111"/>
          <w:sz w:val="28"/>
          <w:sz w:val="28"/>
          <w:szCs w:val="28"/>
          <w:rtl w:val="true"/>
          <w:lang w:bidi="fa-IR"/>
        </w:rPr>
        <w:t>گناه گريزي</w:t>
      </w:r>
    </w:p>
    <w:p>
      <w:pPr>
        <w:pStyle w:val="BookText"/>
        <w:rPr/>
      </w:pPr>
      <w:r>
        <w:rPr>
          <w:rFonts w:ascii="IRNazanin" w:hAnsi="IRNazanin" w:eastAsia="IRNazanin"/>
          <w:color w:val="111111"/>
          <w:sz w:val="28"/>
          <w:sz w:val="28"/>
          <w:szCs w:val="28"/>
          <w:rtl w:val="true"/>
          <w:lang w:bidi="fa-IR"/>
        </w:rPr>
        <w:t>مناعت طبع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هواي نفس و هواپرستي</w:t>
      </w:r>
      <w:bookmarkStart w:id="18" w:name="pg2104_13654"/>
    </w:p>
    <w:p>
      <w:pPr>
        <w:pStyle w:val="Heading3"/>
        <w:numPr>
          <w:ilvl w:val="2"/>
          <w:numId w:val="1"/>
        </w:numPr>
        <w:rPr/>
      </w:pPr>
      <w:bookmarkStart w:id="19" w:name="__RefHeading___Toc4672445_3650668749"/>
      <w:bookmarkStart w:id="20" w:name="_Toc7"/>
      <w:bookmarkEnd w:id="18"/>
      <w:bookmarkEnd w:id="19"/>
      <w:r>
        <w:rPr>
          <w:rtl w:val="true"/>
        </w:rPr>
        <w:t>آزادگي</w:t>
      </w:r>
      <w:bookmarkEnd w:id="20"/>
    </w:p>
    <w:p>
      <w:pPr>
        <w:pStyle w:val="BookText"/>
        <w:rPr/>
      </w:pPr>
      <w:r>
        <w:rPr>
          <w:rFonts w:ascii="IRNazanin" w:hAnsi="IRNazanin" w:eastAsia="IRNazanin"/>
          <w:color w:val="111111"/>
          <w:sz w:val="28"/>
          <w:sz w:val="28"/>
          <w:szCs w:val="28"/>
          <w:rtl w:val="true"/>
          <w:lang w:bidi="fa-IR"/>
        </w:rPr>
        <w:t>آزادگي</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الحُرَّ حُرٌّ علي جميع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نابَتْهُ نائبَةٌ صَبَر لَها، و اِنْ تَداكَّتْ عَلَيْهِ الْمَصائِبُ لَم تَكْسِرْهُ وَ إِنْ اُسِرَ و قُهِرَ و استُبدِلَ بِاليُسْرِ عُسراً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آزاده، در همه حال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و سختي به او رسد، شكيبايي ورزد و اگر مصيبت ها بر سرش فرو ريزند، او را نشكنند، هرچند به اسيري افتد و مقهور شود و آسايش را از دست نهد و به سختي و تنگ دستي افتد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رضي، مؤلف كتاب عظيم نهج البلاغه و از اديبان بي نظير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سيد مرتضي، از شاگردان برازنده شيخ مفيد رحمه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رضي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بغداد متولد شد و در ششم محرم الحرام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بغداد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شريفش در كاظمين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جسد پاك برادرش، سيد مرتضي، به كربلا انتقال يافت و در آنجا دفن گرديد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گفته اند وقتي خداوند فرزندي به سيد رضي عطا كرد، وزير آل بويه، هزار دينار در طبقي گذاشت و به عنوان چشم روشني تولد پسرش، براي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رضي آن پول را رد كرد 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مي داند كه من از هيچ كس هديه نمي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بار ديگر آن طبَق را نزد سيد رضي فرستاد 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وجه براي نوزاد شماست، نه براي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باز پول را رد كرد 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كودكان ما نيز چيزي از كسي نمي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بار سوم طبق را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به قابله اين خانواده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رضي باز آن را پس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مي داند كه زنان ما، از زنان بيگانه قابله نمي آورند، بلكه قابله ايشان، از همان زنان خودي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براي بار چهارم، آن پول را فرستاد 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به طلابي بدهيد كه در محضر شما درس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رضي، طلاب را حاضر كرد و طبق پول را جلوي آنها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هرچه مي خواهد، از اين پول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 همه طلبه، تنها يكي از آنها، يك دينار از آن پول 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سيد رضي از او علت اين كار را پرسيد،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به روغن چراغ احتياج پيدا كردم و كليد در خزانه شما كه وقف بر طلاب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بقال، مقداري روغن چراغ نسيه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مقدار پول را براي اداي قرض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طلاب طَبَق دينارها را نپذيرفتند و به وزير برگرداندند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گر در آتش مي پسندد لطف دوست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چشمم، گر نظر بر چشمه كوثر كنم</w:t>
      </w:r>
      <w:bookmarkStart w:id="21" w:name="pg2104_13656"/>
    </w:p>
    <w:p>
      <w:pPr>
        <w:pStyle w:val="Heading3"/>
        <w:numPr>
          <w:ilvl w:val="2"/>
          <w:numId w:val="1"/>
        </w:numPr>
        <w:rPr/>
      </w:pPr>
      <w:bookmarkStart w:id="22" w:name="__RefHeading___Toc4672447_3650668749"/>
      <w:bookmarkStart w:id="23" w:name="_Toc8"/>
      <w:bookmarkEnd w:id="21"/>
      <w:bookmarkEnd w:id="22"/>
      <w:r>
        <w:rPr>
          <w:rtl w:val="true"/>
        </w:rPr>
        <w:t>احسان</w:t>
      </w:r>
      <w:bookmarkEnd w:id="23"/>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تَعالي جَعَلَ لِلْمَعْروُفِ وُجُوهاً مِنْ خَلقِهِ حَبَّبَ اِلَيهِمُ الْمَعْرُوفَ و حَبَّبَ اِلَيْهِمْ فِعالَهُ وَ وَجَّهُ طُلّابَ الْمَعْرُوفِ اِلَيْهِمْ و يسَّرَ عَلَيْهِمْ اِعْطاءَهُ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خداوند، كساني از خلق خود را براي نيكوكاري قرار داده و نيكي را محبوب آنها ساخته است و ميل انجام آن را در دلشان انداخته و طالبان نيكي را به سويشان روان كرده و انجام نيكي را براي آنها آسان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تاجران تهران، به نام آقا سيد حسين ورشوچي، در بازار تهران، ورشوفروشي</w:t>
      </w:r>
      <w:r>
        <w:rPr>
          <w:rStyle w:val="FootnoteAnchor"/>
          <w:rtl w:val="true"/>
        </w:rPr>
        <w:footnoteReference w:id="6"/>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سرمايه اش را از دست مي دهد و مقدار زيادي بدهكار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دختري وارد مغازه اش مي شود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يهودي ام و پدر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دارم و مي خواهم شوهر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تو شخص درست كاري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را بگير و معادل آن، اجناسي كه در اين ورقه نوشته شده است، براي جهيزيه من آماده كن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قبول كردم و آنچه در مغازه داشتم دادم و بقيه را از مغازه هاي ديگر تدارك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همه اجناس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دادم،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سر بالا كرد و به من دعا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اجناس را در گاري گذاردم و چون كرايه نداشت كه پرداخت كند، من خودم پرداخت كردم و به خانه 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با خود گفتم كه به رفيقم، حاج علي آقا علاقه بند ـ كه از ثروتمندان تهران است ـ حالم را بگويم و مقداري پول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شميران رفتم و مقداري سيب به عنوان هديه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امام زاده قاسم، به در باغ او رسيده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آمد، هديه ها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 بگوييد حسين ورشوچي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باغبان آنها را گرفت و به داخل باغ رفت، به خود آمدم و خود را ملامت كردم كه چرا رو به خانه مخلوقي آوردي و به اميد غير او حركت كردي؟ فوري پشيمان شدم و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رفتم و در خاك ها به سجده و گريه مشغول شدم و از كار خود توبه كردم و از پروردگار خود، آمرزش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خواستم به شهر برگردم، از راهي كه احتمال نمي رفت گماشتگان حاجي مرا ببينند، برگشتم و چون مي دانستم دنبال من خواهد فرستاد، تا نزديك ظهر به مغازه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مطمئن شدم ديگر كسي از گماشتگان حاجي را نمي بينم، به مغازه آمدم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چند مرتبه، گماشتگان حاجي علي آقا آمدند و دنبال شما مي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نوكر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صبح آمديد، چرا برگشتيد؟ از آن زمان تا به حال، حاجي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 و پس از مدتي، پسر حاجي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ايشان كاري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ساعتي ديدم خود حاجي با عصا، بيمارگونه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صبح برگشتي؟ حتماً كاري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حاجت تو چيست؟ من سخت منكر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حاجي با قهر و ناراحتي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هنگام ظهر در خانه نان و انگور مي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تاجران كه با من رفاقت داشت،</w:t>
      </w:r>
      <w:bookmarkStart w:id="24" w:name="pg2104_13658"/>
    </w:p>
    <w:p>
      <w:pPr>
        <w:pStyle w:val="BookText"/>
        <w:rPr/>
      </w:pPr>
      <w:bookmarkEnd w:id="24"/>
      <w:r>
        <w:rPr>
          <w:rFonts w:ascii="IRNazanin" w:hAnsi="IRNazanin" w:eastAsia="IRNazanin"/>
          <w:color w:val="111111"/>
          <w:sz w:val="28"/>
          <w:sz w:val="28"/>
          <w:szCs w:val="28"/>
          <w:rtl w:val="true"/>
          <w:lang w:bidi="fa-IR"/>
        </w:rPr>
        <w:t>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 دارم كه به كار تو مي خورد و مدتي است انبار منزل را اشغال كرده و آن، خشت لعاب ورشو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همان مبلغي كه خريده بود ـ از قرار خشتي، هفده تومان ـ به صورت نسيه به من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آنها را كه بيش از هزار تا بود، آورد و در انبار مغازه 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يك خشت را براي نمونه به كارخانه ورشوسازي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است اين جنس ناياب شده و هر كدام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خريدند و من تمامي بدهي خود را پرداختم و سرمايه را نو كردم و شكر خداي را به جا آوردم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كار خود گر به خدا باز گذاري حافظ</w:t>
      </w:r>
    </w:p>
    <w:p>
      <w:pPr>
        <w:pStyle w:val="BookText"/>
        <w:rPr/>
      </w:pPr>
      <w:r>
        <w:rPr>
          <w:rFonts w:ascii="Amiri" w:hAnsi="Amiri" w:eastAsia="Amiri" w:cs="Amiri"/>
          <w:color w:val="111111"/>
          <w:sz w:val="28"/>
          <w:sz w:val="28"/>
          <w:szCs w:val="28"/>
          <w:rtl w:val="true"/>
          <w:lang w:bidi="ar-SA"/>
        </w:rPr>
        <w:t>اي بسا عيش كه با بخت خدا داده كني</w:t>
      </w:r>
    </w:p>
    <w:p>
      <w:pPr>
        <w:pStyle w:val="Heading3"/>
        <w:numPr>
          <w:ilvl w:val="2"/>
          <w:numId w:val="1"/>
        </w:numPr>
        <w:rPr/>
      </w:pPr>
      <w:bookmarkStart w:id="25" w:name="__RefHeading___Toc4672449_3650668749"/>
      <w:bookmarkStart w:id="26" w:name="_Toc9"/>
      <w:bookmarkEnd w:id="25"/>
      <w:r>
        <w:rPr>
          <w:rtl w:val="true"/>
        </w:rPr>
        <w:t>احسان به حيوانات</w:t>
      </w:r>
      <w:bookmarkEnd w:id="26"/>
    </w:p>
    <w:p>
      <w:pPr>
        <w:pStyle w:val="BookText"/>
        <w:rPr/>
      </w:pPr>
      <w:r>
        <w:rPr>
          <w:rFonts w:ascii="Amiri" w:hAnsi="Amiri" w:eastAsia="Amiri" w:cs="Amiri"/>
          <w:color w:val="111111"/>
          <w:sz w:val="28"/>
          <w:sz w:val="28"/>
          <w:szCs w:val="28"/>
          <w:rtl w:val="true"/>
          <w:lang w:bidi="ar-SA"/>
        </w:rPr>
        <w:t>احسان به حيوانات</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ألْمَعْرُوفُ بابُ من أَبْوابِ الجَنَّةِ و هُوَ يدْفَعُ مَصارعَ السُّوءِ</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نيكي، دري از درهاي بهشت است و از مرگ بد، جلوگيري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احسان به مخلوقات خداوند عالم ـ هرچند حيواني مانند سگ باشد ـ در روايات بسيار است و گاه آن احسان سبب عاقبت به خيري مي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ناصرالدين شاه، در سالي كه نان در تهران به سختي به دست مي آمد، روزي ميرغضب باشيِ ناصرالدين شاه، به طاق آب انباري مي رسد و صداي ناله سگ هايي را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 مي بيند سگي زاييده است و بچه هايش به او چسبيده اند و چون به دليل گرسنگي، پستان هايش شير ندارند، بچه هايش ناله و فرياد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ميرغضب باشي سخت متأثر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دكان نانوايي كه در نزديكي آن محل بود، مقداري نان مي خرد و جلو سگ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مي ايستد تا سگ نان را مي خورد و پستان هايش شير مي آورد و بچه هايش آرام مي گيرند و سرگرم خوردن شير از پستان هاي مادر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مقدار خوراك يك ماه آن سگ را از آن نانوايي مي خرد و پولش را نقدي مي پردازد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بايد شاگردت اين مقدار نان را به اين سگ برساند و اگر يك روز مسامحه شود، از تو انتقام مي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 وي با جمعي از رفقايش مهماني دوره اي داشتند؛ به اين صورت كه هر روز عصر به گردش مي رفتند و تفريح مي كردند و براي شام در منزل يكي، با هم شام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نوبت ميرغضب باشي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زني داشت كه در وسط شهر تهران خانه اش بود و وسايل پذيرايي در خانه اش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هم تازه گرفته بود و نزديك دروازه شهر، منزلش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اول خود پول مي دهد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فلان عدد ميهمان دارم و براي صرف شام مي آييم و بايد كاملاً تدارك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نزديكي هاي عصر، با رفقايش بيرون شهر مي رود و تفريح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روي اتفاق، تفريح آن روز طول مي كشد و مقدار زيادي از شب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رفقايش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شده است و سخت خسته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نزديك دروازه كه منزل ديگر توست برويم، بهتر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ميرغضب باشي مي گويد كه اينجا چيزي نيست و در خانه وسط شهر كاملاً تدارك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راضي نمي شوند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در اينجا مي مانيم و به مختصري غذا قناعت مي كنيم و آنچه در آن</w:t>
      </w:r>
    </w:p>
    <w:p>
      <w:pPr>
        <w:pStyle w:val="BookText"/>
        <w:rPr/>
      </w:pPr>
      <w:r>
        <w:rPr>
          <w:rFonts w:ascii="IRNazanin" w:hAnsi="IRNazanin" w:eastAsia="IRNazanin"/>
          <w:color w:val="111111"/>
          <w:sz w:val="28"/>
          <w:sz w:val="28"/>
          <w:szCs w:val="28"/>
          <w:rtl w:val="true"/>
          <w:lang w:bidi="fa-IR"/>
        </w:rPr>
        <w:t>خانه تدارك كرده اي، براي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ميرغضب باشي ناچار قبول مي كند و مقداري نان و كباب مي خرد و آنها مي خورند و همان جا مي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از صداي ناله و گريه بي اختيار ميرغضب باشي، همه بيدار مي شوند و از او سبب گريه اش را مي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امام چهارم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احساني كه به آن سگ كردي، مورد قبول خداوند عالم قرار گرفت و خداوند در مقابل آ ن احسان، امشب جان تو و رفقايت را از مرگ حفظ كرد؛ زيرا زن اول تو از ناراحتي و خشمي كه به تو داشت، سمي تدارك ديده بود و در فلان محل از آشپزخانه گذاشته بود تا داخل خوراك شما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مي روي و آن سم را برمي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زن را اذيت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او را به خوشي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خداوند تو را توفيق توبه خواهد داد و چهل روز ديگر به كربلا، سر قبر پدرم،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به رفقا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تحقيق صدق خوابم، بياييد به خانه وسط شهر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مي شوند، زن اعتراض مي كند كه چرا ديشب نيامدي؟ به او اعتنايي نمي كند و با رفقايش به آشپزخانه مي روند و به همان نشانه اي كه امام فرموده بود، سم را برمي دارد و به زن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چه خيالي درباره ما داشتي؟ اگر امر امام نبود، تلافي مي كردم، ولي به امر مولايم، با تو احسان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مايلي در همين خانه باش و من با تو، مثل اينكه چنين كاري نكرده بودي، رفتار خواهم كرد و اگر مايل هستي، تو را طلاق مي دهم و هرچه بخواهي، به تو مي دهم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كه مي بيند رسوا شده است و ديگر نمي تواند با او زندگي كند، طلاق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كمال خوشي، او را طلاق مي دهد و خشنودش مي سازد و رهايش مي كند</w:t>
      </w:r>
      <w:r>
        <w:rPr>
          <w:rFonts w:eastAsia="IRNazanin" w:cs="IRNazanin"/>
          <w:color w:val="111111"/>
          <w:sz w:val="28"/>
          <w:szCs w:val="28"/>
          <w:rtl w:val="true"/>
          <w:lang w:bidi="fa-IR"/>
        </w:rPr>
        <w:t>.</w:t>
      </w:r>
      <w:bookmarkStart w:id="27" w:name="pg2104_13661"/>
    </w:p>
    <w:p>
      <w:pPr>
        <w:pStyle w:val="BookText"/>
        <w:rPr/>
      </w:pPr>
      <w:bookmarkEnd w:id="27"/>
      <w:r>
        <w:rPr>
          <w:rFonts w:ascii="IRNazanin" w:hAnsi="IRNazanin" w:eastAsia="IRNazanin"/>
          <w:color w:val="111111"/>
          <w:sz w:val="28"/>
          <w:sz w:val="28"/>
          <w:szCs w:val="28"/>
          <w:rtl w:val="true"/>
          <w:lang w:bidi="fa-IR"/>
        </w:rPr>
        <w:t>ميرغضب باشي، از شغل خود هم استعفا مي دهد و استعفايش قبول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مشغول توبه و اداي حقوق و مظالم مي گردد و پس از چهل روز، به كربلا مي رود و همان جا مي ماند تا به رحمت حق واصل 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تو نيكي مي كن و در دجله انداز</w:t>
      </w:r>
    </w:p>
    <w:p>
      <w:pPr>
        <w:pStyle w:val="BookText"/>
        <w:rPr/>
      </w:pPr>
      <w:r>
        <w:rPr>
          <w:rFonts w:ascii="Amiri" w:hAnsi="Amiri" w:eastAsia="Amiri" w:cs="Amiri"/>
          <w:color w:val="111111"/>
          <w:sz w:val="28"/>
          <w:sz w:val="28"/>
          <w:szCs w:val="28"/>
          <w:rtl w:val="true"/>
          <w:lang w:bidi="ar-SA"/>
        </w:rPr>
        <w:t>كه ايزد در بيابانت دهد باز</w:t>
      </w:r>
    </w:p>
    <w:p>
      <w:pPr>
        <w:pStyle w:val="Heading3"/>
        <w:numPr>
          <w:ilvl w:val="2"/>
          <w:numId w:val="1"/>
        </w:numPr>
        <w:rPr/>
      </w:pPr>
      <w:bookmarkStart w:id="28" w:name="__RefHeading___Toc4672451_3650668749"/>
      <w:bookmarkStart w:id="29" w:name="_Toc10"/>
      <w:bookmarkEnd w:id="28"/>
      <w:r>
        <w:rPr>
          <w:rtl w:val="true"/>
        </w:rPr>
        <w:t>امانت داري</w:t>
      </w:r>
      <w:bookmarkEnd w:id="29"/>
    </w:p>
    <w:p>
      <w:pPr>
        <w:pStyle w:val="BookText"/>
        <w:rPr/>
      </w:pPr>
      <w:r>
        <w:rPr>
          <w:rFonts w:ascii="Amiri" w:hAnsi="Amiri" w:eastAsia="Amiri" w:cs="Amiri"/>
          <w:color w:val="111111"/>
          <w:sz w:val="28"/>
          <w:sz w:val="28"/>
          <w:szCs w:val="28"/>
          <w:rtl w:val="true"/>
          <w:lang w:bidi="ar-SA"/>
        </w:rPr>
        <w:t>امانت داري</w:t>
      </w:r>
    </w:p>
    <w:p>
      <w:pPr>
        <w:pStyle w:val="BookText"/>
        <w:rPr/>
      </w:pPr>
      <w:r>
        <w:rPr>
          <w:rFonts w:ascii="Amiri" w:hAnsi="Amiri" w:eastAsia="Amiri" w:cs="Amiri"/>
          <w:color w:val="111111"/>
          <w:sz w:val="28"/>
          <w:sz w:val="28"/>
          <w:szCs w:val="28"/>
          <w:rtl w:val="true"/>
          <w:lang w:bidi="ar-SA"/>
        </w:rPr>
        <w:t>خداوند تبارك و تعالي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يَأْمُرُكُمْ أَن تُؤدُّواْ الأَمَانَاتِ إِلَي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شما فرمان مي دهد كه امانت ها را به صاحبانش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اكرم صلي الله عليه و آله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امانت موجب رزق است و خيانت مايه 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حكومت عبدالملك مروان، مرد بازرگاني بود كه همگان وي را به امانت داري و درست كاري مي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دمشق به قدري حُسن شهرت داشت و مورد اعتماد مردم بود كه تاجران، متاع خود را نزد وي به امانت مي گذاردند تا به هر قيمتي صلاح مي داند، بفروشد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روي اتفاق، در يكي از معاملات خود، از مسير درستي و امانت منحرف شد و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مردم رسيد و از آن روز اعتبار و شخصيت تاجر متزلزل گشت و اعتماد مردم از وي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او جنس امانت ندادند و اوضاع كسب و كارش رو به خرابي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آن بازرگان كه جوان باايمان و فهميده اي بود، از سرگذشت تلخ پدر درس عبرت گرفت و از آن واقعه دردناك، تجربه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دريافت كه تنها يك خيانت ممكن است همه آبرو و شرف آدمي را بر باد دهد و زندگي باعزت را به بدنامي و ذلت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تصميم گرفت هرگز پيرامون خيانت و گناه نگردد و همواره پاكي و تقوا را پيشه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رفتار پسنديده جوان، موجب شهرت و عزتش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همسايگي جوان، فرمانده ارشد عبدالملك مي زيست كه چندي بعد مأموريت يافت همراه سربازان مسلمان، به جبهه جنگ روم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پيش از حركت، آن جوان را طلبيد و تمام سرمايه نقد خود را كه ده هزار دينار طلا بود،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طلاها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جبهه جنگ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بازگشتم، خودم آنها را دريافت مي كنم و پاداش امانت داري تو را مي پردازم و اگر كشته شدم، مراقب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 زن و فرزندان من در فشار زندگي قرار گرفتند، يك دهم آن را براي خود بردار و بقيه را در اختيار آنها بگذار كه آ برومندانه زندگي 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فرمانده در جنگ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جوان، يعني همان تاجر شكست خورده، وقتي از كشته شدن همسايه خود آگاه شد،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طلاهايي كه پيش تو امانت است،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در فشار و تنگ دستي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 خواهم كه مقداري از آن را به من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زندگي ام گشايشي پيدا شد، به تو برمي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امانت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خيانت و نادرستي به اين روزگار سياه گرفتار شده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اعضاي بدنم را تكه تكه كنند، من در امانت، خيانت نخواهم كرد و زمينه بدبختي خود را فراهم نمي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گذشت و بازماندگان فرمانده مقتول، پريشان و تنگ 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اين جوان آمدند و از وي خواستند كه نامه اي از جانب آنان براي عبدالملك بنويسد و فقر و تهي دستي آنها را به اطلاع خليفه برساند تا شايد كمكي به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نامه را نوشت و تسليم آنان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نتيجه اي نداشت؛ زيرا عبدالملك پاسخ داده بود كه هركس كشته شود، نامش از ديوان بيت المال حذف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جوان امانت دار از جواب عبدالملك و نااميدي و بيچارگي بازماندگان فرمانده مقتول آگاه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آن رسيده است كه طلاها را در اختيار آنان بگذارم و از فقر و تنگ دستي رهايشان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فرزندان آن فرمانده را به منزل خود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نزد من مقداري پول و طلا به امانت گذارده و سفارش كرده است كه در روز تنگ دستي آن را در اختيارتان بگذارم و يك دهمش را براي خودم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شنيدن اين خبر، بسيار خوش 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برابر وصيت پدر را به شما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پول 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هزار دينار به وي دادند و هشت هزار دينار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از اين قضيه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در تعقيب نامه اي كه بازماندگان نوشته بودند، بازماندگان فرمانده مقتول را به دربار خود احضار كرد و از وضع زندگي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جريان امانت داري جوان را به آگاهي خليفه رساندند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خيلي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 درنگ، جوان را فراخواند و از مراتب درست كاري و امانت داري وي بسيار قدرداني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پست</w:t>
      </w:r>
      <w:bookmarkStart w:id="30" w:name="pg2104_13664"/>
    </w:p>
    <w:p>
      <w:pPr>
        <w:pStyle w:val="BookText"/>
        <w:rPr/>
      </w:pPr>
      <w:bookmarkEnd w:id="30"/>
      <w:r>
        <w:rPr>
          <w:rFonts w:ascii="IRNazanin" w:hAnsi="IRNazanin" w:eastAsia="IRNazanin"/>
          <w:color w:val="111111"/>
          <w:sz w:val="28"/>
          <w:sz w:val="28"/>
          <w:szCs w:val="28"/>
          <w:rtl w:val="true"/>
          <w:lang w:bidi="fa-IR"/>
        </w:rPr>
        <w:t>خزانه داري كشور را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نمي شناسم كه مانند تو شرط درستي و امانت را به جاي آ ورده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مولوي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كه دستت هرچه بود</w:t>
      </w:r>
    </w:p>
    <w:p>
      <w:pPr>
        <w:pStyle w:val="BookText"/>
        <w:rPr/>
      </w:pPr>
      <w:r>
        <w:rPr>
          <w:rFonts w:ascii="IRNazanin" w:hAnsi="IRNazanin" w:eastAsia="IRNazanin"/>
          <w:color w:val="111111"/>
          <w:sz w:val="28"/>
          <w:sz w:val="28"/>
          <w:szCs w:val="28"/>
          <w:rtl w:val="true"/>
          <w:lang w:bidi="fa-IR"/>
        </w:rPr>
        <w:t>بايدش در عاقبت واپس سپرد</w:t>
      </w:r>
    </w:p>
    <w:p>
      <w:pPr>
        <w:pStyle w:val="Heading3"/>
        <w:numPr>
          <w:ilvl w:val="2"/>
          <w:numId w:val="1"/>
        </w:numPr>
        <w:rPr/>
      </w:pPr>
      <w:bookmarkStart w:id="31" w:name="__RefHeading___Toc4672453_3650668749"/>
      <w:bookmarkStart w:id="32" w:name="_Toc11"/>
      <w:bookmarkEnd w:id="31"/>
      <w:r>
        <w:rPr>
          <w:rtl w:val="true"/>
        </w:rPr>
        <w:t>استجابت دعا</w:t>
      </w:r>
      <w:bookmarkEnd w:id="32"/>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العِبادَةِ الدُّعاءُ، فإذا أذِنَ اللهُ لِلْعَبدِ في الدُّعاءِ فَتَحَ لَهُ بابَ الرَّحمَةِ انَّهُ لَنْ يَهلِكَ مع الدعاء احَدٌ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برترين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به بنده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دهد، در رحمت را به روي او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هيچ كس با دعا كردن هلاك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جنگ ها، لشكريان اسلام قلعه اي را محاصره كردند تا با نيروي نظامي آن را بگشايند و بر دشمن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بسيار مستحكم بود و ايام محاصره به درازا كشيد و سربازان مسلمان با وجود تلاش زياد موفق نشدند قلعه را فتح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سربازان، رفته رفته ضعيف تر مي شد و به سستي مي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لشكر كه در شرايط موجود، پيروزي سربازان خود را بعيد مي دانست،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روزه گرفت و از صميم قلب درباره سپاهيان اسلام دعا كرد و از خداوند غلبه آنان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فرمانده، زود به اجابت رسيد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در نقطه اي نشسته بود كه مشاهده كرد سگ سياهي در لشكرگاه مي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فرمانده به آن حيوان جلب شد و در خصوصياتش دقت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بعد ديد همان سگ بالاي ديوار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قلعه راهي به خارج دارد و اين سگ براي آنكه طعمه اي به دست آورد، از آن راه به قلعه مي رود و دوباره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به افرادي مأموريت داد جست وجو كنند و آن راه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انباني را با روغن چرب كنند تا طعمه مطبوعي براي سگ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ارزن نيز در آن بريزند و انبان را سوراخ سوراخ كنند تا وقتي سگ آن را با خود مي برد، با حركت حيوان، به تدريج، ارزن ها به زمين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 را در لشكرگاه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سگ از قلعه بيرون آمد و در جست وجوي غذا به انبان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دندان گرفت و راهي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هاي ارزن كم كم روي زمين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بعد، مأموران با علامت گذاري ارزن، خط حركت سگ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نقب بزرگي رسيدند كه به داخل قلعه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فرمانده، سربازان مسلمان در ساعت مقرر، از آن راه زيرزميني گذشتند و وارد قلعه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ناچار تسليم شد و جنگ با پيروزي مسلمانان پايان يافت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 سگ، همه روزه به لشكرگاه مسلمان ها رفت وآمد مي كرد و افسران و سربازان توجهي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كسي هم متوجه سگ مي شد، هرگز تصور نمي كرد اين حيوان، رمز پيروزي لشكر اسلام و كليد گشودن آن قلعه مستحكم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خداوند براي آ نكه دعاي فرمانده مسلمان را مستجاب كند، توجه او را به سگ معطوف كرد و با سبب سازي، راه پيروزي را به روي مسلمانان گشود و از خطر ذلت و شكست محافظت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 بسوز كه سوز تو كارها بكند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نياز نيمه شبي، دفع صد بلا بكند</w:t>
      </w:r>
      <w:bookmarkStart w:id="33" w:name="pg2104_13666"/>
    </w:p>
    <w:p>
      <w:pPr>
        <w:pStyle w:val="Heading3"/>
        <w:numPr>
          <w:ilvl w:val="2"/>
          <w:numId w:val="1"/>
        </w:numPr>
        <w:rPr/>
      </w:pPr>
      <w:bookmarkStart w:id="34" w:name="__RefHeading___Toc4672455_3650668749"/>
      <w:bookmarkStart w:id="35" w:name="_Toc12"/>
      <w:bookmarkEnd w:id="33"/>
      <w:bookmarkEnd w:id="34"/>
      <w:r>
        <w:rPr>
          <w:rtl w:val="true"/>
        </w:rPr>
        <w:t>ايمان</w:t>
      </w:r>
      <w:bookmarkEnd w:id="35"/>
    </w:p>
    <w:p>
      <w:pPr>
        <w:pStyle w:val="BookText"/>
        <w:rPr/>
      </w:pPr>
      <w:r>
        <w:rPr>
          <w:rFonts w:ascii="Amiri" w:hAnsi="Amiri" w:eastAsia="Amiri" w:cs="Amiri"/>
          <w:color w:val="111111"/>
          <w:sz w:val="28"/>
          <w:sz w:val="28"/>
          <w:szCs w:val="28"/>
          <w:rtl w:val="true"/>
          <w:lang w:bidi="ar-SA"/>
        </w:rPr>
        <w:t>ايمان</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صَبْرٌ فِي الْبَلاءِ، وَ شُكْرٌ فِي الرَّخاءِ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ايمان، صبوري در سختي و گرفتاري است و شكرگزاري در آسايش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پيامبر اكرم صلي الله عليه و آله رو به جواني فقير و كوتاه قد و سياه پوست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زن مي گرفتي و خانواده تشكيل مي دادي و به اين زندگي انفرادي خاتمه مي دادي؛ تا هم حاجتت به زن برآورده شود و و هم آن زن، در كار دنيا و آخرت كمك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جويبر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دارم و نه جمال، نه حَسَب دارم و نه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من زن مي دهد و كدام زن رغبت مي كند كه همسر فردي مانند من بشود؟</w:t>
      </w:r>
    </w:p>
    <w:p>
      <w:pPr>
        <w:pStyle w:val="BookText"/>
        <w:rPr/>
      </w:pPr>
      <w:r>
        <w:rPr>
          <w:rFonts w:ascii="IRNazanin" w:hAnsi="IRNazanin" w:eastAsia="IRNazanin"/>
          <w:color w:val="111111"/>
          <w:sz w:val="28"/>
          <w:sz w:val="28"/>
          <w:szCs w:val="28"/>
          <w:rtl w:val="true"/>
          <w:lang w:bidi="fa-IR"/>
        </w:rPr>
        <w:t>ـ اي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اسلام، ارزش افراد و اشخاص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اشخاص، در دوره جاهليت، محترم بودند و اسلام، آنها را پايين آورد و بسياري، خوار و بي مقدار بودند و اسلام، قدر و منزلت آنها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اسلام، افتخار به نسب و فاميل جاهليت را منسوخ كرد و اكنون همه مردم از سفيد و سياه، عرب و عجم، در يك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ديگري برتري ندارد، مگر با تقوا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مسلمانان، فقط كسي را از تو بالاتر مي دانم كه تقوا و عملش از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آنچه دستور مي دهم، عمل كن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جويبر اهل يمامه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بود كه شهرت و آوازه اسلام و ظهور پيامبر خاتم صلي الله عليه و آله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تنگ دست و سياه و كوتاه قد بود، ولي باهوش و</w:t>
      </w:r>
    </w:p>
    <w:p>
      <w:pPr>
        <w:pStyle w:val="BookText"/>
        <w:rPr/>
      </w:pPr>
      <w:r>
        <w:rPr>
          <w:rFonts w:ascii="Amiri" w:hAnsi="Amiri" w:eastAsia="Amiri" w:cs="Amiri"/>
          <w:color w:val="111111"/>
          <w:sz w:val="28"/>
          <w:sz w:val="28"/>
          <w:szCs w:val="28"/>
          <w:rtl w:val="true"/>
          <w:lang w:bidi="ar-SA"/>
        </w:rPr>
        <w:t>حق طلب و بااراده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شنيدن آوازه اسلام، به مدينه آمد تا از نزديك، جريان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طولي نكشيد كه اسلام آورد، ولي چون نه پولي داشت و نه منزلي و نه آ شنايي، به دستور رسول اكرم صلي الله عليه و آله ، در مسجد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در ميان كسان ديگري كه مسلمان مي شدند و در مدينه مي ماندند، افرادي هم يافت شدند كه آنها نيز مانند جويبر، فقير و تنگ دست بودند و به دستور پيامبر در مسجد زندگي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چندي به پيامبر وحي شد كه مسجد، جاي سكونت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خارج از مسجد منزل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نقطه اي در خارج از مسجد در نظر گرفت و سايه باني در آنجا ساخت و آن عده را به آنجا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ناميدند و ساكنان آنجا كه هم فقير بودند و هم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اصحابش، به احوال و زندگي آنها رسيدگي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رسول خدا صلي الله عليه و آله به سراغ اين دسته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چشمش به جويبر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كه جويبر را از اين وضع خارج كند و به زندگي او سر و ساماني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جويبر نمي گذشت كه روزي سر و سامان بگيرد و صاحب زن و خانه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تا رسول خدا صلي الله عليه و آله به او پيشنهاد ازدواج كرد، با تعجب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كسي به ازدواج با من تن بدهد؟ رسول خدا صلي الله عليه و آله ، تغيير وضع اجتماعي اش را با ظهور اسلام به او گوشزد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جويبر را از اشتباه بيرون آورد و او را به زندگي، مطمئن و اميدوار ساخت، دستور داد به خانه زياد بن لبيد انصاري برود و دخترش، ذلفا را براي خود خواستگاري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لبيد، يكي از ثروتمندان و بزرگان اهل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وي، احترام زيادي برايش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جويبر وارد خانه زياد شد، گروهي از بستگان و افراد قبيله لبيد، در آنجا جمع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پس از نشستن، مكثي كرد و سپس سر را بلند كرد و به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پيامبر پيامي براي تو دارم؛ محرمانه بگويم يا علني؟</w:t>
      </w:r>
    </w:p>
    <w:p>
      <w:pPr>
        <w:pStyle w:val="BookText"/>
        <w:rPr/>
      </w:pPr>
      <w:r>
        <w:rPr>
          <w:rFonts w:ascii="IRNazanin" w:hAnsi="IRNazanin" w:eastAsia="IRNazanin"/>
          <w:color w:val="111111"/>
          <w:sz w:val="28"/>
          <w:sz w:val="28"/>
          <w:szCs w:val="28"/>
          <w:rtl w:val="true"/>
          <w:lang w:bidi="fa-IR"/>
        </w:rPr>
        <w:t>ـ پيام پيغمبر براي من افتخار است؛ البته علني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پيامبر مرا فرستاده است كه دخترت، ذلفا را براي خودم خواستگاري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پيامبر خودش اين موضوع را به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كه از پيش خود حرفي نمي زنم؛ همه مرا مي شناسند، اهل دروغ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نيست دختر خود را جز به هم شأن هاي خود، از قبيله خودمان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خودم به حضور پيامبر خواهم آمد و در اين موضوع، با خود ايشان مذاكره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از خانه بيرون رفت، ولي همان طور كه مي رفت، با خودش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قرآن تعليم داده و نبوت محمد صلي الله عليه و آله براي آن است، غير از اين چيزي است كه زياد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نزديك جويبر بود، سخنان زير لب او را مي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دختر زيباي لبيد ـ كه به جمال و زيبايي معروف بود ـ سخنان جويبر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پدر آمد تا از ماجرا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همين الان از خانه بيرون رفت، با خودش چه زمزمه مي كرد و مقصودش چه بود؟</w:t>
      </w:r>
    </w:p>
    <w:p>
      <w:pPr>
        <w:pStyle w:val="BookText"/>
        <w:rPr/>
      </w:pPr>
      <w:r>
        <w:rPr>
          <w:rFonts w:ascii="IRNazanin" w:hAnsi="IRNazanin" w:eastAsia="IRNazanin"/>
          <w:color w:val="111111"/>
          <w:sz w:val="28"/>
          <w:sz w:val="28"/>
          <w:szCs w:val="28"/>
          <w:rtl w:val="true"/>
          <w:lang w:bidi="fa-IR"/>
        </w:rPr>
        <w:t>ـ اين مرد، به خواستگاري تو آمده بود و ادعا مي كرد پيامبر او را فرستاده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نكند به حقيقت، پيامبر، او را فرستاده باشد و رد كردن تو، سرپيچي از امر پيامبر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عقيده تو، من چه كنم؟</w:t>
      </w:r>
    </w:p>
    <w:p>
      <w:pPr>
        <w:pStyle w:val="BookText"/>
        <w:rPr/>
      </w:pPr>
      <w:r>
        <w:rPr>
          <w:rFonts w:ascii="IRNazanin" w:hAnsi="IRNazanin" w:eastAsia="IRNazanin"/>
          <w:color w:val="111111"/>
          <w:sz w:val="28"/>
          <w:sz w:val="28"/>
          <w:szCs w:val="28"/>
          <w:rtl w:val="true"/>
          <w:lang w:bidi="fa-IR"/>
        </w:rPr>
        <w:t>ـ به عقيده من، او را قبل از آنكه به حضور پيامبر برسد، به خانه برگردان و خودت به حضور پيغمبر صلي الله عليه و آله برو و تحقيق كن قضيه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زياد، جويبر را با احترام به خانه برگردانيد و خودش به حضور پيامبر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 ن حضرت را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به خانه ما آمد و چنين پيغامي از طرف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عرض كنم، رسم و عادت جاري ما اين است كه دختران خود را فقط به هم شأن هاي خودمان از اهل قبيله ـ كه همه انصار و ياران شما هستند ـ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شأنيت ها كه تو گمان مي كني، امروز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هم شأن زن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خانه برگشت و يك سره به سراغ دخترش، ذلفا رفت و ماجرا را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عقيده من، پيشنهاد رسول خدا را رد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مربوط به من است؛ جويبر هر چه هست، من بايد راضي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صلي الله عليه و آله به اين امر راضي است، من هم راضي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ذلفا را به عقد جويبر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از مال خودش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خوبي نيز براي عروس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جويبر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اي در نظر گرفته اي كه عروس را به آن خانه ببري؟</w:t>
      </w:r>
    </w:p>
    <w:p>
      <w:pPr>
        <w:pStyle w:val="BookText"/>
        <w:rPr/>
      </w:pPr>
      <w:r>
        <w:rPr>
          <w:rFonts w:ascii="IRNazanin" w:hAnsi="IRNazanin" w:eastAsia="IRNazanin"/>
          <w:color w:val="111111"/>
          <w:sz w:val="28"/>
          <w:sz w:val="28"/>
          <w:szCs w:val="28"/>
          <w:rtl w:val="true"/>
          <w:lang w:bidi="fa-IR"/>
        </w:rPr>
        <w:t>من چيزي كه فكر نمي كردم اين بود كه روزي داراي زن و زندگي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ناگهان آمد و به من چنين و چنان گفت و مرا به خانه زياد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از مال خود، خانه و اثاث كامل فراهم و دو جامه مناسب نيز براي داماد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عروس را با آرايش و عطر و زيور كامل، به آن خانه منتقل كردند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نمي دانست خانه اي كه براي او در نظر گرفته</w:t>
      </w:r>
    </w:p>
    <w:p>
      <w:pPr>
        <w:pStyle w:val="BookText"/>
        <w:rPr/>
      </w:pPr>
      <w:r>
        <w:rPr>
          <w:rFonts w:ascii="IRNazanin" w:hAnsi="IRNazanin" w:eastAsia="IRNazanin"/>
          <w:color w:val="111111"/>
          <w:sz w:val="28"/>
          <w:sz w:val="28"/>
          <w:szCs w:val="28"/>
          <w:rtl w:val="true"/>
          <w:lang w:bidi="fa-IR"/>
        </w:rPr>
        <w:t>شده،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به آن خانه و حجله راهنمايي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 به آن خانه و آن همه لوازم و عروس آن چنان زيبا افتاد، گذشته به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انديشيد كه من مردي فقير و غريب، وارد اين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نداشتم؛ نه مال و نه جمال، نه نسب و نه 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اسلام، اين همه نعمت برايم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است كه اين چنين تحولي در مردم به وجود مي آورد كه فكرش را هم نمي توان كرد؛ من چقدر بايد خدا را 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حالت رضايت و شكرگزاري به درگاه ايزد متعال در وي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اي از اتاق رفت و به تلاوت قرآن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به خود آمد كه نداي اذان صبح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شكرانه آن نعمت، نيت روزه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دوري جويبر از ذلفا را از زياد پنهان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ديگر، به همين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روزها روزه مي گرفت و شب ها به عبادت و تلاوت 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اين فكر براي خانواده عروس پيدا شد كه شايد جويبر، ناتواني جنسي دارد و تمايل به زن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مطلب را با زياد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قضيه را به اطلاع پيامبر اكرم صلي الله عليه و آله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جويبر را طلبيد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مگر در تو ميل به زن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از قضا اين ميل، در من شديد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پس چرا تاكنون نزد عروس نرفته اي؟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وارد آن خانه شدم و خود را در ميان آن همه نعمت ديدم، در انديشه فرو رفتم كه خداوند به اين بنده ناقابل، چقدر</w:t>
      </w:r>
      <w:bookmarkStart w:id="36" w:name="pg2104_13671"/>
    </w:p>
    <w:p>
      <w:pPr>
        <w:pStyle w:val="BookText"/>
        <w:rPr/>
      </w:pPr>
      <w:bookmarkEnd w:id="36"/>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شكر و عبادت در من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دانستم قبل از هر چيزي به شكرانه نعمت، خداي خود را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نزد همسرم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عين جريان را به اطلاع زياد بن لبيد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جويبر و ذلفا با هم عروسي كردند و با هم به خوشي به سر مي بردند تا اينكه جنگي پيش آمد و جويبر، با همان نشاطي كه مخصوص مردان باايمان است، در آن جنگ شركت كرد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جويبر، هيچ زني به اندازه ذلفا خواستگار نداشت و مردان براي هيچ زني به اندازه ذلفا، حاضر نبودند هزينه كنند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7" w:name="__RefHeading___Toc4672457_3650668749"/>
      <w:bookmarkStart w:id="38" w:name="_Toc13"/>
      <w:bookmarkEnd w:id="37"/>
      <w:r>
        <w:rPr>
          <w:rtl w:val="true"/>
        </w:rPr>
        <w:t>بلندهمتي</w:t>
      </w:r>
      <w:bookmarkEnd w:id="38"/>
    </w:p>
    <w:p>
      <w:pPr>
        <w:pStyle w:val="BookText"/>
        <w:rPr/>
      </w:pPr>
      <w:r>
        <w:rPr>
          <w:rFonts w:ascii="Amiri" w:hAnsi="Amiri" w:eastAsia="Amiri" w:cs="Amiri"/>
          <w:color w:val="111111"/>
          <w:sz w:val="28"/>
          <w:sz w:val="28"/>
          <w:szCs w:val="28"/>
          <w:rtl w:val="true"/>
          <w:lang w:bidi="ar-SA"/>
        </w:rPr>
        <w:t>بلندهمتي</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كَبُعِد الْهِمَّةِ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هيچ شرافت و افتخاري، چون بلندهمتي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قبايل عرب، جواني، عاشق دختر يكي از بزرگان قبيله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را براي خواستگاري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كه به اين وصلت راضي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دختر من، اسب گران بهاي يكي از بزرگان و شيوخ مهم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اسب را آوردي، دخترم را به ازدواج تو درمي آورم وگرنه، ازدواج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مي كرد كه محال است جوان، به آن اسب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عاشق وقتي اين قضيه را شنيد، براي به دست آوردن آن اسب، حيله اي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سر راه آن شيخ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شيخ با اسبش عبور مي كرد، جوان اظهار درماندگي كرد و از او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از روي ترحم و شفقت خواست او را بر پشت اسب خود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درد مي كند و با اين حال نمي توانم سوار اسب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از اسبش پياده شد كه اول او را سوار كند، بعد خودش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جوان روي اسب قرار گرفت، پا به شكم اسب زد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بردي، ولي باعث سدّ راه خير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عاشق با خود انديشيد كه اين كار، ارزش سدّ راه خير را ندارد و از كار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اسب را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تعجب كرد و سبب آن كار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اسب طمعي نداشتم، ولي موضوع ازدواج، مرا مجبور كرد و قضيه پدر دختر و شرط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مرد، دست جوان را گرفت و با همان اسب، به در خانه پدر عروس آمدند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اسب مرا، كابين دختر خود قرار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اسب را تقديم مي كنم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دختر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 تمام قضيه را شرح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پاس مردانگي و همت بلند اين جوان، از اسب خود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يك مردانگي از خود نشان داده كه بعد از دست يافتن به مقصود، براي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نشود، از هدف خود چشم پوشي كرده است؛ شما هم يك همت بزرگ انجام داده اي كه از چنين اسب باارزشي با همه علاقه اي كه به آن داري، صرف نظر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همت هم لازم است من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را به تو و دختر را به اين جوان بخشيدم</w:t>
      </w:r>
      <w:r>
        <w:rPr>
          <w:rFonts w:eastAsia="IRNazanin" w:cs="IRNazanin"/>
          <w:color w:val="111111"/>
          <w:sz w:val="28"/>
          <w:szCs w:val="28"/>
          <w:rtl w:val="true"/>
          <w:lang w:bidi="fa-IR"/>
        </w:rPr>
        <w:t>!</w:t>
      </w:r>
      <w:r>
        <w:rPr>
          <w:rStyle w:val="FootnoteAnchor"/>
          <w:rtl w:val="true"/>
        </w:rPr>
        <w:footnoteReference w:id="17"/>
      </w:r>
      <w:bookmarkStart w:id="39" w:name="pg2104_13673"/>
    </w:p>
    <w:p>
      <w:pPr>
        <w:pStyle w:val="BookText"/>
        <w:rPr/>
      </w:pPr>
      <w:bookmarkEnd w:id="39"/>
      <w:r>
        <w:rPr>
          <w:rFonts w:ascii="IRNazanin" w:hAnsi="IRNazanin" w:eastAsia="IRNazanin"/>
          <w:color w:val="111111"/>
          <w:sz w:val="28"/>
          <w:sz w:val="28"/>
          <w:szCs w:val="28"/>
          <w:rtl w:val="true"/>
          <w:lang w:bidi="fa-IR"/>
        </w:rPr>
        <w:t>عطار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كه مردان روزگار</w:t>
      </w:r>
    </w:p>
    <w:p>
      <w:pPr>
        <w:pStyle w:val="BookText"/>
        <w:rPr/>
      </w:pPr>
      <w:r>
        <w:rPr>
          <w:rFonts w:ascii="Amiri" w:hAnsi="Amiri" w:eastAsia="Amiri" w:cs="Amiri"/>
          <w:color w:val="111111"/>
          <w:sz w:val="28"/>
          <w:sz w:val="28"/>
          <w:szCs w:val="28"/>
          <w:rtl w:val="true"/>
          <w:lang w:bidi="ar-SA"/>
        </w:rPr>
        <w:t>از همت بلند به جايي رسيد ه اند</w:t>
      </w:r>
    </w:p>
    <w:p>
      <w:pPr>
        <w:pStyle w:val="Heading3"/>
        <w:numPr>
          <w:ilvl w:val="2"/>
          <w:numId w:val="1"/>
        </w:numPr>
        <w:rPr/>
      </w:pPr>
      <w:bookmarkStart w:id="40" w:name="__RefHeading___Toc4672459_3650668749"/>
      <w:bookmarkStart w:id="41" w:name="_Toc14"/>
      <w:bookmarkEnd w:id="40"/>
      <w:r>
        <w:rPr>
          <w:rtl w:val="true"/>
        </w:rPr>
        <w:t>بزرگ منشي</w:t>
      </w:r>
      <w:bookmarkEnd w:id="41"/>
    </w:p>
    <w:p>
      <w:pPr>
        <w:pStyle w:val="BookText"/>
        <w:rPr/>
      </w:pPr>
      <w:r>
        <w:rPr>
          <w:rFonts w:ascii="IRNazanin" w:hAnsi="IRNazanin" w:eastAsia="IRNazanin"/>
          <w:color w:val="111111"/>
          <w:sz w:val="28"/>
          <w:sz w:val="28"/>
          <w:szCs w:val="28"/>
          <w:rtl w:val="true"/>
          <w:lang w:bidi="fa-IR"/>
        </w:rPr>
        <w:t>بزرگ منشي</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 الي الْعَفْوِ مِن اَخْلاقِ الْكِرامِ، الْمُبادَرَةُ اِلَي الْإِنْتِقامِ مِنْ سِيَمِ اللَّئامِ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شتاب در عفو و گذشت از خوبي هاي بزرگواران است و شتاب در انتقام گيري از خصلت هاي فرومايگان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خلافت از بني اميه به بني عباس رسيد، گروهي از مردان بني اميه كشته شدند و عده اي نيز خود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كساني كه در نهان مي زيست، ابراهيم بن سليمان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و نزديكان دستگاه خلافت بني عباس، از عبدالله سفاح، سرسلسله خاندان عباسي، تقاضاي عفو و امان براي ابراهيم بن سليمان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اين تقاضا را پذيرفت و ابراهيم را بخشيد و او را چون مرد خوش مشرب و بااطلاعي بود، اكرام و احترام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رفته رفته، در دربار سفاح، موقعيت و مقامي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سفاح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 خواهد عجيب ترين حادثه اي را كه در روزگار زندگي پنهاني برايت رخ داده است، تعريف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شهر حيره در منزلي كه مشرف به صحرا بود، مخفي بودم، بيشتر وقت ها به پشت بام مي رفتم و به اطراف نگاه مي كردم كه اگر در تعقيب من باشند، فرار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كه در پشت بام آن خانه بودم، ديدم پرچم هاي سياهي از اطراف كوفه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پرچم ها نشانه سپاه عباسيان بود، وحشت زيادي به دل من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از آن منزل خارج شدم و با سرعت هر چه بيشتر راه كوفه را در پيش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وارد كوفه شدم، در كوچه ها سرگردان و متحير بودم و نمي دانستم كجا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مي رفتم، چشمم به خانه بزرگي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آن منزل، جوان خوش لباسي ديدم كه آثار عظمت و بزرگي از چهره 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ديد، روي به من آورد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هستم كه بر جان خود مي ترسم و به اينجا،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كمال مهرباني، مرا به يكي از اتاق هاي منزل راهنمايي كرد و محرمانه از من پذيرايي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اينكه از نام و نسب و شغلم پرسش كند، تمام لوازم آسايش مرا آماده مي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من، روزي يك بار هنگام طلوع آفتاب، بر اسبش سوار مي شد و از منزل بيرون مي رفت و نزديك ظهر بازمي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روزي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روز، اول صبح از منزل خارج مي شويد و هنگام ظهر به خانه بازمي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بفرماييد كه شغل شما چيست و براي چه منظوري، مرتب بر اسب خود سوار مي شويد و از منزل بيرون مي رويد؟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سليمان، پدرم را كشته است و به من خبر رسيده كه او در شهر حيره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وي را جست وجو مي كنم؛ شايد پيدايش كنم و انتقام خون پدرم را از او بگيرم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اين كلمات را شنيدم، بر خود لرزيدم؛ دنيا در نظرم تيره و تار شد و ترس و وحشت عجيبي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پاي خود، به قتلگاه خويش قدم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نَسَب آن جوان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خود و</w:t>
      </w:r>
      <w:bookmarkStart w:id="42" w:name="pg2104_13675"/>
    </w:p>
    <w:p>
      <w:pPr>
        <w:pStyle w:val="BookText"/>
        <w:rPr/>
      </w:pPr>
      <w:bookmarkEnd w:id="42"/>
      <w:r>
        <w:rPr>
          <w:rFonts w:ascii="IRNazanin" w:hAnsi="IRNazanin" w:eastAsia="IRNazanin"/>
          <w:color w:val="111111"/>
          <w:sz w:val="28"/>
          <w:sz w:val="28"/>
          <w:szCs w:val="28"/>
          <w:rtl w:val="true"/>
          <w:lang w:bidi="fa-IR"/>
        </w:rPr>
        <w:t>پدرش را به من گفت، ديدم راست مي گويد؛ من پدرش را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ميزبان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زيادي به گردن من داري، آيا اجازه مي دهيد كه قاتل پدرتان را به شما معرفي كنم؟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سليمان، قاتل پدر شما، من هستم و اكنون در حضور شما نشسته و آماده ام كه اگر بخواهيد، انتقام خون پدرتان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من، آن قدر بر تو سخت گذشته است كه مرگ را بر زندگي ترجيح مي دهي و خود را قاتل پدر من معرفي مي كني؟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نمي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همين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ابراهيم بن سليمان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مهمان نواز وقتي يقين پيدا كرد كه من ابراهيم بن سليمان هستم، پس از تأمل كوتاهي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تو را پناه داده ام و مهمان من بوده اي، ديگر دست به سوي تو دراز نمي كنم و براي انتقام خون پدرم، به روي تو شمشير نمي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هزار دينار هم به عنوان خرج مسافرت به من داد و هنگام حركت، مرا با گرمي بدرقه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بزرگوارترين مردي بود كه در عمرم ديده ام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فغاني خوارزمي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نَبُوَد فتاده را پاي زدن</w:t>
      </w:r>
    </w:p>
    <w:p>
      <w:pPr>
        <w:pStyle w:val="BookText"/>
        <w:rPr/>
      </w:pPr>
      <w:r>
        <w:rPr>
          <w:rFonts w:ascii="IRNazanin" w:hAnsi="IRNazanin" w:eastAsia="IRNazanin"/>
          <w:color w:val="111111"/>
          <w:sz w:val="28"/>
          <w:sz w:val="28"/>
          <w:szCs w:val="28"/>
          <w:rtl w:val="true"/>
          <w:lang w:bidi="fa-IR"/>
        </w:rPr>
        <w:t>گر دست فتاده اي بگيري، مردي</w:t>
      </w:r>
    </w:p>
    <w:p>
      <w:pPr>
        <w:pStyle w:val="Heading3"/>
        <w:numPr>
          <w:ilvl w:val="2"/>
          <w:numId w:val="1"/>
        </w:numPr>
        <w:rPr/>
      </w:pPr>
      <w:bookmarkStart w:id="43" w:name="__RefHeading___Toc4672461_3650668749"/>
      <w:bookmarkStart w:id="44" w:name="_Toc15"/>
      <w:bookmarkEnd w:id="43"/>
      <w:r>
        <w:rPr>
          <w:rtl w:val="true"/>
        </w:rPr>
        <w:t>تحصيل علم</w:t>
      </w:r>
      <w:bookmarkEnd w:id="44"/>
    </w:p>
    <w:p>
      <w:pPr>
        <w:pStyle w:val="BookText"/>
        <w:rPr/>
      </w:pPr>
      <w:r>
        <w:rPr>
          <w:rFonts w:ascii="Amiri" w:hAnsi="Amiri" w:eastAsia="Amiri" w:cs="Amiri"/>
          <w:color w:val="111111"/>
          <w:sz w:val="28"/>
          <w:sz w:val="28"/>
          <w:szCs w:val="28"/>
          <w:rtl w:val="true"/>
          <w:lang w:bidi="ar-SA"/>
        </w:rPr>
        <w:t>تحصيل علم</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النّاسِ قِيمَةً اَكْثَرُهُم عِلْماً، وَ اَقلُّ النّاسِ قِيمَةً اقَلُّهُم عِلْماً</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ارزش ترين مردم، كساني هستند كه از دانش بيشتري برخوردارند و كم ارزش ترين مردم كساني هستند كه از دانش كمتري بهره مندند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كسايي كه از دانشمندان مشهور ادبيات عرب است و در زمان هارون الرشيد مي زيست، در خاطرات ايام تحصيل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جواني، روزگار را به فقر و تنگ دستي مي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هنگام اذان صبح، لباس مي پوشيدم و به مدرسه مي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 من، مرد بقال فضولي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همين كه چشمش به من مي افتاد،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 بيهوده را رها كن و به كاري بپرداز كه يك لقمه ناني از آن به دست آيد؛ درس خواندن چه فايده 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از روي طعنه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وقت آن نرسيده كه اين كاغذپاره ها را در چاله اي بريزي و آب بر آن ببندي تا 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سرزنش هاي مرد بقال، از درس خواندن دل سرد نشدم و به آ زار او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در رشته هاي مختلف علوم، به درجه بلندي رسيدم، ولي از نظر مادي همچنان تهي دست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پريشان بودم كه حتي قدرت تهيه يك لباس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همسايگي خانه ما نيز مردي بود كه او هم مرا آزار مي داد و مسخره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از خانه بيرون آمدم، ديدم بر سر كوچه، كوشكي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بلند بر روي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راه را تنگ كرده است، به طوري كه شخص سواره از آنجا نمي توانست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هم در اين راه 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كوشك را ساخته اي؟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كجاوه تو خواست از اينجا عبور كند، بگو تا آن را خراب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اين طعنه ها صبر مي كردم و با پشتكار و تلاش فراوان، به درس ادامه مي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در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خدمت فرماندار بصره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با شما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لباس، از حضور در مجلس امير پوزش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پس از ساعتي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اي گران بها با هزار دينار طلا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بپوش و زودتر به مجلس فرماندار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 را پوشيدم و به قصر فرماندار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امير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هارون الرشيد دستور داده است براي تعليم فرزندانش، امين و مأمون، تو را به بغداد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وسايل حركت را آماده كردند و به 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بارگاه هارون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مأمون را براي آموزش آوردند و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تعليم، اطرافيان خليفه، طَبَق هاي زر افشاندند و در آن روز، چندان طلا جمع كردم كه هرگز تصورش را نمي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ده هزار دينار برايم حقوق مقرر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چندي، يك روز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امين و مأمون به منبر بروند 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فن، آنها را يگانه روزگار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امين به منبر رفت و خطبه زيبايي انشا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تحسين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اميران لشكر و بزرگان دولت، طبق هاي زر افشاندند و ثروت زيادي نصيب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جايزه بزرگي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آرزويي داري،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دولت و خليفه، ديگر آرزويي در دل ندارم، ولي اگر اجازه فرماييد مي خواهم به بصره بروم و بستگانم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اجازه داد و به فرماندار بصره نوشت كه با تمام بزرگان بصره از من استقبال كنند و هفته اي دو بار، با اعيان شهر به ديدنم بيايند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به بصره رسيدم، گروه زيادي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جمعيت كه پياده بودند، به طرف خانه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اي زرنگار برايم</w:t>
      </w:r>
      <w:bookmarkStart w:id="45" w:name="pg2104_13678"/>
    </w:p>
    <w:p>
      <w:pPr>
        <w:pStyle w:val="BookText"/>
        <w:rPr/>
      </w:pPr>
      <w:bookmarkEnd w:id="45"/>
      <w:r>
        <w:rPr>
          <w:rFonts w:ascii="IRNazanin" w:hAnsi="IRNazanin" w:eastAsia="IRNazanin"/>
          <w:color w:val="111111"/>
          <w:sz w:val="28"/>
          <w:sz w:val="28"/>
          <w:szCs w:val="28"/>
          <w:rtl w:val="true"/>
          <w:lang w:bidi="fa-IR"/>
        </w:rPr>
        <w:t>ترتيب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كوشك آن همسايه رسيدم، كجاوه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كوشك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به خانه وارد شدم، تمام مردم شهر به ديدنم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همان مرد بقال، با گروهي از همسايگان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اي 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او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آن كاغذپاره ها چه درخت سبزي شد و چه ثمره اي به بار آورد؟ بقال پوزش خواست و به ناداني خود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ارزش علم را نمي دانستم، ولي اكنون فهميدم كه هيچ گنجي به پاي دانش نمي رسد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آن را كه فضل و دانش و تقوا مسلّم است</w:t>
      </w:r>
    </w:p>
    <w:p>
      <w:pPr>
        <w:pStyle w:val="BookText"/>
        <w:rPr/>
      </w:pPr>
      <w:r>
        <w:rPr>
          <w:rFonts w:ascii="Amiri" w:hAnsi="Amiri" w:eastAsia="Amiri" w:cs="Amiri"/>
          <w:color w:val="111111"/>
          <w:sz w:val="28"/>
          <w:sz w:val="28"/>
          <w:szCs w:val="28"/>
          <w:rtl w:val="true"/>
          <w:lang w:bidi="ar-SA"/>
        </w:rPr>
        <w:t>هر جا قدم نهد، قدمش خير مقدم است</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6" w:name="__RefHeading___Toc4672463_3650668749"/>
      <w:bookmarkStart w:id="47" w:name="_Toc16"/>
      <w:bookmarkEnd w:id="46"/>
      <w:r>
        <w:rPr>
          <w:rtl w:val="true"/>
        </w:rPr>
        <w:t>تهذيب نفس</w:t>
      </w:r>
      <w:bookmarkEnd w:id="47"/>
    </w:p>
    <w:p>
      <w:pPr>
        <w:pStyle w:val="BookText"/>
        <w:rPr/>
      </w:pPr>
      <w:r>
        <w:rPr>
          <w:rFonts w:ascii="Amiri" w:hAnsi="Amiri" w:eastAsia="Amiri" w:cs="Amiri"/>
          <w:color w:val="111111"/>
          <w:sz w:val="28"/>
          <w:sz w:val="28"/>
          <w:szCs w:val="28"/>
          <w:rtl w:val="true"/>
          <w:lang w:bidi="ar-SA"/>
        </w:rPr>
        <w:t>تهذيب نفس</w:t>
      </w:r>
    </w:p>
    <w:p>
      <w:pPr>
        <w:pStyle w:val="BookText"/>
        <w:rPr/>
      </w:pPr>
      <w:r>
        <w:rPr>
          <w:rFonts w:ascii="IRNazanin" w:hAnsi="IRNazanin" w:eastAsia="IRNazanin"/>
          <w:color w:val="111111"/>
          <w:sz w:val="28"/>
          <w:sz w:val="28"/>
          <w:szCs w:val="28"/>
          <w:rtl w:val="true"/>
          <w:lang w:bidi="fa-IR"/>
        </w:rPr>
        <w:t>پيامبر اعظم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الْجِهادِ أن يُجاهِدَ الرَّجُلُ نَفسَهُ وَ هَواهُ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بهترين جهاد آن است كه انسان با نفس و هوس خود پيكار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شبي در قصر شاه عباس، نزاعي زنانه روي داد و بين يكي از زنان شاه و دخترش كدورتي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دختر شاه قهر كرد و مخفيانه از حرم سرا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پشت حرم سرا، مدرسه ديني بود، وقتي از در قصر خارج شد، به مدرسه رفت و به اتاق يكي از طلاب علوم ديني كه چراغش روشن بود، وارد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اتاق، طلبه جوان فقيري بود به نام محمدباقر كه در آن موقع، شام مختصري تهيه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رخت خواب مندرس خود را روي زيلويي</w:t>
      </w:r>
    </w:p>
    <w:p>
      <w:pPr>
        <w:pStyle w:val="BookText"/>
        <w:rPr/>
      </w:pPr>
      <w:r>
        <w:rPr>
          <w:rFonts w:ascii="IRNazanin" w:hAnsi="IRNazanin" w:eastAsia="IRNazanin"/>
          <w:color w:val="111111"/>
          <w:sz w:val="28"/>
          <w:sz w:val="28"/>
          <w:szCs w:val="28"/>
          <w:rtl w:val="true"/>
          <w:lang w:bidi="fa-IR"/>
        </w:rPr>
        <w:t>در كنج اتاق پهن كرده و در برابر شمعي، مشغول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دختر وارد اتاق شد، در را بست و با انگشت، به محمدباقر اشاره كرد كه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بيچاره چون يك مرتبه و بدون مقدمه، چنان ماه رويي با هيبت شاهزادگي وارد اتاقش شده بود، در بهت عجيبي فرو رفت و اراد ه اش سلب گرديد و نتوانست چيزي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وارد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چه داري؟ طلبه جوان آنچه حاضر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شام را خورد و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خواب كجاست؟ محمدباقر به كنج اتاق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طرف رخت خواب رفت و خوابيد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را باز كني و به كسي، وجود مرا اطلاع بدهي، وگرنه تو را به جلاد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خفت و طلبه در بهت و حيرت مشغول مطالعه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چون به شاه خبر دادند كه شاهزاده خانم از حرم سرا خارج شده است، دستور داد مأموران و خدمه و فراشان، تمام شهر را جست وجو كنند و او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شب هنگام، شاهزاده خانم به جاي نامناسبي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هر چه جست وجو كردند، از آن دختر گم شده، اثري نيافتند و به فكر هيچ كس هم خطور نكرد كه ممكن است شاهزاده خانم، به اتاق طلبه اي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دختر از خواب برخاست و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مأموران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آن طلبه جوان را كه از ترس، نزديك بود قالب تهي كند، گرفتند و به حضور شاه عباس بردند و گزارش دادند كه شاهزاده خانم، شب تا صبح، در اتاق اين جوان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بسيار خشمگين شد و از جوان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شاهزاده خانم را تا صبح در اتاق نگه داشتي و به ما خبر ندادي؟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تهديد كرد كه اگر به كسي اطلاع دهم، مرا به دست جلاد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شاه عباس مطمئن شد آن طلبه به دخترش تعدي نكرده است، از آن جوان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مرد عزب و بي زني هستي، چه طور توانستي از اين دختر ماه رويي كه بي دغدغه به اتاق تو آمد و در رخت خواب بود، چشم پوشي كني؟ مگر تو شهوت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در پاسخ او، ده انگشت خود را به شاه عباس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ديد تمام انگشتانش سوخته و گوشت هايش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شاهزاده خانم در رخت خواب من خوابيد، نفس اماره مرا وسوسه كرد كه خانه از اغيار خالي است و چنين فرشته زيبايي نصيب تو شده است؛ معطل چه هستي؟ چنين فرصتي، كمتر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هر دفعه كه نفس اماره مرا وسوسه كرد و تصميم به گناه مي گرفتم، يكي از انگشتانم را روي شعله شمع مي نهادم تا عذاب جهنم را به ياد آورم و گناه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صبح، با نفس خود در مبارزه بودم و به لطف خدا ـ اگر چه همه انگشتانم سوخت ـ ولي شيطان نفس نتوانست مرا از راه راست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از پرهيزكاري آن طلبه جوان خيلي خوشش آمد و دستور داد تا همان دختر را به عقد جوان طلبه درآوردند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كرد و فوق العاده وي را گرامي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علوم دين، به بركت مبارزه با نفس اماره، يك شبه به مقام والايي نايل آمد و معروف خاص و عام گشت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تشنگي بسوز و مريز آبروي خويش</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گردن منه ار خصم بود رستم زال</w:t>
      </w:r>
    </w:p>
    <w:p>
      <w:pPr>
        <w:pStyle w:val="BookText"/>
        <w:rPr/>
      </w:pPr>
      <w:r>
        <w:rPr>
          <w:rFonts w:ascii="Amiri" w:hAnsi="Amiri" w:eastAsia="Amiri" w:cs="Amiri"/>
          <w:color w:val="111111"/>
          <w:sz w:val="28"/>
          <w:sz w:val="28"/>
          <w:szCs w:val="28"/>
          <w:rtl w:val="true"/>
          <w:lang w:bidi="ar-SA"/>
        </w:rPr>
        <w:t>منت مكش ار دوست بود حاتم طي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خاقاني</w:t>
      </w:r>
      <w:bookmarkStart w:id="48" w:name="pg2104_13681"/>
    </w:p>
    <w:p>
      <w:pPr>
        <w:pStyle w:val="Heading3"/>
        <w:numPr>
          <w:ilvl w:val="2"/>
          <w:numId w:val="1"/>
        </w:numPr>
        <w:rPr/>
      </w:pPr>
      <w:bookmarkStart w:id="49" w:name="__RefHeading___Toc4672465_3650668749"/>
      <w:bookmarkStart w:id="50" w:name="_Toc17"/>
      <w:bookmarkEnd w:id="48"/>
      <w:bookmarkEnd w:id="49"/>
      <w:r>
        <w:rPr>
          <w:rtl w:val="true"/>
        </w:rPr>
        <w:t>تجربه</w:t>
      </w:r>
      <w:bookmarkEnd w:id="50"/>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اَحْكَمَ التَّجارِبَ سَلِمَ مِنَ الْمَعاطِبِ، مَن غَنِيَ عَنِ التَّجارِبِ عَمِيَ عَنِ الْعَواقِبِ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هركس به درستي، تجربه آموزد، از هلاكت ها جان سالم به در برد و هركس از تجربه ها بي نيازي جويد، عواقب امور را نبيند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لشكر روم، به شهرهاي مرزي اسلام حمله كردند و به مال و جان مسلمانان آسيب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مسلمانان كه از نزديك ناظر حملات دشمن بود، با سرعت، خود را به بغداد، مركز خلافت رساند و به دربار معتصم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شرف يابي گرفت و با ناراحتي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قلعه عموريه بودم و ديدم يكي از سربازان رومي، زن مسلماني را به اسيري گرفت و به صورتش سيلي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 صداي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وقت را به ياري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رومي با تمسخر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اكنون معتصم بر اسب ابلق سوار مي شود و به ياري تو مي آيد و دوباره او را سيلي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شنيدن اين خبر، سخت ناراحت شد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عموريه در كدام جهت واقع شده است؟ مرد به طرف عموريه اشاره كرد و جهت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صورت خود را به آن طرف گرداند و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زن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معتصم دعوت تو را اجابت مي كند و به ياري ات مي شتابد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به ارتش دستور آمادگي فوري براي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 عظيم و كم نظير، مهياي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مركب، خواربار و لوازم فني و ساز و</w:t>
      </w:r>
    </w:p>
    <w:p>
      <w:pPr>
        <w:pStyle w:val="BookText"/>
        <w:rPr/>
      </w:pPr>
      <w:r>
        <w:rPr>
          <w:rFonts w:ascii="IRNazanin" w:hAnsi="IRNazanin" w:eastAsia="IRNazanin"/>
          <w:color w:val="111111"/>
          <w:sz w:val="28"/>
          <w:sz w:val="28"/>
          <w:szCs w:val="28"/>
          <w:rtl w:val="true"/>
          <w:lang w:bidi="fa-IR"/>
        </w:rPr>
        <w:t>برگ كامل نظامي، براي سپاه آماده شد و در روز مقرر، معتصم به همراه سربازان و فرماندهانش، به طرف قلعه عموريه حركت كردند و پس از مدتي، به قلعه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عموريه، بسيار مستحكم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عظيم معتصم، براي فتح قلعه مدتي كوشش كردند و نتيجه اي به دست نياوردند و مشاوره فرماندهان نيز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رفته رفته روحيه خود را از دست مي دادند و آثار نااميدي و شكست، در قيافه آنان هويدا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ستاره شناسان ـ كه همراه معتصم آمده بودند ـ پس از محاسبه نجومي، به اين نتيجه رسيدند كه قلعه عموريه موقعي فتح مي شود كه انجيرها و انگورها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سربازان بايد چند ماه معطل بمانند تا فصل تابستان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اين پيش آمد بسيار ناراحت و نگران بود؛ زيرا شكست وي در اين جبهه، به قيمت از دست رفتن شخصيت و قدرت او تمام مي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شب ها، معتصم در كمال پريشان فكري، با لباس مبدل از خيمه سلطنتي خارج شد تا بين سربازان برود و از نزديك، سخنان آ نها را بشنود و از روحيه و طرز فكر آنان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مراقبت نيز چند مأمور با لباس عادي، دورادور و با فاصله از او حركت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گردش، عبورش به قسمت فني سپاه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آهنگري را ديد كه در آن وقت شب، مشغول كار است و نعل اسب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جواني دارد كه سرش طاس و صورتش بدمنظر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تعجب ديد هر دفعه شاگرد آهنگر چكش خود را روي آهن سرخ مي كوبد، با خود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چكش، به كله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اين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آهنگر كه از شنيدن اين سخن ناراحت شده بود،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با اين سخنانت، ما را گرفتار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با معتصم چه كار است؟ براي چه اين حرف را مي زني؟ شاگرد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مرد بي تدبيري است؛ اين همه نيرو و قدرت در اختيار دارد، ولي نمي تواند قلعه عموريه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فرماندهي لشكر را به من بسپارد، فردا قبل از غروب، در قلعه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شنيدن سخنان شاگرد آهنگر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خود بازگشت و چند مأمور گماشت كه تمام شب مراقب شاگرد آهنگر باشند و صبح، او را به خيمه معتصم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او را به حضور خليفه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سخناني است كه از تو به من رسيده است؟ شاگرد 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كه خبر داده اند، صحيح است، ولي خارج از محيط خيمه سلطنتي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محضر خليفه شرف يابم، مژده مي دهم كه به فضل خداوند، قلعه عموريه به دست مسلمانان فتح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فرماندهي لشكر را به او سپرد و خلعتش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آهنگر آماده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تمام تيراندازان سپاه را احضار كرد و جمعي را كه در فن تيراندازي و هدف گيري قوي تر بودند، از بين آنان برگزيد و همه آنها را در پشت ديوار يك طرف قلعه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اين قسمت قلعه، وضع مخصوصي داشت؛ در وسط ديوار از الوار درخت هاي ساج به طول تمام ديوار قلعه و به عرض سه وجب، چوب كشي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ها به صورت نوار سياهي در سراسر ديوار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چوب ساج اين است كه در مقابل آتش زود مشتعل مي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آهنگر دستور داد تمام كوره هاي آهنگري را در سراسر اين قسمت از ديوار قلعه مستقر و نيش تيرها را در آتش سرخ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تيراندازان نيز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خط چوب سرتاسري را نشانه تيرهاي گداخته خود قرار دهيد و هركس در اين كار سستي كند و در نتيجه تيرش به خطا برود، مجازاتش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تيراندازان به دستور فرمانده نشانه رفتند و تيرهاي گداخته، پي در پي در چوب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الوارهاي ساج مشتعل شد و ديوارهايي كه بر آن چوب ها ساخته شده بود،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راه براي ورود سربازان مسلمان به داخل قلعه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تكبيرگويان وارد قلعه شدند و پيروزي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خوش حالي، در پوست خود نمي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ابلقي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را كه خبر سيلي خوردن زن مسلمان را به وي داده بود، با خود به داخل قلعه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اي كه زن ستم ديده به صداي بلند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معتصم، سوار در همان نقطه توقف كرد و زن سيلي خورده را به 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معتصم نداي تو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دعوت تو را اجابت كرد؟ آن گاه سربازي را كه زن مسلمان را زده بود، احضار كرد، ولي او را نكشت و به غلامي آن زن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مردي را كه زن مسلمان را به كنيزي گرفته بود، با تمام ثروتش، در اختيار آن بانوي مسلمان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اسلام پنجاه و پنج روز در آن قلعه ماندند و امور داخلي آن را منظم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طرطوس و از آ نجا به پايتخت برگشتند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آهنگر جوان، سرمايه علمي نداشت، ولي از مكتب آموزنده زندگي، سرمشق هايي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قسمتي از عمرش را در شغل آهنگري</w:t>
      </w:r>
      <w:bookmarkStart w:id="51" w:name="pg2104_13685"/>
    </w:p>
    <w:p>
      <w:pPr>
        <w:pStyle w:val="BookText"/>
        <w:rPr/>
      </w:pPr>
      <w:bookmarkEnd w:id="51"/>
      <w:r>
        <w:rPr>
          <w:rFonts w:ascii="IRNazanin" w:hAnsi="IRNazanin" w:eastAsia="IRNazanin"/>
          <w:color w:val="111111"/>
          <w:sz w:val="28"/>
          <w:sz w:val="28"/>
          <w:szCs w:val="28"/>
          <w:rtl w:val="true"/>
          <w:lang w:bidi="fa-IR"/>
        </w:rPr>
        <w:t>گذاشته و از مشاهدات روزمره خود، درس هايي فراگرفته بود؛ كوره آهنگري، فلز گداخته، جرقه هاي آتش، سوختن چوب، اشتعال سريع چوب ساج و مطالبي نظير اينها، در ذهن آهنگر جوان، خاطره هايي باقي گذارده و در ضمير وي تجربه هايي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فرماندهان باتجربه درماندند در فتح قلعه عموريه و آثار نااميدي در آنها پديد آمد، شاگرد آهنگر جوان قدم به ميدان گذارد و از تجربه هاي خود در دوران كوتاه آهنگري بهره برد و مشكل آن را به آساني حل كرد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2" w:name="__RefHeading___Toc4672467_3650668749"/>
      <w:bookmarkStart w:id="53" w:name="_Toc18"/>
      <w:bookmarkEnd w:id="52"/>
      <w:r>
        <w:rPr>
          <w:rtl w:val="true"/>
        </w:rPr>
        <w:t>توكل</w:t>
      </w:r>
      <w:bookmarkEnd w:id="53"/>
    </w:p>
    <w:p>
      <w:pPr>
        <w:pStyle w:val="BookText"/>
        <w:rPr/>
      </w:pPr>
      <w:r>
        <w:rPr>
          <w:rFonts w:ascii="Amiri" w:hAnsi="Amiri" w:eastAsia="Amiri" w:cs="Amiri"/>
          <w:color w:val="111111"/>
          <w:sz w:val="28"/>
          <w:sz w:val="28"/>
          <w:szCs w:val="28"/>
          <w:rtl w:val="true"/>
          <w:lang w:bidi="ar-SA"/>
        </w:rPr>
        <w:t>توكل</w:t>
      </w:r>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عَلَي الله ذَلَّتْ لَهُ الصَّعابُ وَ تَسَهَّلَتْ عَلَيْهِ الْاَسْبابُ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كه به خدا توكل كند، دشواري ها براي او آسان شود و اسباب برايش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هيزم شكني از ايران، به قصد اقامت هميشگي، به نجف اشرف رفت و در آن جا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فقير و درمانده بود و هر چه دعا مي كرد و از خدا گشايشي براي خود مي خواست، دعايش مستجاب نمي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 بر اثر فقر و تنگ دستي، به حرم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تا صبح با خدا مشغول راز و 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دعا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 دهم كه قدري قلم تقدير را براي من كج كني و مرا از اين گرفتاري هيزم شكني و فقر نجات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دعايش، به زبان ساده ايراني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كجش كن؛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شب به پايان رسيد و نماز صبح را در حرم به جا آورد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هيزم شكني را به دوش گذاشت و با توكل بر خدا، با كمال خستگي به بازار نجف رفت و صدا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شكن، هيزم 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تاجران مهم نجف، در مغازه اش نشسته بود كه نامه اي به دستش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 و ديد تاجر ايراني طرف حساب او، از كربلا برايش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روز است كه به كربلا مشرف شده ايم و امروز عصر، به طرف نجف حركت مي كنيم و ده روز هم قصد داريم در خانه شما بمانيم و زيارت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فوري مغازه اش را بست و به طرف خانه آمد كه دستور تهيه غذا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به فكرش رسيد كه در منزل، هيزم شكسته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اين جوان هيزم شكن را به خانه ببرم تا هيزم ها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هيزم شكن را صدا زد و او را به منزل آورد و دستور داد مشغول شكستن هيزم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با همسر و دختر بزرگش، در آشپزخانه مشغول آماده كردن غذا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كارها مرتب شد،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در ايران به منزل اين بازرگان رفته بوديم، ديدم كه خودش پيش تو نشسته بود و پسرش براي ما غذا و چايي مي آورد؛ خوب نيست كه صاحب خانه، خودش از مهمان پذيرايي كند و ما چون پسر نداريم، بايد در اين چند روز، يك نفر را به عنوان داماد داشته باشيم تا در اين مدت از مهمانان خوب پذيرايي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بسيار خوبي است، اما چه بايد كرد؟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همين هيزم شكن، جوان برازنده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منزل حمام داريم؛ او را به حمام بفرست تا خود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w:t>
      </w:r>
    </w:p>
    <w:p>
      <w:pPr>
        <w:pStyle w:val="BookText"/>
        <w:rPr/>
      </w:pPr>
      <w:r>
        <w:rPr>
          <w:rFonts w:ascii="IRNazanin" w:hAnsi="IRNazanin" w:eastAsia="IRNazanin"/>
          <w:color w:val="111111"/>
          <w:sz w:val="28"/>
          <w:sz w:val="28"/>
          <w:szCs w:val="28"/>
          <w:rtl w:val="true"/>
          <w:lang w:bidi="fa-IR"/>
        </w:rPr>
        <w:t>لباس تميز هم به او مي دهيم كه بپوشد تا در اين چند روزه مشغول خدمت گزاري به مهمان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نزد هيزم شكن آمد و براي مدت ده روز با او قرار گذاشت كه در آن جا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حمام فرستاد و لباس تميزي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مهمان ها از راه رسيدند، جوان با ظاهري تميز و آراسته، مشغول پذيرايي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بازرگان ايراني از ميزبان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زيبا، پسر شماست كه در اينجا خدمت مي كند؟</w:t>
      </w:r>
    </w:p>
    <w:p>
      <w:pPr>
        <w:pStyle w:val="BookText"/>
        <w:rPr/>
      </w:pPr>
      <w:r>
        <w:rPr>
          <w:rFonts w:ascii="IRNazanin" w:hAnsi="IRNazanin" w:eastAsia="IRNazanin"/>
          <w:color w:val="111111"/>
          <w:sz w:val="28"/>
          <w:sz w:val="28"/>
          <w:szCs w:val="28"/>
          <w:rtl w:val="true"/>
          <w:lang w:bidi="fa-IR"/>
        </w:rPr>
        <w:t>صاحب خانه شرم داشت كه بگويد كه او هيزم شكن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پسر ندارم؛ اين جوان، داماد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آيا عروسي كرده است؟</w:t>
      </w:r>
    </w:p>
    <w:p>
      <w:pPr>
        <w:pStyle w:val="BookText"/>
        <w:rPr/>
      </w:pPr>
      <w:r>
        <w:rPr>
          <w:rFonts w:ascii="IRNazanin" w:hAnsi="IRNazanin" w:eastAsia="IRNazanin"/>
          <w:color w:val="111111"/>
          <w:sz w:val="28"/>
          <w:sz w:val="28"/>
          <w:szCs w:val="28"/>
          <w:rtl w:val="true"/>
          <w:lang w:bidi="fa-IR"/>
        </w:rPr>
        <w:t>ـ خير، تازه نامزد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شما خواهش مي كنم در اين ده روز كه اينجا هستيم، بساط عروسي را برپا كنيد تا ما نيز در جشن شما شركت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چشم اطاعت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در اين هنگام از جا برخاست و نزد زنش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وادار كردي كه دروغ بگويم و اكنون، تاجر ايراني اصرار مي كند كه همين چند روزه براي اين جوان، جشن عروسي راه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بگويم كه دروغ گفته ام، آبرويم مي رود و روابط تجاري ما بر هم مي خورد؛ نمي دانم چه كنم؟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كاري است كه شده و ما هم كه ثروت زيادي داريم و داماد پول دار نمي خواهيم چه بهتر كه دختر خود را به همين جوان بدهيم كه در خانه خودمان زندگي كند و دخترمان را از ما جدا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جوان، هيچ عيبي هم ندارد، جز آنكه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چاره اش آسان است،</w:t>
      </w:r>
      <w:bookmarkStart w:id="54" w:name="pg2104_13688"/>
    </w:p>
    <w:p>
      <w:pPr>
        <w:pStyle w:val="BookText"/>
        <w:rPr/>
      </w:pPr>
      <w:bookmarkEnd w:id="54"/>
      <w:r>
        <w:rPr>
          <w:rFonts w:ascii="IRNazanin" w:hAnsi="IRNazanin" w:eastAsia="IRNazanin"/>
          <w:color w:val="111111"/>
          <w:sz w:val="28"/>
          <w:sz w:val="28"/>
          <w:szCs w:val="28"/>
          <w:rtl w:val="true"/>
          <w:lang w:bidi="fa-IR"/>
        </w:rPr>
        <w:t>مقداري از ثروت خود را به او مي دهيم تا به تجارت و كسب و كار بپردازد و با دختر ما زندگي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تاجر ايراني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عروسي چه شد؟</w:t>
      </w:r>
    </w:p>
    <w:p>
      <w:pPr>
        <w:pStyle w:val="BookText"/>
        <w:rPr/>
      </w:pPr>
      <w:r>
        <w:rPr>
          <w:rFonts w:ascii="IRNazanin" w:hAnsi="IRNazanin" w:eastAsia="IRNazanin"/>
          <w:color w:val="111111"/>
          <w:sz w:val="28"/>
          <w:sz w:val="28"/>
          <w:szCs w:val="28"/>
          <w:rtl w:val="true"/>
          <w:lang w:bidi="fa-IR"/>
        </w:rPr>
        <w:t>ميزبان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ـ ان شاء الله ـ مراسم عروسي را برپا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فوري بنّا و نقاش آورد و يكي از اتاق هاي منزل را مزين و مرتب كرد و تمام لوازم عروسي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بعد، جشن باشكوهي ترتيب دادند و دختر را به عقد جوان درآوردند و او را به حجله عروسي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هيزم شكن وقتي خواست وارد حجله شود، از خوش حالي رو 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كجش كردي، خوب هم كجش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قدم به حجله عروسي گذاشت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تو با خداي خود انداز كار و دل خوش دار</w:t>
      </w:r>
    </w:p>
    <w:p>
      <w:pPr>
        <w:pStyle w:val="BookText"/>
        <w:rPr/>
      </w:pPr>
      <w:r>
        <w:rPr>
          <w:rFonts w:ascii="IRNazanin" w:hAnsi="IRNazanin" w:eastAsia="IRNazanin"/>
          <w:color w:val="111111"/>
          <w:sz w:val="28"/>
          <w:sz w:val="28"/>
          <w:szCs w:val="28"/>
          <w:rtl w:val="true"/>
          <w:lang w:bidi="fa-IR"/>
        </w:rPr>
        <w:t>كه رحم اگر نكند مدعي، خدا بكند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55" w:name="__RefHeading___Toc4672469_3650668749"/>
      <w:bookmarkStart w:id="56" w:name="_Toc19"/>
      <w:bookmarkEnd w:id="55"/>
      <w:r>
        <w:rPr>
          <w:rtl w:val="true"/>
        </w:rPr>
        <w:t xml:space="preserve">حسن تدبير </w:t>
      </w:r>
      <w:r>
        <w:rPr>
          <w:rtl w:val="true"/>
        </w:rPr>
        <w:t>(</w:t>
      </w:r>
      <w:r>
        <w:rPr>
          <w:rtl w:val="true"/>
        </w:rPr>
        <w:t>سياست</w:t>
      </w:r>
      <w:r>
        <w:rPr>
          <w:rtl w:val="true"/>
        </w:rPr>
        <w:t>)</w:t>
      </w:r>
      <w:bookmarkEnd w:id="56"/>
    </w:p>
    <w:p>
      <w:pPr>
        <w:pStyle w:val="BookText"/>
        <w:rPr/>
      </w:pPr>
      <w:r>
        <w:rPr>
          <w:rFonts w:ascii="Amiri" w:hAnsi="Amiri" w:eastAsia="Amiri" w:cs="Amiri"/>
          <w:color w:val="111111"/>
          <w:sz w:val="28"/>
          <w:sz w:val="28"/>
          <w:szCs w:val="28"/>
          <w:rtl w:val="true"/>
          <w:lang w:bidi="ar-SA"/>
        </w:rPr>
        <w:t xml:space="preserve">حسن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التَّدبيرِ و تَجَنَّبُ التََبذيرِ مِن حُسنِ السِّياسةِ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حسن تدبير و پرهيز از حيف و ميل، از حُسن سياست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خلافت امويان، تنها نژادي كه بر سراسر سرزمين پهناور اسلامي آن روز حكومت مي كرد و قدرت را در دست داشت، نژاد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خلفاي عباسي، ايرانيان به تدريج قدرت را قبضه كردند و پست ها و منصب ها را در اختيار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خلفاي عباسي با آنكه عرب بودند، از مردم عرب دل خوشي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آنها بر اين بود كه اعراب را كنار بزنند و ايرانيان را به قدرت برسانند؛ حتي از اشاعه زبان عربي در بعضي از بلاد ايران جلوگيري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تا زمان مأمون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مأمون، برادرش، معتصم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معتصم از دو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مأمون، ايراني بود و مادر معتصم از نژاد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ايرانيان مايل بودند عباس، پسر مأمون را به خلافت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اين مطلب را درك كرده بود و همواره بيم داشت برادرزاده اش، عباس بن مأمون، به كمك ايرانيان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فكر افتاد هم خود عباس را از بين ببرد و هم جلو نفوذ ايرانيان را ـ كه طرف دار عباس بودند ـ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به زندان انداخت و او در همان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نفوذ ايرانيان، تصميم گرفت پاي قدرت كسان ديگري را در كارها باز كند تا جانشين ايرانيان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گروه زيادي از مردم تركستان و ماوراء النهر را ـ كه هم نژاد مادرش بودند ـ به بغداد و مركز خلافت كوچ داد و كارها را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ترك ها، زمام كارها را در دست گرفتند و قدرتشان بر ايرانيان و اعراب فزوني يافت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از آن نظر كه به ترك ها نسبت به خود اعتماد و اطمينان داشت، روز به روز ميدان را براي آنان بازتر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مدت كمي، يكه تاز حكومت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ها، همه مسلمان بودند و زبان عربي آموخته بودند و نسبت به اسلام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چون از آغاز ورودشان به تمدن اسلامي تا قدرت يافتنشان فاصله زيادي نبود، به معارف، آداب و تمدن اسلامي آشنايي زيادي نداشتند و خلق و خوي اسلامي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w:t>
      </w:r>
    </w:p>
    <w:p>
      <w:pPr>
        <w:pStyle w:val="BookText"/>
        <w:rPr/>
      </w:pPr>
      <w:r>
        <w:rPr>
          <w:rFonts w:ascii="IRNazanin" w:hAnsi="IRNazanin" w:eastAsia="IRNazanin"/>
          <w:color w:val="111111"/>
          <w:sz w:val="28"/>
          <w:sz w:val="28"/>
          <w:szCs w:val="28"/>
          <w:rtl w:val="true"/>
          <w:lang w:bidi="fa-IR"/>
        </w:rPr>
        <w:t>هم سابقه تمدن داشتند و هم علاقه مندانه، معارف، اخلاق و آداب اسلامي را آموخته بودند و خلق و خوي اسلامي داشتند و خود، پيش قدم خدمت گزاران اسلامي به شمار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ايرانيان زمام امور را در دست داشتند، بيشتر مسلمانان راضي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ترك ها در مدت نفوذ و در دست گرفتن قدرت، چنان وحشيانه رفتار كردند كه بيشتر مردم را ناراضي و خشمگين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ترك، هنگامي كه بر اسب هاي خود سوار مي شدند و در خيابان ها و كوچه هاي بغداد به جولان مي پرداختند، ملاحظه نمي كردند كه انساني هم جلو راه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بسيار اتفاق مي افتاد كه زنان و كودكان و پيران سال خورده و افراد عاجز، زير پاي اسب هاي آنها لگدمال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چنان به ستوه آمدند كه از معتصم تقاضا كردند پايتخت را از بغداد به جاي ديگر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تقاضاي خود يادآوري كردند كه اگر مركز را منتقل نكند، با او 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نيرويي مي توانند با من بجنگند؟ من هشتاد هزار سرباز مسلح آماده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تيرهاي شب؛ يعني با نفرين هاي نيمه شب به جنگ تو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پس از اين گفت وگو، با تقاضاي مردم موافقت كرد و مركز را از بغداد به سامرا منتقل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معتصم، در دوره واثق، متوكل، منتصر و چند خليفه ديگر نيز ترك ها زمام امور را در دست داشتند و خليفه، دست نشانده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خلفاي عباسي درصدد كوتاه كردن دست ترك ها برآمدند، ولي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خلفاي عباسي كه به كارها سر و ساماني داد و تا حدي از نفوذ ترك ها كاست، المعتضد 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معتضد، بازرگان پيري، از يكي از سران سپاهش، مبلغ زيادي طلب كار بود و نمي توانست آن را وصول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تصميم گرفت به خود خليفه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هر وقت به دربار مي آمد، دستش به دامان خليفه نمي رسيد؛ زيرا دربانان و درباريان، به او راه نمي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بيچاره، از همه جا نااميد شد و راه چاره اي به نظرش نرسيد، تا اينكه شخصي او را به يك نفر خياط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خياط مي تواند گره از كار تو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پير نزد خياط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 نيز به آن مرد سپاهي دستور داد كه دَين خود را بپردازد و او هم بدون معطلي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بازرگان پير را سخت در شگفتي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زياد، از خياط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كه به هيچ كس اعتنا ندارند، از فرمان تو اطاعت مي كنند؟</w:t>
      </w:r>
    </w:p>
    <w:p>
      <w:pPr>
        <w:pStyle w:val="BookText"/>
        <w:rPr/>
      </w:pPr>
      <w:r>
        <w:rPr>
          <w:rFonts w:ascii="IRNazanin" w:hAnsi="IRNazanin" w:eastAsia="IRNazanin"/>
          <w:color w:val="111111"/>
          <w:sz w:val="28"/>
          <w:sz w:val="28"/>
          <w:szCs w:val="28"/>
          <w:rtl w:val="true"/>
          <w:lang w:bidi="fa-IR"/>
        </w:rPr>
        <w:t>خياط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داستاني دارم كه بايد براي تو حكايت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از خيابان عبور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زني زيبا نيز از خيابان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يكي از فرماندهان ترك ـ درحالي كه مست باده بود ـ از خانه خود بيرون آمده، جلو در خانه ايستاده بود و مردم را تماشا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آن زن افتاد، ديوانه وار در مقابل چشم مردم، او را بغل كرد و به طرف خانه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استغاثه زن بيچاره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برسيد؛ من اين كاره نيستم؛ آبرو دارم؛ شوهرم قسم خورده اگر يك شب خارج از خانه به سر برم، مرا طلاق دهد؛ خانه خراب مي شوم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هيچ كس از ترس، جرئت نمي كرد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با نرمي و التماس، از آن فرمانده سپاهي خواهش كردم كه اين زن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چماقي كه در دست داشت، محكم به سرم كوبيد و سرم شكست و زن را به</w:t>
      </w:r>
    </w:p>
    <w:p>
      <w:pPr>
        <w:pStyle w:val="BookText"/>
        <w:rPr/>
      </w:pPr>
      <w:r>
        <w:rPr>
          <w:rFonts w:ascii="IRNazanin" w:hAnsi="IRNazanin" w:eastAsia="IRNazanin"/>
          <w:color w:val="111111"/>
          <w:sz w:val="28"/>
          <w:sz w:val="28"/>
          <w:szCs w:val="28"/>
          <w:rtl w:val="true"/>
          <w:lang w:bidi="fa-IR"/>
        </w:rPr>
        <w:t>داخل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عده اي را جمع كردم و در خانه آن فرمانده سپاهي رفتيم و آزادي زن را تقاضا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خودش با گروهي از خدمت كاران و نوكران، از خانه بيرون آمدند و بر سر ما ريختند و همه ما را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خانه خود رفتم؛ ولي لحظه اي از فكر زن بيچاره بيرون نمي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مي انديشيدم اگر اين زن تا صبح، پيش اين مرد بماند، زندگي اش تا آخر عمر تباه خواهد شد و ديگر به خانه و آشيانه خود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نيمه شب بيدار نشستم و فكر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نقشه اي به ذهنم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امشب مست است و متوجه وقت نيست؛ اگر الان آواز اذان را بشنود، خيال مي كند صبح است و زن را رها خواهد كرد و زن قبل از آنكه شب به آخر برسد، مي تواند به خانه خود برگردد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سرعت به مسجد رفتم و از بالاي مناره، نداي اذان را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مراقب كوچه و خيابان بودم تا ببينم آن زن آزاد مي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فوج سربازهاي سواره و پياده به خيابان ها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كسي كه در اين وقت شب اذان گفت، كيست؟ من ضمن اينكه سخت وحشت كردم، خودم را معرفي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اذان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بيا پايين كه معتضد خليفه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خليفه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خليفه،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وقت شب، اذان گفتي؟ جريان را از اول تا آخر برايش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دستور داد آن فرمانده را با آن زن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بازپرسي مختصري، دستور قتل آن فرمانده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هم به خانه نزد شوهرش فرستاد و تأكيد كرد كه او را بازخواست نكند و از او به خوبي نگه داري كند؛ زيرا نزد خليفه مسلّم شده كه زن بي تقصير بوده است</w:t>
      </w:r>
      <w:r>
        <w:rPr>
          <w:rFonts w:eastAsia="IRNazanin" w:cs="IRNazanin"/>
          <w:color w:val="111111"/>
          <w:sz w:val="28"/>
          <w:szCs w:val="28"/>
          <w:rtl w:val="true"/>
          <w:lang w:bidi="fa-IR"/>
        </w:rPr>
        <w:t>.</w:t>
      </w:r>
      <w:bookmarkStart w:id="57" w:name="pg2104_13693"/>
    </w:p>
    <w:p>
      <w:pPr>
        <w:pStyle w:val="BookText"/>
        <w:rPr/>
      </w:pPr>
      <w:bookmarkEnd w:id="57"/>
      <w:r>
        <w:rPr>
          <w:rFonts w:ascii="IRNazanin" w:hAnsi="IRNazanin" w:eastAsia="IRNazanin"/>
          <w:color w:val="111111"/>
          <w:sz w:val="28"/>
          <w:sz w:val="28"/>
          <w:szCs w:val="28"/>
          <w:rtl w:val="true"/>
          <w:lang w:bidi="fa-IR"/>
        </w:rPr>
        <w:t>آنگاه معتضد به من دستور داد هرگاه به چنين مظالمي برخوردم، همين برنامه ابتكاري را اجرا كنم تا او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ميان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اينها از من كاملاً حساب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تا من به اين فرمانده مديون فرمان دادم، فوري اطاعت كرد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طريقت به جز خدمت خلق نيست</w:t>
      </w:r>
    </w:p>
    <w:p>
      <w:pPr>
        <w:pStyle w:val="BookText"/>
        <w:rPr/>
      </w:pPr>
      <w:r>
        <w:rPr>
          <w:rFonts w:ascii="Amiri" w:hAnsi="Amiri" w:eastAsia="Amiri" w:cs="Amiri"/>
          <w:color w:val="111111"/>
          <w:sz w:val="28"/>
          <w:sz w:val="28"/>
          <w:szCs w:val="28"/>
          <w:rtl w:val="true"/>
          <w:lang w:bidi="ar-SA"/>
        </w:rPr>
        <w:t>به تسبيح و سجاده و دلق نيست</w:t>
      </w:r>
    </w:p>
    <w:p>
      <w:pPr>
        <w:pStyle w:val="BookText"/>
        <w:rPr/>
      </w:pPr>
      <w:r>
        <w:rPr>
          <w:rFonts w:ascii="IRNazanin" w:hAnsi="IRNazanin" w:eastAsia="IRNazanin"/>
          <w:color w:val="111111"/>
          <w:sz w:val="28"/>
          <w:sz w:val="28"/>
          <w:szCs w:val="28"/>
          <w:rtl w:val="true"/>
          <w:lang w:bidi="fa-IR"/>
        </w:rPr>
        <w:t>ره نيك مردان آزاده گير</w:t>
      </w:r>
    </w:p>
    <w:p>
      <w:pPr>
        <w:pStyle w:val="BookText"/>
        <w:rPr/>
      </w:pPr>
      <w:r>
        <w:rPr>
          <w:rFonts w:ascii="IRNazanin" w:hAnsi="IRNazanin" w:eastAsia="IRNazanin"/>
          <w:color w:val="111111"/>
          <w:sz w:val="28"/>
          <w:sz w:val="28"/>
          <w:szCs w:val="28"/>
          <w:rtl w:val="true"/>
          <w:lang w:bidi="fa-IR"/>
        </w:rPr>
        <w:t>چو استاد ه اي، دست افتاده گير</w:t>
      </w:r>
    </w:p>
    <w:p>
      <w:pPr>
        <w:pStyle w:val="BookText"/>
        <w:rPr/>
      </w:pPr>
      <w:r>
        <w:rPr>
          <w:rFonts w:ascii="Amiri" w:hAnsi="Amiri" w:eastAsia="Amiri" w:cs="Amiri"/>
          <w:color w:val="111111"/>
          <w:sz w:val="28"/>
          <w:sz w:val="28"/>
          <w:szCs w:val="28"/>
          <w:rtl w:val="true"/>
          <w:lang w:bidi="ar-SA"/>
        </w:rPr>
        <w:t>كسي نيك بيند به هر دو سراي</w:t>
      </w:r>
    </w:p>
    <w:p>
      <w:pPr>
        <w:pStyle w:val="BookText"/>
        <w:rPr/>
      </w:pPr>
      <w:r>
        <w:rPr>
          <w:rFonts w:ascii="Amiri" w:hAnsi="Amiri" w:eastAsia="Amiri" w:cs="Amiri"/>
          <w:color w:val="111111"/>
          <w:sz w:val="28"/>
          <w:sz w:val="28"/>
          <w:szCs w:val="28"/>
          <w:rtl w:val="true"/>
          <w:lang w:bidi="ar-SA"/>
        </w:rPr>
        <w:t>كه نيكي رساند به خلق خداي</w:t>
      </w:r>
    </w:p>
    <w:p>
      <w:pPr>
        <w:pStyle w:val="BookText"/>
        <w:rPr/>
      </w:pPr>
      <w:r>
        <w:rPr>
          <w:rFonts w:ascii="Amiri" w:hAnsi="Amiri" w:eastAsia="Amiri" w:cs="Amiri"/>
          <w:color w:val="111111"/>
          <w:sz w:val="28"/>
          <w:sz w:val="28"/>
          <w:szCs w:val="28"/>
          <w:rtl w:val="true"/>
          <w:lang w:bidi="ar-SA"/>
        </w:rPr>
        <w:t>سعدي</w:t>
      </w:r>
    </w:p>
    <w:p>
      <w:pPr>
        <w:pStyle w:val="Heading3"/>
        <w:numPr>
          <w:ilvl w:val="2"/>
          <w:numId w:val="1"/>
        </w:numPr>
        <w:rPr/>
      </w:pPr>
      <w:bookmarkStart w:id="58" w:name="__RefHeading___Toc4672471_3650668749"/>
      <w:bookmarkStart w:id="59" w:name="_Toc20"/>
      <w:bookmarkEnd w:id="58"/>
      <w:r>
        <w:rPr>
          <w:rtl w:val="true"/>
        </w:rPr>
        <w:t>خردمندي</w:t>
      </w:r>
      <w:bookmarkEnd w:id="59"/>
    </w:p>
    <w:p>
      <w:pPr>
        <w:pStyle w:val="BookText"/>
        <w:rPr/>
      </w:pPr>
      <w:r>
        <w:rPr>
          <w:rFonts w:ascii="Amiri" w:hAnsi="Amiri" w:eastAsia="Amiri" w:cs="Amiri"/>
          <w:color w:val="111111"/>
          <w:sz w:val="28"/>
          <w:sz w:val="28"/>
          <w:szCs w:val="28"/>
          <w:rtl w:val="true"/>
          <w:lang w:bidi="ar-SA"/>
        </w:rPr>
        <w:t>خردمندي</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اَغْنَي الْغِني اَلْعَقلُ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بهترين توانگري، خردمندي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ابوعلي سينا يكي از چهره هاي درخشان تاريخ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سالگي خواندن و نوشتن را آغاز كرد و با اشتياق فراوان، به آموختن زبان فارسي و عربي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فراگرفتن رياضيات، طبيعيات و ادبيات مشغول شد و تا شانزده سالگي، با كوشش بي مانندش، به تحصيل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او در اين مدت، يكي پس از ديگري، به عجز خود در تعليم او اعتراف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مدت كوتاهي تدريس، به پدر بوعلي مي گفتند كه پسر او، نه تنها درس هايش را از استادانش بهتر مي فهمد و مي داند، بلكه كمتر استادي قادر به پاسخ گويي پرسش هاي عميق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شانزده ساله، در مطالعه كتاب ها و اندوختن دانش، چنان حريص و تشنه بود كه در شبانه روز، بيش از دو ساعت خواب و آسايش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تحصيل، او را به فراگيري دانش پزشكي علاقه مند كرد و در اين رشته، تا آنجا پيش رفت كه در هفده سالگي، به معالجه بيماران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زندگاني اطباي جهان، هيچ كس را سراغ نداريم كه از هفده سالگي، به درمان رسمي بيماران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اتفاقي افتاد كه اين پزشك جوان را نه تنها در سراسر كشور سامانيان، بلكه در قلمرو خلفاي اسلام، مشهور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نوح، پادشاه ساساني، به بيماري سختي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بخارا، بعد از مدت ها تلاش، از درمان پادشاه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برادر و نزديكان شاه بر بالينش بودند، ملكه از معالجه هاي معجزه آساي پزشك جواني به نام ابوعلي سينا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درد شديد سينه و پهلوها رنج مي برد و ناله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وقتي كه پزشكان سال خورده و مجرب، قادر به تشخيص و درمان اين بيماري نيستند، از نوجواني خام و بي تجربه كه هنوز دهانش بوي شير مي دهد، چه كاري ساخته است؟ آيا مي خواهيد جان مرا وسيله آزمايش طفلي قرار دهيد؟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مهارت اين جوان در علاج بيماري هاي سخت، سراسر پايتخت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تشخيص هاي درست و مداواي ماهرانه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با نگاه به چشمان بيماران، نوع مرضشان را تميز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سالگي، از استادان و انجمن</w:t>
      </w:r>
    </w:p>
    <w:p>
      <w:pPr>
        <w:pStyle w:val="BookText"/>
        <w:rPr/>
      </w:pPr>
      <w:r>
        <w:rPr>
          <w:rFonts w:ascii="IRNazanin" w:hAnsi="IRNazanin" w:eastAsia="IRNazanin"/>
          <w:color w:val="111111"/>
          <w:sz w:val="28"/>
          <w:sz w:val="28"/>
          <w:szCs w:val="28"/>
          <w:rtl w:val="true"/>
          <w:lang w:bidi="fa-IR"/>
        </w:rPr>
        <w:t>پزشكان بخارا، اجازه رسمي طبابت گرفته است و همه روزه به درمان بيماران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استاداني كه اين جوان را آزمايش كرده اند، مي گويند با نابغه اي روبه رو شده اند كه به اندازه پزشكان موسپيد و سال خورده، معلومات پزشكي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كه او هم در مداواي بيماران معجزه مي كند و هم قدم مباركي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بسيار خوش رو و خوش قيافه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معاينه بيماران، مدام لبخند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تر آنكه از بيماران و افراد تنگ دست هيچ وجهي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كيفيت، چه زياني دارد كه او را براي عيادت امير دعوت كنيم ؟ شايد مشيّت الهي چنين باشد كه درمان امير به دست همين پزشك جوان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حال كه اصرار داريد، دعوتش كنيد، ولي من شخصاً اميدي ندارم و باور نمي كنم كه اين جوان هفده ساله بتواند مرا از اين درد جانكاه برهاند و در هر صورت، در موقع معاينه او، پزشكان مشاور دربار بايد حاضر و ناظر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ابن سيناي جوان، براي عيادت امير نوح ساساني، به كاخ سلطنتي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برجسته ترين پزشكان بخارا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ابن سينا، درباره درجه تحصيل و نام استادانش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هم پاسخ هاي كوتاه و روشني به امير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يكي از پزشكان، با تمسخر، درباره انواع بيماري هاي داخلي كه از نظر عوارض با يكديگر شباهت دارند،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با توجه به اصول علمي، پاسخ لازم را داد و سپس در اين زمينه، اطلاعات بسيار دقيقي، بيش از معلومات پزشكان حاضر، به عرض شاه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كه از وسعت دانش پزشكي ابن سينا مبهوت مانده بود، از او خواست تا معاينه اش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 جوان، ابتدا حالت چشم و زبان و سپس تنفس و نبض امير را آزمايش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سر انگشتان، نقطه هاي مختلف بدن، سينه، شكم، پهلوها و پشت بيمار را با اندك فشاري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مركز اصلي درد را يافت، لبخندي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علت خنده او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جوان با لحن قاطع و اطمينان بخشي به امير وعده داد كه پس از مصرف كردن شربتي كه هم اكنون خواهد ساخت، درد سينه و پهلويش، اندك اندك از بين خواهد رفت و پس از يك هفته، همه آثار بيماري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مقداري درباره آثار سينه پهلو و راه درمان آن سخن گفت كه امير و پزشكان دربار را به شگفتي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بوعلي، از همان لحظه، مداواي امير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و شربت هايي را كه به دست خود مي ساخت، به امير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شبانگاه روز بعد، درد سينه امير از بين رفت و در پايان هفته نيز ـ چنان كه پزشك جوان پيش بيني كرده بود ـ بيمار از بستر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امير سلامت خود را بازيافت، دستور داد انجمني با حضور سران و بزرگان كشور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انجمن، امير ساساني، بوعلي را مورد عنايت خاص خويش قرار داد و علاوه بر دادن پاداش شايسته، با صدور فرماني، او را به سمت پزشك مخصوص خود تعيين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بنا به تقاضاي بوعلي، به وي اجازه داد كه از كتاب هاي بسيار نفيس كتاب خانه سلطنتي، براي مطالعه استفاده كند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ميان عالم و جاهل تفاوت اين قدر است</w:t>
      </w:r>
    </w:p>
    <w:p>
      <w:pPr>
        <w:pStyle w:val="BookText"/>
        <w:rPr/>
      </w:pPr>
      <w:r>
        <w:rPr>
          <w:rFonts w:ascii="IRNazanin" w:hAnsi="IRNazanin" w:eastAsia="IRNazanin"/>
          <w:color w:val="111111"/>
          <w:sz w:val="28"/>
          <w:sz w:val="28"/>
          <w:szCs w:val="28"/>
          <w:rtl w:val="true"/>
          <w:lang w:bidi="fa-IR"/>
        </w:rPr>
        <w:t>كه اين كشيده عنان باشد و آن گسسته مهار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ظهير فاريابي</w:t>
      </w:r>
      <w:bookmarkStart w:id="60" w:name="pg2104_13697"/>
    </w:p>
    <w:p>
      <w:pPr>
        <w:pStyle w:val="Heading3"/>
        <w:numPr>
          <w:ilvl w:val="2"/>
          <w:numId w:val="1"/>
        </w:numPr>
        <w:rPr/>
      </w:pPr>
      <w:bookmarkStart w:id="61" w:name="__RefHeading___Toc4672473_3650668749"/>
      <w:bookmarkStart w:id="62" w:name="_Toc21"/>
      <w:bookmarkEnd w:id="60"/>
      <w:bookmarkEnd w:id="61"/>
      <w:r>
        <w:rPr>
          <w:rtl w:val="true"/>
        </w:rPr>
        <w:t>درستكاري</w:t>
      </w:r>
      <w:bookmarkEnd w:id="62"/>
    </w:p>
    <w:p>
      <w:pPr>
        <w:pStyle w:val="BookText"/>
        <w:rPr/>
      </w:pPr>
      <w:r>
        <w:rPr>
          <w:rFonts w:ascii="Amiri" w:hAnsi="Amiri" w:eastAsia="Amiri" w:cs="Amiri"/>
          <w:color w:val="111111"/>
          <w:sz w:val="28"/>
          <w:sz w:val="28"/>
          <w:szCs w:val="28"/>
          <w:rtl w:val="true"/>
          <w:lang w:bidi="ar-SA"/>
        </w:rPr>
        <w:t>درستكاري</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درستكار باش، خداوند روزي تو را مي رساند و امر زندگي ات را آسان مي كند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يكي از تجار بصره هر سال اموالي را به وسيله كشتي به كشور چين حمل ونقل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سال ها پيرمردي از اهالي بصره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زيادي فلز قلع به تو مي دهم و تقاضا مي كنم هنگامي كه دريا توفاني مي شود آن را به دريا 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 تعجب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تاجر اين موضوع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مقصد رسيد، جواني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قلع به همراه داري تا بخرم؟ تاجر ناگهان سفارش پيرمرد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وصيت پيرمرد را فراموش كردم، خوب است آن قلع ها را بفروشم و براي او كالايي كه سود داشته باشد خريداري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قلع ها را به آن جوان فروخت و با پول آن، جنسي براي پيرمرد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بصره رسيد، احوال پيرمرد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از دنيا رفته و وارثي هم ندارد مگر يك برادرزاده كه چون در حال حياتش با او مخالف بوده وي را از خود رانده، جوان هم به ديار غربت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بازرگان، جنس او را در كيسه اي گذاشت و مُهر كرد و نام آن پيرمرد را بر آن نوشت تا آن را به وارثش برساند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در دكان نشسته بود، ديد جواني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مي 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جواني هستم كه در كشور چين،</w:t>
      </w:r>
      <w:bookmarkStart w:id="63" w:name="pg2104_13698"/>
    </w:p>
    <w:p>
      <w:pPr>
        <w:pStyle w:val="BookText"/>
        <w:rPr/>
      </w:pPr>
      <w:bookmarkEnd w:id="63"/>
      <w:r>
        <w:rPr>
          <w:rFonts w:ascii="IRNazanin" w:hAnsi="IRNazanin" w:eastAsia="IRNazanin"/>
          <w:color w:val="111111"/>
          <w:sz w:val="28"/>
          <w:sz w:val="28"/>
          <w:szCs w:val="28"/>
          <w:rtl w:val="true"/>
          <w:lang w:bidi="fa-IR"/>
        </w:rPr>
        <w:t>از تو مقدار زيادي قلع خريدم در ميان آن قلع ها طلاي بسياري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قلع خريده ام و تصرف در اين طلاها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شما را گرفتم تا آن را به شما تحويل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بصري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 ها از من نبود، از پيرمردي از اهل بصره بود به نام فلان، كه در فلان محله زندگي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لبخندي زد و خداي را سپاس گزاري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عموي من بود و مقصود او از غرق اموال، اين بود كه مرا از ارث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خداوند خواست كه آن اموال به من برسد و پس از آنكه ادعاي خود را اثبات نمود، آن اموال را نيز به عنوان ميراث از آن بازرگان دريافت كرد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حلقه صدق و صفا بر در دين مي زن</w:t>
      </w:r>
    </w:p>
    <w:p>
      <w:pPr>
        <w:pStyle w:val="BookText"/>
        <w:rPr/>
      </w:pPr>
      <w:r>
        <w:rPr>
          <w:rFonts w:ascii="Amiri" w:hAnsi="Amiri" w:eastAsia="Amiri" w:cs="Amiri"/>
          <w:color w:val="111111"/>
          <w:sz w:val="28"/>
          <w:sz w:val="28"/>
          <w:szCs w:val="28"/>
          <w:rtl w:val="true"/>
          <w:lang w:bidi="ar-SA"/>
        </w:rPr>
        <w:t>تا كه در باز كند بهر تو دربانش</w:t>
      </w:r>
    </w:p>
    <w:p>
      <w:pPr>
        <w:pStyle w:val="BookText"/>
        <w:rPr/>
      </w:pPr>
      <w:r>
        <w:rPr>
          <w:rFonts w:ascii="IRNazanin" w:hAnsi="IRNazanin" w:eastAsia="IRNazanin"/>
          <w:color w:val="111111"/>
          <w:sz w:val="28"/>
          <w:sz w:val="28"/>
          <w:szCs w:val="28"/>
          <w:rtl w:val="true"/>
          <w:lang w:bidi="fa-IR"/>
        </w:rPr>
        <w:t>پروين</w:t>
      </w:r>
    </w:p>
    <w:p>
      <w:pPr>
        <w:pStyle w:val="Heading3"/>
        <w:numPr>
          <w:ilvl w:val="2"/>
          <w:numId w:val="1"/>
        </w:numPr>
        <w:rPr/>
      </w:pPr>
      <w:bookmarkStart w:id="64" w:name="__RefHeading___Toc4672475_3650668749"/>
      <w:bookmarkStart w:id="65" w:name="_Toc22"/>
      <w:bookmarkEnd w:id="64"/>
      <w:r>
        <w:rPr>
          <w:rtl w:val="true"/>
        </w:rPr>
        <w:t>دين داري</w:t>
      </w:r>
      <w:bookmarkEnd w:id="65"/>
    </w:p>
    <w:p>
      <w:pPr>
        <w:pStyle w:val="BookText"/>
        <w:rPr/>
      </w:pPr>
      <w:r>
        <w:rPr>
          <w:rFonts w:ascii="Amiri" w:hAnsi="Amiri" w:eastAsia="Amiri" w:cs="Amiri"/>
          <w:color w:val="111111"/>
          <w:sz w:val="28"/>
          <w:sz w:val="28"/>
          <w:szCs w:val="28"/>
          <w:rtl w:val="true"/>
          <w:lang w:bidi="ar-SA"/>
        </w:rPr>
        <w:t>دين داري</w:t>
      </w:r>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دَقَّ فِي الدِّينِ نَظَرُهُ جَلَّ يَوْمَ الْقِيامَةِ خَطَرُهُ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هركه در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ريزبين و دقيق باشد، در روز قيامت، مقام بلندي يابد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بود در مرو كه او را نوح بن مريم مي گفتند و قاضي و رئيس مرو بود و ثروتي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دختري بود باكمال و جمال كه بسياري از بزرگان، وي را خواستگاري كردند و پدر، در كار دختر سخت متحير بود و نمي دانست او را به كه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را به يكي دهم، ديگران آزرده مي شوند و فرومانده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خدمت كاري جوان داشت بسيار پارسا و دين دار؛ نامش مبارك بود و باغي داشت بسيار آباد و پرميوه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به تاكستان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آنها نگه داري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كار برفت و دو ماه در آن باغ به كار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قاضي به باغ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اي انگور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انگوري بياورد؛ 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خوشه اي ديگر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باز هم 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باغ به اين بزرگي، چرا انگور ترش پيش من مي آوري و انگور شيرين نمي 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دانم كدام انگور شيرين است و كدام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دو ماه است كه انگور مي خوري و هنوز نمي داني كدام شيرين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تو سوگند كه من هنوز از اين انگور نخورده ام و مزه اش را ندانم كه ترش است يا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گفتي كه انگور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نگفتي كه انگور بخور و من چگونه مي توانستم خيانت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بسيار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بدين امانت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چون دانست كه اين جوان، بسيار عاقل و دين 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تو رغبت افتاد، آنچه مي گويم، بايد انجام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 كنم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دختري است بسيار زيبا كه بسياري از بزرگان او را خواستگاري كرده اند، نمي دانم به كه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مي داني؟ مبارك گفت</w:t>
      </w:r>
      <w:r>
        <w:rPr>
          <w:rFonts w:eastAsia="IRNazanin" w:cs="IRNazanin"/>
          <w:color w:val="111111"/>
          <w:sz w:val="28"/>
          <w:szCs w:val="28"/>
          <w:rtl w:val="true"/>
          <w:lang w:bidi="fa-IR"/>
        </w:rPr>
        <w:t>:</w:t>
      </w:r>
      <w:bookmarkStart w:id="66" w:name="pg2104_13700"/>
    </w:p>
    <w:p>
      <w:pPr>
        <w:pStyle w:val="BookText"/>
        <w:rPr/>
      </w:pPr>
      <w:bookmarkEnd w:id="66"/>
      <w:r>
        <w:rPr>
          <w:rFonts w:ascii="IRNazanin" w:hAnsi="IRNazanin" w:eastAsia="IRNazanin"/>
          <w:color w:val="111111"/>
          <w:sz w:val="28"/>
          <w:sz w:val="28"/>
          <w:szCs w:val="28"/>
          <w:rtl w:val="true"/>
          <w:lang w:bidi="fa-IR"/>
        </w:rPr>
        <w:t>كافران در جاهليت، در پي نَسَب بودند و يهوديان و مسيحيان، در طلب روي زيبا و در زمان پيامبر ما، دين مي جستند و امروزه مردم ثروت طلب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كدام را خواهي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را انتخاب مي كنم و دخترم را به تو خواهم داد كه دين دار و باامانتي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يك خدمت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چگونه به من مي دهي چه بسا مرا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با من به منزل بيا تا چاره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آمدند، قاضي به مادر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كار، جواني بسيار پارسا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رغبت افتاد كه دخترم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 گويي؟</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بگويي، اما بگذار بروم و داستان را براي دختر بگويم؛ ببينم نظر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بيامد و پيغام پدر به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جوان، دين دار و امين است، مي پذيرم و آنچه شما فرماييد، من همان كنم و از حكم خدا و شما بيرون نيايم و نافرماني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دخترش را به مبارك داد، با ثروتي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خداي تعالي به آنان پسري داد كه نامش را عبدالله بن مبارك گذاشتند و تا جهان هست، حديث او كنند به زهد و علم و پارسايي</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زهد، با نيت پاك است، نه با جامه پاك</w:t>
      </w:r>
    </w:p>
    <w:p>
      <w:pPr>
        <w:pStyle w:val="BookText"/>
        <w:rPr/>
      </w:pPr>
      <w:r>
        <w:rPr>
          <w:rFonts w:ascii="IRNazanin" w:hAnsi="IRNazanin" w:eastAsia="IRNazanin"/>
          <w:color w:val="111111"/>
          <w:sz w:val="28"/>
          <w:sz w:val="28"/>
          <w:szCs w:val="28"/>
          <w:rtl w:val="true"/>
          <w:lang w:bidi="fa-IR"/>
        </w:rPr>
        <w:t>اي بس آلوده كه پاكيزه ردايي دارد</w:t>
      </w:r>
    </w:p>
    <w:p>
      <w:pPr>
        <w:pStyle w:val="BookText"/>
        <w:rPr/>
      </w:pPr>
      <w:r>
        <w:rPr>
          <w:rFonts w:ascii="IRNazanin" w:hAnsi="IRNazanin" w:eastAsia="IRNazanin"/>
          <w:color w:val="111111"/>
          <w:sz w:val="28"/>
          <w:sz w:val="28"/>
          <w:szCs w:val="28"/>
          <w:rtl w:val="true"/>
          <w:lang w:bidi="fa-IR"/>
        </w:rPr>
        <w:t>پروين اعتصامي</w:t>
      </w:r>
    </w:p>
    <w:p>
      <w:pPr>
        <w:pStyle w:val="Heading3"/>
        <w:numPr>
          <w:ilvl w:val="2"/>
          <w:numId w:val="1"/>
        </w:numPr>
        <w:rPr/>
      </w:pPr>
      <w:bookmarkStart w:id="67" w:name="__RefHeading___Toc4672477_3650668749"/>
      <w:bookmarkStart w:id="68" w:name="_Toc23"/>
      <w:bookmarkEnd w:id="67"/>
      <w:r>
        <w:rPr>
          <w:rtl w:val="true"/>
        </w:rPr>
        <w:t>سخاوت</w:t>
      </w:r>
      <w:bookmarkEnd w:id="68"/>
    </w:p>
    <w:p>
      <w:pPr>
        <w:pStyle w:val="BookText"/>
        <w:rPr/>
      </w:pPr>
      <w:r>
        <w:rPr>
          <w:rFonts w:ascii="IRNazanin" w:hAnsi="IRNazanin" w:eastAsia="IRNazanin"/>
          <w:color w:val="111111"/>
          <w:sz w:val="28"/>
          <w:sz w:val="28"/>
          <w:szCs w:val="28"/>
          <w:rtl w:val="true"/>
          <w:lang w:bidi="fa-IR"/>
        </w:rPr>
        <w:t>سخاوت</w:t>
      </w:r>
    </w:p>
    <w:p>
      <w:pPr>
        <w:pStyle w:val="BookText"/>
        <w:rPr/>
      </w:pPr>
      <w:r>
        <w:rPr>
          <w:rFonts w:ascii="Amiri" w:hAnsi="Amiri" w:eastAsia="Amiri" w:cs="Amiri"/>
          <w:color w:val="111111"/>
          <w:sz w:val="28"/>
          <w:sz w:val="28"/>
          <w:szCs w:val="28"/>
          <w:rtl w:val="true"/>
          <w:lang w:bidi="ar-SA"/>
        </w:rPr>
        <w:t>خداوند تبارك و تعالي مي فرمايد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بِاللّهِ وَ رَسُولِهِ وَ أَنْفِقُوا مِمّا جَعَلَكُمْ مُسْتَخْلَفينَ فيهِ فَالّذينَ آمَنُوا مِنْكُمْ وَ أَنْفَقُوا لَهُمْ 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و رسولش ايمان آورديد و از آنچه شما را جانشين و نماينده خود در آن قرار داده است، انفاق كنيد؛ زيرا از شما، كساني كه ايمان آ ورند و انفاق كنند، پاداش بزرگي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ميرزا خليل ـ از پزشكان معروف دوره قاجاريه ـ نقل شده است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طب، چندان درسي نخوانده و استادي نديده بودم و همه اين مهارت و بصيرت از بركت، انفاق يك نان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چنين بود كه روزي در ايام جواني، به قصد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در شهر قم و جاهاي ديگر، گراني سختي بود و نان با زحمت به دست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ايران و روسيه تزاري، جنگ بود، اسيران جنگي را هم آورده و در شهرها پراكنده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يكي از حجره هاي دارالشفاء ـ كه عمارتي است نزديك صحن شريف و غريبان و مسافران در آنجا منزل مي كردند ـ سكونت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بازار رفتم و پس از رنج فراوان، ناني به دست آوردم و به طرف منزل مي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زني از اسيران مسيحي رسيدم كه طفلي را در بغل داشت و چهره اش از گرسنگي زرد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اسير وقتي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رحم نداريد كه خلق را اسير مي كنيد و گرسنه نگه مي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و وظيفه خود دانستم كه بر او رقّت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را به وي دادم 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غذايي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چيزي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حجره نشسته بودم كه ناگهان مردي داخل اتاق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دردي پيدا كرده و بي طاقت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طبيبي را مي شناسيد تا درمانش را از او بپرسم؟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همين طور بر زبانم جاري شد كه فلان چيز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كرد كه من پزشك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دوا را به همسرش داد و فوري بهبود يافت</w:t>
      </w:r>
      <w:r>
        <w:rPr>
          <w:rFonts w:eastAsia="IRNazanin" w:cs="IRNazanin"/>
          <w:color w:val="111111"/>
          <w:sz w:val="28"/>
          <w:szCs w:val="28"/>
          <w:rtl w:val="true"/>
          <w:lang w:bidi="fa-IR"/>
        </w:rPr>
        <w:t>.</w:t>
      </w:r>
      <w:bookmarkStart w:id="69" w:name="pg2104_13702"/>
    </w:p>
    <w:p>
      <w:pPr>
        <w:pStyle w:val="BookText"/>
        <w:rPr/>
      </w:pPr>
      <w:bookmarkEnd w:id="69"/>
      <w:r>
        <w:rPr>
          <w:rFonts w:ascii="IRNazanin" w:hAnsi="IRNazanin" w:eastAsia="IRNazanin"/>
          <w:color w:val="111111"/>
          <w:sz w:val="28"/>
          <w:sz w:val="28"/>
          <w:szCs w:val="28"/>
          <w:rtl w:val="true"/>
          <w:lang w:bidi="fa-IR"/>
        </w:rPr>
        <w:t>ساعتي نگذشت كه همان مرد، يك طَبَق از غذاهاي رنگارنگ و يك عدد اشرفي طلا براي من آورد و بسيار سپاس گزاري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زن حكايت بيماري و درمان معجزه آساي خودش را براي آشنايان و همسايگان تعريف كرده و گفته بود تاكنون چنين پزشك حاذقي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كه مرض ديگري داشت، آدرس مرا پرسيده بود و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همان نحو، بدون هيچ گونه آشنايي به اصل و طبيعت داروها، چيزي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خورد و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سرعت در شهر قم منتشر شد و مردم بر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همان شكل، چيزي مي گفتم و خوب مي شدند و از اين طريق، ثروت زيادي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تحفه حكيم مؤمن ـ كه در طب قديم است ـ را پيدا كردم كه حداقل اسامي داروهاي گياهي و خواص آنها را ياد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در قم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نگاه به تهران بازگشتم و به مطالعه كتاب هاي طبي و دارويي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زماني، معروف و مشهور شدم و نامم در رديف استادان پزشكي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همه اينها، از بركت سخاوت و ايثار آن قرص نان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با خلق، كرم كن كه خدا با تو كرم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سعدي</w:t>
      </w:r>
    </w:p>
    <w:p>
      <w:pPr>
        <w:pStyle w:val="Heading3"/>
        <w:numPr>
          <w:ilvl w:val="2"/>
          <w:numId w:val="1"/>
        </w:numPr>
        <w:rPr/>
      </w:pPr>
      <w:bookmarkStart w:id="70" w:name="__RefHeading___Toc4672479_3650668749"/>
      <w:bookmarkStart w:id="71" w:name="_Toc24"/>
      <w:bookmarkEnd w:id="70"/>
      <w:r>
        <w:rPr>
          <w:rtl w:val="true"/>
        </w:rPr>
        <w:t>شجاعت</w:t>
      </w:r>
      <w:bookmarkEnd w:id="71"/>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Amiri" w:hAnsi="Amiri" w:eastAsia="Amiri" w:cs="Amiri"/>
          <w:color w:val="111111"/>
          <w:sz w:val="28"/>
          <w:sz w:val="28"/>
          <w:szCs w:val="28"/>
          <w:rtl w:val="true"/>
          <w:lang w:bidi="ar-SA"/>
        </w:rPr>
        <w:t>مولي الموحدين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جُبِلَتِ الشَّجاعَةُ علي ثَلاثِ طَبائِعَ، لِكُلِّ وَاحِدَةٍ مِنْهُنَّ فَضِيلةٌ لَيْسَتْ لِلاُخري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 وَ الْأنَفَةُ مِنَ الذُّلِّ و طَلَبُ الذِّكرِ، فَاِنْ تَكامَلَتْ فِي الشَُّجاعِ كانَ الْبَطَل الَّذي لا يُقامُ لِسَبيلِهِ ، و الْمُوسُومَ بِالْاَقْدامِ في</w:t>
      </w:r>
    </w:p>
    <w:p>
      <w:pPr>
        <w:pStyle w:val="BookText"/>
        <w:rPr/>
      </w:pPr>
      <w:r>
        <w:rPr>
          <w:rFonts w:ascii="Amiri" w:hAnsi="Amiri" w:eastAsia="Amiri" w:cs="Amiri"/>
          <w:color w:val="111111"/>
          <w:sz w:val="28"/>
          <w:sz w:val="28"/>
          <w:szCs w:val="28"/>
          <w:rtl w:val="true"/>
          <w:lang w:bidi="ar-SA"/>
        </w:rPr>
        <w:t>عَصْرِهِ، وَ إن تَفاضَلَتْ فِيه بَعضُها علي بَعْضٍ كانَتْ شَجاعَتُهُ فِي ذَلِكَ الَّذي تَفاضَلَت فيه اَكْثَرَ و اَشَدَّ إقْداماً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شجاعت بر سه خصلت سرشته شده كه هر يك از آنها را فضيلت و ارزشي است كه ديگري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خودگذشتگي، تن ندادن به ذلت و نام 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خصلت، در آدم شجاع به طور يكسان و كامل وجود داشته باشند، پهلواني است كه حريف ندارد و در روزگار خود، دلاوري نامور باشد و اگر يكي از اين خصلت ها در او فزون تر از ديگري باشد، شجاعت او در آن خصلت بيشتر و بي باكي او در آن،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جواني زيبارو كه دو گيسويش از هر سو تا بازوانش آويخته بود و كمتر از بيست سال بر نهال عمرش گذشته بود، به جرم دوستي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به كاخ حجاج كشانيده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پا به دربار حجاج نهاد و كاخ زيبا و اشياي گران بهاي آ ن را كه ـ از غارت اموال مردمان و اشك يتيمان و خون مظلومان حكايت ها داشت ـ به چشم ديد، اين آيات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أَتَبْنُونَ بِكُلِّ ريعٍ آيَةً تَعْبَثُونَ وَ تَتّخِذُونَ مَصانِعَ لَعَلّكُمْ تَخْلُدُونَ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شما بر هر مكان مرتفع، نشانه اي از روي هوا و هوس مي سازيد و قصرها و قلعه هاي زيبا و محكم بنا مي كنيد، آن چنان كه گويي در دنيا جاودانه خواهيد ماند؟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اطرافيان حجاج، از شنيدن اين آيات پر كنايه، براي آن جوان ترسيدند و با دهان نيمه باز و ديدگان مبهوت خويش، بر چهره جواني كه به استقبال مرگ مي رفت، خيره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كه در مسندش خود را جابه جا مي كرد، با خشم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درود نفرستادي؟</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كساني كه به راه هدايت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كه زيركي و هوشياري فراواني را در سيماي آن جوان مي خواند، با او به گفت وگو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بينم كه تو را عقل و فراستي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حفظ كرده اي؟</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نابودي قرآن بيمناكي كه من آن را حفظ كنم و حال آنكه خداوند، محفوظش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قرآن را گرد آورده اي؟</w:t>
      </w:r>
    </w:p>
    <w:p>
      <w:pPr>
        <w:pStyle w:val="BookText"/>
        <w:rPr/>
      </w:pPr>
      <w:r>
        <w:rPr>
          <w:rFonts w:ascii="IRNazanin" w:hAnsi="IRNazanin" w:eastAsia="IRNazanin"/>
          <w:color w:val="111111"/>
          <w:sz w:val="28"/>
          <w:sz w:val="28"/>
          <w:szCs w:val="28"/>
          <w:rtl w:val="true"/>
          <w:lang w:bidi="fa-IR"/>
        </w:rPr>
        <w:t>ـ مگر قرآن پراكنده بود كه من جمع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آيا به قرآن استظهار جسته و به پشت خويش قرار داده اي؟</w:t>
      </w:r>
    </w:p>
    <w:p>
      <w:pPr>
        <w:pStyle w:val="BookText"/>
        <w:rPr/>
      </w:pPr>
      <w:r>
        <w:rPr>
          <w:rFonts w:ascii="IRNazanin" w:hAnsi="IRNazanin" w:eastAsia="IRNazanin"/>
          <w:color w:val="111111"/>
          <w:sz w:val="28"/>
          <w:sz w:val="28"/>
          <w:szCs w:val="28"/>
          <w:rtl w:val="true"/>
          <w:lang w:bidi="fa-IR"/>
        </w:rPr>
        <w:t>ـ حاشا كه من قرآن را در پشت افكنم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برآشفت و فريادكنان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بازي گرفته اي؟ واي بر تو و بر قبيله و تبارت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من بپرس كه آيا قرآن را در سينه نگاه داشته اي؟</w:t>
      </w:r>
    </w:p>
    <w:p>
      <w:pPr>
        <w:pStyle w:val="BookText"/>
        <w:rPr/>
      </w:pPr>
      <w:r>
        <w:rPr>
          <w:rFonts w:ascii="IRNazanin" w:hAnsi="IRNazanin" w:eastAsia="IRNazanin"/>
          <w:color w:val="111111"/>
          <w:sz w:val="28"/>
          <w:sz w:val="28"/>
          <w:szCs w:val="28"/>
          <w:rtl w:val="true"/>
          <w:lang w:bidi="fa-IR"/>
        </w:rPr>
        <w:t>حجاج كه زيبايي پرسش را پسنديد، از خشمش كاسته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چيزي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آهي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إِذَا جَاء نَصْرُ اللَّهِ وَالْفَتْحُ وَرَأَيْتَ النَّاسَ يَخرجون فِي دِينِ اللَّهِ أَفْوَاجًا؛ به نام خداوند بخشنده و مهربان، به ياد آور وقتي را كه ياري خدا و زمان پيروزي رسيد، مردم را خواهي ديد كه گروه گروه از دين خدا خارج مي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با لحني تحقيرآميز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غلط خواندي، درستش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 النَّاسَ يَدْخُلُونَ فِي دِينِ اللَّهِ أَفْوَاجًا؛ مردم را مي بيني كه گروه گروه به دين خدا وارد 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از دين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تو زمامدار ستمگر نبودي، مردم دسته دسته به دين خدا وارد مي گشتند، اما امروز كه جنايت كاري مثل تو، زمام حكومت مسلمانان را به دست گرفته است، مردم گروه گروه از دين خارج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مي داني با چه كسي سخن مي گويي؟</w:t>
      </w:r>
    </w:p>
    <w:p>
      <w:pPr>
        <w:pStyle w:val="BookText"/>
        <w:rPr/>
      </w:pPr>
      <w:r>
        <w:rPr>
          <w:rFonts w:ascii="Amiri" w:hAnsi="Amiri" w:eastAsia="Amiri" w:cs="Amiri"/>
          <w:color w:val="111111"/>
          <w:sz w:val="28"/>
          <w:sz w:val="28"/>
          <w:szCs w:val="28"/>
          <w:rtl w:val="true"/>
          <w:lang w:bidi="ar-SA"/>
        </w:rPr>
        <w:t>ـ آري، با شيطان قبيله ثقيف حرف مي 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كه خشم، گلويش را مي فشرد،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 را چنين تربيت كرده است؟</w:t>
      </w:r>
    </w:p>
    <w:p>
      <w:pPr>
        <w:pStyle w:val="BookText"/>
        <w:rPr/>
      </w:pPr>
      <w:r>
        <w:rPr>
          <w:rFonts w:ascii="Amiri" w:hAnsi="Amiri" w:eastAsia="Amiri" w:cs="Amiri"/>
          <w:color w:val="111111"/>
          <w:sz w:val="28"/>
          <w:sz w:val="28"/>
          <w:szCs w:val="28"/>
          <w:rtl w:val="true"/>
          <w:lang w:bidi="ar-SA"/>
        </w:rPr>
        <w:t>ـ همان كس كه تو را كاشته و درويده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كنايه آ ميز كه حجاج را حرام زاده معرفي مي كند، خشم او را صد چندان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كيست؟</w:t>
      </w:r>
    </w:p>
    <w:p>
      <w:pPr>
        <w:pStyle w:val="BookText"/>
        <w:rPr/>
      </w:pPr>
      <w:r>
        <w:rPr>
          <w:rFonts w:ascii="Amiri" w:hAnsi="Amiri" w:eastAsia="Amiri" w:cs="Amiri"/>
          <w:color w:val="111111"/>
          <w:sz w:val="28"/>
          <w:sz w:val="28"/>
          <w:szCs w:val="28"/>
          <w:rtl w:val="true"/>
          <w:lang w:bidi="ar-SA"/>
        </w:rPr>
        <w:t>ـ كسي كه مرا زاييده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در كجا به دنيا آمده اي؟</w:t>
      </w:r>
    </w:p>
    <w:p>
      <w:pPr>
        <w:pStyle w:val="BookText"/>
        <w:rPr/>
      </w:pPr>
      <w:r>
        <w:rPr>
          <w:rFonts w:ascii="Amiri" w:hAnsi="Amiri" w:eastAsia="Amiri" w:cs="Amiri"/>
          <w:color w:val="111111"/>
          <w:sz w:val="28"/>
          <w:sz w:val="28"/>
          <w:szCs w:val="28"/>
          <w:rtl w:val="true"/>
          <w:lang w:bidi="ar-SA"/>
        </w:rPr>
        <w:t>ـ در بيابان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در كجا رشد كرده و بزرگ شده اي؟</w:t>
      </w:r>
    </w:p>
    <w:p>
      <w:pPr>
        <w:pStyle w:val="BookText"/>
        <w:rPr/>
      </w:pPr>
      <w:r>
        <w:rPr>
          <w:rFonts w:ascii="Amiri" w:hAnsi="Amiri" w:eastAsia="Amiri" w:cs="Amiri"/>
          <w:color w:val="111111"/>
          <w:sz w:val="28"/>
          <w:sz w:val="28"/>
          <w:szCs w:val="28"/>
          <w:rtl w:val="true"/>
          <w:lang w:bidi="ar-SA"/>
        </w:rPr>
        <w:t>ـ در همان بيابان هايي كه به دنيا آمده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مگر ديوانه اي؟</w:t>
      </w:r>
    </w:p>
    <w:p>
      <w:pPr>
        <w:pStyle w:val="BookText"/>
        <w:rPr/>
      </w:pPr>
      <w:r>
        <w:rPr>
          <w:rFonts w:ascii="IRNazanin" w:hAnsi="IRNazanin" w:eastAsia="IRNazanin"/>
          <w:color w:val="111111"/>
          <w:sz w:val="28"/>
          <w:sz w:val="28"/>
          <w:szCs w:val="28"/>
          <w:rtl w:val="true"/>
          <w:lang w:bidi="fa-IR"/>
        </w:rPr>
        <w:t>ـ اگر ديوانه بودم، مرا پيش تو نمي آوردند و در حضورت به پاي نمي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حق اميرالمؤمنين چه مي گويي؟</w:t>
      </w:r>
    </w:p>
    <w:p>
      <w:pPr>
        <w:pStyle w:val="BookText"/>
        <w:rPr/>
      </w:pPr>
      <w:r>
        <w:rPr>
          <w:rFonts w:ascii="Amiri" w:hAnsi="Amiri" w:eastAsia="Amiri" w:cs="Amiri"/>
          <w:color w:val="111111"/>
          <w:sz w:val="28"/>
          <w:sz w:val="28"/>
          <w:szCs w:val="28"/>
          <w:rtl w:val="true"/>
          <w:lang w:bidi="ar-SA"/>
        </w:rPr>
        <w:t>ـ خداوند، ابوالحسن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رحمت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منظورم، علي بن ابي طالب نيست؛ بلكه نظرت را درباره عبدالملك بن مروان پرسيدم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 اين فاسق فاجر كه فرمانداري چون تو دارد، لعنت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كه كاسه صبرش لبريز شده بود، رو به حاضران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پسر چه بايد كرد؟</w:t>
      </w:r>
    </w:p>
    <w:p>
      <w:pPr>
        <w:pStyle w:val="BookText"/>
        <w:rPr/>
      </w:pPr>
      <w:r>
        <w:rPr>
          <w:rFonts w:ascii="IRNazanin" w:hAnsi="IRNazanin" w:eastAsia="IRNazanin"/>
          <w:color w:val="111111"/>
          <w:sz w:val="28"/>
          <w:sz w:val="28"/>
          <w:szCs w:val="28"/>
          <w:rtl w:val="true"/>
          <w:lang w:bidi="fa-IR"/>
        </w:rPr>
        <w:t>اطرافيان حجاج به رسم هميشگي، براي خوشايند او، به قتل جوان شجاع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خون سردي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نشينان برادرت فرعون، از مصاحبان تو بهتر بودند؛ زيرا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برادرش را از مصر بيرون كن، اما ياران تو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اين جوان را 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 سر محبت آمد و براي نصيحت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نيكو بگو و زبانت را كوتاه كن؛ چه از اين بيم دارم كه به قتل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چهار هزار درهم به تو مي دهم، برگير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آنها را برگرفت و بدون خداحافظي و سپاس گزاري، راه خروج از كاخ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شايسته احسان نباشد؛ زيرا با وجودي كه ناسزا گفت و ثروت يافت، از امير سپاس گزاري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 اثر اين سخن، دستور داد جوان دلير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هم روبه رو شدند، 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سپاس نگفتي و شكر نعمت به جاي نياوردي؟</w:t>
      </w:r>
    </w:p>
    <w:p>
      <w:pPr>
        <w:pStyle w:val="BookText"/>
        <w:rPr/>
      </w:pPr>
      <w:r>
        <w:rPr>
          <w:rFonts w:ascii="IRNazanin" w:hAnsi="IRNazanin" w:eastAsia="IRNazanin"/>
          <w:color w:val="111111"/>
          <w:sz w:val="28"/>
          <w:sz w:val="28"/>
          <w:szCs w:val="28"/>
          <w:rtl w:val="true"/>
          <w:lang w:bidi="fa-IR"/>
        </w:rPr>
        <w:t>ـ پولي كه به من دادي، اگر از بيت المال است، من و مادر پيرم، در آن سهيم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كسي كه مال خود را دريافت مي دارد، بدهكار، حق منّت گذاردن بر او را ندارد و اگر اين پول را از مال خودت بخشيدي، به شرطي كه تو را سپاس گزاري كنم، احسان به حساب نمي آيد؛ به اين جهت تشكر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هر حال، اخلاق و ادب، بر سپاس گزاري حكم مي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بَيَّضَ اللهُ وَجْهَكَ وَ اَعْلي كَعْبَكَ؛ خداوند، رويت را سفيد و جايگاهت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رو به حاضران كرد و درحالي كه به زيركي خود مي خنديد،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فهميديد منظور اين جوان از سفيدرويي و بلندي جايگاه چيست؟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سفيدروي، بيماري بَرَص و هدفش از بلندي جايگاه، سرازير از دارآويختن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كه از تيزهوشي حجاج به شگفت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بكشد كه چه منافق زيركي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حجاج، دژخيم را فراخواند و دستور داد كه گردن جوان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رقاشي كه در مجلس حاضر بود، برخاست و با التماس از حجاج خواست كه او را به وي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بخشيدم، اما اميدوارم خداوند تو را در وي بركت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نمي دانم كدام يك از شما نادان تر است؛ آيا آن كس كه عمر به پايان نرسيده را مي بخشد يا آنكه اجل رسيده را در طلب بخشيدن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مرگ مي رهانم و تو چنين درشت سخن مي گويي؟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مادري دارم پير و زمين گير كه دور از آبادي، زير خيمه اي فرسوده زندگي مي كند و به اين اميد است كه من هسته هاي خرما را از كوچه ها جمع و خمير كنم و با خوراكي كه نه نان است و نه خورشتي، او را سير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شهادت در راه خدا، گواراتر از اين زندگي است كه زمامداري مثل حجاج، براي ما و ديگران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كه بر سر ترحم آمده بود، فرمان داد صد هزار درهم به او بدهند و آزادش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w:t>
      </w:r>
      <w:bookmarkStart w:id="72" w:name="pg2104_13708"/>
    </w:p>
    <w:p>
      <w:pPr>
        <w:pStyle w:val="BookText"/>
        <w:rPr/>
      </w:pPr>
      <w:bookmarkEnd w:id="72"/>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من اين است كه از اميران روزگار بپرهيز؛ چه ممكن است كه بر تو نبخشايند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شيردل كه كيسه سيم را برگرفته بود و مي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دست خداست، نه به دست تو و سپاس براي اوست، نه لايق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مي خواهم كه مرا هرگز با تو روبه رو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كه اين سخنان را از جوان شنيدند، بر او تاختند و از رفتن بازش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واگذاريد كه به خدا سوگند، تاكنون كسي را به اين شجاعت و فصاحت نديده ام و شايد او نيز مانند من، كسي را پرگذشت نديده باشد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73" w:name="__RefHeading___Toc4672481_3650668749"/>
      <w:bookmarkStart w:id="74" w:name="_Toc25"/>
      <w:bookmarkEnd w:id="73"/>
      <w:r>
        <w:rPr>
          <w:rtl w:val="true"/>
        </w:rPr>
        <w:t>صبر در مصيبت</w:t>
      </w:r>
      <w:bookmarkEnd w:id="74"/>
    </w:p>
    <w:p>
      <w:pPr>
        <w:pStyle w:val="BookText"/>
        <w:rPr/>
      </w:pPr>
      <w:r>
        <w:rPr>
          <w:rFonts w:ascii="Amiri" w:hAnsi="Amiri" w:eastAsia="Amiri" w:cs="Amiri"/>
          <w:color w:val="111111"/>
          <w:sz w:val="28"/>
          <w:sz w:val="28"/>
          <w:szCs w:val="28"/>
          <w:rtl w:val="true"/>
          <w:lang w:bidi="ar-SA"/>
        </w:rPr>
        <w:t>صبر در مصيبت</w:t>
      </w:r>
    </w:p>
    <w:p>
      <w:pPr>
        <w:pStyle w:val="BookText"/>
        <w:rPr/>
      </w:pPr>
      <w:r>
        <w:rPr>
          <w:rFonts w:ascii="Amiri" w:hAnsi="Amiri" w:eastAsia="Amiri" w:cs="Amiri"/>
          <w:color w:val="111111"/>
          <w:sz w:val="28"/>
          <w:sz w:val="28"/>
          <w:szCs w:val="28"/>
          <w:rtl w:val="true"/>
          <w:lang w:bidi="ar-SA"/>
        </w:rPr>
        <w:t>خداوند تبارك و تعالي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عاقَبْتُمْ فَعاقِبُوا بِمِثْلِ ما عُوقِبْتُمْ وَ لَئِنْ صَبَرْتُمْ فَهُوَ خَيْرٌ لِلصّابِرينَ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مورد عقاب واقع شديد، پس به مثل آنچه عقاب شده و مورد ناراحتي قرار گرفته ايد، عقاب كنيد و انتقام گيريد، ولي اگر صبر كنيد، براي صابران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محمدتقي بهلول خراساني، رهبر قيام مسجد گوهر شاد، از خاطرات زندانش در افغانستان، چنين تعريف مي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زندان، بنده علاوه بر نگه داشتن بچه و پرداختن به بيماران، به دستور استاندار، تدريس هم مي كردم؛ سي تا چهل نفر زنداني، پيش من درس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شهر جلال آباد كه با استاندار يا رئيس،</w:t>
      </w:r>
    </w:p>
    <w:p>
      <w:pPr>
        <w:pStyle w:val="BookText"/>
        <w:rPr/>
      </w:pPr>
      <w:r>
        <w:rPr>
          <w:rFonts w:ascii="IRNazanin" w:hAnsi="IRNazanin" w:eastAsia="IRNazanin"/>
          <w:color w:val="111111"/>
          <w:sz w:val="28"/>
          <w:sz w:val="28"/>
          <w:szCs w:val="28"/>
          <w:rtl w:val="true"/>
          <w:lang w:bidi="fa-IR"/>
        </w:rPr>
        <w:t>دوستي داشتند، با اجازه آنان، فرزندان خود را براي درس خواندن به زندان، پيش بنده مي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از افراد متعصب، از اين وضعيت ناراحت شدند و درصدد كشتن من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جوان بقال در زندان بود كه خودش نيز زنداني بود، ولي با ضامن معتبر به او اجازه داده بودند كه با سرباز، از زندان خارج شود و از بازار، ماست و ديگر نيازهاي زندانيان را بخرد و به زندان آورده، به آنان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زندان هاي افغانستان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زندان، چند دكان از طرف دولت ساخته شده و آنها را به زندانياني كه ضامن معتبر دارند، اجاره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زندانيان، هر روز يك مرتبه با سرباز، از زندان بيرون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زندانياني كه اين كار را به عهده داشتند، غير از اجاره ماهانه، بايد حق و حساب ديگري هم به مدير و مأمور زندان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روز از دكان دار زندان، ماست مي خريدم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بنده، جوان بقال را تحريك كردند كه مرا مسموم و مقتول سازد و در عوض، بيست هزار تومان به او وعده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كه بنده براي خريدن ماست به دكانش رفتم، جوان از ظرف بزرگي كه هر روز به من ماست مي فروخت، ماست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ماست ها كه هر روز به شما مي دهم، خامه اش گرفته شده و هيچ قوت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كاسه، مخصوص شما از شير خالص آماده كرده ام كه بخوريد و مرا دعا كنيد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گفت و رفت و از عقب دكان، يك كاسه ماست خامه دار ـ كه زهر در آن ريخته بود ـ برايم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كه خيلي گرسنه بودم، تمام آن</w:t>
      </w:r>
    </w:p>
    <w:p>
      <w:pPr>
        <w:pStyle w:val="BookText"/>
        <w:rPr/>
      </w:pPr>
      <w:r>
        <w:rPr>
          <w:rFonts w:ascii="IRNazanin" w:hAnsi="IRNazanin" w:eastAsia="IRNazanin"/>
          <w:color w:val="111111"/>
          <w:sz w:val="28"/>
          <w:sz w:val="28"/>
          <w:szCs w:val="28"/>
          <w:rtl w:val="true"/>
          <w:lang w:bidi="fa-IR"/>
        </w:rPr>
        <w:t>ماست را با يك نان خوردم و كاسه را ليسيدم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دقيقه بعد، قي و اسهال شديد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من به دكان دار حمله كردند كه او را بزنند و مغازه اش را خراب كنند و كاسه و كوزه اش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آنها را منع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خيانتي نكرده باشد و مرض وبا مرا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وجود داشت؛ چون در آن ايام، بيماري وبا در آن منطقه، بروز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دكان دار هم به همين فكر بود كه اگر بنده بميرم، بگويد وبا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دوستان من متعرض دكان دار نشدند و برايم دكتر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ماست قي شده را معاينه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ماست، مرگ موش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زندان از من خواست كه از جوان بقال، شكايت رسمي كنم تا او را تعقيب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دستور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زهر دادند و هيچ يك از عاملين را تعقيب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من اگر از او شكايت كنم، شما با وي چه خواهيد كرد؟ من نمرده ام كه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بميرم، در مملكت شما قاتل را اعدام نمي كنند و من هم وارثي ندارم كه تقاضاي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كاري كه مي كنيد، اين است كه چند سال بر مدت حبس او اضافه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اكنون به پانزده سال زندان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زندانش زيادتر شود، به ضرر زن و بچه اش تمام مي شود و من به اين كار راضي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از او شكايتي ندارم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مأمورين زندان، مبلغ سنگيني از جوان بقال رشوه گرفتند و رقيبان من هم پولي را كه به او وعده كرده بودند،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صورتي به تو پول مي داديم كه زهر تو اثر كند و اين آخوند كافر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نمرده، خاك هم به تو نمي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جوان، در زندان به مرض سل گرفتار شد و بعد از دو سال، درحالي كه تمام ثروتش را خرج مداوا كرد،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75" w:name="pg2104_13711"/>
    </w:p>
    <w:p>
      <w:pPr>
        <w:pStyle w:val="BookText"/>
        <w:rPr/>
      </w:pPr>
      <w:bookmarkEnd w:id="75"/>
      <w:r>
        <w:rPr>
          <w:rFonts w:ascii="IRNazanin" w:hAnsi="IRNazanin" w:eastAsia="IRNazanin"/>
          <w:color w:val="111111"/>
          <w:sz w:val="28"/>
          <w:sz w:val="28"/>
          <w:szCs w:val="28"/>
          <w:rtl w:val="true"/>
          <w:lang w:bidi="fa-IR"/>
        </w:rPr>
        <w:t>مرگش، زن و چهار دختر كوچكش، به قدري محتاج و تنگ دست بودند كه بنده از داخل زندان براي آنها، پول و نان مي فرستادم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صبر، تلخ آمد و ليكن عاقبت</w:t>
      </w:r>
    </w:p>
    <w:p>
      <w:pPr>
        <w:pStyle w:val="BookText"/>
        <w:rPr/>
      </w:pPr>
      <w:r>
        <w:rPr>
          <w:rFonts w:ascii="IRNazanin" w:hAnsi="IRNazanin" w:eastAsia="IRNazanin"/>
          <w:color w:val="111111"/>
          <w:sz w:val="28"/>
          <w:sz w:val="28"/>
          <w:szCs w:val="28"/>
          <w:rtl w:val="true"/>
          <w:lang w:bidi="fa-IR"/>
        </w:rPr>
        <w:t>ميوه شيرين دهد پر منفعت</w:t>
      </w:r>
    </w:p>
    <w:p>
      <w:pPr>
        <w:pStyle w:val="BookText"/>
        <w:rPr/>
      </w:pPr>
      <w:r>
        <w:rPr>
          <w:rFonts w:ascii="Amiri" w:hAnsi="Amiri" w:eastAsia="Amiri" w:cs="Amiri"/>
          <w:color w:val="111111"/>
          <w:sz w:val="28"/>
          <w:sz w:val="28"/>
          <w:szCs w:val="28"/>
          <w:rtl w:val="true"/>
          <w:lang w:bidi="ar-SA"/>
        </w:rPr>
        <w:t>مولوي</w:t>
      </w:r>
    </w:p>
    <w:p>
      <w:pPr>
        <w:pStyle w:val="Heading3"/>
        <w:numPr>
          <w:ilvl w:val="2"/>
          <w:numId w:val="1"/>
        </w:numPr>
        <w:rPr/>
      </w:pPr>
      <w:bookmarkStart w:id="76" w:name="__RefHeading___Toc4672483_3650668749"/>
      <w:bookmarkStart w:id="77" w:name="_Toc26"/>
      <w:bookmarkEnd w:id="76"/>
      <w:r>
        <w:rPr>
          <w:rtl w:val="true"/>
        </w:rPr>
        <w:t>صبر در معصيت</w:t>
      </w:r>
      <w:bookmarkEnd w:id="77"/>
    </w:p>
    <w:p>
      <w:pPr>
        <w:pStyle w:val="BookText"/>
        <w:rPr/>
      </w:pPr>
      <w:r>
        <w:rPr>
          <w:rFonts w:ascii="Amiri" w:hAnsi="Amiri" w:eastAsia="Amiri" w:cs="Amiri"/>
          <w:color w:val="111111"/>
          <w:sz w:val="28"/>
          <w:sz w:val="28"/>
          <w:szCs w:val="28"/>
          <w:rtl w:val="true"/>
          <w:lang w:bidi="ar-SA"/>
        </w:rPr>
        <w:t>صبر در معصيت</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مِفْتاحُ الدَّرَكِ و النُّجْحُ عُقْبي مَن صَبَر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صبر، كليد رسيدن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موفقيت، عاقبت كسي است كه صبوري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اميرمحمد شجاع الدين شيرازي كه در زمان ملك كامل، والي قاهره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حكايت مي كرد كه شبي در صعيد مصر، وارد خانه مرد بزرگواري شديم و او پذيرايي شاياني از 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ديديم فرزندان وي ـ به عكس خود او ـ همه سفيدپوست و خوش سيما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خودت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تعجب مي كنيد كه چگونه اينها فرزندان منند؛ زيرا مي بينيد آنها سفيدپوست هستند و من سياه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اختلاف رنگ و شكل شما موجب شگفتي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علت آن را توضيح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بچه ها، اهل فرنگ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زمان ملك ناصر، پادشاه سوريه، به عقد همسري خود درآوردم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كه با اين زن مسيحي ازدواج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 بسيار شگفت انگيز و شنيدني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 كنيم كه ماجرا را براي ما نقل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جواني، در اينجا كتان مي كاشتم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محصول خود را كه پانصد دينار خرج آن كرده بودم، آماده ساختم و به فروش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فروش، بيش از پانصد دينار كه خرج آن كرده بودم، خريداري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كتان ها را به قاهره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بيشتر از آن مبلغ خريداري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شخصي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خود را به شام ببر كه بازار خوبي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كالا را به شام بردم، ولي در آنجا هم همان قيمت مي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عكا رفتم و قسمتي را به نسيه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مغازه اي اجاره كردم و كالاي خود را در آن گذاشتم، تا در فرصت مناسب، بقيه آن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روزها كه در مغازه خود نشسته بودم، ناگاه يك زن جوان فرنگي آمد و از جلوي مغازه ام گذشت و با يك نگاه، مرا فريفته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فرنگي در عكا، با سر برهنه در كوچه و بازار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براي خريد كتان، به مغازه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زني زيباست و رخساري خيره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مقداري كتان، ارزان تر از قيمت معمول، كشيده و به وي فروختم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دوباره آمد و مقداري ديگر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بيش از دفعه اول با وي مسامحه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ديگر، براي سومين بار آمد و من هم، مانند آن دو نوبت، با وي معامله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احساس كردم كه او را از صميم قلب دوست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روزي به پيرزني كه همراه او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باخته اين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وسيله ملاقات ما را فراهم كني؟</w:t>
      </w:r>
    </w:p>
    <w:p>
      <w:pPr>
        <w:pStyle w:val="BookText"/>
        <w:rPr/>
      </w:pPr>
      <w:r>
        <w:rPr>
          <w:rFonts w:ascii="IRNazanin" w:hAnsi="IRNazanin" w:eastAsia="IRNazanin"/>
          <w:color w:val="111111"/>
          <w:sz w:val="28"/>
          <w:sz w:val="28"/>
          <w:szCs w:val="28"/>
          <w:rtl w:val="true"/>
          <w:lang w:bidi="fa-IR"/>
        </w:rPr>
        <w:t>پيرزن رفت و راز دل مرا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اعلام آمادگي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تر، هنگام معامله، به وي تخفيف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پنجاه دينار طلا در اختيارش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آن مبلغ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نزد تو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آنچه شايسته بزم آن شب بود،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موعد مقرر، زن جوان و پيرزن آمدند و هر سه، مجلس عيشي ترتيب داديم و به خوش گذراني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شام ـ كه پاسي از شب گذشته بود ـ ناگهان در انديشه عميقي فرورفتم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نمي كني؟ مرد مسلمان و گناه؟ آن هم با زن نصراني؟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مجلس عيش خود را بر هم مي زنم و از اين زن و گناهي كه دامنم را آلوده مي سازد، دست مي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رفتم و تا سپيده دم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سحرگاهان برخاست و درحالي كه آثار خشم از چهره اش آشكار بود،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به مغازه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باز هر دو نفر آمدند و خشمگين از جلو مغازه ام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زن زيبا، بيش از پيش در نظرم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با ديدن او، دل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آدمي كه چنين زن زيبايي را مفت از كف دادي؟</w:t>
      </w:r>
    </w:p>
    <w:p>
      <w:pPr>
        <w:pStyle w:val="BookText"/>
        <w:rPr/>
      </w:pPr>
      <w:r>
        <w:rPr>
          <w:rFonts w:ascii="IRNazanin" w:hAnsi="IRNazanin" w:eastAsia="IRNazanin"/>
          <w:color w:val="111111"/>
          <w:sz w:val="28"/>
          <w:sz w:val="28"/>
          <w:szCs w:val="28"/>
          <w:rtl w:val="true"/>
          <w:lang w:bidi="fa-IR"/>
        </w:rPr>
        <w:t>فوري از جا برخاستم و خود را به آن پيرزن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ياد كرد كه تا صد دينار ندهي، برنمي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دهم، بيا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مغازه ام آمدم و صد دينار به وي دادم و بنا گذاشتيم شب، دوباره با هم باشيم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زن دل فريب آمد و مجلس را آراستيم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فكر شب اول برايم پيش آمد، از ترس عذاب الهي، از آن گناه خودداري كردم و به او نزديك نشدم و همان جا كه نشسته بودم،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شب دوم نيز زن فرنگي كه سخت ناراحت بود، برخاست و با حالت خشم و قهر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صبح سر كار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فرداي آن شب نيز آمد و از جلوي مغازه ام عبور كرد و مرا در حسرت و ناراحتي مخصوصي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فرنگي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عيسي مسيح سوگند، برنمي گردم؛ مگر اينكه پانصد دينار به من تسليم كني، از اين پيشنهاد، به وحشت افتادم، اما چون فوق العاده به وي دل بسته بودم، قصد كردم تمام پول كتان را، در راه وصال او خرج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انديشه بودم كه ناگهان جارچي مسيحيان جار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آتش بس جنگ كه ميان ما و شما بود،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جمعه آينده مهلت داريد كه به كار خود رسيدگي كنيد و در موعد مقرر از عكا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زن زيبا ميان جمعيت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سعي كردم كتان هاي باقي مانده را به هر قيمت كه شده، بفروشم و هرچه زودتر از آنجا بيرون بروم، ولي باز فكر آن زن دل فريب، مرا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دمشق بازگشتم و كالايي كه از عكا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قيمت فروختم و سود زيادي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شروع به خريد و فروش كنيز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بدين منوال گذشت تا اينكه ملك ناصر در كشاكش جنگ هاي صليبي، پادشاه نصارا را شكست داد و شهرهاي ساحلي و از جمله عكا را فتح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گماشتگان ملك ناصر، كنيزي براي شاه از من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كنيز زيبايي براي او بردم و او را به صد دينار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دينار آن را به من دادند و ده دينارش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بيش از آن مبلغ در خزانه نيافتند؛ زيرا ملك ناصر تمام موجودي خزانه را صرف لشكركشي و سربازان خود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غنايم جنگ را براي او آوردند، 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ده دينار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ناصر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خيمه اي كه اسيران فرنگي و كنيزان در آن هستند، ببريد و آزادش بگذاريد تا يكي از آنان را در مقابل طلب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مرا به خيمه اسيران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شگفتي، همان زن جوان فرنگي را در ميان اسيران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شاه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زن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نها نيز او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خيمه خود آمديم، به زن اسير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 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بازرگان و دوست تو هستم كه در عكا از من كتان خريدي و آن ماجرا بين 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پول ها را از من گرفتي و در آخر گفتي تا پانصد دينار ندهي،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تو را به ده دينار خريده ام و اينك در اختيار من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وقتي مرا شناخت، از اين تصادف عجيب، بسيار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يگانگي خدا و رسالت محمد صلي الله عليه و آله گواهي مي دهم و مسلمان مي شوم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او مسلمان شد و سپس نزد ابن شداد، قاضي شهر رفتيم و من سرگذشت خود را نقل كردم و موجب تعجب فراوان وي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 ن مجلس، ابن شداد، اين زن را براي من عقد بست و همان شب عروسي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لشكر كوچ كرد و به دمشق آمديم، به دستور ملك ناصر، اسيران را جمع آوري كردند؛ زيرا پادشاه مسيحيان با مسلمانان صلح كرده بود و اسيران را برمي گردانيدند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زن من باقي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ناصر مرا نزد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همراه وي نزد ملك ناصر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مسلمان شده و اكنون از من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ناصر چون اين را شنيد، در حضور نماينده پادشاه نصارا، زن را</w:t>
      </w:r>
      <w:bookmarkStart w:id="78" w:name="pg2104_13716"/>
    </w:p>
    <w:p>
      <w:pPr>
        <w:pStyle w:val="BookText"/>
        <w:rPr/>
      </w:pPr>
      <w:bookmarkEnd w:id="78"/>
      <w:r>
        <w:rPr>
          <w:rFonts w:ascii="IRNazanin" w:hAnsi="IRNazanin" w:eastAsia="IRNazanin"/>
          <w:color w:val="111111"/>
          <w:sz w:val="28"/>
          <w:sz w:val="28"/>
          <w:szCs w:val="28"/>
          <w:rtl w:val="true"/>
          <w:lang w:bidi="fa-IR"/>
        </w:rPr>
        <w:t>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 به شهر خودت بازگردي يا پيش شوهرت مي ماني؟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شده ام و اينك از اين مرد باردارم و ميل ندارم به شهر و ديار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آيين اسلام و شوهر مسلمانم به چيزي نظر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نماينده مسيحيان، بقيه اسيران فرنگي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زن را بشنويد و به موقع گواهي بدهيد كه او حاضر به مراجعت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همسرت را بگير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ملك ناصر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اين زن از بازگشت دخترش نااميد شده، اين بقچه لباس را براي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بقچه را گرفتم و به خانه آوردم و در حضور زنم آن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همان لباسي است كه چند سال پيش، همسرم را در آن لباس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اينكه دو كيسه پول در بقچه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را باز كردم، با نهايت شگفتي ديدم در يك كيسه پنجاه دينار و در كيسه ديگر صد دينار طلاست كه من در آن ايام، براي رسيدن به اين زن، به وي داده بودم و تا آن زمان، همچنان دست نخورده باقي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بچه ها نيز ثمره زندگي چندين ساله ما هستند و اين غذا را همان زن براي شما پخته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صبر و ظفر، دوستان قديمند</w:t>
      </w:r>
    </w:p>
    <w:p>
      <w:pPr>
        <w:pStyle w:val="BookText"/>
        <w:rPr/>
      </w:pPr>
      <w:r>
        <w:rPr>
          <w:rFonts w:ascii="Amiri" w:hAnsi="Amiri" w:eastAsia="Amiri" w:cs="Amiri"/>
          <w:color w:val="111111"/>
          <w:sz w:val="28"/>
          <w:sz w:val="28"/>
          <w:szCs w:val="28"/>
          <w:rtl w:val="true"/>
          <w:lang w:bidi="ar-SA"/>
        </w:rPr>
        <w:t>بر اثر صبر، نوبت ظفر آيد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79" w:name="__RefHeading___Toc4672485_3650668749"/>
      <w:bookmarkStart w:id="80" w:name="_Toc27"/>
      <w:bookmarkEnd w:id="79"/>
      <w:r>
        <w:rPr>
          <w:rtl w:val="true"/>
        </w:rPr>
        <w:t>راست گويي</w:t>
      </w:r>
      <w:bookmarkEnd w:id="80"/>
    </w:p>
    <w:p>
      <w:pPr>
        <w:pStyle w:val="BookText"/>
        <w:rPr/>
      </w:pPr>
      <w:r>
        <w:rPr>
          <w:rFonts w:ascii="IRNazanin" w:hAnsi="IRNazanin" w:eastAsia="IRNazanin"/>
          <w:color w:val="111111"/>
          <w:sz w:val="28"/>
          <w:sz w:val="28"/>
          <w:szCs w:val="28"/>
          <w:rtl w:val="true"/>
          <w:lang w:bidi="fa-IR"/>
        </w:rPr>
        <w:t>راست گويي</w:t>
      </w:r>
    </w:p>
    <w:p>
      <w:pPr>
        <w:pStyle w:val="BookText"/>
        <w:rPr/>
      </w:pPr>
      <w:r>
        <w:rPr>
          <w:rFonts w:ascii="Amiri" w:hAnsi="Amiri" w:eastAsia="Amiri" w:cs="Amiri"/>
          <w:color w:val="111111"/>
          <w:sz w:val="28"/>
          <w:sz w:val="28"/>
          <w:szCs w:val="28"/>
          <w:rtl w:val="true"/>
          <w:lang w:bidi="ar-SA"/>
        </w:rPr>
        <w:t>خداوند متعال در قرآن كريم مي فرمايد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 كه حقيقت و صداقت را با خود آورد و كسي كه حقيقت و صداقت را باور كرد، آنان پرهيزكاران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فضيلت هاي اخلاقي كه نقش بسزايي در سازندگي جوانان باايمان دارد، صداقت در گفتار، رفتار و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عبدالقادر گيلاني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همان دوران كودكي، به راست گويي تربيت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طلب علم و دانش، از مكه مكرمه به بغداد عازم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چهل دينار داد تا خرج راه و سفرم بسازم و از من تعهد گرفت كه راست گويي را هميشه پيشه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گروهي از دزدان، جلوي ما را گرفتند و اجناس و وسايل كاروان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از كنارم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دينار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كرد كه شوخي مي كنم و مرا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ديگري آمد و همان سؤال را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حقيقت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پيش رئيس دزدان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 دزدان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به راست گويي وادار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تعهد گرفته است كه هميشه راست بگويم؛ ترسيدم كه مبادا به عهد خويش خيانت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همه وجود رييس دزدان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فرياد برآورد و گريبان چاك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ترسي از اينكه مبادا پيمان مادر را بشكني، پس من چگونه نترسم كه عهد خداوند را بشكنم؟ سپس دستور داد همه كالاهاي كاروان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به دست تو توبه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دزدي، سرگروه ما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امروز در توبه كردن هم، سرگروه 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همگي توبه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بركت ايمان و راست گويي، همگي توبه كردند</w:t>
      </w:r>
      <w:r>
        <w:rPr>
          <w:rFonts w:eastAsia="IRNazanin" w:cs="IRNazanin"/>
          <w:color w:val="111111"/>
          <w:sz w:val="28"/>
          <w:szCs w:val="28"/>
          <w:rtl w:val="true"/>
          <w:lang w:bidi="fa-IR"/>
        </w:rPr>
        <w:t>.</w:t>
      </w:r>
      <w:r>
        <w:rPr>
          <w:rStyle w:val="FootnoteAnchor"/>
          <w:rtl w:val="true"/>
        </w:rPr>
        <w:footnoteReference w:id="44"/>
      </w:r>
      <w:bookmarkStart w:id="81" w:name="pg2104_13718"/>
    </w:p>
    <w:p>
      <w:pPr>
        <w:pStyle w:val="BookText"/>
        <w:rPr/>
      </w:pPr>
      <w:bookmarkEnd w:id="81"/>
      <w:r>
        <w:rPr>
          <w:rFonts w:ascii="IRNazanin" w:hAnsi="IRNazanin" w:eastAsia="IRNazanin"/>
          <w:color w:val="111111"/>
          <w:sz w:val="28"/>
          <w:sz w:val="28"/>
          <w:szCs w:val="28"/>
          <w:rtl w:val="true"/>
          <w:lang w:bidi="fa-IR"/>
        </w:rPr>
        <w:t>شيخ اجل، سعدي، 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سعديا راست روان، گوي سعادت بردند</w:t>
      </w:r>
    </w:p>
    <w:p>
      <w:pPr>
        <w:pStyle w:val="BookText"/>
        <w:rPr/>
      </w:pPr>
      <w:r>
        <w:rPr>
          <w:rFonts w:ascii="Amiri" w:hAnsi="Amiri" w:eastAsia="Amiri" w:cs="Amiri"/>
          <w:color w:val="111111"/>
          <w:sz w:val="28"/>
          <w:sz w:val="28"/>
          <w:szCs w:val="28"/>
          <w:rtl w:val="true"/>
          <w:lang w:bidi="ar-SA"/>
        </w:rPr>
        <w:t>راستي كن كه به منزل نرسد كج رفتار</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آن نيست كه بر خاك نهي چهره خويش</w:t>
      </w:r>
    </w:p>
    <w:p>
      <w:pPr>
        <w:pStyle w:val="BookText"/>
        <w:rPr/>
      </w:pPr>
      <w:r>
        <w:rPr>
          <w:rFonts w:ascii="IRNazanin" w:hAnsi="IRNazanin" w:eastAsia="IRNazanin"/>
          <w:color w:val="111111"/>
          <w:sz w:val="28"/>
          <w:sz w:val="28"/>
          <w:szCs w:val="28"/>
          <w:rtl w:val="true"/>
          <w:lang w:bidi="fa-IR"/>
        </w:rPr>
        <w:t>صدق پيش آر كه اخلاص به پيشاني نيست</w:t>
      </w:r>
    </w:p>
    <w:p>
      <w:pPr>
        <w:pStyle w:val="Heading3"/>
        <w:numPr>
          <w:ilvl w:val="2"/>
          <w:numId w:val="1"/>
        </w:numPr>
        <w:rPr/>
      </w:pPr>
      <w:bookmarkStart w:id="82" w:name="__RefHeading___Toc4672487_3650668749"/>
      <w:bookmarkStart w:id="83" w:name="_Toc28"/>
      <w:bookmarkEnd w:id="82"/>
      <w:r>
        <w:rPr>
          <w:rtl w:val="true"/>
        </w:rPr>
        <w:t>عقيده</w:t>
      </w:r>
      <w:bookmarkEnd w:id="83"/>
    </w:p>
    <w:p>
      <w:pPr>
        <w:pStyle w:val="BookText"/>
        <w:rPr/>
      </w:pPr>
      <w:r>
        <w:rPr>
          <w:rFonts w:ascii="Amiri" w:hAnsi="Amiri" w:eastAsia="Amiri" w:cs="Amiri"/>
          <w:color w:val="111111"/>
          <w:sz w:val="28"/>
          <w:sz w:val="28"/>
          <w:szCs w:val="28"/>
          <w:rtl w:val="true"/>
          <w:lang w:bidi="ar-SA"/>
        </w:rPr>
        <w:t>عقيده</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حَقِيقةِ الْإيمانِ أَنْ تُؤْثِرَ الْحَقَّ وَ اِنْ ضَرَّكَ عَلَي الْباطِلِ وَ اِنْ نَفعَكَ</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نشانه هاي ايمان حقيقي اين است كه حق را، هرچند به زيان تو باشد، بر باطل، هرچند به سود تو باشد، ترجيح دهي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دهه اول قرن دوم هجري بود و اوج قدرت حكومت 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عبدالملك، با آنكه مقام ولايت عهدي داشت،</w:t>
      </w:r>
      <w:r>
        <w:rPr>
          <w:rStyle w:val="FootnoteAnchor"/>
          <w:rtl w:val="true"/>
        </w:rPr>
        <w:footnoteReference w:id="46"/>
      </w:r>
      <w:r>
        <w:rPr>
          <w:rFonts w:ascii="IRNazanin" w:hAnsi="IRNazanin" w:eastAsia="IRNazanin"/>
          <w:color w:val="111111"/>
          <w:sz w:val="28"/>
          <w:sz w:val="28"/>
          <w:szCs w:val="28"/>
          <w:rtl w:val="true"/>
          <w:lang w:bidi="fa-IR"/>
        </w:rPr>
        <w:t>هرچه خواست بعد از طواف كعبه، خود را به حجرالاسود برساند و با دست خود آن را لمس كند،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يك نوع جامه ساده احرام پوشيده بودند؛ يك نوع سخن كه ذكر خدا بود، به زبان داشتند؛ يك نوع عمل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احساسات پاك خود غرق بودند كه نمي توانستند درباره شخصيت دنيايي هشام و مقام اجتماعي او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اشخاصي كه او از شام با خود آورده بود تا حرمت و حشمت او را حفظ كنند، در مقابل ابهت و عظمت معنوي عمل حج، ناچيز به نظر مي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هرچه كوشيد خود را به حجرالاسود برساند و آن را لمس كند، به علت كثرت و ازدحام مردم،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برگشت و در جاي بلندي برايش كرسي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بالاي آن كرسي، به تماشاي جمعيت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شامياني كه همراهش آمده بودند،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تماشاي منظره پرازدحام جمعيت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مردي در سيماي پرهيزگاران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همه، يك جامه ساده بيشتر به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عبادت و بندگي خدا بر چهره اش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دور كعبه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هيبتي آرام و قدم هايي مطمئن، به طرف حجرالاسود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ـ با همه ازدحامي كه داشت ـ همين كه او را ديدند، به سرعت راه دادند و او خود را به حجرالاسود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كه قبلاً ديده بودند ولي عهد، با آن اهميت و طمطراق موفق نشده بود كه خود را به حجرالاسود نزديك كند، وقتي اين منظره را ديدند، چشم هاشان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از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هشام با آنكه مي دانست كه اين شخص، علي بن الحسين، زين العابدين است، خود را به ناشناسي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شناسم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چه كسي جرئت داشت در برابر هشامي كه از شمشيرش خون مي چكيد، او را معرفي كند، ولي در همين زمان، همام بن غالب معروف به فرزدق، شاعر زبردست و تواناي عرب ـ با آنكه به واسطه كار و شغل و هنر مخصوصش، بيش از هركس ديگر مي بايست حرمت و حشمت هشام را حفظ كند ـ چنان وجدانش تحريك شد و احساساتش به جوش آمد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معرفي ساده قناعت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بلندي ايستاد و قصيده اي غرّا ـ كه از شاهكارهاي ادبيات عرب است و فقط در مواقع حساس</w:t>
      </w:r>
    </w:p>
    <w:p>
      <w:pPr>
        <w:pStyle w:val="BookText"/>
        <w:rPr/>
      </w:pPr>
      <w:r>
        <w:rPr>
          <w:rFonts w:ascii="IRNazanin" w:hAnsi="IRNazanin" w:eastAsia="IRNazanin"/>
          <w:color w:val="111111"/>
          <w:sz w:val="28"/>
          <w:sz w:val="28"/>
          <w:szCs w:val="28"/>
          <w:rtl w:val="true"/>
          <w:lang w:bidi="fa-IR"/>
        </w:rPr>
        <w:t>پر از هيجان، كه روح شاعر مثل دريا موج بزند، مي تواند چنان سخني ابداع شود ـ بالبداهه سرود و انشا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كسي است كه تمام سنگ ريزه هاي سرزمين بطحا او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كعبه او را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حرم و زمين خارج حرم او را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پرهيزگار پاك و پاكيزه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تو مي گويي او را نمي شناسم، زياني به او نمي رساند؛ اگر تو يك نفر ـ به فرض ـ نشناسي، عرب و عجم او را مي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از شنيدن اين قصيده و اين منطق و اين بيان، از خشم و غضب آتش گرفت و دستور داد مستمري فرزدق را از بيت المال قطع كنند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مكه و مدينه زنداني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هيچ اهميتي به اين حوادث ـ كه در نتيجه شجاعت در اظهار عقيده برايش پيش آمده بود ـ نداد و در همان زندان نيز با انشا اشعار آبدار، از هجو و انتقاد هشام خودداري نمي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 پول براي فرزدق ـ كه راه درآمدش بسته شده بود ـ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از قبول آن امتناع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قصيده را فقط در راه عقيده و ايمان و براي خدا انشا كردم و ميل ندارم در مقابل آن پولي دريافت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براي فرزدق فرستاد و به او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خودش از نيت و قصد تو آگاه است و تو را مطابق همان نيت و قصدت، پاداش نيك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اين كمك را بپذيري، به پاداش تو نزد خدا زيان نمي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فرزدق را قسم داد كه حتماً آن كمك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 پذيرفت</w:t>
      </w:r>
      <w:r>
        <w:rPr>
          <w:rFonts w:eastAsia="IRNazanin" w:cs="IRNazanin"/>
          <w:color w:val="111111"/>
          <w:sz w:val="28"/>
          <w:szCs w:val="28"/>
          <w:rtl w:val="true"/>
          <w:lang w:bidi="fa-IR"/>
        </w:rPr>
        <w:t>.</w:t>
      </w:r>
      <w:r>
        <w:rPr>
          <w:rStyle w:val="FootnoteAnchor"/>
          <w:rtl w:val="true"/>
        </w:rPr>
        <w:footnoteReference w:id="47"/>
      </w:r>
      <w:bookmarkStart w:id="84" w:name="pg2104_13721"/>
    </w:p>
    <w:p>
      <w:pPr>
        <w:pStyle w:val="Heading3"/>
        <w:numPr>
          <w:ilvl w:val="2"/>
          <w:numId w:val="1"/>
        </w:numPr>
        <w:rPr/>
      </w:pPr>
      <w:bookmarkStart w:id="85" w:name="__RefHeading___Toc4672489_3650668749"/>
      <w:bookmarkStart w:id="86" w:name="_Toc29"/>
      <w:bookmarkEnd w:id="84"/>
      <w:bookmarkEnd w:id="85"/>
      <w:r>
        <w:rPr>
          <w:rtl w:val="true"/>
        </w:rPr>
        <w:t>عفاف و پاك دامني</w:t>
      </w:r>
      <w:bookmarkEnd w:id="86"/>
    </w:p>
    <w:p>
      <w:pPr>
        <w:pStyle w:val="BookText"/>
        <w:rPr/>
      </w:pPr>
      <w:r>
        <w:rPr>
          <w:rFonts w:ascii="IRNazanin" w:hAnsi="IRNazanin" w:eastAsia="IRNazanin"/>
          <w:color w:val="111111"/>
          <w:sz w:val="28"/>
          <w:sz w:val="28"/>
          <w:szCs w:val="28"/>
          <w:rtl w:val="true"/>
          <w:lang w:bidi="fa-IR"/>
        </w:rPr>
        <w:t>عفاف و پاك دامني</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يَصُونُ النَّفْسَ وَ يُنَزِّهُهَا عَنِ الدَّنايا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عفت، نفس را در امان مي دارد و آن را از پستي ها دور نگه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در شهر بصره، ستم كاري به نام برقعي خروج كرد، گروه زنگيان و اوباش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دختري علوي تبار را گرفتند و آوردند تا دامن عفتش را لكه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چون خطر پستي و تباهي ديد، به برقعي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ده تا دعايي به تو بياموزم كه شمشير، بر تو كارگر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داني كه دعا مستجاب مي شود يا نه؟ پس نخست بر من امتحان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دعايي خواند و بر خود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برقعي با ضربتي سخت، شمشيري بر دختر نواخت كه در 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برقعي دانست كه هدف دختر، حفظ عفت و پاك دامني اش بوده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گوهر پاك ببايد كه شود قابل فيض</w:t>
      </w:r>
    </w:p>
    <w:p>
      <w:pPr>
        <w:pStyle w:val="BookText"/>
        <w:rPr/>
      </w:pPr>
      <w:r>
        <w:rPr>
          <w:rFonts w:ascii="IRNazanin" w:hAnsi="IRNazanin" w:eastAsia="IRNazanin"/>
          <w:color w:val="111111"/>
          <w:sz w:val="28"/>
          <w:sz w:val="28"/>
          <w:szCs w:val="28"/>
          <w:rtl w:val="true"/>
          <w:lang w:bidi="fa-IR"/>
        </w:rPr>
        <w:t>ورنه هر سنگ و گلي، لؤلؤ و مرجان نشود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87" w:name="__RefHeading___Toc4672491_3650668749"/>
      <w:bookmarkStart w:id="88" w:name="_Toc30"/>
      <w:bookmarkEnd w:id="87"/>
      <w:r>
        <w:rPr>
          <w:rtl w:val="true"/>
        </w:rPr>
        <w:t>عشق راستين</w:t>
      </w:r>
      <w:bookmarkEnd w:id="88"/>
    </w:p>
    <w:p>
      <w:pPr>
        <w:pStyle w:val="BookText"/>
        <w:rPr/>
      </w:pPr>
      <w:r>
        <w:rPr>
          <w:rFonts w:ascii="Amiri" w:hAnsi="Amiri" w:eastAsia="Amiri" w:cs="Amiri"/>
          <w:color w:val="111111"/>
          <w:sz w:val="28"/>
          <w:sz w:val="28"/>
          <w:szCs w:val="28"/>
          <w:rtl w:val="true"/>
          <w:lang w:bidi="ar-SA"/>
        </w:rPr>
        <w:t>عشق راستين</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اشتغال به من، بر جان بنده غالب آيد، خواهش و لذت او را در ياد خودم قرار دهم و چون خواهش و لذتش را در ياد خودم قرار دهم، عاشق من گردد و من نيز عاشق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عاشق يكديگر شديم،</w:t>
      </w:r>
    </w:p>
    <w:p>
      <w:pPr>
        <w:pStyle w:val="BookText"/>
        <w:rPr/>
      </w:pPr>
      <w:r>
        <w:rPr>
          <w:rFonts w:ascii="IRNazanin" w:hAnsi="IRNazanin" w:eastAsia="IRNazanin"/>
          <w:color w:val="111111"/>
          <w:sz w:val="28"/>
          <w:sz w:val="28"/>
          <w:szCs w:val="28"/>
          <w:rtl w:val="true"/>
          <w:lang w:bidi="fa-IR"/>
        </w:rPr>
        <w:t xml:space="preserve">پرده ميان خود و او را بالا زنم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جلال و جمال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جان او مسلط گردانم؛ به طوري كه وقتي مردم دچار سهو و اشتباه مي شوند، او دستخوش سهو نمي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آرايشگر دختر فرعون،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درحالي كه سر دختر فرعون را شانه مي كرد، شانه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برداشتن شانه، نام خدا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پدر من، خداي ديگري داري؟</w:t>
      </w:r>
    </w:p>
    <w:p>
      <w:pPr>
        <w:pStyle w:val="BookText"/>
        <w:rPr/>
      </w:pPr>
      <w:r>
        <w:rPr>
          <w:rFonts w:ascii="IRNazanin" w:hAnsi="IRNazanin" w:eastAsia="IRNazanin"/>
          <w:color w:val="111111"/>
          <w:sz w:val="28"/>
          <w:sz w:val="28"/>
          <w:szCs w:val="28"/>
          <w:rtl w:val="true"/>
          <w:lang w:bidi="fa-IR"/>
        </w:rPr>
        <w:t>آرايشگر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خداي پدر تو خداي آسمان ها و زمين، خداي يگانه است كه شريكي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برخاست و گريه كنان نزد پدر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 كني؟</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آرايشگر گفته است كه خداي من، خداي تو و خداي آسمان ها و زمين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آرايشگر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گفتار باز نگردي، تو را هلاك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آرايشگر از توحيد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او را چهار ميخ كردند و با ميخ ها بر زمين دوختند و مار و عقرب بر سينه اش گذاشتند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دينت بازگرد، ولي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دختر بزرگ او را روي سينه اش سر بريدند، ولي او از توحيد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شيرخواره 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آوردند و روي سينه اش سر بريدند، ولي دست از دين خود برنداشت و سپس خود آن زن باايمان را به قتل رساندند</w:t>
      </w:r>
      <w:r>
        <w:rPr>
          <w:rFonts w:eastAsia="IRNazanin" w:cs="IRNazanin"/>
          <w:color w:val="111111"/>
          <w:sz w:val="28"/>
          <w:szCs w:val="28"/>
          <w:rtl w:val="true"/>
          <w:lang w:bidi="fa-IR"/>
        </w:rPr>
        <w:t>.</w:t>
      </w:r>
      <w:r>
        <w:rPr>
          <w:rStyle w:val="FootnoteAnchor"/>
          <w:rtl w:val="true"/>
        </w:rPr>
        <w:footnoteReference w:id="51"/>
      </w:r>
      <w:bookmarkStart w:id="89" w:name="pg2104_13723"/>
    </w:p>
    <w:p>
      <w:pPr>
        <w:pStyle w:val="BookText"/>
        <w:rPr/>
      </w:pPr>
      <w:bookmarkEnd w:id="89"/>
      <w:r>
        <w:rPr>
          <w:rFonts w:ascii="IRNazanin" w:hAnsi="IRNazanin" w:eastAsia="IRNazanin"/>
          <w:color w:val="111111"/>
          <w:sz w:val="28"/>
          <w:sz w:val="28"/>
          <w:szCs w:val="28"/>
          <w:rtl w:val="true"/>
          <w:lang w:bidi="fa-IR"/>
        </w:rPr>
        <w:t>عاشقان، كُشتگان معشوقند</w:t>
      </w:r>
    </w:p>
    <w:p>
      <w:pPr>
        <w:pStyle w:val="BookText"/>
        <w:rPr/>
      </w:pPr>
      <w:r>
        <w:rPr>
          <w:rFonts w:ascii="IRNazanin" w:hAnsi="IRNazanin" w:eastAsia="IRNazanin"/>
          <w:color w:val="111111"/>
          <w:sz w:val="28"/>
          <w:sz w:val="28"/>
          <w:szCs w:val="28"/>
          <w:rtl w:val="true"/>
          <w:lang w:bidi="fa-IR"/>
        </w:rPr>
        <w:t>بر نيايد ز كشتگان آواز</w:t>
      </w:r>
    </w:p>
    <w:p>
      <w:pPr>
        <w:pStyle w:val="BookText"/>
        <w:rPr/>
      </w:pPr>
      <w:r>
        <w:rPr>
          <w:rFonts w:ascii="Amiri" w:hAnsi="Amiri" w:eastAsia="Amiri" w:cs="Amiri"/>
          <w:color w:val="111111"/>
          <w:sz w:val="28"/>
          <w:sz w:val="28"/>
          <w:szCs w:val="28"/>
          <w:rtl w:val="true"/>
          <w:lang w:bidi="ar-SA"/>
        </w:rPr>
        <w:t>سعدي</w:t>
      </w:r>
    </w:p>
    <w:p>
      <w:pPr>
        <w:pStyle w:val="Heading3"/>
        <w:numPr>
          <w:ilvl w:val="2"/>
          <w:numId w:val="1"/>
        </w:numPr>
        <w:rPr/>
      </w:pPr>
      <w:bookmarkStart w:id="90" w:name="__RefHeading___Toc4672493_3650668749"/>
      <w:bookmarkStart w:id="91" w:name="_Toc31"/>
      <w:bookmarkEnd w:id="90"/>
      <w:r>
        <w:rPr>
          <w:rtl w:val="true"/>
        </w:rPr>
        <w:t>عبرت گيري</w:t>
      </w:r>
      <w:bookmarkEnd w:id="91"/>
    </w:p>
    <w:p>
      <w:pPr>
        <w:pStyle w:val="BookText"/>
        <w:rPr/>
      </w:pPr>
      <w:r>
        <w:rPr>
          <w:rFonts w:ascii="IRNazanin" w:hAnsi="IRNazanin" w:eastAsia="IRNazanin"/>
          <w:color w:val="111111"/>
          <w:sz w:val="28"/>
          <w:sz w:val="28"/>
          <w:szCs w:val="28"/>
          <w:rtl w:val="true"/>
          <w:lang w:bidi="fa-IR"/>
        </w:rPr>
        <w:t>عبرت گيري</w:t>
      </w:r>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اَلْإِعْتِبارُ مُنْذِرٌ ناصِحٌ، مَن تَفَكَّر إِعْتَبَرَ وَ مَنِ اعْتَبَرَ اِعْتَزَلَ وَ مَنِ اعْتَزَلَ سَلِمَ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عبرت گرفتن، هشداردهنده اي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بينديشد، عبرت گيرد و كسي كه عبرت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عوامل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گيرد و كسي كه كناره گيرد،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علي بن عيسي بغدادي، در زمان مقتدر و قادر عباسي سمت وزارت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نيكوكار و دانشمند بود و از اشخاص خدمت گزار به شمار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املاك شخصي او در سال، هفتصد هزار دينار بود كه ششصد و شصت هزار آ ن را در امور خيريه و كمك به مستمندان صرف مي نمود، چهل هزار دينار ديگر را به اطرافيان خود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هفتاد سال اشتغال به كارهاي سلطنتي، هيچ كس را نيازرد و سبب قتل كسي نشد و درباره كسي سخن چيني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انگشتر خود اين كلمات را نقش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صُنعٌ خَفِيٌّ في كُلِّ ما يخَافُ؛ از هرچه انسان ترس دارد، خداي را قدرتي عظيم و پنهاني در چاره كردن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اخلاق نيكويي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سواره با عده زيادي از همراهان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 باشكوه وزير، در نظر عابران جلوه خاصي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ديده جلال و ابهّت به او خيره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وي را نمي شناختند، از شخصيت او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وزير متوجه شد دو زن با يكديگر صحبت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ديگري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با چنين عظمتي مي گذرد؟</w:t>
      </w:r>
    </w:p>
    <w:p>
      <w:pPr>
        <w:pStyle w:val="BookText"/>
        <w:rPr/>
      </w:pPr>
      <w:r>
        <w:rPr>
          <w:rFonts w:ascii="IRNazanin" w:hAnsi="IRNazanin" w:eastAsia="IRNazanin"/>
          <w:color w:val="111111"/>
          <w:sz w:val="28"/>
          <w:sz w:val="28"/>
          <w:szCs w:val="28"/>
          <w:rtl w:val="true"/>
          <w:lang w:bidi="fa-IR"/>
        </w:rPr>
        <w:t>زن مخاطب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است كه از چشم خدا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او را به چنين دستگاهي مبتلا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شيخ بهايي در كشكول،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طرده الله عن خدمته و شغل بخدمة ابعد خلقه عنه؛ مردي است كه خدا او را از در خانه خود رانده، اينك خدمت گزار پست ترين بندگان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هوشيار از اين گفت وگو پند شايسته اي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تصميم به ترك وزارت گرفت و به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وزارت استعفا داد و عازم مكه معظمه گرديد و مجاور آنجا شد</w:t>
      </w:r>
      <w:r>
        <w:rPr>
          <w:rStyle w:val="FootnoteAnchor"/>
          <w:rtl w:val="true"/>
        </w:rPr>
        <w:footnoteReference w:id="53"/>
      </w:r>
      <w:r>
        <w:rPr>
          <w:rFonts w:ascii="Amiri" w:hAnsi="Amiri" w:eastAsia="Amiri" w:cs="Amiri"/>
          <w:color w:val="111111"/>
          <w:sz w:val="28"/>
          <w:sz w:val="28"/>
          <w:szCs w:val="28"/>
          <w:rtl w:val="true"/>
          <w:lang w:bidi="ar-SA"/>
        </w:rPr>
        <w:t xml:space="preserve">تا اينكه در سال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را جامي به شعر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شد اندر حشم و حشمت و جاه</w:t>
      </w:r>
    </w:p>
    <w:p>
      <w:pPr>
        <w:pStyle w:val="BookText"/>
        <w:rPr/>
      </w:pPr>
      <w:r>
        <w:rPr>
          <w:rFonts w:ascii="IRNazanin" w:hAnsi="IRNazanin" w:eastAsia="IRNazanin"/>
          <w:color w:val="111111"/>
          <w:sz w:val="28"/>
          <w:sz w:val="28"/>
          <w:szCs w:val="28"/>
          <w:rtl w:val="true"/>
          <w:lang w:bidi="fa-IR"/>
        </w:rPr>
        <w:t>پادشه وار وزيري در راه</w:t>
      </w:r>
    </w:p>
    <w:p>
      <w:pPr>
        <w:pStyle w:val="BookText"/>
        <w:rPr/>
      </w:pPr>
      <w:r>
        <w:rPr>
          <w:rFonts w:ascii="IRNazanin" w:hAnsi="IRNazanin" w:eastAsia="IRNazanin"/>
          <w:color w:val="111111"/>
          <w:sz w:val="28"/>
          <w:sz w:val="28"/>
          <w:szCs w:val="28"/>
          <w:rtl w:val="true"/>
          <w:lang w:bidi="fa-IR"/>
        </w:rPr>
        <w:t>هر كه آن دولت و حشمت نگريست</w:t>
      </w:r>
    </w:p>
    <w:p>
      <w:pPr>
        <w:pStyle w:val="BookText"/>
        <w:rPr/>
      </w:pPr>
      <w:r>
        <w:rPr>
          <w:rFonts w:ascii="IRNazanin" w:hAnsi="IRNazanin" w:eastAsia="IRNazanin"/>
          <w:color w:val="111111"/>
          <w:sz w:val="28"/>
          <w:sz w:val="28"/>
          <w:szCs w:val="28"/>
          <w:rtl w:val="true"/>
          <w:lang w:bidi="fa-IR"/>
        </w:rPr>
        <w:t>بانگ برداشت كه اين كيست، اين كيست</w:t>
      </w:r>
    </w:p>
    <w:p>
      <w:pPr>
        <w:pStyle w:val="BookText"/>
        <w:rPr/>
      </w:pPr>
      <w:r>
        <w:rPr>
          <w:rFonts w:ascii="IRNazanin" w:hAnsi="IRNazanin" w:eastAsia="IRNazanin"/>
          <w:color w:val="111111"/>
          <w:sz w:val="28"/>
          <w:sz w:val="28"/>
          <w:szCs w:val="28"/>
          <w:rtl w:val="true"/>
          <w:lang w:bidi="fa-IR"/>
        </w:rPr>
        <w:t>بود چابك زني آنجا حاضر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كه اين كيست آخر؟</w:t>
      </w:r>
    </w:p>
    <w:p>
      <w:pPr>
        <w:pStyle w:val="BookText"/>
        <w:rPr/>
      </w:pPr>
      <w:r>
        <w:rPr>
          <w:rFonts w:ascii="Amiri" w:hAnsi="Amiri" w:eastAsia="Amiri" w:cs="Amiri"/>
          <w:color w:val="111111"/>
          <w:sz w:val="28"/>
          <w:sz w:val="28"/>
          <w:szCs w:val="28"/>
          <w:rtl w:val="true"/>
          <w:lang w:bidi="ar-SA"/>
        </w:rPr>
        <w:t>رانده اي از حرم قرب خدا</w:t>
      </w:r>
    </w:p>
    <w:p>
      <w:pPr>
        <w:pStyle w:val="BookText"/>
        <w:rPr/>
      </w:pPr>
      <w:r>
        <w:rPr>
          <w:rFonts w:ascii="Amiri" w:hAnsi="Amiri" w:eastAsia="Amiri" w:cs="Amiri"/>
          <w:color w:val="111111"/>
          <w:sz w:val="28"/>
          <w:sz w:val="28"/>
          <w:szCs w:val="28"/>
          <w:rtl w:val="true"/>
          <w:lang w:bidi="ar-SA"/>
        </w:rPr>
        <w:t>كرده در كوكبه دوران جا</w:t>
      </w:r>
    </w:p>
    <w:p>
      <w:pPr>
        <w:pStyle w:val="BookText"/>
        <w:rPr/>
      </w:pPr>
      <w:r>
        <w:rPr>
          <w:rFonts w:ascii="Amiri" w:hAnsi="Amiri" w:eastAsia="Amiri" w:cs="Amiri"/>
          <w:color w:val="111111"/>
          <w:sz w:val="28"/>
          <w:sz w:val="28"/>
          <w:szCs w:val="28"/>
          <w:rtl w:val="true"/>
          <w:lang w:bidi="ar-SA"/>
        </w:rPr>
        <w:t>خورده از شعبده دهر فريب</w:t>
      </w:r>
    </w:p>
    <w:p>
      <w:pPr>
        <w:pStyle w:val="BookText"/>
        <w:rPr/>
      </w:pPr>
      <w:r>
        <w:rPr>
          <w:rFonts w:ascii="IRNazanin" w:hAnsi="IRNazanin" w:eastAsia="IRNazanin"/>
          <w:color w:val="111111"/>
          <w:sz w:val="28"/>
          <w:sz w:val="28"/>
          <w:szCs w:val="28"/>
          <w:rtl w:val="true"/>
          <w:lang w:bidi="fa-IR"/>
        </w:rPr>
        <w:t>مبتلا گشته به اين زينت و زيب</w:t>
      </w:r>
    </w:p>
    <w:p>
      <w:pPr>
        <w:pStyle w:val="BookText"/>
        <w:rPr/>
      </w:pPr>
      <w:r>
        <w:rPr>
          <w:rFonts w:ascii="IRNazanin" w:hAnsi="IRNazanin" w:eastAsia="IRNazanin"/>
          <w:color w:val="111111"/>
          <w:sz w:val="28"/>
          <w:sz w:val="28"/>
          <w:szCs w:val="28"/>
          <w:rtl w:val="true"/>
          <w:lang w:bidi="fa-IR"/>
        </w:rPr>
        <w:t>آمد آن زمزمه در گوش وزير</w:t>
      </w:r>
    </w:p>
    <w:p>
      <w:pPr>
        <w:pStyle w:val="BookText"/>
        <w:rPr/>
      </w:pPr>
      <w:r>
        <w:rPr>
          <w:rFonts w:ascii="IRNazanin" w:hAnsi="IRNazanin" w:eastAsia="IRNazanin"/>
          <w:color w:val="111111"/>
          <w:sz w:val="28"/>
          <w:sz w:val="28"/>
          <w:szCs w:val="28"/>
          <w:rtl w:val="true"/>
          <w:lang w:bidi="fa-IR"/>
        </w:rPr>
        <w:t>داشت در سينه دلي پندپذير</w:t>
      </w:r>
    </w:p>
    <w:p>
      <w:pPr>
        <w:pStyle w:val="BookText"/>
        <w:rPr/>
      </w:pPr>
      <w:r>
        <w:rPr>
          <w:rFonts w:ascii="IRNazanin" w:hAnsi="IRNazanin" w:eastAsia="IRNazanin"/>
          <w:color w:val="111111"/>
          <w:sz w:val="28"/>
          <w:sz w:val="28"/>
          <w:szCs w:val="28"/>
          <w:rtl w:val="true"/>
          <w:lang w:bidi="fa-IR"/>
        </w:rPr>
        <w:t>همه اسباب وزارت بگذاشت</w:t>
      </w:r>
    </w:p>
    <w:p>
      <w:pPr>
        <w:pStyle w:val="BookText"/>
        <w:rPr/>
      </w:pPr>
      <w:r>
        <w:rPr>
          <w:rFonts w:ascii="Amiri" w:hAnsi="Amiri" w:eastAsia="Amiri" w:cs="Amiri"/>
          <w:color w:val="111111"/>
          <w:sz w:val="28"/>
          <w:sz w:val="28"/>
          <w:szCs w:val="28"/>
          <w:rtl w:val="true"/>
          <w:lang w:bidi="ar-SA"/>
        </w:rPr>
        <w:t>به حرم، راه زيارت برداشت</w:t>
      </w:r>
    </w:p>
    <w:p>
      <w:pPr>
        <w:pStyle w:val="BookText"/>
        <w:rPr/>
      </w:pPr>
      <w:r>
        <w:rPr>
          <w:rFonts w:ascii="IRNazanin" w:hAnsi="IRNazanin" w:eastAsia="IRNazanin"/>
          <w:color w:val="111111"/>
          <w:sz w:val="28"/>
          <w:sz w:val="28"/>
          <w:szCs w:val="28"/>
          <w:rtl w:val="true"/>
          <w:lang w:bidi="fa-IR"/>
        </w:rPr>
        <w:t>اي خوش آن جذبه كه ناگاه رسد</w:t>
      </w:r>
    </w:p>
    <w:p>
      <w:pPr>
        <w:pStyle w:val="BookText"/>
        <w:rPr/>
      </w:pPr>
      <w:r>
        <w:rPr>
          <w:rFonts w:ascii="IRNazanin" w:hAnsi="IRNazanin" w:eastAsia="IRNazanin"/>
          <w:color w:val="111111"/>
          <w:sz w:val="28"/>
          <w:sz w:val="28"/>
          <w:szCs w:val="28"/>
          <w:rtl w:val="true"/>
          <w:lang w:bidi="fa-IR"/>
        </w:rPr>
        <w:t>ناگهان بر دل آگاه رسد</w:t>
      </w:r>
    </w:p>
    <w:p>
      <w:pPr>
        <w:pStyle w:val="BookText"/>
        <w:rPr/>
      </w:pPr>
      <w:r>
        <w:rPr>
          <w:rFonts w:ascii="IRNazanin" w:hAnsi="IRNazanin" w:eastAsia="IRNazanin"/>
          <w:color w:val="111111"/>
          <w:sz w:val="28"/>
          <w:sz w:val="28"/>
          <w:szCs w:val="28"/>
          <w:rtl w:val="true"/>
          <w:lang w:bidi="fa-IR"/>
        </w:rPr>
        <w:t>صاحب جذبه به خود باز دهد</w:t>
      </w:r>
    </w:p>
    <w:p>
      <w:pPr>
        <w:pStyle w:val="BookText"/>
        <w:rPr/>
      </w:pPr>
      <w:r>
        <w:rPr>
          <w:rFonts w:ascii="Amiri" w:hAnsi="Amiri" w:eastAsia="Amiri" w:cs="Amiri"/>
          <w:color w:val="111111"/>
          <w:sz w:val="28"/>
          <w:sz w:val="28"/>
          <w:szCs w:val="28"/>
          <w:rtl w:val="true"/>
          <w:lang w:bidi="ar-SA"/>
        </w:rPr>
        <w:t>وز به دو نيكي خود باز دهد</w:t>
      </w:r>
    </w:p>
    <w:p>
      <w:pPr>
        <w:pStyle w:val="BookText"/>
        <w:rPr/>
      </w:pPr>
      <w:r>
        <w:rPr>
          <w:rFonts w:ascii="Amiri" w:hAnsi="Amiri" w:eastAsia="Amiri" w:cs="Amiri"/>
          <w:color w:val="111111"/>
          <w:sz w:val="28"/>
          <w:sz w:val="28"/>
          <w:szCs w:val="28"/>
          <w:rtl w:val="true"/>
          <w:lang w:bidi="ar-SA"/>
        </w:rPr>
        <w:t>جامي در كعبه اميد كند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در قبله جاويد كند</w:t>
      </w:r>
      <w:bookmarkStart w:id="92" w:name="pg2104_13725"/>
    </w:p>
    <w:p>
      <w:pPr>
        <w:pStyle w:val="Heading3"/>
        <w:numPr>
          <w:ilvl w:val="2"/>
          <w:numId w:val="1"/>
        </w:numPr>
        <w:rPr/>
      </w:pPr>
      <w:bookmarkStart w:id="93" w:name="__RefHeading___Toc4672495_3650668749"/>
      <w:bookmarkStart w:id="94" w:name="_Toc32"/>
      <w:bookmarkEnd w:id="92"/>
      <w:bookmarkEnd w:id="93"/>
      <w:r>
        <w:rPr>
          <w:rtl w:val="true"/>
        </w:rPr>
        <w:t>گناه گريزي</w:t>
      </w:r>
      <w:bookmarkEnd w:id="94"/>
    </w:p>
    <w:p>
      <w:pPr>
        <w:pStyle w:val="BookText"/>
        <w:rPr/>
      </w:pPr>
      <w:r>
        <w:rPr>
          <w:rFonts w:ascii="IRNazanin" w:hAnsi="IRNazanin" w:eastAsia="IRNazanin"/>
          <w:color w:val="111111"/>
          <w:sz w:val="28"/>
          <w:sz w:val="28"/>
          <w:szCs w:val="28"/>
          <w:rtl w:val="true"/>
          <w:lang w:bidi="fa-IR"/>
        </w:rPr>
        <w:t>گناه گريزي</w:t>
      </w:r>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غَالِبُوا اَنْفُسَكُم عَلي تَرْكِ الْمَعاصي تَسْهَل عَلَيْكُم مَقادَتُها اِلَي الطّاعاتِ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ترك گناه، با نفس خويش دست و پنجه نرم كنيد تا كشاندن آن به سوي طاعات و عبادات،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قماربازان ماهر و كهنه كار را به ليلاج تشبيه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ليلاج، جواني بود كه در اواخر قرن چهارم و اوايل قرن پنجم مي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بازي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صفة بن داهر از حكماي هند و از نديمان خلفاي بني عباس بود كه به آنان آيين جهان داري و رموز كشورداري مي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حكيمي وارسته بود، مال و منالي نيندوخت و پس از مرگش، جز پلاسي مستعمل و چند جلد كتاب، چيزي از خود باقي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پس از مرگ پدر، عهده دار خانواده شد، ولي نه هنري داشت و نه ميراثي از پدر مانده بود تا برادران و خواهران صغير را كفالت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ناچاري، در همان اوان طفوليت، بچه هاي همسايه را كه دينار و درمي داشتند، به قمار تشويق مي كرد و از آنان مي 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سرداري در همسايگي ليلاج سكونت داشت كه چون ليلاج را در قماربازي، محتاج و مستعد ديد، تمام فوت و فن و نيرنگ هاي قمار را به وي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ليلاج هوشمند و بااستعداد نيز در عنفوان جواني به دقايق و حقه بازي هاي قمار چنان دست يافت كه نكته ابهام و تاريكي از نيرنگ هاي تاس و برگ و سه قاپ، بر او پوشيده نماند و تا آنجا پيش رفت كه مي گويند بعدها، شطرنج را اختراع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با اين ويژگي ها، در جواني از شيراز به همدان آمد و آوازه شهرتش در تمام اطراف و اكناف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قماربازان ماهر و كهنه كار همدان و ديگر مناطق غربي ايران را به سوي خود جلب كرد و هر چه داشتند، از كفشان ربود و آنان را بر خاك سياه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كشيد كه عده زيادي از قماربازان، كه ثروت و حيثيت و حتي همسران و دختران خود را در بازي قمار به ليلاج باخته بودند، از فرط غصه و كدورت، خودكشي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ديري نگذشت كه بزرگان و ثروتمندان آن سامان ـ از جمله قاضي همدان ـ كه فرزندانشان را ليلاج از راه به در برده بود، كمر به قتلش بستند و او را به اتهام جنايتي، در بند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با سلطنت شمس الدوله ديلمي در همدان و اصفهان هم زمان بود كه ابوعلي سينا در دربارش سمت وزارت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از ابوعلي سينا استمداد كرد و متعهد شد كه ديگر قمار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شهير ايران، تنها كاري كه توانست بكند، اين بود كه او را از كشته شدن نجات بخشد، ولي به فرمان شمس الدوله دست چپش را به جرم تصرف مال مردم از طريق قمار كه خود نوعي سرقت تلقي مي شود، قطع كردند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قمارباز چند سالي ترك قمار كرد و با اندوخته اي كه داشت، زندگي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سه نفر قمارباز كه از او كهنه كارتر بودند، به خانه اش آمدند و با لطايف الحيل و شمش هاي طلايي كه همراه آورده بودند، او را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ليلاج از مشاهده شمش هاي طلا خيره شد و توبه را از ياد برد و با آنان به قماربازي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قمارباز، با تاس هاي تقلبي و برگ هاي شناخته شده و هزار دوز و كلك ديگر ـ كه ليلاج از آنها بي اطلاع بود ـ تمام ثروت و اندوخته ليلاج و حتي لباس هايش را بردند و سپس او را بي هوش كردند و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ليلاج هنگامي به خود آمد كه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بر باد رفته و سرمايه اي جز يك عده دشمنان سرسخت و كينه توز در همدان،</w:t>
      </w:r>
    </w:p>
    <w:p>
      <w:pPr>
        <w:pStyle w:val="BookText"/>
        <w:rPr/>
      </w:pPr>
      <w:r>
        <w:rPr>
          <w:rFonts w:ascii="IRNazanin" w:hAnsi="IRNazanin" w:eastAsia="IRNazanin"/>
          <w:color w:val="111111"/>
          <w:sz w:val="28"/>
          <w:sz w:val="28"/>
          <w:szCs w:val="28"/>
          <w:rtl w:val="true"/>
          <w:lang w:bidi="fa-IR"/>
        </w:rPr>
        <w:t>برايش باقي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ديگر از ابوعلي سينا چاره جويي كرد و به دستور و راهنمايي او، راه شيراز را در پيش گرفت و يك سره به گلخن</w:t>
      </w:r>
      <w:r>
        <w:rPr>
          <w:rStyle w:val="FootnoteAnchor"/>
          <w:rtl w:val="true"/>
        </w:rPr>
        <w:footnoteReference w:id="55"/>
      </w:r>
      <w:r>
        <w:rPr>
          <w:rFonts w:ascii="Amiri" w:hAnsi="Amiri" w:eastAsia="Amiri" w:cs="Amiri"/>
          <w:color w:val="111111"/>
          <w:sz w:val="28"/>
          <w:sz w:val="28"/>
          <w:szCs w:val="28"/>
          <w:rtl w:val="true"/>
          <w:lang w:bidi="ar-SA"/>
        </w:rPr>
        <w:t>يكي از حمام هاي كهنه و قديمي رفت و در آن جا ساكن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آنكه ناشناخته داخل شهر شد و سعي داشت كه او را نشناسند، با اين حال، قماربازان شيراز از ورودش مطلع شدند و دسته دسته به سراغش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توبه ليلاج بر اثر پندهاي حكيمانه ابوعلي سينا،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هيچ تشويق و تهديدي، او را از تصميم راسخ و اراده آهنينش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جواب كرد و به كفاره گناهان گذشته، بقيه عمر را در گلخن حمام به طاعت و عبادت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فارس كه مردي صالح و شايسته بود، فرزندي داشت كه بر اثر هم نشيني با افراد ناباب و فاسد، به كلي منحرف شده بود؛ قمار بازي مي كرد؛ شراب مي نوشيد و آخر شب، به محله هاي معروف و فاسد مي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هر چه فرزندش را پند و اندرز داد، سودي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ماجرا و فرجام زندگي ليلاج آگاهي يافت، دست توسل و استمداد به جانب وي دراز كرد تا با تجربه هاي تلخ و ناگواري كه از اين رهگذر تحصيل كرده است، فرزندش را از منجلابي كه در آن غوطه ور است، نجات بخشد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ليلاج، خواهش امير را پذيرفت و فرزندش را به محل سكونت خويش ـ يعني گلخن حمام ـ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امير، دعوت ليلاج را به جان پذيرفت و به عشق و سوداي قمار، به جانب گلخن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ليلاج، مقدمش را گرامي داشت و مانند بعضي ناصحان و واعظان ناپخته ـ كه بدون مقدمه، در مقام نهي و نكوهش و سرزنش بر مي آيند ـ عمل نكرد، بلكه با ملايمت و خوش رويي، به فرزند امير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قمار مي داني؟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ابتدا با او به شطرنج پرداخت و با چند حركت او را مات كرد؛ زيرا ليلاج در بازي شطرنج به قدري استاد بود كه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تخته نرد را جلو كشيد و در يك چشم به هم زدن، با گشاده بازي و تاس هايي مساعد انداختن ـ كه شيوه نردبازان كهنه كار است ـ او را در شش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قاپ را در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پلشت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را مي خواهي تا همان را بيندازم؟ فرزند امير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سه قاپ را در مقابل چشمان تو از سوراخ سقف اين گلخن به هوا مي اندازم، تو برو روي پشت بام و آن سه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امير قبول كرد و ليلاج با سر انگشت سحرانگيزش، قاب ها را از سوراخ سقف، به پشت بام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امير فارس به روي بام حمام رفت و قاب ها را ديد، از فرط تعجب و حيرت، دهانش باز ماند؛ زيرا همان طوري كه خواسته بود، سه قاپ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بام گرمابه جاي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امير طاقت نياورد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در همه نوع قمار تا اين اندازه استادانه بازي مي كني، پس چرا ثروت و اندوخته اي نداري و بر اثر فقر و مسكنت، در گلخن حمام كهنه شيراز جاي گرفته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چيز داشتم و با اين بازي هاي لعنتي، خانواده هاي بسياري را به خاك سياه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 عاقبت قماربازي همين است كه مي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ليلاج چيره دست، پس از سال ها بازي، در تون حمام مسكن گزيند، فرجام زندگي رقت بار تو و امثال تو ـ كه هنوز الفباي قمار را نياموخته ايد ـ معلوم است كه به كجا منتهي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 برد ندارد، چراكه از ازل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فرزند امير را در نيمه شب به ميخانه برد و حركات ناهنجار و الفاظ ركيك و زشت افراد مست و لايعقل را ـ كه مانند ديوانگان سر از پا نشناخته ، به جان يكديگر افتاده بودند ـ از نظرش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نيز كه هنوز هوا گرگ و ميش نشده بود، او را به يكي از معروف خانه ها راهنمايي كرد و قيافه هاي كريه و بدمنظر و چشمان قي كرده زنان بدكاره را كه اوايل شب، به زور وسايل آرايش، خويشتن را حوريه بهشتي و لعبت طناز جلوه مي دهند، به فرزند امير نشان داد و آن جوان ناآگاه از ديدن آن صحنه هاي تهوع آور چنان دگرگون شد كه از فرط ناراحتي و پشيماني، اشك از ديدگانش جاري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ليلاج چون مقصود خويش را به هدف اجابت مقرون ديد،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هاي جاندار را از آن جهت در مقابل ديدگانت مجسم كردم تا بداني كه در چه ورطه هولناكي دست و پا مي زني و آرزوها و خواهش هاي نفساني را با چه سموم جان گزايي برآورده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عاقل و انديشمند، هرگز در چنين جاهايي گام برنمي دارند و خواهش نفس را جز در تفريحات سالم و درك لذت معنوي، ارضا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 نشده است، برگرد و راه عاقلان را در پيش گير؛ وگرنه بعيد نيست به سرنوشت من دچار شوي و به اين روز افتي كه مي 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جوان امير ـ كه اين كلمات آموزنده، چون پتكي بر مغز و اعصابش فرود مي آمد ـ در مقابل ليلاج رنجيده گلخن نشين، متعهد شد كه ديگر گرد اين كارها نگردد و براي امير فارس، فرزندي صالح و شايسته 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گوهر پاك ببايد كه شود قابل فيض</w:t>
      </w:r>
    </w:p>
    <w:p>
      <w:pPr>
        <w:pStyle w:val="BookText"/>
        <w:rPr/>
      </w:pPr>
      <w:r>
        <w:rPr>
          <w:rFonts w:ascii="IRNazanin" w:hAnsi="IRNazanin" w:eastAsia="IRNazanin"/>
          <w:color w:val="111111"/>
          <w:sz w:val="28"/>
          <w:sz w:val="28"/>
          <w:szCs w:val="28"/>
          <w:rtl w:val="true"/>
          <w:lang w:bidi="fa-IR"/>
        </w:rPr>
        <w:t>ورنه هر سنگ و گلي، لؤلؤ و مرجان نشود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bookmarkStart w:id="95" w:name="pg2104_13730"/>
    </w:p>
    <w:p>
      <w:pPr>
        <w:pStyle w:val="Heading3"/>
        <w:numPr>
          <w:ilvl w:val="2"/>
          <w:numId w:val="1"/>
        </w:numPr>
        <w:rPr/>
      </w:pPr>
      <w:bookmarkStart w:id="96" w:name="__RefHeading___Toc4672497_3650668749"/>
      <w:bookmarkStart w:id="97" w:name="_Toc33"/>
      <w:bookmarkEnd w:id="95"/>
      <w:bookmarkEnd w:id="96"/>
      <w:r>
        <w:rPr>
          <w:rtl w:val="true"/>
        </w:rPr>
        <w:t>مناعت طبع</w:t>
      </w:r>
      <w:bookmarkEnd w:id="97"/>
    </w:p>
    <w:p>
      <w:pPr>
        <w:pStyle w:val="BookText"/>
        <w:rPr/>
      </w:pPr>
      <w:r>
        <w:rPr>
          <w:rFonts w:ascii="IRNazanin" w:hAnsi="IRNazanin" w:eastAsia="IRNazanin"/>
          <w:color w:val="111111"/>
          <w:sz w:val="28"/>
          <w:sz w:val="28"/>
          <w:szCs w:val="28"/>
          <w:rtl w:val="true"/>
          <w:lang w:bidi="fa-IR"/>
        </w:rPr>
        <w:t>مناعت طبع</w:t>
      </w:r>
    </w:p>
    <w:p>
      <w:pPr>
        <w:pStyle w:val="BookText"/>
        <w:rPr/>
      </w:pP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هر كه براي خود كرامت قائل باشد، خواهش هاي نفساني اش در نظر او خوار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ناصرالدين شاه، در سفر خراسان به هر شهري كه وارد مي شد، تمام اقشار به استقبال و ديدنش مي رفتند و هنگام حركت از آن شهر نيز او را مشايعت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سبزوار نيز مردم از او استقبال و ديدن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به بهانه انزوا و گوشه نشيني از استقبال و ديدن شاه خودداري كرد، حكيم، فيلسوف و عارف معروف، حاج ملا هادي سبزواري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تنها شخصيتي كه شاه در نظر داشت در سفر به خراسان، او را از نزديك ببيند، همين مرد بود كه به تدريج، شهرت عمومي در سراسر ايران پيدا كرده بود و طلاب از اطراف كشور، به محضرش شتافته بودند و حوزه علميه عظيمي در سبزوار تشكيل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كه از آن همه استقبال ها و ديدن ها و كرنش ها و تملق ها خسته شده بود، تصميم گرفت خودش به ديدن حكيم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شاه و وزير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شاه، حكيم را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حكيم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تعيين شد و يك روز حدود ظهر، شاه فقط به اتفاق يك نفر پيش خدمت، به خانه حكيم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بود محقر، با اسباب و لوازمي بسيار ساده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ضمن صحبت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نعمتي شكري دارد؛ شكر نعمت علم، تدريس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مال، اعانت و دستگيري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w:t>
      </w:r>
    </w:p>
    <w:p>
      <w:pPr>
        <w:pStyle w:val="BookText"/>
        <w:rPr/>
      </w:pPr>
      <w:r>
        <w:rPr>
          <w:rFonts w:ascii="IRNazanin" w:hAnsi="IRNazanin" w:eastAsia="IRNazanin"/>
          <w:color w:val="111111"/>
          <w:sz w:val="28"/>
          <w:sz w:val="28"/>
          <w:szCs w:val="28"/>
          <w:rtl w:val="true"/>
          <w:lang w:bidi="fa-IR"/>
        </w:rPr>
        <w:t>نعمت سلطنت هم البته انجام حوايج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ميل دارم شما از من چيزي بخواهيد تا توفيق انجام آن را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حاجتي ندارم، چيزي هم نمي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شنيده ام شما يك زمين زراعتي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بدهيد دستور دهم آن زمين، از ماليات معاف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دفتر ماليات دولت مضبوط است كه از هر شهري چقدر وصول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با تغييرات جزئي به هم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ماليات نگيرند، همان مبلغ را از ديگران زيادتر خواهند گرفت تا مجموعي كه از سبزوار بايد وصول شود، تكميل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راضي نشوند كه تخفيف دادن به من يا معاف شدن من از ماليات، سبب تحميلي بر يتيمان و بيوه زنان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دولت كه وظيفه دارد حافظ جان و مال مردم باشد، هزينه هم دارد و بايد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رضا و رغبت خودمان اين ماليات را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امروز در خدمت شما غذا صرف كنم و از همان غذاي هر روز شما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بفرماييد ناهار شما را بياورند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بدون آنكه از جا حركت كند،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مرا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طبقي چوبين كه روي آن چند قرص نان و چند قاشق و يك ظرف دوغ و مقداري نمك ديده مي شد، جلو شاه و حكيم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دسترنج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يك قاشق خورد، اما ديد به چنين غذايي عادت ندارد و از نظر او خوردني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اجازه خواست كه مقداري از آن نان ها را به دستمال ببندد و براي تيمّن و تبرك،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شاه با يك دنيا بهت و حيرت، خانه حكيم را ترك كرد</w:t>
      </w:r>
      <w:r>
        <w:rPr>
          <w:rFonts w:eastAsia="IRNazanin" w:cs="IRNazanin"/>
          <w:color w:val="111111"/>
          <w:sz w:val="28"/>
          <w:szCs w:val="28"/>
          <w:rtl w:val="true"/>
          <w:lang w:bidi="fa-IR"/>
        </w:rPr>
        <w:t>.</w:t>
      </w:r>
      <w:r>
        <w:rPr>
          <w:rStyle w:val="FootnoteAnchor"/>
          <w:rtl w:val="true"/>
        </w:rPr>
        <w:footnoteReference w:id="58"/>
      </w:r>
      <w:bookmarkStart w:id="98" w:name="pg2104_13732"/>
    </w:p>
    <w:p>
      <w:pPr>
        <w:pStyle w:val="BookText"/>
        <w:rPr/>
      </w:pPr>
      <w:bookmarkEnd w:id="98"/>
      <w:r>
        <w:rPr>
          <w:rFonts w:ascii="Amiri" w:hAnsi="Amiri" w:eastAsia="Amiri" w:cs="Amiri"/>
          <w:color w:val="111111"/>
          <w:sz w:val="28"/>
          <w:sz w:val="28"/>
          <w:szCs w:val="28"/>
          <w:rtl w:val="true"/>
          <w:lang w:bidi="ar-SA"/>
        </w:rPr>
        <w:t>قلندران، حقيقت به نيم جو نخرند</w:t>
      </w:r>
    </w:p>
    <w:p>
      <w:pPr>
        <w:pStyle w:val="BookText"/>
        <w:rPr/>
      </w:pPr>
      <w:r>
        <w:rPr>
          <w:rFonts w:ascii="Amiri" w:hAnsi="Amiri" w:eastAsia="Amiri" w:cs="Amiri"/>
          <w:color w:val="111111"/>
          <w:sz w:val="28"/>
          <w:sz w:val="28"/>
          <w:szCs w:val="28"/>
          <w:rtl w:val="true"/>
          <w:lang w:bidi="ar-SA"/>
        </w:rPr>
        <w:t>قباي اطلس آن كس كه از هنر عاري است</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99" w:name="__RefHeading___Toc4672499_3650668749"/>
      <w:bookmarkStart w:id="100" w:name="_Toc34"/>
      <w:bookmarkEnd w:id="99"/>
      <w:r>
        <w:rPr>
          <w:rtl w:val="true"/>
        </w:rPr>
        <w:t>هواي نفس و هواپرستي</w:t>
      </w:r>
      <w:bookmarkEnd w:id="100"/>
    </w:p>
    <w:p>
      <w:pPr>
        <w:pStyle w:val="BookText"/>
        <w:rPr/>
      </w:pPr>
      <w:r>
        <w:rPr>
          <w:rFonts w:ascii="IRNazanin" w:hAnsi="IRNazanin" w:eastAsia="IRNazanin"/>
          <w:color w:val="111111"/>
          <w:sz w:val="28"/>
          <w:sz w:val="28"/>
          <w:szCs w:val="28"/>
          <w:rtl w:val="true"/>
          <w:lang w:bidi="fa-IR"/>
        </w:rPr>
        <w:t>هواي نفس و هواپرستي</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از تمايلات مضرش باز دار، پيش از آنكه مرگت فرا رسد و جان از تنت مفارقت نمايد و در راه آزادي نفس خويش،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طلب معاش خود مجاهده مي كني، كه نفس تو در گرو اعمال تو خواهد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مفضل بن بشر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اي به سفر حج مي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قبيله اي از اعراب چادرنشين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و گفت وگو درباره آنان، 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قبيله، زني است در نهايت زيبايي و جمال كه در معالجه و درمان مارگزيدگي تخصص و مهارتي عجيب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فكر افتاديم كه آن زن را از نزديك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ديدن آن زن زيبا، بهانه اي جز عنوان معالجه مارگزيدگي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از همراهي ما، كه از شنيدن اوصاف آن زن، فريفته جمال وي شده بود، تكه چوبي از روي زمين برداشت و قلم پاي خود را با آن چوب به اندازه اي خراشيد كه خون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درمان زخم مار، به خانه آن زن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خورشيد درخشان يافتيم و بالاتر از آنچه درباره زيبايي او شنيده بوديم، از نزديك مشاهده نموديم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خراش پاي خود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زخم مار است كه ساعتي پيش مرا گزيده است و اينك مي خواهم كه آن را مداوا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زيباچهره نگاهي به خراش پاي جوان انداخت و پس از معاينه كوتاهي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مار نيست ولي از چيزي كه آلوده به ادرار مار بوده خراش برداشته و آن آلودگي، بدن را مسموم كرده است و علاج پذير نيست و من چنان مي بينم كه چند ساعت ديگر خواهي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هوس ران كه از ديدن طبيب ماهرو، خود را باخته و همه چيز را فراموش كرده بود، ناگهان به خود آمد و تازه متوجه شد كه در راه يك فكر شيطاني، چگونه جان خويش را در معرض خطر مرگ قرار داده است اما ديگر كار از كار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موقعي كه آفتاب به ميان آسمان رسيد، جوان بلهوس بر اثر مسموميتي كه از ناحيه آن چوب آلوده پيدا كرده بود، ديده از جهان فرو بست و قرباني نگاه هوس آلود به يك زن بيگانه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هواي نفس رها كن بپوي راه شرف</w:t>
      </w:r>
    </w:p>
    <w:p>
      <w:pPr>
        <w:pStyle w:val="BookText"/>
        <w:rPr/>
      </w:pPr>
      <w:r>
        <w:rPr>
          <w:rFonts w:ascii="IRNazanin" w:hAnsi="IRNazanin" w:eastAsia="IRNazanin"/>
          <w:color w:val="111111"/>
          <w:sz w:val="28"/>
          <w:sz w:val="28"/>
          <w:szCs w:val="28"/>
          <w:rtl w:val="true"/>
          <w:lang w:bidi="fa-IR"/>
        </w:rPr>
        <w:t>كه تير چون ز هوا بگذرد رسد به هدف</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جلال بقايي نائيني</w:t>
      </w:r>
    </w:p>
    <w:p>
      <w:pPr>
        <w:pStyle w:val="BookText"/>
        <w:rPr/>
      </w:pPr>
      <w:r>
        <w:rPr>
          <w:rFonts w:ascii="Amiri" w:hAnsi="Amiri" w:eastAsia="Amiri" w:cs="Amiri"/>
          <w:color w:val="111111"/>
          <w:sz w:val="28"/>
          <w:sz w:val="28"/>
          <w:szCs w:val="28"/>
          <w:rtl w:val="true"/>
          <w:lang w:bidi="ar-SA"/>
        </w:rPr>
        <w:t>كار مده نفس تبه كار را</w:t>
      </w:r>
    </w:p>
    <w:p>
      <w:pPr>
        <w:pStyle w:val="BookText"/>
        <w:rPr/>
      </w:pPr>
      <w:r>
        <w:rPr>
          <w:rFonts w:ascii="IRNazanin" w:hAnsi="IRNazanin" w:eastAsia="IRNazanin"/>
          <w:color w:val="111111"/>
          <w:sz w:val="28"/>
          <w:sz w:val="28"/>
          <w:szCs w:val="28"/>
          <w:rtl w:val="true"/>
          <w:lang w:bidi="fa-IR"/>
        </w:rPr>
        <w:t>در صف گل جا مده اين خار را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كِشته نكودار كه موش هوي</w:t>
      </w:r>
    </w:p>
    <w:p>
      <w:pPr>
        <w:pStyle w:val="BookText"/>
        <w:rPr/>
      </w:pPr>
      <w:r>
        <w:rPr>
          <w:rFonts w:ascii="Amiri" w:hAnsi="Amiri" w:eastAsia="Amiri" w:cs="Amiri"/>
          <w:color w:val="111111"/>
          <w:sz w:val="28"/>
          <w:sz w:val="28"/>
          <w:szCs w:val="28"/>
          <w:rtl w:val="true"/>
          <w:lang w:bidi="ar-SA"/>
        </w:rPr>
        <w:t>خورده بسي خوشه و خروار 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پروين</w:t>
      </w:r>
      <w:bookmarkStart w:id="101" w:name="pg2104_13734"/>
    </w:p>
    <w:p>
      <w:pPr>
        <w:pStyle w:val="Heading2"/>
        <w:numPr>
          <w:ilvl w:val="1"/>
          <w:numId w:val="1"/>
        </w:numPr>
        <w:rPr/>
      </w:pPr>
      <w:bookmarkStart w:id="102" w:name="__RefHeading___Toc4672501_3650668749"/>
      <w:bookmarkStart w:id="103" w:name="_Toc35"/>
      <w:bookmarkEnd w:id="101"/>
      <w:bookmarkEnd w:id="102"/>
      <w:r>
        <w:rPr>
          <w:rtl w:val="true"/>
        </w:rPr>
        <w:t>بخش دوم</w:t>
      </w:r>
      <w:r>
        <w:rPr>
          <w:rtl w:val="true"/>
        </w:rPr>
        <w:t xml:space="preserve">: </w:t>
      </w:r>
      <w:r>
        <w:rPr>
          <w:rtl w:val="true"/>
        </w:rPr>
        <w:t>تجلي ايمان در رفتارهاي اجتماعي جوانان</w:t>
      </w:r>
      <w:bookmarkEnd w:id="103"/>
    </w:p>
    <w:p>
      <w:pPr>
        <w:pStyle w:val="Heading3"/>
        <w:numPr>
          <w:ilvl w:val="2"/>
          <w:numId w:val="1"/>
        </w:numPr>
        <w:rPr/>
      </w:pPr>
      <w:bookmarkStart w:id="104" w:name="__RefHeading___Toc4672503_3650668749"/>
      <w:bookmarkStart w:id="105" w:name="_Toc36"/>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ايمان در رفتارهاي اجتماعي جوانان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احترام به همسر</w:t>
      </w:r>
    </w:p>
    <w:p>
      <w:pPr>
        <w:pStyle w:val="BookText"/>
        <w:rPr/>
      </w:pPr>
      <w:r>
        <w:rPr>
          <w:rFonts w:ascii="Amiri" w:hAnsi="Amiri" w:eastAsia="Amiri" w:cs="Amiri"/>
          <w:color w:val="111111"/>
          <w:sz w:val="28"/>
          <w:sz w:val="28"/>
          <w:szCs w:val="28"/>
          <w:rtl w:val="true"/>
          <w:lang w:bidi="ar-SA"/>
        </w:rPr>
        <w:t>تعليم و تربيت فرزند</w:t>
      </w:r>
    </w:p>
    <w:p>
      <w:pPr>
        <w:pStyle w:val="BookText"/>
        <w:rPr/>
      </w:pPr>
      <w:r>
        <w:rPr>
          <w:rFonts w:ascii="Amiri" w:hAnsi="Amiri" w:eastAsia="Amiri" w:cs="Amiri"/>
          <w:color w:val="111111"/>
          <w:sz w:val="28"/>
          <w:sz w:val="28"/>
          <w:szCs w:val="28"/>
          <w:rtl w:val="true"/>
          <w:lang w:bidi="ar-SA"/>
        </w:rPr>
        <w:t>راستي و درستي</w:t>
      </w:r>
    </w:p>
    <w:p>
      <w:pPr>
        <w:pStyle w:val="BookText"/>
        <w:rPr/>
      </w:pPr>
      <w:r>
        <w:rPr>
          <w:rFonts w:ascii="Amiri" w:hAnsi="Amiri" w:eastAsia="Amiri" w:cs="Amiri"/>
          <w:color w:val="111111"/>
          <w:sz w:val="28"/>
          <w:sz w:val="28"/>
          <w:szCs w:val="28"/>
          <w:rtl w:val="true"/>
          <w:lang w:bidi="ar-SA"/>
        </w:rPr>
        <w:t>زيركي</w:t>
      </w:r>
    </w:p>
    <w:p>
      <w:pPr>
        <w:pStyle w:val="BookText"/>
        <w:rPr/>
      </w:pPr>
      <w:r>
        <w:rPr>
          <w:rFonts w:ascii="IRNazanin" w:hAnsi="IRNazanin" w:eastAsia="IRNazanin"/>
          <w:color w:val="111111"/>
          <w:sz w:val="28"/>
          <w:sz w:val="28"/>
          <w:szCs w:val="28"/>
          <w:rtl w:val="true"/>
          <w:lang w:bidi="fa-IR"/>
        </w:rPr>
        <w:t>عيب پوشي</w:t>
      </w:r>
    </w:p>
    <w:p>
      <w:pPr>
        <w:pStyle w:val="BookText"/>
        <w:rPr/>
      </w:pPr>
      <w:r>
        <w:rPr>
          <w:rFonts w:ascii="Amiri" w:hAnsi="Amiri" w:eastAsia="Amiri" w:cs="Amiri"/>
          <w:color w:val="111111"/>
          <w:sz w:val="28"/>
          <w:sz w:val="28"/>
          <w:szCs w:val="28"/>
          <w:rtl w:val="true"/>
          <w:lang w:bidi="ar-SA"/>
        </w:rPr>
        <w:t>كار و تلاش</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Amiri" w:hAnsi="Amiri" w:eastAsia="Amiri" w:cs="Amiri"/>
          <w:color w:val="111111"/>
          <w:sz w:val="28"/>
          <w:sz w:val="28"/>
          <w:szCs w:val="28"/>
          <w:rtl w:val="true"/>
          <w:lang w:bidi="ar-SA"/>
        </w:rPr>
        <w:t>نيكوكاري</w:t>
      </w:r>
    </w:p>
    <w:p>
      <w:pPr>
        <w:pStyle w:val="BookText"/>
        <w:rPr/>
      </w:pPr>
      <w:r>
        <w:rPr>
          <w:rFonts w:ascii="Amiri" w:hAnsi="Amiri" w:eastAsia="Amiri" w:cs="Amiri"/>
          <w:color w:val="111111"/>
          <w:sz w:val="28"/>
          <w:sz w:val="28"/>
          <w:szCs w:val="28"/>
          <w:rtl w:val="true"/>
          <w:lang w:bidi="ar-SA"/>
        </w:rPr>
        <w:t>وفاي به عهد</w:t>
      </w:r>
    </w:p>
    <w:p>
      <w:pPr>
        <w:pStyle w:val="BookText"/>
        <w:rPr/>
      </w:pPr>
      <w:r>
        <w:rPr>
          <w:rFonts w:ascii="Amiri" w:hAnsi="Amiri" w:eastAsia="Amiri" w:cs="Amiri"/>
          <w:color w:val="111111"/>
          <w:sz w:val="28"/>
          <w:sz w:val="28"/>
          <w:szCs w:val="28"/>
          <w:rtl w:val="true"/>
          <w:lang w:bidi="ar-SA"/>
        </w:rPr>
        <w:t>همسايه داري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 نوازي</w:t>
      </w:r>
      <w:bookmarkStart w:id="106" w:name="pg2104_13736"/>
    </w:p>
    <w:p>
      <w:pPr>
        <w:pStyle w:val="Heading3"/>
        <w:numPr>
          <w:ilvl w:val="2"/>
          <w:numId w:val="1"/>
        </w:numPr>
        <w:rPr/>
      </w:pPr>
      <w:bookmarkStart w:id="107" w:name="__RefHeading___Toc4672505_3650668749"/>
      <w:bookmarkStart w:id="108" w:name="_Toc37"/>
      <w:bookmarkEnd w:id="106"/>
      <w:bookmarkEnd w:id="107"/>
      <w:r>
        <w:rPr>
          <w:rtl w:val="true"/>
        </w:rPr>
        <w:t>احترام به همسر</w:t>
      </w:r>
      <w:bookmarkEnd w:id="108"/>
    </w:p>
    <w:p>
      <w:pPr>
        <w:pStyle w:val="BookText"/>
        <w:rPr/>
      </w:pPr>
      <w:r>
        <w:rPr>
          <w:rFonts w:ascii="IRNazanin" w:hAnsi="IRNazanin" w:eastAsia="IRNazanin"/>
          <w:color w:val="111111"/>
          <w:sz w:val="28"/>
          <w:sz w:val="28"/>
          <w:szCs w:val="28"/>
          <w:rtl w:val="true"/>
          <w:lang w:bidi="fa-IR"/>
        </w:rPr>
        <w:t>احترام به همسر</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مَلْعونةٌ ملعونةٌ امراةٌ توذي زَوجَها وَ تُغِمُّهُ و سَعيدةٌ سعيدةٌ امراةٌ تُكرِمُ زَوجَها و لا تُؤذيهِ و تُطِيعُهُ في جَميعِ اَحْوالِهِ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ملعون است ملعون، آن زني كه شوهر خود را بيازارد و غمگين كند وخوشبخت است خوشبخت، آن زني كه شوهر خود را احترام نهد و آزارش ندهد و در همه حال از وي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ميان زن و شوهر، تقوا و محبت و صداقت حاكم باشد، همين سيره در ميان فرزندان هم جاري خواهد بود؛ زيرا زن و شوهر، دو ركن خانواده اند و بقيه فرع آنهايند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پيامبر اكرم صلي الله عليه و آله به خانه دخترش،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كه پاي ديگ نشسته است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عدس پاك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صميميت اين زن و شوهر خوشش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مردي كه به زن و فرزندش از روي محبت و وفا خدمت كند، خدا برايش دنيا و آخرت خواسته است</w:t>
      </w:r>
      <w:r>
        <w:rPr>
          <w:rFonts w:eastAsia="IRNazanin" w:cs="IRNazanin"/>
          <w:color w:val="111111"/>
          <w:sz w:val="28"/>
          <w:szCs w:val="28"/>
          <w:rtl w:val="true"/>
          <w:lang w:bidi="fa-IR"/>
        </w:rPr>
        <w:t>».</w:t>
      </w:r>
      <w:bookmarkStart w:id="109" w:name="pg2104_13737"/>
    </w:p>
    <w:p>
      <w:pPr>
        <w:pStyle w:val="BookText"/>
        <w:rPr/>
      </w:pPr>
      <w:bookmarkEnd w:id="109"/>
      <w:r>
        <w:rPr>
          <w:rFonts w:ascii="IRNazanin" w:hAnsi="IRNazanin" w:eastAsia="IRNazanin"/>
          <w:color w:val="111111"/>
          <w:sz w:val="28"/>
          <w:sz w:val="28"/>
          <w:szCs w:val="28"/>
          <w:rtl w:val="true"/>
          <w:lang w:bidi="fa-IR"/>
        </w:rPr>
        <w:t>از مادر يكي از مردان بزرگ ـ كه در تاريخ به جوانمردي مشهور است ـ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كردي كه فرزندت چنين رادمرد و بزرگوار گشت؟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او را در شكم داشتم، دلداده مردي شدم، اما هنوز دامنم آلوده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بازوي عشق بر من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عزم ديدار او از خانه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شوهرم را از دور ديدم كه در زير آفتاب گرم، عرق ريزان زحمت مي كشد تا براي آسايش من و فرزند در شكمم، ناني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گشتم و با خود انديشيدم كه اين كار من دور از تقواي الهي است و سزاوار نيست كه شوهرم براي من چنين رنج بكشد و من با دگري خوش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و سرپوش صبر بر روي آتش افروخته عشق نهادم تا به تدريج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انديشه پاك و تقوا، فرزندم چنين برگزيده و رادمرد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مردانگي ز لذت دنيا گذشتن است</w:t>
      </w:r>
    </w:p>
    <w:p>
      <w:pPr>
        <w:pStyle w:val="BookText"/>
        <w:rPr/>
      </w:pPr>
      <w:r>
        <w:rPr>
          <w:rFonts w:ascii="Amiri" w:hAnsi="Amiri" w:eastAsia="Amiri" w:cs="Amiri"/>
          <w:color w:val="111111"/>
          <w:sz w:val="28"/>
          <w:sz w:val="28"/>
          <w:szCs w:val="28"/>
          <w:rtl w:val="true"/>
          <w:lang w:bidi="ar-SA"/>
        </w:rPr>
        <w:t>نامرد و مرد را به همين مي توان شناخت</w:t>
      </w:r>
    </w:p>
    <w:p>
      <w:pPr>
        <w:pStyle w:val="BookText"/>
        <w:rPr/>
      </w:pPr>
      <w:r>
        <w:rPr>
          <w:rFonts w:ascii="Amiri" w:hAnsi="Amiri" w:eastAsia="Amiri" w:cs="Amiri"/>
          <w:color w:val="111111"/>
          <w:sz w:val="28"/>
          <w:sz w:val="28"/>
          <w:szCs w:val="28"/>
          <w:rtl w:val="true"/>
          <w:lang w:bidi="ar-SA"/>
        </w:rPr>
        <w:t>واهب فال اسيري</w:t>
      </w:r>
    </w:p>
    <w:p>
      <w:pPr>
        <w:pStyle w:val="Heading3"/>
        <w:numPr>
          <w:ilvl w:val="2"/>
          <w:numId w:val="1"/>
        </w:numPr>
        <w:rPr/>
      </w:pPr>
      <w:bookmarkStart w:id="110" w:name="__RefHeading___Toc4672507_3650668749"/>
      <w:bookmarkStart w:id="111" w:name="_Toc38"/>
      <w:bookmarkEnd w:id="110"/>
      <w:r>
        <w:rPr>
          <w:rtl w:val="true"/>
        </w:rPr>
        <w:t>تعليم و تربيت فرزند</w:t>
      </w:r>
      <w:bookmarkEnd w:id="111"/>
    </w:p>
    <w:p>
      <w:pPr>
        <w:pStyle w:val="BookText"/>
        <w:rPr/>
      </w:pPr>
      <w:r>
        <w:rPr>
          <w:rFonts w:ascii="Amiri" w:hAnsi="Amiri" w:eastAsia="Amiri" w:cs="Amiri"/>
          <w:color w:val="111111"/>
          <w:sz w:val="28"/>
          <w:sz w:val="28"/>
          <w:szCs w:val="28"/>
          <w:rtl w:val="true"/>
          <w:lang w:bidi="ar-SA"/>
        </w:rPr>
        <w:t>تعليم و تربيت فرزند</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أَوْلادكَم بِطَلَبِ العِلمِ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فرزندان خود را به آموختن دانش واداريد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ربيعة الرأي، فقيه و دانشمند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صحابه پيامبر اكرم صلي الله عليه و آله را ديده و از دانش آنها بهره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سخنوري نيز مهارت داشت و هنگام سخن گفتن، شنونده را مجذوب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جواني نورس بود، در مسجد پيامبر مي نشست و براي انبوه شاگرداني كه پيرامونش را گرفته</w:t>
      </w:r>
    </w:p>
    <w:p>
      <w:pPr>
        <w:pStyle w:val="BookText"/>
        <w:rPr/>
      </w:pPr>
      <w:r>
        <w:rPr>
          <w:rFonts w:ascii="IRNazanin" w:hAnsi="IRNazanin" w:eastAsia="IRNazanin"/>
          <w:color w:val="111111"/>
          <w:sz w:val="28"/>
          <w:sz w:val="28"/>
          <w:szCs w:val="28"/>
          <w:rtl w:val="true"/>
          <w:lang w:bidi="fa-IR"/>
        </w:rPr>
        <w:t>بودند، درس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شاگردان معروف او، مالك بن انس، فقيه مشهور اهل تسنن و رئيس فرقه مالكي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ربيعه، عبدالرحمان فروخ، در زمان حكومت بني اميه، با لشكري به خراسان رفت و ساليان دراز در آن حدود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او، همسرش حامله بود و چون پسري آورد، نامش را ربيعه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از عقل و درايت برخوردار بود، در غياب شوهر، باكمال دقت به پرورش و تعليم و تربيت كودك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توجه مادر هوشمند، فرزند لايق هم به تدريج، مراحل كمال را پيمود و در ايام جواني، از دانشمندان نامي عصر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فروخ مي خواست ره سپار خراسان شود، سي هزار دينار طلاي موجودي خود را به زنش سپرد تا نگه داري كند و در مراجعت به وي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فروخ در خراسان، بيست و هفت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مدت طولاني، روزي درحالي كه سوار اسب بود و نيزه اي در دست داشت،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در خانه اش رسيد، با نيزه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خواست وارد خانه شود، ربيعه ـ كه جواني برومند بود و با مادرش زندگي مي كرد ـ جلوي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من هجوم مي آوري؟</w:t>
      </w:r>
    </w:p>
    <w:p>
      <w:pPr>
        <w:pStyle w:val="BookText"/>
        <w:rPr/>
      </w:pPr>
      <w:r>
        <w:rPr>
          <w:rFonts w:ascii="IRNazanin" w:hAnsi="IRNazanin" w:eastAsia="IRNazanin"/>
          <w:color w:val="111111"/>
          <w:sz w:val="28"/>
          <w:sz w:val="28"/>
          <w:szCs w:val="28"/>
          <w:rtl w:val="true"/>
          <w:lang w:bidi="fa-IR"/>
        </w:rPr>
        <w:t>فروخ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تو هستي كه داخل خانه من شده اي و به حريم خانواده ام تجاوز كرده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بگومگوي آنها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با هم گلاويز شدند و يكديگر را زير ضربات مشت و لگد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صداي آنها همسايگان بيرون ريختند و به تماشاي زد و خورد آنها پرداختند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مالك بن انس و بزرگان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شتاب به محل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گروهي به طرفداري ربيعه برخاستند و بقيه نيز به جدا ساختن</w:t>
      </w:r>
    </w:p>
    <w:p>
      <w:pPr>
        <w:pStyle w:val="BookText"/>
        <w:rPr/>
      </w:pPr>
      <w:r>
        <w:rPr>
          <w:rFonts w:ascii="IRNazanin" w:hAnsi="IRNazanin" w:eastAsia="IRNazanin"/>
          <w:color w:val="111111"/>
          <w:sz w:val="28"/>
          <w:sz w:val="28"/>
          <w:szCs w:val="28"/>
          <w:rtl w:val="true"/>
          <w:lang w:bidi="fa-IR"/>
        </w:rPr>
        <w:t>آنها از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ربيعه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مزاحم را رها نمي كنم؛ بايد او را نزد حاكم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تو را پيش قاضي نبرم، دست بر نخواهم داشت؛ زيرا تو مرد بيگانه را در خانه خود با همسرم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زن فروخ كه در خانه خود ايستاده بود، از گفته مرد ناشناس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آمد و اندكي در چهره وي خيره شد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فريادي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شوهر من است و اين جوان هم فرزند من است كه زمان رفتن شوهرم، به او حامله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پدر و پسر، يكديگر را شناختند، دست در گردن هم انداختند و گريه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 وارد خانه شد و پس از لحظه اي كه استراحت كرد،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اين فرزند من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حالا كه اين امانت را به خوبي حفظ كرده اي، سي هزار ديناري را كه موقع رفتن به تو سپردم،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چهار هزار دينار ديگر است كه با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از هنگامي كه به سفر رفتي، در جاي مناسبي دفن كرده ام و هم اكنون بعد از ساليان دراز، آن را مي آورم و تسليم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ربيعه از خانه بيرون رفت و به مسجد پيامبر آمد و طبق معمول، در حوزه درسي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مالك بن انس، حسن بن زيد، ابن ابي لهبي مساحقي و اشراف مدينه، پيرامونش را گرفته بودند و از بيان نافذ و علم سرشارش استفاده مي كردند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بيرون رفتن ربيعه، زن به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چون از راه رسيده اي، برخيز و به مسجد پيامبر برو و نماز بگزار؛ سپس برگرد و استراحت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فروخ وارد مسجدالنبي شد، مجلس درس باشكوهي ديد كه جماعت زيادي در اطراف جواني حلقه زده 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نيز عرقچيني بر سر نهاده بود و با وقار مخصوصي براي آنان درس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 جلو آمد و پشت سر جمعيت ايستاد و به تماشاي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با ديدن پدر،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فروخ هم پسرش را نشناخت، ولي از اينكه جواني با اين سن و سال به چنين مقام والايي نايل گشته بود، سخت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كه نزديك وي بودند،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ربيعه پسر عبدالرحمان فروخ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 از شنيدن اين سخن بي نهايت شاد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چقدر مقام فرزندم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ذوق زده به خانه برگشت و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در حالي ديدم كه هيچ يك از علما و فقها را بدان حال نديده ام و تصور نمي كنم كه امروز كسي به پاي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منتظر شنيدن اين سخن بود، فوري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بدانم آن سي هزار دينار طلا نزد تو عزيزتر است يا اين پسر خوب، با اين مقام و موقعيت كه پيدا كرده است؟ فروخ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فرزندم را با داشتن اين مقام بزرگ، عزيزتر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زن اين سخن را از وي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من در غياب تو، تمام آن سي هزار دينار را در راه تحصيل و پرورش اين پسر مصرف كردم تا توانستم او را به اين مقام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پول ها را خوب جايي صرف كرده اي و هرگز آن را تلف نكرده اي</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مادر دانا كند فرزند دانا تربيت</w:t>
      </w:r>
    </w:p>
    <w:p>
      <w:pPr>
        <w:pStyle w:val="BookText"/>
        <w:rPr/>
      </w:pPr>
      <w:r>
        <w:rPr>
          <w:rFonts w:ascii="Amiri" w:hAnsi="Amiri" w:eastAsia="Amiri" w:cs="Amiri"/>
          <w:color w:val="111111"/>
          <w:sz w:val="28"/>
          <w:sz w:val="28"/>
          <w:szCs w:val="28"/>
          <w:rtl w:val="true"/>
          <w:lang w:bidi="ar-SA"/>
        </w:rPr>
        <w:t>هر كه به هر جا رسد، از اهتمام مادر است</w:t>
      </w:r>
    </w:p>
    <w:p>
      <w:pPr>
        <w:pStyle w:val="BookText"/>
        <w:rPr/>
      </w:pPr>
      <w:r>
        <w:rPr>
          <w:rFonts w:ascii="IRNazanin" w:hAnsi="IRNazanin" w:eastAsia="IRNazanin"/>
          <w:color w:val="111111"/>
          <w:sz w:val="28"/>
          <w:sz w:val="28"/>
          <w:szCs w:val="28"/>
          <w:rtl w:val="true"/>
          <w:lang w:bidi="fa-IR"/>
        </w:rPr>
        <w:t>تا تواني از پي تكريم او كن جدّ و جهد</w:t>
      </w:r>
    </w:p>
    <w:p>
      <w:pPr>
        <w:pStyle w:val="BookText"/>
        <w:rPr/>
      </w:pPr>
      <w:r>
        <w:rPr>
          <w:rFonts w:ascii="Amiri" w:hAnsi="Amiri" w:eastAsia="Amiri" w:cs="Amiri"/>
          <w:color w:val="111111"/>
          <w:sz w:val="28"/>
          <w:sz w:val="28"/>
          <w:szCs w:val="28"/>
          <w:rtl w:val="true"/>
          <w:lang w:bidi="ar-SA"/>
        </w:rPr>
        <w:t>احترام هر كسي از احترام مادر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w:t>
      </w:r>
      <w:bookmarkStart w:id="112" w:name="pg2104_13741"/>
    </w:p>
    <w:p>
      <w:pPr>
        <w:pStyle w:val="Heading3"/>
        <w:numPr>
          <w:ilvl w:val="2"/>
          <w:numId w:val="1"/>
        </w:numPr>
        <w:rPr/>
      </w:pPr>
      <w:bookmarkStart w:id="113" w:name="__RefHeading___Toc4672509_3650668749"/>
      <w:bookmarkStart w:id="114" w:name="_Toc39"/>
      <w:bookmarkEnd w:id="112"/>
      <w:bookmarkEnd w:id="113"/>
      <w:r>
        <w:rPr>
          <w:rtl w:val="true"/>
        </w:rPr>
        <w:t>راستي و درستي</w:t>
      </w:r>
      <w:bookmarkEnd w:id="114"/>
    </w:p>
    <w:p>
      <w:pPr>
        <w:pStyle w:val="BookText"/>
        <w:rPr/>
      </w:pPr>
      <w:r>
        <w:rPr>
          <w:rFonts w:ascii="Amiri" w:hAnsi="Amiri" w:eastAsia="Amiri" w:cs="Amiri"/>
          <w:color w:val="111111"/>
          <w:sz w:val="28"/>
          <w:sz w:val="28"/>
          <w:szCs w:val="28"/>
          <w:rtl w:val="true"/>
          <w:lang w:bidi="ar-SA"/>
        </w:rPr>
        <w:t>راستي و درستي</w:t>
      </w:r>
    </w:p>
    <w:p>
      <w:pPr>
        <w:pStyle w:val="BookText"/>
        <w:rPr/>
      </w:pPr>
      <w:r>
        <w:rPr>
          <w:rFonts w:ascii="Amiri" w:hAnsi="Amiri" w:eastAsia="Amiri" w:cs="Amiri"/>
          <w:color w:val="111111"/>
          <w:sz w:val="28"/>
          <w:sz w:val="28"/>
          <w:szCs w:val="28"/>
          <w:rtl w:val="true"/>
          <w:lang w:bidi="ar-SA"/>
        </w:rPr>
        <w:t>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يُنْجِيكَ وَ إنْ خِفْتَهُ، اَلْكِذْبُ يُرديكَ وَ إنْ أمِنْتَهُ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راستي تو را نجات مي دهد، هر چند از آن بيمناك باشي و دروغ تو را نابود مي كند، گرچه از آ ن خطري براي خود حس نكني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تاجران بصره، هر سال، اموالي را به وسيله كشتي به كشور چين حمل و نقل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سال ها، پيرمردي از اهالي بصره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خروار قلع به تو مي دهم و تقاضا مي كنم هنگامي كه دريا توفاني مي شود، آن را به دريا 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تاجر اين موضوع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مقصد رسيد، جواني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قلع همراه داري تا بخرم؟ تاجر، ناگهان سفارش پيرمرد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وصيت پيرمرد را فراموش كردم، خوب است آن را بفروشم و براي او كالايي كه صرف داشته باشد، خريداري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 مقدار قلع را به جوان فروخت و با پول آن، جنسي براي پيرمرد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بصره رسيد، احوال پيرمرد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دنيا رفته است و وارثي هم ندارد، مگر يك برادرزاده كه چون در حال حياتش با او مخالف بوده، وي را از خود رانده است و جوان هم به ديار غربت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بازرگان، جنس او را در كيسه اي گذاشت و مُهر كرد و نام آن پيرمرد را بر آن نوشت تا آن را به وارثش برساند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در دكان نشسته بود، ديد جواني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مي شناسي؟</w:t>
      </w:r>
      <w:bookmarkStart w:id="115" w:name="pg2104_13742"/>
    </w:p>
    <w:p>
      <w:pPr>
        <w:pStyle w:val="BookText"/>
        <w:rPr/>
      </w:pPr>
      <w:bookmarkEnd w:id="115"/>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همان جواني هستم كه در كشور چين، از تو يك خروار قلع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قلع، طلاي بسياري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قلع خريده ام و تصرف در اين طلاها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نشاني تو را گرفتم تا آن را به تو تحويل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بصري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 ها از من نبود؛ از پيرمردي از اهل بصره بود به نام فلان، كه در فلان محله زندگي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را برايش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لبخندي زد و خداي را سپاس گزاري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عموي من بود و مقصود او از غرق اموال، اين بود كه مرا از ارث محروم كند، ولي خداوند خواست كه آن اموال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ادعاي خود را اثبات كرد، آن اموال را نيز به عنوان ميراث، از آن بازرگان دريافت كرد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راست رو از همه ره راحت و ايمن گذرد</w:t>
      </w:r>
    </w:p>
    <w:p>
      <w:pPr>
        <w:pStyle w:val="BookText"/>
        <w:rPr/>
      </w:pPr>
      <w:r>
        <w:rPr>
          <w:rFonts w:ascii="IRNazanin" w:hAnsi="IRNazanin" w:eastAsia="IRNazanin"/>
          <w:color w:val="111111"/>
          <w:sz w:val="28"/>
          <w:sz w:val="28"/>
          <w:szCs w:val="28"/>
          <w:rtl w:val="true"/>
          <w:lang w:bidi="fa-IR"/>
        </w:rPr>
        <w:t>نخ اگر راست شد، از ديده سوزن گذرد</w:t>
      </w:r>
    </w:p>
    <w:p>
      <w:pPr>
        <w:pStyle w:val="BookText"/>
        <w:rPr/>
      </w:pPr>
      <w:r>
        <w:rPr>
          <w:rFonts w:ascii="Amiri" w:hAnsi="Amiri" w:eastAsia="Amiri" w:cs="Amiri"/>
          <w:color w:val="111111"/>
          <w:sz w:val="28"/>
          <w:sz w:val="28"/>
          <w:szCs w:val="28"/>
          <w:rtl w:val="true"/>
          <w:lang w:bidi="ar-SA"/>
        </w:rPr>
        <w:t>خوشدل تهراني</w:t>
      </w:r>
    </w:p>
    <w:p>
      <w:pPr>
        <w:pStyle w:val="Heading3"/>
        <w:numPr>
          <w:ilvl w:val="2"/>
          <w:numId w:val="1"/>
        </w:numPr>
        <w:rPr/>
      </w:pPr>
      <w:bookmarkStart w:id="116" w:name="__RefHeading___Toc4672511_3650668749"/>
      <w:bookmarkStart w:id="117" w:name="_Toc40"/>
      <w:bookmarkEnd w:id="116"/>
      <w:r>
        <w:rPr>
          <w:rtl w:val="true"/>
        </w:rPr>
        <w:t>زيركي</w:t>
      </w:r>
      <w:bookmarkEnd w:id="117"/>
    </w:p>
    <w:p>
      <w:pPr>
        <w:pStyle w:val="BookText"/>
        <w:rPr/>
      </w:pPr>
      <w:r>
        <w:rPr>
          <w:rFonts w:ascii="Amiri" w:hAnsi="Amiri" w:eastAsia="Amiri" w:cs="Amiri"/>
          <w:color w:val="111111"/>
          <w:sz w:val="28"/>
          <w:sz w:val="28"/>
          <w:szCs w:val="28"/>
          <w:rtl w:val="true"/>
          <w:lang w:bidi="ar-SA"/>
        </w:rPr>
        <w:t>زيركي</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اَلْكَيِّسُ مَن دَانَ نَفْسَة وَ عَمِلَ لِما بَعْدَ الْمَوْتِ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زيرك كسي است كه نفس خود را محكوم سازد و براي پس از مرگ كار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زن عفيفه خوش صورتي، از منزل خود در آمد كه به حمام معروف منجاب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حمام را پيدا نكرد و از راه رفتن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بر در</w:t>
      </w:r>
      <w:bookmarkStart w:id="118" w:name="pg2104_13743"/>
    </w:p>
    <w:p>
      <w:pPr>
        <w:pStyle w:val="BookText"/>
        <w:rPr/>
      </w:pPr>
      <w:bookmarkEnd w:id="118"/>
      <w:r>
        <w:rPr>
          <w:rFonts w:ascii="IRNazanin" w:hAnsi="IRNazanin" w:eastAsia="IRNazanin"/>
          <w:color w:val="111111"/>
          <w:sz w:val="28"/>
          <w:sz w:val="28"/>
          <w:szCs w:val="28"/>
          <w:rtl w:val="true"/>
          <w:lang w:bidi="fa-IR"/>
        </w:rPr>
        <w:t>منزلي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 حمام منجاب كجاست؟ او به منزل خود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خيال حمام، داخل خانه آن مرد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سرعت در را بر روي او بست و عزم كرد كه با او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بيچاره دانست كه گرفتار شده است و چاره ندارد، جز آنكه به تدبير، خود را از چنگ او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رغبت خود را به اين كار اظهار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بدنم كثيف و بدبوست، مي خواستم به جهت آن به حمام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يك مقدار عطر و بوي خوش براي من بگيري كه من خود را براي تو خوش بو كنم و قدري هم طعام حاضر كني كه با هم طعام بخوريم و زود بيايي كه من مشتاق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كثرت رغبت آن زن را به خود ديد،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گذاشت و براي گرفتن عطر و طعام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پا از خانه بيرون گذاشت، آن زن از خانه بيرون رفت و خود را خلاص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برگشت، زن را نديد و به جز حسرت، چيزي عايد او نشد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 منزلات هوس گر برون نهي قدمي</w:t>
      </w:r>
    </w:p>
    <w:p>
      <w:pPr>
        <w:pStyle w:val="BookText"/>
        <w:rPr/>
      </w:pPr>
      <w:r>
        <w:rPr>
          <w:rFonts w:ascii="Amiri" w:hAnsi="Amiri" w:eastAsia="Amiri" w:cs="Amiri"/>
          <w:color w:val="111111"/>
          <w:sz w:val="28"/>
          <w:sz w:val="28"/>
          <w:szCs w:val="28"/>
          <w:rtl w:val="true"/>
          <w:lang w:bidi="ar-SA"/>
        </w:rPr>
        <w:t>نزول در حرم كبريا تواني كرد</w:t>
      </w:r>
    </w:p>
    <w:p>
      <w:pPr>
        <w:pStyle w:val="BookText"/>
        <w:rPr/>
      </w:pPr>
      <w:r>
        <w:rPr>
          <w:rFonts w:ascii="Amiri" w:hAnsi="Amiri" w:eastAsia="Amiri" w:cs="Amiri"/>
          <w:color w:val="111111"/>
          <w:sz w:val="28"/>
          <w:sz w:val="28"/>
          <w:szCs w:val="28"/>
          <w:rtl w:val="true"/>
          <w:lang w:bidi="ar-SA"/>
        </w:rPr>
        <w:t>مرغي كه زيرك است در اين بوستان سرا</w:t>
      </w:r>
    </w:p>
    <w:p>
      <w:pPr>
        <w:pStyle w:val="BookText"/>
        <w:rPr/>
      </w:pPr>
      <w:r>
        <w:rPr>
          <w:rFonts w:ascii="IRNazanin" w:hAnsi="IRNazanin" w:eastAsia="IRNazanin"/>
          <w:color w:val="111111"/>
          <w:sz w:val="28"/>
          <w:sz w:val="28"/>
          <w:szCs w:val="28"/>
          <w:rtl w:val="true"/>
          <w:lang w:bidi="fa-IR"/>
        </w:rPr>
        <w:t>بيند به يك نظر گره دام و دانه را</w:t>
      </w:r>
    </w:p>
    <w:p>
      <w:pPr>
        <w:pStyle w:val="BookText"/>
        <w:rPr/>
      </w:pPr>
      <w:r>
        <w:rPr>
          <w:rFonts w:ascii="IRNazanin" w:hAnsi="IRNazanin" w:eastAsia="IRNazanin"/>
          <w:color w:val="111111"/>
          <w:sz w:val="28"/>
          <w:sz w:val="28"/>
          <w:szCs w:val="28"/>
          <w:rtl w:val="true"/>
          <w:lang w:bidi="fa-IR"/>
        </w:rPr>
        <w:t>صائب</w:t>
      </w:r>
    </w:p>
    <w:p>
      <w:pPr>
        <w:pStyle w:val="Heading3"/>
        <w:numPr>
          <w:ilvl w:val="2"/>
          <w:numId w:val="1"/>
        </w:numPr>
        <w:rPr/>
      </w:pPr>
      <w:bookmarkStart w:id="119" w:name="__RefHeading___Toc4672513_3650668749"/>
      <w:bookmarkStart w:id="120" w:name="_Toc41"/>
      <w:bookmarkEnd w:id="119"/>
      <w:r>
        <w:rPr>
          <w:rtl w:val="true"/>
        </w:rPr>
        <w:t>عيب پوشي</w:t>
      </w:r>
      <w:bookmarkEnd w:id="120"/>
    </w:p>
    <w:p>
      <w:pPr>
        <w:pStyle w:val="BookText"/>
        <w:rPr/>
      </w:pPr>
      <w:r>
        <w:rPr>
          <w:rFonts w:ascii="IRNazanin" w:hAnsi="IRNazanin" w:eastAsia="IRNazanin"/>
          <w:color w:val="111111"/>
          <w:sz w:val="28"/>
          <w:sz w:val="28"/>
          <w:szCs w:val="28"/>
          <w:rtl w:val="true"/>
          <w:lang w:bidi="fa-IR"/>
        </w:rPr>
        <w:t>عيب پوشي</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مِن اَخيهِ سَيِّئَةً فَسَتَرها، سَتَرَ اللهُ عَلَيهِ يَوْمَ القِيامَةِ</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از گناه برادرش آگاه شود و آن را بپوشاند، خدا هم در قيامت گناهان او را خواهد پوشاند</w:t>
      </w:r>
      <w:r>
        <w:rPr>
          <w:rFonts w:eastAsia="IRNazanin" w:cs="IRNazanin"/>
          <w:color w:val="111111"/>
          <w:sz w:val="28"/>
          <w:szCs w:val="28"/>
          <w:rtl w:val="true"/>
          <w:lang w:bidi="fa-IR"/>
        </w:rPr>
        <w:t>.</w:t>
      </w:r>
      <w:bookmarkStart w:id="121" w:name="pg2104_13744"/>
    </w:p>
    <w:p>
      <w:pPr>
        <w:pStyle w:val="BookText"/>
        <w:rPr/>
      </w:pPr>
      <w:bookmarkEnd w:id="121"/>
      <w:r>
        <w:rPr>
          <w:rFonts w:ascii="IRNazanin" w:hAnsi="IRNazanin" w:eastAsia="IRNazanin"/>
          <w:color w:val="111111"/>
          <w:sz w:val="28"/>
          <w:sz w:val="28"/>
          <w:szCs w:val="28"/>
          <w:rtl w:val="true"/>
          <w:lang w:bidi="fa-IR"/>
        </w:rPr>
        <w:t>ابوسعيد ابوالخير، روزي به حمام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 هاي حمام براي اينكه انعامي از مردم بگيرند، چرك پشت مشتري را به مقابل سينه او مي آوردند تا نشان دهند خوب كيسه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زير دست كارگر حمام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دقايقي، دلاك، چرك پشت بوسعيد را با كيسه، جابه جا كرد و روي بازوي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نگاهي به چرك ها انداخت و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حمام خواست سرصحبت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جوانمردان برايم حرف بزن و بگو كه جوانمردي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جوانمردي اين است كه عيب و آلودگي مردم را در مقابل چشم آنها ظاهر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حمام از شنيدن پاسخ شيخ، چنان خجلت زده و پشيمان گرديد كه يك باره به دست و پاي ابوسعيد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كه اشتباه مي كردم و اكنون از كار خود پشيمان هستم و ديگر بر غفلت و ناداني خويش باقي نمي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خوش حال شد و انعام شايسته اي به كارگر حمام پرداخت كرد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تو تا زنده اي، پرده كس مدر</w:t>
      </w:r>
    </w:p>
    <w:p>
      <w:pPr>
        <w:pStyle w:val="BookText"/>
        <w:rPr/>
      </w:pPr>
      <w:r>
        <w:rPr>
          <w:rFonts w:ascii="IRNazanin" w:hAnsi="IRNazanin" w:eastAsia="IRNazanin"/>
          <w:color w:val="111111"/>
          <w:sz w:val="28"/>
          <w:sz w:val="28"/>
          <w:szCs w:val="28"/>
          <w:rtl w:val="true"/>
          <w:lang w:bidi="fa-IR"/>
        </w:rPr>
        <w:t>بدرد خدا پرده پرده در</w:t>
      </w:r>
    </w:p>
    <w:p>
      <w:pPr>
        <w:pStyle w:val="BookText"/>
        <w:rPr/>
      </w:pPr>
      <w:r>
        <w:rPr>
          <w:rFonts w:ascii="IRNazanin" w:hAnsi="IRNazanin" w:eastAsia="IRNazanin"/>
          <w:color w:val="111111"/>
          <w:sz w:val="28"/>
          <w:sz w:val="28"/>
          <w:szCs w:val="28"/>
          <w:rtl w:val="true"/>
          <w:lang w:bidi="fa-IR"/>
        </w:rPr>
        <w:t>اديب پيشابوري</w:t>
      </w:r>
    </w:p>
    <w:p>
      <w:pPr>
        <w:pStyle w:val="Heading3"/>
        <w:numPr>
          <w:ilvl w:val="2"/>
          <w:numId w:val="1"/>
        </w:numPr>
        <w:rPr/>
      </w:pPr>
      <w:bookmarkStart w:id="122" w:name="__RefHeading___Toc4672515_3650668749"/>
      <w:bookmarkStart w:id="123" w:name="_Toc42"/>
      <w:bookmarkEnd w:id="122"/>
      <w:r>
        <w:rPr>
          <w:rtl w:val="true"/>
        </w:rPr>
        <w:t>كار و تلاش</w:t>
      </w:r>
      <w:bookmarkEnd w:id="123"/>
    </w:p>
    <w:p>
      <w:pPr>
        <w:pStyle w:val="BookText"/>
        <w:rPr/>
      </w:pPr>
      <w:r>
        <w:rPr>
          <w:rFonts w:ascii="Amiri" w:hAnsi="Amiri" w:eastAsia="Amiri" w:cs="Amiri"/>
          <w:color w:val="111111"/>
          <w:sz w:val="28"/>
          <w:sz w:val="28"/>
          <w:szCs w:val="28"/>
          <w:rtl w:val="true"/>
          <w:lang w:bidi="ar-SA"/>
        </w:rPr>
        <w:t>كار و تلاش</w:t>
      </w:r>
    </w:p>
    <w:p>
      <w:pPr>
        <w:pStyle w:val="BookText"/>
        <w:rPr/>
      </w:pPr>
      <w:r>
        <w:rPr>
          <w:rFonts w:ascii="Amiri" w:hAnsi="Amiri" w:eastAsia="Amiri" w:cs="Amiri"/>
          <w:color w:val="111111"/>
          <w:sz w:val="28"/>
          <w:sz w:val="28"/>
          <w:szCs w:val="28"/>
          <w:rtl w:val="true"/>
          <w:lang w:bidi="ar-SA"/>
        </w:rPr>
        <w:t>و اَن لَيسَ لِلإنسانِ الّا ما سِعي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 داند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آدمي، جز آنكه به 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انجام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و جزايي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 بود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كه در روزگار قديم، حاكمي در بصره زندگي مي كرد و پسري عاقل و دانا داشت كه پيوسته با دانشمندان، هم نشين 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w:t>
      </w:r>
    </w:p>
    <w:p>
      <w:pPr>
        <w:pStyle w:val="BookText"/>
        <w:rPr/>
      </w:pPr>
      <w:r>
        <w:rPr>
          <w:rFonts w:ascii="IRNazanin" w:hAnsi="IRNazanin" w:eastAsia="IRNazanin"/>
          <w:color w:val="111111"/>
          <w:sz w:val="28"/>
          <w:sz w:val="28"/>
          <w:szCs w:val="28"/>
          <w:rtl w:val="true"/>
          <w:lang w:bidi="fa-IR"/>
        </w:rPr>
        <w:t>پدرش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خدمت عالمان و دانشمندان باز مدار كه نيكوترين چيزها در دنيا، دانش است و به وسيله علم، سعادت دو جهان را توان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از اين سخن خشنود شد و شكر خداي تعالي به جاي آورد كه چنان پسري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كه فرزندش هميشه در مجالس علما حضور يابد و از خرمن فضل و دانش آنان، خوشه هاي ادب و معرفت برچيند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آن پسر جوان از استادش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استاد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ترين چيزهاي دنيا را از چه راهي مي توان به دست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از راه كسب و كار به دست آيد، حلال ترين و بهترين چيزهاي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كار، ثروتي است بي زوال، كه مرد را از ورطه نيستي و پستي نگاه مي دارد و از خلق جهان، بي نيازش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پيشه، سنت پيامبران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نيز تجارت مي كرد؛ كالاهايي از مكه به شام مي برد و مي فروخت و نيازهاي مردم مكه را از شام مي خريد و به مكه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تجارت، خلعت نبوت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استاد روشن ضمير، در دل جوان پاك طينت نقش بست و تصميم گرفت دنبال شغل و حرفه اي برود و آن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پدر آمد و او را از قصه خويش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چون اين سخن را بشنيد، از روي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حاكم بصره اي و چند صباح ديگر، جانشين من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اراده كني، در اختيار توست؛ ديگر چه نيازي به آموختن حرفه و شغل داري؟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حرفه، ثروتي است ماندني و پايدار، ولي تخت و تاج پادشاهي و كار حكومت را اعتباري نيست و آب دولت، هميشه 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چون عشق فرزندش را به آموختن حرفه و شغل بدانست، با</w:t>
      </w:r>
    </w:p>
    <w:p>
      <w:pPr>
        <w:pStyle w:val="BookText"/>
        <w:rPr/>
      </w:pPr>
      <w:r>
        <w:rPr>
          <w:rFonts w:ascii="IRNazanin" w:hAnsi="IRNazanin" w:eastAsia="IRNazanin"/>
          <w:color w:val="111111"/>
          <w:sz w:val="28"/>
          <w:sz w:val="28"/>
          <w:szCs w:val="28"/>
          <w:rtl w:val="true"/>
          <w:lang w:bidi="fa-IR"/>
        </w:rPr>
        <w:t>خواسته منطقي او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پي چه شغلي خواهي رفت؟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حصيربافي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روز، پيش استاد حصيربافي رفت و در مدتي كوتاه، طرز بافتن فرش هاي حصيري را به خوبي ياد گرفت و حتي توانست طرح ها و نقشه هاي مختلف را با رنگ هاي گوناگون ببافد و مدتي اين پيشه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سالي چند بر اين داستان بگذشت، روزي پسر حاكم براي سياحت به بغداد رفت و در كوچه ها و خيابان هاي آن شهر به گردش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دكان تميز بريان پزي ديد و چون موقع ظهر بود، براي صرف غذا داخل آن مغازه شد و در محيط مطبوع و خنك آن، پشت ميزي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اين محل متعلق به گروهي از دزدان و آدم ربايان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عده اي بر سرش ريختند و او را به داخل زنداني تاريك و وحشتناك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حاكم در آن سردابه مخوف، گروهي از بزرگان سرشناس شهر را كه در آن روزها ناپديد شده بودند، به حال اسارت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هر روز يكي از زندانيان را شكنجه و آزار مي كردند و براي آزادي آنان، پول زيادي مي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حاكم نيز از كساني بود كه مي بايست پول هنگفتي براي آزادي خود بپردازد، اما كسي نمي دانست كه او فرزند حاكم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آن جوان، براي دزدان پيغام فرستاد كه من كار و كسبي دارم و شما مي توانيد از هنر من، سود سرشاري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توانم فرش هاي حصيري ببافم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وسايل كار در اختيارم بگذاريد، فرش هاي رنگي زيبايي برايتان خواهم بافت و از اين راه، پول زيادي به شما خواهد رسيد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دزدان، مقداري ني و اسباب حصيربافي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مدت سه روز، چند فرش خوش رنگ بافت كه زيبايي آن، چشم راهزنان را خيره كرد</w:t>
      </w:r>
      <w:r>
        <w:rPr>
          <w:rFonts w:eastAsia="IRNazanin" w:cs="IRNazanin"/>
          <w:color w:val="111111"/>
          <w:sz w:val="28"/>
          <w:szCs w:val="28"/>
          <w:rtl w:val="true"/>
          <w:lang w:bidi="fa-IR"/>
        </w:rPr>
        <w:t>.</w:t>
      </w:r>
      <w:bookmarkStart w:id="124" w:name="pg2104_13747"/>
    </w:p>
    <w:p>
      <w:pPr>
        <w:pStyle w:val="BookText"/>
        <w:rPr/>
      </w:pPr>
      <w:bookmarkEnd w:id="124"/>
      <w:r>
        <w:rPr>
          <w:rFonts w:ascii="IRNazanin" w:hAnsi="IRNazanin" w:eastAsia="IRNazanin"/>
          <w:color w:val="111111"/>
          <w:sz w:val="28"/>
          <w:sz w:val="28"/>
          <w:szCs w:val="28"/>
          <w:rtl w:val="true"/>
          <w:lang w:bidi="fa-IR"/>
        </w:rPr>
        <w:t>پسرك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بصره، از اين نوع حصير خيلي خوشش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پيش او ببريد، براي هر كدام، پنجاه سكه طلا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با شوق فراوان، فرش هاي حصيري را به كاخ حاكم بصره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وقتي آن صنعت و ابتكار را ديد، فهميد كه اين فرش ها، كار پسر گم شده اوست و چون در نقش و نگارهاي آن دقت نمود، ديد كه فرزندش با مهارت عجيبي، داستان گرفتاري و محل زندان خود را در لابه لاي آن گل و بوته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 درنگ، گروهي سرباز به محل زندان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دزدان را كشتند و زندانيان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حاكم نيز پس از مدت ها رنج اسارت، به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خدمت پدر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بركت كسب و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روز، حرفه حصيربافي را نياموخته بودم، امروز از اين ورطه هولناك رهايي نمي يافتم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چه در كار و چه در كار آزمودن</w:t>
      </w:r>
    </w:p>
    <w:p>
      <w:pPr>
        <w:pStyle w:val="BookText"/>
        <w:rPr/>
      </w:pPr>
      <w:r>
        <w:rPr>
          <w:rFonts w:ascii="Amiri" w:hAnsi="Amiri" w:eastAsia="Amiri" w:cs="Amiri"/>
          <w:color w:val="111111"/>
          <w:sz w:val="28"/>
          <w:sz w:val="28"/>
          <w:szCs w:val="28"/>
          <w:rtl w:val="true"/>
          <w:lang w:bidi="ar-SA"/>
        </w:rPr>
        <w:t>نبايد جز به خود محتاج بودن</w:t>
      </w:r>
    </w:p>
    <w:p>
      <w:pPr>
        <w:pStyle w:val="BookText"/>
        <w:rPr/>
      </w:pPr>
      <w:r>
        <w:rPr>
          <w:rFonts w:ascii="IRNazanin" w:hAnsi="IRNazanin" w:eastAsia="IRNazanin"/>
          <w:color w:val="111111"/>
          <w:sz w:val="28"/>
          <w:sz w:val="28"/>
          <w:szCs w:val="28"/>
          <w:rtl w:val="true"/>
          <w:lang w:bidi="fa-IR"/>
        </w:rPr>
        <w:t>پروين اعتصامي</w:t>
      </w:r>
    </w:p>
    <w:p>
      <w:pPr>
        <w:pStyle w:val="Heading3"/>
        <w:numPr>
          <w:ilvl w:val="2"/>
          <w:numId w:val="1"/>
        </w:numPr>
        <w:rPr/>
      </w:pPr>
      <w:bookmarkStart w:id="125" w:name="__RefHeading___Toc4672517_3650668749"/>
      <w:bookmarkStart w:id="126" w:name="_Toc43"/>
      <w:bookmarkEnd w:id="125"/>
      <w:r>
        <w:rPr>
          <w:rtl w:val="true"/>
        </w:rPr>
        <w:t>مشورت</w:t>
      </w:r>
      <w:bookmarkEnd w:id="126"/>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اَلْاِسْتِشارَةُ عَينُ الْهِدايَةِ، وَ قَدْ خاطَرَ مَنِ استَغْني بِرَأْيِهِ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مشورت كردن، ديده راه يابي است و كسي كه به رأي و نظر خويش اكتفا كند، خود را به خطر افكنده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ابي عامر، لشكر عظيمي را براي جنگ با رومي ها تجهيز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پر از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براي تماشاي سپاه، به نقطه مرتفعي رفت و ابن مضجعي، فرمانده لشكر در كنارش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چگونه مي بيني؟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جمعيتي بي حساب و لشكري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درياي لشكر، آيا هزار نفر مرد شجاع و مبارز مي بيني؟ ابن مضجعي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ساكتي؟ آيا هزار نفر مرد رزم و شجاع در اين لشكر نيست؟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پانصد نفر شجاع و جنگ جو در اين لشكر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گلوي منصور را فشرد و با ناراحتي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 نفر سرباز شجاع در اين جمعيت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پنجاه نفر مرد در اين لشكر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خشمگين شد و به فرمانده لشكر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او را از پيش چشمش دور كنند و بيرونش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 خواري و ذلت، فرمانده را از حضور منصور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جبهه جنگ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نيرومندي از لشكر روم به ميدان آ مد و مبارز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سربازان مسلمان قدم پيش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 و خورد كوتاهي، رومي، سرباز مسلمان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نگران شدند و مشركان خوش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رومي به جانب راست و چپ ميدان مي تاخت و مغرورانه مبارزه مي طلبيد؛ 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يك نفر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مسلماني به ميدان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 و خورد، او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روحيه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رومي با غرور بيشتري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به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مرتبه سوم باز سرباز مسلماني به ميدان رفت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پيروزي خود و ذلت مسلمانان شعارها دادند و شادي 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كه با چند نفر از افسران خود، ناظر اين صحنه ننگين و ذلت بار بود،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بزرگان لشكر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 اين كار، ابن مضجعي است؛ بايد از او استمداد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او را به حضورش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چه شد؟ ابن مضجعي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 مسلمانان را از شر اين سرباز مغرور رومي خلاص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بلي و بي درنگ، سر وقت چند سرباز شجاعي كه مي شناخت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را ديد كه بر اسب لاغري سوار است و مشكي را آب كرده است و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ميدان جنگ و رفتار مغرورانه اين سرباز رومي را مي بيني؟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مسلمانان را از شرِ او برهاني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را بر زمين گذارد و در كمال چابكي و با اطمينان خاطر به ميدان رفت و با مختصر نبردي، سرباز رومي را كشت و سر بريده او را آورد و در برابر منصور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مضجعي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كردم پنجاه نفر مرد شجاع در اين لشكر نيست، مرادم اين قبيل سربازان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مضجعي دوباره در پست فرماندهي مشغول كار شد و سرانجام، مسلمانان در آن جنگ پيروز شدند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سياهي لشكر نيايد به كار</w:t>
      </w:r>
    </w:p>
    <w:p>
      <w:pPr>
        <w:pStyle w:val="BookText"/>
        <w:rPr/>
      </w:pPr>
      <w:r>
        <w:rPr>
          <w:rFonts w:ascii="IRNazanin" w:hAnsi="IRNazanin" w:eastAsia="IRNazanin"/>
          <w:color w:val="111111"/>
          <w:sz w:val="28"/>
          <w:sz w:val="28"/>
          <w:szCs w:val="28"/>
          <w:rtl w:val="true"/>
          <w:lang w:bidi="fa-IR"/>
        </w:rPr>
        <w:t>يكي مرد جنگي به از صد هزار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فردوسي</w:t>
      </w:r>
      <w:bookmarkStart w:id="127" w:name="pg2104_13750"/>
    </w:p>
    <w:p>
      <w:pPr>
        <w:pStyle w:val="Heading3"/>
        <w:numPr>
          <w:ilvl w:val="2"/>
          <w:numId w:val="1"/>
        </w:numPr>
        <w:rPr/>
      </w:pPr>
      <w:bookmarkStart w:id="128" w:name="__RefHeading___Toc4672519_3650668749"/>
      <w:bookmarkStart w:id="129" w:name="_Toc44"/>
      <w:bookmarkEnd w:id="127"/>
      <w:bookmarkEnd w:id="128"/>
      <w:r>
        <w:rPr>
          <w:rtl w:val="true"/>
        </w:rPr>
        <w:t>نيكوكاري</w:t>
      </w:r>
      <w:bookmarkEnd w:id="129"/>
    </w:p>
    <w:p>
      <w:pPr>
        <w:pStyle w:val="BookText"/>
        <w:rPr/>
      </w:pPr>
      <w:r>
        <w:rPr>
          <w:rFonts w:ascii="Amiri" w:hAnsi="Amiri" w:eastAsia="Amiri" w:cs="Amiri"/>
          <w:color w:val="111111"/>
          <w:sz w:val="28"/>
          <w:sz w:val="28"/>
          <w:szCs w:val="28"/>
          <w:rtl w:val="true"/>
          <w:lang w:bidi="ar-SA"/>
        </w:rPr>
        <w:t>نيكوكاري</w:t>
      </w:r>
    </w:p>
    <w:p>
      <w:pPr>
        <w:pStyle w:val="BookText"/>
        <w:rPr/>
      </w:pPr>
      <w:r>
        <w:rPr>
          <w:rFonts w:ascii="Amiri" w:hAnsi="Amiri" w:eastAsia="Amiri" w:cs="Amiri"/>
          <w:color w:val="111111"/>
          <w:sz w:val="28"/>
          <w:sz w:val="28"/>
          <w:szCs w:val="28"/>
          <w:rtl w:val="true"/>
          <w:lang w:bidi="ar-SA"/>
        </w:rPr>
        <w:t>خداوند در قرآن كريم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تَعاوَنُوا عَلَي الْبِرِّ وَ التّقْوي وَ لا تَعاوَنُوا عَلَي اْلإِثْمِ وَ الْعُدْوانِ وَ 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نيكوكاري و پرهيزكاري همكاري كنيد، نه در گناه و تجاوز و از خدا بترسيد كه او به سختي كيفر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رسول اكرم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شخصي درخت خرمايي در خانه اش داشت كه قسمتي از شاخه هاي آن درخت، به خانه همسايه عيالمند و فقير او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مي آمد تا از خرماي درخت خود بچيند، به بالاي درخت مي رفت و خوشه هاي خرما را مي چيد و در ظرفي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چيدن خرما، گاهي چند دانه از خرما، به خانه همسايه مي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همسايه، آن خرماها را برمي داشتند و مي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درخت، آنها را از برداشتن آن خرماها برحذر مي داشت و از درخت پايين مي آمد و خرماها را از كودكان فقير همسايه مي گرفت و حتي اگر در دهانشان بود، آنها را با انگشتانش بيرون مي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همسايه فقير از اين وضع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اكرم صلي الله عليه و آله رفت و براي شكايت، جريان را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خرما را مي بينم، بلكه اين مشكل شما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صاحب درخت را ديد و جريان را به او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 را كه شاخه هايش به خانه همسايه فقيرت سرازير است، به من بده كه ضامن مي شوم عوض آن را در بهشت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نخل هاي بسيار دارم، ولي هيچ يك از آنها مانند اين نخله، پربار</w:t>
      </w:r>
    </w:p>
    <w:p>
      <w:pPr>
        <w:pStyle w:val="BookText"/>
        <w:rPr/>
      </w:pPr>
      <w:r>
        <w:rPr>
          <w:rFonts w:ascii="IRNazanin" w:hAnsi="IRNazanin" w:eastAsia="IRNazanin"/>
          <w:color w:val="111111"/>
          <w:sz w:val="28"/>
          <w:sz w:val="28"/>
          <w:szCs w:val="28"/>
          <w:rtl w:val="true"/>
          <w:lang w:bidi="fa-IR"/>
        </w:rPr>
        <w:t>نيست و حاضر به اين معامله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محضر رسول اكرم صلي الله عليه و آله مرخص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مي كنند ابوالدحداح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وگوي پيامبر و صاحب درخت خرما را از نزديك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صاحب درخت، به محضر پيامبر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نخل را از صاحب درخت خريداري كنم و به شما واگذارم، آيا نخله اي در بهشت براي من ضامن مي شوي؟ 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ابوالدَحاح فرصت شناس نزد صاحب درخت رفت و درباره خريد آن نخله با او صحبت كرد و آن نخله را به چهل نخله ديگر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صاحب درخت، نزد جمعي نيز شهادت داد كه من فلان درخت را از صاحبش، در مقابل چهل درخت خرما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نيكوكار نزد رسول اكرم صلي الله عليه و آله آمد و جريان را به عرض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درخت مال من است و آن را به شما واگذار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صلي الله عليه و آله نزد همسايه فقير رفت و آن نخله را به او بخشيد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درخت، تو و همسر و فرزندانت بهره مند شويد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خداوند سوره مباركه 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دومين سوره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كه آيات پنجم تا هفتم اين سوره، ناظر به ستايش آن مرد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آيات هشتم تا يازدهم اين سوره، سرزنش صاحب بخيل درخت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به اين ترتيب، يكي مثل صاحب درخت، بخل و دنياپرستي خود را عرضه كرد و دل رسول خدا صلي الله عليه و آله را شاد نكرد و از مواهب الهي محروم شد و ديگري مثل ابوالدحداح با شاد كردن دل رسول خدا صلي الله عليه و آله ،</w:t>
      </w:r>
      <w:bookmarkStart w:id="130" w:name="pg2104_13752"/>
    </w:p>
    <w:p>
      <w:pPr>
        <w:pStyle w:val="BookText"/>
        <w:rPr/>
      </w:pPr>
      <w:bookmarkEnd w:id="130"/>
      <w:r>
        <w:rPr>
          <w:rFonts w:ascii="Amiri" w:hAnsi="Amiri" w:eastAsia="Amiri" w:cs="Amiri"/>
          <w:color w:val="111111"/>
          <w:sz w:val="28"/>
          <w:sz w:val="28"/>
          <w:szCs w:val="28"/>
          <w:rtl w:val="true"/>
          <w:lang w:bidi="ar-SA"/>
        </w:rPr>
        <w:t>بهشت برين را براي خود خريداري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از عمل و سيره رسول خدا صلي الله عليه و آله اين درس را آموختيم كه واسطه خير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به احوال محرومان جامعه، بي اعتنا نباشيم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تواني به جهان خدمت محتاجان كن</w:t>
      </w:r>
    </w:p>
    <w:p>
      <w:pPr>
        <w:pStyle w:val="BookText"/>
        <w:rPr/>
      </w:pPr>
      <w:r>
        <w:rPr>
          <w:rFonts w:ascii="Amiri" w:hAnsi="Amiri" w:eastAsia="Amiri" w:cs="Amiri"/>
          <w:color w:val="111111"/>
          <w:sz w:val="28"/>
          <w:sz w:val="28"/>
          <w:szCs w:val="28"/>
          <w:rtl w:val="true"/>
          <w:lang w:bidi="ar-SA"/>
        </w:rPr>
        <w:t>به دمي يا درمي يا قلمي يا قدمي</w:t>
      </w:r>
    </w:p>
    <w:p>
      <w:pPr>
        <w:pStyle w:val="BookText"/>
        <w:rPr/>
      </w:pPr>
      <w:r>
        <w:rPr>
          <w:rFonts w:ascii="IRNazanin" w:hAnsi="IRNazanin" w:eastAsia="IRNazanin"/>
          <w:color w:val="111111"/>
          <w:sz w:val="28"/>
          <w:sz w:val="28"/>
          <w:szCs w:val="28"/>
          <w:rtl w:val="true"/>
          <w:lang w:bidi="fa-IR"/>
        </w:rPr>
        <w:t>پورياي ولي</w:t>
      </w:r>
    </w:p>
    <w:p>
      <w:pPr>
        <w:pStyle w:val="Heading3"/>
        <w:numPr>
          <w:ilvl w:val="2"/>
          <w:numId w:val="1"/>
        </w:numPr>
        <w:rPr/>
      </w:pPr>
      <w:bookmarkStart w:id="131" w:name="__RefHeading___Toc4672521_3650668749"/>
      <w:bookmarkStart w:id="132" w:name="_Toc45"/>
      <w:bookmarkEnd w:id="131"/>
      <w:r>
        <w:rPr>
          <w:rtl w:val="true"/>
        </w:rPr>
        <w:t>وفاي به عهد</w:t>
      </w:r>
      <w:bookmarkEnd w:id="132"/>
    </w:p>
    <w:p>
      <w:pPr>
        <w:pStyle w:val="BookText"/>
        <w:rPr/>
      </w:pPr>
      <w:r>
        <w:rPr>
          <w:rFonts w:ascii="Amiri" w:hAnsi="Amiri" w:eastAsia="Amiri" w:cs="Amiri"/>
          <w:color w:val="111111"/>
          <w:sz w:val="28"/>
          <w:sz w:val="28"/>
          <w:szCs w:val="28"/>
          <w:rtl w:val="true"/>
          <w:lang w:bidi="ar-SA"/>
        </w:rPr>
        <w:t>وفاي به عهد</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 الْأَمانَةِ اَلْوَفاءُ بِالْعَهدِ</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برترين امانت داري، پاي بندي به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روزي عده اي از اسيران گردن كش را با حالتي رقت بار، پيش حجاج بن يوسف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فرمان داد همه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از آنها باقي ماند؛ زيرا وقت نماز مغرب فرا رسيد و حجاج به نماز برخاست و به پيشكار خود قتيبه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اسير را با خودت ببر و بامدادان پيش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جوان را با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به من اجازه دهي پيش زن و فرزندانم بروم و براي كودكان صغير خود، سرپرستي معيّن كنم و امانت مردم را به آنان بازگردانم و با قبيله خود وداع كنم و آنگاه به سوي شما باز گردم؟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پيشنهاد در شگفت شدم و خنديدم و چندي راه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سخن خود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پيمان مي بندم و عهد مي كنم كه نزد تو باز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رها نمي كني؟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جوان چنان خود را باختم و حالم دگرگون گرديد كه بي اختيار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پيش من رفت، ناگهان به خود آ مدم و بسيار ناراحت و پشيمان شدم و با حالتي پريشان و نگران وارد خانه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براي اهل منزل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خبر مرگم در خانه اعلام شده است؛ غوغايي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هرگز برنمي گردد و حجاج تو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 كه آن شب را چگونه صبح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صبح شد، ناگهان در خانه را بكوفتند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ديدم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بازگشتي و خود را به چنگال مرگ تسليم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پيمان بستم و با خدا عهد و ميثاق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توانستم خيانت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و ياري خدا، تا قدرت دارم، تو را به كام ديو مرگ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مرداني چون تو تسليم دژخيم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با خود به بارگاه حجاج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بيرون قصر گذاشتم و خود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وي داستاني عجيب رخ داده است و قصه را بازگفتم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جوان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 او را به تو ببخشم؟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نعمت بزرگي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آن جوان را به من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بيرون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هستي؛ به هر جا كه خواهي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همان ساعت سر به آسمان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 الْحَمْدُ يَا رَبِّ؛ خدايا از تو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 خود را گرفت و رفت، بدون آنكه از من تشكر و خداحافظي كند</w:t>
      </w:r>
      <w:r>
        <w:rPr>
          <w:rFonts w:eastAsia="IRNazanin" w:cs="IRNazanin"/>
          <w:color w:val="111111"/>
          <w:sz w:val="28"/>
          <w:szCs w:val="28"/>
          <w:rtl w:val="true"/>
          <w:lang w:bidi="fa-IR"/>
        </w:rPr>
        <w:t>!</w:t>
      </w:r>
      <w:bookmarkStart w:id="133" w:name="pg2104_13754"/>
    </w:p>
    <w:p>
      <w:pPr>
        <w:pStyle w:val="BookText"/>
        <w:rPr/>
      </w:pPr>
      <w:bookmarkEnd w:id="133"/>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مردي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جزاي خير عطا كند و سوگند خورد كه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بزرگواري تو جاهل نبودم و من خود را آزادشده تو مي دانم و تو ولي نعمت من هستي، ولي كراهت داشتم پيش از شكرانه پروردگار، از مخلوق تشكر كنم و اين سه روز را به سپاس گزاري خداوند مشغول بودم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مكن وعده و گر كردي وفا كن</w:t>
      </w:r>
    </w:p>
    <w:p>
      <w:pPr>
        <w:pStyle w:val="BookText"/>
        <w:rPr/>
      </w:pPr>
      <w:r>
        <w:rPr>
          <w:rFonts w:ascii="Amiri" w:hAnsi="Amiri" w:eastAsia="Amiri" w:cs="Amiri"/>
          <w:color w:val="111111"/>
          <w:sz w:val="28"/>
          <w:sz w:val="28"/>
          <w:szCs w:val="28"/>
          <w:rtl w:val="true"/>
          <w:lang w:bidi="ar-SA"/>
        </w:rPr>
        <w:t>طريق بي وفايي را رها كن</w:t>
      </w:r>
    </w:p>
    <w:p>
      <w:pPr>
        <w:pStyle w:val="BookText"/>
        <w:rPr/>
      </w:pPr>
      <w:r>
        <w:rPr>
          <w:rFonts w:ascii="Amiri" w:hAnsi="Amiri" w:eastAsia="Amiri" w:cs="Amiri"/>
          <w:color w:val="111111"/>
          <w:sz w:val="28"/>
          <w:sz w:val="28"/>
          <w:szCs w:val="28"/>
          <w:rtl w:val="true"/>
          <w:lang w:bidi="ar-SA"/>
        </w:rPr>
        <w:t>جامي</w:t>
      </w:r>
    </w:p>
    <w:p>
      <w:pPr>
        <w:pStyle w:val="Heading3"/>
        <w:numPr>
          <w:ilvl w:val="2"/>
          <w:numId w:val="1"/>
        </w:numPr>
        <w:rPr/>
      </w:pPr>
      <w:bookmarkStart w:id="134" w:name="__RefHeading___Toc4672523_3650668749"/>
      <w:bookmarkStart w:id="135" w:name="_Toc46"/>
      <w:bookmarkEnd w:id="134"/>
      <w:r>
        <w:rPr>
          <w:rtl w:val="true"/>
        </w:rPr>
        <w:t>همسايه داري</w:t>
      </w:r>
      <w:bookmarkEnd w:id="135"/>
    </w:p>
    <w:p>
      <w:pPr>
        <w:pStyle w:val="BookText"/>
        <w:rPr/>
      </w:pPr>
      <w:r>
        <w:rPr>
          <w:rFonts w:ascii="Amiri" w:hAnsi="Amiri" w:eastAsia="Amiri" w:cs="Amiri"/>
          <w:color w:val="111111"/>
          <w:sz w:val="28"/>
          <w:sz w:val="28"/>
          <w:szCs w:val="28"/>
          <w:rtl w:val="true"/>
          <w:lang w:bidi="ar-SA"/>
        </w:rPr>
        <w:t>همسايه داري</w:t>
      </w:r>
    </w:p>
    <w:p>
      <w:pPr>
        <w:pStyle w:val="BookText"/>
        <w:rPr/>
      </w:pPr>
      <w:r>
        <w:rPr>
          <w:rFonts w:ascii="Amiri" w:hAnsi="Amiri" w:eastAsia="Amiri" w:cs="Amiri"/>
          <w:color w:val="111111"/>
          <w:sz w:val="28"/>
          <w:sz w:val="28"/>
          <w:szCs w:val="28"/>
          <w:rtl w:val="true"/>
          <w:lang w:bidi="ar-SA"/>
        </w:rPr>
        <w:t>مولاي متقيان،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بستر شهادتش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جِيرانِكُم فَأنَّهُم وَصيَّةُ نَبيِّكُم، مَازَال يُوصِي بِهِم حتَّي ظَنَنّا اَنَّهُ سَيوَرِّثَهُم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 را، خدا را درباره همسايگانتان، كه آنان سفارش شده پيامبر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پيوسته درباره همسايگان سفارش مي كرد، چندان كه گمان برديم به آنها ارث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سيدجواد عاملي، فقيه معروف، صاحب كتاب مفتاح الكرامة، شب مشغول صرف شام بود كه صداي در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فهميد پيش خدمت استادش، سيدمهدي بحرالعلوم، دم در است، با عجله به طرف در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شما را الآن احضار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جلو ايشان حاضر است، ولي دست به سفره نخواهند برد، تا شما برويد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معطلي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بدون آنكه غذا را به آخر برساند، با شتاب تمام، به خانه سيد بحرالعلوم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سيد جواد</w:t>
      </w:r>
    </w:p>
    <w:p>
      <w:pPr>
        <w:pStyle w:val="BookText"/>
        <w:rPr/>
      </w:pPr>
      <w:r>
        <w:rPr>
          <w:rFonts w:ascii="IRNazanin" w:hAnsi="IRNazanin" w:eastAsia="IRNazanin"/>
          <w:color w:val="111111"/>
          <w:sz w:val="28"/>
          <w:sz w:val="28"/>
          <w:szCs w:val="28"/>
          <w:rtl w:val="true"/>
          <w:lang w:bidi="fa-IR"/>
        </w:rPr>
        <w:t>افتاد، با خشم و تغيُّر بي سابقه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نمي ترسي، از خدا شرم نمي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جواد غرق حيرت شد كه چه شده و چه حادثه اي رخ داده است؛ چون تاكنون سابقه نداشت چنين مورد عتاب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مغز خود فشار آورد تا علت را بفهمد،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حضرت استاد بفرمايند، تقصير اين جانب چه بوده است؟</w:t>
      </w:r>
    </w:p>
    <w:p>
      <w:pPr>
        <w:pStyle w:val="BookText"/>
        <w:rPr/>
      </w:pPr>
      <w:r>
        <w:rPr>
          <w:rFonts w:ascii="IRNazanin" w:hAnsi="IRNazanin" w:eastAsia="IRNazanin"/>
          <w:color w:val="111111"/>
          <w:sz w:val="28"/>
          <w:sz w:val="28"/>
          <w:szCs w:val="28"/>
          <w:rtl w:val="true"/>
          <w:lang w:bidi="fa-IR"/>
        </w:rPr>
        <w:t>ـ هفت شبانه روز است فلان شخص همسايه ات و عائله اش، گندم و برنج گيرشان نيامده، در اين مدت، از بقال سر كوچه، خرما نسيه كرده و با آن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رفته است تا باز خرما بگيرد، قبل از آنكه افطار كند، بقال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نسيه شما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شنيدن اين جمله، خجالت كشيده تقاضاي نسيه كند؛ دست خالي به خانه برگشته است و امشب خودش و عائله اش بي شام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قسم، من از اين جريان بي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دانستم به احوالش رسيدگي مي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داد و فريادهاي من براي اين است كه تو چرا از احوال همسايه ات بي خبر مانده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هفت شبانه روز آنها به اين صورت بگذرانند و تو نفهمي؟ اگر باخبر بودي و اقدام نمي كردي، كه تو اصلاً مسلمان نبودي؛ يهودي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مي فرماييد چه كنم؟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پيش خدمت من اين مجمعه غذا را برمي دارد؛ همراه هم تا دم در منزل آن مرد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پيش خدمت برمي گردد و تو در بزن و از او خواهش كن كه امشب با هم شام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هم بگير و زير</w:t>
      </w:r>
    </w:p>
    <w:p>
      <w:pPr>
        <w:pStyle w:val="BookText"/>
        <w:rPr/>
      </w:pPr>
      <w:r>
        <w:rPr>
          <w:rFonts w:ascii="IRNazanin" w:hAnsi="IRNazanin" w:eastAsia="IRNazanin"/>
          <w:color w:val="111111"/>
          <w:sz w:val="28"/>
          <w:sz w:val="28"/>
          <w:szCs w:val="28"/>
          <w:rtl w:val="true"/>
          <w:lang w:bidi="fa-IR"/>
        </w:rPr>
        <w:t>فرش يا بورياي خانه اش بگذار و از اينكه درباره او كه همسايه توست، كوتاهي كرده اي، معذرت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سيني را هم آنجا بگذار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نشسته ام و شام نخواهم خورد، تا تو برگردي و خبر آن مرد مؤمن را براي من بياوري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خدمت، سيني بزرگ غذا را كه انواع غذاهاي مطبوع در آن بود، برداشت و همراه سيدجواد،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پيش خدمت برگشت و سيدجواد پس از كسب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پس از استماع معذرت خواهي سيدجواد و خواهش او، دست به سفره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اي خورد و غذا را مطبوع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كرد كه اين غذا، دست پخت خانه سيدجواد كه عرب بود،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از غذا دست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دست پخت عرب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خانه شما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نگويي اين غذا از كجاست، من دست دراز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خوب حدس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خانه بحرالعلوم ترتيب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ايراني الاصل و اهل بروجرد بودند و غذا، غذاي 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سيدجواد هر چه اصرار كرد كه تو غذا بخور، چه كار داري كه اين غذا در خانه چه كسي ترتيب داده شده است، آن مرد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نگويي، دست دراز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سيدجواد چاره اي نديد؛ ماجرا را از اول تا آخر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شنيدن ماجرا، غذا را تناول كرد، ولي سخت در شگفت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خودم را به احدي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ترين همسايگانم پنهان داشته ام، نمي دانم سيد از كجا مطلع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سرّ خدا كه عارف سالك به كس نگفت</w:t>
      </w:r>
    </w:p>
    <w:p>
      <w:pPr>
        <w:pStyle w:val="BookText"/>
        <w:rPr/>
      </w:pPr>
      <w:r>
        <w:rPr>
          <w:rFonts w:ascii="Amiri" w:hAnsi="Amiri" w:eastAsia="Amiri" w:cs="Amiri"/>
          <w:color w:val="111111"/>
          <w:sz w:val="28"/>
          <w:sz w:val="28"/>
          <w:szCs w:val="28"/>
          <w:rtl w:val="true"/>
          <w:lang w:bidi="ar-SA"/>
        </w:rPr>
        <w:t>در حيرتم كه باده فروش از كجا شنيد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bookmarkStart w:id="136" w:name="pg2104_13757"/>
    </w:p>
    <w:p>
      <w:pPr>
        <w:pStyle w:val="Heading3"/>
        <w:numPr>
          <w:ilvl w:val="2"/>
          <w:numId w:val="1"/>
        </w:numPr>
        <w:rPr/>
      </w:pPr>
      <w:bookmarkStart w:id="137" w:name="__RefHeading___Toc4672525_3650668749"/>
      <w:bookmarkStart w:id="138" w:name="_Toc47"/>
      <w:bookmarkEnd w:id="136"/>
      <w:bookmarkEnd w:id="137"/>
      <w:r>
        <w:rPr>
          <w:rtl w:val="true"/>
        </w:rPr>
        <w:t>يتيم نوازي</w:t>
      </w:r>
      <w:bookmarkEnd w:id="138"/>
    </w:p>
    <w:p>
      <w:pPr>
        <w:pStyle w:val="BookText"/>
        <w:rPr/>
      </w:pPr>
      <w:r>
        <w:rPr>
          <w:rFonts w:ascii="Amiri" w:hAnsi="Amiri" w:eastAsia="Amiri" w:cs="Amiri"/>
          <w:color w:val="111111"/>
          <w:sz w:val="28"/>
          <w:sz w:val="28"/>
          <w:szCs w:val="28"/>
          <w:rtl w:val="true"/>
          <w:lang w:bidi="ar-SA"/>
        </w:rPr>
        <w:t>يتيم نوازي</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پيش از شهادت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الْأيتامِ، فَلا تُغِبُّوا اَفْواهَهُم و لا يُضَيِّعُوا بِحَضْرتِكْم، فَقَدْ سَمِعْتُ رسولَ الله صلي الله عليه و آله يَقولُ؛ مَن عالَ يَتيماً حَتّي يَستَغنِي أَوْجَبَ الله عَزَّوَجَلَّ لَهُ بِذلِكَ الْجنَّةَ كَما أوْجَبَ لِآكِلِ مال الْيَتِيم النّار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درباره يتيمان از خدا بترسيد و مبادا يك روز سيرشان كنيد و يك روز گرسنه بمانند و مبادا كه با حضور شما، آنان از بين بروند؛ زيرا از رسول خدا صلي الله عليه و آله شنيدم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يتيمي را سرپرستي كند تا آنكه بي نياز شود، خداوند عزوجل با اين كار، بهشت را بر او واجب گرداند، همچنان كه آتش دوزخ را بر خورانده مال يتيم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جواني از بزرگان، به سفر حج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عبدالجبار بود و هزار دينار طلا در كمر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رسيد، قافله دو سه روزي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به رسم تفرج و سياحت، گرد محله هاي كوفه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خرابه اي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را ديد كه در خرابه مي گشت و چيزي مي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اي، مرغي افتاده بود؛ آن را زير چادر كشيد 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اين زن، درويش است و نياز خود پنهان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عقبش بيامد تا از حال او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به خانه خويش داخل شد، كودكان گرد وي درآمدند كه 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ما چه آورده اي كه از گرسنگي هلاك شديم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مخوريد كه برايتان مرغكي آورده ام و هم اكنون آن را بريان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كه اين بشنيد، بگريست و از</w:t>
      </w:r>
    </w:p>
    <w:p>
      <w:pPr>
        <w:pStyle w:val="BookText"/>
        <w:rPr/>
      </w:pPr>
      <w:r>
        <w:rPr>
          <w:rFonts w:ascii="IRNazanin" w:hAnsi="IRNazanin" w:eastAsia="IRNazanin"/>
          <w:color w:val="111111"/>
          <w:sz w:val="28"/>
          <w:sz w:val="28"/>
          <w:szCs w:val="28"/>
          <w:rtl w:val="true"/>
          <w:lang w:bidi="fa-IR"/>
        </w:rPr>
        <w:t>همسايگان احوال وي را بازپرسيد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اي است؛ زن عبدالله بن زيد علوي، كه شوهرش را حجاج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كودكاني يتيم دارد و بزرگواري خاندان رسالت نمي گذارد كه از كسي چيزي طلب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مي خواهي،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هزار دينار از ميان باز كرد و به آن زن داد و آن سال در كوفه بماند و به سقايي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حاجيان از مكه بازگشتند، وي به استقبال آنان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در پيش قافله بر شتري نشسته بود و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عبدالجبار افتاد، خود را از شتر بينداخت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روزي كه در عرفات، ده هزار دينار به من قرض داده اي، تو را مي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 و ده هزار دينارت 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دينارها را بگرفت و حيران بماند و خواست كه از آن شخص حقيقت حال را باز پرسد كه وي از نظرش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آوازي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دينارت را ده هزار داديم و فرشته اي به صورت تو آفريديم كه برايت حج گزارد و تا زنده باشي، هر سال حجي مقبول در پرونده عملت مي نويسيم، تا بداني كه رنج هيچ نيكوكار بر درگاه ما ضايع نمي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نُضيعُ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 به دست آور كه حج الاكبر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هزاران كعبه، يك دل بهتر است</w:t>
      </w:r>
      <w:r>
        <w:rPr>
          <w:rStyle w:val="FootnoteAnchor"/>
          <w:rtl w:val="true"/>
        </w:rPr>
        <w:footnoteReference w:id="82"/>
      </w:r>
      <w:bookmarkStart w:id="139" w:name="pg2104_13760"/>
    </w:p>
    <w:p>
      <w:pPr>
        <w:pStyle w:val="Heading2"/>
        <w:numPr>
          <w:ilvl w:val="1"/>
          <w:numId w:val="1"/>
        </w:numPr>
        <w:rPr/>
      </w:pPr>
      <w:bookmarkStart w:id="140" w:name="__RefHeading___Toc4672527_3650668749"/>
      <w:bookmarkStart w:id="141" w:name="_Toc48"/>
      <w:bookmarkEnd w:id="139"/>
      <w:bookmarkEnd w:id="140"/>
      <w:r>
        <w:rPr>
          <w:rtl w:val="true"/>
        </w:rPr>
        <w:t>كتاب نامه</w:t>
      </w:r>
      <w:bookmarkEnd w:id="141"/>
    </w:p>
    <w:p>
      <w:pPr>
        <w:pStyle w:val="BookText"/>
        <w:rPr/>
      </w:pPr>
      <w:r>
        <w:rPr>
          <w:rFonts w:ascii="Amiri" w:hAnsi="Amiri" w:eastAsia="Amiri" w:cs="Amiri"/>
          <w:color w:val="111111"/>
          <w:sz w:val="28"/>
          <w:sz w:val="28"/>
          <w:szCs w:val="28"/>
          <w:rtl w:val="true"/>
          <w:lang w:bidi="ar-SA"/>
        </w:rPr>
        <w:t>كتاب نامه</w:t>
      </w:r>
    </w:p>
    <w:p>
      <w:pPr>
        <w:pStyle w:val="BookText"/>
        <w:rPr/>
      </w:pPr>
      <w:r>
        <w:rPr>
          <w:rFonts w:ascii="Amiri" w:hAnsi="Amiri" w:eastAsia="Amiri" w:cs="Amiri"/>
          <w:color w:val="111111"/>
          <w:sz w:val="28"/>
          <w:sz w:val="28"/>
          <w:szCs w:val="28"/>
          <w:rtl w:val="true"/>
          <w:lang w:bidi="ar-SA"/>
        </w:rPr>
        <w:t>٭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آمدي تميمي، عبدالواحد، غررالحكم و دررالكلم،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الرجاني، قم، دارالكتاب الاسلامي،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ابراهيمي، عبدالرضا، داستان ها و حكايت هاي پندآموز، تهران، مؤسسه فرهنگي و انتشاراتي رحيق،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استعلامي، محمود، ابواب الجنة، بي جا، بي نا، بي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اهري، محمدجواد، دانستني هاي تاريخي، تهران، قلم فردا،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بهلول، محمدتقي، خاطرات سياسي بهلول،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حيدريان، مشهد، نشر نوند،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حكيمي، محمدرضا، بيدارگران اقاليم قبله، قم، دليل 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حيدري نراقي، علي محمد، گنج هاي بهشتي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اخلاقي و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مهدي نراقي،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خالدي، محمدعلي، رياض السالكين در شرح بستان العارفين، تهران، احسان،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دامغاني، محمود، شرح نهج البلاغه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ني، اسفند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دانايي، فريده، ديوان پروين اعتصامي، تهران، انتشارات نگاه،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دستغيب، سيد عبدالحسين، داستان هاي شگفت، قم، انتشارات جامعه مدرسين قم، چاپ سيزدهم،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ابراهيم، داستان هاي 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موسوي گرمارودي، قم، دليل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صدرالسادات دزفولي، سيدكاظم، صله رحم و اخلاق در خانواده، تهران، انتشارات صدر،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عوفي، محمد، جوامع الحكايات، تصحيح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شعار، تهران، سخن،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غزالي، محمد، نصيحة الملوك، به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همايي، تهران، هما،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فروغي، محمدعلي، حكمت سقراط، تهران، بي نا،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فريد تنكابني، مرتضي، رهنماي انسانيت، تهران، دفتر نشر فرهنگ اسلامي، چاپ نهم،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قمي، شيخ عباس، سفينة البحار، مشهد، كتابفروشي جعفري،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ــــــــــــــــ ، كني و الالقاب، تهران، مكتبة الصدر،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كريمي نيا، محمدعلي، دنياي جوانان، قم، چاپ خانه نهضت،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محمد بن يعقوب،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محمدي اشتهاردي، تهران، سياست،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لارودي، نورالله، استاد استادان، تهران، بي تا،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خسروي، تهران،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ري شهري، محمد، منتخب ميزان الحكمه، قم، مؤسسه فرهنگي دارالحديث،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محمودي، عباس علي، داستان شجاعان، تهران، انتشارات بعثت،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معتضد، خسرو، فوزيه؛ حكايات تلخكامي، تهران، نشر البرز،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منتخب ميزان الحكمه، 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محمود دامغاني، شرح نهج‌البلاغه ابن ابي‌الحديد،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حكيمي، بيدارگران اقاليم قبله،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فريد تنكابني، رهنماي انسانيت،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نوعي فلز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سيد عبدالحسين دستغيب، داستان‌هاي شگفت،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رهنماي انسانيت،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داستان‌هاي شگفت،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رهنماي انسانيت،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عوفي، جوامع الحكايات،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ص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كافي،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اشتهاردي،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زنجاني، الكلام يجر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منتخب ميزان الحكمه، ح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 سال ششم،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قصص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نراقي، خزائن نراقي،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ويرايش و اندكي تغيير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رهنماي انسانيت،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اهري، دانستني‌هاي تاريخي،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رنو ژوزف توسن، الفتوحات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ابراهيمي، داستان‌ها و حكايت‌هاي پندآموز،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گلپايگاني، منهاج السرور،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 ويرايش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ظهر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لارودي، استاد استادان،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باقريون محمدي، معلم نفس خويش باش،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استعلامي، ابواب الجنة،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آمدي تميمي، غررالحكم و دررالكلم،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الرجاني، ح </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غزالي، نصيحة الملوك، به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همايي،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 اندكي تغيير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فوائد الرضويه،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 ويرايش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عباسعلي محمودي، داستان شجاعان،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بهلول، خاطرات سياسي بهلول،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حيدريان،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10077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رفاعه، داستان‌هاي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گرمارودي،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رفاعه، داستان‌هاي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گرمارودي،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خالدي، رياض السالكين در شرح بستان العارفين،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خسروي،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جامع الحكايات،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كنز العمال، 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جامعي، داستان‌هاي كشف الاسرار،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كني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محدث قمي رحمه الله ـ چنانچه نوشتيم ـ اين داستان را به علي بن عيسي بغدادي نسبت مي‌دهد و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كه اين قضيه را به علي بن عيسي اربلي، صاحب كشف الغمه نسبت داده‌اند، اشتباه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بهايي در جلد دوم كشكول،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چاپ شركت طبع، اين داستان را به علي بن عيسي اربلي نسبت داده و اشعار را نيز ايشان نقل مي‌كند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تبريزي، جامع احاديث 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 گرمابه، اجاق حمام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پرتوي آملي، ريشه‌هاي تاريخي امثال و 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مدرس تبريزي، ريحانة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فريد،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نفس خويش باش،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نفس خويش باش،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صدرالسادات دزفولي، صله رحم و اخلاق در خانواده،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دواني، داستان‌هاي 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استعلامي، ابواب الجنة،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طبرسي،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بهايي، كشكول،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ج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حبل رودي، جامع التمثيل،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 و ويرايش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ابراهيمي، داستان‌ها و حكايت‌هاي پندآموز،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طبرسي،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الحكمه، ح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فضيلت،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سپهر، ناسخ التواريخ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حبله‌رودي، جامع التمثيل، بازنگاري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كريمي‌نيا،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ويرايش و تغيير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29645</Words>
  <Characters>106916</Characters>
  <CharactersWithSpaces>135551</CharactersWithSpaces>
  <Paragraphs>1142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2026-08-16T22:53:35Z</dcterms:created>
  <dc:creator>ghaemiyeh.com</dc:creator>
  <dc:description/>
  <dc:language>en-US</dc:language>
  <cp:lastModifiedBy/>
  <dcterms:modified xsi:type="dcterms:W3CDTF">2026-08-17T02:23:38Z</dcterms:modified>
  <cp:revision>1</cp:revision>
  <dc:subject/>
  <dc:title>تجلی ایمان در رفتار فردی و اجتماعی جوانان</dc:title>
</cp:coreProperties>
</file>

<file path=docProps/custom.xml><?xml version="1.0" encoding="utf-8"?>
<Properties xmlns="http://schemas.openxmlformats.org/officeDocument/2006/custom-properties" xmlns:vt="http://schemas.openxmlformats.org/officeDocument/2006/docPropsVTypes"/>
</file>