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6.png" ContentType="image/png"/>
  <Override PartName="/word/media/image3.png" ContentType="image/png"/>
  <Override PartName="/word/media/image33.png" ContentType="image/png"/>
  <Override PartName="/word/media/image27.png" ContentType="image/png"/>
  <Override PartName="/word/media/image4.png" ContentType="image/png"/>
  <Override PartName="/word/media/image34.png" ContentType="image/png"/>
  <Override PartName="/word/media/image28.png" ContentType="image/png"/>
  <Override PartName="/word/media/image5.png" ContentType="image/png"/>
  <Override PartName="/word/media/image35.png" ContentType="image/png"/>
  <Override PartName="/word/media/image10.png" ContentType="image/png"/>
  <Override PartName="/word/media/image47.png" ContentType="image/png"/>
  <Override PartName="/word/media/image29.png" ContentType="image/png"/>
  <Override PartName="/word/media/image45.png" ContentType="image/png"/>
  <Override PartName="/word/media/image46.png" ContentType="image/png"/>
  <Override PartName="/word/media/image50.png" ContentType="image/png"/>
  <Override PartName="/word/media/image13.png" ContentType="image/png"/>
  <Override PartName="/word/media/image11.png" ContentType="image/png"/>
  <Override PartName="/word/media/image48.png" ContentType="image/png"/>
  <Override PartName="/word/media/image51.png" ContentType="image/png"/>
  <Override PartName="/word/media/image52.png" ContentType="image/png"/>
  <Override PartName="/word/media/image41.png" ContentType="image/png"/>
  <Override PartName="/word/media/image53.png" ContentType="image/png"/>
  <Override PartName="/word/media/image42.png" ContentType="image/png"/>
  <Override PartName="/word/media/image54.png" ContentType="image/png"/>
  <Override PartName="/word/media/image43.png" ContentType="image/png"/>
  <Override PartName="/word/media/image55.png" ContentType="image/png"/>
  <Override PartName="/word/media/image44.png" ContentType="image/png"/>
  <Override PartName="/word/media/image56.png" ContentType="image/png"/>
  <Override PartName="/word/media/image40.png" ContentType="image/png"/>
  <Override PartName="/word/media/image32.png" ContentType="image/png"/>
  <Override PartName="/word/media/image30.png" ContentType="image/png"/>
  <Override PartName="/word/media/image39.png" ContentType="image/png"/>
  <Override PartName="/word/media/image9.png" ContentType="image/png"/>
  <Override PartName="/word/media/image38.png" ContentType="image/png"/>
  <Override PartName="/word/media/image8.png" ContentType="image/png"/>
  <Override PartName="/word/media/image49.png" ContentType="image/png"/>
  <Override PartName="/word/media/image12.png" ContentType="image/png"/>
  <Override PartName="/word/media/image7.png" ContentType="image/png"/>
  <Override PartName="/word/media/image37.png" ContentType="image/png"/>
  <Override PartName="/word/media/image36.png" ContentType="image/png"/>
  <Override PartName="/word/media/image6.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شاه دژ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9146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2914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29150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129152_3650668749">
            <w:r>
              <w:rPr>
                <w:webHidden/>
                <w:rStyle w:val="IndexLink"/>
                <w:rtl w:val="true"/>
              </w:rPr>
              <w:t>معرفی نویسنده کتاب</w:t>
            </w:r>
            <w:r>
              <w:rPr>
                <w:rStyle w:val="IndexLink"/>
                <w:rtl w:val="true"/>
              </w:rPr>
              <w:tab/>
            </w:r>
            <w:r>
              <w:rPr>
                <w:rStyle w:val="IndexLink"/>
              </w:rPr>
              <w:t>8</w:t>
            </w:r>
          </w:hyperlink>
        </w:p>
        <w:p>
          <w:pPr>
            <w:pStyle w:val="Contents2"/>
            <w:tabs>
              <w:tab w:val="clear" w:pos="8743"/>
              <w:tab w:val="right" w:pos="9026" w:leader="dot"/>
            </w:tabs>
            <w:rPr/>
          </w:pPr>
          <w:hyperlink w:anchor="__RefHeading___Toc2129154_3650668749">
            <w:r>
              <w:rPr>
                <w:webHidden/>
                <w:rStyle w:val="IndexLink"/>
                <w:rtl w:val="true"/>
              </w:rPr>
              <w:t>سخن ویراستار</w:t>
            </w:r>
            <w:r>
              <w:rPr>
                <w:rStyle w:val="IndexLink"/>
                <w:rtl w:val="true"/>
              </w:rPr>
              <w:tab/>
            </w:r>
            <w:r>
              <w:rPr>
                <w:rStyle w:val="IndexLink"/>
              </w:rPr>
              <w:t>10</w:t>
            </w:r>
          </w:hyperlink>
        </w:p>
        <w:p>
          <w:pPr>
            <w:pStyle w:val="Contents2"/>
            <w:tabs>
              <w:tab w:val="clear" w:pos="8743"/>
              <w:tab w:val="right" w:pos="9026" w:leader="dot"/>
            </w:tabs>
            <w:rPr/>
          </w:pPr>
          <w:hyperlink w:anchor="__RefHeading___Toc2129156_3650668749">
            <w:r>
              <w:rPr>
                <w:webHidden/>
                <w:rStyle w:val="IndexLink"/>
                <w:rtl w:val="true"/>
              </w:rPr>
              <w:t>پیشگفتار</w:t>
            </w:r>
            <w:r>
              <w:rPr>
                <w:rStyle w:val="IndexLink"/>
                <w:rtl w:val="true"/>
              </w:rPr>
              <w:tab/>
            </w:r>
            <w:r>
              <w:rPr>
                <w:rStyle w:val="IndexLink"/>
              </w:rPr>
              <w:t>16</w:t>
            </w:r>
          </w:hyperlink>
        </w:p>
        <w:p>
          <w:pPr>
            <w:pStyle w:val="Contents3"/>
            <w:tabs>
              <w:tab w:val="clear" w:pos="8459"/>
              <w:tab w:val="right" w:pos="9026" w:leader="dot"/>
            </w:tabs>
            <w:rPr/>
          </w:pPr>
          <w:hyperlink w:anchor="__RefHeading___Toc2129158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129160_3650668749">
            <w:r>
              <w:rPr>
                <w:webHidden/>
                <w:rStyle w:val="IndexLink"/>
                <w:rtl w:val="true"/>
              </w:rPr>
              <w:t>معرفی قلعۀ شاه دز</w:t>
            </w:r>
            <w:r>
              <w:rPr>
                <w:rStyle w:val="IndexLink"/>
                <w:rtl w:val="true"/>
              </w:rPr>
              <w:tab/>
            </w:r>
            <w:r>
              <w:rPr>
                <w:rStyle w:val="IndexLink"/>
              </w:rPr>
              <w:t>20</w:t>
            </w:r>
          </w:hyperlink>
        </w:p>
        <w:p>
          <w:pPr>
            <w:pStyle w:val="Contents2"/>
            <w:tabs>
              <w:tab w:val="clear" w:pos="8743"/>
              <w:tab w:val="right" w:pos="9026" w:leader="dot"/>
            </w:tabs>
            <w:rPr/>
          </w:pPr>
          <w:hyperlink w:anchor="__RefHeading___Toc2129162_3650668749">
            <w:r>
              <w:rPr>
                <w:webHidden/>
                <w:rStyle w:val="IndexLink"/>
                <w:rtl w:val="true"/>
              </w:rPr>
              <w:t xml:space="preserve">یادداشت های مقدماتی </w:t>
            </w:r>
            <w:r>
              <w:rPr>
                <w:rStyle w:val="IndexLink"/>
                <w:rtl w:val="true"/>
              </w:rPr>
              <w:t xml:space="preserve">- </w:t>
            </w:r>
            <w:r>
              <w:rPr>
                <w:rStyle w:val="IndexLink"/>
                <w:rtl w:val="true"/>
              </w:rPr>
              <w:t>ریشه یابی نامها</w:t>
            </w:r>
            <w:r>
              <w:rPr>
                <w:rStyle w:val="IndexLink"/>
                <w:rtl w:val="true"/>
              </w:rPr>
              <w:tab/>
            </w:r>
            <w:r>
              <w:rPr>
                <w:rStyle w:val="IndexLink"/>
              </w:rPr>
              <w:t>22</w:t>
            </w:r>
          </w:hyperlink>
        </w:p>
        <w:p>
          <w:pPr>
            <w:pStyle w:val="Contents3"/>
            <w:tabs>
              <w:tab w:val="clear" w:pos="8459"/>
              <w:tab w:val="right" w:pos="9026" w:leader="dot"/>
            </w:tabs>
            <w:rPr/>
          </w:pPr>
          <w:hyperlink w:anchor="__RefHeading___Toc2129164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129166_3650668749">
            <w:r>
              <w:rPr>
                <w:webHidden/>
                <w:rStyle w:val="IndexLink"/>
                <w:rtl w:val="true"/>
              </w:rPr>
              <w:t>کوه اسپهان</w:t>
            </w:r>
            <w:r>
              <w:rPr>
                <w:rStyle w:val="IndexLink"/>
                <w:rtl w:val="true"/>
              </w:rPr>
              <w:tab/>
            </w:r>
            <w:r>
              <w:rPr>
                <w:rStyle w:val="IndexLink"/>
              </w:rPr>
              <w:t>24</w:t>
            </w:r>
          </w:hyperlink>
        </w:p>
        <w:p>
          <w:pPr>
            <w:pStyle w:val="Contents4"/>
            <w:tabs>
              <w:tab w:val="clear" w:pos="8176"/>
              <w:tab w:val="right" w:pos="9026" w:leader="dot"/>
            </w:tabs>
            <w:rPr/>
          </w:pPr>
          <w:hyperlink w:anchor="__RefHeading___Toc2129168_3650668749">
            <w:r>
              <w:rPr>
                <w:webHidden/>
                <w:rStyle w:val="IndexLink"/>
                <w:rtl w:val="true"/>
              </w:rPr>
              <w:t>موقعیت</w:t>
            </w:r>
            <w:r>
              <w:rPr>
                <w:rStyle w:val="IndexLink"/>
                <w:rtl w:val="true"/>
              </w:rPr>
              <w:tab/>
            </w:r>
            <w:r>
              <w:rPr>
                <w:rStyle w:val="IndexLink"/>
              </w:rPr>
              <w:t>24</w:t>
            </w:r>
          </w:hyperlink>
        </w:p>
        <w:p>
          <w:pPr>
            <w:pStyle w:val="Contents4"/>
            <w:tabs>
              <w:tab w:val="clear" w:pos="8176"/>
              <w:tab w:val="right" w:pos="9026" w:leader="dot"/>
            </w:tabs>
            <w:rPr/>
          </w:pPr>
          <w:hyperlink w:anchor="__RefHeading___Toc2129170_3650668749">
            <w:r>
              <w:rPr>
                <w:webHidden/>
                <w:rStyle w:val="IndexLink"/>
                <w:rtl w:val="true"/>
              </w:rPr>
              <w:t>راههای دسترسی</w:t>
            </w:r>
            <w:r>
              <w:rPr>
                <w:rStyle w:val="IndexLink"/>
                <w:rtl w:val="true"/>
              </w:rPr>
              <w:tab/>
            </w:r>
            <w:r>
              <w:rPr>
                <w:rStyle w:val="IndexLink"/>
              </w:rPr>
              <w:t>28</w:t>
            </w:r>
          </w:hyperlink>
        </w:p>
        <w:p>
          <w:pPr>
            <w:pStyle w:val="Contents2"/>
            <w:tabs>
              <w:tab w:val="clear" w:pos="8743"/>
              <w:tab w:val="right" w:pos="9026" w:leader="dot"/>
            </w:tabs>
            <w:rPr/>
          </w:pPr>
          <w:hyperlink w:anchor="__RefHeading___Toc2129172_3650668749">
            <w:r>
              <w:rPr>
                <w:webHidden/>
                <w:rStyle w:val="IndexLink"/>
                <w:rtl w:val="true"/>
              </w:rPr>
              <w:t xml:space="preserve">فصل اول </w:t>
            </w:r>
            <w:r>
              <w:rPr>
                <w:rStyle w:val="IndexLink"/>
                <w:rtl w:val="true"/>
              </w:rPr>
              <w:t xml:space="preserve">- </w:t>
            </w:r>
            <w:r>
              <w:rPr>
                <w:rStyle w:val="IndexLink"/>
                <w:rtl w:val="true"/>
              </w:rPr>
              <w:t xml:space="preserve">استحکامات فراز کوه صفه </w:t>
            </w:r>
            <w:r>
              <w:rPr>
                <w:rStyle w:val="IndexLink"/>
                <w:rtl w:val="true"/>
              </w:rPr>
              <w:t>(</w:t>
            </w:r>
            <w:r>
              <w:rPr>
                <w:rStyle w:val="IndexLink"/>
                <w:rtl w:val="true"/>
              </w:rPr>
              <w:t>شاه دژ</w:t>
            </w:r>
            <w:r>
              <w:rPr>
                <w:rStyle w:val="IndexLink"/>
                <w:rtl w:val="true"/>
              </w:rPr>
              <w:t>)</w:t>
              <w:tab/>
            </w:r>
            <w:r>
              <w:rPr>
                <w:rStyle w:val="IndexLink"/>
              </w:rPr>
              <w:t>30</w:t>
            </w:r>
          </w:hyperlink>
        </w:p>
        <w:p>
          <w:pPr>
            <w:pStyle w:val="Contents3"/>
            <w:tabs>
              <w:tab w:val="clear" w:pos="8459"/>
              <w:tab w:val="right" w:pos="9026" w:leader="dot"/>
            </w:tabs>
            <w:rPr/>
          </w:pPr>
          <w:hyperlink w:anchor="__RefHeading___Toc2129174_3650668749">
            <w:r>
              <w:rPr>
                <w:webHidden/>
                <w:rStyle w:val="IndexLink"/>
                <w:rtl w:val="true"/>
              </w:rPr>
              <w:t>تاریخچه</w:t>
            </w:r>
            <w:r>
              <w:rPr>
                <w:rStyle w:val="IndexLink"/>
                <w:rtl w:val="true"/>
              </w:rPr>
              <w:tab/>
            </w:r>
            <w:r>
              <w:rPr>
                <w:rStyle w:val="IndexLink"/>
              </w:rPr>
              <w:t>30</w:t>
            </w:r>
          </w:hyperlink>
        </w:p>
        <w:p>
          <w:pPr>
            <w:pStyle w:val="Contents3"/>
            <w:tabs>
              <w:tab w:val="clear" w:pos="8459"/>
              <w:tab w:val="right" w:pos="9026" w:leader="dot"/>
            </w:tabs>
            <w:rPr/>
          </w:pPr>
          <w:hyperlink w:anchor="__RefHeading___Toc2129176_3650668749">
            <w:r>
              <w:rPr>
                <w:webHidden/>
                <w:rStyle w:val="IndexLink"/>
                <w:rtl w:val="true"/>
              </w:rPr>
              <w:t>دوران کهن</w:t>
            </w:r>
            <w:r>
              <w:rPr>
                <w:rStyle w:val="IndexLink"/>
                <w:rtl w:val="true"/>
              </w:rPr>
              <w:tab/>
            </w:r>
            <w:r>
              <w:rPr>
                <w:rStyle w:val="IndexLink"/>
              </w:rPr>
              <w:t>32</w:t>
            </w:r>
          </w:hyperlink>
        </w:p>
        <w:p>
          <w:pPr>
            <w:pStyle w:val="Contents3"/>
            <w:tabs>
              <w:tab w:val="clear" w:pos="8459"/>
              <w:tab w:val="right" w:pos="9026" w:leader="dot"/>
            </w:tabs>
            <w:rPr/>
          </w:pPr>
          <w:hyperlink w:anchor="__RefHeading___Toc2129178_3650668749">
            <w:r>
              <w:rPr>
                <w:webHidden/>
                <w:rStyle w:val="IndexLink"/>
                <w:rtl w:val="true"/>
              </w:rPr>
              <w:t>دژ های ایران و خاستگاه آنها</w:t>
            </w:r>
            <w:r>
              <w:rPr>
                <w:rStyle w:val="IndexLink"/>
                <w:rtl w:val="true"/>
              </w:rPr>
              <w:tab/>
            </w:r>
            <w:r>
              <w:rPr>
                <w:rStyle w:val="IndexLink"/>
              </w:rPr>
              <w:t>38</w:t>
            </w:r>
          </w:hyperlink>
        </w:p>
        <w:p>
          <w:pPr>
            <w:pStyle w:val="Contents3"/>
            <w:tabs>
              <w:tab w:val="clear" w:pos="8459"/>
              <w:tab w:val="right" w:pos="9026" w:leader="dot"/>
            </w:tabs>
            <w:rPr/>
          </w:pPr>
          <w:hyperlink w:anchor="__RefHeading___Toc2129180_3650668749">
            <w:r>
              <w:rPr>
                <w:webHidden/>
                <w:rStyle w:val="IndexLink"/>
                <w:rtl w:val="true"/>
              </w:rPr>
              <w:t>نخستین دوران مسلمانان و خاستگاه اسماعیلیان</w:t>
            </w:r>
            <w:r>
              <w:rPr>
                <w:rStyle w:val="IndexLink"/>
                <w:rtl w:val="true"/>
              </w:rPr>
              <w:tab/>
            </w:r>
            <w:r>
              <w:rPr>
                <w:rStyle w:val="IndexLink"/>
              </w:rPr>
              <w:t>44</w:t>
            </w:r>
          </w:hyperlink>
        </w:p>
        <w:p>
          <w:pPr>
            <w:pStyle w:val="Contents3"/>
            <w:tabs>
              <w:tab w:val="clear" w:pos="8459"/>
              <w:tab w:val="right" w:pos="9026" w:leader="dot"/>
            </w:tabs>
            <w:rPr/>
          </w:pPr>
          <w:hyperlink w:anchor="__RefHeading___Toc2129182_3650668749">
            <w:r>
              <w:rPr>
                <w:webHidden/>
                <w:rStyle w:val="IndexLink"/>
                <w:rtl w:val="true"/>
              </w:rPr>
              <w:t>عبدالله القدّاح</w:t>
            </w:r>
            <w:r>
              <w:rPr>
                <w:rStyle w:val="IndexLink"/>
                <w:rtl w:val="true"/>
              </w:rPr>
              <w:tab/>
            </w:r>
            <w:r>
              <w:rPr>
                <w:rStyle w:val="IndexLink"/>
              </w:rPr>
              <w:t>49</w:t>
            </w:r>
          </w:hyperlink>
        </w:p>
        <w:p>
          <w:pPr>
            <w:pStyle w:val="Contents3"/>
            <w:tabs>
              <w:tab w:val="clear" w:pos="8459"/>
              <w:tab w:val="right" w:pos="9026" w:leader="dot"/>
            </w:tabs>
            <w:rPr/>
          </w:pPr>
          <w:hyperlink w:anchor="__RefHeading___Toc2129184_3650668749">
            <w:r>
              <w:rPr>
                <w:webHidden/>
                <w:rStyle w:val="IndexLink"/>
                <w:rtl w:val="true"/>
              </w:rPr>
              <w:t>دورۀ سلجوقیان</w:t>
            </w:r>
            <w:r>
              <w:rPr>
                <w:rStyle w:val="IndexLink"/>
                <w:rtl w:val="true"/>
              </w:rPr>
              <w:tab/>
            </w:r>
            <w:r>
              <w:rPr>
                <w:rStyle w:val="IndexLink"/>
              </w:rPr>
              <w:t>50</w:t>
            </w:r>
          </w:hyperlink>
        </w:p>
        <w:p>
          <w:pPr>
            <w:pStyle w:val="Contents3"/>
            <w:tabs>
              <w:tab w:val="clear" w:pos="8459"/>
              <w:tab w:val="right" w:pos="9026" w:leader="dot"/>
            </w:tabs>
            <w:rPr/>
          </w:pPr>
          <w:hyperlink w:anchor="__RefHeading___Toc2129186_3650668749">
            <w:r>
              <w:rPr>
                <w:webHidden/>
                <w:rStyle w:val="IndexLink"/>
                <w:rtl w:val="true"/>
              </w:rPr>
              <w:t>حسن صبّاح</w:t>
            </w:r>
            <w:r>
              <w:rPr>
                <w:rStyle w:val="IndexLink"/>
                <w:rtl w:val="true"/>
              </w:rPr>
              <w:tab/>
            </w:r>
            <w:r>
              <w:rPr>
                <w:rStyle w:val="IndexLink"/>
              </w:rPr>
              <w:t>51</w:t>
            </w:r>
          </w:hyperlink>
        </w:p>
        <w:p>
          <w:pPr>
            <w:pStyle w:val="Contents3"/>
            <w:tabs>
              <w:tab w:val="clear" w:pos="8459"/>
              <w:tab w:val="right" w:pos="9026" w:leader="dot"/>
            </w:tabs>
            <w:rPr/>
          </w:pPr>
          <w:hyperlink w:anchor="__RefHeading___Toc2129188_3650668749">
            <w:r>
              <w:rPr>
                <w:webHidden/>
                <w:rStyle w:val="IndexLink"/>
                <w:rtl w:val="true"/>
              </w:rPr>
              <w:t>نظام سازمانی</w:t>
            </w:r>
            <w:r>
              <w:rPr>
                <w:rStyle w:val="IndexLink"/>
                <w:rtl w:val="true"/>
              </w:rPr>
              <w:tab/>
            </w:r>
            <w:r>
              <w:rPr>
                <w:rStyle w:val="IndexLink"/>
              </w:rPr>
              <w:t>56</w:t>
            </w:r>
          </w:hyperlink>
        </w:p>
        <w:p>
          <w:pPr>
            <w:pStyle w:val="Contents3"/>
            <w:tabs>
              <w:tab w:val="clear" w:pos="8459"/>
              <w:tab w:val="right" w:pos="9026" w:leader="dot"/>
            </w:tabs>
            <w:rPr/>
          </w:pPr>
          <w:hyperlink w:anchor="__RefHeading___Toc2129190_3650668749">
            <w:r>
              <w:rPr>
                <w:webHidden/>
                <w:rStyle w:val="IndexLink"/>
                <w:rtl w:val="true"/>
              </w:rPr>
              <w:t>احمد بن عطّاش</w:t>
            </w:r>
            <w:r>
              <w:rPr>
                <w:rStyle w:val="IndexLink"/>
                <w:rtl w:val="true"/>
              </w:rPr>
              <w:tab/>
            </w:r>
            <w:r>
              <w:rPr>
                <w:rStyle w:val="IndexLink"/>
              </w:rPr>
              <w:t>59</w:t>
            </w:r>
          </w:hyperlink>
        </w:p>
        <w:p>
          <w:pPr>
            <w:pStyle w:val="Contents3"/>
            <w:tabs>
              <w:tab w:val="clear" w:pos="8459"/>
              <w:tab w:val="right" w:pos="9026" w:leader="dot"/>
            </w:tabs>
            <w:rPr/>
          </w:pPr>
          <w:hyperlink w:anchor="__RefHeading___Toc2129192_3650668749">
            <w:r>
              <w:rPr>
                <w:webHidden/>
                <w:rStyle w:val="IndexLink"/>
                <w:rtl w:val="true"/>
              </w:rPr>
              <w:t>شاه دز و روایت ساخت آن</w:t>
            </w:r>
            <w:r>
              <w:rPr>
                <w:rStyle w:val="IndexLink"/>
                <w:rtl w:val="true"/>
              </w:rPr>
              <w:tab/>
            </w:r>
            <w:r>
              <w:rPr>
                <w:rStyle w:val="IndexLink"/>
              </w:rPr>
              <w:t>61</w:t>
            </w:r>
          </w:hyperlink>
        </w:p>
        <w:p>
          <w:pPr>
            <w:pStyle w:val="Contents3"/>
            <w:tabs>
              <w:tab w:val="clear" w:pos="8459"/>
              <w:tab w:val="right" w:pos="9026" w:leader="dot"/>
            </w:tabs>
            <w:rPr/>
          </w:pPr>
          <w:hyperlink w:anchor="__RefHeading___Toc2129194_3650668749">
            <w:r>
              <w:rPr>
                <w:webHidden/>
                <w:rStyle w:val="IndexLink"/>
                <w:rtl w:val="true"/>
              </w:rPr>
              <w:t>ملکشاه و نظام الملک</w:t>
            </w:r>
            <w:r>
              <w:rPr>
                <w:rStyle w:val="IndexLink"/>
                <w:rtl w:val="true"/>
              </w:rPr>
              <w:tab/>
            </w:r>
            <w:r>
              <w:rPr>
                <w:rStyle w:val="IndexLink"/>
              </w:rPr>
              <w:t>64</w:t>
            </w:r>
          </w:hyperlink>
        </w:p>
        <w:p>
          <w:pPr>
            <w:pStyle w:val="Contents2"/>
            <w:tabs>
              <w:tab w:val="clear" w:pos="8743"/>
              <w:tab w:val="right" w:pos="9026" w:leader="dot"/>
            </w:tabs>
            <w:rPr/>
          </w:pPr>
          <w:hyperlink w:anchor="__RefHeading___Toc2129196_3650668749">
            <w:r>
              <w:rPr>
                <w:webHidden/>
                <w:rStyle w:val="IndexLink"/>
                <w:rtl w:val="true"/>
              </w:rPr>
              <w:t xml:space="preserve">فصل دوم </w:t>
            </w:r>
            <w:r>
              <w:rPr>
                <w:rStyle w:val="IndexLink"/>
                <w:rtl w:val="true"/>
              </w:rPr>
              <w:t xml:space="preserve">- </w:t>
            </w:r>
            <w:r>
              <w:rPr>
                <w:rStyle w:val="IndexLink"/>
                <w:rtl w:val="true"/>
              </w:rPr>
              <w:t>ویرانه های شاه دژ</w:t>
            </w:r>
            <w:r>
              <w:rPr>
                <w:rStyle w:val="IndexLink"/>
                <w:rtl w:val="true"/>
              </w:rPr>
              <w:tab/>
            </w:r>
            <w:r>
              <w:rPr>
                <w:rStyle w:val="IndexLink"/>
              </w:rPr>
              <w:t>68</w:t>
            </w:r>
          </w:hyperlink>
        </w:p>
        <w:p>
          <w:pPr>
            <w:pStyle w:val="Contents3"/>
            <w:tabs>
              <w:tab w:val="clear" w:pos="8459"/>
              <w:tab w:val="right" w:pos="9026" w:leader="dot"/>
            </w:tabs>
            <w:rPr/>
          </w:pPr>
          <w:hyperlink w:anchor="__RefHeading___Toc2129198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129200_3650668749">
            <w:r>
              <w:rPr>
                <w:webHidden/>
                <w:rStyle w:val="IndexLink"/>
                <w:rtl w:val="true"/>
              </w:rPr>
              <w:t>ویرانه های شاه دز</w:t>
            </w:r>
            <w:r>
              <w:rPr>
                <w:rStyle w:val="IndexLink"/>
                <w:rtl w:val="true"/>
              </w:rPr>
              <w:tab/>
            </w:r>
            <w:r>
              <w:rPr>
                <w:rStyle w:val="IndexLink"/>
              </w:rPr>
              <w:t>70</w:t>
            </w:r>
          </w:hyperlink>
        </w:p>
        <w:p>
          <w:pPr>
            <w:pStyle w:val="Contents3"/>
            <w:tabs>
              <w:tab w:val="clear" w:pos="8459"/>
              <w:tab w:val="right" w:pos="9026" w:leader="dot"/>
            </w:tabs>
            <w:rPr/>
          </w:pPr>
          <w:hyperlink w:anchor="__RefHeading___Toc2129202_3650668749">
            <w:r>
              <w:rPr>
                <w:webHidden/>
                <w:rStyle w:val="IndexLink"/>
                <w:rtl w:val="true"/>
              </w:rPr>
              <w:t>ارگ</w:t>
            </w:r>
            <w:r>
              <w:rPr>
                <w:rStyle w:val="IndexLink"/>
                <w:rtl w:val="true"/>
              </w:rPr>
              <w:tab/>
            </w:r>
            <w:r>
              <w:rPr>
                <w:rStyle w:val="IndexLink"/>
              </w:rPr>
              <w:t>70</w:t>
            </w:r>
          </w:hyperlink>
        </w:p>
        <w:p>
          <w:pPr>
            <w:pStyle w:val="Contents3"/>
            <w:tabs>
              <w:tab w:val="clear" w:pos="8459"/>
              <w:tab w:val="right" w:pos="9026" w:leader="dot"/>
            </w:tabs>
            <w:rPr/>
          </w:pPr>
          <w:hyperlink w:anchor="__RefHeading___Toc2129204_3650668749">
            <w:r>
              <w:rPr>
                <w:webHidden/>
                <w:rStyle w:val="IndexLink"/>
                <w:rtl w:val="true"/>
              </w:rPr>
              <w:t xml:space="preserve">جایگاه اشراف </w:t>
            </w:r>
            <w:r>
              <w:rPr>
                <w:rStyle w:val="IndexLink"/>
              </w:rPr>
              <w:t>120</w:t>
            </w:r>
            <w:r>
              <w:rPr>
                <w:rStyle w:val="IndexLink"/>
                <w:rtl w:val="true"/>
              </w:rPr>
              <w:tab/>
            </w:r>
            <w:r>
              <w:rPr>
                <w:rStyle w:val="IndexLink"/>
              </w:rPr>
              <w:t>78</w:t>
            </w:r>
          </w:hyperlink>
        </w:p>
        <w:p>
          <w:pPr>
            <w:pStyle w:val="Contents3"/>
            <w:tabs>
              <w:tab w:val="clear" w:pos="8459"/>
              <w:tab w:val="right" w:pos="9026" w:leader="dot"/>
            </w:tabs>
            <w:rPr/>
          </w:pPr>
          <w:hyperlink w:anchor="__RefHeading___Toc2129206_3650668749">
            <w:r>
              <w:rPr>
                <w:webHidden/>
                <w:rStyle w:val="IndexLink"/>
                <w:rtl w:val="true"/>
              </w:rPr>
              <w:t>سربازخانۀ شرقی</w:t>
            </w:r>
            <w:r>
              <w:rPr>
                <w:rStyle w:val="IndexLink"/>
                <w:rtl w:val="true"/>
              </w:rPr>
              <w:tab/>
            </w:r>
            <w:r>
              <w:rPr>
                <w:rStyle w:val="IndexLink"/>
              </w:rPr>
              <w:t>81</w:t>
            </w:r>
          </w:hyperlink>
        </w:p>
        <w:p>
          <w:pPr>
            <w:pStyle w:val="Contents3"/>
            <w:tabs>
              <w:tab w:val="clear" w:pos="8459"/>
              <w:tab w:val="right" w:pos="9026" w:leader="dot"/>
            </w:tabs>
            <w:rPr/>
          </w:pPr>
          <w:hyperlink w:anchor="__RefHeading___Toc2129208_3650668749">
            <w:r>
              <w:rPr>
                <w:webHidden/>
                <w:rStyle w:val="IndexLink"/>
                <w:rtl w:val="true"/>
              </w:rPr>
              <w:t>سربازخانۀ جنوبی</w:t>
            </w:r>
            <w:r>
              <w:rPr>
                <w:rStyle w:val="IndexLink"/>
                <w:rtl w:val="true"/>
              </w:rPr>
              <w:tab/>
            </w:r>
            <w:r>
              <w:rPr>
                <w:rStyle w:val="IndexLink"/>
              </w:rPr>
              <w:t>83</w:t>
            </w:r>
          </w:hyperlink>
        </w:p>
        <w:p>
          <w:pPr>
            <w:pStyle w:val="Contents3"/>
            <w:tabs>
              <w:tab w:val="clear" w:pos="8459"/>
              <w:tab w:val="right" w:pos="9026" w:leader="dot"/>
            </w:tabs>
            <w:rPr/>
          </w:pPr>
          <w:hyperlink w:anchor="__RefHeading___Toc2129210_3650668749">
            <w:r>
              <w:rPr>
                <w:webHidden/>
                <w:rStyle w:val="IndexLink"/>
                <w:rtl w:val="true"/>
              </w:rPr>
              <w:t>ستیغ شرقی</w:t>
            </w:r>
            <w:r>
              <w:rPr>
                <w:rStyle w:val="IndexLink"/>
                <w:rtl w:val="true"/>
              </w:rPr>
              <w:tab/>
            </w:r>
            <w:r>
              <w:rPr>
                <w:rStyle w:val="IndexLink"/>
              </w:rPr>
              <w:t>85</w:t>
            </w:r>
          </w:hyperlink>
        </w:p>
        <w:p>
          <w:pPr>
            <w:pStyle w:val="Contents3"/>
            <w:tabs>
              <w:tab w:val="clear" w:pos="8459"/>
              <w:tab w:val="right" w:pos="9026" w:leader="dot"/>
            </w:tabs>
            <w:rPr/>
          </w:pPr>
          <w:hyperlink w:anchor="__RefHeading___Toc2129212_3650668749">
            <w:r>
              <w:rPr>
                <w:webHidden/>
                <w:rStyle w:val="IndexLink"/>
                <w:rtl w:val="true"/>
              </w:rPr>
              <w:t>قلّه ها</w:t>
            </w:r>
            <w:r>
              <w:rPr>
                <w:rStyle w:val="IndexLink"/>
                <w:rtl w:val="true"/>
              </w:rPr>
              <w:tab/>
            </w:r>
            <w:r>
              <w:rPr>
                <w:rStyle w:val="IndexLink"/>
              </w:rPr>
              <w:t>86</w:t>
            </w:r>
          </w:hyperlink>
        </w:p>
        <w:p>
          <w:pPr>
            <w:pStyle w:val="Contents3"/>
            <w:tabs>
              <w:tab w:val="clear" w:pos="8459"/>
              <w:tab w:val="right" w:pos="9026" w:leader="dot"/>
            </w:tabs>
            <w:rPr/>
          </w:pPr>
          <w:hyperlink w:anchor="__RefHeading___Toc2129214_3650668749">
            <w:r>
              <w:rPr>
                <w:webHidden/>
                <w:rStyle w:val="IndexLink"/>
                <w:rtl w:val="true"/>
              </w:rPr>
              <w:t>قلعۀ باستانی</w:t>
            </w:r>
            <w:r>
              <w:rPr>
                <w:rStyle w:val="IndexLink"/>
                <w:rtl w:val="true"/>
              </w:rPr>
              <w:tab/>
            </w:r>
            <w:r>
              <w:rPr>
                <w:rStyle w:val="IndexLink"/>
              </w:rPr>
              <w:t>90</w:t>
            </w:r>
          </w:hyperlink>
        </w:p>
        <w:p>
          <w:pPr>
            <w:pStyle w:val="Contents3"/>
            <w:tabs>
              <w:tab w:val="clear" w:pos="8459"/>
              <w:tab w:val="right" w:pos="9026" w:leader="dot"/>
            </w:tabs>
            <w:rPr/>
          </w:pPr>
          <w:hyperlink w:anchor="__RefHeading___Toc2129216_3650668749">
            <w:r>
              <w:rPr>
                <w:webHidden/>
                <w:rStyle w:val="IndexLink"/>
                <w:rtl w:val="true"/>
              </w:rPr>
              <w:t>دیوار بزرگ</w:t>
            </w:r>
            <w:r>
              <w:rPr>
                <w:rStyle w:val="IndexLink"/>
                <w:rtl w:val="true"/>
              </w:rPr>
              <w:tab/>
            </w:r>
            <w:r>
              <w:rPr>
                <w:rStyle w:val="IndexLink"/>
              </w:rPr>
              <w:t>91</w:t>
            </w:r>
          </w:hyperlink>
        </w:p>
        <w:p>
          <w:pPr>
            <w:pStyle w:val="Contents3"/>
            <w:tabs>
              <w:tab w:val="clear" w:pos="8459"/>
              <w:tab w:val="right" w:pos="9026" w:leader="dot"/>
            </w:tabs>
            <w:rPr/>
          </w:pPr>
          <w:hyperlink w:anchor="__RefHeading___Toc2129218_3650668749">
            <w:r>
              <w:rPr>
                <w:webHidden/>
                <w:rStyle w:val="IndexLink"/>
                <w:rtl w:val="true"/>
              </w:rPr>
              <w:t>آبرسانی</w:t>
            </w:r>
            <w:r>
              <w:rPr>
                <w:rStyle w:val="IndexLink"/>
                <w:rtl w:val="true"/>
              </w:rPr>
              <w:tab/>
            </w:r>
            <w:r>
              <w:rPr>
                <w:rStyle w:val="IndexLink"/>
              </w:rPr>
              <w:t>93</w:t>
            </w:r>
          </w:hyperlink>
        </w:p>
        <w:p>
          <w:pPr>
            <w:pStyle w:val="Contents4"/>
            <w:tabs>
              <w:tab w:val="clear" w:pos="8176"/>
              <w:tab w:val="right" w:pos="9026" w:leader="dot"/>
            </w:tabs>
            <w:rPr/>
          </w:pPr>
          <w:hyperlink w:anchor="__RefHeading___Toc2129220_3650668749">
            <w:r>
              <w:rPr>
                <w:webHidden/>
                <w:rStyle w:val="IndexLink"/>
                <w:rtl w:val="true"/>
              </w:rPr>
              <w:t>بند اصلی</w:t>
            </w:r>
            <w:r>
              <w:rPr>
                <w:rStyle w:val="IndexLink"/>
                <w:rtl w:val="true"/>
              </w:rPr>
              <w:tab/>
            </w:r>
            <w:r>
              <w:rPr>
                <w:rStyle w:val="IndexLink"/>
              </w:rPr>
              <w:t>93</w:t>
            </w:r>
          </w:hyperlink>
        </w:p>
        <w:p>
          <w:pPr>
            <w:pStyle w:val="Contents3"/>
            <w:tabs>
              <w:tab w:val="clear" w:pos="8459"/>
              <w:tab w:val="right" w:pos="9026" w:leader="dot"/>
            </w:tabs>
            <w:rPr/>
          </w:pPr>
          <w:hyperlink w:anchor="__RefHeading___Toc2129222_3650668749">
            <w:r>
              <w:rPr>
                <w:webHidden/>
                <w:rStyle w:val="IndexLink"/>
                <w:rtl w:val="true"/>
              </w:rPr>
              <w:t xml:space="preserve">بار انداز </w:t>
            </w:r>
            <w:r>
              <w:rPr>
                <w:rStyle w:val="IndexLink"/>
                <w:rtl w:val="true"/>
              </w:rPr>
              <w:t>(</w:t>
            </w:r>
            <w:r>
              <w:rPr>
                <w:rStyle w:val="IndexLink"/>
                <w:rtl w:val="true"/>
              </w:rPr>
              <w:t>انبارها</w:t>
            </w:r>
            <w:r>
              <w:rPr>
                <w:rStyle w:val="IndexLink"/>
                <w:rtl w:val="true"/>
              </w:rPr>
              <w:t>)</w:t>
              <w:tab/>
            </w:r>
            <w:r>
              <w:rPr>
                <w:rStyle w:val="IndexLink"/>
              </w:rPr>
              <w:t>96</w:t>
            </w:r>
          </w:hyperlink>
        </w:p>
        <w:p>
          <w:pPr>
            <w:pStyle w:val="Contents3"/>
            <w:tabs>
              <w:tab w:val="clear" w:pos="8459"/>
              <w:tab w:val="right" w:pos="9026" w:leader="dot"/>
            </w:tabs>
            <w:rPr/>
          </w:pPr>
          <w:hyperlink w:anchor="__RefHeading___Toc2129224_3650668749">
            <w:r>
              <w:rPr>
                <w:webHidden/>
                <w:rStyle w:val="IndexLink"/>
                <w:rtl w:val="true"/>
              </w:rPr>
              <w:t>بخش غربی ستیغ شمالی</w:t>
            </w:r>
            <w:r>
              <w:rPr>
                <w:rStyle w:val="IndexLink"/>
                <w:rtl w:val="true"/>
              </w:rPr>
              <w:tab/>
            </w:r>
            <w:r>
              <w:rPr>
                <w:rStyle w:val="IndexLink"/>
              </w:rPr>
              <w:t>97</w:t>
            </w:r>
          </w:hyperlink>
        </w:p>
        <w:p>
          <w:pPr>
            <w:pStyle w:val="Contents3"/>
            <w:tabs>
              <w:tab w:val="clear" w:pos="8459"/>
              <w:tab w:val="right" w:pos="9026" w:leader="dot"/>
            </w:tabs>
            <w:rPr/>
          </w:pPr>
          <w:hyperlink w:anchor="__RefHeading___Toc2129226_3650668749">
            <w:r>
              <w:rPr>
                <w:webHidden/>
                <w:rStyle w:val="IndexLink"/>
                <w:rtl w:val="true"/>
              </w:rPr>
              <w:t>دروازه ها</w:t>
            </w:r>
            <w:r>
              <w:rPr>
                <w:rStyle w:val="IndexLink"/>
                <w:rtl w:val="true"/>
              </w:rPr>
              <w:tab/>
            </w:r>
            <w:r>
              <w:rPr>
                <w:rStyle w:val="IndexLink"/>
              </w:rPr>
              <w:t>99</w:t>
            </w:r>
          </w:hyperlink>
        </w:p>
        <w:p>
          <w:pPr>
            <w:pStyle w:val="Contents3"/>
            <w:tabs>
              <w:tab w:val="clear" w:pos="8459"/>
              <w:tab w:val="right" w:pos="9026" w:leader="dot"/>
            </w:tabs>
            <w:rPr/>
          </w:pPr>
          <w:hyperlink w:anchor="__RefHeading___Toc2129228_3650668749">
            <w:r>
              <w:rPr>
                <w:webHidden/>
                <w:rStyle w:val="IndexLink"/>
                <w:rtl w:val="true"/>
              </w:rPr>
              <w:t>محراب آتش</w:t>
            </w:r>
            <w:r>
              <w:rPr>
                <w:rStyle w:val="IndexLink"/>
                <w:rtl w:val="true"/>
              </w:rPr>
              <w:tab/>
            </w:r>
            <w:r>
              <w:rPr>
                <w:rStyle w:val="IndexLink"/>
              </w:rPr>
              <w:t>102</w:t>
            </w:r>
          </w:hyperlink>
        </w:p>
        <w:p>
          <w:pPr>
            <w:pStyle w:val="Contents2"/>
            <w:tabs>
              <w:tab w:val="clear" w:pos="8743"/>
              <w:tab w:val="right" w:pos="9026" w:leader="dot"/>
            </w:tabs>
            <w:rPr/>
          </w:pPr>
          <w:hyperlink w:anchor="__RefHeading___Toc2129230_3650668749">
            <w:r>
              <w:rPr>
                <w:webHidden/>
                <w:rStyle w:val="IndexLink"/>
                <w:rtl w:val="true"/>
              </w:rPr>
              <w:t>فصل سوم</w:t>
            </w:r>
            <w:r>
              <w:rPr>
                <w:rStyle w:val="IndexLink"/>
                <w:rtl w:val="true"/>
              </w:rPr>
              <w:t xml:space="preserve">- </w:t>
            </w:r>
            <w:r>
              <w:rPr>
                <w:rStyle w:val="IndexLink"/>
                <w:rtl w:val="true"/>
              </w:rPr>
              <w:t>ویرانه ها و جایگاههای دیدنی نزدیک قلعه</w:t>
            </w:r>
            <w:r>
              <w:rPr>
                <w:rStyle w:val="IndexLink"/>
                <w:rtl w:val="true"/>
              </w:rPr>
              <w:tab/>
            </w:r>
            <w:r>
              <w:rPr>
                <w:rStyle w:val="IndexLink"/>
              </w:rPr>
              <w:t>104</w:t>
            </w:r>
          </w:hyperlink>
        </w:p>
        <w:p>
          <w:pPr>
            <w:pStyle w:val="Contents3"/>
            <w:tabs>
              <w:tab w:val="clear" w:pos="8459"/>
              <w:tab w:val="right" w:pos="9026" w:leader="dot"/>
            </w:tabs>
            <w:rPr/>
          </w:pPr>
          <w:hyperlink w:anchor="__RefHeading___Toc2129232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129234_3650668749">
            <w:r>
              <w:rPr>
                <w:webHidden/>
                <w:rStyle w:val="IndexLink"/>
                <w:rtl w:val="true"/>
              </w:rPr>
              <w:t>ویرانه ها و جایگاههای دیدنی نزدیک قلعه</w:t>
            </w:r>
            <w:r>
              <w:rPr>
                <w:rStyle w:val="IndexLink"/>
                <w:rtl w:val="true"/>
              </w:rPr>
              <w:tab/>
            </w:r>
            <w:r>
              <w:rPr>
                <w:rStyle w:val="IndexLink"/>
              </w:rPr>
              <w:t>106</w:t>
            </w:r>
          </w:hyperlink>
        </w:p>
        <w:p>
          <w:pPr>
            <w:pStyle w:val="Contents3"/>
            <w:tabs>
              <w:tab w:val="clear" w:pos="8459"/>
              <w:tab w:val="right" w:pos="9026" w:leader="dot"/>
            </w:tabs>
            <w:rPr/>
          </w:pPr>
          <w:hyperlink w:anchor="__RefHeading___Toc2129236_3650668749">
            <w:r>
              <w:rPr>
                <w:webHidden/>
                <w:rStyle w:val="IndexLink"/>
                <w:rtl w:val="true"/>
              </w:rPr>
              <w:t>غار قنبر</w:t>
            </w:r>
            <w:r>
              <w:rPr>
                <w:rStyle w:val="IndexLink"/>
                <w:rtl w:val="true"/>
              </w:rPr>
              <w:tab/>
            </w:r>
            <w:r>
              <w:rPr>
                <w:rStyle w:val="IndexLink"/>
              </w:rPr>
              <w:t>110</w:t>
            </w:r>
          </w:hyperlink>
        </w:p>
        <w:p>
          <w:pPr>
            <w:pStyle w:val="Contents3"/>
            <w:tabs>
              <w:tab w:val="clear" w:pos="8459"/>
              <w:tab w:val="right" w:pos="9026" w:leader="dot"/>
            </w:tabs>
            <w:rPr/>
          </w:pPr>
          <w:hyperlink w:anchor="__RefHeading___Toc2129238_3650668749">
            <w:r>
              <w:rPr>
                <w:webHidden/>
                <w:rStyle w:val="IndexLink"/>
                <w:rtl w:val="true"/>
              </w:rPr>
              <w:t>چشمه دالون</w:t>
            </w:r>
            <w:r>
              <w:rPr>
                <w:rStyle w:val="IndexLink"/>
                <w:rtl w:val="true"/>
              </w:rPr>
              <w:tab/>
            </w:r>
            <w:r>
              <w:rPr>
                <w:rStyle w:val="IndexLink"/>
              </w:rPr>
              <w:t>115</w:t>
            </w:r>
          </w:hyperlink>
        </w:p>
        <w:p>
          <w:pPr>
            <w:pStyle w:val="Contents3"/>
            <w:tabs>
              <w:tab w:val="clear" w:pos="8459"/>
              <w:tab w:val="right" w:pos="9026" w:leader="dot"/>
            </w:tabs>
            <w:rPr/>
          </w:pPr>
          <w:hyperlink w:anchor="__RefHeading___Toc2129240_3650668749">
            <w:r>
              <w:rPr>
                <w:webHidden/>
                <w:rStyle w:val="IndexLink"/>
                <w:rtl w:val="true"/>
              </w:rPr>
              <w:t xml:space="preserve">چشمۀ چک چکان </w:t>
            </w:r>
            <w:r>
              <w:rPr>
                <w:rStyle w:val="IndexLink"/>
                <w:rtl w:val="true"/>
              </w:rPr>
              <w:t>(</w:t>
            </w:r>
            <w:r>
              <w:rPr>
                <w:rStyle w:val="IndexLink"/>
                <w:rtl w:val="true"/>
              </w:rPr>
              <w:t>چشمه نُقَط</w:t>
            </w:r>
            <w:r>
              <w:rPr>
                <w:rStyle w:val="IndexLink"/>
                <w:rtl w:val="true"/>
              </w:rPr>
              <w:t>)</w:t>
              <w:tab/>
            </w:r>
            <w:r>
              <w:rPr>
                <w:rStyle w:val="IndexLink"/>
              </w:rPr>
              <w:t>116</w:t>
            </w:r>
          </w:hyperlink>
        </w:p>
        <w:p>
          <w:pPr>
            <w:pStyle w:val="Contents3"/>
            <w:tabs>
              <w:tab w:val="clear" w:pos="8459"/>
              <w:tab w:val="right" w:pos="9026" w:leader="dot"/>
            </w:tabs>
            <w:rPr/>
          </w:pPr>
          <w:hyperlink w:anchor="__RefHeading___Toc2129242_3650668749">
            <w:r>
              <w:rPr>
                <w:webHidden/>
                <w:rStyle w:val="IndexLink"/>
                <w:rtl w:val="true"/>
              </w:rPr>
              <w:t>یوسف آباد و خاچیک آباد</w:t>
            </w:r>
            <w:r>
              <w:rPr>
                <w:rStyle w:val="IndexLink"/>
                <w:rtl w:val="true"/>
              </w:rPr>
              <w:tab/>
            </w:r>
            <w:r>
              <w:rPr>
                <w:rStyle w:val="IndexLink"/>
              </w:rPr>
              <w:t>117</w:t>
            </w:r>
          </w:hyperlink>
        </w:p>
        <w:p>
          <w:pPr>
            <w:pStyle w:val="Contents3"/>
            <w:tabs>
              <w:tab w:val="clear" w:pos="8459"/>
              <w:tab w:val="right" w:pos="9026" w:leader="dot"/>
            </w:tabs>
            <w:rPr/>
          </w:pPr>
          <w:hyperlink w:anchor="__RefHeading___Toc2129244_3650668749">
            <w:r>
              <w:rPr>
                <w:webHidden/>
                <w:rStyle w:val="IndexLink"/>
                <w:rtl w:val="true"/>
              </w:rPr>
              <w:t>نیم باروی چشمۀ گُنگ آباد</w:t>
            </w:r>
            <w:r>
              <w:rPr>
                <w:rStyle w:val="IndexLink"/>
                <w:rtl w:val="true"/>
              </w:rPr>
              <w:tab/>
            </w:r>
            <w:r>
              <w:rPr>
                <w:rStyle w:val="IndexLink"/>
              </w:rPr>
              <w:t>121</w:t>
            </w:r>
          </w:hyperlink>
        </w:p>
        <w:p>
          <w:pPr>
            <w:pStyle w:val="Contents3"/>
            <w:tabs>
              <w:tab w:val="clear" w:pos="8459"/>
              <w:tab w:val="right" w:pos="9026" w:leader="dot"/>
            </w:tabs>
            <w:rPr/>
          </w:pPr>
          <w:hyperlink w:anchor="__RefHeading___Toc2129246_3650668749">
            <w:r>
              <w:rPr>
                <w:webHidden/>
                <w:rStyle w:val="IndexLink"/>
                <w:rtl w:val="true"/>
              </w:rPr>
              <w:t>نیم باروی واقع بر ستیغ چهارم در جنوب</w:t>
            </w:r>
            <w:r>
              <w:rPr>
                <w:rStyle w:val="IndexLink"/>
                <w:rtl w:val="true"/>
              </w:rPr>
              <w:tab/>
            </w:r>
            <w:r>
              <w:rPr>
                <w:rStyle w:val="IndexLink"/>
              </w:rPr>
              <w:t>123</w:t>
            </w:r>
          </w:hyperlink>
        </w:p>
        <w:p>
          <w:pPr>
            <w:pStyle w:val="Contents3"/>
            <w:tabs>
              <w:tab w:val="clear" w:pos="8459"/>
              <w:tab w:val="right" w:pos="9026" w:leader="dot"/>
            </w:tabs>
            <w:rPr/>
          </w:pPr>
          <w:hyperlink w:anchor="__RefHeading___Toc2129248_3650668749">
            <w:r>
              <w:rPr>
                <w:webHidden/>
                <w:rStyle w:val="IndexLink"/>
                <w:rtl w:val="true"/>
              </w:rPr>
              <w:t>قلعه سنگی</w:t>
            </w:r>
            <w:r>
              <w:rPr>
                <w:rStyle w:val="IndexLink"/>
                <w:rtl w:val="true"/>
              </w:rPr>
              <w:tab/>
            </w:r>
            <w:r>
              <w:rPr>
                <w:rStyle w:val="IndexLink"/>
              </w:rPr>
              <w:t>124</w:t>
            </w:r>
          </w:hyperlink>
        </w:p>
        <w:p>
          <w:pPr>
            <w:pStyle w:val="Contents3"/>
            <w:tabs>
              <w:tab w:val="clear" w:pos="8459"/>
              <w:tab w:val="right" w:pos="9026" w:leader="dot"/>
            </w:tabs>
            <w:rPr/>
          </w:pPr>
          <w:hyperlink w:anchor="__RefHeading___Toc2129250_3650668749">
            <w:r>
              <w:rPr>
                <w:webHidden/>
                <w:rStyle w:val="IndexLink"/>
                <w:rtl w:val="true"/>
              </w:rPr>
              <w:t>طراحی – ساختمان – استحکامات</w:t>
            </w:r>
            <w:r>
              <w:rPr>
                <w:rStyle w:val="IndexLink"/>
                <w:rtl w:val="true"/>
              </w:rPr>
              <w:tab/>
            </w:r>
            <w:r>
              <w:rPr>
                <w:rStyle w:val="IndexLink"/>
              </w:rPr>
              <w:t>127</w:t>
            </w:r>
          </w:hyperlink>
        </w:p>
        <w:p>
          <w:pPr>
            <w:pStyle w:val="Contents3"/>
            <w:tabs>
              <w:tab w:val="clear" w:pos="8459"/>
              <w:tab w:val="right" w:pos="9026" w:leader="dot"/>
            </w:tabs>
            <w:rPr/>
          </w:pPr>
          <w:hyperlink w:anchor="__RefHeading___Toc2129252_3650668749">
            <w:r>
              <w:rPr>
                <w:webHidden/>
                <w:rStyle w:val="IndexLink"/>
                <w:rtl w:val="true"/>
              </w:rPr>
              <w:t>دفاع گام به گام</w:t>
            </w:r>
            <w:r>
              <w:rPr>
                <w:rStyle w:val="IndexLink"/>
                <w:rtl w:val="true"/>
              </w:rPr>
              <w:tab/>
            </w:r>
            <w:r>
              <w:rPr>
                <w:rStyle w:val="IndexLink"/>
              </w:rPr>
              <w:t>130</w:t>
            </w:r>
          </w:hyperlink>
        </w:p>
        <w:p>
          <w:pPr>
            <w:pStyle w:val="Contents2"/>
            <w:tabs>
              <w:tab w:val="clear" w:pos="8743"/>
              <w:tab w:val="right" w:pos="9026" w:leader="dot"/>
            </w:tabs>
            <w:rPr/>
          </w:pPr>
          <w:hyperlink w:anchor="__RefHeading___Toc2129254_3650668749">
            <w:r>
              <w:rPr>
                <w:webHidden/>
                <w:rStyle w:val="IndexLink"/>
                <w:rtl w:val="true"/>
              </w:rPr>
              <w:t xml:space="preserve">فصل چهارم </w:t>
            </w:r>
            <w:r>
              <w:rPr>
                <w:rStyle w:val="IndexLink"/>
                <w:rtl w:val="true"/>
              </w:rPr>
              <w:t xml:space="preserve">- </w:t>
            </w:r>
            <w:r>
              <w:rPr>
                <w:rStyle w:val="IndexLink"/>
                <w:rtl w:val="true"/>
              </w:rPr>
              <w:t>محاصرۀ کوه و ویران ساختن دژ</w:t>
            </w:r>
            <w:r>
              <w:rPr>
                <w:rStyle w:val="IndexLink"/>
                <w:rtl w:val="true"/>
              </w:rPr>
              <w:tab/>
            </w:r>
            <w:r>
              <w:rPr>
                <w:rStyle w:val="IndexLink"/>
              </w:rPr>
              <w:t>132</w:t>
            </w:r>
          </w:hyperlink>
        </w:p>
        <w:p>
          <w:pPr>
            <w:pStyle w:val="Contents3"/>
            <w:tabs>
              <w:tab w:val="clear" w:pos="8459"/>
              <w:tab w:val="right" w:pos="9026" w:leader="dot"/>
            </w:tabs>
            <w:rPr/>
          </w:pPr>
          <w:hyperlink w:anchor="__RefHeading___Toc2129256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129258_3650668749">
            <w:r>
              <w:rPr>
                <w:webHidden/>
                <w:rStyle w:val="IndexLink"/>
                <w:rtl w:val="true"/>
              </w:rPr>
              <w:t>محاصرۀ کوه و ویران ساختن دژ</w:t>
            </w:r>
            <w:r>
              <w:rPr>
                <w:rStyle w:val="IndexLink"/>
                <w:rtl w:val="true"/>
              </w:rPr>
              <w:tab/>
            </w:r>
            <w:r>
              <w:rPr>
                <w:rStyle w:val="IndexLink"/>
              </w:rPr>
              <w:t>134</w:t>
            </w:r>
          </w:hyperlink>
        </w:p>
        <w:p>
          <w:pPr>
            <w:pStyle w:val="Contents3"/>
            <w:tabs>
              <w:tab w:val="clear" w:pos="8459"/>
              <w:tab w:val="right" w:pos="9026" w:leader="dot"/>
            </w:tabs>
            <w:rPr/>
          </w:pPr>
          <w:hyperlink w:anchor="__RefHeading___Toc2129260_3650668749">
            <w:r>
              <w:rPr>
                <w:webHidden/>
                <w:rStyle w:val="IndexLink"/>
                <w:rtl w:val="true"/>
              </w:rPr>
              <w:t>تعیین تاریخ</w:t>
            </w:r>
            <w:r>
              <w:rPr>
                <w:rStyle w:val="IndexLink"/>
                <w:rtl w:val="true"/>
              </w:rPr>
              <w:tab/>
            </w:r>
            <w:r>
              <w:rPr>
                <w:rStyle w:val="IndexLink"/>
              </w:rPr>
              <w:t>144</w:t>
            </w:r>
          </w:hyperlink>
        </w:p>
        <w:p>
          <w:pPr>
            <w:pStyle w:val="Contents3"/>
            <w:tabs>
              <w:tab w:val="clear" w:pos="8459"/>
              <w:tab w:val="right" w:pos="9026" w:leader="dot"/>
            </w:tabs>
            <w:rPr/>
          </w:pPr>
          <w:hyperlink w:anchor="__RefHeading___Toc2129262_3650668749">
            <w:r>
              <w:rPr>
                <w:webHidden/>
                <w:rStyle w:val="IndexLink"/>
                <w:rtl w:val="true"/>
              </w:rPr>
              <w:t>چکیده</w:t>
            </w:r>
            <w:r>
              <w:rPr>
                <w:rStyle w:val="IndexLink"/>
                <w:rtl w:val="true"/>
              </w:rPr>
              <w:tab/>
            </w:r>
            <w:r>
              <w:rPr>
                <w:rStyle w:val="IndexLink"/>
              </w:rPr>
              <w:t>146</w:t>
            </w:r>
          </w:hyperlink>
        </w:p>
        <w:p>
          <w:pPr>
            <w:pStyle w:val="Contents2"/>
            <w:tabs>
              <w:tab w:val="clear" w:pos="8743"/>
              <w:tab w:val="right" w:pos="9026" w:leader="dot"/>
            </w:tabs>
            <w:rPr/>
          </w:pPr>
          <w:hyperlink w:anchor="__RefHeading___Toc2129264_3650668749">
            <w:r>
              <w:rPr>
                <w:webHidden/>
                <w:rStyle w:val="IndexLink"/>
                <w:rtl w:val="true"/>
              </w:rPr>
              <w:t>پیوست</w:t>
            </w:r>
            <w:r>
              <w:rPr>
                <w:rStyle w:val="IndexLink"/>
                <w:rtl w:val="true"/>
              </w:rPr>
              <w:tab/>
            </w:r>
            <w:r>
              <w:rPr>
                <w:rStyle w:val="IndexLink"/>
              </w:rPr>
              <w:t>148</w:t>
            </w:r>
          </w:hyperlink>
        </w:p>
        <w:p>
          <w:pPr>
            <w:pStyle w:val="Contents3"/>
            <w:tabs>
              <w:tab w:val="clear" w:pos="8459"/>
              <w:tab w:val="right" w:pos="9026" w:leader="dot"/>
            </w:tabs>
            <w:rPr/>
          </w:pPr>
          <w:hyperlink w:anchor="__RefHeading___Toc2129266_365066874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129268_3650668749">
            <w:r>
              <w:rPr>
                <w:webHidden/>
                <w:rStyle w:val="IndexLink"/>
                <w:rtl w:val="true"/>
              </w:rPr>
              <w:t>گزیده هایی از ابن اثیر دربارۀ اسماعیلیان و شاه دز</w:t>
            </w:r>
            <w:r>
              <w:rPr>
                <w:rStyle w:val="IndexLink"/>
                <w:rtl w:val="true"/>
              </w:rPr>
              <w:tab/>
            </w:r>
            <w:r>
              <w:rPr>
                <w:rStyle w:val="IndexLink"/>
              </w:rPr>
              <w:t>149</w:t>
            </w:r>
          </w:hyperlink>
        </w:p>
        <w:p>
          <w:pPr>
            <w:pStyle w:val="Contents3"/>
            <w:tabs>
              <w:tab w:val="clear" w:pos="8459"/>
              <w:tab w:val="right" w:pos="9026" w:leader="dot"/>
            </w:tabs>
            <w:rPr/>
          </w:pPr>
          <w:hyperlink w:anchor="__RefHeading___Toc2129270_3650668749">
            <w:r>
              <w:rPr>
                <w:webHidden/>
                <w:rStyle w:val="IndexLink"/>
                <w:rtl w:val="true"/>
              </w:rPr>
              <w:t>شرح تصاویر</w:t>
            </w:r>
            <w:r>
              <w:rPr>
                <w:rStyle w:val="IndexLink"/>
                <w:rtl w:val="true"/>
              </w:rPr>
              <w:tab/>
            </w:r>
            <w:r>
              <w:rPr>
                <w:rStyle w:val="IndexLink"/>
              </w:rPr>
              <w:t>157</w:t>
            </w:r>
          </w:hyperlink>
        </w:p>
        <w:p>
          <w:pPr>
            <w:pStyle w:val="Contents3"/>
            <w:tabs>
              <w:tab w:val="clear" w:pos="8459"/>
              <w:tab w:val="right" w:pos="9026" w:leader="dot"/>
            </w:tabs>
            <w:rPr/>
          </w:pPr>
          <w:hyperlink w:anchor="__RefHeading___Toc2129272_3650668749">
            <w:r>
              <w:rPr>
                <w:webHidden/>
                <w:rStyle w:val="IndexLink"/>
                <w:rtl w:val="true"/>
              </w:rPr>
              <w:t>منابع مورد استفادۀ نویسنده</w:t>
            </w:r>
            <w:r>
              <w:rPr>
                <w:rStyle w:val="IndexLink"/>
                <w:rtl w:val="true"/>
              </w:rPr>
              <w:tab/>
            </w:r>
            <w:r>
              <w:rPr>
                <w:rStyle w:val="IndexLink"/>
              </w:rPr>
              <w:t>191</w:t>
            </w:r>
          </w:hyperlink>
        </w:p>
        <w:p>
          <w:pPr>
            <w:pStyle w:val="Contents3"/>
            <w:tabs>
              <w:tab w:val="clear" w:pos="8459"/>
              <w:tab w:val="right" w:pos="9026" w:leader="dot"/>
            </w:tabs>
            <w:rPr/>
          </w:pPr>
          <w:hyperlink w:anchor="__RefHeading___Toc2129274_3650668749">
            <w:r>
              <w:rPr>
                <w:webHidden/>
                <w:rStyle w:val="IndexLink"/>
                <w:rtl w:val="true"/>
              </w:rPr>
              <w:t>بخش دوم</w:t>
            </w:r>
            <w:r>
              <w:rPr>
                <w:rStyle w:val="IndexLink"/>
                <w:rtl w:val="true"/>
              </w:rPr>
              <w:tab/>
            </w:r>
            <w:r>
              <w:rPr>
                <w:rStyle w:val="IndexLink"/>
              </w:rPr>
              <w:t>194</w:t>
            </w:r>
          </w:hyperlink>
        </w:p>
        <w:p>
          <w:pPr>
            <w:pStyle w:val="Contents4"/>
            <w:tabs>
              <w:tab w:val="clear" w:pos="8176"/>
              <w:tab w:val="right" w:pos="9026" w:leader="dot"/>
            </w:tabs>
            <w:rPr/>
          </w:pPr>
          <w:hyperlink w:anchor="__RefHeading___Toc2129276_365066874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129278_3650668749">
            <w:r>
              <w:rPr>
                <w:webHidden/>
                <w:rStyle w:val="IndexLink"/>
                <w:rtl w:val="true"/>
              </w:rPr>
              <w:t>پی نوشت ها و یادداشت ها</w:t>
            </w:r>
            <w:r>
              <w:rPr>
                <w:rStyle w:val="IndexLink"/>
                <w:rtl w:val="true"/>
              </w:rPr>
              <w:tab/>
            </w:r>
            <w:r>
              <w:rPr>
                <w:rStyle w:val="IndexLink"/>
              </w:rPr>
              <w:t>195</w:t>
            </w:r>
          </w:hyperlink>
        </w:p>
        <w:p>
          <w:pPr>
            <w:pStyle w:val="Contents2"/>
            <w:tabs>
              <w:tab w:val="clear" w:pos="8743"/>
              <w:tab w:val="right" w:pos="9026" w:leader="dot"/>
            </w:tabs>
            <w:rPr/>
          </w:pPr>
          <w:hyperlink w:anchor="__RefHeading___Toc2129280_3650668749">
            <w:r>
              <w:rPr>
                <w:webHidden/>
                <w:rStyle w:val="IndexLink"/>
                <w:rtl w:val="true"/>
              </w:rPr>
              <w:t>کتابنامه</w:t>
            </w:r>
            <w:r>
              <w:rPr>
                <w:rStyle w:val="IndexLink"/>
                <w:rtl w:val="true"/>
              </w:rPr>
              <w:tab/>
            </w:r>
            <w:r>
              <w:rPr>
                <w:rStyle w:val="IndexLink"/>
              </w:rPr>
              <w:t>293</w:t>
            </w:r>
          </w:hyperlink>
        </w:p>
        <w:p>
          <w:pPr>
            <w:pStyle w:val="Contents3"/>
            <w:tabs>
              <w:tab w:val="clear" w:pos="8459"/>
              <w:tab w:val="right" w:pos="9026" w:leader="dot"/>
            </w:tabs>
            <w:rPr/>
          </w:pPr>
          <w:hyperlink w:anchor="__RefHeading___Toc2129282_3650668749">
            <w:r>
              <w:rPr>
                <w:webHidden/>
                <w:rStyle w:val="IndexLink"/>
                <w:rtl w:val="true"/>
              </w:rPr>
              <w:t>منابع مورد استفادۀ ویراستار</w:t>
            </w:r>
            <w:r>
              <w:rPr>
                <w:rStyle w:val="IndexLink"/>
                <w:rtl w:val="true"/>
              </w:rPr>
              <w:tab/>
            </w:r>
            <w:r>
              <w:rPr>
                <w:rStyle w:val="IndexLink"/>
              </w:rPr>
              <w:t>293</w:t>
            </w:r>
          </w:hyperlink>
        </w:p>
        <w:p>
          <w:pPr>
            <w:pStyle w:val="Contents3"/>
            <w:tabs>
              <w:tab w:val="clear" w:pos="8459"/>
              <w:tab w:val="right" w:pos="9026" w:leader="dot"/>
            </w:tabs>
            <w:rPr/>
          </w:pPr>
          <w:hyperlink w:anchor="__RefHeading___Toc2129284_3650668749">
            <w:r>
              <w:rPr>
                <w:webHidden/>
                <w:rStyle w:val="IndexLink"/>
                <w:rtl w:val="true"/>
              </w:rPr>
              <w:t>شرح تصاویر ماهواره ای و عکسهای رنگی</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7_20007"/>
      <w:bookmarkStart w:id="1" w:name="pg1777_20007"/>
      <w:bookmarkEnd w:id="1"/>
    </w:p>
    <w:p>
      <w:pPr>
        <w:pStyle w:val="Heading2"/>
        <w:numPr>
          <w:ilvl w:val="1"/>
          <w:numId w:val="1"/>
        </w:numPr>
        <w:rPr/>
      </w:pPr>
      <w:bookmarkStart w:id="2" w:name="pg1777_20007"/>
      <w:bookmarkStart w:id="3" w:name="__RefHeading___Toc2129146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میناسیان، کارو اوئن</w:t>
      </w:r>
    </w:p>
    <w:p>
      <w:pPr>
        <w:pStyle w:val="BookText"/>
        <w:rPr/>
      </w:pPr>
      <w:r>
        <w:rPr>
          <w:rFonts w:eastAsia="Times New Roman" w:cs="Times New Roman" w:ascii="Times New Roman" w:hAnsi="Times New Roman"/>
          <w:color w:val="111111"/>
          <w:sz w:val="28"/>
          <w:szCs w:val="28"/>
          <w:lang w:val="en-US" w:bidi="en-US"/>
        </w:rPr>
        <w:t>Minasian, Caro Owen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شاه‌دژ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 اوئن میناسیان؛ گزارش و ویرایش حشمت‌الله انتخابی؛ گروه مترجمان حسن حکیمیان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مانا،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7418</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 Diz of Isma'ili fame: its siage and destruction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حسن حکیمیان، فضل‌الله قنادی، مرتضی پورموسی، حشمت‌الله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شاه‌دژ ارگ بلند‌نام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اساطیر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سازمان نوسازی و شهرداری اصفهان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شاه‌دژ ارگ بلند‌نام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نابودی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شاه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حشمت‌الله،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حکیمیان، حسن،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نوسازی و بهسازی شهرداری اصفهان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۱۲۷۶۴۶۲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9148_3650668749"/>
      <w:bookmarkStart w:id="6" w:name="_Toc2"/>
      <w:bookmarkEnd w:id="5"/>
      <w:r>
        <w:rPr>
          <w:rtl w:val="true"/>
        </w:rPr>
        <w:t>اشاره</w:t>
      </w:r>
      <w:bookmarkStart w:id="7" w:name="pg1777_20015"/>
      <w:bookmarkEnd w:id="6"/>
    </w:p>
    <w:p>
      <w:pPr>
        <w:pStyle w:val="Heading2"/>
        <w:numPr>
          <w:ilvl w:val="1"/>
          <w:numId w:val="1"/>
        </w:numPr>
        <w:rPr/>
      </w:pPr>
      <w:bookmarkStart w:id="8" w:name="__RefHeading___Toc2129150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یکی از آشکارترین شناسه های طبیعی اصفهان ارتفاعاتی است در جنوب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آنکه سواد شهر برای هر تازه واردی نمایان شود، این ارتفاعات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شهر این ارتفاعات مفاهیم مختلفی دارد؛ غالب مردم ستیغ های دو قلوی آن را قبلۀ اصفهان می دانند و راه خانۀ خداوند متعال را از میانۀ آن دو ستیغ می جویند و در نماز و ستایش، شکر گزاری و عرض بندگی به سوی آن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ارتفاعات بر فراز قبرستان معروف تخت فولاد که مدفن بسیاری از بزرگان، علما و عرفاست برای گروهی دیگر یادآور آن بزرگمردان است و با هر نگاه با فاتحه ای روح در گذشتگان را شاد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دامنه و فرازگاه این ارتفاعات میعاد گاه گروهی از مردم شهر است که سلامتی خود را در کوه پیمایی و هوای فرح انگیز و آب سالم چشمه سارهای آن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ارتفاعات مشرف به شهر قلعۀ عظیمی به نام شاه دژ قرار دارد با سنگهای تیشه خورده که یادگار آثار است که به احتمال زیاد جای پای تاریخ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روزگاری گنج خانه، سلاح خانه و شاید رصد خانۀ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دورۀ آبادی این آثار به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دورۀ سلجوقیان بر می گردد، که اصفهان پایتخت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اصفهان با صرفه هزینه های بسیاری با ساختن راه و ایجاد فضای سبز، پاک کوهستانی و جنگلی، تأسیسات رفاهی و راه اندازی تله کابین، به منطقه توجه خاص معطوف کرده و اکنون که کارهای عمرانی به سامان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برای معرفی بهتر کوه صفه و آثار باستانی و تاریخی آن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راهی که شهرداری در پیش گرفته و انجام امور فرهنگی را به عنوان تکمیل کنندۀ اقدامات عمرانی تعقیب می کند، موجب جلب گردشگران بیشتر و گامی در جهت اعتلای اقتصادی شهر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تحقق این گونه امور فرهنگی را در کنار اقدامات عمرانی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مرتضی سقائیان نژاد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اصفهان</w:t>
      </w:r>
    </w:p>
    <w:p>
      <w:pPr>
        <w:pStyle w:val="BookText"/>
        <w:rPr/>
      </w:pPr>
      <w:r>
        <w:rPr>
          <w:rFonts w:ascii="IRNazanin" w:hAnsi="IRNazanin" w:eastAsia="IRNazanin"/>
          <w:color w:val="111111"/>
          <w:sz w:val="28"/>
          <w:sz w:val="28"/>
          <w:szCs w:val="28"/>
          <w:rtl w:val="true"/>
          <w:lang w:bidi="fa-IR"/>
        </w:rPr>
        <w:t>اصفهانِ شهر تاریخ، موزه ای است به گسترۀ تمامی شهر که به همت مردمانی سختکوش، صنعتگرانی چیره دست، هنرمندانی دانشور و مدیرانی دلسوز، نمونه هایی کم نظیر از هنرِ معماری همۀ دوره های تاریخی این سرزمین؛ به ویژه دوره های دیلمی، سلجوقی، ایلخانی و صفوی را در بر گرفته و به خوبی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تلألو و درخشش آثار تاریخی تمدن اسلامی باعث شده که آثار باستانی دوران کهنِ شهر کمتر مورد توجه عموم قرار گیرد؛ اما بازماندۀ استحکامات عظیم و باشکوه شاه دژ که از دوران بس کهن برفراز سراسر کوه صفه گسترده است، در طول تاریخ توجه مورخانۀ پژوهشگران و باستان شناسان بسیاری را به خود جلب کرده، به طوری که در کتابهای تاریخی، جغرافیایی و سفر نامه های بسیاری از جهانگردانی که از اصفهان بازدید کرده اند، مطالبی دربارۀ این آثار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نیز برای پاسخ به پرسش های مقدّری که در این خصوص وجود دارد، نوشته های پراکنده ای اعم از کتاب و مقاله منتشر گردیده که در پی نوشت های این کتاب به بیشتر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نوسازی و بهسازی شهرداری اصفهان بنا به وظایف خود، به صورت جدی به حفظ این آثار به عنوان یکی از کهن ترین بناهای باستانی – تاریخی شهر اصفهان توجه نموده است و قصد دارد که مقدمات بازدید از این آثار باشکوه را برای همشهریان و عموم بازدید کنندگانِ از اصفهان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کتاب پس از اثر گرانقدر استاد محمد مهریار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همت شهرداری اصفهان منتشر شده بود، در راستای این هدف و معرفی هر چه بهتر و تلاش در جهت حفظ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توجه به صنعت گردشگری و جذب گردشگران داخلی و خارجی به عنوانی یکی از مهمترین راههای توسعۀ اقتصادی شهرهای تاریخی، بدون معرفی این آثار در کنار حفظ و مرمت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انتشار این کتاب در جهت معرفی این آثار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جعفری – مشاور شهردار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مدیر عامل سازمان نوسازی و بهسازی شهر اصفهان</w:t>
      </w:r>
      <w:bookmarkStart w:id="10" w:name="pg1777_20019"/>
    </w:p>
    <w:p>
      <w:pPr>
        <w:pStyle w:val="Heading2"/>
        <w:numPr>
          <w:ilvl w:val="1"/>
          <w:numId w:val="1"/>
        </w:numPr>
        <w:rPr/>
      </w:pPr>
      <w:bookmarkStart w:id="11" w:name="__RefHeading___Toc2129152_3650668749"/>
      <w:bookmarkStart w:id="12" w:name="_Toc4"/>
      <w:bookmarkEnd w:id="10"/>
      <w:bookmarkEnd w:id="11"/>
      <w:r>
        <w:rPr>
          <w:rtl w:val="true"/>
        </w:rPr>
        <w:t>معرفی نویسنده کتاب</w:t>
      </w:r>
      <w:bookmarkEnd w:id="1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65400" cy="317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2565360" cy="3174840"/>
                        </a:xfrm>
                        <a:prstGeom prst="rect">
                          <a:avLst/>
                        </a:prstGeom>
                        <a:ln w="0">
                          <a:noFill/>
                        </a:ln>
                      </pic:spPr>
                    </pic:pic>
                  </a:graphicData>
                </a:graphic>
              </wp:inline>
            </w:drawing>
          </mc:Choice>
          <mc:Fallback>
            <w:pict>
              <v:shape id="shape_0" stroked="f" o:allowincell="f" style="position:absolute;margin-left:0pt;margin-top:-250.05pt;width:201.95pt;height:2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کارو اوئِن میناسیان، در ششم ژانویۀ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نیمۀ دی ماه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قلعه ماماکا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کیار چهار محال و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مدرسۀ ارامنۀ جلفا گذراند و برای ادامۀ تحصیل به مدرسۀ ارامنۀ کلکته رفت و سپس برای تحصیل طب در دانشگاههای لندن، اِدنبورگ و لوزان راهی اروپا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واپسین روزهای حکومت قاجار، پس از اخذ دکترای تخصصی در جراحی عمومی به ایران بازگشت و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در آغاز حکومت پهلوی به تهران رفت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بیش از سی سال در بیمارستان بُغوزخانیان جلفا و بیمارستان و زایشگاه کازرونی و سپس در مطب خود در ابتدای خیابان کمال اسماعیل به خدمت به مردم پرداخت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کارو میناسیان علاوه بر اینکه پزشکی ماهر و مردم دوست بود، مردمی با فرهنگ و دانشمندی میهن پرست و عضو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جوانی به جمع آوری اسناد و کتابهای با ارزش، به ویژه نسخ خطی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تیموری که سالها با ایشان مأنوس بوده و در اوایل دهۀ چهل چند سالی به فهرست نویسی نسخ خطی و کتابهای با ارزش کتابخانۀ دکتر میناسیان مشغول بوده اند، تعداد نسخ خطی کتابخانۀ ایشان را بالغ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کتابهای با ارزش به زبان انگلیسی را نزدیک به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بر 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کتابهای به زبان ارمنی را به همراه تعدادی کتاب مرجع انگلیسی به گروه ارمنولوژی دانشگاه اصفهان و تعدادی از نسخ خطی را به کتابخانۀ دانشکدۀ ادبیات دانشگاه اصفهان اهدا می کنند و در اواخر عمر نیز با بلند نظری متجاوز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خطی و نزدیک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به زبان انگلیسی را به منظور تأسیس خانۀ فرهنگ ایران به کتابخانۀ آکسفورد اهدا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میناسیان به تارخ و فرهنگ ایران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سال کار روی کتاب شاه دژ، گویایه پایمردی وی برای هر چه بهتر معرفی کردن تاریخ و فرهنگ و هنر معماری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دو اثر در زمینۀ بهداشت و پزشکی منتشر کرد، اما کاری که وی را به عنوان یک پژوهشگر تاریخ به جهانیان معرفی کرد،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روزانۀ پطروس دی سرکیس گیلاننتز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سقوط اصفهان از زبان ارمنی به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لاکهارت ویراستار انگلیسی کتاب در مقدمه ای که بر آن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عقیدۀ من آقای دکتر میناسیان، با آماده ساختن ترجمۀ انگلیسی یادداشت های گرانبهای گیلاننتز، خدمت بزرگی به انجام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حال بیش از ترجمۀ روسی آن، که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پروفسور پاتکانوف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Patkanov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 در مراکز جهانی باختر منتشر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سقوط اصفهان را استاد محمد مهریار از زبان انگلسی به فارسی ترجمه کرده اند و تاکنون دو نوبت در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شاه دژ که خوانندگان با مطالعۀ آن با نگارنده هم عقیده خواهند شد که کار کم نظیری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نگاری باستان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محصول دو دهه بررسی میدانی در محل شاه دژ و بیشتر کوههای اطراف اصفهان و مطالعۀ کتابخانه ای دکتر میناسیان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مورد استفادۀ نویسنده که علاوه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فارسی، عربی و ارمنی،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زبانهای انگلیسی و فرانسه را شامل می شود، گویای آن است که مؤلف برای به دست آوردن اسناد و مدارک تاریخی و شواهد و قراین باستان شناختی تلاش فراوانی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میناسیان با شدت گرفتن بیماری اش در آخرین روزهای حیات، برای معالجه به لندن نزد فرزندانش رفت و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ای که به میهن داشت وصیت کرده بود که در اصفهان دفت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وصیت عمل شد و قلبی که عمری برای میهن تپیده بود در قبرستان ارامه در دامنۀ کوه صفه، جایی که چشم انداز اصفهان را در گسترۀ دید دارد،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دانم از آقایان لئون میناسیان و به ویژه استاد مرتضی تیموری، به پاس یاری های ارزنده برای اطلاعاتی که از زندگینامۀ دکتر میناسیان در اختیارم گذاشتند و همچنین امانت دادن عکس نامبرده صمیمانه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 کارلایل میناسیان فرزندمؤلف، که با حوصله و خوشرویی به پرسش های تلفنی ام برای تکمیل این متن پاسخ دادند، تشکر می 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حشمت الله انتخابی</w:t>
      </w:r>
      <w:bookmarkStart w:id="13" w:name="pg1777_20023"/>
    </w:p>
    <w:p>
      <w:pPr>
        <w:pStyle w:val="Heading2"/>
        <w:numPr>
          <w:ilvl w:val="1"/>
          <w:numId w:val="1"/>
        </w:numPr>
        <w:rPr/>
      </w:pPr>
      <w:bookmarkStart w:id="14" w:name="__RefHeading___Toc2129154_3650668749"/>
      <w:bookmarkStart w:id="15" w:name="_Toc5"/>
      <w:bookmarkEnd w:id="13"/>
      <w:bookmarkEnd w:id="14"/>
      <w:r>
        <w:rPr>
          <w:rtl w:val="true"/>
        </w:rPr>
        <w:t>سخن ویراستار</w:t>
      </w:r>
      <w:bookmarkEnd w:id="15"/>
    </w:p>
    <w:p>
      <w:pPr>
        <w:pStyle w:val="BookText"/>
        <w:rPr/>
      </w:pPr>
      <w:r>
        <w:rPr>
          <w:rFonts w:ascii="IRNazanin" w:hAnsi="IRNazanin" w:eastAsia="IRNazanin"/>
          <w:color w:val="111111"/>
          <w:sz w:val="28"/>
          <w:sz w:val="28"/>
          <w:szCs w:val="28"/>
          <w:rtl w:val="true"/>
          <w:lang w:bidi="fa-IR"/>
        </w:rPr>
        <w:t>رسم بر این است که در پیشگفتار کتاب اطلاعاتی دربارۀ چگونگی نوشتن اثر و روش کار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روند شکل گیری این کتاب، فراز و فرود بسیاری را در زمانی طولانی طی کرد که بسی متفاوت از ترجمۀ سر راست یک اثر بود؛ لازم می دانم خوانندگان عزیز را از پیشینه و چگونگی به سامان رسیدن این اثر با تفصیل بیشتری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سازمان نوسازی و بهسازی شهرداری اصفهان از من برای ویرایش و آماده سازی کتابی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آشنا بودم، همین کتاب شاه دژ اثر دکتر میناسیان بود که به ابتکار مردی دلباختۀ اصفهان به نام آقای مرتضی پورموسی که عمری را به تحقیق و عکاسی و معرفی بناهای تاریخی اصفهان سپری کرده بود، با همکاری یکی از دبیران با تجربۀ زبان انگلیسی به نام آقای حسن حکیمیان ترجمه شده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چند سالی روی این کتاب کار کرده بودم و نسبت به متن حضور ذهن کافی داشتم، در همان چند صفحۀ اول به مواردی از ایرادهای ترجمه و اصل متن کتاب اشاره کردم و قرار گذاشتیم برای روز بعد که نمونۀ ترجمه هایی را که پیش از آن به اتفاق همکارانم آماده کرده بودیم، به همراه مواردی از یادداشت های تکمیلی و اصلاحی برای مقایسه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بعد در دفتر آقای مهندس حجت الله غلامی مشاور محترم شهردار اصفهان، قرار شد در نگارش نهایی متن، هر سه ترجمه را مد نظر قرار بدهم و پی نوشت های خود را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به مرحلۀ قرار داد نهایی نرسید و مدتی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پیگیری های آقای پور موسی و پایمردی ایشان برای به سامان رساندن کار، باعث شد که قرار داد نهایی چاپ کتاب با سازمان نوسازی و بهسازی شهر اصفهان بسته شود و من علاوه بر نگارش نهایی متن، توضیحات و یادداشت ها و فهرست های کتاب را تنظیم کنم و نقشه ها و تصاویر تکمیلی را بر آن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فرصتی چند ماهه بر اساس ترجمه هایی که در اختیار داشتم و یادداشت هایی که از متون منابع اصلی تهیه کرده بودم، نگارش نهایی متنی را که پیش رو است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 من و کوه صفه و شاه دژ به درازای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چشم باز کردم، یا بهتر بگویم حواسم جمع اطراف شد، کوه صفه با همین هیئت و هیبت در ذهنم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پدری ما در آخر خیابان حکیم نظامی – پیش از آنکه این خیابان تعریض و آسفالت شود – قرار داشت و دو سه خانه بالاتر از آن خیابان خاکی فرح آباد بود و ساختمان منطقۀ نظام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وسط محور خیابان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بیابان شروع می شد تا برسد به قبرستان ارامنه و بعد از ان کوه به ناگهان از زمین سر بر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اتاقهای خانۀ ما رو به قبله بود و انگار کوه صفه، کوهِ قبله و من هر وقت پرواز عقاب ها را بر فراز کوه می دیدم، دلم پر می کشید برای رسیدن به آن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کلاس سوم رفته بودیم که یک روز آقای ایزد گشسب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 از ظهر برای ورزش نیم ساعت زودتر بیایید می خواهیم برویم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وقت تنگ بود، باید بر می گشتیم و همه دلتنگ که چه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اتفاق تازه افتاده بود، ترس ما از کوه و بیابان ریخته بود و حالا جرأت می کردیم که چند نفری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می رفتیم و با دو بر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چشمۀ خاجیک نمی رفتی که چندان خوش نام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عطف بعدی در کلاس هشتم اتفاق افتاد، با اردوی پیشاهنگی یک روز جمعه تاقلّۀ کوه صفه رفتیم و ناگهان آشیانۀ عقابها در زیر پای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قلعۀ تو در توئی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چقدر عظیم بود و هول انگیز و آن داریوش که از بالاخانۀ ما به شکل گربه ای خفته می نمود، چقدر بزرگ بود و شگفت انگیز، پس از آن وقتی از بالاخانه سر بلند می کردم، رو به رویم گربۀ خفتۀ بالای کوه نبود، آنجا یک دیوار بزرگ بود، که می نمی دانستم دیوها برای چه آن را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رنگ باختند، اما پرسش همچنان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قلعۀ هزار تو و این دیوار بزرگِ هزار متری را چه کسانی، در چه زمانی و برای چه منظوری ساخته بودند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ویرایش کتاب شاه دژ کجاست ؟ بار دیگر این پرونده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 ای از مطالبی که در کتاب آمده بود موافق نبودم و استاد مهریار اگر چه با بزرگواری و تواضعی ستودنی استدلالهای مرا می پذیرفتند، اما در آخر</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تاریخ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رواندی 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 و من اجتهاد خلاف نص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 که بیش از صد بار بالای این کوه رفته بودم و تمام گوشه و کنار آن را می شناختم و قلعه های باستانی بسیاری را بر فراز کوههای این سرزمین دیده بودم؛ نمی توانستم بپذیرم که قلعه ای با این عظمت را ملکشاه سلجوقی در فاصلۀ اندکی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استاد مهریار، پاره ای از استدلال های مرا که همراه با عکس و نقشه بود در مورد موقعیت و ساختمان قلعه پذیرفتند، که تفاوتها و تغییرات چاپ دوم با چاپ اول کتاب حاصل این گفت و 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 نکته به نتیجه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تاریخ بنای شاه دژ و دیگری نگاه یکسویۀ وقایع نگاران به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ویرایش و آماده سازی کتاب شاه دژ کجاست ؟ به درازا کشید و در این فاصله کتابها و مقالات متعددی را به ویژه در مورد گزارش کاووش های باستان شناختی دربارۀ این گونه بناها، مندرج در فصلنامه های اثر، میراث فرهنگی و مجلۀ باستان شناسی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 قلعه هایی که در اطراف اصفهان دیده بودم، از چند قلعۀ دیگر در نقاط مختلف کشور از جمله در جنوب خراسان، فارس، لرستان، کوه گیلویه و بویر احمد، و آذربایجان بازدید و عکس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تصمیم گرفتم کتاب مستقلی دربارۀ شاه دژ منتشر کنم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بیشتری به گردش در محوطۀ شاه دژ پرداختم، از دوست هنرمندم آقای مهدی علی عسگری که فرصتی برای عکسبرداری هوایی با هلی کوپتر از زاینده رود پیدا کرده بود، خواستم که چند دقیقه ای را هم صرف عکسبرداری هوایی از کوه صفه کند، از روی نقشه های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نقشه برداری، نقشۀ توپوگرافی کوه صفه را تهیه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این عکس ها و نقشه ها در کتاب شاه دژ کجاست ؟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وسایل ساده و ابزارهایی ابتدایی به تهیۀ نقشۀ ارگ شاه دژ مشغول شدم، تا اینکه یک روز که در دفتر انتشارات گلها مشغول انتقال اطلاعاتِ برداشت شده روی کاغذ میلی متری بودم؛ بخت با من یار شد و آقای مهندس احمد منتظر که کارشناسی خبره در شناخت میراث فرهنگی بودند، به آنجا آمدند و من حاصل هفت هشت جلسه کوه پیمایی در محدودۀ شاه دژ و تهیۀ نقشۀ ارگ را به ایشان نشان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دستم ریختند و گفتند کار بیهوده ای کرده ام، این نقشه ها را خیلی دقیق تر دکتر میناسیان تهیه کرده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کتابش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کتاب را گرفتم،</w:t>
      </w:r>
    </w:p>
    <w:p>
      <w:pPr>
        <w:pStyle w:val="BookText"/>
        <w:rPr/>
      </w:pPr>
      <w:r>
        <w:rPr>
          <w:rFonts w:ascii="IRNazanin" w:hAnsi="IRNazanin" w:eastAsia="IRNazanin"/>
          <w:color w:val="111111"/>
          <w:sz w:val="28"/>
          <w:sz w:val="28"/>
          <w:szCs w:val="28"/>
          <w:rtl w:val="true"/>
          <w:lang w:bidi="fa-IR"/>
        </w:rPr>
        <w:t>گفتند به زبان انگلیسی است و در کتابخانۀ دانشگاه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امانت گرفتن کتاب که جزءِ کتب گنجینه بود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سراغ آقای لئون میناسیان رفتم و ایشان با گشاده دستی نسخه ای از کتاب را که با امضای مؤلف داشتند، در اختیارم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کردن کتاب و دیدن صفحۀ آستر بدرقه که نقشۀ کاملی از تمام فراز کوه داشت، به صحت نظر آقای مهندس منتظر پی بردم و در نهایت به این نتیجه رسیدم که ترجمۀ کتاب می تواند مقصود مرا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پیدا کردم که ترجمۀ قسمتی از این کتاب به قلم آقای صدر الدین مطیعا در یکی از شماره های مجلۀ دانشکدۀ ادبیات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استاد مرتضی تیموری که در آن زمان ریاست کتابخانۀ مرکزی دانشگاه اصفهان را به عهده داشتند به این نسخه دست یافتم و از آن تصویری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ترجه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بخش اول کتاب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چند صفحه ترجمه، سهود و خطای بسیاری را یافته بود که هر چند تعدادی مربوط به ترجمه بود، ولی تعدادی هم به اصل متن بر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 نوشت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اصلاح می شد و برای آنها توصیحات مستند ارائه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مترجمی توانا پیدا می کردم تا به اتفاق کتاب را ترجمه کنیم و توضیحات لازم را بر آن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زند یاد احمد میر علایی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دید و با توضیحاتی که دادم موضوع برایش جالب شد و پذیرفت که روی چگونگی کار مطالعه کند و در عین حال با یکی از دوستانش در مورد چاپ کتاب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خبری تلخ در شهرپیچید، داسِ اجل تیرک خیمۀ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 کرده و همۀ دوستداران ادب را در بهتی غریب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بی خبری از سرنوشت کتاب گذراندم، تا اینکه روزی آقای دکتر محمد رضا قانعی که کتاب برای بررسی و چاپ به ایشان سپرده شده بود، تماس گرفتند و کتاب را به من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روی آن کپی تهیه کردم و با عذرتأخیر کتاب را به آقای میناسیان برگرداندم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ترجمه اثر را به دو نفر واگذرا کردم و هر دو مورد پیش از آن که کار به اتمام برسد متوقف شد، زیرا با حد مطلوب من فاصلۀ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سالها همکاری با آقای فضل الله قنادی از توانایی ایشان در ترجمۀ متون مختلف آگاهی داشتم، بنابراین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کار ترجمه را با همکاری ایشان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ترجمه کوچکترین مهارتی نداشتم، اما از طرف دیگر متن اصلی یا</w:t>
      </w:r>
    </w:p>
    <w:p>
      <w:pPr>
        <w:pStyle w:val="BookText"/>
        <w:rPr/>
      </w:pPr>
      <w:r>
        <w:rPr>
          <w:rFonts w:ascii="IRNazanin" w:hAnsi="IRNazanin" w:eastAsia="IRNazanin"/>
          <w:color w:val="111111"/>
          <w:sz w:val="28"/>
          <w:sz w:val="28"/>
          <w:szCs w:val="28"/>
          <w:rtl w:val="true"/>
          <w:lang w:bidi="fa-IR"/>
        </w:rPr>
        <w:t xml:space="preserve">ترجمۀ فارسی بسیاری از منابعی را که مؤلف از آنها استفاده کرده بود، در اختیار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آنها در فهرست منابع مؤلف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 نیمی از مطالب، یعنی تمام فصل دوم و سوم کتاب مربوط به معرفی کوه صفه و ویرانه های شاه دژ بود که من به خوبی می شناختم؛ بنابراین یک کار مشترک می توانست کاستی های کار ترجمه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متن ترجمه را تهیه کردیم و من مشغول نوشتن یادداشتهایی بر مواری که بر نظرم می رسید شدم و صد ها فیش در این خصوص تهیه کردم، اما کار با اولویت پیدا کردن ویرایش چند اثر دیگر متوقف ماند، تا اینکه همت مردانۀ اصفهان دوستان دیگری – که ذکر خیرشان در پایان این گفتار آمده – بدرقۀ راه شد و چرخ این کار دوباره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تلاش می کردم به متن اصلی وفادار باشم – البته تا حدی که به مفهوم لطمه نخورد – متن حاضر فاقد روانی و یکدستی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این 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راحت تر می شد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چنانکه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وفاداری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 معدودی هم این وفاداری نقض شد، از جمله در ترجمۀ عنوان کتاب که اگر قرار بود عیناً ترجمه شود، باید عنوان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 مایۀ بلند آوازگی اسماعیلیان، محاصره و تخریب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جلد کتاب نقش می بست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پایان بردن این سخن ناسپاسی است اگر به اجمال به قدر و جایگاه این اثر نپردازم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کارو میناسیان حدود بیست سال صرف تحقیق میدانی و مطالعۀ کتابخانه ای دربارۀ شاه دژ نمود و سپس با دیدگاهی عالمانه و نگاهی تحلیلی به تاریخ، کتاب شاه دز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تک نگاری در مورد یک اثر باستانی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اگر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مارشال ها جسن، ایوانف و خانم استرویوا و دیگران این اثر را در زمان نگارش کتابهایشان در اختیار داشتند، با ستایش تمام از آن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کار همین بس که چهل سال بعد از زمانی که میناسیان نقشه های شاه دز را به کمک استاد سمبات برداشت کرد و رسم نمود، گروه باستان شناسی در گزارش خود به این نقشه ها استناد می کند و هنوز کسی چندان چیز بر آن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کوشیدم با پیاده کردن نقاط مهم شاه دژ روی تصاویر ماهواره ای به درک بهتر موقعیت آنها کمک کنم و در عین حال بعضی از نقاط مهم دیگر را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توان کوشیدم که اگر بتوانم بر بنای دژِ استواری که دکتر میناسیان به یادگار گذاشته است، خشتی اضافه کنم اگر نقصی بوده،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که هنوز ناگفته های بسیاری مانده است و کار من هم خالی از سهو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مقدمه ای برای پژوهش های علمی گسترده ای در خصوص شاه دژ و تاریخ باستان اصفهان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مراتب سپاسگزاری خود را تقدیم عزیزانی کنم که در تکوین و انتشار این کتاب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سقائیان نژاد شهردار محترم اصفهان که عنایت ویژه ای به آثار تاریخی این شهر دارند، و نیز آقایان مهندس حسین جعفری، مهندس حجت الله غلامی، استاد مرتضی تیموری، لئون میناسیان، فضل الله قنادی، حسن حکیمیان، مرتضی پور موسی و خانم مهشید خیری و به ویژه استاد دانشور دکتر رضا عبداللهی که با باز خوانی نمونۀ نهایی متن و تذکرات بجا مرا مرهون لطف و دقت نظر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وظیفۀ خود می دانم که از همکاران عزیزم در انتشارات نقش مانا خانم ها بهجت قریشی نژاد، مرضیه کوچک زاد، مریم همت، آرزو کیوان و میترا شهبازی قدردانی ویژه بنمایم که در آماده سازی کتاب تلاش و همتی فوق العاده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با یاد کرد پنج استاد پیشکسوت، دکتر منوچهر ستوده مؤلف دانشند کتاب قلاع اسماعیلیه، فریدون بدره ای مترجم نامدار تاریخ اسماعیلیه، کریم کشاورز نویسندۀ حق گزار کتاب حسن صباح، استاد گرانقدر دکتر جمشید مظاهری ویراستار تیزبین و نکته سنج تاریخ اصفهان و به ویژه پژوهشگر متقدم، استاد محمد مهریار به پایان می رسانم که در تهیۀ این اثر در حوزه های متفاوت مراد و سرمشق 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الله انتخابی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 تابستان </w:t>
      </w:r>
      <w:r>
        <w:rPr>
          <w:rFonts w:eastAsia="IRNazanin" w:cs="IRNazanin"/>
          <w:color w:val="111111"/>
          <w:sz w:val="28"/>
          <w:szCs w:val="28"/>
          <w:lang w:bidi="fa-IR"/>
        </w:rPr>
        <w:t>1387</w:t>
      </w:r>
      <w:bookmarkStart w:id="16" w:name="pg1779_20058"/>
    </w:p>
    <w:p>
      <w:pPr>
        <w:pStyle w:val="Heading2"/>
        <w:numPr>
          <w:ilvl w:val="1"/>
          <w:numId w:val="1"/>
        </w:numPr>
        <w:rPr/>
      </w:pPr>
      <w:bookmarkStart w:id="17" w:name="__RefHeading___Toc2129156_3650668749"/>
      <w:bookmarkStart w:id="18" w:name="_Toc6"/>
      <w:bookmarkEnd w:id="16"/>
      <w:bookmarkEnd w:id="17"/>
      <w:r>
        <w:rPr>
          <w:rtl w:val="true"/>
        </w:rPr>
        <w:t>پیشگفتار</w:t>
      </w:r>
      <w:bookmarkEnd w:id="18"/>
    </w:p>
    <w:p>
      <w:pPr>
        <w:pStyle w:val="Heading3"/>
        <w:numPr>
          <w:ilvl w:val="2"/>
          <w:numId w:val="1"/>
        </w:numPr>
        <w:rPr/>
      </w:pPr>
      <w:bookmarkStart w:id="19" w:name="__RefHeading___Toc2129158_365066874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لارنس لاکهارت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جایگاه شاه دز را در نزدکی اصفهان مشخص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این مورد نمی دانستم و پرس و جوی من از آگاهان محلی و دیگران به هیچ روی اطلاعات مرا افزون تر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به بوتۀ فراموشی سپرده شده بود؛ و هیچ کس از جایگاه آن دژ اطلاعی نداشت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باعث دلسردی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آن در حالی که مشغول مطالعۀ جلد دوم کتاب ادوارد براون به نام تاریخ ادبی ایران بودم، در بین مطالب کتاب به جایی رسیدم که از قول ابن اثیر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پاره ای استحکامات که به تصرف اسماعیلیان در آمده بود، ذکر شده بود و از آن میان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اصفهان برخوردم و ناگهان به یاد آوردم که در دوران کودکی بقایای دیوارهایی را بر فراز کوه صفه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بالای کوه رفتم و در کمال شگفتی، به جای آنچه در خاطر داشتم، آثار ویرانه هایی را دیدم که در سرتاسر فراز کوه پراکنده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قلعۀ شاه دز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پیشتر به وسیلۀ</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های مؤلف با اعداد داخل کمانک آمده و توضیحاتش در متن و پاورقی گاهی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بدون کمانک با قلم زر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به صورت پی در پی، نشانۀ توضح و تصحیح و یادداشت های ویراستار است که در انتهای کتاب از صفحۀ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پاورق هایی که در ذیل متن کتاب و پی نوشت ها با نشانۀ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از آنِ ویراستار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عرب سده های دهم تا دوازدهم میلادی به هنگام بیان فعالیتهای اسماعیلیان مسلمان شیعی مذهب در ایران ذکر شده بود،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کردۀ آنان حسن صباح در الموت و قائم مقام او در اصفهان احمد بن عطاش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هیچ سخنی از آن بناهای با شکوه دز و ویرانه هایش پس از ویران سازی آن به دست سلطان محمد سلجوقی پسر ملکشاه در بهار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بودند</w:t>
      </w:r>
    </w:p>
    <w:p>
      <w:pPr>
        <w:pStyle w:val="BookText"/>
        <w:rPr/>
      </w:pPr>
      <w:r>
        <w:rPr>
          <w:rFonts w:ascii="IRNazanin" w:hAnsi="IRNazanin" w:eastAsia="IRNazanin"/>
          <w:color w:val="111111"/>
          <w:sz w:val="28"/>
          <w:sz w:val="28"/>
          <w:szCs w:val="28"/>
          <w:rtl w:val="true"/>
          <w:lang w:bidi="fa-IR"/>
        </w:rPr>
        <w:t>من هیچ مطالعه ای در مورد ویرانه های دژ سراغ ندارم و هیچ نقشه یا عکس و تصویر سمانمندی هم از آن جایگاه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معترضه می گویم در این اواخر در یکی از سالنامه های اصفهان،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راجع به شاه دز به زبان فارسی منتشر شد همراه با عکسهایی عاریتی که اخیراً کوهنوردان جوان گرفته اند و مایۀ کمال شگفتی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نویسندۀ مقاله – که یک بار همراه من و یاران کوهنوردم به کوه آمده و ویرانه ها به او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صحیحی در مورد جایگاه ویرانه ها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علو طبع اجازه نمی دهد، اما ناچارم بگویم آنچه از واقعیات در خاطر من باقی مانده با مطلبی که نویسنده عنوان کرده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نتیجه گیری را به عهدۀ خوانندگان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خود گویا هستند و شاید روزی داستان واقعی آنها انتشار یابد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شاد دز، صرف نظر از اهمیت باستان شناختی آن، عمیقاً با کشاکش های ملی و مذهبی آن زمان در آمیخته است و همۀ نویسندگان مرجع آن زمان و دوره های بعدی به همان شیوه های کلیشه ای و سنتی به موضوع پرداخته اند که می شود آن ها را یادداشت هایی مغرضانه نامید و می دانیم اغلب نادرست، گمراه کننده و غیر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این پندارم که اینک وقت آن فرا رسیده است که با نگاهی نو، خردمندانه تر با تاریخ برخورد نماییم و از وقایع تاریخی برداشت های تازه ای داشته باشیم، تلاش کنیم مسائل را درک کنیم و با دیدی نقادانه و با ذهنی باز آنها را تجزیه و تحلیل کنیم و به حقیق غایی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این رویکرد برای پاره ای نویسندگان – که بیشتر شرقی هستند و نمی توانند از شیوه های کهن و سنتی دست بردارند، اگر نگوییم دردناک،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من بر این بوده است که در برخورد با این پرسش ها تا سر حد امکان بی طرف و واقع بین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روی قصد اهانت به احساسات ملی یا مذهبی گروهی خاص را نداشته ام، هیچ گونه احساس شخصی ناخوشایندی علیه فرقه، دسته یا قشری اجتماعی نداشته ام و جانب هیچ گروهی را هم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پنداره ها به ذهن خطور می کنند، باورها شکل می گیرند، اصول و باورهای جزمی متشکل می شوند، افراد به آنها پایبند می گردند و پیروانی طی دوره های مختلف از آنها تبعیت می کنند؛ بدانگاه که زخنه ای ایجاد می شود و نادرستی های این باورها که در ژرفنای قلب ها نفوذ کرده آشکار می گردد، آن وقت است که افراد باید در آن باورها بازنگری و تجدید نظر کنند یا آن را دیگرگون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ای است که در تاریخ زندگی بشر به کار گرفته می شود و قانون حاکم بر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هدف من این بوده است که در پرتو دیدگاههای واقعی نوین به ارزیابی رویدادهای کهن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دیدگاه من، همۀ مذاهب در اساس دارای فلسفۀ یکسانی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مردم بیاموزند که با برادری و در صلح و صفا با همدیگر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انحراف از این اصل، کار افراد یا گروههایی بوده است که تلاش داشته اند از مذهب برای رسیدن به اهداف خویش سود ببرند که نتیجۀ آن متأسفانه جهان ناآرام و بی سامان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عمیقاً از این موضوع متأسفم که بر خلاف میلم – به دلایلی که در اینجا جای چون و چرای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میسر نشد در محل به حفاری بپردازم یا پاره سنگ ها را جابه جا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 پیش از هر چیز برخود لازم می دانم از دوست دانشمندم دکتر لارنس لاکهارت از دانشگاه کمبریج سپاسگزاری کنم که نه تنها با در خواست خود از من، در مورد تعیین مکان شاه دز مرا به موضوع علاقه مند ساخت، بلکه چندین سال پیش، در یکی از مسافرتهای کوتاهش به اصفهان به همراه من از کوه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همۀ این سالیان دراز، او هیچ کمکها و راهنماییهای ارزشمندش را از من دریغ نداشته</w:t>
      </w:r>
    </w:p>
    <w:p>
      <w:pPr>
        <w:pStyle w:val="BookText"/>
        <w:rPr/>
      </w:pPr>
      <w:r>
        <w:rPr>
          <w:rFonts w:ascii="IRNazanin" w:hAnsi="IRNazanin" w:eastAsia="IRNazanin"/>
          <w:color w:val="111111"/>
          <w:sz w:val="28"/>
          <w:sz w:val="28"/>
          <w:szCs w:val="28"/>
          <w:rtl w:val="true"/>
          <w:lang w:bidi="fa-IR"/>
        </w:rPr>
        <w:t>است، نه تنها در مورد این اثر، بلکه در همۀ کارهای تاریخی که در اوقات فراغت دنبال کرده 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لازم است از دوست هنرمندم آقای سُمبات کیورقیان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همواره با علاقۀ تمام مرا در صعود به کوهستان همراهی می کرد، اندازه ها را مشخص و نقشه های اولیۀ جایگاههای گوناگون را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ها بر عهدۀ او بود و ساز و برگ را هم او تهیه می کرد، گر چه بیشتر عکس ها را من خود گرفته ام، او نیز عکس های تکمیلی ارزشمندی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تهیۀ عکس های هوایی، من مدیون کاپیتان پوروین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Purvine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آقای ویلیام بار هستم که هر دو آمریکایی هستند و به در خواست ویژۀ من این عکسها را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آنان، برای من تهیۀ این عکس ها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مایلم از میس مری بُرکِت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Mary Burket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میس سرا برایانت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Sera Bryant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دو از گالری هنر آبوت، کندال وست مورلند انگلستان تشکر نمایم که آنها هم وقتی در اصفهان بودند به در خواست من عکس ها و اسلاید هایی رنگی از شاه دز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چندین نفر از دوستان دیگرم که در سفرهایی مرا همراهی کرده اند، مانند آقای هوانس اوهانیان، آقای جان طونیان، آقای ست بامبان، ماک و ساکو یوهانس، پسرم کارلایل و آقای آشوت، صمیمانه سپاسگزاری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آقای مهندس مارتین بهاران که در این واخر به ما پیوست و در بررسی اندازه گیری ها و کشیدن نقشه ها و غیره به ما کمک کرد، تشکر می کنم و سرانجام از آخرین نفر، از لحاظ ترتیب و نه اهمیت همکاری، یعنی آقای پیتر استاکس از موزۀ بریتانیا سپاسگزاری می کنم که با علاقه نمایۀ کتاب را تدوین کرد و نمونۀ 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خوانی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1970</w:t>
      </w:r>
      <w:bookmarkStart w:id="21" w:name="pg1779_20066"/>
    </w:p>
    <w:p>
      <w:pPr>
        <w:pStyle w:val="Heading3"/>
        <w:numPr>
          <w:ilvl w:val="2"/>
          <w:numId w:val="1"/>
        </w:numPr>
        <w:rPr/>
      </w:pPr>
      <w:bookmarkStart w:id="22" w:name="__RefHeading___Toc2129160_3650668749"/>
      <w:bookmarkStart w:id="23" w:name="_Toc8"/>
      <w:bookmarkEnd w:id="21"/>
      <w:bookmarkEnd w:id="22"/>
      <w:r>
        <w:rPr>
          <w:rtl w:val="true"/>
        </w:rPr>
        <w:t>معرفی قلعۀ شاه دز</w:t>
      </w:r>
      <w:bookmarkEnd w:id="23"/>
    </w:p>
    <w:p>
      <w:pPr>
        <w:pStyle w:val="BookText"/>
        <w:rPr/>
      </w:pPr>
      <w:r>
        <w:rPr>
          <w:rFonts w:ascii="IRNazanin" w:hAnsi="IRNazanin" w:eastAsia="IRNazanin"/>
          <w:color w:val="111111"/>
          <w:sz w:val="28"/>
          <w:sz w:val="28"/>
          <w:szCs w:val="28"/>
          <w:rtl w:val="true"/>
          <w:lang w:bidi="fa-IR"/>
        </w:rPr>
        <w:t>با نگاهی از شهر اصفهان به سمت جنوبی، در دور دست های کرانۀ زاینده رود، کوهی سر برافراشته می بینیم که با نام کوه صفه شناخته می شود، کوهی شکوهمند که از فراز آن چشم اندازی تحسین برانگیز از اصفهان و حومۀ آن به چشم می خورد، در اینجا بر فراز قلۀ کوه، ویرانه های دژ نامداری به نام شاه دز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کهن این دژ بر پهنۀ اصفهان اشراف داشت و هم از این رو است که رهبر اسماعیلیان به نام احمد بن عبدالملک بن عطاش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تصرف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اصفهان می زیست و پیشوا و داعی فرقۀ اسماعیلیه در این 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دیگر مهارتها، وی معلم موسیقی هم بود و به بهانۀ درس دادن موسیقی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جوانان خانه شاگرد و دخترانی که به دربار ملکشاه سلجوقی رفت و آمد داشتند و مقیم دژ بودند، گاه به دژ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مرور زمان ابن عطاش بر پادگان دژ دست یافت، آن را به نفع اسماعیلیان تسخیر کرد و از آن نه تنها به عنوان پایگاه اصلی خویش در شهر، بلکه برای چیره شدن بر تمام ایالت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او آرام و سریع انجام گرفت و به علت نارضایتی مردم از حکومت سلجوقیان در آن زمان و هرج و مرجی که از پی مرگ ملکشاه پیش آمد، نفوذ او عالمگیر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آقای کارو اوئِن میناسیان که دانشی بی مانند در مورد اصفهان و حومۀ آن دارد، پژوهشی را ارائه داده که تا سر حد امکان در مورد شاه دز و فرجام بدشگون و ناخجستۀ آن گزارشی 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محاصره و تسخیر شاه دز به دست سپاهیان سلجوقی به راستی، دلخراش و اندوهبار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کردار اسماعیلیان هراس انگیز بود، باز انسان نمی تواند در برابر پایداری مدافعان دژ هنگامی که از نزدیک در محاصره بودند و سرانجام مجبور به تسلیم شدند، به خاطر رشادتی که از خودشان نشان دادند لب به ستایش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تکان دهنده تر و اندوهبارتر، سرانجام غم انگیز همسر ابن عطاش است که وقتی پایان کار را نزدیک دید، همۀ جواهراتش را بر خود آویخت و خود را از کنگرۀ بارو به پایین پرت کرد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صخره هایی که بس فرو دست تر از انجا بود بر بستر مرگ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لاکهارت</w:t>
      </w:r>
      <w:bookmarkStart w:id="24" w:name="pg1779_20070"/>
    </w:p>
    <w:p>
      <w:pPr>
        <w:pStyle w:val="Heading2"/>
        <w:numPr>
          <w:ilvl w:val="1"/>
          <w:numId w:val="1"/>
        </w:numPr>
        <w:rPr/>
      </w:pPr>
      <w:bookmarkStart w:id="25" w:name="__RefHeading___Toc2129162_3650668749"/>
      <w:bookmarkStart w:id="26" w:name="_Toc9"/>
      <w:bookmarkEnd w:id="24"/>
      <w:bookmarkEnd w:id="25"/>
      <w:r>
        <w:rPr>
          <w:rtl w:val="true"/>
        </w:rPr>
        <w:t xml:space="preserve">یادداشت های مقدماتی </w:t>
      </w:r>
      <w:r>
        <w:rPr>
          <w:rtl w:val="true"/>
        </w:rPr>
        <w:t xml:space="preserve">- </w:t>
      </w:r>
      <w:r>
        <w:rPr>
          <w:rtl w:val="true"/>
        </w:rPr>
        <w:t>ریشه یابی نامها</w:t>
      </w:r>
      <w:bookmarkEnd w:id="26"/>
    </w:p>
    <w:p>
      <w:pPr>
        <w:pStyle w:val="Heading3"/>
        <w:numPr>
          <w:ilvl w:val="2"/>
          <w:numId w:val="1"/>
        </w:numPr>
        <w:rPr/>
      </w:pPr>
      <w:bookmarkStart w:id="27" w:name="__RefHeading___Toc2129164_365066874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موضوع بررسی ما شاه 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شاه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قلعه ای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نظامی که هم اینک ویران شده و بر فراز کوهی بنا شده که بنا بر عرف، ام به اشتباه، کوهِ صوفا، صُفه یا صَفا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Kuh-I Sufa,Sofa, or Safa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و در جنوب شهر اصفهان در مرکز ایران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مورد ریشه یابی و مفهوم این نامها سر درگمی بسیار بوده، نخست به روشن کردن این مفاهیم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ای است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مفهوم برآمدگی بزرگ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گوشه گیرانی در کنار دو چشمه</w:t>
      </w:r>
      <w:r>
        <w:rPr>
          <w:rStyle w:val="FootnoteAnchor"/>
          <w:rtl w:val="true"/>
        </w:rPr>
        <w:footnoteReference w:id="3"/>
      </w:r>
      <w:r>
        <w:rPr>
          <w:rFonts w:ascii="IRNazanin" w:hAnsi="IRNazanin" w:eastAsia="IRNazanin"/>
          <w:color w:val="111111"/>
          <w:sz w:val="28"/>
          <w:sz w:val="28"/>
          <w:szCs w:val="28"/>
          <w:rtl w:val="true"/>
          <w:lang w:bidi="fa-IR"/>
        </w:rPr>
        <w:t xml:space="preserve">کوچکی که بر دامنه های شمال شرقی کوه می جوشد سکنا گزیده بودند، و اینک اینان بنا بر آیین خویش پشمینه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وجه تسمیۀ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یعنی کوهِ پشمینه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مترادف خلوت گزیدگان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ایوان واقع بر فراز کوه اصلی است، که در آنجا ویرانه های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پای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زبان عربی و نیز</w:t>
      </w:r>
    </w:p>
    <w:p>
      <w:pPr>
        <w:pStyle w:val="BookText"/>
        <w:rPr/>
      </w:pPr>
      <w:r>
        <w:rPr>
          <w:rFonts w:ascii="IRNazanin" w:hAnsi="IRNazanin" w:eastAsia="IRNazanin"/>
          <w:color w:val="111111"/>
          <w:sz w:val="28"/>
          <w:sz w:val="28"/>
          <w:szCs w:val="28"/>
          <w:rtl w:val="true"/>
          <w:lang w:bidi="fa-IR"/>
        </w:rPr>
        <w:t xml:space="preserve">در پاره ای زبانهای دیگر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بتوان بر آن نشست؛ تختگاه ی ایواانگاه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سوم اینکه، خود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اندازی باز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که مربوط به دوره های متأخیر اسلامی است، اشتباه است و نام درست را نمی نمایاند، بلکه خَلط معناست که در واقع ریشه در نا خاص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نام اصفهان دیر زمانی مورد گفت و گو بوده؛ پاره ای بر آن اند که از تک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گرفته، که این دیدگاه هنوز مورد بگو مگو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متحمل است که این واژه در اصل متشکل از دو واژه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اسپ،</w:t>
      </w:r>
      <w:r>
        <w:rPr>
          <w:rStyle w:val="FootnoteAnchor"/>
          <w:rtl w:val="true"/>
        </w:rPr>
        <w:footnoteReference w:id="5"/>
      </w:r>
      <w:r>
        <w:rPr>
          <w:rFonts w:ascii="IRNazanin" w:hAnsi="IRNazanin" w:eastAsia="IRNazanin"/>
          <w:color w:val="111111"/>
          <w:sz w:val="28"/>
          <w:sz w:val="28"/>
          <w:szCs w:val="28"/>
          <w:rtl w:val="true"/>
          <w:lang w:bidi="fa-IR"/>
        </w:rPr>
        <w:t xml:space="preserve">که هم پذیرفته اند واژه ای است 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سانسکریت اسوا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asva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اضافۀ 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پارسی باستان به معنی روستا یا شهرک – که ترکیب آن دو اسپَوان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Aspavan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از واژۀ اسپَوان،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و اسپهان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ریشه گرفته است؛ از واژۀ اخیر سپه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s'pah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از آن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همان مفهوم ارتش سواره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 ویژه ای از ارتش که سوار بر</w:t>
      </w:r>
      <w:bookmarkStart w:id="29" w:name="pg1779_20072"/>
    </w:p>
    <w:p>
      <w:pPr>
        <w:pStyle w:val="BookText"/>
        <w:rPr/>
      </w:pPr>
      <w:bookmarkEnd w:id="29"/>
      <w:r>
        <w:rPr>
          <w:rFonts w:ascii="IRNazanin" w:hAnsi="IRNazanin" w:eastAsia="IRNazanin"/>
          <w:color w:val="111111"/>
          <w:sz w:val="28"/>
          <w:sz w:val="28"/>
          <w:szCs w:val="28"/>
          <w:rtl w:val="true"/>
          <w:lang w:bidi="fa-IR"/>
        </w:rPr>
        <w:t>اسب می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پارسی باستان و همچنین فارسی کنونی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ریشۀ اسپ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اطلاق تاریخی آن به شهر واستا اصفهان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که اینجا از دوران بس کهن پادگاه ارتش و مرکز سواره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معدود نقاط گیتی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به گونه ای نازدودنی ماندگار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صُفه، صوفا یا صَفا پس از تکامل زبانی در بر گردان فارسی از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گرفته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اسپهان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Espahan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ایسپهان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Ispahan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اصفهان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Isfahan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هم اینک نوشته و تلفظ می شود، از همان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تصور کرد که کوهِ صفه، صوفا یا صَفا از کوه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اصفهان از اسپوان ریشه گرفته باشد، که بطلمیوس آن را اسپادانا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padana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به هنگام بررسی ویرانه های گستردۀ استحکامات نظامی بر فراز این کوه به دلایل تاریخی بیشتر این نامگذاری دست می یابیم</w:t>
      </w:r>
      <w:r>
        <w:rPr>
          <w:rFonts w:eastAsia="IRNazanin" w:cs="IRNazanin"/>
          <w:color w:val="111111"/>
          <w:sz w:val="28"/>
          <w:szCs w:val="28"/>
          <w:rtl w:val="true"/>
          <w:lang w:bidi="fa-IR"/>
        </w:rPr>
        <w:t>.</w:t>
      </w:r>
    </w:p>
    <w:p>
      <w:pPr>
        <w:pStyle w:val="Heading3"/>
        <w:numPr>
          <w:ilvl w:val="2"/>
          <w:numId w:val="1"/>
        </w:numPr>
        <w:rPr/>
      </w:pPr>
      <w:bookmarkStart w:id="30" w:name="__RefHeading___Toc2129166_3650668749"/>
      <w:bookmarkStart w:id="31" w:name="_Toc11"/>
      <w:bookmarkEnd w:id="30"/>
      <w:r>
        <w:rPr>
          <w:rtl w:val="true"/>
        </w:rPr>
        <w:t>کوه اسپهان</w:t>
      </w:r>
      <w:bookmarkEnd w:id="31"/>
    </w:p>
    <w:p>
      <w:pPr>
        <w:pStyle w:val="Heading4"/>
        <w:numPr>
          <w:ilvl w:val="3"/>
          <w:numId w:val="1"/>
        </w:numPr>
        <w:rPr/>
      </w:pPr>
      <w:bookmarkStart w:id="32" w:name="__RefHeading___Toc2129168_3650668749"/>
      <w:bookmarkStart w:id="33" w:name="_Toc12"/>
      <w:bookmarkEnd w:id="32"/>
      <w:r>
        <w:rPr>
          <w:rtl w:val="true"/>
        </w:rPr>
        <w:t>موقعیت</w:t>
      </w:r>
      <w:bookmarkEnd w:id="33"/>
    </w:p>
    <w:p>
      <w:pPr>
        <w:pStyle w:val="BookText"/>
        <w:rPr/>
      </w:pPr>
      <w:r>
        <w:rPr>
          <w:rFonts w:ascii="IRNazanin" w:hAnsi="IRNazanin" w:eastAsia="IRNazanin"/>
          <w:color w:val="111111"/>
          <w:sz w:val="28"/>
          <w:sz w:val="28"/>
          <w:szCs w:val="28"/>
          <w:rtl w:val="true"/>
          <w:lang w:bidi="fa-IR"/>
        </w:rPr>
        <w:t xml:space="preserve">این کوه با شکوه در فاصلۀ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بالاتر از سطح زمین واقع شده است با بلندای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سطح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در شرق رشته کوه اصلی زاگرس در مجاورت نقطۀ مرکزی فلات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در خور نام اسپهان، بخشی از رشته های گسستۀ زاگرس را تشکیل می دهد که تقریباً از غرب تا شرق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دشت اصفهان محدود می شود که از غرب به شرق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به دره ای می رسد که از شمال تا جنوب به طرف گذر گاهی منتهی می شود که در اصطلاح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لاشتر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از غرب به نیم باروی دیگری یعنی چشمۀ گنگ آباد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نمای بالا، در این کوه با ایجاد سه دره، شیارهای ژرفی پدید آمده که با حروف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نمایانده شده و همگی از شرق شروع شده، به طرف غرب ادامه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 ها کوه را به چهار ستیغ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که به ترتیب از سمت شمال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ستیغ های یک، دو، سه، چهار؛ ستیغ دو کوچکتر، کوتاهتر و کم ارتفاع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ستیغ سه از همه مرتفع تر، اما طولش کوتاهتر از ستیغ های یک و چهار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شرقی این چهار ستیغ پنجمی تشکیل می دهد که از شمال به جنوب امتداد یافته است وقلّۀ کوه بر فراز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درۀ شمالی یا درۀ 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تمام طول ستیغ شمالی امتداد نمی یابد، اما در مسیر رو به پایین خود از شرق، پس از طی فاصله ای، ناگهان به سوی شمال منحرف می شود و آبهای خود را بر جبهۀ شمالی کوه تخلیه می کند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درۀ 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تا انتهای غربی کوه گسترش یافته، در مسیر آن شیارهای کوتاهتر و کم ژرفاتری به همدیگر می پیوندند که به درۀ منفردی در فرو افت غربی کوه منته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انتهای غربی این دره، آب بند بزرگی بنا نهاده شده تا آبهای زمستانۀ کوه را گرد آوری کند و بند دیگری که کوچکتر از اولی است، در بخشهای بالاتر همان دره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درۀ جنوبی یا درۀ 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سطحی پایین تر، بین ستیغ های سه و چهار در گذرگاهی در قسمت جنوبی شرقی آغاز می شود و به همین سان به سوی غرب امتداد می یابد؛ تا به پرتگاهی هولناک در قسمت غربی منتهی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ویرانه ها به طور عمده در درۀ 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 روی این ستیغ ها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 رُخ یا جبهۀ ستیغ دار است، که به طور خلاصه آنها را شرح خواهیم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شمالی و ستیغ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حومۀ جلفای اصفهان که نگاه کنیم، قسمت</w:t>
      </w:r>
    </w:p>
    <w:p>
      <w:pPr>
        <w:pStyle w:val="BookText"/>
        <w:rPr/>
      </w:pPr>
      <w:r>
        <w:rPr>
          <w:rFonts w:ascii="IRNazanin" w:hAnsi="IRNazanin" w:eastAsia="IRNazanin"/>
          <w:color w:val="111111"/>
          <w:sz w:val="28"/>
          <w:sz w:val="28"/>
          <w:szCs w:val="28"/>
          <w:rtl w:val="true"/>
          <w:lang w:bidi="fa-IR"/>
        </w:rPr>
        <w:t>اصلی کوه یا شیبی تند در ستیغ یک فرا روی ما قرار دارد که در انتهای شرقی اش جایی که به دور خود می چرخد و امتداد می یابد تا رخ شرقی کوه را تشکیل دهد، مشخص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ستیغ که انتهای شرقی اش – جایی که صفه یا ایوان بزرگی وجود دارد – مرتفع تر است، به سوی غرب امتداد می یابد و پس از طی حدود یک سوم درازایش اندک اندک به قسمت فرو رفتگی گذرگاه مانندی پایین می آید، تا بار دیگر سر بر آسمان بر کشد و به ناگهان صخرۀ دو قلوی مخروطی شکل بسازد و کمی جلوتر مخروط دیگری با شکافی بر فراز گاهش پدید آرد و باز کمی دورتر به سه نقطۀ بلند مسطح پی در پی با ارتفاعات گوناگون منتهی شود که سرانجام در انتهای غربی اش به پرتگاهی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تقریباً در میانۀ رخ شمالی حالت اشکفتی ناصاف و ناهموار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از دیدگاه ما، همچنین بخش بزرگی از ستیغ سه، دیده می شود، که آشکارا در فراسوی ستیغ یک بر ترازی بس بالاتر جای گرفته و باز مانده های دیوار بزرگ بر فراز گُردۀ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استفاده از دوربین دو چشمی می توان بخشی از دیوار را که هنوز پا بر جاست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جبهه چندین نقطۀ جذاب وجود دارد که بعداً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شرقی و ستیغ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دار ترین نشیب این رخ گوشۀ شمالی آن است، جایی که به طوری که ملاحظه شد، به رخ شمالی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ستیغی که به طرف جنوب کشده می شود، در نخستین بخش خود یعنی در ابتدای درۀ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به طرف پایین خم می گردد، سپس با سر برافراشتن در ادامۀ مسیر، سه قلّۀ برجسته پدید می آورد که آنها را با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مجدداً خمیدگی پیدا می کند و به جایی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باد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منتهی می شود که ابتدای درۀ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رخ به طور عمده ناهموار است و شیارهایی عمودی از آن به پایین کشیده شده، که پاره ای در نوک قلّه تشکیل شده و فقط یکی از آنها در سمت راست به پایین و تا دامنۀ صخره ای کوه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خوردگی های اریب با درازا و پهنای گوناگون در این نقطه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جبهه شرقی تقریباً نمی توان سعود کرد، گر چه نقاط ضعیفی به طور پراکنده وجود دارد که برای استحکام آنها در نزدیکی قلّه دیوارهای بلندی احداث شده تا ایمنی آن به حداکثر ممکن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افراز این جبهه در محل اتصال با رخ شمالی، جایگاه مهمی همانند گل زرد دیده می شود و در رخ شمالی غار قنبر و غیر آن قرار دارد که همگی را بعداً به هنگام پرداختن به ویرانه های خارج از دژ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این رخ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انتها ستیغ شمالی را بر فراز گاهی که در بالای مخروطی قرار گرفته مشاهده می کنیم که به هنگام سرازیر شدن به طرف پایین، سه صخرۀ پلکانی غول پیکر و پشت سر هم پدید می آورد که دارای رگه ها و چینه بندی هایی از ج نس پلمه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بخش با پس روی به درون، و به طرف جنوب، جبهه ای به نسبت تخت پدید می آورد که در زیر فضایی باز و سکومانند دارد و بر سر هم بالا رفتن از این قسمت را کاری دشوار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ستیغ میانی را نیز مشاهده می کنیم، که از همه برجسته تر است و دو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کناره های آن به طور جداگانه در بالا به پرتگاهی پر شیب پایان می یابند که به شکافی ژرف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منظره ای پر شکوه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دنبالۀ ستیغ چهار، باز هم به طرف غرب گسترش می یابد، با فرو رفتگی ها و برجستگی هایش به جایی منتهی می گردد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پرت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جبهه یک یا دو غار کوچکتر و عوارض دیگری می بینیم که بعداً به هنگام گفت و گو در مورد نیم باروی گنگ آباد به تفصیل به آن خواهیم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با جبهۀ جنوبی ستیغ چهار سر و کار داریم که جزء استحکامات مورد نظر ما نیست؛ در حقیقت این بخش در بیرون محدودۀ دژ جای گرفته و بر خلاف سطوح دیگر به شکل گسترده ای حفاظت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گونه پرتگاه پرشیبی، مگر جاهایی که پر از سنگریزه است، دیده نمی شود و از پاره ای نقاط می توان بدون مشکل چندانی به بالا صعود کرد</w:t>
      </w:r>
      <w:r>
        <w:rPr>
          <w:rFonts w:eastAsia="IRNazanin" w:cs="IRNazanin"/>
          <w:color w:val="111111"/>
          <w:sz w:val="28"/>
          <w:szCs w:val="28"/>
          <w:rtl w:val="true"/>
          <w:lang w:bidi="fa-IR"/>
        </w:rPr>
        <w:t>.</w:t>
      </w:r>
      <w:bookmarkStart w:id="34" w:name="pg1779_20078"/>
    </w:p>
    <w:p>
      <w:pPr>
        <w:pStyle w:val="BookText"/>
        <w:rPr/>
      </w:pPr>
      <w:bookmarkEnd w:id="34"/>
      <w:r>
        <w:rPr>
          <w:rFonts w:ascii="IRNazanin" w:hAnsi="IRNazanin" w:eastAsia="IRNazanin"/>
          <w:color w:val="111111"/>
          <w:sz w:val="28"/>
          <w:sz w:val="28"/>
          <w:szCs w:val="28"/>
          <w:rtl w:val="true"/>
          <w:lang w:bidi="fa-IR"/>
        </w:rPr>
        <w:t>در بخش جنوبی این قسمت محوطۀ هموار وسیعی به شکل نیم بارو دیده می شود که با تپه های صخره ای با ورودی های باز در قسمتهای شمال غربی و جنوب غربی احاطه شده که از دیدگاه نظامی برای دژ اهمیت فراوان دارد و به هنگام بحث در مورد نقاط سوق الجیشی این ستیغ به آنها خواهیم پرداخت</w:t>
      </w:r>
      <w:r>
        <w:rPr>
          <w:rFonts w:eastAsia="IRNazanin" w:cs="IRNazanin"/>
          <w:color w:val="111111"/>
          <w:sz w:val="28"/>
          <w:szCs w:val="28"/>
          <w:rtl w:val="true"/>
          <w:lang w:bidi="fa-IR"/>
        </w:rPr>
        <w:t>.</w:t>
      </w:r>
    </w:p>
    <w:p>
      <w:pPr>
        <w:pStyle w:val="Heading4"/>
        <w:numPr>
          <w:ilvl w:val="3"/>
          <w:numId w:val="1"/>
        </w:numPr>
        <w:rPr/>
      </w:pPr>
      <w:bookmarkStart w:id="35" w:name="__RefHeading___Toc2129170_3650668749"/>
      <w:bookmarkStart w:id="36" w:name="_Toc13"/>
      <w:bookmarkEnd w:id="35"/>
      <w:r>
        <w:rPr>
          <w:rtl w:val="true"/>
        </w:rPr>
        <w:t>راههای دسترسی</w:t>
      </w:r>
      <w:bookmarkEnd w:id="36"/>
    </w:p>
    <w:p>
      <w:pPr>
        <w:pStyle w:val="BookText"/>
        <w:rPr/>
      </w:pPr>
      <w:r>
        <w:rPr>
          <w:rFonts w:ascii="IRNazanin" w:hAnsi="IRNazanin" w:eastAsia="IRNazanin"/>
          <w:color w:val="111111"/>
          <w:sz w:val="28"/>
          <w:sz w:val="28"/>
          <w:szCs w:val="28"/>
          <w:rtl w:val="true"/>
          <w:lang w:bidi="fa-IR"/>
        </w:rPr>
        <w:t>جادۀ شاهی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اصفهان آغاز می شود، از طریق سی و سه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الله وردی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رودخانۀ زاینده رود عبور می کند، وارد جادۀ شیراز می شود و از میان جایگاه پیشین باغ هزار جریب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کیلومتری، مسیر جاده را در سمت راست پی می گیریم که به قهوه خانۀ یوسف آباد می رسد که از پایین دامنۀ کوه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حدود یک سوم راه تا رسیدن به این قهوه خانه،به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پیچیم و جاده پس از عبور از تپه هایی کم ارتفاع – آبراهۀ شرقی را که دنبال کنیم – به دره ای منتهی می گردد که با فاصله ای از بخش شرقی کوه به سمت جنوب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دنبال کردن این دره و تا آنجا که امکان رانندگی وجود دارد، به چند تخته سنگ بر می خوریم که در کنار بزرگترین آنها می توان اتومبیل را پارک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نقطه به دو گذرگاه زین اسبی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سمت چپ که به جنوب متمایل می گردد، کوتاهترین راه برای رسیدن به قلعه پوزه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قلعۀ خان لنجان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 این دژ هم دژ عظیمی است که بر فراز کوه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دیگر که بلافاصله در جهت رو به غرب قرار گرفته، در محل به نام گردنه باد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تماشای بازمانده های برجی که بر فراز انتهای جنوبی ستیغ شرقی واقع شده، باید از این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مکان زین اسبی، بقایای دروازه ای با دیوارهایی گسترده بر هر دو سوی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دروازه پاسگاه بازرسی مهمی برای ورود به درۀ اصلی به شمار می 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سرازیر شدن از دره به طرف پایین، با دروازۀ جنوبِ غربی رو به رو</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از این دروازه، وارد درۀ بزرگ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شویم که به ویرانه های اصلی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 مسیر به سمت پایین به طرف شمالِ شرقی به بستر دره می رسیم، جایی که مسیر به بنای ویران سترگی راه می برد که ممکن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بارانداز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انبارها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روی این بنا، به زین شمال می رسیم که بر فراز آن در گذشته دروازه ای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رو به بالا به سمت شرق به ارگ دژ می رسیم، که ویرانه های آن به وضح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از همه طولانی تر لیک از همه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معمولی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اتومبیل به یوسف آباد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از طریق مسیر سمت راست به سوی غرب در امتداد شیب کوه بالا می رویم – که بالای ان پرتگاه و در زیر آن دامنه ای شیبدار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صعود، از چشمه 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چکان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گذریم </w:t>
      </w:r>
      <w:r>
        <w:rPr>
          <w:rStyle w:val="FootnoteAnchor"/>
          <w:rtl w:val="true"/>
        </w:rPr>
        <w:footnoteReference w:id="8"/>
      </w:r>
      <w:r>
        <w:rPr>
          <w:rFonts w:ascii="IRNazanin" w:hAnsi="IRNazanin" w:eastAsia="IRNazanin"/>
          <w:color w:val="111111"/>
          <w:sz w:val="28"/>
          <w:sz w:val="28"/>
          <w:szCs w:val="28"/>
          <w:rtl w:val="true"/>
          <w:lang w:bidi="fa-IR"/>
        </w:rPr>
        <w:t>که بعداً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نقاط مسیر لغزنده است و با دقت و احتیاط باید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سوم بالایی این مسیر، بر سطح صخره جا پاهایی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ما را به زین شمالی رهنمون می گردد، جایی که بار انداز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قسمت های بالایی این مسیر می توان ستیغ شمالی صفه ای را که ارگ دژ بر آن بنا شده مشاهده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مسیر شمالی از همه کوتاهتر است؛ برای چارپایان قابل عبور نیست و معمولاً برای ارتباط با اصفهان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مسیر باریکی از انتهای گنگ آباد می گذرد؛ این مسیر بفهمی نفهمی قابل مشاهده است، از این روی که از بریدگی اش واقع در گوشۀ شمال غربی ستیغ شمال آغاز می شود و با گذر از دامنۀ بسیار بلند و پر شیب آب وارد استحکامات نزدیک به بند اصلی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راه سر بالایی پر شیب و دشواری رو به بالا در گوشۀ شمالی وجود دارد که احتمالاً کوهنوردان از آن سعود می کرده اند و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های پلکانی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bookmarkStart w:id="37" w:name="pg1779_20083"/>
    </w:p>
    <w:p>
      <w:pPr>
        <w:pStyle w:val="Heading2"/>
        <w:numPr>
          <w:ilvl w:val="1"/>
          <w:numId w:val="1"/>
        </w:numPr>
        <w:rPr/>
      </w:pPr>
      <w:bookmarkStart w:id="38" w:name="__RefHeading___Toc2129172_3650668749"/>
      <w:bookmarkStart w:id="39" w:name="_Toc14"/>
      <w:bookmarkEnd w:id="37"/>
      <w:bookmarkEnd w:id="38"/>
      <w:r>
        <w:rPr>
          <w:rtl w:val="true"/>
        </w:rPr>
        <w:t xml:space="preserve">فصل اول </w:t>
      </w:r>
      <w:r>
        <w:rPr>
          <w:rtl w:val="true"/>
        </w:rPr>
        <w:t xml:space="preserve">- </w:t>
      </w:r>
      <w:r>
        <w:rPr>
          <w:rtl w:val="true"/>
        </w:rPr>
        <w:t xml:space="preserve">استحکامات فراز کوه صفه </w:t>
      </w:r>
      <w:r>
        <w:rPr>
          <w:rtl w:val="true"/>
        </w:rPr>
        <w:t>(</w:t>
      </w:r>
      <w:r>
        <w:rPr>
          <w:rtl w:val="true"/>
        </w:rPr>
        <w:t>شاه دژ</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129174_3650668749"/>
      <w:bookmarkStart w:id="41" w:name="_Toc15"/>
      <w:bookmarkEnd w:id="40"/>
      <w:r>
        <w:rPr>
          <w:rtl w:val="true"/>
        </w:rPr>
        <w:t>تاریخچه</w:t>
      </w:r>
      <w:bookmarkEnd w:id="41"/>
    </w:p>
    <w:p>
      <w:pPr>
        <w:pStyle w:val="BookText"/>
        <w:rPr/>
      </w:pPr>
      <w:r>
        <w:rPr>
          <w:rFonts w:ascii="IRNazanin" w:hAnsi="IRNazanin" w:eastAsia="IRNazanin"/>
          <w:color w:val="111111"/>
          <w:sz w:val="28"/>
          <w:sz w:val="28"/>
          <w:szCs w:val="28"/>
          <w:rtl w:val="true"/>
          <w:lang w:bidi="fa-IR"/>
        </w:rPr>
        <w:t xml:space="preserve">نقشۀ الف – استحکامات فراز کوه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52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تصویر ماهواره ای داخل جلد اول کتاب این نقاط جانمایی شده است</w:t>
      </w:r>
      <w:r>
        <w:rPr>
          <w:rFonts w:eastAsia="IRNazanin" w:cs="IRNazanin"/>
          <w:color w:val="111111"/>
          <w:sz w:val="28"/>
          <w:szCs w:val="28"/>
          <w:rtl w:val="true"/>
          <w:lang w:bidi="fa-IR"/>
        </w:rPr>
        <w:t>.</w:t>
      </w:r>
      <w:bookmarkStart w:id="42" w:name="pg1779_20087"/>
    </w:p>
    <w:p>
      <w:pPr>
        <w:pStyle w:val="Heading3"/>
        <w:numPr>
          <w:ilvl w:val="2"/>
          <w:numId w:val="1"/>
        </w:numPr>
        <w:rPr/>
      </w:pPr>
      <w:bookmarkStart w:id="43" w:name="__RefHeading___Toc2129176_3650668749"/>
      <w:bookmarkStart w:id="44" w:name="_Toc16"/>
      <w:bookmarkEnd w:id="42"/>
      <w:bookmarkEnd w:id="43"/>
      <w:r>
        <w:rPr>
          <w:rtl w:val="true"/>
        </w:rPr>
        <w:t>دوران کهن</w:t>
      </w:r>
      <w:bookmarkEnd w:id="44"/>
    </w:p>
    <w:p>
      <w:pPr>
        <w:pStyle w:val="BookText"/>
        <w:rPr/>
      </w:pPr>
      <w:r>
        <w:rPr>
          <w:rFonts w:ascii="IRNazanin" w:hAnsi="IRNazanin" w:eastAsia="IRNazanin"/>
          <w:color w:val="111111"/>
          <w:sz w:val="28"/>
          <w:sz w:val="28"/>
          <w:szCs w:val="28"/>
          <w:rtl w:val="true"/>
          <w:lang w:bidi="fa-IR"/>
        </w:rPr>
        <w:t>اصفهان نه شهری نوبنیاد است و نه حتی متعلق به سده های میانه، بلکه در واقع شهری است بسیار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تاریخ کهن باز گردیم و کوته وار روند زندگانی مردمنا بدوی را که در روزگاران کهن می زیستند، به یاد آوریم؛ واکنش آنان به طبیعت، رفتارشان، دگرگونی هایی که پدید آوردند، و درس هایی را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آزمون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سازش با محیط پیرامون خویش و بقا آموختند بررسی کنیم؛ و شرایط طبیعی و غیر آن را مطالعه کنیم که این آدمیان را وا داشت بی هدف به هر کران سرکشی کنند تا سرانجام سکونتگاهی دایمی بیابند؛ آنگاه تشخیص این موضوع بس آسان می نماید که از چه روی گزینش سکونتگاهی چون اصفهان و استقرار در آن تا آن اندازه حایز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آدمی را ناگزیر کرد که در مورد دو اصل بنیادین زیستی خویش – یعنی خوراک و پناهگاه به درک درستی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جست و جوی خوراک به شکار پرداخت، ماهیگیری می کرد و میوۀ درختان را گرد آوری می نمود، پوست می گرفت و مغز می کرد و ریشه ها را از زمین بر می کند یا از دل خاک بیرون می آورد؛ بعدها به کشت دانه هایی چون ارزن، گندم و جو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نیز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به اهمیت بنیادین محیطی پی برد که در آن چنین چیزهایی را فراوان و به آسانی می توانست بیابد؛ جایی که آب در تمام مدت سال یافت می شد و خاک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مرغوب بود با آفتاب فراوان برای فرآوری محصول خوب؛ به دیگر سخن،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آوری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محصولات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آغاز به رام کردن و پروراندن حیوانات کرد تا از آنان برای تهیۀ غذا، ترابری و رفع دیگر نیازهای زندگی خویش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پی برد که سواحل رودخانه ها برای این منظور از هر جای دیگری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مدتها پیش دریافته بود که به شگل گروهی خیلی راحت تر از حالت انفرادی می تواند زندگی کند،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بود اجتماعی و سازگار با زندگی گروهی</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اولیه، کوههایی که غارهایی با شکل و اندازۀ مناسب داشتند و حتی این اواخر کوههای بدون غار مهمترین پناهگاه انسان بودند؛ به ویژه آنهایی که</w:t>
      </w:r>
    </w:p>
    <w:p>
      <w:pPr>
        <w:pStyle w:val="BookText"/>
        <w:rPr/>
      </w:pPr>
      <w:r>
        <w:rPr>
          <w:rFonts w:ascii="IRNazanin" w:hAnsi="IRNazanin" w:eastAsia="IRNazanin"/>
          <w:color w:val="111111"/>
          <w:sz w:val="28"/>
          <w:sz w:val="28"/>
          <w:szCs w:val="28"/>
          <w:rtl w:val="true"/>
          <w:lang w:bidi="fa-IR"/>
        </w:rPr>
        <w:t>در نزدیکی رودخانه بود و به آسانی در دسترس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 در صورت نیاز یا به ناگزیر – می توانست از آن بالا رود، پناه گیرد و خیلی بهتر از سرزمین های هموار، یا کنار دریاچه یا رودخانه ای تنها، از خود در برابر دشمنانش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رودخانۀ زاینده رود، واقع در دشت پهناور و بارور اصفهان به ویژه با حومۀ مناسبش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تپه های صخره ای مانند آتشگاه، کوه اسپهان و غیره، واقع در نزدیکی شهر – تمامی نیازهای اقتصادی و سوق الجیشی او را بر آورده می ساخت و او ناگزیر آنجا را کاشانۀ خویش ساخت، جایی که سرانجام شهر اصفهان بسیار نزدیک به هر دو عامل پیش گفته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راجع به گزینش جایگاه یا مقر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نامه های آشوری، در سنگ نبشه های سارگون دوم، مربوط به پایین سده های هشتم پیش از میلاد،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اسپابارا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Aspa bara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فردی ایرانی پسر شاه یا فرمانروای قدرتمند به میان آمده 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واژه اسپ توجه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گمان می رود اشاره بر اصفهان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گیر شمن، به هنگام پرداختن به چگونگی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ای از مادها در اصفهان گسترش یافتند و در آنجا عیلامی ها آنها را از پیشروی باز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چنین برداشت می شود که مادها و عیلامی ها هر دو حدود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اصفهان رسیده بودند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تا آنجا که ما می دانیم، مادها تاریخ چندان مدونی نداشتند و به همین دلیل شواهدی که بتوان به طور مستدل به تاریخ دورۀ آنان نسبت داد در دست نیست و در واقع این برهه به عنوان تاریک ترین دوران تاریخ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که تاریخ مدون داشتند، زمانی بس دراز مرزهاشان بر روی مادها بسته بود، و در آنچه تاکنون از گذشتۀ آنان به دست ما رسیده مگر اشاره هایی مبهم در مورد مادها و پارسیان مطلب دیگری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استرابو در کتاب جغرافیایی بزرگ خود، به هنگام پرداختن به دورۀ هخامنشیانِ شوش، دربارۀ گابه</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Gabac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گاوه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Gavae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آنان کاخ شوش را بیش از هر جای دیگری آراسته اند، کاخ های روی گنجینه ها، ثروت و مقابر پارسیان در آنجا قرار داشت، زیرا آن کاخ ها بر جایگاههایی برپا شده بود که از لحاظ طبیعی کاملاً مستحکم بود و نیر کاخ های دیگری بود، آن که در گابه بود که جایی در بخش های علیای پارس بود،و آن دیگری که بر ساحل، در جایی موسوم به تائوس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Taoce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امپراتوری پارسیان این کاخ ها وجود داشت، اما پادشاهان دوره های بعدی کاخ های دیگری را، که طبعاً از شکوه کمتری برخوردار بود مورد استفاده قرار می دادند</w:t>
      </w:r>
      <w:r>
        <w:rPr>
          <w:rStyle w:val="FootnoteAnchor"/>
          <w:rtl w:val="true"/>
        </w:rPr>
        <w:footnoteReference w:id="11"/>
      </w:r>
      <w:r>
        <w:rPr>
          <w:rFonts w:ascii="IRNazanin" w:hAnsi="IRNazanin" w:eastAsia="IRNazanin"/>
          <w:color w:val="111111"/>
          <w:sz w:val="28"/>
          <w:sz w:val="28"/>
          <w:szCs w:val="28"/>
          <w:rtl w:val="true"/>
          <w:lang w:bidi="fa-IR"/>
        </w:rPr>
        <w:t>از این روی که پاس نه تنها به دست مقدونی ها که توسط پارت ها هم تضعیف گردیده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جلد سوم،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ردۀ لوب کتابخانه نویسندگان یونانی و لاتین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یونانی دوران کهن، پیش از هجوم اسکندر، مطلب چندانی راجع به شهر های ایران نمی دانستند، آنان تا ژرفای این سرزمین مسافرت نکرده و نقاط مختلف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کتزیاس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Ctesias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 پزشک یونانی دربار ملکۀ مادر پَریساتیس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Parysatis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اردشیر اول و مادر اردشیر دوم و کورش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جنگ ایران و یونان به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به اسارت در آمد و در دربار هخامنشیان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و چندین کتاب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کمال تأسف هیچ کدام از آنها به طور کامل به دست ما نرسیده؛ و فقط پاره هایی از آنها در دست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از این کتابها به نام پرسیکا</w:t>
      </w:r>
      <w:r>
        <w:rPr>
          <w:rStyle w:val="FootnoteAnchor"/>
          <w:rtl w:val="true"/>
        </w:rPr>
        <w:footnoteReference w:id="12"/>
      </w:r>
      <w:r>
        <w:rPr>
          <w:rFonts w:ascii="IRNazanin" w:hAnsi="IRNazanin" w:eastAsia="IRNazanin"/>
          <w:color w:val="111111"/>
          <w:sz w:val="28"/>
          <w:sz w:val="28"/>
          <w:szCs w:val="28"/>
          <w:rtl w:val="true"/>
          <w:lang w:bidi="fa-IR"/>
        </w:rPr>
        <w:t xml:space="preserve">طی شش فصل نخست کتاب تاریخ آشور و ماد بیان شده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باقی مانده به تاریخ ایران تا زمانی</w:t>
      </w:r>
    </w:p>
    <w:p>
      <w:pPr>
        <w:pStyle w:val="BookText"/>
        <w:rPr/>
      </w:pPr>
      <w:r>
        <w:rPr>
          <w:rFonts w:ascii="IRNazanin" w:hAnsi="IRNazanin" w:eastAsia="IRNazanin"/>
          <w:color w:val="111111"/>
          <w:sz w:val="28"/>
          <w:sz w:val="28"/>
          <w:szCs w:val="28"/>
          <w:rtl w:val="true"/>
          <w:lang w:bidi="fa-IR"/>
        </w:rPr>
        <w:t xml:space="preserve">می پردازد که کشور را ترک کرده، و گر چه از پرسه 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پاسارگاد نام برده، هیچ گاه به این مکانها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یونانیان به شهرهای خاور زمین به چشم روستا می نگریستند، و پنداشت آنان از شهر یا دولت شهر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City-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از گابه، که می دانیم در زمان هخامنشیان در آنجا کاخی برپا بود،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نشده و حتی زمانی که از مکانها یاد می شود، نامهای آنها مبهم یا حتی اشتباه نوشده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چشمگیر آنها استخر، پاسارگاد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پارسه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پرسه پولیس یا پرسوپلیس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نمونه هایی انگشت شمار از این گونه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پرسه 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زمان اسکندر به گوش هیچ کس نخورده بود و فقط دو سده پس از تخریب کامل آن این نام شناخته شد که بر اساس یک جناح یونانی که شاید در اصل کلیتارکوس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Kleitarchus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کرده،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به امروز هم از هجی و مفهوم درست واژه یا از نامی که نخستین بار بر آن مکان نهاده شده بود بی خبریم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متون پهلوی از اصفهان با نام اس پهان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شده و در کتاب پهلوی ایرانشهر</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بر می 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شهرستان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اسکندر گجسته، پسر فیلیپ ساخت، اقامتگاه جهودان آنجا بود که آنان را یزدگرد پسر شاپور به خواهش زن خویش شیشین دخت به آنجا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باید توجه داشت که، اگر چنین اظهار نظری ارزش داشته باشد، احتمالاً اسکندر این شهر را به علت اهمیت جغرافیایی آن باز سازی کرده، یعنی همان کاری که در بسیاری جاهای دیگر که به نام او معروف است انجام داده، مانندِ پتراوکسوس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Petra Oxus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استحکامات واقع بر فراز صخره ای که او آن را از آریمازیس سغدی ستاند و نام اسکندر بر آن نهاد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دقیق این متن از رساله شهرستانهای ایران،ترجمه دکتر محمود تفضلی، به نقل از کتاب شهرهای ایران، جلد سوم، به کوشش محمد یوسف کیانی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بطلمیوس، در سدۀ دوم پس از میلاد، از اسپادانا، به عنوان شهر و استانی ایران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گابهیا گاوه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واژۀ کاوه و با تبدیل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بیجا نیست در اینجا از افسانه های ایرانی کهنی یاد کنیم که طی سده ها به دست ما رسیده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شکلی فولکلوریک داشته – و چکیدۀ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آژیدهاک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تاریخ غربی ها به نام آستیاگس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Astiages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ایران باستان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اُوَخشترا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هوخشتره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 ماد، و پدر بزرگ مادری کورش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هایش مارهایی می روید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که خوراک آنان مغز سر مردان جوان بود تا زندگی اش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روزه به دستور پادشاه می باستی مردان جوانی را بکشند تا با مغز سرشان خوراک آن مارها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آهنگری بود در 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واقع در غرب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کاوه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نوبت به قربانی کردن دو پسر او رسید سر به شورش برداشت، پیشبند چرمی اش را چونان پرچمی بر افراشت، هوادارانی به دور خویش گرد آورد و بر آژیدهاک یورش برد و او را بکشت و بدین سان مردمان بی گناه را از چنگال آن قاتل بیداد گر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قهرمان ملی شد و گمان می رود که این رویداد در اصفهان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این افسانه با این شهر پیوند دارد و می توان گمان برد که مردمان آن دوران نام آغازین اصفهان را برای قدر شناسی و احترام به آن قهرمان، به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همچنان در اذهان پایدار ماند، اما نام شهر مدتها بعد به شکل پیشین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از دیر باز تغییر نام کشورها، استانها، شهرها و غیره کاملاً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فرمانروایان فاتح، نام شهری را که گشوده بودند کنار می گذاشتند یا نام قصر یا معبدی را که فتح کرده بودند به سلیقۀ خویش تغییر می دادند – و این واقعیتی انکار ناپذیر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این رو است که در دوران کهن، آنان که عماراتی سترگ بنا می نهادند، برای پیشگیری از تغییر نام آنها به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می شدند که توانمند ترین</w:t>
      </w:r>
    </w:p>
    <w:p>
      <w:pPr>
        <w:pStyle w:val="BookText"/>
        <w:rPr/>
      </w:pPr>
      <w:r>
        <w:rPr>
          <w:rFonts w:ascii="IRNazanin" w:hAnsi="IRNazanin" w:eastAsia="IRNazanin"/>
          <w:color w:val="111111"/>
          <w:sz w:val="28"/>
          <w:sz w:val="28"/>
          <w:szCs w:val="28"/>
          <w:rtl w:val="true"/>
          <w:lang w:bidi="fa-IR"/>
        </w:rPr>
        <w:t>حربه ای بود که در اختیار داشتند، تا پس از مرگشان دیگران از تغییر نام آن مکان ها بهراسند و احترام آن جایگاهها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بخشی از کتیبۀ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پرستشگاه انلیل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من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گاه که این پرستشگاه ویران شود، هر آن پادشاه از تبار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ادبی پسران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مرمت آن همت گمارد، گویید تا استوانه ای سنگین که نشان بنیادی است که من بنیان نهاده ام و سنگ لوح یاد بود مرا با روغن تدهین کند؛ او را بگویید تا بر آنها روغن و شراب فراوان گسارد و به جایگاه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استوانۀ سنگین بنیاد و لوح یاد بود مرا با روغن تدهین نکند، روغن و شراب بر آنها نگسارد و آنها را به جایگاه خود باز نگرداند، بلکه پرستشگاه را باز سازی کند، در لوح یاد بود من تغییری پدید آرد، نام مرا بزداید و نام خویش را بر آن حک کند، یا آن را با خاک بپوشاند، یا بر آن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باشد تا انلیل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Enlil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بنیاد پادشاهی اش از آن سرزمین براندازند و سپاهیان دشمن از جلوی او نگریزند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نرگال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Nergal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خشونت خودش را نابود و سرزمینش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ایشتر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Ishtar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ایزد بانوی جنگ و ستیز، جنگ افزار های او و لشکریانش رادر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رب النوع حامی من، هماره چونان اهریمن تا ابد در کمین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کتاب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لاکنبیل،</w:t>
      </w:r>
      <w:r>
        <w:rPr>
          <w:rStyle w:val="FootnoteAnchor"/>
          <w:rtl w:val="true"/>
        </w:rPr>
        <w:footnoteReference w:id="15"/>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کهن آشور و بابل،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شیکاگو،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ارمنی، موسی خورنی </w:t>
      </w:r>
      <w:r>
        <w:rPr>
          <w:rFonts w:eastAsia="Times New Roman" w:cs="Times New Roman" w:ascii="Times New Roman" w:hAnsi="Times New Roman"/>
          <w:color w:val="111111"/>
          <w:sz w:val="28"/>
          <w:szCs w:val="28"/>
          <w:lang w:val="en-US" w:bidi="en-US"/>
        </w:rPr>
        <w:t>Moses of Khoren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سدۀ پنجم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پدر تاریخ ارامنه شناخته می شود، در کتابی در زمینۀ جغرافیا که منسوب به او است،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اسپهان نوشته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بعدها، در آثار ارمنی طی سده ها این نام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اسپهان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که همان</w:t>
      </w:r>
      <w:bookmarkStart w:id="45" w:name="pg1779_20099"/>
    </w:p>
    <w:p>
      <w:pPr>
        <w:pStyle w:val="BookText"/>
        <w:rPr/>
      </w:pPr>
      <w:bookmarkEnd w:id="45"/>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طی دوره های به نسبت جدید شوش منسوخ شده و صرفاً به جای آن واژۀ سپهان استفاده می شود، اما هنوز هم اسپهان تلفظ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در لغت نامه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نام کهن اصفهان 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در زمان اسکندر، شهرکی کوچک بود که اسپه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نامیده می شد</w:t>
      </w:r>
      <w:r>
        <w:rPr>
          <w:rFonts w:eastAsia="IRNazanin" w:cs="IRNazanin"/>
          <w:color w:val="111111"/>
          <w:sz w:val="28"/>
          <w:szCs w:val="28"/>
          <w:rtl w:val="true"/>
          <w:lang w:bidi="fa-IR"/>
        </w:rPr>
        <w:t>.</w:t>
      </w:r>
    </w:p>
    <w:p>
      <w:pPr>
        <w:pStyle w:val="Heading3"/>
        <w:numPr>
          <w:ilvl w:val="2"/>
          <w:numId w:val="1"/>
        </w:numPr>
        <w:rPr/>
      </w:pPr>
      <w:bookmarkStart w:id="46" w:name="__RefHeading___Toc2129178_3650668749"/>
      <w:bookmarkStart w:id="47" w:name="_Toc17"/>
      <w:bookmarkEnd w:id="46"/>
      <w:r>
        <w:rPr>
          <w:rtl w:val="true"/>
        </w:rPr>
        <w:t>دژ های ایران و خاستگاه آنها</w:t>
      </w:r>
      <w:bookmarkEnd w:id="47"/>
    </w:p>
    <w:p>
      <w:pPr>
        <w:pStyle w:val="BookText"/>
        <w:rPr/>
      </w:pPr>
      <w:r>
        <w:rPr>
          <w:rFonts w:ascii="IRNazanin" w:hAnsi="IRNazanin" w:eastAsia="IRNazanin"/>
          <w:color w:val="111111"/>
          <w:sz w:val="28"/>
          <w:sz w:val="28"/>
          <w:szCs w:val="28"/>
          <w:rtl w:val="true"/>
          <w:lang w:bidi="fa-IR"/>
        </w:rPr>
        <w:t>اصفهان از دیدگاه جغرافیایی در قلب ایران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امپراتوری بزرگ هخامنشیان به این سوی، طی دوره های سامانمند حاکمیت ملی، فرمانروایان می بایستی خود و کشورشان را در وهلۀ نخست علیه یورش بیگانگان و در وهلۀ بعدی در برابر آشوب های داخلی ایمن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چینی ها در خاور زمین یا رومیان در غرب، آنان برای حفاظت از مرز های خویش باروهای همیشگی بنا نمی نهادند، بلکه تا همین اواخر حفاظت از مرزها را بر عهدۀ رؤسای قبایل خویش وا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 به قبایل برگزیده زمین داده می شد و آنان مسؤول بودند نگذارند به سرزمینی که به آنان واگذار شده تجاوز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 رئیس قبیله، حکمران، پادشاه یا امپراتوری برای خودش مرکز امنی را در نظر می گرفت که در مواقع اضطراری آخرین سد دفاعی بود که می توانست از آن بهره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مناسب ترین مکان برای ایجاد این مراکز در مرزها نبود، بلکه در ژرفا و در دل سرزمین تحت حکمفرمایی آنان قرار داشت، دسترسی مهاجمان</w:t>
      </w:r>
    </w:p>
    <w:p>
      <w:pPr>
        <w:pStyle w:val="BookText"/>
        <w:rPr/>
      </w:pPr>
      <w:r>
        <w:rPr>
          <w:rFonts w:ascii="IRNazanin" w:hAnsi="IRNazanin" w:eastAsia="IRNazanin"/>
          <w:color w:val="111111"/>
          <w:sz w:val="28"/>
          <w:sz w:val="28"/>
          <w:szCs w:val="28"/>
          <w:rtl w:val="true"/>
          <w:lang w:bidi="fa-IR"/>
        </w:rPr>
        <w:t>بیگانه به آنجا دشوار باشد و در عین حال پناهگاه امن تری برای حاکمی باشد که بدانجا پناه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آشوب و شورش داخلی، فرو پناهنده، در حالی که به استحکامات خویش پناه می برد، برای دریافت کمک از قبایل دوست و پشتیبان برای تار و مار و در هم کوبیدن رقبای سرکش، امکانات بیشتری در دسترس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با دژی که بر فراز کوهی تسخیر ناپذیر داشت، همۀ این خواسته ها را به بهترین شکل ممکن بر 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مهاجمی نیرومند سرانجام موفق به تسخیر کشور می شد، می باید به طور جداگانه مرکزی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 نهاد تا بتواند منطقه را تحت اختیار خویش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اسکندر در پیشروی خویش به سوی غرب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تحت فرمان داشتن آنان در آینده، چندین قلعه در مارگیا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بدین سان دژ ها پدید آمدند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 های باز مانده بر فراز کوهها بی شمار و در سرتاسر ایران پراکنده است و تاریخ بنای برج ها، قلعه ها، ارگ ها و دژ های نظامی به دوران بسیار کهن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آنها در استان فارس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 لسترنج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دیگر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لایارد در کتابش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اولیه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دژ هایی مانند دژ اسدخان نام می برد، که خود آن را به چشم دیده و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شرقی شوشتر جای دارد و در اصل با نام دژ ملکان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چند روزی در آنجا به سر برده و آن دژ را به طور کامل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قلعه تُل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تُل به قلعه هایی می ماند که من پیشتر در استان بختیاری دیده بودم،</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بزرگتر از دژ هایِ کوچک متعلق به سران قبایل بود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ارگ دیگری به نام دژِ شاهی یا قلعه دز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 دزفول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نام دزفول برگرفته از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مُنگشت</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قلعۀ صعود ناپذیری است که</w:t>
      </w:r>
    </w:p>
    <w:p>
      <w:pPr>
        <w:pStyle w:val="BookText"/>
        <w:rPr/>
      </w:pPr>
      <w:r>
        <w:rPr>
          <w:rFonts w:ascii="IRNazanin" w:hAnsi="IRNazanin" w:eastAsia="IRNazanin"/>
          <w:color w:val="111111"/>
          <w:sz w:val="28"/>
          <w:sz w:val="28"/>
          <w:szCs w:val="28"/>
          <w:rtl w:val="true"/>
          <w:lang w:bidi="fa-IR"/>
        </w:rPr>
        <w:t xml:space="preserve">اتابکان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مدت نه ماه در برار هلاکوخان، مهاجم مغول پایداری کردند؛ این قلعه گنجایش هزار نفر را داشت و بنا بر افسانه ها هیچ گاه تسخیر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دز سفید</w:t>
      </w:r>
      <w:r>
        <w:rPr>
          <w:rStyle w:val="FootnoteAnchor"/>
          <w:rtl w:val="true"/>
        </w:rPr>
        <w:footnoteReference w:id="20"/>
      </w:r>
      <w:r>
        <w:rPr>
          <w:rFonts w:ascii="IRNazanin" w:hAnsi="IRNazanin" w:eastAsia="IRNazanin"/>
          <w:color w:val="111111"/>
          <w:sz w:val="28"/>
          <w:sz w:val="28"/>
          <w:szCs w:val="28"/>
          <w:rtl w:val="true"/>
          <w:lang w:bidi="fa-IR"/>
        </w:rPr>
        <w:t>واقع در سرزمین ممسنی، جایی که چندین دژ دیگر نیز جای دارد، در ارتباط با رستم قهرمان افسانه ای یاد کرده است؛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 در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شیراز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دژ است که گمان می رود به طور موقت پیشرفت سپاه اسکندر را به تأخیر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Baron C.de Bode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مانند بسیاری افراد دیگر از این دژ و نیز از دژ گل گلاب،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ارژنگ</w:t>
      </w:r>
      <w:r>
        <w:rPr>
          <w:rStyle w:val="FootnoteAnchor"/>
          <w:rtl w:val="true"/>
        </w:rPr>
        <w:footnoteReference w:id="21"/>
      </w:r>
      <w:r>
        <w:rPr>
          <w:rFonts w:ascii="IRNazanin" w:hAnsi="IRNazanin" w:eastAsia="IRNazanin"/>
          <w:color w:val="111111"/>
          <w:sz w:val="28"/>
          <w:sz w:val="28"/>
          <w:szCs w:val="28"/>
          <w:rtl w:val="true"/>
          <w:lang w:bidi="fa-IR"/>
        </w:rPr>
        <w:t>در شمال غربی استان بختیاری با غارهایی واقع بر صخره ها و غیره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دختر و پسر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اوایل دورۀ ساسانی در فیروز آباد</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فارس، مشهورترین دژی است که نویسندگان مختلف از آن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لرد کرزن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تپه های واقع در استان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ای دژ های یاد شده در بالا نام می برد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چندین افسانه مرتبط با بیشتر دژ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دژ – واقع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جغرافیایی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جغرافیایی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هم عرض جغرافیایی آباده واقع بر جادۀ اصلی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تقسیمات کشوری در ناحیۀ شهرضا یعنی استان اصفهان واقع است، اما از دیدگاه جغرافیایی در استان فارس جای دارد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های آن بر فراز تپه ای بلند و صخره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پنج کتیبه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کتیبۀ اصلی بر نمای صخره جای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دژ را مشخص کردم و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را</w:t>
      </w:r>
    </w:p>
    <w:p>
      <w:pPr>
        <w:pStyle w:val="BookText"/>
        <w:rPr/>
      </w:pPr>
      <w:r>
        <w:rPr>
          <w:rFonts w:ascii="IRNazanin" w:hAnsi="IRNazanin" w:eastAsia="IRNazanin"/>
          <w:color w:val="111111"/>
          <w:sz w:val="28"/>
          <w:sz w:val="28"/>
          <w:szCs w:val="28"/>
          <w:rtl w:val="true"/>
          <w:lang w:bidi="fa-IR"/>
        </w:rPr>
        <w:t>در آنجا سپری نمودم و طی این مدت به بررسی و عکسبرداری از آنجا پرداختم و از کتیبۀ اصلی قالب تهیه کردم و کارهای دیگر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زمانی که دکتر بیوار از همان مؤسسه در اصفهان بود، من عکس ها و جزئیات بیشتری از آن مکان را در اختیارش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از نزدیک آن جایگاه را ببیند ولی به علت آشوبهایی که در آنجا برپا بود، موفق به انجام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وی این دژ را در چاپ جدید دایرة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بهمن دژ،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کتیبه ای به زبان عربی که ظاهراً کهن ترین نوع شناخته شده در ایران است، از ساخت استحکامات به دست خزیم بن محمد بن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کتیبه اصلی است که من عکس و قالب آن را برایش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این دژ بسیار باستانی است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همین موضوع دارد؛ در مورد این دژ افسانه هایی وجود دارد که فردوسی از آنها یاد کرده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 بی واشا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P.B.Vachha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و سرآغاز شعر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تهران ژورنال، شماره نوامبر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دژ در اصل آتشکده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این دژ نمی تواند در سده نهم ساخته شده باشد، بهمن همان اردشیر درازدست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احتمالاً خزیم بن محمد در آن تاریخ آنجا را تصرف کرده و نام خویش را بر نمای صخره آن حک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نمونه برجسته دیگری است از تغییر عمدی نامهای کهن که روزگاری دراز ماندگار بوده و بعدها مهاجمان یا فاتحان آنها را به نام خویش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امروز، هیچ فهرستی جامعی از همۀ دژهای ایران در دست نیست،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دانستم پاره ای دژهای یافت شده در مرکز و جنوب ایران را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ندارم که کوه اسپهان جایگاه یکی از این استحکامات باستانی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تارونیه، جهانگرد بزرگ فرانسوی، که بین سالهای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مسافرت پرداخت طی شش مسافرتش که شرح آنها 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انگلیسی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چهارم، فصل پنجم، لندن،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دشت پهناوری جای گرفته که از سه سوی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جنوبی، حدود دو لیو مانده به اصفهان کوهی بسیار بلند سر برافراشته، که بر فراز آن روی به سوی غرب، بازمانده های دژی مستحکم به چشم می خوردکه وقتی اسکندر در آن دشت به جنگ پرداخت، داریوش بدانجا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کنارۀ صخره مغازه ای است طبیعی یا دست ساز یا هر دو که از آن چشمه ای با آبی به نهایت گوارا می جوشد، و در آنجا معمولاً درویشی سکنی گزیده است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کوه همان کوه اسپهان خودمان و با روی بر فراز آن شاه دز است، هیچ تردیدی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تاورنیه چندین سال در اصفهان زندگی کرد؛ شکی نیست که او مشاهده کننده ای سرسری نبود، بلکه تماشاگری دقیق بود که جزئیات ارزشمندی که در شرح مسافرت های گسترده و طولانی اش در مورد اصفهان ارائه داده،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کوه سر به فلک کشیدۀ دیگری در نزدیکی اصفهان نیست، مگر کوه اسپهان خودمان، که دژی بر فراز آن بنا شده باشد؛</w:t>
      </w:r>
      <w:r>
        <w:rPr>
          <w:rStyle w:val="FootnoteAnchor"/>
          <w:rtl w:val="true"/>
        </w:rPr>
        <w:footnoteReference w:id="24"/>
      </w:r>
      <w:r>
        <w:rPr>
          <w:rFonts w:ascii="IRNazanin" w:hAnsi="IRNazanin" w:eastAsia="IRNazanin"/>
          <w:color w:val="111111"/>
          <w:sz w:val="28"/>
          <w:sz w:val="28"/>
          <w:szCs w:val="28"/>
          <w:rtl w:val="true"/>
          <w:lang w:bidi="fa-IR"/>
        </w:rPr>
        <w:t xml:space="preserve">و نیز در آنجا آتشکده 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بل، در کتاب سفرها و غیر آن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گلاسکو، چاپ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سخن تاورنیه را تأیید می کند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فاصلۀ سه یا چهار مایلی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ویرانه های برجی بر فراز کوهی دیده می شود که گویند داریوش وقتی اسکندر برای دومین بار با پارسیان به جنگ پرداخت، در آن مکان استقرار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همین موضوع نیز اشاره به کوه اسپهان ما دارد؛ اما احتمالی، گر چه بسیار ضعیف، وجود دارد که ممکن است سخن او اشاره به جایی داشته باشد که در اصطلاح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رستم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خیلی دورتر در جنوب غربی اصفهان واقع شده و نه خود کوه اسپهان؛ در آنجا فقط برج ویرانه ای وجود دارد که شاید آرامگاهی باشد با اندازه های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متقاعد شده ام که کوه پیش گفته مد نظر جان بل بوده نه کوه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تخت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هم بوده اند که به گونها ی ناپذیرفتنی کوه بعدی و پیشین را با همدیگر اشتباه گرفته اند، ولی در اینجا مشکل ما چنین چیزی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ساسی هم، در کتاب خاطرات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پاریس،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نظامی در مورد صُفۀ شبدیز می گوید که نظامی شهری را که توصیف کرده،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وجود دارد که باور کنیم کرمانشاه با اصفهان اشتباه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48" w:name="pg1779_20111"/>
    </w:p>
    <w:p>
      <w:pPr>
        <w:pStyle w:val="Heading3"/>
        <w:numPr>
          <w:ilvl w:val="2"/>
          <w:numId w:val="1"/>
        </w:numPr>
        <w:rPr/>
      </w:pPr>
      <w:bookmarkStart w:id="49" w:name="__RefHeading___Toc2129180_3650668749"/>
      <w:bookmarkStart w:id="50" w:name="_Toc18"/>
      <w:bookmarkEnd w:id="48"/>
      <w:bookmarkEnd w:id="49"/>
      <w:r>
        <w:rPr>
          <w:rtl w:val="true"/>
        </w:rPr>
        <w:t>نخستین دوران مسلمانان و خاستگاه اسماعیلیان</w:t>
      </w:r>
      <w:bookmarkEnd w:id="50"/>
    </w:p>
    <w:p>
      <w:pPr>
        <w:pStyle w:val="BookText"/>
        <w:rPr/>
      </w:pPr>
      <w:r>
        <w:rPr>
          <w:rFonts w:ascii="IRNazanin" w:hAnsi="IRNazanin" w:eastAsia="IRNazanin"/>
          <w:color w:val="111111"/>
          <w:sz w:val="28"/>
          <w:sz w:val="28"/>
          <w:szCs w:val="28"/>
          <w:rtl w:val="true"/>
          <w:lang w:bidi="fa-IR"/>
        </w:rPr>
        <w:t xml:space="preserve">برای پیگیری نام قلعۀ مورد نظرمان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رویدادهایی که طی دورۀ سلجوقیان به ویران ساختن آن انجامید، ناگزیر باید بسیار کوتاه عوامل مذهبی – سیاسی تاریخ ایران را در دوران اسلامی ت سر آغاز سدۀ دوازدهم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هجری مرور کنیم و ببینیم در اینجا چه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مسلمان به ایران یورش آوردند و در سدۀ هفتم پس از میلاد آن را فتح کردند و مشغول تبلیغ دین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جدید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مخالفت مردم انجام نگرفت، ایرانیان در وهلۀ نخست غافلگیر و در واقع فلج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با مردمان مغلوب خوشرفتاری نمی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تسلیم ناخواسته همچنان باقی بود؛ غرور ملی آنان به شدت آسیب دیده بود، باورهای کهن و ریشه دار آنان، سنت ها و آیین ها و ایمانشان با دیگرگونی بنیادی سبک زندگی لگدمال شده بود، به گونه ای اندوهبار احساس می کردند که در هم کوبیده شده اند و بنیاد جامعه شان از هم گسیخته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فرهنگی، طبقات فرهیخته و دانشور بیشتر بدرفتاری می شد و آنان بیش از دیگران از سرنوشت خود ناراضی بودند، ولی هیچ کس را یارای آن نبود که بی پرده کلامی علیه فاتحان بر زبان آورد، لیکن بذر کینه در دلهایشا افشانده می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سازگاری با دین تازه به مرحلل خاصی رسید و آنان که خود را سازش داده بودند، با مهاجمان همراه می شدند، اما همان گونه که تاریخ بشر شاهد بوده، پاره ای افراد با شخصیت برجسته، گردن فرازان، فرهیختگان و وابستگان آنان</w:t>
      </w:r>
      <w:r>
        <w:rPr>
          <w:rStyle w:val="FootnoteAnchor"/>
          <w:rtl w:val="true"/>
        </w:rPr>
        <w:footnoteReference w:id="25"/>
      </w:r>
      <w:r>
        <w:rPr>
          <w:rFonts w:ascii="IRNazanin" w:hAnsi="IRNazanin" w:eastAsia="IRNazanin"/>
          <w:color w:val="111111"/>
          <w:sz w:val="28"/>
          <w:sz w:val="28"/>
          <w:szCs w:val="28"/>
          <w:rtl w:val="true"/>
          <w:lang w:bidi="fa-IR"/>
        </w:rPr>
        <w:t>نتوانستند خویشتن را با چنین شیوه ای سازش دهند و احساس دلزدگی و دشمنی با ژرفای دلهایشان ریشه گرفت که این دشمنی نه فقط علیه تازه آمدگان و حاکمان جدید شکل گرفته بود، بلکه هم میهنان خودشان را هم در بر می گرفت – آنان که به ملت خود پشت کرده بودند، کسانی که سنت های مقدس ملی را تقبیح</w:t>
      </w:r>
    </w:p>
    <w:p>
      <w:pPr>
        <w:pStyle w:val="BookText"/>
        <w:rPr/>
      </w:pPr>
      <w:r>
        <w:rPr>
          <w:rFonts w:ascii="IRNazanin" w:hAnsi="IRNazanin" w:eastAsia="IRNazanin"/>
          <w:color w:val="111111"/>
          <w:sz w:val="28"/>
          <w:sz w:val="28"/>
          <w:szCs w:val="28"/>
          <w:rtl w:val="true"/>
          <w:lang w:bidi="fa-IR"/>
        </w:rPr>
        <w:t>کرده بودند و به بیگانه پیوسته بودند، بیگانگانی که کشور و خانه هایشان را با شمشیر برهنه و به زور تصاحب کرده بودند – بنابراین در میان خود مردم نیز شکاف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میان ناراضیان پنهان نگاه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دیدند که مهاجمان جدید یوغ بردگی بر گردنشان نهاده اند، کسانی که فرهنگی به مراتب ابتدایی تر از فرهنگ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آن بودند که چگونه مشتی افراد هر کس را که با دل و جان در برابر هوس ها و خواسته هایشان سر تسلیم فرو نمی آورد تحقیر می کردند، به ستوه می آوردند، طرد می کردند و حتی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را می دیدند و احساس می کردند، گر چه دین جدید منادی عدالت، برادری و برابری بود، لیکن مهاجمان به آنچه می گفتند و تبلیغ می کردند پایبند نبودند و به آن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بذر مخالفت که از پیش در دلها نشسته بود بارور شد و به نارضایتی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سرکشی افزون تر می شد و گسترش می یافت، در آغاز در سکوت، چرا که راه دیگری در پیش نبود، اما مخالفان پنهانی علیه ستمگران متحد می شدند، و این نوع واکنش روانی متداول و ناگزیر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همسان آن را در تاریخ کنونی جهان در همه جا شاهد هستیم، خواه سیاسی و خواه مذهبی این مخالفت ها سازمان یافته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مردم دریافتند که برای اقدام عملی نیاز به سازماندهی دارند و شرایط آنان را وا داشت تا جسته گریخته احساسات خود را بروز دهند و این سرآغاز اقداماتی بود که در مقیاس اندک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آشکارا مقاومت می کردند، آنان توانستند گروههای کوچکی تشکیل دهند و سرانجام گروهها با همدیگر متحد شدند و یکی پس از دیگری آغاز به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آنچه در ایران روی می داد، تفرقه و اختلاف سلیقه در بین خود اعراب نیز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مکتبهای فکری بر این باورند که تمام مذاهب دارای انگیزه های سیاسی زیر بنایی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آغاز دین به دوره های بسیار کهن بدوی باز می گردد و بدین منظور برای</w:t>
      </w:r>
    </w:p>
    <w:p>
      <w:pPr>
        <w:pStyle w:val="BookText"/>
        <w:rPr/>
      </w:pPr>
      <w:r>
        <w:rPr>
          <w:rFonts w:ascii="IRNazanin" w:hAnsi="IRNazanin" w:eastAsia="IRNazanin"/>
          <w:color w:val="111111"/>
          <w:sz w:val="28"/>
          <w:sz w:val="28"/>
          <w:szCs w:val="28"/>
          <w:rtl w:val="true"/>
          <w:lang w:bidi="fa-IR"/>
        </w:rPr>
        <w:t>انسان ایجاد شده بود تا به نیرویی ماورای طبیعی یا طبیعی ایمان آورد، به هنگام رویارویی با خطر برای حفاظت از خویش به آن پناه برد و تحت فرمانروایی آن نیرو قرار گیرد، لیکن چنانچه نافرمانی کند یا مخالفت ورزد محکوم به نابودی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ایجاد قانونی برای زیستن، برای رفتار و سلوک افراد در جوامع خودشان بود و مهمتر از همه اینکه مردمان را بر آن دارد تا با همدیگر در صلح و آرامش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ایجاد شد، باور داشت های آن شکل گرفت و پا بر جا شد و به دلیل آنکه برای خاستگاه آن وزن بیشتری در نظر گرفته شود، به قدرتی فرا طبیعی، پرسش ناپذیر که مستقیماً در دسترس و قابل تماس نیست یعنی قدرت الهی – پروردگار بزرگ و خدای تعالی انتساب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روشنفکرتر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صحنه آمدند و هر کدام تلاش می کردند تا برای در دست گرفتن قدرت ابراز وجود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هایی ما بین این افراد داعی رهبری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رهبری و میانجیگری شکل گرفت و پا بر جا شد اینان اظهار می کردند که از توان ویژه ای برای ایجاد ارتباط با قادرِ متعال همه جا حاضر برخوردارند و هر کدام این موضوع را مطابق نظر خود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از همان سرآغاز شکل گیری مذاهب، اختلاف آرا، شکاف اندیشه ها، احزار و فرقه های مختلف به علت رقابت های فردی وجود 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اعلام می شد که رهبری یگانه شخصیت برگزیده از سوی قادر متعال است و دارای توان ویژۀ ذاتی دریافت، درک و انتقال عاری از خطای فرمانهاست؛ او به پیامبر، رهبر، فرمانروای والامقام و فرمانفرمای واقعی جامعه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اوضاع بر این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بر این بود که آنان میانجی دریافت اسرار الهی هستند که پروردگار بر آنان می گشود تا بدان وسیله قوم خویش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مصر باستان و جاهای دیگری اوضاع بر این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قدرت ترین سران مذهبی شخصیت های برجسته و مسلط جامعه بودند که با اعمال قدرتهای معنوی به آسان ترین شکل ممکن بر توده ها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یگانه افراد دریافت کنندۀ وحی الهی بودند و زیرکانه از امتیازاتی که بر ایشان در نظر گرفته شده بود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مطلوب و معقول بود گفته شده است</w:t>
      </w:r>
    </w:p>
    <w:p>
      <w:pPr>
        <w:pStyle w:val="BookText"/>
        <w:rPr/>
      </w:pPr>
      <w:r>
        <w:rPr>
          <w:rFonts w:ascii="IRNazanin" w:hAnsi="IRNazanin" w:eastAsia="IRNazanin"/>
          <w:color w:val="111111"/>
          <w:sz w:val="28"/>
          <w:sz w:val="28"/>
          <w:szCs w:val="28"/>
          <w:rtl w:val="true"/>
          <w:lang w:bidi="fa-IR"/>
        </w:rPr>
        <w:t xml:space="preserve">که موسی به بالای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ده فرمان را با خود آورد؛ مسیح به باغ جتسمانی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با پدرش – پروردگار –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الله، قرآن مقدس به وسیلۀ جبرئیل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در جامعۀ انسانی، اسلام از دیگر ادیان نمی توانست استثنا باشد – بنابراین همان قانون تکوین و تکامل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اندک زمانی پس از ظهور در زادگاهش عربستان، یعنی پس از در گذشت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اختلاف آشکار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علت بود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سا 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اهل سنت باور دارند، شخصاً در زمان حیات، جانشین خوش را تعیین نکرد</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اینکه چه کسی باید جانشین او شود و چگونگی جانشینی خود به صورت انتخابی یا موروثی، فرمانی نداد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اختلاف مبتنی بر ناهمگونی های عقیدتی یا مفاهی اصول بنیادی مذهبی نبود، چنین چیزی در آن روزگار وجود نداشت، بلکه صرفاً مسأله بر سر تعیین شخصی بود که می بایستی جانشین پیامبر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سر قدرت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به عنوان یگانه پیشوا و رهبر زمان امور مذهبی را در دست گیرد، بنابراین در آغاز کار موضوع فقط جنبۀ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توافق شد که ابوبکر جانشین پیامبر گردد، ولی این توافق موقتی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 به طور فزاینده ای افزایش یافت و از بحث بر سر رهبری به انشعاب و ایجاد فرقه های ابتدایی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جانشین عمر گردید؛ شورش های آشکار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کشتارهای گروهی و فردی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نخستین شورشگران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زیر لوای ابومنصور – العِجلی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al-Idjli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مغیره بن سعید</w:t>
      </w:r>
      <w:r>
        <w:rPr>
          <w:rStyle w:val="FootnoteAnchor"/>
          <w:rtl w:val="true"/>
        </w:rPr>
        <w:footnoteReference w:id="26"/>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از یک نژاد و ملت و یک دین در فرقه های مختلف علیه یکدیگر اسلحه برگرفتند؛ و این کینه توزی ها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ژوئیۀ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صفین به نقطۀ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قتل رسیده بود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پسر عمو و داماد پیامبر جانشین او شد، ولی دیری نپایید که او نیز 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سه فرقۀ مذهبی پدید آمد ک سنی ها، شیعه ها و خوارج، که اختلاف همگی بر سر خلافت و جانشینی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رهبری جامعۀ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فرقۀ اصلیِ سنی و شیعه</w:t>
      </w:r>
      <w:r>
        <w:rPr>
          <w:rStyle w:val="FootnoteAnchor"/>
          <w:rtl w:val="true"/>
        </w:rPr>
        <w:footnoteReference w:id="27"/>
      </w:r>
      <w:r>
        <w:rPr>
          <w:rFonts w:ascii="IRNazanin" w:hAnsi="IRNazanin" w:eastAsia="IRNazanin"/>
          <w:color w:val="111111"/>
          <w:sz w:val="28"/>
          <w:sz w:val="28"/>
          <w:szCs w:val="28"/>
          <w:rtl w:val="true"/>
          <w:lang w:bidi="fa-IR"/>
        </w:rPr>
        <w:t xml:space="preserve">که اولی فرقه ای سنت گرا است و بر این باورند که مقام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گزینشی است و اینکه شخص برگزیده باید یکی از اعضای قبیلۀ قریش از همان خاندانی باشد که پیامبر بدان تعلق داشت؛ فرقۀ بعدی یعنی شیعیان بر آن اند که رهبری عطیه ای الهی است که فقط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پیامبر و همسر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تعلق دارد؛ این کار چیزی نیست که افراد بشر در مورد آن تصمیم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حضرت علی را هم در امور مذهبی و هم در امور مادی یگانه جانشین بر حق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افراد دیگری که متعلق به خاندان حضرت علی نیستند را مستحق چنین مقامی نمی دانند؛ برای همین علی الاصول گزینش امامان به دست مردم را باور ندارند و چنین استدلال می کنند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در نزدیکی مدینه در سال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زمانی جانشین خود را برگزید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ترجمۀ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مولای خود می داند، از این پس علی مولای او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انتصاب مورد تأیید قرار گرفت و بنا بر گفتۀ نویسندگان بعدی شیعی مانند کلینی و شیخ صدوق هیچ گاه الغا نگردید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اختلاف های اصلی است، و هر کدام از این فرقه ها توجیهات فرعی متعددی در تأیید دیدگاه خویش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شیعیان تا زمان ششمین امام مسیر یگانه ای داشتند آن هم متابعت از علی بن ابیطالب بود،</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امام هفتم</w:t>
      </w:r>
      <w:bookmarkStart w:id="51" w:name="pg1779_20121"/>
    </w:p>
    <w:p>
      <w:pPr>
        <w:pStyle w:val="BookText"/>
        <w:rPr/>
      </w:pPr>
      <w:bookmarkEnd w:id="51"/>
      <w:r>
        <w:rPr>
          <w:rFonts w:ascii="IRNazanin" w:hAnsi="IRNazanin" w:eastAsia="IRNazanin"/>
          <w:color w:val="111111"/>
          <w:sz w:val="28"/>
          <w:sz w:val="28"/>
          <w:szCs w:val="28"/>
          <w:rtl w:val="true"/>
          <w:lang w:bidi="fa-IR"/>
        </w:rPr>
        <w:t>این روند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بود که امام جعفر صادق پسر دوم خود موسی را به جانشینی خویش برگزیده بود و به این ترتیب باعث بی اعتبار شدن پسر بزرگتر خویش اسماعیل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علت طرد اسماعیل خوردن شراب مسکر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پیش از پدرش جان سپرد؛ و موسی کاظم جانشین پدر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با گذشت زمان، پس از نوسانهای فراوان در شناخت پیروی امامان یا خلفا قضیه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بنابراین بین شیعیان شکاف یافت؛ بخشی از آنان مطابق اصول اساسی معتقدات خویش اسماعیل را جانشین بر حق پدر می دانستند و پسر بزرگش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نامزد قانونی امامت به شمار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سنت دیرین فرزند ارشد ذکور به جانشینی پدر منصوب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پیدایی فرقۀ اسماعیلیه چنین بود، آنان خویشتن را از تنۀ اصلی شیعه جدا ساختند و به طور مستقل در طرفداری از اسماعیل به تبلیغ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تند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با آنکه خود را از پیروان اصولی شیعه می دانستند، از لحاظ باور به تجسم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آنان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کاملاً مغایر تعالیم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آنان به اسماعیلیان پیوستند</w:t>
      </w:r>
      <w:r>
        <w:rPr>
          <w:rFonts w:eastAsia="IRNazanin" w:cs="IRNazanin"/>
          <w:color w:val="111111"/>
          <w:sz w:val="28"/>
          <w:szCs w:val="28"/>
          <w:rtl w:val="true"/>
          <w:lang w:bidi="fa-IR"/>
        </w:rPr>
        <w:t>.</w:t>
      </w:r>
    </w:p>
    <w:p>
      <w:pPr>
        <w:pStyle w:val="Heading3"/>
        <w:numPr>
          <w:ilvl w:val="2"/>
          <w:numId w:val="1"/>
        </w:numPr>
        <w:rPr/>
      </w:pPr>
      <w:bookmarkStart w:id="52" w:name="__RefHeading___Toc2129182_3650668749"/>
      <w:bookmarkStart w:id="53" w:name="_Toc19"/>
      <w:bookmarkEnd w:id="52"/>
      <w:r>
        <w:rPr>
          <w:rtl w:val="true"/>
        </w:rPr>
        <w:t>عبدالله القدّاح</w:t>
      </w:r>
      <w:bookmarkEnd w:id="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شخصی به نام عبدالله بن میمون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 تبار و زادۀ اهواز بود و خاندانش به تند روان فرقۀ اسماعیلیه تعلق داشت، در صحنه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شخصی دانا و بلند همت بود و به خوبی از آنچه بر ایران می گذشت آگاه بود، به همراه گروهی از هم میهنانش که از تمام زخم هایی که بر پیکر جامعه اش وارد آمده بود رنجیده خاطر بودند، در نفرت از بیگانگان همدل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دریافته بود که کاری اساسی و بنیادی باید علیه دشمن مشترک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احساس می کرد که حتی در میان اعراب و دیگر مردمان هم بسیاری از وضع موجود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فکر افتاد تا سازمانی سرّی با</w:t>
      </w:r>
      <w:bookmarkStart w:id="54" w:name="pg1779_20123"/>
    </w:p>
    <w:p>
      <w:pPr>
        <w:pStyle w:val="BookText"/>
        <w:rPr/>
      </w:pPr>
      <w:bookmarkEnd w:id="54"/>
      <w:r>
        <w:rPr>
          <w:rFonts w:ascii="IRNazanin" w:hAnsi="IRNazanin" w:eastAsia="IRNazanin"/>
          <w:color w:val="111111"/>
          <w:sz w:val="28"/>
          <w:sz w:val="28"/>
          <w:szCs w:val="28"/>
          <w:rtl w:val="true"/>
          <w:lang w:bidi="fa-IR"/>
        </w:rPr>
        <w:t>نیروی کافی برای جنگیدن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این نتیجه رسید که به تنهایی از عهدۀ این کار بر نمی آید، به این اندیشه فرو رفت که مردمانی را از زاد و بوم های مختلف و عقاید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پارسیان، تازیان، یهودیان، مسیحیان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فرقۀ خاصی گرد آورد، به آن رنگ مذهبی تازه ای ببخشد که در ظاهر با هر یک از فرقه های موجود در اسلام متفاوت باشد، لیکن همۀ آنان وابسته به فاطمیان</w:t>
      </w:r>
      <w:r>
        <w:rPr>
          <w:rStyle w:val="FootnoteAnchor"/>
          <w:rtl w:val="true"/>
        </w:rPr>
        <w:footnoteReference w:id="29"/>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اعماق قلبش به فکر ایجاد نوعی سازمان سیاسی 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 ایرانی بود که به فکر افتاد زیر لوای مذهب، گروهی مخالف را سازماندهی کند که بنیانش آمیزۀ برگزیده ای از مذاهب یهودی و اسلام و مسیحیت، آمیخته با مخلوطی از فلسفۀ نو افلاطونی و فیثاغورثی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گاهگاهی، تنی چند از میهن پرستان با شهامت آشکارا علیه مهاجمان و طرفداران آنان قیام می کردند؛ که مهمترین آنان یعقوب لیث بود که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معتمد خلیفۀ عباسی به سوی بغداد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سلسلۀ ایرانیان یعنی سلسلۀ طاهریان به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تشکیل گردید، اما آنان هیچ گاه مدعی استقلال از حکومت بغداد نشدند</w:t>
      </w:r>
      <w:r>
        <w:rPr>
          <w:rFonts w:eastAsia="IRNazanin" w:cs="IRNazanin"/>
          <w:color w:val="111111"/>
          <w:sz w:val="28"/>
          <w:szCs w:val="28"/>
          <w:rtl w:val="true"/>
          <w:lang w:bidi="fa-IR"/>
        </w:rPr>
        <w:t>.</w:t>
      </w:r>
    </w:p>
    <w:p>
      <w:pPr>
        <w:pStyle w:val="Heading3"/>
        <w:numPr>
          <w:ilvl w:val="2"/>
          <w:numId w:val="1"/>
        </w:numPr>
        <w:rPr/>
      </w:pPr>
      <w:bookmarkStart w:id="55" w:name="__RefHeading___Toc2129184_3650668749"/>
      <w:bookmarkStart w:id="56" w:name="_Toc20"/>
      <w:bookmarkEnd w:id="55"/>
      <w:r>
        <w:rPr>
          <w:rtl w:val="true"/>
        </w:rPr>
        <w:t>دورۀ سلجوقیان</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مهاجمان تازه ای که از شمال و مشرق، ایران را ورد تهاجم قرار دادند، سلجوقیان از همه توانمند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فرقه ای از ترک های غُز بودند که زندگی کوچ نشینی قبیله ای داشتند و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ایران شدند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را به آسانی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دستگاه خلافت امر مهمی به شمار می رفت، زیرا آنان اکنون قوم بیگانۀ دیگری داشتند که به آسانی در مهار کردن ایرانیان بدانها کمک می کرد، همان گونه که خودشان ایرانیان را زیر استیلای خویش در آورده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57" w:name="pg1779_20125"/>
    </w:p>
    <w:p>
      <w:pPr>
        <w:pStyle w:val="Heading3"/>
        <w:numPr>
          <w:ilvl w:val="2"/>
          <w:numId w:val="1"/>
        </w:numPr>
        <w:rPr/>
      </w:pPr>
      <w:bookmarkStart w:id="58" w:name="__RefHeading___Toc2129186_3650668749"/>
      <w:bookmarkStart w:id="59" w:name="_Toc21"/>
      <w:bookmarkEnd w:id="57"/>
      <w:bookmarkEnd w:id="58"/>
      <w:r>
        <w:rPr>
          <w:rtl w:val="true"/>
        </w:rPr>
        <w:t>حسن صبّاح</w:t>
      </w:r>
      <w:bookmarkEnd w:id="59"/>
    </w:p>
    <w:p>
      <w:pPr>
        <w:pStyle w:val="BookText"/>
        <w:rPr/>
      </w:pPr>
      <w:r>
        <w:rPr>
          <w:rFonts w:ascii="IRNazanin" w:hAnsi="IRNazanin" w:eastAsia="IRNazanin"/>
          <w:color w:val="111111"/>
          <w:sz w:val="28"/>
          <w:sz w:val="28"/>
          <w:szCs w:val="28"/>
          <w:rtl w:val="true"/>
          <w:lang w:bidi="fa-IR"/>
        </w:rPr>
        <w:t>حسن در قم دیده به جهان گشود، شهری کاملاً مذهبی که چندان از تهران دور نیست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آغاز از کوفه بدانجا آمده بود و گفته می شود که نیاکانش از حِمیَریان یمنی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فرهیخته بود و در جوانی ویژگیهای برجسته و توانمندی های چشمگیری از خود نشان می داد و همانند پدرش به شیعیان دوازه امامی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تا مطالعان مذهبی خویش را به انجام رساند و وارد سلک روحانیت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بلند پرواز، حسابگر، خونسرد و آرام و در اعمال خویش بسیار مصمم بود و از روی منطق، استدلال و خرد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میهن پرست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مبلغات فرقۀ اسماعیلیه در پاره ای نقاط ایران پراکنده شده بودند و در سکوت و آرام آرام مشغول تبلیغ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هفت امامی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امام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با پاره ای از مبلغان برجستۀ این آیین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تحت نفوذ ناصر خسرو، امیره ضراب، ابونجم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بونجم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عبدالملک بن عطاش قرار گرفت، که پزشک بود و خط خوشی داشت و ادیبی سرشناس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گفتۀ راوندی چندین کتاب به خط او در اصفهان دیده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 رهبر اسماعیلیان در عراق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ایران بود که همۀ آنان با او ارتباط داشتند و به او آموزش می 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مذهب حسن به کیش اسماعیلی بسیار دشوار و در زمانی طولانی پس از یک بیماری سخت صورت گرفت، در این خصوص افسانه هایی وجود دارد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فلسفۀ اسماعیلی آموزش ژرف یافت و طی این آموزش در دقیق ترین اصول این آیین استعدادی شگرف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استعداد فراوانی برای رهبری داشت، به همین دلیل از سوی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 مأموریت یافت تا به قاهره برود و آشکارا در مرکز اسماعیلیات فاطمی به مطالعه بپردازد و جایگاه خلافت آنان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عزیمت به قاهره به مدت دو سال به عنوان نایب عطاش در اصفهان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اصفهان را ترک کرد و از طریق آذربایجان و با عبور از ترکیه و سوریه در حالی که در سلک درود گری در آمده بود،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قاهره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سوی داعی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داعی الدعاه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طاهر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مورد استقبال قرار گرفت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قاهره ماند؛ او ذاتاً انسانی کنجکاو و تیز بین بود؛ هر باوری را بدون انجام موشکافانه ترین پژوهش پیرامون آن نمی پذیرفت و بدون اینکه آن باور را در بوتۀ خرد ژرف نگرانه بیازماید برنمی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هر پایه و مایه ملاقات می نمود و تلاش می کرد بدون کژروی یا جانبداری دربارۀ آنان داوری نماید؛ به سادگی می توانست دل مردمان را به دست آرد و بنابراین قدرت و نفوذ بیشتری کسب کند، اما هرگز چنین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 خلیفه به بررسی اطرافیان وی پرداخت، به ویژه کسانی که با او ادعای صمیمیت بیشتری داشتند و دور خلیفه گرد آمده بودند و از او برای دستیابی به منافع خویش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موشکافانه این دسته افراد را زیر نظر گرفت و میزان درک و پاکدلی آنان را نسبت به وظیله و خداوندگارشان، روشی که در انجام امور اجتماعی به کار می بستند، شیوه های زیرکانه و راه و رسمی را که در عوامفریبی به کار می بردند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مراقب بود، رکود ساز و کار حاکمیت را می دید، شاهد نارضایتی روز افزون مردم و فساد بافت حکومتی بود، می دید که چه سان مشتی افراد نادان، آزمند، حسود و بی قرار از ناتوانی خلیفه سود می بردند</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کشور را به سود اعتبار شخصی و منافع مادی خویش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وجود دو دشمن فریبکار و دسیسه گر حاضر در دربار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مُستعلی دومین پسر خلیفه و هوادار تبهکار و پر و پا قرص او بدر</w:t>
      </w:r>
      <w:r>
        <w:rPr>
          <w:rStyle w:val="FootnoteAnchor"/>
          <w:rtl w:val="true"/>
        </w:rPr>
        <w:footnoteReference w:id="31"/>
      </w:r>
      <w:r>
        <w:rPr>
          <w:rFonts w:ascii="IRNazanin" w:hAnsi="IRNazanin" w:eastAsia="IRNazanin"/>
          <w:color w:val="111111"/>
          <w:sz w:val="28"/>
          <w:sz w:val="28"/>
          <w:szCs w:val="28"/>
          <w:rtl w:val="true"/>
          <w:lang w:bidi="fa-IR"/>
        </w:rPr>
        <w:t xml:space="preserve">که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دید که چگونه جانشینی خلافت به دست چنین افراد بی آزرمی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حضور</w:t>
      </w:r>
    </w:p>
    <w:p>
      <w:pPr>
        <w:pStyle w:val="BookText"/>
        <w:rPr/>
      </w:pPr>
      <w:r>
        <w:rPr>
          <w:rFonts w:ascii="IRNazanin" w:hAnsi="IRNazanin" w:eastAsia="IRNazanin"/>
          <w:color w:val="111111"/>
          <w:sz w:val="28"/>
          <w:sz w:val="28"/>
          <w:szCs w:val="28"/>
          <w:rtl w:val="true"/>
          <w:lang w:bidi="fa-IR"/>
        </w:rPr>
        <w:t>حسن آگاهی یافتند و احساس خطر کردند و به هر شیوۀ ممکن متوسل شدند تا حسن را از خلیفه دور نگاه دارند، آنچنان که در تمام مدتی که در قاهره بود، نتوانست به واقع با خلیفه ملاقات کند، گر چه خلیفه به او علاقه مند بود و نظر خوبی نسبت 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سرانجام وی مجبور به ترک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پیش از ترک مصر نظر خلیفه را دایر بر اینکه پس از مرگش از جانشینی کدام یک از فرزندانش باید طرفداری کند جویا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خلیفه این بود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بدین سان حسن ناظر شرایط حاکم بر کانون حکومت بود و عمیقاً در مورد آن اوضاع به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متقاعد شده بود که فعالیت فرقه بدان شکل کافی نیست، روشهای به کار گرفته شده نارساست، نخبگانِ در رأس قدرت بی وجدان و بسیار نالایق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که چگونه خلیفۀ ضعیف در چنگال پسر دومش مُتعلی و هوا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آمده و چگونه آنان قصد دارند جانشینی را از چنگ نزار که قانوناً بدین مقام منصوب شده بود بگیرند، و اینکه خلیفه از این اوضاع آگاه است، لیکن کاری از دستش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آنچه در قاهره می دید کاملاً سر خورده و نومید شده بود؛ او با اندیشه هایی که در ذهن می پرورانید به ایران بازگشت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ژانویۀ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اسکندریه به قصد سواحل شام بر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دچار کشتی شکستگی شد و با</w:t>
      </w:r>
    </w:p>
    <w:p>
      <w:pPr>
        <w:pStyle w:val="BookText"/>
        <w:rPr/>
      </w:pPr>
      <w:r>
        <w:rPr>
          <w:rFonts w:ascii="IRNazanin" w:hAnsi="IRNazanin" w:eastAsia="IRNazanin"/>
          <w:color w:val="111111"/>
          <w:sz w:val="28"/>
          <w:sz w:val="28"/>
          <w:szCs w:val="28"/>
          <w:rtl w:val="true"/>
          <w:lang w:bidi="fa-IR"/>
        </w:rPr>
        <w:t xml:space="preserve">تلاش فراوان از غرش شدن نجات یافت و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حلب، بغداد، خوزستان راهی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بایستی مدتی در اصفهان مانده باشد تا اندیشه های خویش در ورد فرقۀ اسماعیلیه و آیندۀ آن را بازنگری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طی دو سال اقامت خویش در اصفهان و پی از مسافرت به مصر زمانی که به عنوان نایب در آنجا اقامت داشت، آگاهیهایی در مورد شاه دز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های نوینی در سر می پرورداند و پنداشت های تازه ای داشت که می بایستی بدان ها جامۀ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اصفهان او به بازدید یزد، کرمان، طبرستان، دامغان و قزوین رفت، اما از رفتن به روی خودداری کرد، چرا که گفته می شد در آنجا نظام الملک وزیر قدرتمند سلجوقی، به دامادش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حکم ری بود، دستور داده که هر آینه دستش به حسن صباح برسد او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حساب شده ای او تصمیم گرفت به طور زود گذر کانون فعالیت خویش را در سرزمین کُهستان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ایالتی کوهستانی که او می توانست در استحکاماتی که از پیش در آنجا بر فراز تپه ای برپا شده بود پناه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خویش را از طریق پیک های اسماعیلی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اسماعیلیان ایران از طریق خطوط کهن به تبلیغ می پرداختند که شیوه ای مسالمت جویانه بود که منحصراً از نفوذ کلام بهره می گرفت نه نیروی خنجر، و تلاش بر آن بود که به جای استفاده از ایجاد ترس با متقاعد کردن مردم آنان را به پیوستن به مسلک خویش دعوت 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پس از سالها تجربه به این نتیجه رسیده بود که باید در آموزه های فرقه بازنگری شود و روشهای ورد استفادۀ آن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روشها رسیدن به مقصود آسان نبود؛ این فرقه علیه حکومتی سازمان یافته با رفتاری بسیار خصمانه و طبقۀ مذهبی مخالف، چندان کار 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کل سازمان بازنگری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جدیده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نوعی اندیشۀ نو اسماعیلیِ ساخته و پرداختۀ خودش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سازمان را طوری پایه ریزی کرد که بنیان فرقه را تقویت کند و بتواند به اهداف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تازه و کار آمدی از تبلیغ به یاری اسلحه را ابداع کرد، همۀ مأموران خویش را به صورت سازمانی یکپارچه سامان داد</w:t>
      </w:r>
    </w:p>
    <w:p>
      <w:pPr>
        <w:pStyle w:val="BookText"/>
        <w:rPr/>
      </w:pPr>
      <w:r>
        <w:rPr>
          <w:rFonts w:ascii="IRNazanin" w:hAnsi="IRNazanin" w:eastAsia="IRNazanin"/>
          <w:color w:val="111111"/>
          <w:sz w:val="28"/>
          <w:sz w:val="28"/>
          <w:szCs w:val="28"/>
          <w:rtl w:val="true"/>
          <w:lang w:bidi="fa-IR"/>
        </w:rPr>
        <w:t xml:space="preserve">و موقعیت خویش را مستحکم ساخت و سرانجام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الموت را که بر رشته کوه البرز واقع است و چندان فاصله ای با قزوین ندارد به دست آورد و بهای آن را طی حوالۀ مکتوبی طلای مسکوک پرداخت کرد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 های او استحکامات متعدد دیگر به شبکۀ قلاع او افزوده گردید که از آن میان می توان از شاه دز و قلعۀ خولنجان واقع در نزدیکی اصفهان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وقفه در الموت زندگی کرد، اهداف خویش را طراحی و از آنجا هدایت کرد و حتی اتاق خویش را ترک نکرد، مگر یک بار که جهت دیده بانی بر فراز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تمام نقاط کشور آگاهیهای مبسوطی داشت و آوازه و نفوذ او تا فرا سوی سرزمین زادگاهش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شخصیت، شیوه های کار و طرز سلوک با دوستان و دشمنان و قدرت نفوذش بر دیگران داستانها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دیری نپایید که در اذهان تودۀ مردم از حالت یاغی فراری بیرون آمد، گر چه نخبگان پر نفوذ در مصدر قدرت تلاش داشتند، دروغ هایی دربارۀ او انتشار دهند و به او بر چسب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منفور ترین کسی که در آن دوران ممکن بود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بر عکس او به قهرمانی ملی بدل گردید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خلیفه المستنصر زنده بود، حسن در ملأ عام از او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 از مرگ نامبرده، حسن به طور آشکار پیوند خود را از خلافت قاهره برید؛ علت آن بود که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مستنصر و جانشین قانونی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در مصر دستگیر شده و به قتل رسیده بودند و مُستعلی، پسر جوان تر مستنصر، بر مسند خلافت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دانست که همۀ این کارها از سالها پیش طرح ریزی شده و به همین دلیل بود که او پیش از ترک مصر و آمدن به ایران از المستنصر پرسیده بود که پس از مرگش چه کسی باید عَلَم تبلیغ دین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خلافت مُستعلی را مردود اعلام کرد و تلاش کرد تا از نزار به عنوان جانشین واقعی و قانونی امامت فاطمی طرفداری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 شود که یکی از فرزندان ذکور نزار مخفیانه از مصر به ایران آورده شد تا امامت نزاری را استمرار بخشد</w:t>
      </w:r>
      <w:r>
        <w:rPr>
          <w:rFonts w:eastAsia="IRNazanin" w:cs="IRNazanin"/>
          <w:color w:val="111111"/>
          <w:sz w:val="28"/>
          <w:szCs w:val="28"/>
          <w:rtl w:val="true"/>
          <w:lang w:bidi="fa-IR"/>
        </w:rPr>
        <w:t>.</w:t>
      </w:r>
      <w:bookmarkStart w:id="60" w:name="pg1779_20135"/>
    </w:p>
    <w:p>
      <w:pPr>
        <w:pStyle w:val="BookText"/>
        <w:rPr/>
      </w:pPr>
      <w:bookmarkEnd w:id="60"/>
      <w:r>
        <w:rPr>
          <w:rFonts w:ascii="IRNazanin" w:hAnsi="IRNazanin" w:eastAsia="IRNazanin"/>
          <w:color w:val="111111"/>
          <w:sz w:val="28"/>
          <w:sz w:val="28"/>
          <w:szCs w:val="28"/>
          <w:rtl w:val="true"/>
          <w:lang w:bidi="fa-IR"/>
        </w:rPr>
        <w:t>روز به روز شکاف بین شیعیان بی هیچ امیدی به آشتی، ژرف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طلبی های حسن شکوفایی آغاز کرد و کارش را با شور و شوق بیشتر و ارادۀ محکم تری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باورهای جزمی اسماعیلیان فاطمی بازبینی کرد و نظام آن را در جهتی هدایت کرد که نتایج سریعتری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ارزشی جدید شامل رتبه های زیر بود</w:t>
      </w:r>
      <w:r>
        <w:rPr>
          <w:rFonts w:eastAsia="IRNazanin" w:cs="IRNazanin"/>
          <w:color w:val="111111"/>
          <w:sz w:val="28"/>
          <w:szCs w:val="28"/>
          <w:rtl w:val="true"/>
          <w:lang w:bidi="fa-IR"/>
        </w:rPr>
        <w:t>:</w:t>
      </w:r>
    </w:p>
    <w:p>
      <w:pPr>
        <w:pStyle w:val="Heading3"/>
        <w:numPr>
          <w:ilvl w:val="2"/>
          <w:numId w:val="1"/>
        </w:numPr>
        <w:rPr/>
      </w:pPr>
      <w:bookmarkStart w:id="61" w:name="__RefHeading___Toc2129188_3650668749"/>
      <w:bookmarkStart w:id="62" w:name="_Toc22"/>
      <w:bookmarkEnd w:id="61"/>
      <w:r>
        <w:rPr>
          <w:rtl w:val="true"/>
        </w:rPr>
        <w:t>نظام سازمانی</w:t>
      </w:r>
      <w:bookmarkEnd w:id="62"/>
    </w:p>
    <w:p>
      <w:pPr>
        <w:pStyle w:val="BookText"/>
        <w:rPr/>
      </w:pPr>
      <w:r>
        <w:rPr>
          <w:rFonts w:ascii="IRNazanin" w:hAnsi="IRNazanin" w:eastAsia="IRNazanin"/>
          <w:color w:val="111111"/>
          <w:sz w:val="28"/>
          <w:sz w:val="28"/>
          <w:szCs w:val="28"/>
          <w:rtl w:val="true"/>
          <w:lang w:bidi="fa-IR"/>
        </w:rPr>
        <w:t>این خود به دو گروه عمده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مراتب عالی که خود به سه ردۀ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مرتبۀ پایین تری که ادامۀ رده های پیشین و شامل رده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 – مراتب عالی</w:t>
      </w:r>
    </w:p>
    <w:p>
      <w:pPr>
        <w:pStyle w:val="BookText"/>
        <w:rPr/>
      </w:pPr>
      <w:r>
        <w:rPr>
          <w:rFonts w:ascii="IRNazanin" w:hAnsi="IRNazanin" w:eastAsia="IRNazanin"/>
          <w:color w:val="111111"/>
          <w:sz w:val="28"/>
          <w:sz w:val="28"/>
          <w:szCs w:val="28"/>
          <w:rtl w:val="true"/>
          <w:lang w:bidi="fa-IR"/>
        </w:rPr>
        <w:t>اول – داعی الدعاه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یا سرپرست تبلیغات؛ غیر اسماعیلیان او را شیخ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سالار کوهستان یا زعیم کوهساران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صلیبون به شکل نادرست به عنوان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اضافه کنم که آنان حتی عنوان زعیم فرقه را نادرست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عنوان به خود حسن صباح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کنندۀ بزرگ یا مبلغ پیشرو که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و رؤسا را به سازماندهی و ادارۀ نواحی مورد نظر بر می گماشت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 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کنندگان معمولی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مبلغان دینی واقعی و فعال بودند که به کار گزینش، ارشاد و آموزش افراد برای عضویت در فرقه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عادت داشتند که در تمامی محالف اجتماعی وارد شوند و بدون اینکه شناخته شوند، حتی به اندرونی کاخهای سلطنتی و کلبه های حقیرانۀ روستاها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پیروزی آنان در پنهان کاری بود، همان که امروزه هم در مورد تمام احزاب انقلابی، انجمن ها و غیر آن صدف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آموزه های دینی و اهداف و روشهای کاری و دیگر اصول فرقه آشنایی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پایین تر</w:t>
      </w:r>
    </w:p>
    <w:p>
      <w:pPr>
        <w:pStyle w:val="BookText"/>
        <w:rPr/>
      </w:pPr>
      <w:r>
        <w:rPr>
          <w:rFonts w:ascii="IRNazanin" w:hAnsi="IRNazanin" w:eastAsia="IRNazanin"/>
          <w:color w:val="111111"/>
          <w:sz w:val="28"/>
          <w:sz w:val="28"/>
          <w:szCs w:val="28"/>
          <w:rtl w:val="true"/>
          <w:lang w:bidi="fa-IR"/>
        </w:rPr>
        <w:t>چهارم – رفیقان یا ندیمان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داعیان بر می گزیدند و تحت تأثیر تبلیغات قرار می گرفتند، اما فقط تا اندازه ای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در ناحیۀ زیر نظر هر داعی می بایستی زیاد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 لاصقان یا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سوگند وفاداری یاد کرده و وجوهات خود را به خلیفه پرداخت می کردند، اما به طور کامل با آموزه های فرقه و اهداف آن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پنداشت مبهمی راجع به کل امور داشتند و باور کرده بودند که آرمانشان مقدس است و باید با تمام وجود از آن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 فداییان یا داوطلبان –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مهمترین کسانی بودند که ی بایستی روش جدید مبارزۀ حسن را علیه دشمنانش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آنان توجه خاص مبذول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افراد جوان، نیرومند، دلیر، چالاک، هوشیار و چیره دست گزینش می شدند، که پس از آموزش های اولیۀ اصول ارزشی، زیر نظر مربیان ویژه ای قرار می گرفتند تا هنر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بیاموزند و آنان را در زمینۀ شیوه های ترور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مراقبت کامل به عمل می آمد و شمارشان می باید بسیار محدود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نزدیکی استاد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دینی آنان می بایستی بر دو اصل استوار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آرمانشان مقدس است و وظیفه ای که بر عهدۀ آنها نهاده شده فرمانی است الهی که بدون هر گونه چون و چرا و تردید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نابودگر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سلاح عمدۀ حسن و عاملان قتل و ایجاد هراس او به شمار می آمدند و روش کشتن را به نوعی هنر تبدیل کرده بودند؛ ابزاری بودند که به یاری آن حسن در دلها تخم رعب و وحشت می افکند و بر شهرت خویش می افزود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همۀ دشمنان مهم خود را می شناخت؛ تلاش می کرد آنان را به کیش خویش در آورد یا دست کم ترغیب کند که دست از مخالفت با وی بردارند؛ و گر نه نابودشان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شخصیت های نامدار را هدف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دقت انتخاب می کرد، عمل ترور پنهانی و در مکانهای دور افتاده، جایی که کسی ناظر کشته شدنشان نباشد انجام نمی گرفت، بلکه آشکارا در اجتماعات عمومی، در</w:t>
      </w:r>
    </w:p>
    <w:p>
      <w:pPr>
        <w:pStyle w:val="BookText"/>
        <w:rPr/>
      </w:pPr>
      <w:r>
        <w:rPr>
          <w:rFonts w:ascii="IRNazanin" w:hAnsi="IRNazanin" w:eastAsia="IRNazanin"/>
          <w:color w:val="111111"/>
          <w:sz w:val="28"/>
          <w:sz w:val="28"/>
          <w:szCs w:val="28"/>
          <w:rtl w:val="true"/>
          <w:lang w:bidi="fa-IR"/>
        </w:rPr>
        <w:t>روزها و مناسبت هایی در زمان و مکانی که مردم می توانستند شاهد نمایش قدرت نمایی علنی باشند انجام می گرفت، که بسیار به جوخه های انتحاری امروزی می مانست و باعث گسترش رعب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تشدید اثر ترور بر جمعیتی که در صحنۀ وقوع کشتن حضور داشتند، راه بسیار زیرکانه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چونان توفان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حسن قربانیان خود را به طور عمده بر اساس صلاحدیدهای سیاسی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هایش چندان مذهبی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خوبی می دانست که اگر نه همه که بیشتر فداییانش در طی انجام مأموریت های خود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به شیوه ای استثنایی با آنان خوشرفتاری می شد و پیش از فرستادن به مأموریت آموزش کافی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مفهوم نیست که ما قصد داریم داستان تخیلی و غیر واقعی مارکوپولو را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کنیم که به طور ویژه در مورد این فداییان الموت ساخته و پرداخته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مارکوپولوی گزافه گو افسانه های خیال پردازانۀ خود را از منابعی غیر قابل اعتماد و برگرفته از شایعات بازگو کرده و تازه همین مطالب را راوی داستانهای او به نام روستیچلو اهل پیزا که نویسندۀ رمان های عشقی است در دورانی که بین سالهای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ایتالیا همبند مارکوپولو بوده با اغراق بیشتر به رشتۀ تحریر کشیده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سازمانهای سیاسی واحزاب انقلابی برای پیشبرد آرمان خویش و برای رسیدن به اهداف خود، همواره از چنین کسانی بهره برده اند – کاری که حتی امروزه نیز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تروریست 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استقلال ملی و کسب آزادی، همان روش فداییان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 بندند؟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به اصطلاح امروزی آرمانگرایی عمیق، میهن پرستی بزرگ و ملی گرایی انقلابی و ثاب قدم بود که عمیقاً باور داشت که سازمان به تنهایی و بدون اعمال مبارزه جویی و قدرت نمایی نمی تواند به نتایج مثبت و اهداف مورد نظر خود دست</w:t>
      </w:r>
      <w:bookmarkStart w:id="63" w:name="pg1779_20141"/>
    </w:p>
    <w:p>
      <w:pPr>
        <w:pStyle w:val="BookText"/>
        <w:rPr/>
      </w:pPr>
      <w:bookmarkEnd w:id="63"/>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به زور به گونه ای که بتواند هراس ایجاد کند، باعث شد تا از ترور به عنوان اصل بنیادی دستیابی به آرمان خویش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ماند این است که این از حقیقت اساسی و بنیادی تاریخ بشری ناآگاه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قدرتی که تنها با زور به دست آید، محکوم به تباهی و فروپاشی است و اینکه سرانجام چنین قدرتی به شکست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روزی که از بیم انتقام نظام الملک در خانۀ رئیس ابوالفضل لنبانی در اصفهان پنهان شده بود، به او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دو دوست همساز می داشتم، این امپراتوری را در هم می کوبیدم</w:t>
      </w:r>
      <w:r>
        <w:rPr>
          <w:rStyle w:val="FootnoteAnchor"/>
          <w:rtl w:val="true"/>
        </w:rPr>
        <w:footnoteReference w:id="34"/>
      </w:r>
      <w:r>
        <w:rPr>
          <w:rFonts w:ascii="IRNazanin" w:hAnsi="IRNazanin" w:eastAsia="IRNazanin"/>
          <w:color w:val="111111"/>
          <w:sz w:val="28"/>
          <w:sz w:val="28"/>
          <w:szCs w:val="28"/>
          <w:rtl w:val="true"/>
          <w:lang w:bidi="fa-IR"/>
        </w:rPr>
        <w:t xml:space="preserve">بی هیچ گمان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بیگانگان بود یعنی طبقۀ حاکمه ای که با مردم دمساز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بنا بر سلیقۀ شخصی بازنگری و پرداخت کرد و آب و رنگ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 سراستاد و مدیر بود و در ایران همان کاری را کرد که آخرین سدۀ پیش از میلاد دروئید ها در انگلستان علیه مهاجمان 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انگیزل اصلی کلودیوس، موقعی که در تهاجم خویش دستور ریشه کن سازی دروئید ها و دروئیدیسم را داد همین نبود؟ همان کاری که هلاکو و پیشینیان 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پس از آن با اسماعیلیان کردند</w:t>
      </w:r>
      <w:r>
        <w:rPr>
          <w:rFonts w:eastAsia="IRNazanin" w:cs="IRNazanin"/>
          <w:color w:val="111111"/>
          <w:sz w:val="28"/>
          <w:szCs w:val="28"/>
          <w:rtl w:val="true"/>
          <w:lang w:bidi="fa-IR"/>
        </w:rPr>
        <w:t>.</w:t>
      </w:r>
    </w:p>
    <w:p>
      <w:pPr>
        <w:pStyle w:val="Heading3"/>
        <w:numPr>
          <w:ilvl w:val="2"/>
          <w:numId w:val="1"/>
        </w:numPr>
        <w:rPr/>
      </w:pPr>
      <w:bookmarkStart w:id="64" w:name="__RefHeading___Toc2129190_3650668749"/>
      <w:bookmarkStart w:id="65" w:name="_Toc23"/>
      <w:bookmarkEnd w:id="64"/>
      <w:r>
        <w:rPr>
          <w:rtl w:val="true"/>
        </w:rPr>
        <w:t>احمد بن عطّاش</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فعالیتهای اسماعیلیان در اصفهان، احمد بن عطّاش در اواخر سلطنت ملکشاه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 وی برجسته ترین شخصیت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تأسف است که هیچ یک از وقایع نگاران با او برخوردی منصفانه نداشته اند و او را به کافرکیشی، قانون شکنی، غارتگری، شکنجه کردن، ادمکشی و غیر آن متهم کرده اند؛ آنان عمداً و با بهره گیری از روشهای افترا آمیز، تلاش در خوار ساختن او داشته اند؛ گفته های این وقایع نگاران گیج کننده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شیخ</w:t>
      </w:r>
    </w:p>
    <w:p>
      <w:pPr>
        <w:pStyle w:val="BookText"/>
        <w:rPr/>
      </w:pPr>
      <w:r>
        <w:rPr>
          <w:rFonts w:ascii="IRNazanin" w:hAnsi="IRNazanin" w:eastAsia="IRNazanin"/>
          <w:color w:val="111111"/>
          <w:sz w:val="28"/>
          <w:sz w:val="28"/>
          <w:szCs w:val="28"/>
          <w:rtl w:val="true"/>
          <w:lang w:bidi="fa-IR"/>
        </w:rPr>
        <w:t>عبدالملک بن عطاش بود که در بخش پیش به او برخوردیم، وی رهبر اسماعیلیان در عراق و غرب ایران بود و مردی دانشمند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بود، اما به دلیل ستیزه جویی های فرقه ای مذهبی و نارضایتی کلی عموم که به اغتشاشات توده ای انجامیده بود، به او تهمت ارتداد زده شد و ناگزیر به ری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پسر عبدالملک، نخست در زمان پدر در اصفهان کرباس فروشی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گفتۀ راوندی،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گونه همبستگی با عقاید و دیدگاههای مذهبی پدر نشان نمی 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ای محتاطانه بود که زیر لوای آن به فعالیتهای زیر زمینی می پرداخت و بنابراین آسیبی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کیاست و ظرافت تمام به عنوان دستفروش دوره گرد و آموزگار کودکان و دختران جوان درباریِ ساکن قلعه، بر شاه دز دست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تا اعتماد کامل نگهبان قلعه و نیز افراد مستقر در پادگان دیلمی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و سرانجام ادارۀ تمام امور قلعه را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مرور زمان او چنان توانمند شد و آنچنان احساس آزادی می کرد که حتی یک تالار بزرگ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راوندی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به طرف جنوب بنا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بنا بر عادت، شامگاهان از قلعه بدانجا می رفت و به ارشاد پیروان خویش می پرداخت که در این اثنا شمارشان به سی هزار نفر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همۀ کارهای که او انجام داده، باید پذیرفت که وی طراحی توانمند، فردی پر شور و خستگی ناپذیر، ژرف اندیش و عملگرا بود، و گر نه چگونه ممکن بود همۀ کارهایی را که به نام او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کارنامه 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با این همه ابن اثیر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نادان و بی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چونان شخصیتی برجسته، تمام فعالیتهای اسماعیلیان را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کمک معدودی رایزنان مورد اعتماد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و سازماندهی می کرد و آنها را پیش و پس از تسخیر آن استحکامات چه در شهر اصفهان و چه در کل ایالت به مرحلۀ اجرا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دلیر و مبارز و میهن پرستی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سخن دربارۀ او نخواهیم گفت، مناسبتر می دانیم بیشتر راجع به او صحبت نکنیم و بعداً در فصل چهارم دربارۀ کارهای بزرگ و تلاشهای وی به گفت و گو بپردازیم</w:t>
      </w:r>
      <w:r>
        <w:rPr>
          <w:rFonts w:eastAsia="IRNazanin" w:cs="IRNazanin"/>
          <w:color w:val="111111"/>
          <w:sz w:val="28"/>
          <w:szCs w:val="28"/>
          <w:rtl w:val="true"/>
          <w:lang w:bidi="fa-IR"/>
        </w:rPr>
        <w:t>.</w:t>
      </w:r>
      <w:bookmarkStart w:id="66" w:name="pg1779_20144"/>
    </w:p>
    <w:p>
      <w:pPr>
        <w:pStyle w:val="Heading3"/>
        <w:numPr>
          <w:ilvl w:val="2"/>
          <w:numId w:val="1"/>
        </w:numPr>
        <w:rPr/>
      </w:pPr>
      <w:bookmarkStart w:id="67" w:name="__RefHeading___Toc2129192_3650668749"/>
      <w:bookmarkStart w:id="68" w:name="_Toc24"/>
      <w:bookmarkEnd w:id="66"/>
      <w:bookmarkEnd w:id="67"/>
      <w:r>
        <w:rPr>
          <w:rtl w:val="true"/>
        </w:rPr>
        <w:t>شاه دز و روایت ساخت آن</w:t>
      </w:r>
      <w:bookmarkEnd w:id="68"/>
    </w:p>
    <w:p>
      <w:pPr>
        <w:pStyle w:val="BookText"/>
        <w:rPr/>
      </w:pPr>
      <w:r>
        <w:rPr>
          <w:rFonts w:ascii="IRNazanin" w:hAnsi="IRNazanin" w:eastAsia="IRNazanin"/>
          <w:color w:val="111111"/>
          <w:sz w:val="28"/>
          <w:sz w:val="28"/>
          <w:szCs w:val="28"/>
          <w:rtl w:val="true"/>
          <w:lang w:bidi="fa-IR"/>
        </w:rPr>
        <w:t>ملاحظه کردیم که استحکامات فراز تپه ها و کوهها در سرتاسر ایران، مدتها پیش از دورۀ سلجوقیان و شاید از دوران بس کهن وجود داشته و دژ های مورد استفاده، طی دوره های گوناگون با نامهای متفاوت شناخته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اصل مطلب مورد نظر یعنی قلعۀ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و نیز پیشینۀ آن که تا اندازه ای مکتوب است، بیشتر از طریق تاریخ نگاران تازی زبان،</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پرداختن به فعالیتهای فرقۀ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اشتباه و بد 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حشاشین یا آدمکشان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به ویژه در گفتاری که دربارۀ شاخۀ شرقی آن که طی دورۀ سلجوقیان به دست حسن صباح تجدید ساختار و رهبری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نخستین نام یا نامهای واقعی این قلعه چه بوده بی خبریم،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رافضیان بی دین آن را تسخیر کرده و برای اعمال آدمکشی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سرانجامش به تباهی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دلیل نام سیاه دژ یا سیاه در را بر آن 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سیاه چاله کلکته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از سنگ خارای خاکستری تیره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موازات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بر صخره های سپیدرنگ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کتابخ تاریخ گزیده، نوشته حمدالله مستوفی،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عبدالحسین نوایی، نسخه پارسی، چاپ تهران،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زیرنویس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نقاط دیگری نیز در ایران به همین اسم شاه دز نامیده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گونه اطلاعات مدونی هم در مورد بنای اصلی قلعه در دسترس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w:t>
      </w:r>
    </w:p>
    <w:p>
      <w:pPr>
        <w:pStyle w:val="BookText"/>
        <w:rPr/>
      </w:pPr>
      <w:r>
        <w:rPr>
          <w:rFonts w:ascii="IRNazanin" w:hAnsi="IRNazanin" w:eastAsia="IRNazanin"/>
          <w:color w:val="111111"/>
          <w:sz w:val="28"/>
          <w:sz w:val="28"/>
          <w:szCs w:val="28"/>
          <w:rtl w:val="true"/>
          <w:lang w:bidi="fa-IR"/>
        </w:rPr>
        <w:t>دست داریم روایاتی است که از جوینی، راوندی، ابن اثیر و افراد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از همه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نگارش او مربوط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ویران کردن شاه 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باطنی ها</w:t>
      </w:r>
      <w:r>
        <w:rPr>
          <w:rStyle w:val="FootnoteAnchor"/>
          <w:rtl w:val="true"/>
        </w:rPr>
        <w:footnoteReference w:id="36"/>
      </w:r>
      <w:r>
        <w:rPr>
          <w:rFonts w:ascii="IRNazanin" w:hAnsi="IRNazanin" w:eastAsia="IRNazanin"/>
          <w:color w:val="111111"/>
          <w:sz w:val="28"/>
          <w:sz w:val="28"/>
          <w:szCs w:val="28"/>
          <w:rtl w:val="true"/>
          <w:lang w:bidi="fa-IR"/>
        </w:rPr>
        <w:t>بر چندین دژ چیره شده بودند، یکی دژ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قدیمی نبود، بلکه آن را سلطان ملکشاه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ساختمان دژ این بود که مردی از سرکردگان رومی به حضور سلطان ملکشاه رسید و مسلمان شد و همراه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 داد که روزی سلطان با آن مرد رومی به شکار بیرون شدند، تازی خوش شکاری از پیش روی آنان گریخت و بر کوهی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همان کوه سپاهان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آن رومی دنبالش رفتند او را در موضع دژ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همچو کوهی در مرز و بوم ما بود بر آن دژِ بنا می کردیم که از آن سود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به ساختمان آن قلعه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ساختن قلعه پایان یافت دژبانی بر آن بگمارد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متین دزدار آمده که همین دژبان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روزگار سلطان ملکشاه بر سر آمد و اصفهان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افتاد، آن دژبان را از آنجا برداشت و دیگری را به جایش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 جدید مردی دیلیمی و نامش زیار بود و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دژبان در گذشت احمد بن عطاش بر آنجا چیره گردید و به مسلمانان زیانی بزرگ از جهت گرفتن اموال و قتل نفوس و راهزنی و ترس دایم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مبحث را با بیان این جمله به پایان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که سگی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 ای از این بخش به اضافه دیگر بخش های مربوط به دژهای تسخیر شده و فعالیتهای اسماعیلیان در این منطقه در پیوست الف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رهنمون جای ان باشد و کافری اشارت به ساختمان آن کند، ناگزیر پایان کار آن شر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این روایت که افسانه ای بیش نیست به زمان ملکشاه مربوط نمی شود،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سالها پس از ویران سازی دژ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دژ قدیمی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آن را به دست ملکشاه را با تردید بیشتری روبه رو می سازد و تا اندازه ای ثابت می کند که قلعه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وجود داشته و به طوری که بعداً خواهیم دید ملکشاه صرفاً آن را باز سازی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این افسانه</w:t>
      </w:r>
      <w:r>
        <w:rPr>
          <w:rStyle w:val="FootnoteAnchor"/>
          <w:rtl w:val="true"/>
        </w:rPr>
        <w:footnoteReference w:id="38"/>
      </w:r>
      <w:r>
        <w:rPr>
          <w:rFonts w:ascii="IRNazanin" w:hAnsi="IRNazanin" w:eastAsia="IRNazanin"/>
          <w:color w:val="111111"/>
          <w:sz w:val="28"/>
          <w:sz w:val="28"/>
          <w:szCs w:val="28"/>
          <w:rtl w:val="true"/>
          <w:lang w:bidi="fa-IR"/>
        </w:rPr>
        <w:t xml:space="preserve">را روحانیون مخالف وابسته به دستگاه حاکم آن زمان پرداخته اند تا نه تنها با ناپاکی سگ و یا به انزجاری که از مسیحیت داشتند ارتباط دهند، بلکه همچنین دشمنان عمدۀ خویش یعنی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نام و روسیاه 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آشکارا تبلیغات ساخته و پرداختۀ مخالفان است و نه چیز دیگری و هیچ ربطی به تاریخ بنای اصلی دژ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 توان دربارۀ آن مطمئن بود، تاریخ ویران کردن آن است، که بنا بر گفتۀ ابن اثیر در بخش دیگری از کتاب،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سال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می گردد</w:t>
      </w:r>
      <w:r>
        <w:rPr>
          <w:rFonts w:eastAsia="IRNazanin" w:cs="IRNazanin"/>
          <w:color w:val="111111"/>
          <w:sz w:val="28"/>
          <w:szCs w:val="28"/>
          <w:rtl w:val="true"/>
          <w:lang w:bidi="fa-IR"/>
        </w:rPr>
        <w:t>.  </w:t>
      </w:r>
      <w:bookmarkStart w:id="69" w:name="pg1779_20150"/>
    </w:p>
    <w:p>
      <w:pPr>
        <w:pStyle w:val="Heading3"/>
        <w:numPr>
          <w:ilvl w:val="2"/>
          <w:numId w:val="1"/>
        </w:numPr>
        <w:rPr/>
      </w:pPr>
      <w:bookmarkStart w:id="70" w:name="__RefHeading___Toc2129194_3650668749"/>
      <w:bookmarkStart w:id="71" w:name="_Toc25"/>
      <w:bookmarkEnd w:id="69"/>
      <w:bookmarkEnd w:id="70"/>
      <w:r>
        <w:rPr>
          <w:rtl w:val="true"/>
        </w:rPr>
        <w:t>ملکشاه و نظام الملک</w:t>
      </w:r>
      <w:bookmarkEnd w:id="71"/>
    </w:p>
    <w:p>
      <w:pPr>
        <w:pStyle w:val="BookText"/>
        <w:rPr/>
      </w:pPr>
      <w:r>
        <w:rPr>
          <w:rFonts w:ascii="IRNazanin" w:hAnsi="IRNazanin" w:eastAsia="IRNazanin"/>
          <w:color w:val="111111"/>
          <w:sz w:val="28"/>
          <w:sz w:val="28"/>
          <w:szCs w:val="28"/>
          <w:rtl w:val="true"/>
          <w:lang w:bidi="fa-IR"/>
        </w:rPr>
        <w:t xml:space="preserve">ملکشاه، فرمانروای سلجوقی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جانشین پدرش آلب ارسلان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یکی از لشکر کشی ها به دست یوسف برزمی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رود سیحون در شرایطی غیر عادی زخمی شد و سه روز بعد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آنقدر وقت داشت که پیش از مرگ در مورد آیندۀ امپراتوری پهناورش به وزیر اعظمش خواجه نظام الملک،</w:t>
      </w:r>
      <w:r>
        <w:rPr>
          <w:rStyle w:val="FootnoteAnchor"/>
          <w:rtl w:val="true"/>
        </w:rPr>
        <w:footnoteReference w:id="39"/>
      </w:r>
      <w:r>
        <w:rPr>
          <w:rFonts w:ascii="IRNazanin" w:hAnsi="IRNazanin" w:eastAsia="IRNazanin"/>
          <w:color w:val="111111"/>
          <w:sz w:val="28"/>
          <w:sz w:val="28"/>
          <w:szCs w:val="28"/>
          <w:rtl w:val="true"/>
          <w:lang w:bidi="fa-IR"/>
        </w:rPr>
        <w:t>که بیش از هر کس دگیری به او اطمینان داشت دستوراتی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ملکشاه جوان، تمام وصیت هایی را که بر بالین مرگ پدر دریافت کرده بود، رعایت کرد و ادارۀ همۀ امور کشور را در دست نظام الملک باقی گذاشت که در زمان حیات پدرش آن مقام را با چنان موقعیتی نگاه داشته بود که در زمان او امپراتور روم رومانوس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دیوژن چهارم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و به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جنگ ملازگرد اسیر و زندانی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ملکشاه افزون بر تاج و تخت پادشاهی وارث امپراتوری بزرگی شد که با تلاش عمومی پدرش طغرل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آلب ارسلان از آمودریا تا دریای مدیترانه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خاطر نشان کنیم که او چهار برادر و سه خواهر داشت که</w:t>
      </w:r>
    </w:p>
    <w:p>
      <w:pPr>
        <w:pStyle w:val="BookText"/>
        <w:rPr/>
      </w:pPr>
      <w:r>
        <w:rPr>
          <w:rFonts w:ascii="IRNazanin" w:hAnsi="IRNazanin" w:eastAsia="IRNazanin"/>
          <w:color w:val="111111"/>
          <w:sz w:val="28"/>
          <w:sz w:val="28"/>
          <w:szCs w:val="28"/>
          <w:rtl w:val="true"/>
          <w:lang w:bidi="fa-IR"/>
        </w:rPr>
        <w:t>همگی از او کوچکتر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عموها وسران قبایل که از رقبای او بودند را به این شمار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تقریباً طبیعی بود که شورش و ناآرامی هایی از جانب حاکمان خرده پای گردنکش اضافه بر اعضای شورشی خاندان خودش که ادعای سلطنت داشتند در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الپتکین خان سمرقند، ترمذ را تسخیر کرد و ایاز برادر ملکشاه را از آنجا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غزنه عمویش عثمان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دیگرش قاوردبیگ از کرمان به سمت ری لشکر کشید تا تاج پادشاهی را از چنگ او بر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دمشق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تهدید، و تاخت و تاز بیگانگان همه جا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الملک با تکیه بر خرد و تیز هوشی، بسیاری از شورشها را فرو نشاند و سرانجام مهار کلیۀ امور کشور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او تا سه سال آخر سلطنت ملکشاه همچنان در مقام خویش باقی ماند، تا زمانی که متأسفانه به ناحق مورد بی مهری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دوره تمام امور به دست نظام الملک اداره و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تنها نجیب زادۀ رومی که من خبر دارم، در این دوره از او در تاریخ ایران یاد شده، فرستاده ای بود که به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پیش از عزیمت ملکشاه به سوی سمرقند – برای سرکوب شورشی که به تازگی در آنجا در گرفته بود –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آن رومی را به همراه خود برد و این رویداد فقط سه سال پیش از مرگ ملک در بغداد، رخ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امپراتوری پهناوری که هراز گاه در گوشه و کنارش آشوبی به پا می شد، با تمام فتنه انگیزی هایی که هم سرچشمۀ درونی</w:t>
      </w:r>
      <w:r>
        <w:rPr>
          <w:rStyle w:val="FootnoteAnchor"/>
          <w:rtl w:val="true"/>
        </w:rPr>
        <w:footnoteReference w:id="40"/>
      </w:r>
      <w:r>
        <w:rPr>
          <w:rFonts w:ascii="IRNazanin" w:hAnsi="IRNazanin" w:eastAsia="IRNazanin"/>
          <w:color w:val="111111"/>
          <w:sz w:val="28"/>
          <w:sz w:val="28"/>
          <w:szCs w:val="28"/>
          <w:rtl w:val="true"/>
          <w:lang w:bidi="fa-IR"/>
        </w:rPr>
        <w:t>و هم خاستگاه برون مرزی داشت و با مرگ داوود پسر ملک که چنان تأثیر ژرفی بر او بر جای نهاد که او را تا مرز خودکشی سوق داد، ملکشاه چندان فرصتی برای ساختن دژی سترگ مانند شاه دز</w:t>
      </w:r>
    </w:p>
    <w:p>
      <w:pPr>
        <w:pStyle w:val="BookText"/>
        <w:rPr/>
      </w:pPr>
      <w:r>
        <w:rPr>
          <w:rFonts w:ascii="IRNazanin" w:hAnsi="IRNazanin" w:eastAsia="IRNazanin"/>
          <w:color w:val="111111"/>
          <w:sz w:val="28"/>
          <w:sz w:val="28"/>
          <w:szCs w:val="28"/>
          <w:rtl w:val="true"/>
          <w:lang w:bidi="fa-IR"/>
        </w:rPr>
        <w:t>مورد نظر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می توانست به چنین کاری دست یازد، در داستان به طور ضمنی گفته شده که نظام الملک با ساختن این دژ در چنین نقطه ای مخالفت می کرد، و با توجه به رابطۀ نزدیک نظام الملک و پادشاه در آن دوره، بعید بود که پادشاه به اندرز او گوش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اگر این داستان را باور کنیم، چنین کاری می بایستی پس از بر کناری نظام الملک، به پیشنهاد فرستادۀ روم انجام گرفته باشد، آن وقت باید فرض را بر آن بگیریم که چنان بنای عظیمی – که کاملاً با سنگِ تراش خورده و بسیار دقیق ساخته شده بود، در کمتر از سه سال به اتمام رسیده باشد، کاری که انجام آن با توجه به چنان گستردگی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که نخستین دژ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ملکشاه به آن مقام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به خاطر داشته باشیم که نظام الملک، ملکشاه را حتی در آخرین سفرش به بغداد همراهی می کرد و چنانکه می دانیم در راه آنجا در حالی که از سرا پردۀ پادشاه رهسپار چادر خودش بود و به قتل رسید و ملکشاه حدود یک ماه پس از مرگ نظام الملک در حالی که هنوز به چهل سالگی نرسیده بود در بغداد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اعتقاد دارم که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زمان ملکشاه در آنجا بر پای بوده و به احتمال زیاد او فقط آن را باز سازی کرده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افزون بر این، می دانیم که مرداویج بن مظفر بن یاقوت دیلمی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پیروزی خویش در اصفهان را با افروختن آتش فراوان بر سواحل زاینده رود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صفه که بر فراز آن دژی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جشن های شبانگاهی کهنه های آغشته به نفت را بر پاها و نوک پرندگان آویخته، آتش می زدند تا آنان در هوا به پروا درآیند و بر لذت تماشاگران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تولد ملکشاه انجام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مقاله سید جلال الدین تهرانی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مندرج در گاهنامه، چاپ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وقتی به</w:t>
      </w:r>
    </w:p>
    <w:p>
      <w:pPr>
        <w:pStyle w:val="BookText"/>
        <w:rPr/>
      </w:pPr>
      <w:r>
        <w:rPr>
          <w:rFonts w:ascii="IRNazanin" w:hAnsi="IRNazanin" w:eastAsia="IRNazanin"/>
          <w:color w:val="111111"/>
          <w:sz w:val="28"/>
          <w:sz w:val="28"/>
          <w:szCs w:val="28"/>
          <w:rtl w:val="true"/>
          <w:lang w:bidi="fa-IR"/>
        </w:rPr>
        <w:t>ویرانه های موجود – طرح، گستره و نوع ساختمان آنها خواهیم پرداخت، روشن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همان گونه که در فصل پیش گفتیم، می دانیم که بنا بر رسم معمول در سرتاسر جهان، وقتی فرمانروایی، معبد، دژ یا حتی شهری را باز سازی می کرد، نام خویش را بر آن می نهاد که این کار یا به دستور خود او انجام می گرفت یا هوادارانش که قصد داشتند دل حاکم جدید را به دست آورند،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امروزه</w:t>
      </w:r>
      <w:r>
        <w:rPr>
          <w:rStyle w:val="FootnoteAnchor"/>
          <w:rtl w:val="true"/>
        </w:rPr>
        <w:footnoteReference w:id="42"/>
      </w:r>
      <w:r>
        <w:rPr>
          <w:rFonts w:ascii="IRNazanin" w:hAnsi="IRNazanin" w:eastAsia="IRNazanin"/>
          <w:color w:val="111111"/>
          <w:sz w:val="28"/>
          <w:sz w:val="28"/>
          <w:szCs w:val="28"/>
          <w:rtl w:val="true"/>
          <w:lang w:bidi="fa-IR"/>
        </w:rPr>
        <w:t>هم به خاطر مشهور و محبوب شدن انجام می گیرد، هر چند عمل بسیار ناپسندی است که کار تاریخ نگاران آینده را دشوار می سازد و غالباً با وا داشتن آنان به فرضیه پردازی های نادرست، اعتبار روایات آنان را خدشه دار می سازد</w:t>
      </w:r>
      <w:r>
        <w:rPr>
          <w:rFonts w:eastAsia="IRNazanin" w:cs="IRNazanin"/>
          <w:color w:val="111111"/>
          <w:sz w:val="28"/>
          <w:szCs w:val="28"/>
          <w:rtl w:val="true"/>
          <w:lang w:bidi="fa-IR"/>
        </w:rPr>
        <w:t>.</w:t>
      </w:r>
      <w:bookmarkStart w:id="72" w:name="pg1779_20157"/>
    </w:p>
    <w:p>
      <w:pPr>
        <w:pStyle w:val="Heading2"/>
        <w:numPr>
          <w:ilvl w:val="1"/>
          <w:numId w:val="1"/>
        </w:numPr>
        <w:rPr/>
      </w:pPr>
      <w:bookmarkStart w:id="73" w:name="__RefHeading___Toc2129196_3650668749"/>
      <w:bookmarkStart w:id="74" w:name="_Toc26"/>
      <w:bookmarkEnd w:id="72"/>
      <w:bookmarkEnd w:id="73"/>
      <w:r>
        <w:rPr>
          <w:rtl w:val="true"/>
        </w:rPr>
        <w:t xml:space="preserve">فصل دوم </w:t>
      </w:r>
      <w:r>
        <w:rPr>
          <w:rtl w:val="true"/>
        </w:rPr>
        <w:t xml:space="preserve">- </w:t>
      </w:r>
      <w:r>
        <w:rPr>
          <w:rtl w:val="true"/>
        </w:rPr>
        <w:t>ویرانه های شاه دژ</w:t>
      </w:r>
      <w:bookmarkEnd w:id="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129198_3650668749"/>
      <w:bookmarkStart w:id="76" w:name="_Toc27"/>
      <w:bookmarkEnd w:id="75"/>
      <w:r>
        <w:rPr>
          <w:rtl w:val="true"/>
        </w:rPr>
        <w:t>اشاره</w:t>
      </w:r>
      <w:bookmarkEnd w:id="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ب – ویرانه های ارگ مرکزی شاهدژ، جایگاه اشراف و سرباز خانۀ شرقی</w:t>
      </w:r>
      <w:bookmarkStart w:id="77" w:name="pg1779_20161"/>
    </w:p>
    <w:p>
      <w:pPr>
        <w:pStyle w:val="Heading3"/>
        <w:numPr>
          <w:ilvl w:val="2"/>
          <w:numId w:val="1"/>
        </w:numPr>
        <w:rPr/>
      </w:pPr>
      <w:bookmarkStart w:id="78" w:name="__RefHeading___Toc2129200_3650668749"/>
      <w:bookmarkStart w:id="79" w:name="_Toc28"/>
      <w:bookmarkEnd w:id="77"/>
      <w:bookmarkEnd w:id="78"/>
      <w:r>
        <w:rPr>
          <w:rtl w:val="true"/>
        </w:rPr>
        <w:t>ویرانه های شاه دز</w:t>
      </w:r>
      <w:bookmarkEnd w:id="79"/>
    </w:p>
    <w:p>
      <w:pPr>
        <w:pStyle w:val="BookText"/>
        <w:rPr/>
      </w:pPr>
      <w:r>
        <w:rPr>
          <w:rFonts w:ascii="IRNazanin" w:hAnsi="IRNazanin" w:eastAsia="IRNazanin"/>
          <w:color w:val="111111"/>
          <w:sz w:val="28"/>
          <w:sz w:val="28"/>
          <w:szCs w:val="28"/>
          <w:rtl w:val="true"/>
          <w:lang w:bidi="fa-IR"/>
        </w:rPr>
        <w:t>نخست به بررسی ویرانه هایی می پردازیم که اصل قلعه یا ارگ را تشکیل می دهند و آنگاه به سراغ دیگر ویرانه هایی که بیرون از قلعه اما پیوسته به آن است می رویم – آنچنان که هم امروز فرا روی ماست</w:t>
      </w:r>
      <w:r>
        <w:rPr>
          <w:rFonts w:eastAsia="IRNazanin" w:cs="IRNazanin"/>
          <w:color w:val="111111"/>
          <w:sz w:val="28"/>
          <w:szCs w:val="28"/>
          <w:rtl w:val="true"/>
          <w:lang w:bidi="fa-IR"/>
        </w:rPr>
        <w:t>.</w:t>
      </w:r>
    </w:p>
    <w:p>
      <w:pPr>
        <w:pStyle w:val="Heading3"/>
        <w:numPr>
          <w:ilvl w:val="2"/>
          <w:numId w:val="1"/>
        </w:numPr>
        <w:rPr/>
      </w:pPr>
      <w:bookmarkStart w:id="80" w:name="__RefHeading___Toc2129202_3650668749"/>
      <w:bookmarkStart w:id="81" w:name="_Toc29"/>
      <w:bookmarkEnd w:id="80"/>
      <w:r>
        <w:rPr>
          <w:rtl w:val="true"/>
        </w:rPr>
        <w:t>ارگ</w:t>
      </w:r>
      <w:bookmarkEnd w:id="81"/>
    </w:p>
    <w:p>
      <w:pPr>
        <w:pStyle w:val="BookText"/>
        <w:rPr/>
      </w:pPr>
      <w:r>
        <w:rPr>
          <w:rFonts w:ascii="IRNazanin" w:hAnsi="IRNazanin" w:eastAsia="IRNazanin"/>
          <w:color w:val="111111"/>
          <w:sz w:val="28"/>
          <w:sz w:val="28"/>
          <w:szCs w:val="28"/>
          <w:rtl w:val="true"/>
          <w:lang w:bidi="fa-IR"/>
        </w:rPr>
        <w:t xml:space="preserve">این بخش برفراز قسمت شرقی ستیغ شمالی جای گرفته و رو به سوی شهر اصفهان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نقشه های الف و 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صُفه ای مسطح بنا شده که از غرب تا شرق به ارتفاع </w:t>
      </w:r>
      <w:r>
        <w:rPr>
          <w:rFonts w:eastAsia="IRNazanin" w:cs="IRNazanin"/>
          <w:color w:val="111111"/>
          <w:sz w:val="28"/>
          <w:szCs w:val="28"/>
          <w:lang w:bidi="fa-IR"/>
        </w:rPr>
        <w:t>7050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سطح دریاست و محوطه ای به درازای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نقاط مختلف به پهنای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بر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پوشیده از آوار سنگها است، چنانکه نمی توان به دقت تعیین کرد چه مقدار از این جایگاه به طور طبیعی هموار بوده و چه میزان به دست انسان تراز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توجه به وضع موجود می توان چنین انگاشت که بیشتر این پهنه را طبیعت پدید آورده و دست بشر در هموار کردن و تراز سازی آن و مناسب ساختنش برای بنا سازی چندان تأثیری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جبهۀ شمالی، پرتگاهی پر شیب است و بنابراین از حفاظت کامل برخوردار؛ همین موضوع در مورد جبهۀ شرقی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ارگ هموار یا تراز نیست، دو انتهای شرقی و غربی پست تر و بخش میانی اندکی بلند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ارگ اصلی و بخش های گوناگون آن است که همگی ویران شده، مگر پاره ای از بخش پایین تر دیوار غربی و تکه ای از دیوار جنوبی ارگ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شمالی ارگ که در سراسر لبۀ شمالی صفه کشیده شده، به کلی نابود گشته و فقط آثاری از شالودۀ آن را می توان اینجا و آنجا بر صخره های استوار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دیوار بر خطی تقریباً راست بنا شده مگر در دو جا که اندکی خمیدگی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با زوایای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لبۀ کنارۀ آن به گونه ای ناهمگون دندانه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فضای باز نامنظمی بین دیوار و سرتاسر لبۀ پرتگاه پدید می آید که</w:t>
      </w:r>
    </w:p>
    <w:p>
      <w:pPr>
        <w:pStyle w:val="BookText"/>
        <w:rPr/>
      </w:pPr>
      <w:r>
        <w:rPr>
          <w:rFonts w:ascii="IRNazanin" w:hAnsi="IRNazanin" w:eastAsia="IRNazanin"/>
          <w:color w:val="111111"/>
          <w:sz w:val="28"/>
          <w:sz w:val="28"/>
          <w:szCs w:val="28"/>
          <w:rtl w:val="true"/>
          <w:lang w:bidi="fa-IR"/>
        </w:rPr>
        <w:t xml:space="preserve">پهنای آن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چند 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باریکۀ کم پهنا برای ایمنی ساختمان در نظر گرفته شده بود و شاید برای اینکه در طول روز بتوان به عنوان مهتابی از آن برای تماشای شهر سود برد و شبانگاه به عنوان راهگذر نگهبانان از آن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درگاههایی از اتاق ها به مهتابی گشوده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جنوبی ارگ – این دیوار سرتاسر لبۀ جنوبی صفه که شیبی به طرف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کشیده شده است و خود ارگ را از جایگاه اشراف جدا می سازد، که بلافاصله کنار آن بر نشیب جنوبی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دیوار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همراه دو برج از تخریب ایمن مانده و هنوز با سربلندی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نه سده، این بخش هنوز در وضعیت مناسبی قرار دارد،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بخش بالایی آن که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بازمانده ها می توانیم تصویری ذهنی از این بخشِ بنای ویران شده داشته باشیم که به طور کامل از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رویۀ بیرونی همۀ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 خورده و مرتب شده، که سیمای اندگی برجسته به آنها می بخشد، اما این سنگاه مانند آنچه در پاسارگاد یا تخت جمشید می بینیم به طور کامل صیقل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 مدور و نیم دایره ای است و بخش پیوسته به دیوار را تشکیل می دهد؛ نمای آن در این قسمت برجسته است و آثار بازمانده حکایت از آن دارد که پیش از این هشت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آنها در طول این دیوار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برج موجود در گوشۀ جنوب غربی جای دارد که پیرامون بخش برجستۀ بیرونی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محیط برج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حد فاصل این دو برج از شرق تا غرب درازایی برابر </w:t>
      </w:r>
      <w:r>
        <w:rPr>
          <w:rFonts w:eastAsia="IRNazanin" w:cs="IRNazanin"/>
          <w:color w:val="111111"/>
          <w:sz w:val="28"/>
          <w:szCs w:val="28"/>
          <w:lang w:bidi="fa-IR"/>
        </w:rPr>
        <w:t>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دومین برج – پس از یک وضعیت صخره ای که به سوی غرب کشیده شده – دیوار پس از طی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زاویه ای به طرف بیرون می رسد که شاید در آنجا برج دیگری وجود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بین برج های پس از آن اندکی اختلاف دارد، و فقط یک مورد که کوتاهتر از بقیه بوده در فاصلۀ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موجود نخستین و دومین برج و دیوار حد فاصل آنها، برجسته ترین قسمت های ویرانه هایی است که از نمای جنوبی بر این ایوان مشاهده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لایۀ رویی این دو برج تا ژرفای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فرو ریخته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که سطح زیرین را با مصالحی همسان و همان سنگهای تراش خورده مانند لایه های بیرونی کنونی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حکایت از آن دارد که دیوار اصلی آن است که در زیر جای داشته و اینکه لایۀ رویی کنونی احتمالاً طی باز سازی در دوره های بعدی به آن افزوده شده است، و گر نه منطقی نمی بود که از سنگ تراش خورده و نسبتاً صیقلی برای لایه های درونی دیوار استفاده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بلندای دیوار از بیرون، در مرتفع ترین بخش در جنوب غرب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با ظاهری صاف در موقعیت مناسب قرار دارد، اما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کف کنونی ارگ بر روی آوارهای انباشته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آن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بنابراین در این نقطه، شالودۀ دیوار در واقع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 سطح کلی ایوان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شکافی در این نقطۀ صخره بوده باشد که تا اندازه ای با بنای دیوار، درست بر روی شالودۀ پایین، پر شده و بقیه به طور مصنوعی پر شده باشد، یا باز به احتمال قوی تر از فضای موجود به عنوان انبار زیر زمینی، یا سرداب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زیر خواهیم دید، شواهد بیشتری برای تأیید درستی دیدگاه اخیر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ضخامت دیوار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سمت شرق پیشتر برویم، ملاحظه می شود که بنا به وضع بدی ویران شده، همان گونه که در مورد کل ارگ عمل شده است و بنابراین پیمایش و برداشت کل مسیر دیوار را دشوار می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از بخش کوچکی از دیوار جنوبی در اتاق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نقشۀ ب – نقطۀ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سطح داخلی هم مانند سطح بیرونی از جنس سنگ تراش صیقلی باشد، اما ظاهر کنونی بازماندۀ سطح داخلی دیوارها در اتاق هایی که در غرب به آن متصل می شود، حکایت از آن دارد که از جنس سنگ بدون صیقل بوده که نه در لایه چینی افقی، بلکه به شکل در هم کار گذاشته شده تا استحکام بیشتری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بازمانده های گچ نشان از آن دارد که این سطح با لایه ای از گچ سفید پوشیده شده است، درست مانند همان کاری که بعد ها شکارچیان</w:t>
      </w:r>
      <w:r>
        <w:rPr>
          <w:rStyle w:val="FootnoteAnchor"/>
          <w:rtl w:val="true"/>
        </w:rPr>
        <w:footnoteReference w:id="44"/>
      </w:r>
      <w:r>
        <w:rPr>
          <w:rFonts w:ascii="IRNazanin" w:hAnsi="IRNazanin" w:eastAsia="IRNazanin"/>
          <w:color w:val="111111"/>
          <w:sz w:val="28"/>
          <w:sz w:val="28"/>
          <w:szCs w:val="28"/>
          <w:rtl w:val="true"/>
          <w:lang w:bidi="fa-IR"/>
        </w:rPr>
        <w:t xml:space="preserve">یا دیگران انجام داده اند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اقامت موقت شبانه چند اتاق به عنوان پناهگاه برای خود بنا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از بزرگترین برج آغاز می شود که چنانکه ملاحظه کردیم، در گوشۀ جنوبِ غربی ارگ جای دارد و مستقیماً رو به شمال امتداد می یابد تا به برج دیگر که گوشۀ شمالِ غربی را می سازد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اخیر امروزه دیگر وجود ندارد؛ فقط آثار بازمانده از شالوده ای نزدیکی جایگاه آن به لبۀ ستیغ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شالودۀ آن هنوز بر پا بوده، تقریباً درازایی برابر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آن درگاهی است به پهنای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این درگاه به راهرویی باز می شد که بنای اصلی را به دو نیمه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نمای بیرونی این دیوار همانند سنگهای به کار رفته در دیوار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دیوار با برپا بود از سمت غرب نمایی پر ابهت و با شکوه 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سمت دیوار غربی، صفه به طرف غرب سراشیب می شده و چیزی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دورتر، در پایین دست سراشیبی، بازمانده های دیواری به درازای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موازات دیوار غربی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شمال به جنوب کشیده شده و برجی در هر یک از دو انتهای آن است، برج شمالی نزدیک لبه جای گرفته؛ و برج جنوبی پس از چرخشی در انتها، سکویی پله مانند در جلوی دیوار غربی ارگ می سازد که به بخش جایگاه اشراف وصل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پیرامون این برج ها به سان بسیاری دیگر از برج ها هر کدام چهار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پله هایی این دیوار پایینی را به ارگ که در بالا قرار داشته وصل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کف صفه پیش از رسیدن به انتهای شرقی اندکی سراشیب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ما به بازمانده های شالودۀ دیواری بر خوردیم که فقط از یک لایه سنگ تراش خورده و صیقلی درست شده و به صورت خطی مستقیم به درازای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می خورد که از شمال به جنوب کشیده شده و برجهایی در دو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ظاهراً دیوار شرقی خود ارگ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صفه شیب سرازیر خود را تند تر طی می کند و اندکی بعد گردشی کمانی رو به جنوب می کند و به دنبالۀ شرقی جایگاه اشراف می پیوندد و کوچه ای از آن جدا می شود که محوطه ای بزرگ به طول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بر می گیرد که ورودی شرقی ارگ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آن بسیار آشفته و ناهموار است و کلاً پوشیده از آوار و تکه های سنگ است، به طوری که تعیین محدودۀ ساختمان ورودی را ناممکن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زد که در اینجا رواقی با پلکان و به احتمال زیاد مسقف وجود داشته است، همراه با بناهایی در دو طرف که به ورودی اصلی وصل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معماری کلی بنا منطقی است فرض کنیم که ورودی اصلی ارگ با شکوه و خیره کننده، می بایستی در این قسمت پایانی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 تمامی کف ارگ از آوار پوشیده شده و ناهموار است و در پاره ای نقاط این ناهمواری بیش از دیگر جاهاست؛ حفره های کم ژرفایی بیشتر بر سطح شرقی دیده می شود که لبه های آنها با خرده سنگ بر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مهتابی باریک واقع بر لبۀ شمالی که در بیرون ساختمان پیش گفته قرار دارد، در این نقطه برهنه است و سطح آزاد صخره ای آن کم و بیش همتراز کف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بخش های فرو رفته در کف چنانچه خواهیم دید، اتاق هایی زیر زمینی با طاق ضربی یا سرداب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راهرو – این راهرو از ورودی غربی آغاز و به سمت شرق کشیده می شود و کف را به دو بخش تقریباً مساوی تقسیم می کند، و دیواره های آن تا اندازه 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پله هایی کوتاه در آغاز آن مشاهده می شود که تا چند گام به طرف شرق می رود، و سپس راهرو به شکل یکنواخت در همان جهت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هایی بر هر دو سوی راهرو بوده، اما فقط تعدادی از آنها در سمت جنوبِ غربی قرار داشته که دیوارهای برپا ماندۀ آنها را به طور دقیق می 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آشنایی با نحوۀ استقرار اتاق هایی که از غرب به شرق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نقشۀ ب و 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این اتاق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است؛ بلندای داخلی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جنوبی که با بخشی از دیوار برجستۀ ارگ و برج بزرگتر ساخته شده همان گونه که در بالا اشاره شد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غربی، بلندای کنونی آن اندکی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با ضخامت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شمالی –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بلندا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ضخامت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شرقی را که از جنوب به شمال کشیده شده؛ فقط شالوده اش را می توان دید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کف این اتاق </w:t>
      </w:r>
      <w:r>
        <w:rPr>
          <w:rFonts w:eastAsia="IRNazanin" w:cs="IRNazanin"/>
          <w:color w:val="111111"/>
          <w:sz w:val="28"/>
          <w:szCs w:val="28"/>
          <w:lang w:bidi="fa-IR"/>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به اتاق پیشین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 ترین اتاق در این قسمت است که بین اتاق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مانند اتاق های دیگر طول آن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اما پهنای آن فقط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ابعاد آن </w:t>
      </w:r>
      <w:r>
        <w:rPr>
          <w:rFonts w:eastAsia="IRNazanin" w:cs="IRNazanin"/>
          <w:color w:val="111111"/>
          <w:sz w:val="28"/>
          <w:szCs w:val="28"/>
          <w:lang w:bidi="fa-IR"/>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بوده؛ دیوار جنوبی آن هنوز چند تایی سنگ تیشه خورده بر قسمت بالای سطح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 از سه اتاق دیگر واقع در آن قسمت آسیب دیده، و دیوار شرقی به کلی ناپدید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ردیف، اندکی پیشتر در سمت شرق، تعیین قطعی اندازه های اتاق ها یا بخش های مختلف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مورد اتاق های واقع بر شمال این بخش از راهرو و نیز در مورد تمام قسمت های دیگر ارگ صدق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آثاری از داغ طاقها بر سطح جنوبی دیوار دیده می شود که در اتاق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بیشتی به چشم می خورد و در دیوار ادغام شده، و بیشترین بلندای عمودی</w:t>
      </w:r>
    </w:p>
    <w:p>
      <w:pPr>
        <w:pStyle w:val="BookText"/>
        <w:rPr/>
      </w:pPr>
      <w:r>
        <w:rPr>
          <w:rFonts w:ascii="IRNazanin" w:hAnsi="IRNazanin" w:eastAsia="IRNazanin"/>
          <w:color w:val="111111"/>
          <w:sz w:val="28"/>
          <w:sz w:val="28"/>
          <w:szCs w:val="28"/>
          <w:rtl w:val="true"/>
          <w:lang w:bidi="fa-IR"/>
        </w:rPr>
        <w:t xml:space="preserve">آنها در بخش مرکزی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کف کنونی است، این طاقها از شرق به غرب زده شده و به قسمت داخلی یعنی به طرف شمال ادامه می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نقطه، با نگاهی باز هم به سمت شرق، در دوردست ها بخش های فرو ریخته ای از شالودۀ دیواری کوتاه با طول های متفاوت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آنها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ضخامت دارد و بر جانب شمالی راهرو از غرب به شرق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رفتگی ها و مختصر شالوده هایی نیز در کف ارگ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ما یکی را ملاحظه کردیم که آن هم در شمال راهرو بود، و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در آن وجود داشته باشد، ما مقداری از آوار روی آن را پس زدیم و ملاحظه کردیم که پیش از این آنجا اندکی کاوش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طاقی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همتراز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ردیف سنگ سوار بر روی یکدیگر با لایۀ حایل از آجر پختۀ نهاده در ساروج و نی های ضخیم فرو رفته در گچ برخورد کردیم، که نشان از سقف اتاقی یا سردابی کم ژرفا در زیر زمین داشت، که احتمالاً نه برای سکونت که برای اندوختن گنجینه ها یا خوار وبار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چندان از لبۀ شمالی صفه دور نبود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کسب اطلاعات بیشتر به تصویر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های زیر زمینی بیشتری از این دست ممکن است وجود داشته باشد؛ با اندکی خاکبرداری و کنار زدن آوار امکان کشف این فضاها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بخشی از سقف اصلی ارگ باقی نمانده که بتواند تصور روشنی در مورد نوع آن به ما بدهد، اما با توجه به پهنای اتاق ها و آوارها، سقف بنا می بایستی از نوع طاق قوسی سنگی، همانند سقف سرداب ها یا اتاق های زیرزمینی بوده باشد که نشانه های قطعی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گونه شواهدی که نشان از به کار بردن تیر چوبی یا آجر در ساخت سقف داشته باشد برنخوردیم که استثنایی در کل</w:t>
      </w:r>
    </w:p>
    <w:p>
      <w:pPr>
        <w:pStyle w:val="BookText"/>
        <w:rPr/>
      </w:pPr>
      <w:r>
        <w:rPr>
          <w:rFonts w:ascii="IRNazanin" w:hAnsi="IRNazanin" w:eastAsia="IRNazanin"/>
          <w:color w:val="111111"/>
          <w:sz w:val="28"/>
          <w:sz w:val="28"/>
          <w:szCs w:val="28"/>
          <w:rtl w:val="true"/>
          <w:lang w:bidi="fa-IR"/>
        </w:rPr>
        <w:t>ساختمان سقف های این قلعه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دیوارهای جانبی ارگ برای اهداف دفاعی بلند تر و کنگره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دیوار جنوبی،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بالاتر از کف، بخشی از پنجره ای را می توان با وضوح بیشتر در اتاق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پهنای بیرونی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و در نزدیکی کف اندکی پهن تر و شیب دار می شود، به طوری که لبۀ داخلی آن از پهلو به پهلو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پهنا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درست در وسط قرار نگرفته، بلکه به نیمۀ شرقی قوس طاق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حکایت از آن دارد که شاید پنجرۀ دیگری در غرب این اتاق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اثری از چار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 یا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پنجرۀ اتاق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بیشتر دچار ویرانی شده، اما از آنچه بازمانده می توان حدس زد که به همان اندازه و شکل بوده مگر اینکه در وسط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دایر بر وجود همین حالت در اتاق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بالایی همۀ این پنجره ها منهدم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در سقف نیز روزنه هایی برای ورود روشنایی و همچنین خروج دود در تمام اتاق های دژ وجود داشته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شمال شرقی، در زیر لایۀ سطحی صخره، بر جبهۀ شمالی به علت شیاری عرضی در وضعیت طبیعی صخره، فضایی تهی وجود داشته که به طور مصنوعی پر شده بود تا از اینجا شکاف و ترک برداشتن لایۀ سطحی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کم و بیش از دید پنهان است، اما به سختی می توان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از سنگ های تراش خورده در این گوشۀ شمال شرقی بر آستانۀ صخرۀ پرتگاه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نقطهۀ لبۀ صفه یک پیش آمادگی نسبتاً گرد به سمت جنوب شرقی پیدا می کند و پیش از رسیدن به انتهای شمالیِ سرباز خانۀ شرقی به طرف پایین سراشیب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سراشیبی، نشانه های برجسته ای از دو برج گرد هر کدا با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نزدیکی لبۀ صخره، دیده می شود،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سرازیری به طرف جنوب شرقی اداه می یابد و فرورفتگی نسبتاً پهناوری به ابعاد تقریبی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پدید می آورد، که تماماً از انبوهی آوار سنگ پوشیده شده، و موقعیت آن در سمت شمال خود سرباز خانۀ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دسترسی این ناحیه از شمال و</w:t>
      </w:r>
      <w:bookmarkStart w:id="82" w:name="pg1779_20177"/>
    </w:p>
    <w:p>
      <w:pPr>
        <w:pStyle w:val="BookText"/>
        <w:rPr/>
      </w:pPr>
      <w:bookmarkEnd w:id="82"/>
      <w:r>
        <w:rPr>
          <w:rFonts w:ascii="IRNazanin" w:hAnsi="IRNazanin" w:eastAsia="IRNazanin"/>
          <w:color w:val="111111"/>
          <w:sz w:val="28"/>
          <w:sz w:val="28"/>
          <w:szCs w:val="28"/>
          <w:rtl w:val="true"/>
          <w:lang w:bidi="fa-IR"/>
        </w:rPr>
        <w:t>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چند متری در بخش جنوبی بلند تر می شود، جایی که دیوار ستبر سربازخانه بر فراز آن از پایین به سان برجی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 رفتگی در شرق به زبانۀ پرتگاه کوه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آثار شالودۀ ارگ می توان بخش هایی از دیوارهای فرو ریخته را مشاهده کرد که برخی فرو رفته و پاره ای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آوار گواه متقاعد کننده ای است بر اینکه تمامی این محوطۀ ارگ که نزدیک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دارد و دارای چندین اتاق و اتاقک هایی بر هر دو سوی راهرو و تالار مرکزی، یا در اصل نیایشگاه و شاید حیاطی کوچک بوده است، جمعیت زیادی – شامل خاندان سلطنتی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 آن را در خود جای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تخریب بنا به طوری که در عکس ها دیده می شود، بیشتر مصالح بنا شامل سنگ های تراش خورده و تراش نخوردۀ دیوار جنوبی به پایین و بر فراز جایگاه اشراف در زیر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بیشتر آوارهای دیوار شمالی از پرتگاه شمالی فرو غلتیده است</w:t>
      </w:r>
      <w:r>
        <w:rPr>
          <w:rFonts w:eastAsia="IRNazanin" w:cs="IRNazanin"/>
          <w:color w:val="111111"/>
          <w:sz w:val="28"/>
          <w:szCs w:val="28"/>
          <w:rtl w:val="true"/>
          <w:lang w:bidi="fa-IR"/>
        </w:rPr>
        <w:t>.</w:t>
      </w:r>
    </w:p>
    <w:p>
      <w:pPr>
        <w:pStyle w:val="Heading3"/>
        <w:numPr>
          <w:ilvl w:val="2"/>
          <w:numId w:val="1"/>
        </w:numPr>
        <w:rPr/>
      </w:pPr>
      <w:bookmarkStart w:id="83" w:name="__RefHeading___Toc2129204_3650668749"/>
      <w:bookmarkStart w:id="84" w:name="_Toc30"/>
      <w:bookmarkEnd w:id="83"/>
      <w:r>
        <w:rPr>
          <w:rtl w:val="true"/>
        </w:rPr>
        <w:t xml:space="preserve">جایگاه اشراف </w:t>
      </w:r>
      <w:r>
        <w:rPr/>
        <w:t>120</w:t>
      </w:r>
      <w:bookmarkEnd w:id="84"/>
    </w:p>
    <w:p>
      <w:pPr>
        <w:pStyle w:val="BookText"/>
        <w:rPr/>
      </w:pPr>
      <w:r>
        <w:rPr>
          <w:rFonts w:ascii="IRNazanin" w:hAnsi="IRNazanin" w:eastAsia="IRNazanin"/>
          <w:color w:val="111111"/>
          <w:sz w:val="28"/>
          <w:sz w:val="28"/>
          <w:szCs w:val="28"/>
          <w:rtl w:val="true"/>
          <w:lang w:bidi="fa-IR"/>
        </w:rPr>
        <w:t xml:space="preserve">این ویرانه های گسترده بر سراشیبی جنوبی صفه جای گرفته، و محدودۀ بالایی آن درست در زیر دیوار جنوبی ارگ واقع شده است؛ این بخش ها از شرق به غرب امتداد دارد و به سمت پایین به طرف بستر درۀ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سرازیر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ها محوطه ای به درازای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میانگین پهنای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 در نیمۀ شرقی که از نیمۀ غربی پهن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ناحیه از تودۀ انبوهی پاره سنگ و آوار انباشته شده با رد دیوارهایی که به شکل افقی از شرق به غرب یا سراشیب به سوی پایین کشیده شده و نمایی از ردیف هایی با ساختار پلکانی و طبقه طبقه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نقشۀ ب – نقطۀ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شالودۀ هر ردیف با عقب نشینی و هر کدام بر فراز دیگری و اندکی عقب تر، بر صخره ای سخت نهاده شده، بنابراین طبقات بر روی همدیگر سوار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پلکانی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کفی هموار برای اتاق های مستقر بر روی شیب،</w:t>
      </w:r>
    </w:p>
    <w:p>
      <w:pPr>
        <w:pStyle w:val="BookText"/>
        <w:rPr/>
      </w:pPr>
      <w:r>
        <w:rPr>
          <w:rFonts w:ascii="IRNazanin" w:hAnsi="IRNazanin" w:eastAsia="IRNazanin"/>
          <w:color w:val="111111"/>
          <w:sz w:val="28"/>
          <w:sz w:val="28"/>
          <w:szCs w:val="28"/>
          <w:rtl w:val="true"/>
          <w:lang w:bidi="fa-IR"/>
        </w:rPr>
        <w:t>در شمال اتاقها صخره را شکافته اند، و شواهد موجود حکایت از آن دارد که این نمای جنوبی</w:t>
      </w:r>
      <w:r>
        <w:rPr>
          <w:rStyle w:val="FootnoteAnchor"/>
          <w:rtl w:val="true"/>
        </w:rPr>
        <w:footnoteReference w:id="47"/>
      </w:r>
      <w:r>
        <w:rPr>
          <w:rFonts w:ascii="IRNazanin" w:hAnsi="IRNazanin" w:eastAsia="IRNazanin"/>
          <w:color w:val="111111"/>
          <w:sz w:val="28"/>
          <w:sz w:val="28"/>
          <w:szCs w:val="28"/>
          <w:rtl w:val="true"/>
          <w:lang w:bidi="fa-IR"/>
        </w:rPr>
        <w:t xml:space="preserve">را با لایه ای از سنگ تراش خورده پوشانده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دیوار سنگی پهنی را تا بلندای معینی برافراشته اند، که از ردیف های پایینی آغاز می گردد و فضای ما بین آنها را طوری پر کرده اند که سطحی هموار همراه با فضایی که از شکافتن صخرۀ شمالی به دست آمده،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اتاق ها را بنا کرده اند، و چند متری فضای باز در بخش جنوبی دیوار پهن باقی گذاشته اند که به عنوان ایوان – گذرگاه در جلوی ردیف اتاق ها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ردیف بالایی نیز گذرگاهی دارد که بر فراز سقف های نخستین ردیف پایینی جای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 سمت غرب، ویرانه ها چرخشی رو به شمال دارد، و همچون جناحی تک ردیفه، تا لبۀ صخره امتداد می یابد، و بدین سان ایوانی برای ورودی غربی ارگ به شرحی که در بخش پیش گفته شد،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شرق، به راه باریکی منتهی می گردد که به هنگام شرح سربازخانۀ شرقی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لبۀ پایین ویرانه های جایگاه اشراف و بستر واقعی دره، فضایی باز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معدن سنگ است که بخش غربی آن پهن تر و پهنای آن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سنگهایی را برای کار در ساختمان از کوه جدا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لایه های عرضی صخره ها با ضخامت های گوناگون و گاه به گاه با نشانی از برش به چشم می خورد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دراز ضخیمی با شیبی رو به پایین، از شمال به جنوب کشیده شده و محوطۀ ساختمان را به دو نیمۀ نابرابر غربی و شرقی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نیمۀ شرقی بیش از نیمۀ غربی به سمت پایین کشیده شده و در مسیر رو به پایین آن، در سمت غرب، طاقی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جناغی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تا اندازه ای دست نخورده و سالم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به اشتباه شمالی آمده است، اما نمای شمال دیوارها رو به داخل ویرانه ها یا صخره دارد آنچه ما مشاهده می کنیم نمای جنوبی دیوارهای این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فرازگاه بالاترین ردیف در جلو و بر روی سطحی تقریباً همتراز، شالودۀ دیوار جنوبی ارگ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در قسمت جنوبی ارگ، ایوانِ مهتابی بزرگی را 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این ایوان ها می بایستی از هر دو انتهای باز شرقی و غربی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اتاق ها می بایستی از جنوب بوده باشد، و در جلو بر سقف ردیف پایینی گشوده گردد،که الزاماً می بایستی علاوه بر ایوان، به عنوان راه ارتباطی مشترک دو ردیف بالای آن عمل کند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 انتهای پایینی دیوار ضخیم و دراز به طور عمده بر بخش شرقی آن، ساختمان سنگی سترگی به پهنای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که هنوز با ارتفاع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بخش پیشین آن پابرجاست که جویندگان گنج سوراخ کم ژرفایی در نمای آن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سکویی</w:t>
      </w:r>
      <w:r>
        <w:rPr>
          <w:rStyle w:val="FootnoteAnchor"/>
          <w:rtl w:val="true"/>
        </w:rPr>
        <w:footnoteReference w:id="48"/>
      </w:r>
      <w:r>
        <w:rPr>
          <w:rFonts w:ascii="IRNazanin" w:hAnsi="IRNazanin" w:eastAsia="IRNazanin"/>
          <w:color w:val="111111"/>
          <w:sz w:val="28"/>
          <w:sz w:val="28"/>
          <w:szCs w:val="28"/>
          <w:rtl w:val="true"/>
          <w:lang w:bidi="fa-IR"/>
        </w:rPr>
        <w:t xml:space="preserve">می ماند که به طرف بستر دره پیش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جبهۀ جنوبی این ناحیه، در تمامی درازای دیوار، بازمانده های برجهای گرد را می بینیم که تقریباً به برج های دیوار ارگ می ماند و پیرامون نمای آزاد هر کدام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فواصل بین آنها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 و لاشه سنگ های این جایگاه همراه با نخاله های ساختمانی دیوار ارگ که از بالا به پایین فرو ریخته، تا حدود زیادی کف و محدودۀ دقیق اتاق ها را از نظر پنهان داشته است، گر چه بخش هایی از دیوارهای اتاق را می شود در گوشه و کنار پیدا کرد که آشکارا بر پای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اینها به طور مشخص انحنای تدریجی محل اتصال دیوار به سقف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اتاق ها که به اندازۀ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در دیوار واقع در زیر طاق، تکه های ضخیم گچ با سه لایۀ مجزا را می توان به طور دقیق</w:t>
      </w:r>
      <w:bookmarkStart w:id="85" w:name="pg1779_20183"/>
    </w:p>
    <w:p>
      <w:pPr>
        <w:pStyle w:val="BookText"/>
        <w:rPr/>
      </w:pPr>
      <w:bookmarkEnd w:id="85"/>
      <w:r>
        <w:rPr>
          <w:rFonts w:ascii="IRNazanin" w:hAnsi="IRNazanin" w:eastAsia="IRNazanin"/>
          <w:color w:val="111111"/>
          <w:sz w:val="28"/>
          <w:sz w:val="28"/>
          <w:szCs w:val="28"/>
          <w:rtl w:val="true"/>
          <w:lang w:bidi="fa-IR"/>
        </w:rPr>
        <w:t xml:space="preserve">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لایۀ میانی از همه ضخیم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غربی این اتاق بخشی از خمیدگی دیوار ضخیم را تشکیل داده و ضخامت آن حدود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می توان گفت که دهانۀ تمام طاق ها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داشته و سقف با قوس های سنگی زده شده بوده از سمت جنوب روبه روی جایگاه اشراف می توان بنای اصلی آن را با ایوان های بزرگ چند طبقه مشاهده کرد که ارگ بر فراز آنها جای گرفته است و تا اندازۀ زیادی نمای یک زیگوارت را در ذهن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اسلحه خانۀ سربازخانه در نیمۀ غربی این سکونتگاهها قرار داشته است</w:t>
      </w:r>
      <w:r>
        <w:rPr>
          <w:rFonts w:eastAsia="IRNazanin" w:cs="IRNazanin"/>
          <w:color w:val="111111"/>
          <w:sz w:val="28"/>
          <w:szCs w:val="28"/>
          <w:rtl w:val="true"/>
          <w:lang w:bidi="fa-IR"/>
        </w:rPr>
        <w:t>.</w:t>
      </w:r>
    </w:p>
    <w:p>
      <w:pPr>
        <w:pStyle w:val="Heading3"/>
        <w:numPr>
          <w:ilvl w:val="2"/>
          <w:numId w:val="1"/>
        </w:numPr>
        <w:rPr/>
      </w:pPr>
      <w:bookmarkStart w:id="86" w:name="__RefHeading___Toc2129206_3650668749"/>
      <w:bookmarkStart w:id="87" w:name="_Toc31"/>
      <w:bookmarkEnd w:id="86"/>
      <w:r>
        <w:rPr>
          <w:rtl w:val="true"/>
        </w:rPr>
        <w:t>سربازخانۀ شرقی</w:t>
      </w:r>
      <w:bookmarkEnd w:id="87"/>
    </w:p>
    <w:p>
      <w:pPr>
        <w:pStyle w:val="BookText"/>
        <w:rPr/>
      </w:pPr>
      <w:r>
        <w:rPr>
          <w:rFonts w:ascii="IRNazanin" w:hAnsi="IRNazanin" w:eastAsia="IRNazanin"/>
          <w:color w:val="111111"/>
          <w:sz w:val="28"/>
          <w:sz w:val="28"/>
          <w:szCs w:val="28"/>
          <w:rtl w:val="true"/>
          <w:lang w:bidi="fa-IR"/>
        </w:rPr>
        <w:t xml:space="preserve">این سربازخانه بر انتهای بالایی درۀ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گرفته که با انحنای ملایم کمان مانندی از شمال به جنوب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ناحیۀ مرکزی این سربازخانه فضای قابل ملاحظه ای را به درازای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تا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 گیرد با پهنایی برابر </w:t>
      </w:r>
      <w:r>
        <w:rPr>
          <w:rFonts w:eastAsia="IRNazanin" w:cs="IRNazanin"/>
          <w:color w:val="111111"/>
          <w:sz w:val="28"/>
          <w:szCs w:val="28"/>
          <w:lang w:bidi="fa-IR"/>
        </w:rPr>
        <w:t>80/34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شامل ساختمانهای دنبالۀ جانبی در بخش های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گذرگاهی به پهنای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شرق به غرب کشیده شده که به ارگ منتهی می گردد، و این سربازخانه را از جایگاه اشراف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راهروی مستقیم دیگری به پهنای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تمامی درازای این سربازخانه را در قسمت وسط می پیماید، و آنها را به دو بخش عمدۀ – شرقی و غربی – تقسیم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شرقی دو ردیف اتاق دیده می شود – ردیفی که کنار راهروی مرکزی جای گرفته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بزرگتر از اتاق های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پشت آن که به شرق می پیوندد، شامل پنج اتاق در شمال است و پس از آن فضایی باز به درازای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لبۀ فرو رفتگی درون صخره قرار دارد و پس از آن این ردیف اتاق ها همچنان به طرف جنوب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اخیر شال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 که پهنای برابر ندارند و محدودۀ آنها تا اندازه ای مبهم و از نظر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 این ردیف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w:t>
      </w:r>
    </w:p>
    <w:p>
      <w:pPr>
        <w:pStyle w:val="BookText"/>
        <w:rPr/>
      </w:pPr>
      <w:r>
        <w:rPr>
          <w:rFonts w:ascii="IRNazanin" w:hAnsi="IRNazanin" w:eastAsia="IRNazanin"/>
          <w:color w:val="111111"/>
          <w:sz w:val="28"/>
          <w:sz w:val="28"/>
          <w:szCs w:val="28"/>
          <w:rtl w:val="true"/>
          <w:lang w:bidi="fa-IR"/>
        </w:rPr>
        <w:t>نزدیکی شیب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الیه جنوبی آن برجی به قطر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جای دارد که پایه اش راست گوشه و برهای جنوبی و غربی آن گرد است و با اتاق هایی که در غرب آن بنا شده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دورتر نزدیک به شیب شرقی کوه در قسمت شمال برج دیگری به همان اندازه به دیوار شرقی این ردیف 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بخش غربی سربازخانه نیز از دو ردیف اتاق تشکیل شده که ردیف طولانی تر آن که تمامی درازای راهرو را می پیماید،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کوتاهتر به درازای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موازات و پشت آن در سمت غرب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ردیف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است که همۀ آنها درازایی حدود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دارند، اما پهنای آنها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ردیف کوتاهتر که در غرب رو به دره دارد، از چهارمین اتاق از سمت جنوب ردیف های متصل به همدیگر آغاز و مقابل شانزدهمین اتاق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راهروی کوتاهی در نزدیکی انتهای شمالی راهروی مرکزی وجود دارد که به شکل شرقی –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گذر از اتاق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اتاق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قطع می کند و اتاق 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همدیگر جدا می سازد و سرانجام در قسمت فوقانی ردیف شش اتاقه های پدید می آورد که کم و بیش به صورت واحدی مجزا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راهروی کوتاه همچنین به ویرانه های واقع بر فرو رفتگی صخره در بخش های شرقی و غربی منتهی می گردد که پیش از این از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ویرانه های آخری نیز از شمال و از جایگاه دو برج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کل اتاق ها در این سربازخانه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نقشۀ ب – نقطۀ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رو به روی این ردیف کوتاهتر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چهارگوش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آوار کمتر وجود دارد، که با کوته راهی به پهنای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فضایی کم عمق و تقریباً دایره ای از آن جدا شده و محوطه ای باز در شمال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ردیف طولانی اتاق ها می بایستی از سمت راهرو بوده باشد، اما ورودی ردیف های کوتاه طبعاً از گذرگاهی است که از غرب به شرق کشیده شده است؛ فقط به احتمال زیاد، ورودی پنج اتاق بالایی از بیرون بخش شمالی یعنی از راهرویی بوده که به ارگ منتهی می شده است</w:t>
      </w:r>
      <w:r>
        <w:rPr>
          <w:rFonts w:eastAsia="IRNazanin" w:cs="IRNazanin"/>
          <w:color w:val="111111"/>
          <w:sz w:val="28"/>
          <w:szCs w:val="28"/>
          <w:rtl w:val="true"/>
          <w:lang w:bidi="fa-IR"/>
        </w:rPr>
        <w:t>.</w:t>
      </w:r>
      <w:bookmarkStart w:id="88" w:name="pg1779_20187"/>
    </w:p>
    <w:p>
      <w:pPr>
        <w:pStyle w:val="BookText"/>
        <w:rPr/>
      </w:pPr>
      <w:bookmarkEnd w:id="88"/>
      <w:r>
        <w:rPr>
          <w:rFonts w:ascii="IRNazanin" w:hAnsi="IRNazanin" w:eastAsia="IRNazanin"/>
          <w:color w:val="111111"/>
          <w:sz w:val="28"/>
          <w:sz w:val="28"/>
          <w:szCs w:val="28"/>
          <w:rtl w:val="true"/>
          <w:lang w:bidi="fa-IR"/>
        </w:rPr>
        <w:t>سقف – تمام سقف ها از نوع طاق ضربی سنگی و با جهت شمالی – جنوبی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ردیف ها، همۀ سقف ها به همدیگر متصل بود و راهرو نیز به احتمال زیاد در انتهای جنوبی مسقف بوده و شاید دروازۀ ورودی داشته که سر در ورودی آن به سقف های ردیف های شرقی و غربی وصل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اندک بودن آوارهای برجای مانده می توان گفت که خود راهرو بدون سقف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نورگیری – این کار احتمالاً از طریق نورگیرهای سقفی و شاید همراه با پنجره های واقع بر فراز درها انجام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 – سنگ و ساروج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دیوارهای جدا کنندۀ اتاق ها از همدیگر و نیز دیوارهای راهرو، هنوز به آسانی به صورت خطوطی برجسته قابل تشخیص است</w:t>
      </w:r>
      <w:r>
        <w:rPr>
          <w:rFonts w:eastAsia="IRNazanin" w:cs="IRNazanin"/>
          <w:color w:val="111111"/>
          <w:sz w:val="28"/>
          <w:szCs w:val="28"/>
          <w:rtl w:val="true"/>
          <w:lang w:bidi="fa-IR"/>
        </w:rPr>
        <w:t>.</w:t>
      </w:r>
    </w:p>
    <w:p>
      <w:pPr>
        <w:pStyle w:val="Heading3"/>
        <w:numPr>
          <w:ilvl w:val="2"/>
          <w:numId w:val="1"/>
        </w:numPr>
        <w:rPr/>
      </w:pPr>
      <w:bookmarkStart w:id="89" w:name="__RefHeading___Toc2129208_3650668749"/>
      <w:bookmarkStart w:id="90" w:name="_Toc32"/>
      <w:bookmarkEnd w:id="89"/>
      <w:r>
        <w:rPr>
          <w:rtl w:val="true"/>
        </w:rPr>
        <w:t>سربازخانۀ جنوبی</w:t>
      </w:r>
      <w:bookmarkEnd w:id="90"/>
    </w:p>
    <w:p>
      <w:pPr>
        <w:pStyle w:val="BookText"/>
        <w:rPr/>
      </w:pPr>
      <w:r>
        <w:rPr>
          <w:rFonts w:ascii="IRNazanin" w:hAnsi="IRNazanin" w:eastAsia="IRNazanin"/>
          <w:color w:val="111111"/>
          <w:sz w:val="28"/>
          <w:sz w:val="28"/>
          <w:szCs w:val="28"/>
          <w:rtl w:val="true"/>
          <w:lang w:bidi="fa-IR"/>
        </w:rPr>
        <w:t>این بنا به فاصلۀ کوتاهی از غرب و انتهای جنوبی سربازخانۀ شرقی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گذرگاهی که از جلوی سربازخانۀ شرقی می گذرد و با چند پلۀ پیچاپیچ از دره بالا می آید به طرف غرب چرخیده، ما را به انتهای شرقی این سربازخانه جنوبی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سربازخانه ها بر نوار درازی از صخره ای نسبتاً هموار جای گرفته که از دامنۀ کوه بیرون زده و درست بر فراز بستر دره و تقریباً روبه روی جایگاه اشراف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بهتر، من به طور قراردادی این ویرانه ها را به هفت بلوک تقسیم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نقشۀ الف – نقطۀ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بلوک مجزا است و در بالا و در قسمت شرق ردیف طولانی ویرانه ها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محوطه ای را به مساحت </w:t>
      </w:r>
      <w:r>
        <w:rPr>
          <w:rFonts w:eastAsia="IRNazanin" w:cs="IRNazanin"/>
          <w:color w:val="111111"/>
          <w:sz w:val="28"/>
          <w:szCs w:val="28"/>
          <w:lang w:bidi="fa-IR"/>
        </w:rPr>
        <w:t>60/10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در بر می گیرد و مشتمل است بر شش اتاق – که سه تای آنها در جلو به سمت شمال و رو به فضایی باز دارد، و سه تا در عقب، و تا آنجا که با توجه به آوارهایی که به شکل نامنظم در آنجا پراکنده بود می شد حدس زد، همگی یک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اینجا اقامتگاه فرمانده و شاید ایستگاه بازرسی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گذرگاهی که در بالا</w:t>
      </w:r>
    </w:p>
    <w:p>
      <w:pPr>
        <w:pStyle w:val="BookText"/>
        <w:rPr/>
      </w:pPr>
      <w:r>
        <w:rPr>
          <w:rFonts w:ascii="IRNazanin" w:hAnsi="IRNazanin" w:eastAsia="IRNazanin"/>
          <w:color w:val="111111"/>
          <w:sz w:val="28"/>
          <w:sz w:val="28"/>
          <w:szCs w:val="28"/>
          <w:rtl w:val="true"/>
          <w:lang w:bidi="fa-IR"/>
        </w:rPr>
        <w:t xml:space="preserve">گفته شد، از جلوی این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طرف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به طرف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های باقی مانده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بلوک ردیف بلند شمالی – جنوبی است به پهنای </w:t>
      </w:r>
      <w:r>
        <w:rPr>
          <w:rFonts w:eastAsia="IRNazanin" w:cs="IRNazanin"/>
          <w:color w:val="111111"/>
          <w:sz w:val="28"/>
          <w:szCs w:val="28"/>
          <w:lang w:bidi="fa-IR"/>
        </w:rPr>
        <w:t>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شرق به غرب درازای آن </w:t>
      </w:r>
      <w:r>
        <w:rPr>
          <w:rFonts w:eastAsia="IRNazanin" w:cs="IRNazanin"/>
          <w:color w:val="111111"/>
          <w:sz w:val="28"/>
          <w:szCs w:val="28"/>
          <w:lang w:bidi="fa-IR"/>
        </w:rPr>
        <w:t>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بیرونی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دیوارهای داخلی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ضخامت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پوشیده از آوار ناهموار است و اتاق ها، هم اندازه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که چسبیده به بلوک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صخره ای با سطح همواره تا فاصلۀ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رو به غرب امتداد می یابد و همچون بلوک پیشین پهنایش </w:t>
      </w:r>
      <w:r>
        <w:rPr>
          <w:rFonts w:eastAsia="IRNazanin" w:cs="IRNazanin"/>
          <w:color w:val="111111"/>
          <w:sz w:val="28"/>
          <w:szCs w:val="28"/>
          <w:lang w:bidi="fa-IR"/>
        </w:rPr>
        <w:t>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دیوارهایش همسان دیوارهای بلوک پیش گفته است؛ پهنای درونی اتاق ها در پاره ای موارد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حالی که پهنای پاره ای دیگر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بلوک فرو رفتگی کم ژرفایی بر لبۀ تو رفتۀ نبش شمالی ایوان دیده می شود، که به عنوان آبگذر برای زهکش آب باران قسمت جلوی دره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فقط دارای دو اتاق کوچک تقریباً هم اندازه است که درازای هر کدام در مسیر شمال به جنوب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باز به پهنای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درازای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امتداد شمالی – جنوبی، این بلوک را از بلوک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رفتگی کم عمقی، سطح ایوان بار دیگر اندکی به سوی غرب بالا می آید که بر این مکان ویرانه های این بلوک جای دارد، که با اندکی آوار پوشیده شده و چندان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این بلوک همتراز سه بلوکی که درست پیش از ان قرار گرفته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تفاوتی در آن دیده می شود، طوری که مرز جنوبی آن به طرف بیرون و مرز شمالی به درون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طول این بلوک با بلوک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 ترین بخش آن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تقریباً چهار گوش و به ابعاد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آوار سنگ پراکنده بر کل مربع از جاهای دیگر بیشتر است، اما می توان حدس زد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تقریباً هم اندازه تقسیم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آوارهای اتاق مرکزی چالۀ عمیق بزرگی است که نشان می دهد احتمالاً این مکان انبار آذوقه ای زیر زمینی بوده است</w:t>
      </w:r>
      <w:r>
        <w:rPr>
          <w:rFonts w:eastAsia="IRNazanin" w:cs="IRNazanin"/>
          <w:color w:val="111111"/>
          <w:sz w:val="28"/>
          <w:szCs w:val="28"/>
          <w:rtl w:val="true"/>
          <w:lang w:bidi="fa-IR"/>
        </w:rPr>
        <w:t>.</w:t>
      </w:r>
      <w:bookmarkStart w:id="91" w:name="pg1779_20191"/>
    </w:p>
    <w:p>
      <w:pPr>
        <w:pStyle w:val="BookText"/>
        <w:rPr/>
      </w:pPr>
      <w:bookmarkEnd w:id="91"/>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مجاور بلوک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شرقی – غربی آن به طول </w:t>
      </w:r>
      <w:r>
        <w:rPr>
          <w:rFonts w:eastAsia="IRNazanin" w:cs="IRNazanin"/>
          <w:color w:val="111111"/>
          <w:sz w:val="28"/>
          <w:szCs w:val="28"/>
          <w:lang w:bidi="fa-IR"/>
        </w:rPr>
        <w:t>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و درازای آن از شمال به جنوب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تخریب زیاد، هیچ نوع دیوار اتاق مشخصی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جبهۀ شمال، بین دیوارهای اصلی سربازخانه تا لبۀ صخره فضای باز نامنظمی با پهنای مختلف وجود دارد که می بایستی مانند فضای واقع در شمال ارگ به عنوان ایوان برای این سربازخانه رو به درۀ زیرین و ارگ یا جایگاه اشراف واقع بر سمت دیگر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پایین از لبۀ این باریک راه، صخره در بیشتر مناطق پرتگاهی کاملاً سراشیبی به میزان چندین متر دارد که دستیابی مستقیم به سربازخانه از قسمت زیر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این سربازخانه رو به سوی غرب و پایین دره، در گوشه و کنار ویرانه های کوچکی را بر بلندی های فرعی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به طرف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سربازخانه در جهت شمال به غرب به سوی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می یابد و به بیرون گسترده می شود، و جادۀ ارتباطی بین این سربازخانه و دیوار بزرگ، دروازۀ جنوب شرقی و دیگر ساختمان های پراکنده در جایگاههایِ دیگرِ مجاور دره را تشکیل می دهد</w:t>
      </w:r>
      <w:r>
        <w:rPr>
          <w:rFonts w:eastAsia="IRNazanin" w:cs="IRNazanin"/>
          <w:color w:val="111111"/>
          <w:sz w:val="28"/>
          <w:szCs w:val="28"/>
          <w:rtl w:val="true"/>
          <w:lang w:bidi="fa-IR"/>
        </w:rPr>
        <w:t>.</w:t>
      </w:r>
    </w:p>
    <w:p>
      <w:pPr>
        <w:pStyle w:val="Heading3"/>
        <w:numPr>
          <w:ilvl w:val="2"/>
          <w:numId w:val="1"/>
        </w:numPr>
        <w:rPr/>
      </w:pPr>
      <w:bookmarkStart w:id="92" w:name="__RefHeading___Toc2129210_3650668749"/>
      <w:bookmarkStart w:id="93" w:name="_Toc33"/>
      <w:bookmarkEnd w:id="92"/>
      <w:r>
        <w:rPr>
          <w:rtl w:val="true"/>
        </w:rPr>
        <w:t>ستیغ شرقی</w:t>
      </w:r>
      <w:bookmarkEnd w:id="93"/>
    </w:p>
    <w:p>
      <w:pPr>
        <w:pStyle w:val="BookText"/>
        <w:rPr/>
      </w:pPr>
      <w:r>
        <w:rPr>
          <w:rFonts w:ascii="IRNazanin" w:hAnsi="IRNazanin" w:eastAsia="IRNazanin"/>
          <w:color w:val="111111"/>
          <w:sz w:val="28"/>
          <w:sz w:val="28"/>
          <w:szCs w:val="28"/>
          <w:rtl w:val="true"/>
          <w:lang w:bidi="fa-IR"/>
        </w:rPr>
        <w:t>به گوشۀ جنوبِ شرقی سربازخانۀ شرقی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قدم زنان در طول ستیغ به نخستین قلّۀ واقع در جنوب می رسیم، و مختصر آثاری از دیواری را با سه برج در نزدیکی لبۀ صخره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دیدیم، کوه در این قسمت نیز پرتگاهی نسبتاً تند دارد، با این همه در زیر خط فوقانی پیش گفته، شکاف هایی بر نمای صخره دیده می شد که در آن دیوار کشی شده تا کسی نتواند از آن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 کاملاً منظم نیست و در واقع بیرون مرز خود دژ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توان با وضوح بیشتر در زیر قلّه های یک و دو ملاحظه کرد، جایی که دیوارها بیشتر قابل تشخیص است، و به موقع از آنها سخن خواهیم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کوره راهی را که به طور مستقیم از سربازخانۀ شرق به قلّها های کوه می رسد،</w:t>
      </w:r>
      <w:bookmarkStart w:id="94" w:name="pg1779_20193"/>
    </w:p>
    <w:p>
      <w:pPr>
        <w:pStyle w:val="BookText"/>
        <w:rPr/>
      </w:pPr>
      <w:bookmarkEnd w:id="94"/>
      <w:r>
        <w:rPr>
          <w:rFonts w:ascii="IRNazanin" w:hAnsi="IRNazanin" w:eastAsia="IRNazanin"/>
          <w:color w:val="111111"/>
          <w:sz w:val="28"/>
          <w:sz w:val="28"/>
          <w:szCs w:val="28"/>
          <w:rtl w:val="true"/>
          <w:lang w:bidi="fa-IR"/>
        </w:rPr>
        <w:t>می توان به آسانی پیمود؛ فقط در معدود نقاطی به پله هایی کم عرض و کوتاه بر می خوریم که به احتمال زیاد برای چارپایانی که آذوقه حمل می کرده اند یا برای افراد مسن که قصد رفتن به قلّه را داشته اند،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آثاری از ویرانه های کهن تر بر سمت ناهموار تپه به شکل دو باریکه دیده می شود که یکی بر فراز دیگری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پیش از رسیدن به قلّۀ یک، ناحیۀ هموار کوچکی دیده می شود که تا اندازه ای در دل کوه کنده شده؛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pStyle w:val="Heading3"/>
        <w:numPr>
          <w:ilvl w:val="2"/>
          <w:numId w:val="1"/>
        </w:numPr>
        <w:rPr/>
      </w:pPr>
      <w:bookmarkStart w:id="95" w:name="__RefHeading___Toc2129212_3650668749"/>
      <w:bookmarkStart w:id="96" w:name="_Toc34"/>
      <w:bookmarkEnd w:id="95"/>
      <w:r>
        <w:rPr>
          <w:rtl w:val="true"/>
        </w:rPr>
        <w:t>قلّه ها</w:t>
      </w:r>
      <w:bookmarkEnd w:id="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قلّۀ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شکل کلاهکی مخروطی است و بلند ترین نقطۀ کوه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شرقی آن که پرتگاه است، هموارتر و سه سوی دیگر آن ناهموار با چاله های کم عمق است که چین خوردگی هایی بر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قلّه نسبتاً صاف است که تا حد زیادی طبیعی و کمی هم دست ساز است و به این ترتیب محوطۀ همواری به ابعاد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 پدید آمده که ضلع درازتر در امتداد شرق به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بر جاست که نشان می دهد از جبهه های شمالی، جنوبی و غربی آن شالوده هایی اضافی برپا بوده تا در نقاط بالاتر، فضای بیشتری را برای انجام کارهای ساختمانی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به ویژه در سمت غرب نمایان است که در آنجا سازه ها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سمت غربی به قلّه صعود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طوری که دستگاه ارتفاع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من نشان می داد، اندکی بیش از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آوارهای پراکنده در پایین حکایت از آن دارد که برجی بر این قلّه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بر دژ، بناهای واقع در دره و جاهای دیگر اشراف دارد و از آنجا می توان شهر اصفهان، زاینده رود و جاده هایی را که تمام نقاط منطقه را در می نوردد،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 قلّۀ یک به قلّۀ دو صخره ای لغزنده است و باید با احتیاط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قاعدۀ قلّۀ دو، و بر لبۀ پرتگاه، بازمانده های برجی بزرگ و شالودۀ دیواری راست و استوار دیده می شود که این دو قلّه را به همدیگر می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گوشۀ شمالی این برج، شکاف کوچکی بر نمای صخره دیده می شود که در آن پله هایی برای پایین رفتن کنده شده، و هر یک از این پله ها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 جنبۀ دفاعی دارد، زیرا وقتی به نمای کوه می نگریم بالا رفتن از آن از این نقطه ناممکن می نماید، با این همه دو مرد جوان را دیدیم که از این نقطه از کوه بالا آمده بودند؛ آنان گفتند که به شکل مارپیچ از بندۀ کوه به بالا خزیده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قلۀ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قلّه اندکی کمتر، اما به مراتب پهناورتر از قلّۀ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قلّۀ یک ناهموار ولی نامنظم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بالای آن برجی قرار دارد و در زیر آن دو صخرۀ مسطح یکی بر فراز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صخرۀ پایین بین دو بر آمدگی صخره قرار گرفته که ضلع شرقی غربی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شمالی – جنوبی آن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 روی شیبی پرتگاهی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صخره با مرز شمالی خود دیوار افراشته ای به بلندای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سازد و بلندای نمای جنوبی اش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گوشۀ شرقی این سطح هموار، شکاف ژرف تقریباً سه گوشه ای دیده می شود، که رأس آن رو به شمال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آن در قاعده،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بر فراز دیوار صخره ای جنوبی، ناحیه ای هموار و پهن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تا جنوب</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سطح هموار صخرۀ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روی جبهۀ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فراز قلّۀ دو به پایین می نگریم، این دیوار را واضح تر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دنبالۀ دیوار ضخیمی است که بر لبۀ فرو رفتگی واقع در بین دو قلّه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گوشۀ جنوبی قلّۀ یک در مسیر شمال به شرق به پایین سرازیر می شود، تا فاصله ای پیش می رود و آنگاه تا فاصلۀ نسبتاً زیادی به سمت جنوب منحرف می شود، بخش هایی از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قلّۀ دو، باز هم پایین تر می رویم، مسیر به تدریج به طرف جنوب غربی می پیچد، صخرۀ مسطح دیگری دیده می شود که ابعادش در ضلع شمال به جنوب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ضلع شرقی – غربی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باز هم پایین تر بر لبۀ جنوبی پرتگاهی پر شیب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قلّۀ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قلّه است که چندان فاصله ای از انتهای جنوبی ستیغ شرقی در باروی خود دژ ندارد، که پیرامونش نامنظم و فرود از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میانۀ قلۀاش سطح صخره ای پهن فرو رفته ای به ابعاد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مسیر شمالی – جنوبی 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سمت شرقی – غربی دیده می شود که تا اندازه ای به دست انسان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اثری از ویرانه ها بر آن یافت نمی شود، زیرا هر چه بوده به طور کامل نابود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نقشل الف – نقطۀ شمارۀ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زیر قسمت فوقانی، دو حفرۀ نزدیک به هم در صخره دیده می شود که رو به شمال دارد، و رأس آن با فراز قلّه یکی شده و قاعدۀ آنها به لبۀ باز صخره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این ستیغ سه قلّه داریم که چندان دور از یکدیگر نیست و فقط از بابت ارتفاع اندکی تفاوت دارند، آن که شمالی است از همه مرتفع تر و آن که در جنوب قرار دارد از همه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قلّه که رأس آنها به شکل طبیعی یا مصنوعی هموار شده، و بر لبۀ پرتگاهی بلند جای گرفته، جایگاه بسیار مناسبی برای مهر پرستان کهن که در جلگۀ زاینده رود می زیسته اند فراهم می آورد، تا به انجام آیین های مذهبی، قربانی کردن و غیره بپردازند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w:t>
      </w:r>
    </w:p>
    <w:p>
      <w:pPr>
        <w:pStyle w:val="BookText"/>
        <w:rPr/>
      </w:pPr>
      <w:r>
        <w:rPr>
          <w:rFonts w:ascii="IRNazanin" w:hAnsi="IRNazanin" w:eastAsia="IRNazanin"/>
          <w:color w:val="111111"/>
          <w:sz w:val="28"/>
          <w:sz w:val="28"/>
          <w:szCs w:val="28"/>
          <w:rtl w:val="true"/>
          <w:lang w:bidi="fa-IR"/>
        </w:rPr>
        <w:t>تاریخ این کوه را پیش از آنکه استحکاماتی بر آن برپا شود در نظر داشته باشیم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علاوه بر این رالین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می دهد که پارسیان از آن روی معبد نداشتند که فکر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زیاد آور است که کردگار یکتا را که همه درها بر او گشوده است، و تمامی جهان می بایستی خانه یا پرستشگاه او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دیوارهایی محبوس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چارلز رالین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1817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فرود، آثار برج هایی را در نزدیکی لبۀ پرتگاه شرقی همتراز اولی که پیش از این از آن سخن رفت، در گوشۀ جنوب شرقی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برج دیگر نیز در طول لبۀ صخره به هنگام چرخش آن به طرف گذر گردنه باد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به طرف جنوب شرقی، داخل دیوار بزرگ، ناحیۀ هموار بزرگی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نمای شمالی – شرقی آن باز مانده های بنایی که احتمالاً اتاقی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بوده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اتاق سنگی 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سو دیوارهایی صخره ای دارد، که یکی تقریباً به دیگری پیوسته است، دیوار جنوبی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دارد در حالی که بلندی دیوار شرقی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این دیوار اخیر پیوسته به فضایی است پوشیده از خاک و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آن، بلوک های صخره ای بزرگی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شکاف های ایجاد شده در آن بخش از کوهسار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یکی از این خرسنگ ها که تقریباً نمایی چارگوش دارد، سخرۀ هموار مسطحی است با اندازه های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که در آن سوراخ مخروطی شکل واژگونه ای به ژرفای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 قلم به دست انسان حفر شده که سطح بیرونی قاعدۀ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قطر دارد</w:t>
      </w:r>
      <w:r>
        <w:rPr>
          <w:rFonts w:eastAsia="IRNazanin" w:cs="IRNazanin"/>
          <w:color w:val="111111"/>
          <w:sz w:val="28"/>
          <w:szCs w:val="28"/>
          <w:rtl w:val="true"/>
          <w:lang w:bidi="fa-IR"/>
        </w:rPr>
        <w:t>.</w:t>
      </w:r>
      <w:bookmarkStart w:id="97" w:name="pg1779_20201"/>
    </w:p>
    <w:p>
      <w:pPr>
        <w:pStyle w:val="Heading3"/>
        <w:numPr>
          <w:ilvl w:val="2"/>
          <w:numId w:val="1"/>
        </w:numPr>
        <w:rPr/>
      </w:pPr>
      <w:bookmarkStart w:id="98" w:name="__RefHeading___Toc2129214_3650668749"/>
      <w:bookmarkStart w:id="99" w:name="_Toc35"/>
      <w:bookmarkEnd w:id="97"/>
      <w:bookmarkEnd w:id="98"/>
      <w:r>
        <w:rPr>
          <w:rtl w:val="true"/>
        </w:rPr>
        <w:t>قلعۀ باستانی</w:t>
      </w:r>
      <w:bookmarkEnd w:id="99"/>
    </w:p>
    <w:p>
      <w:pPr>
        <w:pStyle w:val="BookText"/>
        <w:rPr/>
      </w:pPr>
      <w:r>
        <w:rPr>
          <w:rFonts w:ascii="IRNazanin" w:hAnsi="IRNazanin" w:eastAsia="IRNazanin"/>
          <w:color w:val="111111"/>
          <w:sz w:val="28"/>
          <w:sz w:val="28"/>
          <w:szCs w:val="28"/>
          <w:rtl w:val="true"/>
          <w:lang w:bidi="fa-IR"/>
        </w:rPr>
        <w:t xml:space="preserve">در این ناحیۀ وسیع، آثاری از یک قلعۀ کهن بزرگ با ویرانه هایی سوای ویرانه های خود دژ در پیرامون آن دیده می شود که منطقه ای به مساحت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 های لاشه و سنگ های تراش خورده، اما بدون پرداخت و دیگر آوارهای موجود حکایت از آن دارد که این ویرانه ها کهن تر از آثار خود شاه دژ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ویرانه ها از دیوار بزرگ چندان دور نیست و درون خود محوطۀ دژ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جکسن</w:t>
      </w:r>
      <w:r>
        <w:rPr>
          <w:rStyle w:val="FootnoteAnchor"/>
          <w:rtl w:val="true"/>
        </w:rPr>
        <w:footnoteReference w:id="51"/>
      </w:r>
      <w:r>
        <w:rPr>
          <w:rFonts w:ascii="IRNazanin" w:hAnsi="IRNazanin" w:eastAsia="IRNazanin"/>
          <w:color w:val="111111"/>
          <w:sz w:val="28"/>
          <w:sz w:val="28"/>
          <w:szCs w:val="28"/>
          <w:rtl w:val="true"/>
          <w:lang w:bidi="fa-IR"/>
        </w:rPr>
        <w:t>متن زیر را از قول ابن رسته</w:t>
      </w:r>
      <w:r>
        <w:rPr>
          <w:rStyle w:val="FootnoteAnchor"/>
          <w:rtl w:val="true"/>
        </w:rPr>
        <w:footnoteReference w:id="52"/>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ماربین هم مرز شهر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اصفهان،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یکی از تفرجگاههای خسروان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کیکاوس اینجا ساکن بود و محل را زیبا 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قلعه ای مجلل و با شکوهی بر فراز قلّۀ کوه برپا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بود چون برجی سر به فلک کشیده، تا از فراز آن چشم انداز درۀ زاینده رود در دید باشد و از قلّۀ آن سرتاسر آن سرزمین را بتوان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بهمن شاه، پسر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وهومن اردشیر دراز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تسخیر کرد و به آتش کشید؛ و او در پایین آن استحکاماتی ساخت و در آن پرستشگاهی برای آتش بنا نهاد که تا به امروز باقی است و حتی هنوز آتش در آن زبانه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من این افسانه به شاه دز اشاره دارد نه جایی دیگر، و جای کاخ کیکاوس،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است و ویرانه های مجاور واقع بر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و بهمن شاه که به نام اردشیر دراز دست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Artaxerxes Longimanus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 شود و بین سالهای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در</w:t>
      </w:r>
      <w:bookmarkStart w:id="100" w:name="pg1779_20203"/>
    </w:p>
    <w:p>
      <w:pPr>
        <w:pStyle w:val="BookText"/>
        <w:rPr/>
      </w:pPr>
      <w:bookmarkEnd w:id="100"/>
      <w:r>
        <w:rPr>
          <w:rFonts w:ascii="IRNazanin" w:hAnsi="IRNazanin" w:eastAsia="IRNazanin"/>
          <w:color w:val="111111"/>
          <w:sz w:val="28"/>
          <w:sz w:val="28"/>
          <w:szCs w:val="28"/>
          <w:rtl w:val="true"/>
          <w:lang w:bidi="fa-IR"/>
        </w:rPr>
        <w:t xml:space="preserve">زیر آن بنا نهاد، همان محل ویرانه های ارگ کنونی است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مطابقت در خور ستایشی از هر جهت در اینجا به چشم می</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Heading3"/>
        <w:numPr>
          <w:ilvl w:val="2"/>
          <w:numId w:val="1"/>
        </w:numPr>
        <w:rPr/>
      </w:pPr>
      <w:bookmarkStart w:id="101" w:name="__RefHeading___Toc2129216_3650668749"/>
      <w:bookmarkStart w:id="102" w:name="_Toc36"/>
      <w:bookmarkEnd w:id="101"/>
      <w:r>
        <w:rPr>
          <w:rtl w:val="true"/>
        </w:rPr>
        <w:t>دیوار بزرگ</w:t>
      </w:r>
      <w:bookmarkEnd w:id="102"/>
    </w:p>
    <w:p>
      <w:pPr>
        <w:pStyle w:val="BookText"/>
        <w:rPr/>
      </w:pPr>
      <w:r>
        <w:rPr>
          <w:rFonts w:ascii="IRNazanin" w:hAnsi="IRNazanin" w:eastAsia="IRNazanin"/>
          <w:color w:val="111111"/>
          <w:sz w:val="28"/>
          <w:sz w:val="28"/>
          <w:szCs w:val="28"/>
          <w:rtl w:val="true"/>
          <w:lang w:bidi="fa-IR"/>
        </w:rPr>
        <w:t>در گوشۀ جنوب شرقیِ یال یا ستیغ شرقی بازمانده های برجی برجسته بنا نهاده بر سطحی ناهموار واقع بر لبۀ این پرتگاه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پایینی آن که رو به جنوب دارد، هنوز تا بلندای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افراشته است؛</w:t>
      </w:r>
      <w:r>
        <w:rPr>
          <w:rStyle w:val="FootnoteAnchor"/>
          <w:rtl w:val="true"/>
        </w:rPr>
        <w:footnoteReference w:id="53"/>
      </w:r>
      <w:r>
        <w:rPr>
          <w:rFonts w:ascii="IRNazanin" w:hAnsi="IRNazanin" w:eastAsia="IRNazanin"/>
          <w:color w:val="111111"/>
          <w:sz w:val="28"/>
          <w:sz w:val="28"/>
          <w:szCs w:val="28"/>
          <w:rtl w:val="true"/>
          <w:lang w:bidi="fa-IR"/>
        </w:rPr>
        <w:t>این بخش در وضعیت خوبی قرار دارد و همان قسمتی است که پیش از ورود به گذر گردنه باد ملاحظه کردیم که بر فراز لبۀ بلند صخره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بالایی و شمالی این برج، کاملاً تا همسطح زمین ویران شده؛ شالودۀ جنوبی آن در ترازی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جای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آن، به سمت غرب، آثاری از ساختمانی چارگوش دیده می شود که نمای 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درازا دارد، و به طرف غرب امتداد می یابد تا به برج دیگری بپیوندد که تقریباً به طور کامل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می بایستی مسکن سربازان ذخیرۀ برج باشد، که مسؤولیت بازرسی دروازۀ ورودی گذر زیرین را داشته اند؛ در عین حال از این برج امکان مشاهدۀ جاده هایی که دوردست ها در شرق، شمال و جنوب از میان دست می گذشت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دیوار بزرگ از اینجاست و در سرتاسر طول گُردۀ ستیغ سوم تا حدود یک کیلومتر امتداد می یابد و به بالای پرتگاه گنگ آباد منتهی می گردد؛ از استحکامات واقع بر کوه صفه، در قسمت جنوب، این دیوار از همه بزرگتر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بخش هایی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ستیغ به محض آغاز، تا اندازه ای سر بر می کشد، کوهانی می سازد و بار دیگر سرازیر می شود تا با افت و خیزهایی، مسیری کلاً رو به پایین را در پیش گیرد تا به پایین برسد و در محل دروازۀ جنوبِ غربی برجستگی زین اسبی کوتاهی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 فاصلۀ کوتاهی ادامه یابد تا به انتها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ویرانۀ برج پیش گفته، دیوار ناگهانی به سوی شمال</w:t>
      </w:r>
    </w:p>
    <w:p>
      <w:pPr>
        <w:pStyle w:val="BookText"/>
        <w:rPr/>
      </w:pPr>
      <w:r>
        <w:rPr>
          <w:rFonts w:ascii="IRNazanin" w:hAnsi="IRNazanin" w:eastAsia="IRNazanin"/>
          <w:color w:val="111111"/>
          <w:sz w:val="28"/>
          <w:sz w:val="28"/>
          <w:szCs w:val="28"/>
          <w:rtl w:val="true"/>
          <w:lang w:bidi="fa-IR"/>
        </w:rPr>
        <w:t xml:space="preserve">می چرخد، در خط مستقیم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پیش می رود، و آنگاه به همراه تشکیلات طبیعی صخره تا اندک فاصله ای پیش می رود و با اندک تغییراتی پیچش نعل اسبی شکل می یابد؛ رأس آن به طرف شمال و در جنوب روی به درۀ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پیچش نعل اسبی در فاصلۀ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ابتدای دیوار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جاهایی بیش از دو سوم بخش پایۀ دیوار از ویرانی در امان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بخش داخلی بازماندۀ دیوار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بازماندۀ آن در بیشتر جاها پهنایی برابر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دروازۀ بزرگی بوده که به درۀ جنوبی گشوده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برج مدور هر کدام به فاصلۀ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دروازه وجود دارد – یکی در شرق و دیگری در غرب – هر یک به قطر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هنوز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بلندای دومین برج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جنوب دیوار و در نزدیکی ان قرار گرفته اند، اما آن که در غرب قرار دارد با دیوار در نیامیخته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دورتر در غرب دروازه، سکویی است که از زیر سطح شالودۀ دیوار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پهنایش</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درازایش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به موازات دیوار کشیده شده و می بایستی بر آن اتاق دژبا ها ساخته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 ستیغ، پر شیب و بسیار لغزنده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کوره راه باریکی در آنجا وجود دارد که با شیبی به سوی گذر گردنه باد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آسانی می توانستند از آنجا در موارد اضطراری به یاری آنهایی بشتابند که در زیر مشغول نگهبانی از دروازۀ پاسگاه بازرسی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قسمت پیچش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قبلاً دروازل دیگری وجود داشته، ولی احتمال آن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مسیر دیوار به سوی غرب، به شکاف گاوه ای شکلی در گردۀ ستیغ بر می خوریم، که در نزدیکی دیوار پر شده و دیوار از روی آن گذشته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برج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سه تای آنها قابل ردیابی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دیوار و بدنۀ بیرونی آن در حالی که رو به پایین و به سمت دروازه سرازیر می شود وجود دارد که</w:t>
      </w:r>
      <w:bookmarkStart w:id="103" w:name="pg1779_20208"/>
    </w:p>
    <w:p>
      <w:pPr>
        <w:pStyle w:val="BookText"/>
        <w:rPr/>
      </w:pPr>
      <w:bookmarkEnd w:id="103"/>
      <w:r>
        <w:rPr>
          <w:rFonts w:ascii="IRNazanin" w:hAnsi="IRNazanin" w:eastAsia="IRNazanin"/>
          <w:color w:val="111111"/>
          <w:sz w:val="28"/>
          <w:sz w:val="28"/>
          <w:szCs w:val="28"/>
          <w:rtl w:val="true"/>
          <w:lang w:bidi="fa-IR"/>
        </w:rPr>
        <w:t xml:space="preserve">متصل به دیوار نیست و بر نمای صخره ای پرتگاه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 تا به سوی منتها الیه غربی دیوار، سه برج با فاصلۀ مساویِ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همدیگر وجود دارد که با دیوار یکی شده و بخشی از نمای جنوبی این دیوار ضخیم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این برج ها همانا برجی است که دیوار را در انتهای غربی مشرف بر پرتگاه گنگ آباد تکمیل می کند و رو به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سنگ آوارهایی در آنجا پراکنده است و بر هر دو سوی ستیغ، از دور دست ها به ویژه از نمای جنوبی قابل مشاهده است</w:t>
      </w:r>
      <w:r>
        <w:rPr>
          <w:rFonts w:eastAsia="IRNazanin" w:cs="IRNazanin"/>
          <w:color w:val="111111"/>
          <w:sz w:val="28"/>
          <w:szCs w:val="28"/>
          <w:rtl w:val="true"/>
          <w:lang w:bidi="fa-IR"/>
        </w:rPr>
        <w:t>.</w:t>
      </w:r>
    </w:p>
    <w:p>
      <w:pPr>
        <w:pStyle w:val="Heading3"/>
        <w:numPr>
          <w:ilvl w:val="2"/>
          <w:numId w:val="1"/>
        </w:numPr>
        <w:rPr/>
      </w:pPr>
      <w:bookmarkStart w:id="104" w:name="__RefHeading___Toc2129218_3650668749"/>
      <w:bookmarkStart w:id="105" w:name="_Toc37"/>
      <w:bookmarkEnd w:id="104"/>
      <w:r>
        <w:rPr>
          <w:rtl w:val="true"/>
        </w:rPr>
        <w:t>آبرسانی</w:t>
      </w:r>
      <w:bookmarkEnd w:id="105"/>
    </w:p>
    <w:p>
      <w:pPr>
        <w:pStyle w:val="Heading4"/>
        <w:numPr>
          <w:ilvl w:val="3"/>
          <w:numId w:val="1"/>
        </w:numPr>
        <w:rPr/>
      </w:pPr>
      <w:bookmarkStart w:id="106" w:name="__RefHeading___Toc2129220_3650668749"/>
      <w:bookmarkStart w:id="107" w:name="_Toc38"/>
      <w:bookmarkEnd w:id="106"/>
      <w:r>
        <w:rPr>
          <w:rtl w:val="true"/>
        </w:rPr>
        <w:t>بند اصلی</w:t>
      </w:r>
      <w:bookmarkEnd w:id="107"/>
    </w:p>
    <w:p>
      <w:pPr>
        <w:pStyle w:val="BookText"/>
        <w:rPr/>
      </w:pPr>
      <w:r>
        <w:rPr>
          <w:rFonts w:ascii="IRNazanin" w:hAnsi="IRNazanin" w:eastAsia="IRNazanin"/>
          <w:color w:val="111111"/>
          <w:sz w:val="28"/>
          <w:sz w:val="28"/>
          <w:szCs w:val="28"/>
          <w:rtl w:val="true"/>
          <w:lang w:bidi="fa-IR"/>
        </w:rPr>
        <w:t xml:space="preserve">این بند بر بخش پایینی، یعنی انتهای غربی دومین دره، یعنی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گرفته و بزرگترین ذخیره گاه آب باران و برف برای دژ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جایگه برگزیده، بهترین مکان یابی برای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باریک ترین و پایین ترین بخش بستر دره، درست پیش از آنکه به پرتگاه بلند گنگ آباد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الف – نقطۀ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 کم و بیش چهارگوش است و دیوارۀ غربی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بسیار ضخیم است تا بتواند در برابر فشار آب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دیگر جاهای دژ، ویرانی به این بند نیز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بالایی همۀ دیوارها را بر زمین فرو ریخته اند و در میانۀ دیوار ضخیم بند شکاف ژرفی در تمامی بند از بالا تا پایین و به پهنای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ایجاد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 شکسته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غیر قابل استفاده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دیواره سه ردیف کف دیده می شود که به سه پله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 لایۀ عمودی بوده که در دو ردیف ساخته شده – یکی بیرونی که ضخیم تر و بلند تر است و دیگری درونی که کوتاهتر و باریکتر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داخلی ترین لایۀ دیوار مانند سومین و پایین ترین پله افزوده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موجود است دایر بر اینکه سومین و درونی ترین ردیف بعدها پس از آنکه نشست بیش از حد آب از دیوار دیده شد، به آن افزوده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صفحه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سنگ های تمام تراش نمای درونی دومین ردیف لایه ای هموار از گچ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اند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دقیق من به این نتیجه رسیدم که درست در پایین و در میانۀ دیوارۀ اصلی بند، خروجی کوچکی وجود داشته تا در مواقع لزوم بتوانند از آن طریق به تمیز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برجک بزرگ در پشتِ بند دیده می شود، یکی نزدیک به انتهای جنوبی و دیگری در نزدیکی انتهای شمالی، که هدف از آنها پشتیبانی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دیوارۀ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اخیر بنایی است مدور، مانند برج دیده بانی که به طور عمده با تکیه بر صخرۀ بیرون زده در قسمت غرب،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دیوارۀ اصلی، پس از طی محوطۀ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الحاق به ضلع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معادل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دره را می پیماید تا جایی که به صخرۀ کوه می رسد و مسافتی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رو به بالا طی می کند تا به دامنۀ شیب دار کوه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شالوده نشان می دهد که ضخامت این بخش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راهی در شمال بند در دره ای که این دیوار را قطع می کند هست که در آنجا دروازه ای وجود داشته است این گذرگاه به پایین و به سمت غرب رو به دیوارۀ گنگ آباد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دیوارۀ شمالی بند بسیار ویران شده و فقط بخش کوچکی از شالودۀ آن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ها حکایت از آن دارد که دیوارۀ جنوبی، همانن دیوارۀ اصلی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ساختاری سه ردیفه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جایی که آب دره وارد بند می شود، شالودۀ چند لایه ای از سنگ دیده می شود که فراتر از کف قرار گرفته مگر در مرکز آن که در آنجا بستر دره از همه جا ژرف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معدود برجستگی هایی با قاعدۀ ستونی شکل مدور بر کف و در نزدیکی دیوار جنوب – شرقی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آب بند صخره ای و ابعاد آن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ای دایر بر اینکه بند، سقف داشته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های بند به شکلی که امروزه باقی مانده به شرح زیر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دیوارۀ داخلی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اصلیِ بند از دو لایۀ عمودی درست شده است؛ بخش غربی لایه ای دو گانه است – لایۀ بیرونی در بالا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بعد از آن لایۀ دوم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لایۀ اضافی درونی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ضخامت دارد و</w:t>
      </w:r>
    </w:p>
    <w:p>
      <w:pPr>
        <w:pStyle w:val="BookText"/>
        <w:rPr/>
      </w:pPr>
      <w:r>
        <w:rPr>
          <w:rFonts w:ascii="IRNazanin" w:hAnsi="IRNazanin" w:eastAsia="IRNazanin"/>
          <w:color w:val="111111"/>
          <w:sz w:val="28"/>
          <w:sz w:val="28"/>
          <w:szCs w:val="28"/>
          <w:rtl w:val="true"/>
          <w:lang w:bidi="fa-IR"/>
        </w:rPr>
        <w:t xml:space="preserve">سر جمع ضخامت دیوارۀ اصلی بند را به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آن همتراز کف بند پهن تر و ضخامت آن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برجک های ضخیم آن با شکوه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ژرفای بند در قسمت دیوار اصلی بند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دیوارۀ بند به خوبی با بستر دره عجبین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ساختمانی از سنگ است و سطوح نمایان آن از نوع تراش و تمام تراش است و ملاط آن به طور عمده از آهک، سنگریزه، خاکستر و غیره است که به شکل ماده ای بسیار سخت و سنگ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خشت پخته یا آجر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 به خوبی در برابر دشمن نگهداری می شده است، هم به کمک موقعیت طبیعی ستیغ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یاری استحکامات مصنوعی در نزدیکی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استحکامات مهم برجی است که بر جبهۀ جنوبی ستیغ شمالی در بالای ان قرار دارد که روی به بستر دره و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برج به نگاهبانی بند و نیز جاده ای می پرداخته اند که از گنگ آباد به بالا 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اینجا، به بالا و به نمای پر شیب ستیغ شمالی بنگریم، سه برج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درست بر فراز پرتگاه بلند واقع شده، دومی دورتر و در پایین دست به سمت شرق آن بر صخره ای عریان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برج در پایین دست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دیگر ویرانه ها را می توان آشکارا از دروازۀ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دوربین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کوچکتر دیگری در بخش های بالایی در درۀ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چشم می خورد که به شدت تخریب شده و برجی در پایین دست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بند های دیگری در باروی قلعه وجود داشته که بر مسیر آبراهه ها بر بستر دره برای گرد آوری آب ساخته بودند، مانند آب بندی که اندکی دورتر از دروازۀ گل زرد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بند به کلی ویران شده و فقط آثار مبهمی از آن باقی مانده، که در نزدیکی آن چالۀ آب کاملاً مشخصی وجود دارد که دیوارۀ داخل آن در سنگ تراشیده شده و بخش اعظم آن آکنده از آوار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کوتهای که در ماه ژوئیه به آنجا داشتم، مشاهده کردم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آب ته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چاله می بایستی در موارد نیاز منبع عمدۀ آبرسانی به ارگ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بخش دره</w:t>
      </w:r>
      <w:bookmarkStart w:id="108" w:name="pg1779_20214"/>
    </w:p>
    <w:p>
      <w:pPr>
        <w:pStyle w:val="BookText"/>
        <w:rPr/>
      </w:pPr>
      <w:bookmarkEnd w:id="108"/>
      <w:r>
        <w:rPr>
          <w:rFonts w:ascii="IRNazanin" w:hAnsi="IRNazanin" w:eastAsia="IRNazanin"/>
          <w:color w:val="111111"/>
          <w:sz w:val="28"/>
          <w:sz w:val="28"/>
          <w:szCs w:val="28"/>
          <w:rtl w:val="true"/>
          <w:lang w:bidi="fa-IR"/>
        </w:rPr>
        <w:t>همان گونه که پیش از این ملاحظه شد، به پایین تر یعنی بند اصلی نمی رسیده، بلکه به سوی جبهۀ شمالی کوه روان می شده که با دروازۀ پیش گفته چندانی فاصله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گردنه باد، یعنی در کف درۀ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قسمت بالای جاده ای که به طور مستقیم تا دیوار بزرگ ادامه دارد، مخزن آبی</w:t>
      </w:r>
      <w:r>
        <w:rPr>
          <w:rStyle w:val="FootnoteAnchor"/>
          <w:rtl w:val="true"/>
        </w:rPr>
        <w:footnoteReference w:id="55"/>
      </w:r>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دیده می شود، که سه بر آن از سنگ کوه ساخته شده، و دیوارۀ واقع بر لبۀ آن از جنس سنگ تمام تراش است، که به دیوارۀ شمالی می پیوندد که سنگ طبیعی صخره است و شکافی در آن دیده می شود این شکاف چشمه ای بوده که آب این مخزن را از آن تأمین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آن پوشیده از گل و لای ضخیم است و از کف تا لبه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ارتفاع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ژرفای واقعی آن احتمالاً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مخزن آب شمالی –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سمت غرب آن درست در زیر دیوار بزرگ و بر روی شیب، به ویرانۀ آب بند دیگری بر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دره چند ابگیر کم ژرفا وجود دارد که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دو تا از آنها در بستر دره و به غرب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چند چشمۀ کوچک را می توان دید که در نقاط گوناگون کوه پراکنده است، ولی هم اینک همۀ آنها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 توان مقادیر فراوانی از ریشه های درخت بادام وحشی را بر کوهسار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منابع آب واقع در بیرون باروی قلعه بعداً اشاره خواهیم کرد</w:t>
      </w:r>
      <w:r>
        <w:rPr>
          <w:rFonts w:eastAsia="IRNazanin" w:cs="IRNazanin"/>
          <w:color w:val="111111"/>
          <w:sz w:val="28"/>
          <w:szCs w:val="28"/>
          <w:rtl w:val="true"/>
          <w:lang w:bidi="fa-IR"/>
        </w:rPr>
        <w:t>.</w:t>
      </w:r>
    </w:p>
    <w:p>
      <w:pPr>
        <w:pStyle w:val="Heading3"/>
        <w:numPr>
          <w:ilvl w:val="2"/>
          <w:numId w:val="1"/>
        </w:numPr>
        <w:rPr/>
      </w:pPr>
      <w:bookmarkStart w:id="109" w:name="__RefHeading___Toc2129222_3650668749"/>
      <w:bookmarkStart w:id="110" w:name="_Toc39"/>
      <w:bookmarkEnd w:id="109"/>
      <w:r>
        <w:rPr>
          <w:rtl w:val="true"/>
        </w:rPr>
        <w:t xml:space="preserve">بار انداز </w:t>
      </w:r>
      <w:r>
        <w:rPr>
          <w:rtl w:val="true"/>
        </w:rPr>
        <w:t>(</w:t>
      </w:r>
      <w:r>
        <w:rPr>
          <w:rtl w:val="true"/>
        </w:rPr>
        <w:t>انبارها</w:t>
      </w:r>
      <w:r>
        <w:rPr>
          <w:rtl w:val="true"/>
        </w:rPr>
        <w:t>)</w:t>
      </w:r>
      <w:bookmarkEnd w:id="1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واقع ایستگاه بار انداز بوده نه چیز دیگری و کاملاً در نزدیکی برجستگی زین اسبی در قسمت شمالی آن یعنی درون محوطۀ استحکامات قرار داشته است و در پیوند گاه گذرگاههای اصلی – راه شمالی که از یوسف آباد سرچمه می گرفت، مسیر جنوبی از گردنه باد که از دروازۀ جنوب غربی می گذشت و دیگر راههایی که از ارگ و جایگاه اشراف، سربازخانه ها و غیره به پایین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جایگاه مرکزی توزیع ملزومات در قلعه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11" w:name="pg1779_20216"/>
    </w:p>
    <w:p>
      <w:pPr>
        <w:pStyle w:val="BookText"/>
        <w:rPr/>
      </w:pPr>
      <w:bookmarkEnd w:id="111"/>
      <w:r>
        <w:rPr>
          <w:rFonts w:ascii="IRNazanin" w:hAnsi="IRNazanin" w:eastAsia="IRNazanin"/>
          <w:color w:val="111111"/>
          <w:sz w:val="28"/>
          <w:sz w:val="28"/>
          <w:szCs w:val="28"/>
          <w:rtl w:val="true"/>
          <w:lang w:bidi="fa-IR"/>
        </w:rPr>
        <w:t xml:space="preserve">این بخش مستطیل شکل است و درازای هر یک از دیوارهای غربی و شرقی آن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دیوارهای شمالی و جنوبی آن </w:t>
      </w:r>
      <w:r>
        <w:rPr>
          <w:rFonts w:eastAsia="IRNazanin" w:cs="IRNazanin"/>
          <w:color w:val="111111"/>
          <w:sz w:val="28"/>
          <w:szCs w:val="28"/>
          <w:lang w:bidi="fa-IR"/>
        </w:rPr>
        <w:t>50/27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دیوارها یکسان نیست و در گوشۀ شمالی پهنای آن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دیوارۀ باریکی به بخش های کوچک و کم پهنایی در انتهای شمالی و جنوبی تقسیم شده، که هر کدام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میانی این ویرانه ها، در نزدیکی دیوار غربی، آثاری از ساختمانی مدور با توده ای از سنگ در وسط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این مکان از جنوب، شرق و شمال است و ورودی اخیر از همه فراخ تر و درست در میانۀ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باریک روبازی که از شرق به غرب کشده شده، ساختمان بارانداز را از بلوکی متشکل از چند اتاق جدا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آثار آنها بر محوطه ای به ابعاد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با دیوارهای نازکتر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قابل ردگیری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تا حدود زیادی ویران شده، اما آثار بازمانده نشان می دهد که این بخش متشکل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بایستی اتاق نگهبان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شمالی فقط چند گامی جلوتر در سمت شمال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این دروازه، اندکی جلوتر، ویرانه های دو برج بزرگ بر لبۀ شمالی پوزۀ کوه دیده می شود که از راهی که به بخش زین اسبی و نیز خود دروازه منتهی می شود نگهبانی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دورتر، و درست مقابل این بار انداز، ویرانه های دو برج به چشم می خورد یکی در غرب و دیگری در شرق آن، که هر دو در سطحی بالاتر جای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12" w:name="__RefHeading___Toc2129224_3650668749"/>
      <w:bookmarkStart w:id="113" w:name="_Toc40"/>
      <w:bookmarkEnd w:id="112"/>
      <w:r>
        <w:rPr>
          <w:rtl w:val="true"/>
        </w:rPr>
        <w:t>بخش غربی ستیغ شمالی</w:t>
      </w:r>
      <w:bookmarkEnd w:id="1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انتهای غربی ایوان ارگ، ستیغ اندک اندک به پایین و رو به سوی غرب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صفه همانند جبهۀ شمالی به ناگهان رو به پایین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لبۀ پرتگاه، به آثاری از هشت برج بر خوردیم که نه قطر های یکسان و نه فاصلۀ برابر از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برجها به شکل زیر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نقشۀ الف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را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دروازۀ گل زرد آغاز کنیم، تعداد چهار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فراسوی اینها، تا فاصلۀ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هیچ</w:t>
      </w:r>
    </w:p>
    <w:p>
      <w:pPr>
        <w:pStyle w:val="BookText"/>
        <w:rPr/>
      </w:pPr>
      <w:r>
        <w:rPr>
          <w:rFonts w:ascii="IRNazanin" w:hAnsi="IRNazanin" w:eastAsia="IRNazanin"/>
          <w:color w:val="111111"/>
          <w:sz w:val="28"/>
          <w:sz w:val="28"/>
          <w:szCs w:val="28"/>
          <w:rtl w:val="true"/>
          <w:lang w:bidi="fa-IR"/>
        </w:rPr>
        <w:t>آثار دیگری بر جا نیست، سپس به برج های پنجم، ششم، هفتم و هشتم می رسیم که ششمی و هشتمی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آخری که بر لبۀ برجستگی صخره واقع شده، چنانکه گفته شد برای نگاهبانی از دروازۀ زین اسبی و راه منتهی به آن به کار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از دیواری منقطع را می شود در گوشه و کنار در طول لبۀ شمالی این ستیغ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به جنبۀ دفاعی این بخش نیز توجه خاص مبذول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غربی ِ برجستگی زین اسبی، صخره بار دیگر در حالی که به سوی غرب امتداد می یابد بلند تر یم شود؛ در فاصله ای کوتاه مخروط هایی دو قلو می سازد که یکی از آنها بر فراز خود ناحیۀ همواری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دورترها، در ترازی پایین تر، شالودۀ دیوارهای ویرانه ای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متری دیده می شود که کمی دورتر در غرب آن برجی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تا فاصلۀ کمی بر جبهۀ جنوبی ستیغ پایین می آییم، بازمانده های مخروبۀ دیگری که شکل چندان منظمی ندارد، به ابعاد </w:t>
      </w:r>
      <w:r>
        <w:rPr>
          <w:rFonts w:eastAsia="IRNazanin" w:cs="IRNazanin"/>
          <w:color w:val="111111"/>
          <w:sz w:val="28"/>
          <w:szCs w:val="28"/>
          <w:lang w:bidi="fa-IR"/>
        </w:rPr>
        <w:t>75/12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دیده می شود و بر هر دو سوی آن درست بر لبۀ پرتگاه، ویرانه های برجی نیم دایره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جنوب غربی ستیغ بقایای دو برج دیگر دیده می شود که برج بزرگتر محوطه ای به مساحت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را می پوشاند و باز در پایین دست، آثار دو برج دیگر دیده می شود که مستقیماً رو به سوی بند اصلی دارد که پیش از این از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طرف پوزۀ کوه به سمت غرب پیش برویم، به بلندی دیگری می رسیم که از هر جای دیگری مرتفع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بلندای آن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مخروط، بنایی بوده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که بخش شرقی شالودۀ آن به خوبی پیدا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ستیغ از اینجا به سوی شمال غربی می چرخد و اندکی دورتر محوطۀ ایوان مانندی با اندازه های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دیده می شود که پوشیده از آوار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نقشه، اینجا احتمالاً مکان سربازخانۀ غربی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نقشۀ الف – نقطۀ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شکافی در صخره دیده می شود که تختگاهی بر فراز آن قرار دارد و رستنی هایی در کنار آن روییده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چشمۀ کوچکی بوده</w:t>
      </w:r>
      <w:bookmarkStart w:id="114" w:name="pg1779_20220"/>
    </w:p>
    <w:p>
      <w:pPr>
        <w:pStyle w:val="BookText"/>
        <w:rPr/>
      </w:pPr>
      <w:bookmarkEnd w:id="114"/>
      <w:r>
        <w:rPr>
          <w:rFonts w:ascii="IRNazanin" w:hAnsi="IRNazanin" w:eastAsia="IRNazanin"/>
          <w:color w:val="111111"/>
          <w:sz w:val="28"/>
          <w:sz w:val="28"/>
          <w:szCs w:val="28"/>
          <w:rtl w:val="true"/>
          <w:lang w:bidi="fa-IR"/>
        </w:rPr>
        <w:t>که اکنون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فراسوی این سربازخانه، ستیغ کوه بار دیگر تا ارتفاع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اوج می گیرد تا در قلّه به ناحیه ای با اندازه های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برسد که بر آن ویرانه 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ستیغ کوه سراشیب می شود تا در گوشۀ شمال غربی گنگ آباد به جایی برسد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های غول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کوه، چشم انداز های گستردۀ دشت اصفهان تا غرب، شمال و شرق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این است که همۀ ویرانه های این بخش از شمال ستیغ، به طور قابل ملاحظه ای با آنچه در دیگر نقاط دژ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ویرانه های قلعۀ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حکایت از آن دارد که اینها بس کهن تر و ابتدایی تر است و بر اساس طرحی دقیق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اینها به دوره های کهن تر تعلق دارد</w:t>
      </w:r>
      <w:r>
        <w:rPr>
          <w:rFonts w:eastAsia="IRNazanin" w:cs="IRNazanin"/>
          <w:color w:val="111111"/>
          <w:sz w:val="28"/>
          <w:szCs w:val="28"/>
          <w:rtl w:val="true"/>
          <w:lang w:bidi="fa-IR"/>
        </w:rPr>
        <w:t>.</w:t>
      </w:r>
    </w:p>
    <w:p>
      <w:pPr>
        <w:pStyle w:val="Heading3"/>
        <w:numPr>
          <w:ilvl w:val="2"/>
          <w:numId w:val="1"/>
        </w:numPr>
        <w:rPr/>
      </w:pPr>
      <w:bookmarkStart w:id="115" w:name="__RefHeading___Toc2129226_3650668749"/>
      <w:bookmarkStart w:id="116" w:name="_Toc41"/>
      <w:bookmarkEnd w:id="115"/>
      <w:r>
        <w:rPr>
          <w:rtl w:val="true"/>
        </w:rPr>
        <w:t>دروازه ها</w:t>
      </w:r>
      <w:bookmarkEnd w:id="116"/>
    </w:p>
    <w:p>
      <w:pPr>
        <w:pStyle w:val="BookText"/>
        <w:rPr/>
      </w:pPr>
      <w:r>
        <w:rPr>
          <w:rFonts w:ascii="IRNazanin" w:hAnsi="IRNazanin" w:eastAsia="IRNazanin"/>
          <w:color w:val="111111"/>
          <w:sz w:val="28"/>
          <w:sz w:val="28"/>
          <w:szCs w:val="28"/>
          <w:rtl w:val="true"/>
          <w:lang w:bidi="fa-IR"/>
        </w:rPr>
        <w:t>پیش از این شش دروازه وجود داشته که پنج تای آنها در دیوارهای پیرامون دژ بوده و به منظور ورود مستقیم به آن به کار می رفته – دو تا در شمال، دو تا در جنوب و یکی در غرب؛ ششمی بر بخش شرقی در بیرون خود دژ جای گرفته، و نخستین دروازه ای است که در زیر به شرح آن می پردازیم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گذر گردنه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همان طور که پیش از این گفته شد، در خاستگاه درۀ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پایین ترین نقطۀ گردنه بر مسیری که از راه شاهی به ارگ منتهی می شود،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نقشۀ الف – نقطۀ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طور کامل ویران شده و کمتر چیزی از آن باقی مانده که بتواند شکل دقیق آن را مشخص سازد، مگر پاره ای آثار و اندکی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دروازه آثار دیواری کشده به سوی شمال دیده می شود تا برسد به پرتگاه صخره در زیر برج بزرگ نسبتاً پا بر جا که بر قلّۀ صخرۀ بلند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دیگری رو به سمت جنوب کشیده شده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شیر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ستیغ جنوبی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دیوارها و دروازه هر گونه راه ورودی به دره را از این قسمت به طور کامل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مخروطی که آخر از همه ذکر شد، اگر از جنوبِ غربی و اندکی دورتر نگریسته شود، به شیری می ماند که بر روی شکم آرمیده،</w:t>
      </w:r>
    </w:p>
    <w:p>
      <w:pPr>
        <w:pStyle w:val="BookText"/>
        <w:rPr/>
      </w:pPr>
      <w:r>
        <w:rPr>
          <w:rFonts w:ascii="IRNazanin" w:hAnsi="IRNazanin" w:eastAsia="IRNazanin"/>
          <w:color w:val="111111"/>
          <w:sz w:val="28"/>
          <w:sz w:val="28"/>
          <w:szCs w:val="28"/>
          <w:rtl w:val="true"/>
          <w:lang w:bidi="fa-IR"/>
        </w:rPr>
        <w:t>سینه اش رو به شرق و سرش برگشته به طرف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مخروط نیز برجی قرار دارد، که مکانی تقریباً مقابل برج واقع بر صخرۀ بلند در قسمت شمال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شیر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پیش روی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چرخشی به سوی شرق و جنوب گردنۀ لاشتر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بر هر دو سوی آن ویرانه هایی به چشم می خورد؛ کوه واقع بر شرق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مَرغ دشت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از جنوب به سوی شرق کشیده شده، و بخش غربی آن، با نوک تیز و گرد پس از چرخشی به دور خود به سوی غرب می رود تا در جنوب دیواری را تشکیل 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باروی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از آن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دروازۀ گردنه باد پاسگاه بازرسی مهمی بوده، تردیدی نیست برج های واقع بر صخره ها که بر بالای هر دو سوی آن جای دارد، دیوارهای متصل به آنها، و نیز موقعیت سوق الجیشی این مکان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دروازه بان در سمت دروین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درۀ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این دروازه، در جهت شمال بر فراز ستیغ، دیوار بزرگ جای دارد، که در آن اگر نگوییم سه، دست کم دو دروازه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در بخش مرتفع بازماندۀ دیوار، پایین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نعل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ویران شده، و هیچ گونه پیش رفتگی یا بر آمدگی در دیوار مستقیم دیده نمی شود که حکایت از وجود فضایی باز در جلو باشد، مانند آنچه در مورد دروازه های جنوبِ غرب و گل زرد دیده می شود، که به زودی به شرح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ردی از بازو های داخلی موجود نیست که نشان دهد چگونه درِ دروازه به آنها وصل می شده است، ولی پهنای واقعی آنها می بایستی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ترین بخش دیوار در این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برج مستحکم، یکی در شرق و دیگری در غرب این دروازه هر کدام به فاصلۀ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ین برج ها همان گونه که در بحث مربوط به دیوار گفتیم در بیرون از دیوار در جنوب و نزدیک به آن، واقع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نیز در دل دیوار بزرگ، نزدیک انتهای آن بر پرتگاههای غربی،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این دروازه از</w:t>
      </w:r>
    </w:p>
    <w:p>
      <w:pPr>
        <w:pStyle w:val="BookText"/>
        <w:rPr/>
      </w:pPr>
      <w:r>
        <w:rPr>
          <w:rFonts w:ascii="IRNazanin" w:hAnsi="IRNazanin" w:eastAsia="IRNazanin"/>
          <w:color w:val="111111"/>
          <w:sz w:val="28"/>
          <w:sz w:val="28"/>
          <w:szCs w:val="28"/>
          <w:rtl w:val="true"/>
          <w:lang w:bidi="fa-IR"/>
        </w:rPr>
        <w:t>سمت جنوب، بزرگترین ورودی به استحکامات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بخش بیرونی به این دروازه بنگریم، پیش از رسیدن به دروازۀ واقعی، فضای باز فرو رفته ای را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اگر از لبۀ جنوبی دیوار غربی اندازه گیری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بازماندۀ این فضا که بیش از دیوار شرقی بر اثر فشار به بیرون رانده شده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ضخامت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میانۀ این دیوارها، بازوهای کوتاه نازکتری هر کدا به درازای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ضخامت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 دو سوی، همچون بازوهای عرضی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طرف داخل کشیده شده که باید به در اصلی دروازه برسد، پهنای آن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شرقی از دروازه رو به بالا و به سوی صخرۀ بلندی سر بر می افرازد که چنانکه در بالا اشاره شد، در جنوب به آن سه برج اضافی در ترازهای متفاوت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شکاف های صخره که در زیر برج ها قرار داشته با سنگ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غرب، دیوار بزرگ تا اندک فاصله ای به پیش می رود تا به برج گردی واقع بر پرتگاه غربی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شرقی،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پهلوگاه دروازه، حفره ای چهارگوش با اندازه های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به ژرفای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بیرون دیوار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کار به دست دشمن مهاجم انجام گرفته که قصد داشته به درون دیوار رخنه کند و دروازه را از جای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احتمالاً از چوب با رویۀ آهن پوش بوده و از درون پیچ و لولا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خودِ در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در دیواری به ضخامت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سمت شمالِ بند اصلی جای داشته و به کلی ویران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دروازل 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کنار برجستگی زین اسبی، بر ستیغ شمالی جای داشت، که کوتاهترین راه برای ارتباط با شهر و دشت زیر دست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به کلی ویران شده و بفهمی نفهمی اندک آثاری از آن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نشانه هایی را از اتاق دروازه بان در بخش داخلی که نزدیک و روبه روی ایستگاه بار انداز جای گرفته، می توان رد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بازمانده های برج بزرگ واقع بر شمال شرقی، که پیش از این از آن 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bookmarkStart w:id="117" w:name="pg1779_20227"/>
    </w:p>
    <w:p>
      <w:pPr>
        <w:pStyle w:val="BookText"/>
        <w:rPr/>
      </w:pPr>
      <w:bookmarkEnd w:id="1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گل زرد یا دروازۀ 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نیز بر ستیغ شمالی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واقع بر هر دو پهلوی دروازه تا اندازه ای پابرجاست، و بخش شرقی آن در نقطه ای حدود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ساختاری درست همانند دروازل جنوبِ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پهلوگاه آن در هر سو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ضخامت دارد، و فضایی باز به پهنای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ژرفای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شمال آن دیده می شود و در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درون استحکامات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است به پهنای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ژرفای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در آنجا بازوهای متقاطع به درون کیده شده تا آن را برای نصب دروازه در فضای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باریک 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سطح درونی دیوار شرقی حفره ای چهارگوش با اندازهۀ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در ارتفاع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نزدیکی دروازه برای قفل کردن در از درون ایجاد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شالودۀ اتاق دروازه بان بر جبهۀ درونی استحکامات و درست روبه روی دروازه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حکایت از آن دارد که این دروازۀ ششمی و دروازۀ سومی بسیار محکم تر از دیگر دروازه ها بنا شده، زیرا برای باروی قلعه اهمیت بیشتری داده است</w:t>
      </w:r>
      <w:r>
        <w:rPr>
          <w:rFonts w:eastAsia="IRNazanin" w:cs="IRNazanin"/>
          <w:color w:val="111111"/>
          <w:sz w:val="28"/>
          <w:szCs w:val="28"/>
          <w:rtl w:val="true"/>
          <w:lang w:bidi="fa-IR"/>
        </w:rPr>
        <w:t>.</w:t>
      </w:r>
    </w:p>
    <w:p>
      <w:pPr>
        <w:pStyle w:val="Heading3"/>
        <w:numPr>
          <w:ilvl w:val="2"/>
          <w:numId w:val="1"/>
        </w:numPr>
        <w:rPr/>
      </w:pPr>
      <w:bookmarkStart w:id="118" w:name="__RefHeading___Toc2129228_3650668749"/>
      <w:bookmarkStart w:id="119" w:name="_Toc42"/>
      <w:bookmarkEnd w:id="118"/>
      <w:r>
        <w:rPr>
          <w:rtl w:val="true"/>
        </w:rPr>
        <w:t>محراب آتش</w:t>
      </w:r>
      <w:bookmarkEnd w:id="119"/>
    </w:p>
    <w:p>
      <w:pPr>
        <w:pStyle w:val="BookText"/>
        <w:rPr/>
      </w:pPr>
      <w:r>
        <w:rPr>
          <w:rFonts w:ascii="IRNazanin" w:hAnsi="IRNazanin" w:eastAsia="IRNazanin"/>
          <w:color w:val="111111"/>
          <w:sz w:val="28"/>
          <w:sz w:val="28"/>
          <w:szCs w:val="28"/>
          <w:rtl w:val="true"/>
          <w:lang w:bidi="fa-IR"/>
        </w:rPr>
        <w:t>در اینکه در دوره های پیش از اسلام آتشگاهی در این قلعه بوده، جای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دیگرگونی هایی که در ساختمان اولیه در حین باز سازی و مرمت آن ایجاد شده و همچنین ویران سازی گسترده ای که به دست سلجوقیان انجام گرفته است، باید اعتراف کنم که طی بررسی هایی که در طی این سالیان دراز در محل انجام داده ام، نتوانستم محل دقیق آن را در بین این همه ویرانه مشخص سازم؛ گر چه به دو مکان احتمالی می توان اشاره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ورطانس یوزوکچیان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جایگاه دقیق آن را مشخص سازد،</w:t>
      </w:r>
    </w:p>
    <w:p>
      <w:pPr>
        <w:pStyle w:val="BookText"/>
        <w:rPr/>
      </w:pPr>
      <w:r>
        <w:rPr>
          <w:rFonts w:ascii="IRNazanin" w:hAnsi="IRNazanin" w:eastAsia="IRNazanin"/>
          <w:color w:val="111111"/>
          <w:sz w:val="28"/>
          <w:sz w:val="28"/>
          <w:szCs w:val="28"/>
          <w:rtl w:val="true"/>
          <w:lang w:bidi="fa-IR"/>
        </w:rPr>
        <w:t>یکی از از آن مکان ها را دیده و در اثرش</w:t>
      </w:r>
      <w:r>
        <w:rPr>
          <w:rStyle w:val="FootnoteAnchor"/>
          <w:rtl w:val="true"/>
        </w:rPr>
        <w:footnoteReference w:id="56"/>
      </w:r>
      <w:r>
        <w:rPr>
          <w:rFonts w:ascii="IRNazanin" w:hAnsi="IRNazanin" w:eastAsia="IRNazanin"/>
          <w:color w:val="111111"/>
          <w:sz w:val="28"/>
          <w:sz w:val="28"/>
          <w:szCs w:val="28"/>
          <w:rtl w:val="true"/>
          <w:lang w:bidi="fa-IR"/>
        </w:rPr>
        <w:t>از آن یاد کرده که من به آن اشاره کردم و به طور مفصل تر در گفت و گو از یوسف آباد به آن خواهم پرداخت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واقعاً می توانیم این مکان را نفی کنیم که آیین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میانۀ دورۀ زرتشتیان آنچنان چشمگیر در ایران شکوفا شد، پرستشگاهی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جایگاه ارگ بر پای نداشته باشند؟</w:t>
      </w:r>
      <w:bookmarkStart w:id="120" w:name="pg1779_20231"/>
    </w:p>
    <w:p>
      <w:pPr>
        <w:pStyle w:val="Heading2"/>
        <w:numPr>
          <w:ilvl w:val="1"/>
          <w:numId w:val="1"/>
        </w:numPr>
        <w:rPr/>
      </w:pPr>
      <w:bookmarkStart w:id="121" w:name="__RefHeading___Toc2129230_3650668749"/>
      <w:bookmarkStart w:id="122" w:name="_Toc43"/>
      <w:bookmarkEnd w:id="120"/>
      <w:bookmarkEnd w:id="121"/>
      <w:r>
        <w:rPr>
          <w:rtl w:val="true"/>
        </w:rPr>
        <w:t>فصل سوم</w:t>
      </w:r>
      <w:r>
        <w:rPr>
          <w:rtl w:val="true"/>
        </w:rPr>
        <w:t xml:space="preserve">- </w:t>
      </w:r>
      <w:r>
        <w:rPr>
          <w:rtl w:val="true"/>
        </w:rPr>
        <w:t>ویرانه ها و جایگاههای دیدنی نزدیک قلعه</w:t>
      </w:r>
      <w:bookmarkEnd w:id="1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29232_3650668749"/>
      <w:bookmarkStart w:id="124" w:name="_Toc44"/>
      <w:bookmarkEnd w:id="123"/>
      <w:r>
        <w:rPr>
          <w:rtl w:val="true"/>
        </w:rPr>
        <w:t>اشاره</w:t>
      </w:r>
      <w:bookmarkEnd w:id="1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محوطه گل زرد که جایگاه ویرانه ها و مسیر های آن را نشان می دهد</w:t>
      </w:r>
      <w:r>
        <w:rPr>
          <w:rFonts w:eastAsia="IRNazanin" w:cs="IRNazanin"/>
          <w:color w:val="111111"/>
          <w:sz w:val="28"/>
          <w:szCs w:val="28"/>
          <w:rtl w:val="true"/>
          <w:lang w:bidi="fa-IR"/>
        </w:rPr>
        <w:t>.</w:t>
      </w:r>
      <w:bookmarkStart w:id="125" w:name="pg1779_20235"/>
    </w:p>
    <w:p>
      <w:pPr>
        <w:pStyle w:val="Heading3"/>
        <w:numPr>
          <w:ilvl w:val="2"/>
          <w:numId w:val="1"/>
        </w:numPr>
        <w:rPr/>
      </w:pPr>
      <w:bookmarkStart w:id="126" w:name="__RefHeading___Toc2129234_3650668749"/>
      <w:bookmarkStart w:id="127" w:name="_Toc45"/>
      <w:bookmarkEnd w:id="125"/>
      <w:bookmarkEnd w:id="126"/>
      <w:r>
        <w:rPr>
          <w:rtl w:val="true"/>
        </w:rPr>
        <w:t>ویرانه ها و جایگاههای دیدنی نزدیک قلعه</w:t>
      </w:r>
      <w:bookmarkEnd w:id="127"/>
    </w:p>
    <w:p>
      <w:pPr>
        <w:pStyle w:val="BookText"/>
        <w:rPr/>
      </w:pPr>
      <w:r>
        <w:rPr>
          <w:rFonts w:ascii="IRNazanin" w:hAnsi="IRNazanin" w:eastAsia="IRNazanin"/>
          <w:color w:val="111111"/>
          <w:sz w:val="28"/>
          <w:sz w:val="28"/>
          <w:szCs w:val="28"/>
          <w:rtl w:val="true"/>
          <w:lang w:bidi="fa-IR"/>
        </w:rPr>
        <w:t>گل زرد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فاصلۀ چند کیلومتری کوه سپاهان، فرو رفتگی بزرگِ کاملاً مشخص و سپید فامی بر گوشۀ شمالِ شرقی آن دیده می شود، که نزدیک به میانۀ راه به سوی داخل فرو می رود، و ایوان اریب و هلالی شکلی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های مورد نظر ما بر این ایوان درست در قلب کوهستان و تقریباً در نیمۀ راه بین قلّه و قاعدۀ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نقشۀ صفحۀ مقابل ویرانه ها و راههای واقع در چپ و راست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ترین راه دسترسی به ارگ از طریق دروازۀ گل زرد است که کاملاً در زیر ارگ بر ستیغ شمالی دژ جای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رنگی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این دروازه چند متر اول از جنس صخره ای لغزنده است که به پایین 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گذرگاهی که سینۀ کوه را از شرق به غرب در می نوردد، و از تراسی بر گسل طبیعی تشکیل شده و راه هموار آسان گذری را درست می کند، که دو پرتگاه سر به فلک کشیده، در زیر و بر فراز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پهنایش در نقاط مختلف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درازا دارد؛ از این مسیر بیش از چند دقیقه نمی پاید که به ویرانه های دژ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پیش از رسیدن به ویرانه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داخل انحنا پیدا می کند؛ آثار دیواری در سمت راست چسبیده به صخره دیده می شود، که به پایین گذرگاه واقع در سمت چپ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سنگهای بسیاری پراکنده است و نشان از آن دارد که احتمالاً دیوار بازدارنده ای در آنجا بوده تا بتواند جلوی دسترسی افراد به گذرگاه را از پایین آن نقطه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فراتر، ورودی گل زرد مورد نظر ماست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سکویی در لبۀ راه است، که از زیر در سمت چپ ساخته شده، که از قرار معلوم در طرف راست آن در نزدیکی پهلو گاه پرتگاه دروازه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این</w:t>
      </w:r>
    </w:p>
    <w:p>
      <w:pPr>
        <w:pStyle w:val="BookText"/>
        <w:rPr/>
      </w:pPr>
      <w:r>
        <w:rPr>
          <w:rFonts w:ascii="IRNazanin" w:hAnsi="IRNazanin" w:eastAsia="IRNazanin"/>
          <w:color w:val="111111"/>
          <w:sz w:val="28"/>
          <w:sz w:val="28"/>
          <w:szCs w:val="28"/>
          <w:rtl w:val="true"/>
          <w:lang w:bidi="fa-IR"/>
        </w:rPr>
        <w:t>سکو تا اندازۀ زیادی بی عیب است، کم و بیش راست گوشه و سه ضلع هموار در شمال، جنوب و غرب دارد، و هدف از ایجاد آن فراهم آوردن فضایی بیشتر برای بنا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غربی آن در تراز ایوان با صخرۀ کوه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لبۀ شرقی این سکوی چارگوش، تا بر صخرۀ واقع در غرب </w:t>
      </w:r>
      <w:r>
        <w:rPr>
          <w:rFonts w:eastAsia="IRNazanin" w:cs="IRNazanin"/>
          <w:color w:val="111111"/>
          <w:sz w:val="28"/>
          <w:szCs w:val="28"/>
          <w:lang w:bidi="fa-IR"/>
        </w:rPr>
        <w:t>60/20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دارد و بخشی از ایوان را تشکیل می دهد که شکل هلالی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این بخش برای بلوکی از اتاق هایی که فقط آثاری از آنها را می توان به چشم دید، کم و بیش هموار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با تو رفتگی باز هم بیشتر به درون، فضایی تهی را در قسمت هلالی به وجود می آورد که کف آن هموار نیست، ولی به آرامی رو به بالای کوه پیش می رود و فضایی پهناور در جلو به درازای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حاشیه ای خمیده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مجاور دیوار صخره ای غربی، کف صخره ای هلال دو پلکان نیمکت مانند پدید می آورد که یکی بر فراز دیگری جای دارد و بعضی نقاط آن برای نشستن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کوه بر فراز این فضای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شیب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جلو می چرخد و با حاشیۀ پست و بلند و آویختۀ خود سپر بسیار بلند گنبد مانندی درست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احتمالاً دو واحد ساختمان وجود داشته است، که بخش های مسکونی به کلی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گوشه و کنار، اندک بازمانده ها و بریدگی های کم ژرفایی در صخره دیده می شود که نشانۀ شالوده هایی است که در آنجا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در بخش شمالی و بلوک دیگری نزدیک به میانه و رو به جنوب و بزرگتر از آن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گوشۀ شمالِ غربی اش تکه دیواری چسبیده به صخره دیده می شود که از شرق به غرب کشیده شده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ضخامت 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آنجا تکه ای لولۀ سفالی آب سرخ فام یافتم که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در دیوار کار گذاشته بودند که هنوز بر جا بود، و بستر بخش از جای کنده شدۀ آن هنوز تغییری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طول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گردن باریک آن که وارد دهانۀ لولۀ بعدی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آشکار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لوله در میانۀ صخامت دیوار، درست بالای جایی که گل های زرد دیده می شود، تعبیه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روزنۀ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صخره دیده می شود که از درون آنها آب خنک به بیرون می تراود که البته در حال حاضر میزان آن اندک است، ولی با توجه به داغ آب باقی مانده بر صخره، در گذشته مقادیر بیشتری آب از آنها به بیرون می تراویده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روزنه ها منبع آبی وجود دارد که با اندازه های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با عمق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دل کوه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آبگیر، حاشیۀ کم عمق و باریکی دارد، اما وسط ان با محور شمالی – جنوبی بزرگتر و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لولۀ سفالین از اینجا آب را به جایی می برده که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باغچۀ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درست در زیر آن در امتداد غربی – شرقی جای داشته و طولش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جایی که هنوز چند درختچۀ گل زرد و شماری بوتۀ خاردار دیده می شود که گل های کوچکی به رنگ بنفش روشن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اینجا و بلوک واقع در جنوب، فضایی طولانی به درازای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دیده می شود که بر آنجا من نتوانستم هیچ گونه نشانۀ پی مشاهده کنم – شاید این فضایی باز بوده که بر آن می نشسته اند تا افزون بر چشم انداز زیبای شهر اصفهان که در زیر و جلوی افراد قرار داشته از تماشای آن باغچۀ گل زیبا نیز لذت ببرند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بلوک جنوبیف هنوز بخش کوچکی از دیواری سنگی در پشت و نزدیک به صخره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 اندکی از جای پی و دیگر نشانه ها دیده می شود که تقسیمات اتاق های جدا از هم را بر فضایی به درازای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گذر گاه یا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پهنای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درازای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جلوی ساختمانها بر لبۀ صخره ساخته شده بوده، که از طریق پر کردن حفره های موجود بر لبۀ طبیعی صخره ایجاد شده و شواهدی از آنها در زیر کف بنا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 راهگذری ارتباطی به مهتابی بوده که برای هدف یاد شده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صخرۀ واقع بر فراز این فضا که به صفۀ ارگ بالای آن می رسیده باید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و پرتگاه پایین 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آخرین بلوکی که معرفی شد تا انتهای جنوب شرقیِ هلال، هیچ اثری از ساختمان دیده نمی شود، مگر بازمانده های برجی واقع بر انحنای کوه که دورترها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بلوک پیش گفته در جنوبِ غرب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پایۀ این برج کنار گذرگاه با اندازه های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هنوز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احتمالاً ساختمان را از جنوب و شرق حفاظت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درست فرا روی بلوک ساختمانی شمالی است، جایی که دروازه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برج، در مسیر جاده به سوی جنوب غربی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خمیدگی کوه را طی می کند و پس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ویرانه های برج دیگری می رسد که بخش های پایینی آن پابرجا بود، و سطح صاف آن مستقیماً در زیر گذرگاه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دورتر، برج دیگری بر لبۀ جاده دیده می شود، که پایۀ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بلندا دارد و همانند آن است که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فاصله ای کوتاه از آنجا، جاده پیش از پایان یافتن اندکی به طرف بالا می رود یعنی جایی که کوره راه در صخره عمداً به شکلی کنده شده بود که بالا رفتن یا پایین آمدن از آن را ناممکن سازد و مسیر به طور مصنوعی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قبل از بسته شدن احتمالاً به عنوان جادۀ ارتباطی با دشت فرو دست، شهر اصفهان و نیز یوسف آباد عمل می کرده است و همچنین به راه لغزنده ای وصل می شده که در طول ریشۀ جبهۀ شرقی کوه منتهی به گذر گردنه باد در جنوب کشیده شده بود، ما در طول این جاده به قدم زدن پرداختیم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تمام جوانب، باید گفت که گل زرد در آغاز احتمالاً محل اتراق زاهد یا چوپانی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کوشک تبدیل شده است، منزلگاهی تابستانی در مکانی بس دلپذیر در دل کوه که چشم اندازی زیبا به روبه رو و مقداری آب داشته که به خوبی با عوامل طبیعی از هر سوی حفاظت می شده و برای هر پادشاهی پناهگاهی امن بوده است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 بنابراین از چشم طراح بزرگ دژ فراسوی آن دور نمانده، و هم از این رو است که نوع ساختمان های آن با دروازۀ اصلی در دیوار دژ،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یافته ها ما را بر آن می دارد چنین انگاریم که در اصل این بنا به عنوان بخشی از خود دژ ساخته شده است، گر چه با توجه به موقعیت طبیعی اش</w:t>
      </w:r>
      <w:bookmarkStart w:id="128" w:name="pg1779_20244"/>
    </w:p>
    <w:p>
      <w:pPr>
        <w:pStyle w:val="BookText"/>
        <w:rPr/>
      </w:pPr>
      <w:bookmarkEnd w:id="128"/>
      <w:r>
        <w:rPr>
          <w:rFonts w:ascii="IRNazanin" w:hAnsi="IRNazanin" w:eastAsia="IRNazanin"/>
          <w:color w:val="111111"/>
          <w:sz w:val="28"/>
          <w:sz w:val="28"/>
          <w:szCs w:val="28"/>
          <w:rtl w:val="true"/>
          <w:lang w:bidi="fa-IR"/>
        </w:rPr>
        <w:t>در بیرون استحکامات اصلی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می شوم که ما از نام اولیۀ اینجا بی خبریم، چیزی هم راجع به تاریخ آن نمی دانیم، گر چه گفته شده است که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ییلاقی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58"/>
      </w:r>
      <w:r>
        <w:rPr>
          <w:rFonts w:ascii="IRNazanin" w:hAnsi="IRNazanin" w:eastAsia="IRNazanin"/>
          <w:color w:val="111111"/>
          <w:sz w:val="28"/>
          <w:sz w:val="28"/>
          <w:szCs w:val="28"/>
          <w:rtl w:val="true"/>
          <w:lang w:bidi="fa-IR"/>
        </w:rPr>
        <w:t xml:space="preserve">که می توان گمان برد همین جایگاه بوده،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ویژه ای برای آن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با اندک تراش که فقط نمای آنها اندکی صاف شده، ملاط گل و آهک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معدودی تک سفال پیدا شده همانند آنهایی بود که در بالا در قلعه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راههای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ساختن استحکامات امکان بالا رفتن از کوه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از یوسف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گوشۀ جنوبِ شرقی، جایی که صخره را برای بستن جاده از جای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دسترسی معمولی به بالا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تصمیم گرفته شده بود که بر این جبهۀ گل زرد،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شاه پهلوی را حک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جاده ای که از پایین به آنجا می رسد تا اندازه ای بر جبهۀ شرقی کوه ساخته شده، اما متأسفانه جایگاه ویرانه های واقع بر هلال گل زرد، بدون اینکه هیچ گونه ضرورتی داشته باشد بیش از حد در هم ریخته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129" w:name="__RefHeading___Toc2129236_3650668749"/>
      <w:bookmarkStart w:id="130" w:name="_Toc46"/>
      <w:bookmarkEnd w:id="129"/>
      <w:r>
        <w:rPr>
          <w:rtl w:val="true"/>
        </w:rPr>
        <w:t>غار قنبر</w:t>
      </w:r>
      <w:bookmarkEnd w:id="1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غار بر جبهۀ شمالی کوه سپاهان، اندکی در سمت غرب برجستگی زین اسبی شمالی و در سطحی بالاتر 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قبل وقتی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قلعۀ شاه دز بودم، آگاهی های ضد و نقیضی راجع به آنها گرد آوری کردم، و بنابراین تصمیم به کاوش آنجا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سمبات دوست هنرمند و آشوت پیشخدمت من طبق معمول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بچۀ جوان لاغر اندامی به نام آرمانک را هم با خود بردیم، چرا که او قبلاً غار را دیده بود و تقریباً</w:t>
      </w:r>
    </w:p>
    <w:p>
      <w:pPr>
        <w:pStyle w:val="BookText"/>
        <w:rPr/>
      </w:pPr>
      <w:r>
        <w:rPr>
          <w:rFonts w:ascii="IRNazanin" w:hAnsi="IRNazanin" w:eastAsia="IRNazanin"/>
          <w:color w:val="111111"/>
          <w:sz w:val="28"/>
          <w:sz w:val="28"/>
          <w:szCs w:val="28"/>
          <w:rtl w:val="true"/>
          <w:lang w:bidi="fa-IR"/>
        </w:rPr>
        <w:t>چند سالی را در کوه در محل یوسف آباد سپری کرده بود وبنابراین نقاط مختلف کوه را به خوبی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کوره راه چشمۀ چک چکان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چشمل 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گرفتیم و تا نزدیکی برجستگی زین اسبی پیش رفتیم، اما وارد آن نشدیم؛ جاده ای که دورترها به سمت غرب می رفت را در نوردیدیم و به تونل طبیعی کوچکی در دل صخره با اندازه های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درازای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رسیدیم؛ که در باریک ترین قسمت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پهنا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درون این تونل خزیدیم و از آنجا به فضای باز هموار و کم عمقی رسیدیم که درست روبه روی ما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دهانۀ احتمالی غار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دهانه وجود داشت – یکی کوچک و در ترازی اندکی بالاتر و دیگری فراخ تر، که معلوم شد همان دهانۀ اصلی غار است که ما در جست و جویش بودیم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در مسیر آبرفت پایین آمدیم و سپس توانستیم بار دیگر به بالا بخزیم و به جلو و درست زیر غار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دهانۀ فراخ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بالاتر از جایی که ما ایستاده بودیم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شدیم که یگانه راه ورود برای ما آن است که از شکاف عمودی صاف و لغزندۀ کوه که درست در غرب آن قرار داشت بالا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دشوار بود، و در عین حال یگانه امکان ورود بر انتهای بالایی آن بود که به ورودی غار می رسید؛ من سعی کردم،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با قدری آکروبات بازی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عبور به نردبان یا تخته چوبی به درازای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نیاز داشتیم تا بتوانیم بر فضای باز بین شکاف و گوشۀ غار پل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غار را کمی بررسی کرد تا دفعۀ بعد دقیق تر آن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روز بعد نردبانی یافتیم تا با آن از روی شکاف کوه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از جنس لوله های آهنی با خود بردیم و به عنوان پل از آن استفاده کردیم که نتیجه ای عالی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اعضای گروه وارد غار شدیم و آشوب را در پایین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سرهایمان را پوشاندیم</w:t>
      </w:r>
      <w:r>
        <w:rPr>
          <w:rStyle w:val="FootnoteAnchor"/>
          <w:rtl w:val="true"/>
        </w:rPr>
        <w:footnoteReference w:id="59"/>
      </w:r>
      <w:r>
        <w:rPr>
          <w:rFonts w:ascii="IRNazanin" w:hAnsi="IRNazanin" w:eastAsia="IRNazanin"/>
          <w:color w:val="111111"/>
          <w:sz w:val="28"/>
          <w:sz w:val="28"/>
          <w:szCs w:val="28"/>
          <w:rtl w:val="true"/>
          <w:lang w:bidi="fa-IR"/>
        </w:rPr>
        <w:t>و تجهیزات دیگر را برداشتیم و به جست و جو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پیشین کف غار از گرد و غبار سبک سرخ فامی پوشیده شده بود و قطعات زیادی پاره سنگ کوچک و بزرگ بر سطح آن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لایه هایی از خاکستر کهنه دیده می شد، و سقف نیز از دوده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کف غار در تمام سطح رو به بالا به سمت جنوب بود و بر سقف و دیواره های غار حفره هایی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بخش های انتهایی غار مجبور شدیم تا اندازه ای چپ و راست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آفتابی بود و روشنایی روز برای دو سوم اول غار بد نبود، زیرا بر فراز ورودی سه سوراخ بود که نور بیشتری از عقب علاوه بر دهانۀ غار به درون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فاصلۀ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دهانۀ غار به یک بلندی در سمت چپ خودمان رسیدیم که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شدیم خود را از آن بالا بکشیم و دو گام دورتر به فضای هموار باریکی رسیدیم که به جای پایی غول آسا می مانست که پاشنۀ آن دورتر از ما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بیشتر متوجه شدیم که آنجا حفره ای تو خالی یا شکافی بر کف صخره است که به عنوان دخمه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دفن مردگان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انتهایش مدور بود تا سر مرده در آن جای گیرد، سپس به شکل گردن آدمی باریک می شد و بعد پهن تر می گردید تا پیکر مرده در آن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کناره های حفره با سنگ و نوعی ساروج ساخته شده بود، طوری که سطح درونی دیواره های هموار و پرداخت شده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صخره که در پایین باریک و در دو سوی راست و چپ پهن بود، با سنگ و ساروج چنان شکل یافته بود که کف صاف و همواری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بخشی از این ساختار هنوز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موجود در انتها مدور بود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ضخامت،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درازا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ارتفاع و به داخل رو به سوی غار انحنا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نمای بیرونی این انتهای مدور، فضای خالی کوچکی بر راست و چپ وجود داشت که ما بین این قسمت و صخرۀ طبیعی واقع شده بود و نشان می داد که شکل مدور عمداً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پایین تر دیواره های جانبی از صخرۀ طبیعی درست شده و ناهمواریهای آن با سنگ و ملاط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شکاف ها و چاله های</w:t>
      </w:r>
    </w:p>
    <w:p>
      <w:pPr>
        <w:pStyle w:val="BookText"/>
        <w:rPr/>
      </w:pPr>
      <w:r>
        <w:rPr>
          <w:rFonts w:ascii="IRNazanin" w:hAnsi="IRNazanin" w:eastAsia="IRNazanin"/>
          <w:color w:val="111111"/>
          <w:sz w:val="28"/>
          <w:sz w:val="28"/>
          <w:szCs w:val="28"/>
          <w:rtl w:val="true"/>
          <w:lang w:bidi="fa-IR"/>
        </w:rPr>
        <w:t>فرعی نیز با همین نوع ملاط پر شده بود، و کل فضای درونی آن حفره را به فضایی با سطوح صیقلی تبدیل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بالایی دیوارهای جانبی دخمه با سنگ هایی که درون شکاف قرار داده بودند،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سمت چپ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 و بخش های بالایی آن بر هر دو سوی صخره شکسته بود و در هر دو سو، به طرف سقف بالا می رفت تا به دیواره های غار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دهانۀ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کرانۀ جلویی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موجود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ضخامت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درازا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داخلی از جنس ساروج پرداخت شده در گوشه و کنار شکسته بود که نشان می داد قطعاً دو لایه ای بوده یک زیر لایه به ضخامت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لایۀ رویی از جنس ساروج سخت و صیقلی که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ضخامت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شواهد مستقیم یا دقیقی وجود نداشت که ثابت کند چگونه روی آن دخمه را می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بر آن طاق ضربی می زده اند یا با تخته سنگ یا سنگ هایی می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غار در این نقطه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انتهای دورتر دخمه، شیار صخره باز هم به میزان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همان تراز پیشروی می کرد و از آنجا کف غار بالا می آمد تا به دیوارۀ دیگری که دورترها بود، برسد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گونه ساروج یا دیگر شواهدی دایر بر وجود دخمۀ دیگری در این مکان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دیوارۀ دیگر غار، در ارتفاعی حدود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سمت چپ، روزنه ای دیدیم که تا شکاف کوه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قدری با دشواری از برآمدگی بالا رفت و داخل آن شد، اما چون درشت اندام بود نتوانست سینه خیز تمام طول گذرگاه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آرمناک که پسر بچه ای لاغر اندام بود فرستادیم و چراغ قوه ای به دستش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از روزنۀ ورودی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خزیده پیش برود؛ در آنجا توقف کرد و گفت که در مقابلش در کف چاهی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مسیری که او رفت، گذرگاه پیچ می خورد و در جهت شمال مانند دمی خمیده به سوی دهانۀ غار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در آنجا چاهی وجود دارد، اما ته آن انباشته از سنگ هایی است که درون آن ریخته شدها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که سنگی درون آن چاه بیفکند و به صدای آن گوش</w:t>
      </w:r>
    </w:p>
    <w:p>
      <w:pPr>
        <w:pStyle w:val="BookText"/>
        <w:rPr/>
      </w:pPr>
      <w:r>
        <w:rPr>
          <w:rFonts w:ascii="IRNazanin" w:hAnsi="IRNazanin" w:eastAsia="IRNazanin"/>
          <w:color w:val="111111"/>
          <w:sz w:val="28"/>
          <w:sz w:val="28"/>
          <w:szCs w:val="28"/>
          <w:rtl w:val="true"/>
          <w:lang w:bidi="fa-IR"/>
        </w:rPr>
        <w:t xml:space="preserve">دادیم، ژرفای آن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تخمین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که آن چاه دست ساز باشد، اما من شک دارم از این روی که کل غار محصول فرسایش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هلالی را ببیند که ادامۀ گذرگاه بود، که فقط تن کودکانه ای می توانست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دیوارۀ شرقی غار، ما از قبل سوراخی دیده بودیم؛ معلوم شد این سوراخ، راه ارتباطی با دم گذرگاه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درون آن سوراخ نگاه می کردیم و از طریق آن با آرمناک صحبت می کردیم، و کاملاً به وضوح صدای او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جدا کنندۀ واقع بین غار و دمش ضخیم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درازا دارد و در پاره ای نقاط ارتفاع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و در جایی پهنایش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دهانۀ غار متوجه سوراخ هایی بشکه مانند در سقف و چند لایه از سنگ شدیم که با خام دستی در یک چین عمیق بین دیوارۀ غار و خمیدگی رو به درون بخش های بالای سقف در سمت غرب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آنجا راه گذری به سمت بالا وجود داشته، ولی با بررسی لبۀ بالا نتوانستیم محل آن را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دیوارها یادگاریها، نامها، حروف اول اسامی و تاریخ های گونه گون دیده می شد که اکثر آنها جدید بود و با زغال، گچ، مداد، مغار یا میخ بر آنها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تکه سفالِ ظرفِ آب و غیره را از زمین برداشتم که طرح آنها مانند طرح همان هایی بود که ما معمولاً از دژ بالا دست آنجا گرد آورده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گور – دخمه از چه کسی بود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پیکر مرده را موقت یا به طور همیشگی در آن مکان به خاک سپرده بودند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گور برای فردی عادی ساخته نشده بود، آیا آرامگاه یکی از شخصیت های سلطنتی، فرمانده یا راهبی بود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 پیرمردی به ما گفت که پدربزرگش برایش نقل کرده که غار قنبر گور پیامبر 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دیگری هم در این زمینه وجود داشته است</w:t>
      </w:r>
      <w:r>
        <w:rPr>
          <w:rFonts w:eastAsia="IRNazanin" w:cs="IRNazanin"/>
          <w:color w:val="111111"/>
          <w:sz w:val="28"/>
          <w:szCs w:val="28"/>
          <w:rtl w:val="true"/>
          <w:lang w:bidi="fa-IR"/>
        </w:rPr>
        <w:t>.</w:t>
      </w:r>
      <w:bookmarkStart w:id="131" w:name="pg1779_20253"/>
    </w:p>
    <w:p>
      <w:pPr>
        <w:pStyle w:val="Heading3"/>
        <w:numPr>
          <w:ilvl w:val="2"/>
          <w:numId w:val="1"/>
        </w:numPr>
        <w:rPr/>
      </w:pPr>
      <w:bookmarkStart w:id="132" w:name="__RefHeading___Toc2129238_3650668749"/>
      <w:bookmarkStart w:id="133" w:name="_Toc47"/>
      <w:bookmarkEnd w:id="131"/>
      <w:bookmarkEnd w:id="132"/>
      <w:r>
        <w:rPr>
          <w:rtl w:val="true"/>
        </w:rPr>
        <w:t>چشمه دالون</w:t>
      </w:r>
      <w:bookmarkEnd w:id="133"/>
    </w:p>
    <w:p>
      <w:pPr>
        <w:pStyle w:val="BookText"/>
        <w:rPr/>
      </w:pPr>
      <w:r>
        <w:rPr>
          <w:rFonts w:ascii="IRNazanin" w:hAnsi="IRNazanin" w:eastAsia="IRNazanin"/>
          <w:color w:val="111111"/>
          <w:sz w:val="28"/>
          <w:sz w:val="28"/>
          <w:szCs w:val="28"/>
          <w:rtl w:val="true"/>
          <w:lang w:bidi="fa-IR"/>
        </w:rPr>
        <w:t>چشمه دالون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مکان شکافی باریک است با کف هموار که مانند چاکی اریب صخرۀ کوه را شکافته و دارای آبی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زیر دستِ غرب غار قنبر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یا ورودی اش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ارتفاع 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پهنا دارد؛ و عمق 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با میانگین پهنای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مسیر شمال به جنوب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کف آن حوضچۀ آبی است با ژرفای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نزدیکی دهانۀ ورودیف اما هر چه پیش می رود، ژرف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سمبات به کمک چراغ قوۀ خود توانست دو انشعاب فرعی را در انتهای آن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آبی از دهانۀ آن جاری نبود، گر چه حوضچۀ پر از آب بود، اما آثاری وجود داشت که نشان می داد در گذشته آب در آنجا 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نزدیکی ورودیف سوراخ بشکه مانندی دیده می شود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 می رود تا بر فراز دهانه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گامی در زیر دهانه، در فضایی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است که آبگیری است سنگی و آکنده از آبی که از شکاف های صخره بیرون می تراود و پیرامون آن آثاری از کُندۀ درختانی تنومند دیده می شود که شاید سالهاست شکسته و آنجا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درخت بید، دو درخت زیتون وحشی و درخت توتی را دیدیم که در سالهای اخیر در آنجا کاشته شده و همگی سبز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نقطه با استفاده از جادۀ پایین دست به پایین سرازیر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w:t>
      </w:r>
      <w:bookmarkStart w:id="134" w:name="pg1779_20256"/>
    </w:p>
    <w:p>
      <w:pPr>
        <w:pStyle w:val="BookText"/>
        <w:rPr/>
      </w:pPr>
      <w:bookmarkEnd w:id="134"/>
      <w:r>
        <w:rPr>
          <w:rFonts w:ascii="IRNazanin" w:hAnsi="IRNazanin" w:eastAsia="IRNazanin"/>
          <w:color w:val="111111"/>
          <w:sz w:val="28"/>
          <w:sz w:val="28"/>
          <w:szCs w:val="28"/>
          <w:rtl w:val="true"/>
          <w:lang w:bidi="fa-IR"/>
        </w:rPr>
        <w:t>پایین تر از این سرچشمۀ آب و تقریباً روبه روی غار قنبر، به فضایی رسیدیم که در آنجا آثاری از تکه سفال هایی پراکنده در هر سوی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آثاری از کوره، چند آجر و غیره بر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بر خط موازی، رو به شرق به بازمانده های ویرانه های همسانی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مسیری نیست که سلجوقیان برای استقرار خود در زمانی که علیه ابن عطاش شاه دز را محاصره کرده بودند در پیش گرفتند؟ اینجا مکانی است تقریباً در نیمه راه بین صخرۀ کوه و دامنۀ هموار واقع در زیر آن</w:t>
      </w:r>
      <w:r>
        <w:rPr>
          <w:rFonts w:eastAsia="IRNazanin" w:cs="IRNazanin"/>
          <w:color w:val="111111"/>
          <w:sz w:val="28"/>
          <w:szCs w:val="28"/>
          <w:rtl w:val="true"/>
          <w:lang w:bidi="fa-IR"/>
        </w:rPr>
        <w:t>.</w:t>
      </w:r>
    </w:p>
    <w:p>
      <w:pPr>
        <w:pStyle w:val="Heading3"/>
        <w:numPr>
          <w:ilvl w:val="2"/>
          <w:numId w:val="1"/>
        </w:numPr>
        <w:rPr/>
      </w:pPr>
      <w:bookmarkStart w:id="135" w:name="__RefHeading___Toc2129240_3650668749"/>
      <w:bookmarkStart w:id="136" w:name="_Toc48"/>
      <w:bookmarkEnd w:id="135"/>
      <w:r>
        <w:rPr>
          <w:rtl w:val="true"/>
        </w:rPr>
        <w:t xml:space="preserve">چشمۀ چک چکان </w:t>
      </w:r>
      <w:r>
        <w:rPr>
          <w:rtl w:val="true"/>
        </w:rPr>
        <w:t>(</w:t>
      </w:r>
      <w:r>
        <w:rPr>
          <w:rtl w:val="true"/>
        </w:rPr>
        <w:t>چشمه نُقَط</w:t>
      </w:r>
      <w:r>
        <w:rPr>
          <w:rtl w:val="true"/>
        </w:rPr>
        <w:t>)</w:t>
      </w:r>
      <w:bookmarkEnd w:id="136"/>
    </w:p>
    <w:p>
      <w:pPr>
        <w:pStyle w:val="BookText"/>
        <w:rPr/>
      </w:pPr>
      <w:r>
        <w:rPr>
          <w:rFonts w:ascii="IRNazanin" w:hAnsi="IRNazanin" w:eastAsia="IRNazanin"/>
          <w:color w:val="111111"/>
          <w:sz w:val="28"/>
          <w:sz w:val="28"/>
          <w:szCs w:val="28"/>
          <w:rtl w:val="true"/>
          <w:lang w:bidi="fa-IR"/>
        </w:rPr>
        <w:t>هنگام گفتو گو از راه شمالی و دسترسی های ورودی از این چشمه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صخرۀ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جنوب کوره راه، فضای اریبی است به عمق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آن سنگابی در دل صخره ای بر کنده از کوه و افتاده بر میانۀ کف آن تراشیده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هایش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با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ولی ابعاد حجم آبگیر آن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ژرفایش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آب از منافذ صخرۀ آویخته به درونا ین سنگاب می چکد، هم از این رو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چک چکان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تمیز کاری سوراخی در دیوارۀ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زیر لبۀ شمالی این سنگاب، کتیبه ای به زبان فارسی و با خط زیبای نسخ برجستل میان تهی در دو سطر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سید الشهدا</w:t>
      </w:r>
      <w:r>
        <w:rPr>
          <w:rStyle w:val="FootnoteAnchor"/>
          <w:rtl w:val="true"/>
        </w:rPr>
        <w:footnoteReference w:id="61"/>
      </w:r>
      <w:r>
        <w:rPr>
          <w:rFonts w:ascii="IRNazanin" w:hAnsi="IRNazanin" w:eastAsia="IRNazanin"/>
          <w:color w:val="111111"/>
          <w:sz w:val="28"/>
          <w:sz w:val="28"/>
          <w:szCs w:val="28"/>
          <w:rtl w:val="true"/>
          <w:lang w:bidi="fa-IR"/>
        </w:rPr>
        <w:t xml:space="preserve">نمود استاد گداعلی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ساکن عباس آباد، سنه </w:t>
      </w:r>
      <w:r>
        <w:rPr>
          <w:rFonts w:eastAsia="IRNazanin" w:cs="IRNazanin"/>
          <w:color w:val="111111"/>
          <w:sz w:val="28"/>
          <w:szCs w:val="28"/>
          <w:lang w:bidi="fa-IR"/>
        </w:rPr>
        <w:t>1121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آخر ممکن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2"/>
      </w:r>
      <w:bookmarkStart w:id="137" w:name="pg1779_20258"/>
    </w:p>
    <w:p>
      <w:pPr>
        <w:pStyle w:val="BookText"/>
        <w:rPr/>
      </w:pPr>
      <w:bookmarkEnd w:id="137"/>
      <w:r>
        <w:rPr>
          <w:rFonts w:ascii="IRNazanin" w:hAnsi="IRNazanin" w:eastAsia="IRNazanin"/>
          <w:color w:val="111111"/>
          <w:sz w:val="28"/>
          <w:sz w:val="28"/>
          <w:szCs w:val="28"/>
          <w:rtl w:val="true"/>
          <w:lang w:bidi="fa-IR"/>
        </w:rPr>
        <w:t xml:space="preserve">سطر نخست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پهنا دارد و سطر دوم که درست زیر نخستین خط جای دارد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فاصله ای جلوتر، حوضچۀ کوچکتر دیگری در دل صخره کنده اند که آب تراویده از شکاف های صخره را گرد می آورد؛ فضای آبگیر آن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ژرفایش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و در لبۀ آن بریدگی کوچکی برای سرریز شدن آب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اندکی بالاتر از جنوب این قسمت، همان کلب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گداعلی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خلاصۀ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تاریخ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سنگ نبشته های کهنی است که در تمامی این کوه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تزئینی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شرق صخرۀ آویختۀ بالای نخستین سنگاب بر نمای صخره و در ارتفاع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یک گل تزیینی ناتمام به قطر تقریبی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به صورت برجسته کنده کاری شده که درای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افسانه ها، هنرمندی که مشغول شکل دادن آن بود بر نردبانی ایستاده بود، نردبان پس رفت و او از پشت به ژرفای دره فرو افتاد و پیکرش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سرنوشت غم انگیز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افسانه واقعیت داشته باشد، زیرا کوره راهی که درست از زیر آن می گذرد و از جلوی چشمه عبور می کند بسیار باریک است، آنقدر باریک که فقط یک نفر بتواند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گل تزیینی همزمان با سنگ نوشته ها ایجاد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138" w:name="__RefHeading___Toc2129242_3650668749"/>
      <w:bookmarkStart w:id="139" w:name="_Toc49"/>
      <w:bookmarkEnd w:id="138"/>
      <w:r>
        <w:rPr>
          <w:rtl w:val="true"/>
        </w:rPr>
        <w:t>یوسف آباد و خاچیک آباد</w:t>
      </w:r>
      <w:bookmarkEnd w:id="139"/>
    </w:p>
    <w:p>
      <w:pPr>
        <w:pStyle w:val="BookText"/>
        <w:rPr/>
      </w:pPr>
      <w:r>
        <w:rPr>
          <w:rFonts w:ascii="IRNazanin" w:hAnsi="IRNazanin" w:eastAsia="IRNazanin"/>
          <w:color w:val="111111"/>
          <w:sz w:val="28"/>
          <w:sz w:val="28"/>
          <w:szCs w:val="28"/>
          <w:rtl w:val="true"/>
          <w:lang w:bidi="fa-IR"/>
        </w:rPr>
        <w:t xml:space="preserve">بردامنۀ کوه سپاهان، در گوشۀ شمال شرقی، دو نقطۀ سبز به چشم می خورد که یکی از آنها که بزرگتر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نام یوسف آباد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چشمه ای است جوشیده از فرو رفتگی درون صخره با درختانی پیرامونش که هم اینک قهوه خانه ای در آنجا دایر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های محلی در مورد این جایگاه، فراوان است بنا بر کهن ترین روایت،</w:t>
      </w:r>
    </w:p>
    <w:p>
      <w:pPr>
        <w:pStyle w:val="BookText"/>
        <w:rPr/>
      </w:pPr>
      <w:r>
        <w:rPr>
          <w:rFonts w:ascii="IRNazanin" w:hAnsi="IRNazanin" w:eastAsia="IRNazanin"/>
          <w:color w:val="111111"/>
          <w:sz w:val="28"/>
          <w:sz w:val="28"/>
          <w:szCs w:val="28"/>
          <w:rtl w:val="true"/>
          <w:lang w:bidi="fa-IR"/>
        </w:rPr>
        <w:t xml:space="preserve">چنانکه در یادداشت های مقدماتی کتاب یاد شد، درویشان گوشه گیری در اینجا زندگی می کرده اند و نام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جامۀ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پشمینه پوشان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چنین مکانی از دیر باز مورد استفاده بوده، و باور دارم که طی دوره های اسلامی، اینجا یکی از بسیار جایگاههایی است که مرداویج بن زیار، برادر وشمگیر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برپایی جشن های بزرگ از جمله آتش بازی شبانه در کوه سپاهان از اینجا استفاده کرده و همان گونه که گفته شده پارچه هایی کهنه و آغشته به نفت بر پای و نوک زاغان می بسته اند و آنها را آتش می زدند و سپس کلاغان را به پرواز در می آوردند تا آسمان شب را روشن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پدر ورطانس یوزوکچیان زمانی که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کلیسای سنت آنتوان برای مأموریتی به ایران آمده بود، مدتی در اصفهان به سر برد، و مهمترین بناهای آنجا از جمله یوسف آباد را بررسی و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به نام وصف بناهای مشهور ایران که به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به چاپ رسید،</w:t>
      </w:r>
      <w:r>
        <w:rPr>
          <w:rStyle w:val="FootnoteAnchor"/>
          <w:rtl w:val="true"/>
        </w:rPr>
        <w:footnoteReference w:id="63"/>
      </w:r>
      <w:r>
        <w:rPr>
          <w:rFonts w:ascii="IRNazanin" w:hAnsi="IRNazanin" w:eastAsia="IRNazanin"/>
          <w:color w:val="111111"/>
          <w:sz w:val="28"/>
          <w:sz w:val="28"/>
          <w:szCs w:val="28"/>
          <w:rtl w:val="true"/>
          <w:lang w:bidi="fa-IR"/>
        </w:rPr>
        <w:t xml:space="preserve">حاوی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از بناهای کهن است که پاره ای از آنها تاکنون به کلی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یوسف آباد را در وضعیتی نیمه ویرانه یافت، و نقاشی باز سازی شده ای از آن کشید، که من کپی آن را در تصویر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ام وی به طور خلاصه آن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سپید فام واقع در غرب از بیرون دایره ای لیک از درون هشت بر است، پنجره هایی یکسان دارد که هر کدام دو نیم شده و با سقفی گنبد دار؛ بخش پایین آن در سطح زمین، دارای اتاقک بادگیر است ساخته از خشت خام تا هوا را به گاه گرمی هوا خنک نگاه دارد؛ یک ورودی در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و قطرش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Style w:val="FootnoteAnchor"/>
          <w:rtl w:val="true"/>
        </w:rPr>
        <w:footnoteReference w:id="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سه واحد ساختمان سخن می گوید – یکی بزرگ در میانه و دارای چهار اتاق به بلندای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که فضایی به درازای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و پهنای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را اشغال کرده؛ و در جلوی آن باغچه ای است به درازای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 و پهنای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با دو اتاق</w:t>
      </w:r>
    </w:p>
    <w:p>
      <w:pPr>
        <w:pStyle w:val="BookText"/>
        <w:rPr/>
      </w:pPr>
      <w:r>
        <w:rPr>
          <w:rFonts w:ascii="IRNazanin" w:hAnsi="IRNazanin" w:eastAsia="IRNazanin"/>
          <w:color w:val="111111"/>
          <w:sz w:val="28"/>
          <w:sz w:val="28"/>
          <w:szCs w:val="28"/>
          <w:rtl w:val="true"/>
          <w:lang w:bidi="fa-IR"/>
        </w:rPr>
        <w:t>در شرق و دو اتاق دیگر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دو آب انبار با سقف ضربی برای نگهداری آب خنک و گرمابۀ کوچکی بوده که بخشی از آن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او هچنین بخشی از دیگر جایگاههای واقع بر کوه را دیده و کاملاً به دقت کتیبۀ فارسی حاشیۀ سنگاب چشمۀ چک چکان را توصیف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از بنای کهن چندان اثری باقی نمانده مگر پایۀ برج سپید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برای قهوه خانه چند اتاق جدید در آنجا بنا شده، ولی آن مکان خوب نگهداری می شود، و درختان مختلف از جمله درخت چناری بسیار کهن و سترگ در آنجا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هایی از آثار نوک قلمِ سنگ تراشی در هر گوشه و کنار دیده می شود، به ویژه در عقب و کناره ها که به طور قطع حجم زیاد حفاری ها و تسطیح که برای ساختمان اصلی انجام گرفته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احتمالاً کوشکی بوده است بسیار شبیه آنچه در محل گل زرد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نزدیک به میانۀ کوه یک طاقنما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صخره تراشیده اند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پهنا،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ژرفا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حاشیۀ پایین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دارد؛ در بالا سقفی خمیده و در پایین آن سکویی صخره ای دارد، کشیده از غرب به شرق، به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ژرفای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طاقنما و نزدیکی آن تعدادی سنگ نبشته دیده می شود که بیشتر به زبان ارمنی است تا فارسی، ولی هیچ یک از آنها قدیمی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یکی از آنها که به زبان ارمنی است و با خط زیبایی نگاشته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بود یقیا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هُوسپیان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که تاریخ نگارش آن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شرق این طاقنما یک بریدگی عمودی در صخره به درازای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دیده می شود، که ظاهراً به عنوان آب گذر بارانی که از صخره های بالا دست فرود می آمده به کار می رفته است؛ این آبها گرد آوری و مستقیماً از پشت دیوار اتاق و از زیر کف به بیرون هدایت می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هوسپ یا ژرف به ارمنی نام پارسی یوسفا است و وجه تسمیۀ یوسف آباد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 شخص مدتی در آنجا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اعقاب کنونی او را می شناسم که هیچ کاری به اینجا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آنجا نامنظم و ناهموار است، می توان گفت که از سه سطح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جلو قرار گرفته، از همه پایین تر و فقط سکوی باز باریکی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پس از آن جای دارد، و سکوی میانی را می سازد مرتفع تر و فراخ ترین بخش تمام فضاست؛ این سکو جای فراوانی برای گردشگرانی که زیر درخت ها نشسته اند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های گرمابۀ قدیمی باقی مانده است، و قطعه ای تنبوشه از جنس سفال قرمز رنگ هنوز در دیوار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 مستقیماً از صخرۀ کوه که اندکی بالاتر است می جوشد، ولی تکه لوله ای در محل خروجی آن نصب شده، طوری که آب در واقع از این سطح پایین تر و از مخزن زیر آن برداشت می شده، که در حال حاضر چیزی از آن باقی نمانده، فقط آنقدر هست که درخت ها را سبز نگاه دارد و آبی برای آشامیدن آنان که بدانجا می روند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بسیار مورد علاقۀ مردم شهر است که اغلب برای نوشیدن آن رابه خانه های خویش می برند و همۀ کوهنوردانی که از این راه بالا می آیند، آب این چشمه را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آب بازمانده بر روی صخره های اطراف نشان از آن دارد که گویا در گذشته، از چشمه های دیگر واقع در صخره هم مقادیر زیادی آب جاری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به احتمال زیاد این چشمه یکی از منابع خارجی تأمین آب برای شاه دز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سوم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و بر سنگی واقع است که بر سطح آن تا اندازه ای کار شده تا نسبتاً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متصل به صخره است؛ این سکو خم فرو رفتگی هلال مانند کوه را دنبال می کند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ژرفا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درازا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کهنسال چنار بر نیمۀ غربی آن دیده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اصلی از گوشۀ غربی است، جایی که هنوز پایۀ برج سپید پابرجاست و همان گونه که پدر ورطانس شرح داده، از فواصل دور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ورودی، جایی که روزگاری بنایی با شکوه بوده، با توجه به بریدگی های بزرگی که در صخرل دیوار غربی ایجاد شده، دو یا سه اتاق کوچکی خشتی قرار دارد که مسکن نگهبان آن مکان است</w:t>
      </w:r>
      <w:r>
        <w:rPr>
          <w:rFonts w:eastAsia="IRNazanin" w:cs="IRNazanin"/>
          <w:color w:val="111111"/>
          <w:sz w:val="28"/>
          <w:szCs w:val="28"/>
          <w:rtl w:val="true"/>
          <w:lang w:bidi="fa-IR"/>
        </w:rPr>
        <w:t>.</w:t>
      </w:r>
      <w:bookmarkStart w:id="140" w:name="pg1779_20266"/>
    </w:p>
    <w:p>
      <w:pPr>
        <w:pStyle w:val="BookText"/>
        <w:rPr/>
      </w:pPr>
      <w:bookmarkEnd w:id="140"/>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از یوسف آباد، بر سمت شرق جاده ای که به شهر می رسد تپۀ خاکی کوچکی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بقایای برجی در آنجا دیده می شود که داخل آن به دو اتاق تقسیم شده بود و من دیده بودم، اما اکنون دیگر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باید نخستین پاسگاه دیده بانی باشد که در گذشته برای عمارت اصلی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سبز دیگر، واقع در چند صد متری بالا دست شرق یوسف آباد، چشمۀ کوچکی است با اهمیت کمتر که خاچیک آباد نام دارد و به نام کسی است که در آنجا زندگی می کرده و سرپرستی هر دو جا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بالاتر و در شرق آن، محل کوچکی است با سقف سنگی که من در آنجا شواهدی دایر بر معدنکاوی همراه با بقایای کوره ای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خانۀ دیو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از معدن کنونی شاه کوه چندان فاصله ای ندارد</w:t>
      </w:r>
      <w:r>
        <w:rPr>
          <w:rFonts w:eastAsia="IRNazanin" w:cs="IRNazanin"/>
          <w:color w:val="111111"/>
          <w:sz w:val="28"/>
          <w:szCs w:val="28"/>
          <w:rtl w:val="true"/>
          <w:lang w:bidi="fa-IR"/>
        </w:rPr>
        <w:t>.</w:t>
      </w:r>
    </w:p>
    <w:p>
      <w:pPr>
        <w:pStyle w:val="Heading3"/>
        <w:numPr>
          <w:ilvl w:val="2"/>
          <w:numId w:val="1"/>
        </w:numPr>
        <w:rPr/>
      </w:pPr>
      <w:bookmarkStart w:id="141" w:name="__RefHeading___Toc2129244_3650668749"/>
      <w:bookmarkStart w:id="142" w:name="_Toc50"/>
      <w:bookmarkEnd w:id="141"/>
      <w:r>
        <w:rPr>
          <w:rtl w:val="true"/>
        </w:rPr>
        <w:t>نیم باروی چشمۀ گُنگ آباد</w:t>
      </w:r>
      <w:bookmarkEnd w:id="142"/>
    </w:p>
    <w:p>
      <w:pPr>
        <w:pStyle w:val="BookText"/>
        <w:rPr/>
      </w:pPr>
      <w:r>
        <w:rPr>
          <w:rFonts w:ascii="IRNazanin" w:hAnsi="IRNazanin" w:eastAsia="IRNazanin"/>
          <w:color w:val="111111"/>
          <w:sz w:val="28"/>
          <w:sz w:val="28"/>
          <w:szCs w:val="28"/>
          <w:rtl w:val="true"/>
          <w:lang w:bidi="fa-IR"/>
        </w:rPr>
        <w:t>کوه سپاهان در غرب به جایی ختم می شود که در اصطلاح محلی چشمۀ گُنگ آباد</w:t>
      </w:r>
      <w:r>
        <w:rPr>
          <w:rStyle w:val="FootnoteAnchor"/>
          <w:rtl w:val="true"/>
        </w:rPr>
        <w:footnoteReference w:id="66"/>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فضایی باز است که از شرق با صخره های بلند کوه سپاهان، و از جنوب با ادامۀ جنوبی ترین شاخۀ ستیغ سوم احاطه شده و از غرب به نقطۀ جنوب شرقیِ کوه تخت رستم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زبانه ای ار دشت اصفهان دیده می شود با راهی که از شهر یا ادامۀ پادگاه نظامی به اینجا می رسد تا از این فضا بگذرد و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سنگ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غرب هدایت گردد، که جاده ای تقریباً بن بست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با نگاهی به جبهۀ غربی کوه سپاهان، انتهای سه ستیغ و دره ها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جایی بس بلند و بر فراز پرتگاههای پر شیب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ستیغ</w:t>
      </w:r>
    </w:p>
    <w:p>
      <w:pPr>
        <w:pStyle w:val="BookText"/>
        <w:rPr/>
      </w:pPr>
      <w:r>
        <w:rPr>
          <w:rFonts w:ascii="IRNazanin" w:hAnsi="IRNazanin" w:eastAsia="IRNazanin"/>
          <w:color w:val="111111"/>
          <w:sz w:val="28"/>
          <w:sz w:val="28"/>
          <w:szCs w:val="28"/>
          <w:rtl w:val="true"/>
          <w:lang w:bidi="fa-IR"/>
        </w:rPr>
        <w:t>بین این دو دره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دامنۀ غربی کوه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 کوچک است، ولی با توجه به بازمانده های زمین های اطراف و آثاری از باغچۀ واقع در زیر دست، نتیجه می گیریم که در گذشته باید بزرگتر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باری که به آنجا رسیدیم، به چوپانی تقریباً ناشنوا و گله اش برخوردیم که با اشاره به شیار ژرفی که اندکی بالاتر قرار داشت و جایگاه کنونی چشمه است، به ما گفت که سالها پیش در آنجا مقدار آب فراوانی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 که چشمۀ اصلی کور شده و کار زیادی باید انجام گیرد تا آبراه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کسی نیست که به چنین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 چشمه، باریک آبی کند اما مداوم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متروک و تقریباً بایر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غارها</w:t>
      </w:r>
    </w:p>
    <w:p>
      <w:pPr>
        <w:pStyle w:val="BookText"/>
        <w:rPr/>
      </w:pPr>
      <w:r>
        <w:rPr>
          <w:rFonts w:ascii="IRNazanin" w:hAnsi="IRNazanin" w:eastAsia="IRNazanin"/>
          <w:color w:val="111111"/>
          <w:sz w:val="28"/>
          <w:sz w:val="28"/>
          <w:szCs w:val="28"/>
          <w:rtl w:val="true"/>
          <w:lang w:bidi="fa-IR"/>
        </w:rPr>
        <w:t>ما بر این جبهۀ کوه دو دهانۀ باز فراخ دیده بودیم؛ از آنجا بالا رفتیم – آن یکی که در شمال بود، فقط حفرۀ کم عمقی در دل صخره بود که از دور شبیه به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دهانه ای فراخ تر و رو به غرب داشت، که به سمت آن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دهانۀ غار، کف آن که به شکلی نامنظم و رو به شرق بالا می رود، از جنس سنگ سخت است و اندازه هایش بیش از چند متر نیست، این دهانه به خود غار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به دو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شیاری عمیق در کف غار با شکلی نامنظم است که تا فاصلۀ کوتاهی پایین می رود؛ دیگری یعنی خود غار که مسیری اندکی رو به بالا در پیش می گیرد؛ تا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به شرق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 باریک و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چیز جذاب یا آثاری از زیست انسان دیده نمی شد؛ فقط نامها و یادگاری افرادی که همین تازگی ها از غار دیدن کرده بودند، نوشته بر دیوارهای صخره ای غار دیده می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چشمه باز گشتیم و در آنجا پسر بچۀ چوپانی از غارهای دیگری واقع بر نمای کوه و نزدیک به غاری که ما دیده بودیم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این غارها وسعت کافی داشت که در زمستان یا در مواقعی که هوا نامناسب بود گوسفندان را</w:t>
      </w:r>
      <w:bookmarkStart w:id="143" w:name="pg1779_20270"/>
    </w:p>
    <w:p>
      <w:pPr>
        <w:pStyle w:val="BookText"/>
        <w:rPr/>
      </w:pPr>
      <w:bookmarkEnd w:id="143"/>
      <w:r>
        <w:rPr>
          <w:rFonts w:ascii="IRNazanin" w:hAnsi="IRNazanin" w:eastAsia="IRNazanin"/>
          <w:color w:val="111111"/>
          <w:sz w:val="28"/>
          <w:sz w:val="28"/>
          <w:szCs w:val="28"/>
          <w:rtl w:val="true"/>
          <w:lang w:bidi="fa-IR"/>
        </w:rPr>
        <w:t>در آنجا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دهانۀ آن تقریباً از دید پنهان است و پایین دست بر سطح صخره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جایش را به مان نشان نداده بود مشکل می توانستیم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منابع آب که در بیرون کوه، ولی در فاصله ای قابل دسترسی قرار دارند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زاینده رود</w:t>
      </w:r>
      <w:r>
        <w:rPr>
          <w:rStyle w:val="FootnoteAnchor"/>
          <w:rtl w:val="true"/>
        </w:rPr>
        <w:footnoteReference w:id="67"/>
      </w:r>
      <w:r>
        <w:rPr>
          <w:rFonts w:ascii="IRNazanin" w:hAnsi="IRNazanin" w:eastAsia="IRNazanin"/>
          <w:color w:val="111111"/>
          <w:sz w:val="28"/>
          <w:sz w:val="28"/>
          <w:szCs w:val="28"/>
          <w:rtl w:val="true"/>
          <w:lang w:bidi="fa-IR"/>
        </w:rPr>
        <w:t>و دو چشمۀ کوچک بر شرق کوه سپاهان در نزدیکی جادۀ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غرب جاده جای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آن که در شرق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خداحافظی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4" w:name="__RefHeading___Toc2129246_3650668749"/>
      <w:bookmarkStart w:id="145" w:name="_Toc51"/>
      <w:bookmarkEnd w:id="144"/>
      <w:r>
        <w:rPr>
          <w:rtl w:val="true"/>
        </w:rPr>
        <w:t>نیم باروی واقع بر ستیغ چهارم در جنوب</w:t>
      </w:r>
      <w:bookmarkEnd w:id="145"/>
    </w:p>
    <w:p>
      <w:pPr>
        <w:pStyle w:val="BookText"/>
        <w:rPr/>
      </w:pPr>
      <w:r>
        <w:rPr>
          <w:rFonts w:ascii="IRNazanin" w:hAnsi="IRNazanin" w:eastAsia="IRNazanin"/>
          <w:color w:val="111111"/>
          <w:sz w:val="28"/>
          <w:sz w:val="28"/>
          <w:szCs w:val="28"/>
          <w:rtl w:val="true"/>
          <w:lang w:bidi="fa-IR"/>
        </w:rPr>
        <w:t>بدانگاه که گنگ آباد را با اتومبیل ترک می گوییم و به سوی شرق راه می سپاریم از بخشی از گردنۀ سنگ آسیاب، جایی که ساختمان سیمانی تازه در کنار جاده در سمت راست برپا شده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این نقطه جاده دو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سمت چپ است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تپۀ صخره ای را دور می زند و از فضای گسترده و در بیشتر نقاط همواری سر بر می آورد که تقریباً با کوهها و تپه های صخره ای در بر گرفته شده و فقط یک خروجی در گوشۀ جنوب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می تواند در موارد نیاز لشگر بزرگی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چپ، ما به طرف شرق راه می سپاریم تا جبهۀ جنوی قلعه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ستیغ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از این سوی به هیچ روی دشوار نیست؛ به آسانی می توان از نقاط گوناگون بر گُردۀ این ستیغ راه یافت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درست به سوی تپه های شمال شرقی بارو راندیم و سپس من پیاده بر فراز</w:t>
      </w:r>
      <w:bookmarkStart w:id="146" w:name="pg1779_20272"/>
    </w:p>
    <w:p>
      <w:pPr>
        <w:pStyle w:val="BookText"/>
        <w:rPr/>
      </w:pPr>
      <w:bookmarkEnd w:id="146"/>
      <w:r>
        <w:rPr>
          <w:rFonts w:ascii="IRNazanin" w:hAnsi="IRNazanin" w:eastAsia="IRNazanin"/>
          <w:color w:val="111111"/>
          <w:sz w:val="28"/>
          <w:sz w:val="28"/>
          <w:szCs w:val="28"/>
          <w:rtl w:val="true"/>
          <w:lang w:bidi="fa-IR"/>
        </w:rPr>
        <w:t>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ها نگاره ای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ارغوانی، سرخ، قهوه ای مایل به سبز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می سگترانند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اگر به سوی جنوب بنگریم، بر آمدگی باریک، اما بلند کوه را می توان دید که نیم دایره ای از شرق تا غرب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دیوار دفاعی مستحکمی می سازد که با شکافی باریک بر تاجِ سر، از فلات سر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ای، این برآمدگی از درازا چاک بر می دارد و رویارویی هر مهاجمی که از جنوب بدانجا یورش آورد مانعی مضاعف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فراسوی این مکان، در سمت جنوب غربی، توانستم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جاده و زاینده رودِ سیمگون را با پیچ و تاب هایش بر دشت زیبای گسترده در دوردست ها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چرخش به سوی شرق، گردنۀ لاشتر را با دو ویرانه کوچک</w:t>
      </w:r>
      <w:r>
        <w:rPr>
          <w:rStyle w:val="FootnoteAnchor"/>
          <w:rtl w:val="true"/>
        </w:rPr>
        <w:footnoteReference w:id="69"/>
      </w:r>
      <w:r>
        <w:rPr>
          <w:rFonts w:ascii="IRNazanin" w:hAnsi="IRNazanin" w:eastAsia="IRNazanin"/>
          <w:color w:val="111111"/>
          <w:sz w:val="28"/>
          <w:sz w:val="28"/>
          <w:szCs w:val="28"/>
          <w:rtl w:val="true"/>
          <w:lang w:bidi="fa-IR"/>
        </w:rPr>
        <w:t xml:space="preserve">به هر سوی ملاحظه کردم،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شرق بود بر ترازی بالاتر جای داشت و ارتفاعات واقع بر گردنه از جنوب به شرق کشیده شده و آن گاه به سوی غرب امتداد یافته بود تا به کوه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توانستم قلل شاه دز و مخروط شیر مانند قلعه سنگی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چکاد اصلی شاه 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بوده ای ابرو در هم کشیده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فرود آمدن قطعات بسیاری از ترکش های گلوله های توپ را دیدم که همین اواخر از پادگان نظامی واقع در دشت اصفهان شلیک شده بود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47" w:name="__RefHeading___Toc2129248_3650668749"/>
      <w:bookmarkStart w:id="148" w:name="_Toc52"/>
      <w:bookmarkEnd w:id="147"/>
      <w:r>
        <w:rPr>
          <w:rtl w:val="true"/>
        </w:rPr>
        <w:t>قلعه سنگی</w:t>
      </w:r>
      <w:bookmarkEnd w:id="1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قلعه در بیرون استحکامات اصلی شاه دز بر فراز ستیغ جنوبی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پاسگاهی با دیوارهای سنگی – به 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نقشۀ الف – نقطۀ شمارۀ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ساختار چندان منظمی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ای به درازای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شمال تا جنوب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شرق تا غرب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شمالی آن که با دیواره ای به</w:t>
      </w:r>
    </w:p>
    <w:p>
      <w:pPr>
        <w:pStyle w:val="BookText"/>
        <w:rPr/>
      </w:pPr>
      <w:r>
        <w:rPr>
          <w:rFonts w:ascii="IRNazanin" w:hAnsi="IRNazanin" w:eastAsia="IRNazanin"/>
          <w:color w:val="111111"/>
          <w:sz w:val="28"/>
          <w:sz w:val="28"/>
          <w:szCs w:val="28"/>
          <w:rtl w:val="true"/>
          <w:lang w:bidi="fa-IR"/>
        </w:rPr>
        <w:t xml:space="preserve">دو بخش تقسیم شده، باریک تر و نامنظم تر است و به دو اتاقک قسمت شده؛ آن که در گوشۀ شمالِ غربی جای گرفته کوچکتر و ابعادش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راهرویی در جنوب قرار دارد به درازای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از غرب به شرق کشیده شده و در گوشۀ شرقی آن از درگاهی به پهنای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وارد بنای اصلی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اگر نگوییم یگانه ورودی به کل ویرانه، در انتهای غربی این راهرو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دیوار بیرونی مگر بالای آن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دیوار از بیرون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کف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با ضخامت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 شالوده همتراز کف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نقطه، دیوار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ضخامت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تعداد انگشت شماری آجر قرمز نازک چهارگوش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متری به ضخامت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یافتیم که احتمالاً در درگاههای درونی یا برای فرش کردن کف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آثاری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بر دیوارها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ای از پنجره بر دیوارهای موجود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ساختمان قلعه سنگی کاملاً با بنای اصلی دژ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این بنا مربوط به دوره های بعد تر است و احتمالاً با شتاب ساخته شده است؛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است ابتدایی و ساختاری زمخت دارد که از طراحی خوبی برخوردار نیست، گر چه بنّایی که به ساخت آن پرداخته سنگ ها را هوشمندانه کنار همدیگر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 ناصاف بریده شده و پرداخت نشده اند؛ اندازۀ سنگ ها متفاوت و سطح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درازا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ملاطی – که با مقادیر زیادی گل و شن و خرده سنگ آمیخته شده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ویرانه ها، معدن سنگی قرار دارد که فقط چند گامی به طرف جنوب غربی قرار گرفته و لایه های سنگ بر کنده از کوه به خوبی دیده می شود، این لایه چندین متر درازا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ژرفا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سنگ هایی در گوشه و کنار جایگاه پراکنده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تاریخچۀ شاه دز و کلاً شیوۀ بنای آن، ممکن است وسوسه شویم و</w:t>
      </w:r>
    </w:p>
    <w:p>
      <w:pPr>
        <w:pStyle w:val="BookText"/>
        <w:rPr/>
      </w:pPr>
      <w:r>
        <w:rPr>
          <w:rFonts w:ascii="IRNazanin" w:hAnsi="IRNazanin" w:eastAsia="IRNazanin"/>
          <w:color w:val="111111"/>
          <w:sz w:val="28"/>
          <w:sz w:val="28"/>
          <w:szCs w:val="28"/>
          <w:rtl w:val="true"/>
          <w:lang w:bidi="fa-IR"/>
        </w:rPr>
        <w:t>گمان بریم که این پاسدار خانه احتمالاً در دورۀ سلجوقیان و شاید به دست اسماعیلیان طی دورۀ تسلط بر این قسمت ها ساخته شده و شواهدی موجود است دایر بر اینکه بعدها شتربانان یا شبانان آن را به استراحتگاهی برای گلّۀ خود تبدیل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پاسگاه با توجه به موقعیتی که دارد، می بایستی عملکرد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چهار جهت آن دیدگاه خوبی دارد، به ویژه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وسیعی قرار دارد که زاینده رود از میانۀ آن می گذرد – و در آن دور دست ها شاه کوه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من، هدف اصلی از این بنا حفاظت از حمل و نقل آذوقه ای بوده که از گردنه باد می رسیده و از طریق دروازۀ جنوبِ غربی به استحکامات اصلی برده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می توانستند هر دشمنی را که از جنوب به ساختمان نزدیک می شد، ببینند و ورود او را به سربازخانۀ دژ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لازم را دریاف کنند و در عین حال در صورتی که دشمن قصد داشت جلوی عبور کاروان را بگیرد از آن حفاظت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جادۀ دسترسی از گذر گردنه باد آغاز می شود و به آسانی می توان قدم زنان از بخش شمالی ستیغ به این جایگاه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هایی در مسیر راه برای گذشتن چارپایان کنده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سمت جنوبی این ستیغ، اندکی دورتر از مخروط شیر مانند، فرو رفتگی همواری با شیبی ملایم دیده می شود که مستطیل شکل است، دور آنجا آثاری از دیواری مشاهده می گردد که احتمالاً برای جلوگیری از دسترسی به گردۀ ستیغ از این نقطه ایجاد شده است</w:t>
      </w:r>
      <w:r>
        <w:rPr>
          <w:rFonts w:eastAsia="IRNazanin" w:cs="IRNazanin"/>
          <w:color w:val="111111"/>
          <w:sz w:val="28"/>
          <w:szCs w:val="28"/>
          <w:rtl w:val="true"/>
          <w:lang w:bidi="fa-IR"/>
        </w:rPr>
        <w:t>.</w:t>
      </w:r>
      <w:bookmarkStart w:id="149" w:name="pg1779_20279"/>
    </w:p>
    <w:p>
      <w:pPr>
        <w:pStyle w:val="Heading3"/>
        <w:numPr>
          <w:ilvl w:val="2"/>
          <w:numId w:val="1"/>
        </w:numPr>
        <w:rPr/>
      </w:pPr>
      <w:bookmarkStart w:id="150" w:name="__RefHeading___Toc2129250_3650668749"/>
      <w:bookmarkStart w:id="151" w:name="_Toc53"/>
      <w:bookmarkEnd w:id="149"/>
      <w:bookmarkEnd w:id="150"/>
      <w:r>
        <w:rPr>
          <w:rtl w:val="true"/>
        </w:rPr>
        <w:t>طراحی – ساختمان – استحکامات</w:t>
      </w:r>
      <w:bookmarkEnd w:id="151"/>
    </w:p>
    <w:p>
      <w:pPr>
        <w:pStyle w:val="BookText"/>
        <w:rPr/>
      </w:pPr>
      <w:r>
        <w:rPr>
          <w:rFonts w:ascii="IRNazanin" w:hAnsi="IRNazanin" w:eastAsia="IRNazanin"/>
          <w:color w:val="111111"/>
          <w:sz w:val="28"/>
          <w:sz w:val="28"/>
          <w:szCs w:val="28"/>
          <w:rtl w:val="true"/>
          <w:lang w:bidi="fa-IR"/>
        </w:rPr>
        <w:t>جایگاه شاه دز را بهتر از این نمی شد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برجسته بر فراز کوه سپاهان که استوار سر به فلک کشیده، و صخره هایی با پرتگاههای آشکار از هر سوی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اصفهان، به آسانی در دسترس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دامنۀ کوه و بر جایی که کوه بر آن تسلط دارد، راههای اصلی تجاری منتهی به شمال – جنوب و شرق – غرب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دز مرکز نظامی و نقطۀ سوق الجیشی مطلوبی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دژ کامل است و کسی که آن را طراحی کرده نابغۀ نظامی و دارای تجربۀ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 جزئیات به دقت مورد توجه قرار گرفته و در درجۀ اول برای اهداف پدافندی در نظر گرفته شده، بدون اینکه امکانات آفندی افراد مستقر در قلعه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حفاظت فراهم آمدۀ طبیعی که در شکل کوه جلوه گر شده، دیواری بلند حفاظت دژ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نقایصی طبیعی وجود داشته، هر چند بسیار کوچک،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دفاعی دیگری برای احتیاط بیشتر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هایی بنا شده تا بر هر گونه نهاجمی پیشدستی شود و حرکت آزادانۀ سپاهیان مدافع دژ را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برای یورش غافلگیرانۀ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استحکامات، چندین برج اضافی درون آن بنا شده بود تا به پادگان امکان دهد گام به گام با دشمن به مقابله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استحکامات گرفتن دژ را طی یک یورش و اخراج مدافعان دژ را در کوتاه مدت، اگر نگوییم غیر ممکن بس دیوار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تسخیر دژ را در یورشی یکباره غیر ممکن می ساخت، حتی اگر دشمن موفق می شد پدافند اصلی دژ را در یک یا چند جا در هم شکند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دیر باز معمول بود، ارگ شاه دز بر بلند ترین نقطۀ بخش اصلی استحکامات بنا شده بود – تا در صورت یورشی پیروزمندانه، آخرین نقطه ای باشد که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مستقیم آن جایگاه اشراف را داریم که متصل به ارگ و در جنوب و دنبالۀ آن واقع شده و نیز سربازخانه های جنوبی بر سمت مقابل</w:t>
      </w:r>
    </w:p>
    <w:p>
      <w:pPr>
        <w:pStyle w:val="BookText"/>
        <w:rPr/>
      </w:pPr>
      <w:r>
        <w:rPr>
          <w:rFonts w:ascii="IRNazanin" w:hAnsi="IRNazanin" w:eastAsia="IRNazanin"/>
          <w:color w:val="111111"/>
          <w:sz w:val="28"/>
          <w:sz w:val="28"/>
          <w:szCs w:val="28"/>
          <w:rtl w:val="true"/>
          <w:lang w:bidi="fa-IR"/>
        </w:rPr>
        <w:t>دره، که جلوی هر گونه تهاجم به ان نقطۀ حیاتی را مسدود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گوشۀ شمال و شرق پرتگاههایی بی اندازه بلند و دست نیافتنی همراه با سربازخانههای شرقی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ردیف هایی از برج های مستحکم نزدیک به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 بزرگی هم در شرق و جنوبِ غربی جای دارد که حفاظت بیشتری برای ارگ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بزرگی در شمال، جنوب و غرب کوه امتیازات افزوده ای برای سربازخانه به منظور جای دادن شمار فراوانی افراد ذخیره فراهم می آورد که در مواقع جنگ بتوانند متکی به ذخایر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هنر معماری نظامی به طور اعم و معماری ساخت استحکامات و شهربند به طور اخص، تقریباً پس از دوران اسکندر و تا زمان رومیان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معماری تا اندازه ای به همت اشکانیان به دست آمد و بعدها به دست ساسانیان تکوین یافت که طی چهار سده حکومت خود، دژهایی در نقاط بی شمار امپراتوری خویش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بازمانده های این استحکامات از تخریب در امان مانده و می توان آنها را چونان نمونۀ آثار ساسانیان در چندین نقطه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جاهای دیگری نیز در آینده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توانم این احساس خود را بیان نکنم که این استحکامات که به دوره های متأخیر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در واقع مربوط به دوران ساسانیان و حتی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بناهای دوران ساسانی عظمت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ساختمانهای این دژ در مقیاسی عظیم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دیوارهایی با ضخامت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نقاط یک دیوار عمودی در داخل و دیواری بیرونی سر تا پا از سنگ خارای تیشه خورده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لای آنها خرده سنگ و نوعی ملاط بسیار سخت ریخته می شد و آنچنان در هم جوش می خورد که کل بنا چونان قطعۀ ساختمانی یکپارچه و تودۀ سنگی محکم می نمود که حتی امروزه نیز در هم شکستن آنها دشوار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بخش بیرونی دیوار، کنگره دار بوده و حدود یک متر بلند تر از دیواره های درونی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پناهی که مدافعان را از تیرها و دیگر</w:t>
      </w:r>
    </w:p>
    <w:p>
      <w:pPr>
        <w:pStyle w:val="BookText"/>
        <w:rPr/>
      </w:pPr>
      <w:r>
        <w:rPr>
          <w:rFonts w:ascii="IRNazanin" w:hAnsi="IRNazanin" w:eastAsia="IRNazanin"/>
          <w:color w:val="111111"/>
          <w:sz w:val="28"/>
          <w:sz w:val="28"/>
          <w:szCs w:val="28"/>
          <w:rtl w:val="true"/>
          <w:lang w:bidi="fa-IR"/>
        </w:rPr>
        <w:t>جنگ نرم افزارهای پرتابی از سوی دشمن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من باروی اصلی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های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نقاط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هم در درون و هم در برون بارو در فواصل معین در طول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آتش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استحکام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دیوارهای ارگ و جایگاه اشراف برجک های زیبایی ساخته شده بود که نه تنها بر پایداری و قدرت پدافندی آنها می افزود، بلکه از دیدگاه معماری نیز ارزش دژ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و استحکام دیوارها، رخنۀ دشمن با هر گونه ابزار جنگی را به داخل بی نهایت دشوار می ساخت؛ حتی اگر در آن زمان جنگ افزارهای تخریب کننده موجود می بود، احتمالاً کشاندن آنها به بالای کوه تا محلی که بتوانند کارآمد واقع شوند دشوار می بود و پرتگاهها و دیواره های لغزنده کوه اجرای چنین کاری را امکان پذیر نمی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ابزاری برای حملۀ مستقیم کارگر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کوفتن یا شکافتن آنجا امکان پذیر نبود، زیرا هیچ ابزار کوبنده یا شکافندۀ بزرگی را نمی شد تا فاصلۀ کافی به دیوار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نقب زدن نیز به علت داشتن شالوده و کف محکم از جنس صخرۀ طبیعی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با نردبان – به همان دلایل و همچنین به علت امکانات آتشباری از پهلو و جان پناه های مدافعان امکان پذیر نیست؛ از برجهای متحرک نیز به علت نبودن پایگاه مناسب نمی توان استفاده کرد و همین موضوع در مورد نردبان ساده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منجنیق برای پرتاب سنگهای بزرگ به منظور در هم کوبیدن مدافعان و فراهم آوردن امکان نزدیک شدن مهاجمان به دیوارها برای رخنه کردن در آنها هم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تبر، نیزه، شمشیر، خنجر و دیگر جنگ افزارهای آن دوره نیز کارگرد نبود، زیرا مدافعان از پایگاه و موقعیت برتری برخوردار بودند، البته تا زمانی که در قلعه باقی می ماندند و از آن بیرون نمی آمدند که در تیررس مستقیم قرار گیرند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دژ در بهترین جایگاه و به بهترین شکل برای امنیت مدافعان، پس از بررسی همۀ روشهای جنگی مرسومِ آن دوران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تهاجم از</w:t>
      </w:r>
      <w:bookmarkStart w:id="152" w:name="pg1779_20285"/>
    </w:p>
    <w:p>
      <w:pPr>
        <w:pStyle w:val="BookText"/>
        <w:rPr/>
      </w:pPr>
      <w:bookmarkEnd w:id="152"/>
      <w:r>
        <w:rPr>
          <w:rFonts w:ascii="IRNazanin" w:hAnsi="IRNazanin" w:eastAsia="IRNazanin"/>
          <w:color w:val="111111"/>
          <w:sz w:val="28"/>
          <w:sz w:val="28"/>
          <w:szCs w:val="28"/>
          <w:rtl w:val="true"/>
          <w:lang w:bidi="fa-IR"/>
        </w:rPr>
        <w:t>سایر جهت ها هم، دژ تمهیدات فراوان برای حفاظت جان مدافعان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مسیر شمالی منتهی به دروازه های شمالی باریک است، و – در پاره ای نقاط – فقط یک یا دو نفر پهلو به پهلو می توانستند از آن بگذرند؛ مسیر رو باز است و افرادی را که به دژ نزدیک می شدند، مدافعان قلعه به آسانی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پرتاب سنگ از ارتفاعات به راحتی می توانستند دشمن در حال بالا رفتن از کوه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مهاجمان موفق می شدند به دروازه نزدیک شوند، بالاتر بودن موقعیت مدافعان باز هم در درگیری رو در رو، به نفع آنان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 مدافع در دروازه کافی بود تا به آسانی جلوی پیشرفت مهاجمان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کسانی از روی صخره ها بالا بخزند تا به دژ نزدیک شوند، طبیعت محل با ایجاد پرتگاههایی این کار را ناممکن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تعداد کمی برای نگهبابی از استحکامات دژ کافی بوده است</w:t>
      </w:r>
      <w:r>
        <w:rPr>
          <w:rFonts w:eastAsia="IRNazanin" w:cs="IRNazanin"/>
          <w:color w:val="111111"/>
          <w:sz w:val="28"/>
          <w:szCs w:val="28"/>
          <w:rtl w:val="true"/>
          <w:lang w:bidi="fa-IR"/>
        </w:rPr>
        <w:t>.</w:t>
      </w:r>
    </w:p>
    <w:p>
      <w:pPr>
        <w:pStyle w:val="Heading3"/>
        <w:numPr>
          <w:ilvl w:val="2"/>
          <w:numId w:val="1"/>
        </w:numPr>
        <w:rPr/>
      </w:pPr>
      <w:bookmarkStart w:id="153" w:name="__RefHeading___Toc2129252_3650668749"/>
      <w:bookmarkStart w:id="154" w:name="_Toc54"/>
      <w:bookmarkEnd w:id="153"/>
      <w:r>
        <w:rPr>
          <w:rtl w:val="true"/>
        </w:rPr>
        <w:t>دفاع گام به گام</w:t>
      </w:r>
      <w:bookmarkEnd w:id="154"/>
    </w:p>
    <w:p>
      <w:pPr>
        <w:pStyle w:val="BookText"/>
        <w:rPr/>
      </w:pPr>
      <w:r>
        <w:rPr>
          <w:rFonts w:ascii="IRNazanin" w:hAnsi="IRNazanin" w:eastAsia="IRNazanin"/>
          <w:color w:val="111111"/>
          <w:sz w:val="28"/>
          <w:sz w:val="28"/>
          <w:szCs w:val="28"/>
          <w:rtl w:val="true"/>
          <w:lang w:bidi="fa-IR"/>
        </w:rPr>
        <w:t>ملاحظه کردیم که بیرون با روی اصلی و بیشتر بر بخش شرقی، در نقاط ضعیف، دیوارهایی سد کننده ساخته شده بود تا اگر نخستین دیوار گرفته می شد از دومین دیوار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هایی هم بود که از آنها به همین منظور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باروی دژ، برج هایی در چندین نقطۀ سوق الجیشی به شکلی بنا شده بود که بتواند بر مهاجمانی که به ارگ دژ نزدیک می شوند پیشدستی کند و افرادی که در داخل دژ بودند می توانستند در صورت لزوم تا آخرین نفس به طور کار آمد از آن دفاع نمایند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از هر نقطه ای به درون باروی دژ وارد می شد، مثلاً از انتهای غربی درۀ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ارگ می رسید، چندین برجی که در غرب ارگ ساخته شده بود، خط دفاعی محکمی در ترازی بالاتر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سربازخانه های جنوبی بسیج می شد تا جلوی پیشروی آنان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تمهید هم کارگر نمی افتاد جایگاه اشراف و سربازخانه های شرقی از آنان حمایت می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در قرون وسطا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Dark 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طرف مهاجم به درستی نمی دانست چگونه به استحکامات سبکِ رومی که در دست مدافعان باقی مانده بود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کهن فنون جنگی تقریباً از یاد رفته بود و به همین جهت بود که آنان نمی توانستند هیچ یک از قلعه ها یا شهرهای دارای بارو را با ترکیبی از یورش فعال و جنگ افزارهای پر حجم و مستقیم تسخیر کنند و بنابراین مجبور بودند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کار آمدی که آنان به کار می بستند، محاصره و بستن راههای منتهی به بخش تحت محاصره بود و طرف محاصره شده فقط به علت قحطی و پیامد های آن از پای در می آمد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Style w:val="FootnoteAnchor"/>
          <w:rtl w:val="true"/>
        </w:rPr>
        <w:footnoteReference w:id="71"/>
      </w:r>
      <w:bookmarkStart w:id="155" w:name="pg1779_20288"/>
    </w:p>
    <w:p>
      <w:pPr>
        <w:pStyle w:val="Heading2"/>
        <w:numPr>
          <w:ilvl w:val="1"/>
          <w:numId w:val="1"/>
        </w:numPr>
        <w:rPr/>
      </w:pPr>
      <w:bookmarkStart w:id="156" w:name="__RefHeading___Toc2129254_3650668749"/>
      <w:bookmarkStart w:id="157" w:name="_Toc55"/>
      <w:bookmarkEnd w:id="155"/>
      <w:bookmarkEnd w:id="156"/>
      <w:r>
        <w:rPr>
          <w:rtl w:val="true"/>
        </w:rPr>
        <w:t xml:space="preserve">فصل چهارم </w:t>
      </w:r>
      <w:r>
        <w:rPr>
          <w:rtl w:val="true"/>
        </w:rPr>
        <w:t xml:space="preserve">- </w:t>
      </w:r>
      <w:r>
        <w:rPr>
          <w:rtl w:val="true"/>
        </w:rPr>
        <w:t>محاصرۀ کوه و ویران ساختن دژ</w:t>
      </w:r>
      <w:bookmarkEnd w:id="1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129256_3650668749"/>
      <w:bookmarkStart w:id="159" w:name="_Toc56"/>
      <w:bookmarkEnd w:id="158"/>
      <w:r>
        <w:rPr>
          <w:rtl w:val="true"/>
        </w:rPr>
        <w:t>اشاره</w:t>
      </w:r>
      <w:bookmarkEnd w:id="1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نقشۀ ویرانه های سربازخانۀ غربی بر فراز بخش غربی ستیغ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w:t>
      </w:r>
      <w:bookmarkStart w:id="160" w:name="pg1779_20292"/>
    </w:p>
    <w:p>
      <w:pPr>
        <w:pStyle w:val="Heading3"/>
        <w:numPr>
          <w:ilvl w:val="2"/>
          <w:numId w:val="1"/>
        </w:numPr>
        <w:rPr/>
      </w:pPr>
      <w:bookmarkStart w:id="161" w:name="__RefHeading___Toc2129258_3650668749"/>
      <w:bookmarkStart w:id="162" w:name="_Toc57"/>
      <w:bookmarkEnd w:id="160"/>
      <w:bookmarkEnd w:id="161"/>
      <w:r>
        <w:rPr>
          <w:rtl w:val="true"/>
        </w:rPr>
        <w:t>محاصرۀ کوه و ویران ساختن دژ</w:t>
      </w:r>
      <w:bookmarkEnd w:id="162"/>
    </w:p>
    <w:p>
      <w:pPr>
        <w:pStyle w:val="BookText"/>
        <w:rPr/>
      </w:pPr>
      <w:r>
        <w:rPr>
          <w:rFonts w:ascii="IRNazanin" w:hAnsi="IRNazanin" w:eastAsia="IRNazanin"/>
          <w:color w:val="111111"/>
          <w:sz w:val="28"/>
          <w:sz w:val="28"/>
          <w:szCs w:val="28"/>
          <w:rtl w:val="true"/>
          <w:lang w:bidi="fa-IR"/>
        </w:rPr>
        <w:t xml:space="preserve">وقتی ملکشاه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 چهار پسر از خود بر جای گذاشت، که مسن ترین آنان به نام بَرکیارُق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جانشینی برکیارش بدون دردسر نبود، زیرا ترَکان خاتون، بیوۀ ملکشاه، تلاش می کرد تخت و تاج پادشاهی را برای پسرش محمود که در آن زمان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ستیزی، بر کیارق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گرفتاریهای پیش روی او پایان نیافت، زیرا دیری نپایید که مجبور شد با نابرادری اش محمد و برادرش سنجر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بدین شکل کنار آمد که بخش غربی امپراتوری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بر کیارق در بروجرد به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گذشت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قلمرو او به دست فرزند خردسالش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ایاز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خبر محمد به سرعت بر آنان تاخت، اتابک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 و برادر زاده را نابینا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بغداد نزد خلیفه رفت، موقعیت خود را مستحکم ساخت و علاوه بر القاب دیگر، از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کشاکش های خانوادگی باعث ضعف قدرت مرکزی گردید، که در نتیجۀ آن اسماعیلیان موفق شدند تا حدود زیادی نفوذ خود را در کشور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عطاش رهبر اسماعیلیان، توانست شاه دز را تسخیر کند و باروهای آن را باز هم مستحکم 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عطاش ضمن دیگر فعالیتها، بر زمین های کشاورزی و دیگر مستغلات سلطنتی در پیرامون روستاها مالیات بست و از نمایندگانش خواست تا مالیات ها را گرد آوری کنند و بنابراین نگذارند مالکان آنها از عواید املاک خویش بهره مند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افزون بر مشکلات سیاسی – مذهبی، طبقۀ حاکم به شدت نگران موقعیت اقتصادی خود بود؛ آنان در مانده شده بودند و هیچ کاری از دستشان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 بودند و می بایستی فکری کنند تا تصمیمات قطعی برای استقرار مجدد نظم و به دست آوردن اختیارات از دست رفتۀ خویش اتخاذ 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پیش از بازگشت به اصفهان با اسماعیلیان درگیر شده بود، بدون آنکه بتواند موفقیتی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بیشتر بر شاه دز متمرکز بود، زیرا</w:t>
      </w:r>
    </w:p>
    <w:p>
      <w:pPr>
        <w:pStyle w:val="BookText"/>
        <w:rPr/>
      </w:pPr>
      <w:r>
        <w:rPr>
          <w:rFonts w:ascii="IRNazanin" w:hAnsi="IRNazanin" w:eastAsia="IRNazanin"/>
          <w:color w:val="111111"/>
          <w:sz w:val="28"/>
          <w:sz w:val="28"/>
          <w:szCs w:val="28"/>
          <w:rtl w:val="true"/>
          <w:lang w:bidi="fa-IR"/>
        </w:rPr>
        <w:t>آنجا مستحکم کترین قلعه در آن نزدیکی بود که حکومت از آنجا بر پایتخت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دشمن آن را تسخیر کرده بود و آن را به مستحکم ترین مرکز فعالیتهای خویش مبدل ساخته بود؛ آنان تمام امکانات قلعه را می شناختند و به بهترین شیوۀ ممکن می توانستند از آن علیه حملات نیروهای حکومتی تضعیف شده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تشخیص داده بود که اوضاع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موقعیت طرف های مخالف به این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دشمن میدانی باز نبود که بتوان با یورش های انبوه و با استفاده از تمام جنگ افزارهای میدانی سنگین آن زمان در آن به مبارزه پرداخت و دشمن را در مدتی کوتاه از پای در آورد و از آنجا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آنان بایستی می دانستند که موضع دشمنان تسخیر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موقعیت را به دقت بسنجند و پیش از تصمیم گیری تمام امکانات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این نتیجه می رسیدند که محاصره کردن یگانه راه مبارزه با دشمن است و باید راه رسیدن ملزومات به قلعه را به طور کامل قطع کرد و آنان را در تنگنای غذایی گذاشت، زیرا مطمئن بودند که به هیچ راه دیگری نمی توانند به دژ و استحکامات آن رخنه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محاصره ای می بایستی بسیار طولانی مدت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فرماندهان و روحانیون و سایر اشخاص برجستل اصفهان می بایستی پیش از محاصره کردن کوهی که استحکامات بر فراز آن جای داشت، با همدیگر مشورت نمایند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گرفته شده بود که محاصره در اول ماه رجب انجام گیرد، اما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یکی از فرماندهانش موسوم به قلیج ارسلان برای جنگ از بغداد به سمت غرب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 نگاه داشت و کسی را فرستاد تا این خبر را بررسی و تأیید کند؛ معلوم شد که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 حمله را در ششم شعبان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تاریخی که در اصل تعیین شده بود،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شرخ مفصل و دقیقی و هیچ گونه اشارۀ ویژه ای به شمار جنگجویان اسماعیلی مستقر در داخل دژ یا شمار لشکریان دولتی یا چگونگی شرکت در محاصره در دست نیست، با اینکه گفته شده که وقتی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این رقم را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و شمار نوکیشان و هواداران ابن عطاش در اصفهان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 اما نمی دانیم که این آمار و ارقام تا چه اندازه 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 طور کلی آنچه پاره ای وقایع نگاران نوشته اند، اشاره ای مبهم به این موضوع دارد که وقتی در جای خود بررسی می شود، چندان درست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بایستی مبتنی بر شایعات و افسانه پردازی باشد که احتمالاً دهان به دهان نقل شده تا به دست وقایع نگاران متعصب رسیده که آنان نیز اغراض خویش را در بیان آنها اعمال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اسماعیلیان حتی اگر از آنان خواسته می شد، دیدگاههای خویش را اعلام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گفتۀ ابن اثیر،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محاصرۀ شاه دز اقدام نمود و از کوهی که از قسمت غرب با قلعه روبه رو می شد بالا رفت و جایگاه خویش را در آن مکان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اسماعیلیان، شمار فراوانی از مردمان شهر و روستاهای پیرامون آن گرد آمدند و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پیرامون کوه قلعه را که محیز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سپاه خویش را به گونهای سامان داد که هر روز یکی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بایستی به سوی دشمن بشتابند و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سخت در تنگنا قرار گرفته بودند و حلقۀ محاصره هر روز تنگ تر و تنگ تر می شد؛ خوراک و تجهیزات آنان روز به روز کمتر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پاره ای از این نقاط را برگزینیم و آنها را در محل پیاده کنیم تا تصویری از چگونگی اوضاع به دست 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کوه سپاهان هیچ کوهی نیست که بتواند سپاهی را به علاوۀ مردم عادی در خود جای دهد که عملاً و از لحاظ فنون جنگی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برجستگی تخت رستم وجود دارد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گوشۀ شمالِ غربی به نیم باروی گنگ آباد و دور از کوه سپاهان و دنبالۀ ستیغ جنوبی مورد نظر ما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گفتیم این دنباله به مخروطی دور افتاده در جنوب غرب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به عنوان پایگاه نظامی مفید نبود، چرا که دیوارهای آنها پر شیب و لغزنده، و قلل آنها بفهمی نفهمی اندکی پهن بود، ولی نه آن اندازه پهناور که بتوان بر آن اردو زد و فضای جدا کنندۀ آنها از دژ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اینکه آنها به طریقی توانسته بودند در آنجا پایگاهی ایجاد نمایند، از کجا و چگونه می بایستی با دشمن درگیر شوند؟ آیا قادر بودند از پرتگاهی پر شیب و بلند واقع در حاشیۀ غربی کوه سپاهان بگذرند؟ آیا آنان واقعاً فکر می کردند دشمن تا بدان پایه نادان است که از آن استحکامات محکم بیرون آید تا با موج یورش روزانۀ سپاهیان حکومتی تحتِ امرِ یک فرمانده رو به رو شود؟ نه چنین چیزی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محوطۀ وسیع جنوی اهداف و نیازهای نیروهای حکومتی را به مراتب بهتر تأمین می کرد؛ آنجا گزینه ای مطلوب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سپاهیان می توانستند بسیار آسان تر از کوه بالا روند و کل ستیغ جنوبی، هم گُرده و هم دامنه هایش را تسخیر کنند، یورش برند و گذر گردنه باد را بگیرند و بنابراین تمام راههای حمل آذوقه به آن دژ را سد کنند و آنان را وادار سازند به علت بی غذایی و گرسنگی تن به تسلیم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کوه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ذکر شده، ولی این عدد درست نیست، خط واقعی محاصره نمی تواند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خود بپرسیم چند نفر سپاهی لازم بوده تا به طور منظم و شبانه روز در آنجا پاسداری دهند تا بتوانند آن منطقه را کاملاً محصور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شمار سپاهی مورد نیاز بوده و یا خردمندانه بوده است ؟ محاصره در سراسر زمستان ادامه یافت و می دانیم که برف سنگین و سرمای شدید می بایستی برای محاصره کنندگان مشکل بزرگی فراهم کرده باشد؛ آیا سر فرمانده سپاه آنقدر کوته بین و نادان بوده که نتوانسته است چنین اوضاعی را پیش بینی کند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محاصرۀ تمامی کوه آن هم در زمستان هیچ مفهومی ندارد؛ گرفتن راههای اصلی تدارکاتی با تسخیر گذر گردنه باد و گماردن چند نفر سرباز در آنجا در نقاط مناسب بر مسیر های دسترس به قلعه برای تحمیل گرسنگی کافی بوده است، به ویژه در زمستان که برف غالباً رفت و آمد به اطراف آنجا را متوقف می ساخت و چنانکه می دانیم این امر گاه ماهها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نجا که می دانیم بعدها ابن عطاش طی مذاکرات خود تا نوروز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خواسته بود و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درخواست او موافقت کرده بود، زیرا رفت و آمد پیادگان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زمانی که سلطان بر کوه اقامت گزید تا از آنجا شخصاً فعالیتها را رهبری کند</w:t>
      </w:r>
    </w:p>
    <w:p>
      <w:pPr>
        <w:pStyle w:val="BookText"/>
        <w:rPr/>
      </w:pP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 توان باور کرد که او در آنجا اقامت گزیده باشد گر چه ممکن است حداکثر یکی دو روز از کوه بالا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زیر فشار قرار گرفتن اسماعیلیان و تنگ تر شدن حلقۀ محاصره باید گفت این موضوع هم خیلی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میدان رو باز نبرد نبودند و تا آن موقع هنوز هیچ کس از سد های دفاعی نگذشته بود؛ پس چگونه ممکن بود حلقۀ محاصره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تر و تنگ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w:t>
      </w:r>
    </w:p>
    <w:p>
      <w:pPr>
        <w:pStyle w:val="BookText"/>
        <w:rPr/>
      </w:pPr>
      <w:r>
        <w:rPr>
          <w:rFonts w:ascii="IRNazanin" w:hAnsi="IRNazanin" w:eastAsia="IRNazanin"/>
          <w:color w:val="111111"/>
          <w:sz w:val="28"/>
          <w:sz w:val="28"/>
          <w:szCs w:val="28"/>
          <w:rtl w:val="true"/>
          <w:lang w:bidi="fa-IR"/>
        </w:rPr>
        <w:t>در مورد تجهیزات و اندوختۀ غذایی آنان باید گفت بی گمان این موضوع در مورد قسمت اول محاصره درست نبوده، زیرا اسماعیلیان در مورد موقعیت خویش محتاط بودند، به این موضوع اندیشیده بودند و خط نمی کردند که چنین نکتۀ مهمی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آن ملاعین نیرو گرفته بود و ذخایر بسیار و سلاح بی شمار بر قلعه برده، مدت هفت سال در آن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هرود کبیر در دژ صخره ای اش بر فراز مسده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آنقدر تجهیزات و آذوقه فراهم آورده بود که بنا بر گفته فلاویوس ژوزفوس برای چندین سال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محاصره تا مدتی ادامه داشت، اما تا چه مدت، کسی این موضوع را به درستی بیان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اثیر ادامه می دهد که با وخیم تر شدن اوضاع، اسماعیلیان خواستار آتش بس شدند، نامه ای به رهبر روحانیون نوشتند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 که به خدا عقیده دارند، پیامبر، قرآن و روز جزا را باور دارند؛ و تنها تفاوت آنان در پذیرش شمار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روحانیون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است که پادشاه با ما به جنگ برخیزد و کمر به نابودی ما ببندد یا بهتر است از ما پشتیبانی کند و با ما از درِ صلح در آید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جنگ به دست آوردن فرصت به هر طریق ممکن مهمترین عامل برای</w:t>
      </w:r>
    </w:p>
    <w:p>
      <w:pPr>
        <w:pStyle w:val="BookText"/>
        <w:rPr/>
      </w:pPr>
      <w:r>
        <w:rPr>
          <w:rFonts w:ascii="IRNazanin" w:hAnsi="IRNazanin" w:eastAsia="IRNazanin"/>
          <w:color w:val="111111"/>
          <w:sz w:val="28"/>
          <w:sz w:val="28"/>
          <w:szCs w:val="28"/>
          <w:rtl w:val="true"/>
          <w:lang w:bidi="fa-IR"/>
        </w:rPr>
        <w:t>محاصره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به سیاست ورزی متوسل شدند، زیرا می دانستند که در میان لشکریان دوستانی دارند و نیز در میان مردم و هم مسلکان، و اینها علاوه بر افرادی بود که در دیگر نقاط سازماندهی کرده بودند و از آنان امید دریافت یاری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روحانیون اصفهان به بررسی موضوع پرداختند و در میان آنان رهبر معروف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ابولحسن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سمنجانی بود که در اجتماع بزرگی اعلام داشت بر پادشاه فرض است که با آنان بجنگد، زیرا گفتار آنان دربارۀ خدا و سایر مسائل مذهبی با کردارشان یکی نیست؛ از این روی که آنان دست به کشتار مسلمانان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به جنگ علیه اسماعیلیان پافشاری می کردند از اهل سنت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که در نخستین در خواست خویش با شکست روبه رو شده بودند، در خواست کردند که با نمایندگان روحانیون سرشناس ملاقات کنند و با آنان به مباحثه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برجسته از جمله شیخ حنفی ها برگزیده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قلعه رفتند و با باطنیان بحث کردند و همچنان بدون اخذ نتیجه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روشن شد که این برنامه ها فقط برای وقت کشی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دارد تا حلقۀ محاصره تنگ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اسماعیلیان دریافتند که محکوم به فنا هستند، پذیرفتند که دژ را تسلیم نمایند، به شرط اینکه قلعۀ خولنجان واقع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Style w:val="FootnoteAnchor"/>
          <w:rtl w:val="true"/>
        </w:rPr>
        <w:footnoteReference w:id="73"/>
      </w:r>
      <w:r>
        <w:rPr>
          <w:rFonts w:ascii="IRNazanin" w:hAnsi="IRNazanin" w:eastAsia="IRNazanin"/>
          <w:color w:val="111111"/>
          <w:sz w:val="28"/>
          <w:sz w:val="28"/>
          <w:szCs w:val="28"/>
          <w:rtl w:val="true"/>
          <w:lang w:bidi="fa-IR"/>
        </w:rPr>
        <w:t>جنوب اصفهان را به آنان بسپارند و استدلال می کردند که جانشان از گزند مردم اصفهان در امان نیست و بنابراین برای حفظ جان پناهگاه درگیری نیاز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 این در خواست آنان موافقت کرد و آنان تا نوروز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خواستند تا بتوانند به مقصد برسند، جایی که در دست هم پیمانان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توافق شد که تا زمان عزیمت از اصفهان آذوقۀ لازم در اختیار شان قرار داده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پادشاه سعد الملک ترتیبی داد که روزانه برایشان غذا، میوه و دیگر ملزومات زندگی را بفرستند، اما اسماعیلیان برای نجات خود وقت کشی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نیرنگ دیگری متوسل شدند و یکی از فداییان خویش را مأمور کردند تا یکی از فرماندهان شاه را که بیش از دیگران تمایل به ادامۀ جنگ داشت،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حمله شد و زخمی گردید، اما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جنگ را از سر وقت و دستور داد تا قلعۀ خولنجان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قلعه پوزه یا قلعۀ خان لنجان که به اشتباه قلعه بزی</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اسماعیلیان یکی از افراد خویش را نزد سلطان فرستادند و سه چیز از او در 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پادشاه شخصی را تعیین کند که آنان را تا قلعه ناظر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ارّجان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هم کیشان آنان بود همراهی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 – گروه دیگری را به قلعۀ طبس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 بقیه 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قلعه بمانند تا اخبار افرادی که قبلاً رفته اند به دستشا برسد و معلوم شود آنان به سلامت به مقصد رسیده اند، آن وقت آنان بقیۀ قلعه را تحویل دهند و نزد حسن صباح در الموت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با همۀ این در خواست ها موافقت کرد و دو دسته از اسماعیلیان از آنجا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عمدۀ قلعه به سلطان تحویل داده شد که آن را ویران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عطاش آگاه شد یارانش به سلامت به مقصد رسیده اند، از تسلی بقیۀ</w:t>
      </w:r>
    </w:p>
    <w:p>
      <w:pPr>
        <w:pStyle w:val="BookText"/>
        <w:rPr/>
      </w:pPr>
      <w:r>
        <w:rPr>
          <w:rFonts w:ascii="IRNazanin" w:hAnsi="IRNazanin" w:eastAsia="IRNazanin"/>
          <w:color w:val="111111"/>
          <w:sz w:val="28"/>
          <w:sz w:val="28"/>
          <w:szCs w:val="28"/>
          <w:rtl w:val="true"/>
          <w:lang w:bidi="fa-IR"/>
        </w:rPr>
        <w:t>قلعه خودداری کرد، بلکه از نو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سلطان یورش بی امان دیگری را در دوم ذی القعهده</w:t>
      </w:r>
      <w:r>
        <w:rPr>
          <w:rStyle w:val="FootnoteAnchor"/>
          <w:rtl w:val="true"/>
        </w:rPr>
        <w:footnoteReference w:id="76"/>
      </w:r>
      <w:r>
        <w:rPr>
          <w:rFonts w:ascii="IRNazanin" w:hAnsi="IRNazanin" w:eastAsia="IRNazanin"/>
          <w:color w:val="111111"/>
          <w:sz w:val="28"/>
          <w:sz w:val="28"/>
          <w:szCs w:val="28"/>
          <w:rtl w:val="true"/>
          <w:lang w:bidi="fa-IR"/>
        </w:rPr>
        <w:t>صادر کرد که تمام مردم اصفهان در آن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اندکی از مردان جنگی همراه با ابن عطاش باقی مانده بودند، ولی تعداد باقی مانده بسیار مصمم بودند و رشادت زیادی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یکی از سرکردگان اسماعیلیان نزد سلطان رفت، از او امان خواست و در خواست کرد تا از سر جانش بگذرد؛ و اسرار قلعه را برای او فاض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سپاهیان سلطان را به نقطه ای زیر محل محاصره برد و به آنان گفت تا از راهی که به آنان می نمایاند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مخالفت کردند و گفتند دسترسی از آن طریق ناممکن است، زیرا که شمار فراوانی از نگهبانان قلعه در بالای آن نقطه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در آن بالا می بینید جنگجویان واقعی نیستند، بلکه گژاغند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لباس جنجگویان بر تن آنها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روی به چنین کاری دست زده اند که روی هم رفته فقط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آن قلعه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از راهی که به آنان نمایانده شده بود بالا رفتند، به بالای کوه رسیدند، وارد قلعه شدند و بیشتر اسماعیلیان را کشتند، ولی نه همۀ آنان را، زیرا در درگیری نهایی پاره ای از آنان خود را با مهاجمان در آمیختند و از ازدحام استفاده کردند و توانستند بگریزند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عطاش دستگیر شد و به مدت یک هفتۀ تمام، سراسر شهر گردانده شد، شکنجه شد و سپس پوستش را برکندند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شکنجه ها را شجاعانه تا دم مگر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پر از کاه کردند و سر او و سر پسرش را که او هم کشته شده بود به بغداد فرستادند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همسرش برای آنکه به دست دشمن گرفتار</w:t>
      </w:r>
    </w:p>
    <w:p>
      <w:pPr>
        <w:pStyle w:val="BookText"/>
        <w:rPr/>
      </w:pPr>
      <w:r>
        <w:rPr>
          <w:rFonts w:ascii="IRNazanin" w:hAnsi="IRNazanin" w:eastAsia="IRNazanin"/>
          <w:color w:val="111111"/>
          <w:sz w:val="28"/>
          <w:sz w:val="28"/>
          <w:szCs w:val="28"/>
          <w:rtl w:val="true"/>
          <w:lang w:bidi="fa-IR"/>
        </w:rPr>
        <w:t>نشود خود را از بالای پرتگاه شمالی به پایین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زیور آلات گرانبهایی بود که نظیرش یافت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 آشوب ها و بلوا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های ابن اثیر تفاوتها و تناقض های بسیار دیده می شود و بسیاری از نقاط ذکر شده در جایگاه واقعی قابل پیاده 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لازم است در اینجا پاره ای نکات شرح نسخۀ راوندی را که با روایت ابن اثیر تفاوت فراوان دارد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پس از آوردن مقدمات به بیان سرگذشت سعد الملک می پردازد و می نویسد که او در نهان با اسماعیلیان هم پیمان بود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عطاش کسی را نزد سعد الملک فرستاد تا به او بگوشد برایش آذوقه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ذخیره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در پانویس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ذخایر تمام شده است؛ افراد امید خویش را از دست داده اند و ما مجبوریم قلعه را تسلیم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الملک پاسخ 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هفتۀ دیگر دوام بیاورید و قلعه را تحویل ندهید تا ما این سگ را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پادشا را –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ناخوش بود و ماهی یک بار رگ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الملک نقشه ای طرح کرده و هزار دینار به رگ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داده بود تا از نشتر زهر آگین در هنگام خون گرفتن استفاده کند، تا پادشاه در دم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ماهرانه کشیده شده بود، زیرا چناچه پادشاه جان می داد بنا بر رسم زمان سپاه در دم از هم پراکنده می شد، و ابن عطاش فرصت خوبی می یافت که همه چیز را به سود خویش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قبل از خیانت سعد الملک آگاه شده بود، اما تا قبل از کشف توطئه آن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از موضوع آگاه شد، دستور داد تا رگ زن را به همان نشتر زهرآگین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جان داد، و سعد الملک و همدستانش محکوم به مرگ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از این رویداد دژ تسلیم شد، احمد بن عطاش دستگیر و به شهر آورده شد، او را در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مدت هفت روز افزون بر صد هزار تن او را آزار و شکنجه کردند و سرانجام تیربارانش کردند و در آخر سوزاندند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فرمان ویران سازی قلعه را صادر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اختلاف گزارش راوندی از این رویداد با آنچه ابن اثیر گفته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پاره ای نکات این روایت اخیر نگاهی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ابن عطاش با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چانه زنی پرداخته؛ او مترصد فرصت بود و انتظار داشت که از بیرون کمک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پادشاه تقریباً همۀ پیشنهادها و در خواشت های او را پذیرفت؟ گمان می کنم علت آن عمیقاً از ترس جان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اسماعیلیان در برخود با افراد سر سخت تا چه اندازه بی گذشت و مصمم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زدن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و نابود کردن افراد بسیاری که مخالف آنان بودند، آشکارا بر ذهنش فشار می آورد و شاید از توطئه در دربار برای مسموم کردنش به دست افراد دربار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او را به وحشت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با توافق و پذیرش همۀ در خواستها، تلاش می کرد با ملایمت با آنان رفتار نمایند؛ او می خوست موضع آنان را نسبت به شخص خودش نرم سازد، و در عین حال آنان را از پایگاه مهمشان که تا آن اندازه به تختگاه خودش نزدیک بود بیرون راند؛ به آنها اجازه دهد از آنجا دور شوند تا از شرشان خلاصی یابد، بدون آنکه ضربه ای مهلک بر آنان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پیش گرفتن چنین رویکردی، گمان می کرد خطر از شخص خودش دور و اعتبار خویش را حفظ خواهد کرد و اقتدار خود را بار دیگر به دست خواهد آورد و افزون بر آن تأمین رفاه اقتصادی که در شهر و روستاهای اطراف باعث نگرانی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داستانی که نقل کرده اند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در راه ارجان و طبس بودند جانشان در دست پادشاه بود، او هر لحظه می توانست به شمار اندکی از افرادش دستور دهد تا آنان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راست باشد که آنان وارد باروی دژ شده باشند و بخش عمدۀ آن به دست افراد پادشاه افتاده باشد، این پرسش مطرح می شود که از چه روی پادشاه کار بقیۀ افراد را در خود دژ تمام نکرده است؟ این کار با جنگ تن به تن امکان پذیر می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او دستور تخریب شاه دز را صادر کرد که از موافقت خودش اطمینان خاطر نداشت، گمان می کرد نتواند آن را نگاه دارد و اگر دست نخورده باقی می ماند به احتمال زیاد اسماعیلیان بار دیگر آن را تسخیر می کردند و بار دیگر برایش به تهدیدی دایمی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ساختن آن پیش بینی کرده بود</w:t>
      </w:r>
      <w:r>
        <w:rPr>
          <w:rFonts w:eastAsia="IRNazanin" w:cs="IRNazanin"/>
          <w:color w:val="111111"/>
          <w:sz w:val="28"/>
          <w:szCs w:val="28"/>
          <w:rtl w:val="true"/>
          <w:lang w:bidi="fa-IR"/>
        </w:rPr>
        <w:t>.</w:t>
      </w:r>
      <w:bookmarkStart w:id="163" w:name="pg1779_20311"/>
    </w:p>
    <w:p>
      <w:pPr>
        <w:pStyle w:val="BookText"/>
        <w:rPr/>
      </w:pPr>
      <w:bookmarkEnd w:id="163"/>
      <w:r>
        <w:rPr>
          <w:rFonts w:ascii="IRNazanin" w:hAnsi="IRNazanin" w:eastAsia="IRNazanin"/>
          <w:color w:val="111111"/>
          <w:sz w:val="28"/>
          <w:sz w:val="28"/>
          <w:szCs w:val="28"/>
          <w:rtl w:val="true"/>
          <w:lang w:bidi="fa-IR"/>
        </w:rPr>
        <w:t xml:space="preserve">در مورد فاش کردن اسرار دژ و اینکه فقط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باقی مانده اند و نشان دادن راه ورود به آن و غیرِ آن، این گفته ها آشکارا پوچ و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از همان آغاز کار در دست افراد حکومتی بوده و ابن عطاش فقط طی چند سال آخر آن را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افراد بسیاری در بین خدمتگزاران پادشاه و شمار بیشتری در بین مردم شهر بودند که به راههای ورودی و خروجی شاه دز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که یک نفر اسماعیلی خیانت کند و راه را به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داستان دستکاری شده و مضحک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پس از بررسی تمام جوانب ممکن است روایت راوندی از سقوط دژ به حقیقت نزدیکتر باشد</w:t>
      </w:r>
      <w:r>
        <w:rPr>
          <w:rFonts w:eastAsia="IRNazanin" w:cs="IRNazanin"/>
          <w:color w:val="111111"/>
          <w:sz w:val="28"/>
          <w:szCs w:val="28"/>
          <w:rtl w:val="true"/>
          <w:lang w:bidi="fa-IR"/>
        </w:rPr>
        <w:t>.</w:t>
      </w:r>
    </w:p>
    <w:p>
      <w:pPr>
        <w:pStyle w:val="Heading3"/>
        <w:numPr>
          <w:ilvl w:val="2"/>
          <w:numId w:val="1"/>
        </w:numPr>
        <w:rPr/>
      </w:pPr>
      <w:bookmarkStart w:id="164" w:name="__RefHeading___Toc2129260_3650668749"/>
      <w:bookmarkStart w:id="165" w:name="_Toc58"/>
      <w:bookmarkEnd w:id="164"/>
      <w:r>
        <w:rPr>
          <w:rtl w:val="true"/>
        </w:rPr>
        <w:t>تعیین تاریخ</w:t>
      </w:r>
      <w:bookmarkEnd w:id="165"/>
    </w:p>
    <w:p>
      <w:pPr>
        <w:pStyle w:val="BookText"/>
        <w:rPr/>
      </w:pPr>
      <w:r>
        <w:rPr>
          <w:rFonts w:ascii="IRNazanin" w:hAnsi="IRNazanin" w:eastAsia="IRNazanin"/>
          <w:color w:val="111111"/>
          <w:sz w:val="28"/>
          <w:sz w:val="28"/>
          <w:szCs w:val="28"/>
          <w:rtl w:val="true"/>
          <w:lang w:bidi="fa-IR"/>
        </w:rPr>
        <w:t>هیچ تاریخ مشخصی برای بنای اصلی دژ در دست نیست، حتی تاریخ نگاران تازی که آن را به ملکشاه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آنان زمان واقعی یا سال ساخت آن را بیان نمی دارد، مگر زکریا قزوینی،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آثار البلاد خود آن را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داند که مطلقاً نادرست است و در واقع این تاریخ زمان ویران سازی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r>
        <w:rPr>
          <w:rStyle w:val="FootnoteAnchor"/>
          <w:rtl w:val="true"/>
        </w:rPr>
        <w:footnoteReference w:id="7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گونه مدارک مستقیم دیگری چون کتیبه، سکه و غیر آن نیز تاکنون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تاریخ تخریب آن به شکلی که در بالا گفته شد مطمئن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پاره سفال های یافت شده مربوط به دوره های اسلامی است، اما پاره ای ظروف مربوط به دورۀ ساسانی نیز یافت می شود – با همان نوع و رنگی که من از آتشگاه</w:t>
      </w:r>
      <w:r>
        <w:rPr>
          <w:rStyle w:val="FootnoteAnchor"/>
          <w:rtl w:val="true"/>
        </w:rPr>
        <w:footnoteReference w:id="79"/>
      </w:r>
      <w:r>
        <w:rPr>
          <w:rFonts w:ascii="IRNazanin" w:hAnsi="IRNazanin" w:eastAsia="IRNazanin"/>
          <w:color w:val="111111"/>
          <w:sz w:val="28"/>
          <w:sz w:val="28"/>
          <w:szCs w:val="28"/>
          <w:rtl w:val="true"/>
          <w:lang w:bidi="fa-IR"/>
        </w:rPr>
        <w:t xml:space="preserve">بر تپه ای صخره ای واقع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اصفهان گرد آورده ام که مربوط به دورۀ ساسانیان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هیچ تاریخ مشخصی در محل یافت نشود، تعیین دقیق تاریخ برای هر ویرانه ای دشوار است؛ این کار کلاً با استفاده از روش های غیر مستقیم و شواهد مبتنی بر قراین با مقایسۀ آن با دیگر ویرانه هایی که در مورد تاریخ آنها توافق وجود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انکار کرد که این روشها نیز اشکالاتی دارد، اما باز هم بهتر از تکیه بر گفته های متناقض نویسندگان دوره های بعد است – که هیچ گاه در مکانی که آن را توصیف کرده اند نبوده اند و احتمالاً سده های بعد کتابهای خود را بر اساس شایعات و اقوال شفاهی و اتفاقی و منابع دست دومی نوشته اند، که این یا آن سلطان و یا فلان شخص ساخته است؛ که از نظر اهل فن امروز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ارتباطات بس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بنا تعمیر یا باز سازی شده یا تغییر نام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بیشتر تعیین تاریخ های ما در باستان شناسی کاملاً قطعی و نهایی نیست، بلکه صرفاً غیر قطعی و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هایی از این موارد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باستان شناسان، پس از ژرف اندیشی بسیار، پذیرفته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سروستان و قلعۀ پسر و دختر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فیروز آباد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ساسانیان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چهار طاقی موک یکی از آتشکده های تازه کشف شدۀ ساسانی واقع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 شرق فیروز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ضمن آثار دیگری پروفسور و اندن برگ در مقالۀ مصورش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اکتشافات تازۀ آثار باستانی دورۀ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پنجم ایرانیکا آنتیکا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تصویر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Nouvelles Dicouvertes de Monuments du Feue D'epoque Sassanide",in Iranica Antiqua ,Vol.V (fasc.I),1965,Plate xxxvi,no.3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حدود زایادی با ظاهر شاه دز مورد نظر،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مصالح ساختمانی و شکل ساختاری بنا را به طور کلی مقایسه کنیم، ممکن است بتوان نتیجه گرفت که شاه دز، به شکل اولیه اش مربوط به آن دوره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می شود که کاربرد مصالح در تصویر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شاه دز و تصویر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سروستان تقریباً یکسان است</w:t>
      </w:r>
      <w:r>
        <w:rPr>
          <w:rFonts w:eastAsia="IRNazanin" w:cs="IRNazanin"/>
          <w:color w:val="111111"/>
          <w:sz w:val="28"/>
          <w:szCs w:val="28"/>
          <w:rtl w:val="true"/>
          <w:lang w:bidi="fa-IR"/>
        </w:rPr>
        <w:t>).</w:t>
      </w:r>
      <w:bookmarkStart w:id="166" w:name="pg1779_20315"/>
    </w:p>
    <w:p>
      <w:pPr>
        <w:pStyle w:val="Heading3"/>
        <w:numPr>
          <w:ilvl w:val="2"/>
          <w:numId w:val="1"/>
        </w:numPr>
        <w:rPr/>
      </w:pPr>
      <w:bookmarkStart w:id="167" w:name="__RefHeading___Toc2129262_3650668749"/>
      <w:bookmarkStart w:id="168" w:name="_Toc59"/>
      <w:bookmarkEnd w:id="166"/>
      <w:bookmarkEnd w:id="167"/>
      <w:r>
        <w:rPr>
          <w:rtl w:val="true"/>
        </w:rPr>
        <w:t>چکیده</w:t>
      </w:r>
      <w:bookmarkEnd w:id="168"/>
    </w:p>
    <w:p>
      <w:pPr>
        <w:pStyle w:val="BookText"/>
        <w:rPr/>
      </w:pPr>
      <w:r>
        <w:rPr>
          <w:rFonts w:ascii="IRNazanin" w:hAnsi="IRNazanin" w:eastAsia="IRNazanin"/>
          <w:color w:val="111111"/>
          <w:sz w:val="28"/>
          <w:sz w:val="28"/>
          <w:szCs w:val="28"/>
          <w:rtl w:val="true"/>
          <w:lang w:bidi="fa-IR"/>
        </w:rPr>
        <w:t xml:space="preserve">اصفهان شهری است باستانی، نام آن برگرفته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اسب است، از دیرباز جایگاه پر اهمیتی برای سپاه ایران به ویژه سواره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کنونی یک زیگورات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گورد 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که به آتشگاه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هخامنشیان در اصفهان کاخی بوده که استرابو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گورد خمۀ دیگر در غارها ی اطراف شهر یافت می شود؛ و نیز چندین خرابۀ باستانی به فراز تپه ها، که بعضی دارای محراب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شهرستان، کاخ تپه اشرف،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دیوارهای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مربوط به دوران ساسانیان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استحکامات شاه دز مورد نظر ما با ویرانه های گسترده ای که تمامی فراز کوه سپاهیان را می پوشاند، دیر زمانی پیش از سلجوقیان وجود داشته و با نام دز کوه شناخته می شده که به مفهوم کوهِ دارای دژ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شاه دز را نساخت، او احتمالاً آن را باز سازی و بخش هایی از آن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 نام دژها، نیایشگاهها، شهرها و غیر آن، در گذشته کاملاً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 می بایستی از دوره های زرتشتی و مهر پرستی این مکان را مورد استفاده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چیرگی تازیان واکنش های ملی گرایانه و میهن پرستانۀ بسیاری را در سرتاسر کشور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مذهبی گونه گونی در اسلام پدید آمد که یکی از آنها اسماعیلیه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اسماعیلیان را به طور کلی و به ویژه تاریخ شاه دز را نویسندگان مختلف بی غرضانه روایت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گفته های تحریف شده، یکسونگرانه و مبهمی است که از قول افرادی دور از آن عصر و مخالف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هم موضوع به ندرت به شیوۀ علمی و بی طرفانه مورد بررسی قرار می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فقط پیشوای مذهبی معمولی فرقه نبود، بلکه میهن پرستی</w:t>
      </w:r>
    </w:p>
    <w:p>
      <w:pPr>
        <w:pStyle w:val="BookText"/>
        <w:rPr/>
      </w:pPr>
      <w:r>
        <w:rPr>
          <w:rFonts w:ascii="IRNazanin" w:hAnsi="IRNazanin" w:eastAsia="IRNazanin"/>
          <w:color w:val="111111"/>
          <w:sz w:val="28"/>
          <w:sz w:val="28"/>
          <w:szCs w:val="28"/>
          <w:rtl w:val="true"/>
          <w:lang w:bidi="fa-IR"/>
        </w:rPr>
        <w:t>مصمم و ملی گرایی مقتدر بود، که کیش مخصوص به خود را شکل داد و به شیوه ای تازه به مبارزه برخاست، از روشهای نظامی کار آمدی بهره می جست که بسیار به شیوه هایی می مانست که امروز مورد بهره برداری احزاب سیاسی انقلابی قرار می گیرد که با فعالیتها و مبارزات مسلحانه در پی کسب آزادی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سلجوقی پسر ملکشاه در سر آغاز سدۀ هشتم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میلادی، در حین جنگ برای باز پس گرفتن این دژ از چنگ احمد بن عطاش میهن پرست، آن را به کلی ویران ساخت، زیرا متقاعد شده بود که برای همیشه نمی تواند آن را تحت سلطۀ خویش نگاه دارد</w:t>
      </w:r>
      <w:r>
        <w:rPr>
          <w:rFonts w:eastAsia="IRNazanin" w:cs="IRNazanin"/>
          <w:color w:val="111111"/>
          <w:sz w:val="28"/>
          <w:szCs w:val="28"/>
          <w:rtl w:val="true"/>
          <w:lang w:bidi="fa-IR"/>
        </w:rPr>
        <w:t>.</w:t>
      </w:r>
      <w:bookmarkStart w:id="169" w:name="pg1779_20318"/>
    </w:p>
    <w:p>
      <w:pPr>
        <w:pStyle w:val="Heading2"/>
        <w:numPr>
          <w:ilvl w:val="1"/>
          <w:numId w:val="1"/>
        </w:numPr>
        <w:rPr/>
      </w:pPr>
      <w:bookmarkStart w:id="170" w:name="__RefHeading___Toc2129264_3650668749"/>
      <w:bookmarkStart w:id="171" w:name="_Toc60"/>
      <w:bookmarkEnd w:id="169"/>
      <w:bookmarkEnd w:id="170"/>
      <w:r>
        <w:rPr>
          <w:rtl w:val="true"/>
        </w:rPr>
        <w:t>پیوست</w:t>
      </w:r>
      <w:bookmarkEnd w:id="1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129266_3650668749"/>
      <w:bookmarkStart w:id="173" w:name="_Toc61"/>
      <w:bookmarkEnd w:id="172"/>
      <w:r>
        <w:rPr>
          <w:rtl w:val="true"/>
        </w:rPr>
        <w:t>اشاره</w:t>
      </w:r>
      <w:bookmarkStart w:id="174" w:name="pg1779_20320"/>
      <w:bookmarkEnd w:id="173"/>
    </w:p>
    <w:p>
      <w:pPr>
        <w:pStyle w:val="Heading3"/>
        <w:numPr>
          <w:ilvl w:val="2"/>
          <w:numId w:val="1"/>
        </w:numPr>
        <w:rPr/>
      </w:pPr>
      <w:bookmarkStart w:id="175" w:name="__RefHeading___Toc2129268_3650668749"/>
      <w:bookmarkStart w:id="176" w:name="_Toc62"/>
      <w:bookmarkEnd w:id="174"/>
      <w:bookmarkEnd w:id="175"/>
      <w:r>
        <w:rPr>
          <w:rtl w:val="true"/>
        </w:rPr>
        <w:t>گزیده هایی از ابن اثیر دربارۀ اسماعیلیان و شاه دز</w:t>
      </w:r>
      <w:bookmarkEnd w:id="176"/>
    </w:p>
    <w:p>
      <w:pPr>
        <w:pStyle w:val="BookText"/>
        <w:rPr/>
      </w:pPr>
      <w:r>
        <w:rPr>
          <w:rFonts w:ascii="IRNazanin" w:hAnsi="IRNazanin" w:eastAsia="IRNazanin"/>
          <w:color w:val="111111"/>
          <w:sz w:val="28"/>
          <w:sz w:val="28"/>
          <w:szCs w:val="28"/>
          <w:rtl w:val="true"/>
          <w:lang w:bidi="fa-IR"/>
        </w:rPr>
        <w:t xml:space="preserve">این مطالبی است که ابن اثیر تاریخ نگار عرب، در رویدادنگاری خویش به نام الکامل فی التاریخ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قلاعی که در ایران بر آنها استیلا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شاه دز اصفهان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ها</w:t>
      </w:r>
      <w:r>
        <w:rPr>
          <w:rFonts w:eastAsia="IRNazanin" w:cs="IRNazanin"/>
          <w:color w:val="111111"/>
          <w:sz w:val="28"/>
          <w:szCs w:val="28"/>
          <w:rtl w:val="true"/>
          <w:lang w:bidi="fa-IR"/>
        </w:rPr>
        <w:t>»</w:t>
      </w:r>
      <w:r>
        <w:rPr>
          <w:rStyle w:val="FootnoteAnchor"/>
        </w:rPr>
        <w:footnoteReference w:id="81"/>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چندین دژ چیره شده بودند یکی دژ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قدیمی نبود، بلکه آن را سلطان ملکشاه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ساختمان دژ این بود که مردی از سرکردگان رومی به حضور سلطان ملکشاه رسید و مسلمان شد و همراه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 داد که روزی سلطان با آن مرد رومی به شکار بیرون شدند، تازیِ خوش شکاری از پیش روی آنان گریخت و بر کوهی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آن رومی دنبالش رفتند، او را در موضع دژ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همچو کوهی در مرز و بوم ما بود بر آن دژی بنا می کردیم که از آن سود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امر به ساختمان آن قلعه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ساختن قلعه پایان یافت دژبانی بر آن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دزدار آمده که همین دژبان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روزگار سلطان ملکشاه به سر آمد و اصفهان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افتاد آن دژبان را از آنجا برداشت و دیگری را به جایش گماشت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دژبان جدید مردی دیلمی و نامش زیار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گذشت و قلعه به شخصی خوزی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خوزان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عطاش با او غالباً دیدار داشت و جزء یکی از آشنایان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بر سر ابن عطا تاج گذاشتند و برایش اموال گرد آوردند و هر چند هنوز عالم نبود، او را به</w:t>
      </w:r>
    </w:p>
    <w:p>
      <w:pPr>
        <w:pStyle w:val="BookText"/>
        <w:rPr/>
      </w:pPr>
      <w:r>
        <w:rPr>
          <w:rFonts w:ascii="IRNazanin" w:hAnsi="IRNazanin" w:eastAsia="IRNazanin"/>
          <w:color w:val="111111"/>
          <w:sz w:val="28"/>
          <w:sz w:val="28"/>
          <w:szCs w:val="28"/>
          <w:rtl w:val="true"/>
          <w:lang w:bidi="fa-IR"/>
        </w:rPr>
        <w:t>پیشوایی برگزیدند، پدرش در باطنیه سمت پیشوایی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ابن عطاش با دژبان رابطه پیدا کرد و بدو پیوست، اطمینان به او پیدا کرد و همۀ کارهای دژ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دژبان در گذشت احمد بن عطاش بر آنجا چیره گردید و به مسلمانان زیانی بزرگ از جهت گرفتن اموال و قتل نفوس و راهزنی و ترس دایم وارد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دژی که سگی رهنمون جای آن باشد و کافری اشارت به ساختمان آن کند ناگزیر پایان کار آن شر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سپس وی دربارۀ دژهای الموت، خور، خوسف، زوزَن، قاین، تون و سایر دژهای اسماعیلی قلمفرسایی کرده تا به دژ خولنجان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قلعۀ خالنجان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فرسنگی اصفهان بود، آنجا متعلق به مؤید الملک پسر نظام الملک بود و از او منتقل به چاولی سقاوو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بزرگ سنجر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چاولی به آنجا مرد ترکی را گمارد و نجاری از باطنی ها طرح دوستی با او ریخت و هدیۀ زیبایی به وی ارزانی داشت و ملازم خدمت او گردید تا مورد اعتماد قرار گرفت و کلید های قلعه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باطنیِ نجار برای آن مرد ترک مجلس مهمانی ترتیب داد و او و یارانش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نجار که میزبانشان بود به آنها می همی نوشاند و سست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عطاش را بخواست و او با گروهی از یارانش آمدند و قلعه را تسلیم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آنجا بود کشتند مگر آن مرد ترک را که از چنگشان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تصرف دژ خالنجان ابن عطاش نیرو یافت و قطعات بسیاری از املاک مردم اصفهان مال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قلاع دیگر که ذکر شد اُستوناوند است که بین ری و آمل واقع شده است و آنجا را بعد از ملکشاه تصرف کردند و صاحبش از دژ فرود آمد و کشته شد و دژ از او گرفته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روایت می کند که جاولی سکاوو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رامهرمز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باطنی اصفهان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همۀ آنان را از دم تیغ گذرانید، مگر سه مرد را که گریختند و از کوه بالا رفتند</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کرمان نیز با باطنیان به همان سان رفتار کردند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برکیارق پسر ملکشاه بر آن شد تا با اسماعیلیان در اصفهان به جنگ پردازد و شماری از آنان را بکشت،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نتوانست آنان را از شهر بیرون راند یا کاملاً ریشه کن سازد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مورد رویدادهای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احوال فرقۀ باطنیه در اصفهان و کشته شدن ابن 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گفته های پیش خود را تکرار می کند، اما به شیوۀ اندکی متفاوت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 فرقۀ باطنیه در اصفهان و کشته شدن ابن عطاش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سال سلطان محمد قلعۀ موسوم به شاه دز را که نزدیک اصفهان واقع شده بود و فرقۀ باطنیه آن را در اختیار داشتند به تصرف در آورد و فرمانروای قلعه، احمد بن عبدالملک بن عطاش و پسرش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ملکشاه بنا کرده، و پس از او، احمد بن عبدالملک بن عطاش بر آن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آن جهت به آسانی توانست بر این قلعه دست یابد که ابتدا به قلعه بانی که در آنجا بود پیوست و با او دوست شد و پس از مرگش قلعه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باطنیان اصفهان بر سر او تاج گذاردند و اموالی برایش گرد آوردند و این کار را از آن جهت کردند که پدرش عبدالملک در مذهب آنان بدعت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مردی ادیب و سخنوری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دوستی این مذهب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احمد، پسر او، نادان بود و هیچ چیزی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صباح، صاحب قلعۀ الموت،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پسر با همۀ جهلی که دارد، تجلیل می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پدرش چون او استاد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به احمد بن عبدالملک عطاش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نیروی او زیاد شد و کار فرمانروایی او در قلعه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 خود را مأمور می ساخت که راهزنی کنند و اموال مردم را بگیرند و هر کس را که در صدد قتل وی بر آمده بکشند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باطنیان گروه بسیاری را کشتند که شمارش آنها ممکن نیست و به دهات سلطان و املاک مردم باج و خراج هایی بستند که از آنان می گرفتند تا در مقابل، به</w:t>
      </w:r>
    </w:p>
    <w:p>
      <w:pPr>
        <w:pStyle w:val="BookText"/>
        <w:rPr/>
      </w:pPr>
      <w:r>
        <w:rPr>
          <w:rFonts w:ascii="IRNazanin" w:hAnsi="IRNazanin" w:eastAsia="IRNazanin"/>
          <w:color w:val="111111"/>
          <w:sz w:val="28"/>
          <w:sz w:val="28"/>
          <w:szCs w:val="28"/>
          <w:rtl w:val="true"/>
          <w:lang w:bidi="fa-IR"/>
        </w:rPr>
        <w:t>آنان امان دهند و آزاری به آنان نرسانند، و در این اخاذی نیز بهانه شان این بود که سلطان از دهات خود و همچنین مردم از املاک خود بهره می برند بدین جهت باید به آنها نیز بهره ای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پیشرفت کار باطنیان بیشتر اختلاف بین سلطان برکیارش و سلطان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تکلیف سلطنت سلطان محمد روشن شد و برای او منازعی باقی نماند دیگر هیچ کاری در نظرش مهمتر از رسیدگی به کار باطنیان و از بین بردن آنان و رهانیدن مسلمانان از جور و بیداد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قبل از همه قلعۀ اصفهان را تسخیر کند که در دست آنها بود و اکثراً ازین قلعه به مردم آسیب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بر سریر سلطنت او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روز ششم شعبان شخصاً به محاصرۀ قلعه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قصد داشت که در اول ماه رجب به 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از افراد قشون وی که به باطنیان عقیده مند بودند ازین اقدام خوششان نیامد و برای اینکه آن را به تعویق اندازند، به دروغ شایع کردند که قلج ارسلان بن سلیمان وارد بغداد شده و آنجا را به تصرف در آورده و درین باب مکاتباتی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شایع ساختند که فتنه و آشوب در خراسان تجدید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برای تحقیق دربارۀ صحت و سقم شایعات مذکور جنگ با باطنیان را متوقف ساخت و وقتی که بی اساس بودن شایعات بر او روشن شد، تصمیمی را که گرفته بود به مرحلۀ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جنگ با باطنیان از کوهی که از قسمت غرب با قلعه روبه رو می شد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در قلّه کوه قرار دادند و جماعات کثیری از اهالی اصفهان به توابع آن برای سرکوبی باطنیان بر او گرد آمدند و اطراف کوهی را که قلعه بر فراز آن بنا شده بود و دور آن چهار فرسخ طول داشت محاصره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امرایی را برای جنگ با باطنیان ترتیب داد و هر روز یک امیر با آنان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حلقۀ محاصره روز به روز شدید تر و عرصه بر</w:t>
      </w:r>
    </w:p>
    <w:p>
      <w:pPr>
        <w:pStyle w:val="BookText"/>
        <w:rPr/>
      </w:pPr>
      <w:r>
        <w:rPr>
          <w:rFonts w:ascii="IRNazanin" w:hAnsi="IRNazanin" w:eastAsia="IRNazanin"/>
          <w:color w:val="111111"/>
          <w:sz w:val="28"/>
          <w:sz w:val="28"/>
          <w:szCs w:val="28"/>
          <w:rtl w:val="true"/>
          <w:lang w:bidi="fa-IR"/>
        </w:rPr>
        <w:t>آنان تنگ تر می شد، تا اینکه دچار کمبود خواربار شدند و ازین حیث به زحمت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بر آنان سخت شد، نامه ای نگاشتند حاوی فتوای بزرگان فقها و پیشوایان دین دربارۀ کسانی که به خداوند و کتب او و پیغمبران او و روز رستخیز ایمان دارند و آنچه را که محمد صلی الله علیه و سلم آورده، راست و بر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قوم دربارۀ امام اختلافی داشته باشند، آیا سلطان مجاز نیست که با آنان به صلح و دوستی رفتار نماید و فرمانبرداری آنان را بپذیرد و از هر گزندی حفظشان کند؟</w:t>
      </w:r>
    </w:p>
    <w:p>
      <w:pPr>
        <w:pStyle w:val="BookText"/>
        <w:rPr/>
      </w:pPr>
      <w:r>
        <w:rPr>
          <w:rFonts w:ascii="IRNazanin" w:hAnsi="IRNazanin" w:eastAsia="IRNazanin"/>
          <w:color w:val="111111"/>
          <w:sz w:val="28"/>
          <w:sz w:val="28"/>
          <w:szCs w:val="28"/>
          <w:rtl w:val="true"/>
          <w:lang w:bidi="fa-IR"/>
        </w:rPr>
        <w:t>اکثر فقها جواب دادند مجاز است، عده ای نیز درین خصوص مکث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مجلسی برای مباحثه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مردی بود از شیوخ شافعیه، به نام ابوالحسن علی بن عبدالرحمن سمنجانی که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آنان واجب است و واگذاردن آنان به حال خود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شهادتین نیز برای آنان سودی ندارد چون وقتی از آنان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احوال امام خود باخبر کنید، اگر او آنچه را که شرع ممنوع ساخته بر شما مباح سازد یا آنچه را که شرع مباح فرموده برای شما ممنوع کند، آیا فرمان او را می پذیرید؟ 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خون آنها مباح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درین باب به درازا کشید و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باطنیان از سلطان در خواست کردند کسانی را برای مباحثه نزد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 افرادی تعیین شدند من جمله قاضی ابوالعلاء صاعدبن یحیی، شیخ حنیفه در اصفهان و قاضی شهر و غیره، که به قلعه رفتند و با باطنیان بحث کردند و همچنان بدون اخذ نتیجه بازگشتند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قصد باطنیان تعلل و وقت 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سلطان محمد در محاصرۀ قلعه پافشاری بیشتری به خرج داد و چون آنها هلاک و تباهی خود را نزدیک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ما از گزند مردم ایمن نیست و ما به محلی احتیاج</w:t>
      </w:r>
    </w:p>
    <w:p>
      <w:pPr>
        <w:pStyle w:val="BookText"/>
        <w:rPr/>
      </w:pPr>
      <w:r>
        <w:rPr>
          <w:rFonts w:ascii="IRNazanin" w:hAnsi="IRNazanin" w:eastAsia="IRNazanin"/>
          <w:color w:val="111111"/>
          <w:sz w:val="28"/>
          <w:sz w:val="28"/>
          <w:szCs w:val="28"/>
          <w:rtl w:val="true"/>
          <w:lang w:bidi="fa-IR"/>
        </w:rPr>
        <w:t>داریم که در آنجا خود را از دست مردم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عوض این قلعه، دژ خالنجان که در هفت فرسخی اصفهان است به ما داده شود، ما این قلعه را تسلیم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سلطان اشاره شد که پیشنهادشان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باطنیان در خواست نمودند که کوچ کردن به قلعۀ خالنجان و تسلیم این قلعه به نوروز موکول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شرط کردند که به حرف کسانی که تظاهر به خیر خواهی می کنند، ترتیب اثر داده نشود و اگر کسی از باطنیان هم به خبر چینی پرداخت، او را در اختیار ایشان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خواست هم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خواهش کردند که از مایحتاج زندگی آنچه لازم دارند هر روز برای آنها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پیشنهادها مورد قبول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 همچنان که گفتیم – قصدشان وقت گذرانی بود، به امید اینکه شاید دستی از غیب برون آید و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الملک وزیر سلطان محمد ترتیبی داد که هر روز طعام و میوه و سایر مایحتاج آنها به قلعه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کسانی را می فرستادند که خوار بار و مواد غذایی بخرند تا در قلعۀ خود جمع کنند و بتوانند مدتی بیشتر در قلعه پایداری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باطنیان افرادی را مأمور کردند تا امیری را که در مبارزه با آنان پافشاری زیاد می نمود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بر او حمله ور شدند و به او جراحتی وارد آوردند، ولی او ازین مهلکه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 سلطان فرمان داد که قلعۀ خالنجان را ویران کنند و محاصرۀ قلعۀ اصفهان را تجدید نمایند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باطنیان در خواست کردند که اجازه داده شود تا گروهی از آنان از قلعه فرود آیند و مأمورین سلطان از آنان حمایت کنند تا به قلعه ناظر در ارّجان – که متعلق</w:t>
      </w:r>
    </w:p>
    <w:p>
      <w:pPr>
        <w:pStyle w:val="BookText"/>
        <w:rPr/>
      </w:pPr>
      <w:r>
        <w:rPr>
          <w:rFonts w:ascii="IRNazanin" w:hAnsi="IRNazanin" w:eastAsia="IRNazanin"/>
          <w:color w:val="111111"/>
          <w:sz w:val="28"/>
          <w:sz w:val="28"/>
          <w:szCs w:val="28"/>
          <w:rtl w:val="true"/>
          <w:lang w:bidi="fa-IR"/>
        </w:rPr>
        <w:t>به خودشان بود –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نیز از قلعه فرود آیند و تحت حمایت مأمورین به طبس بروند، عده ای نز در عمارتی از عمارات قلعه باقی بمانند تا کسانی که همراه دو دستۀ اول رفته اند برگردند و خبر دهند که آن دو دسته به سلامت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عده هم از قلعه فرود آیند و در تحت حمایت مأموران سلطان، خود را به حسن صباح در قلعۀ الموت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خواست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باطنیان به قلعه ناظر و گروهی نیز به طبس رفتند و قامتگاههای خود را تسلیم کردند و سلطان نیز به تخریب آنها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احمد بن عطاش خبر دار شد که آن دو دسته به سلامت رسیده اند به وعدۀ خود وفا نکرد و از تسلیم آن قسمت از قلعه که در دستش بود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این خلق وعده را از او دید دستور داد که نهانی، روی چهار دست و پا، از کوه بالا بروند و خود را به قلعه برسانند و آنجا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مردم فرمان شاه را گردن نهادند و روز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خود را به سوی قلعه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در قلعه تعداد مردان جنگی که بتوانند از پیشروی مهاجمان جلوگیری کنند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پایداری شدید و شجاعت زیاد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بزرگان قلعه از سلطان امان خواست و به لشکریان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شکافی که درین قلعه وجود دارد راهنمایی 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قسمتی از آن عمارت برد که قبلاً بدان توجهی نداشتند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بالا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شایع شد که آن مکان را باطنینان مخصوصاً نگه داشته و کمینگاه مردان جنگی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راهنما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می بینید فقط مقداری اسلحه و گزآغند است که به صورت مردان در آورده اند، زیرا مردان جنگی خیلی 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فقط هشتاد مرد در آن قلعه باقی مانده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روی چهار دست و پا بالا رفتند و خود را به آن مکان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زدو خوردی که در گرفت عده ای از باطنیان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با کسانی که داخل می شدند در آمیختند و از ازدحام استفاده می کردند و بیرون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عبدالملک عطاش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او 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مجازاتش داده شد که در سراسر شهر پیچید، سپس پوستش را کندند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پوستش را از کاه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هر دو را به بغداد فرستادند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همسر او نیز خود را از بالای قلعه به زیر افکند و خود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جواهرات گرانبهایی بود که نظیرش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از بین برد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بلوایی که از جهت ابن عطاش رخ داد، دوازده سال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177" w:name="pg1779_20337"/>
    </w:p>
    <w:p>
      <w:pPr>
        <w:pStyle w:val="Heading3"/>
        <w:numPr>
          <w:ilvl w:val="2"/>
          <w:numId w:val="1"/>
        </w:numPr>
        <w:rPr/>
      </w:pPr>
      <w:bookmarkStart w:id="178" w:name="__RefHeading___Toc2129270_3650668749"/>
      <w:bookmarkStart w:id="179" w:name="_Toc63"/>
      <w:bookmarkEnd w:id="177"/>
      <w:bookmarkEnd w:id="178"/>
      <w:r>
        <w:rPr>
          <w:rtl w:val="true"/>
        </w:rPr>
        <w:t>شرح تصاویر</w:t>
      </w:r>
      <w:bookmarkEnd w:id="179"/>
    </w:p>
    <w:p>
      <w:pPr>
        <w:pStyle w:val="BookText"/>
        <w:rPr/>
      </w:pPr>
      <w:r>
        <w:rPr>
          <w:rFonts w:ascii="IRNazanin" w:hAnsi="IRNazanin" w:eastAsia="IRNazanin"/>
          <w:color w:val="111111"/>
          <w:sz w:val="28"/>
          <w:sz w:val="28"/>
          <w:szCs w:val="28"/>
          <w:rtl w:val="true"/>
          <w:lang w:bidi="fa-IR"/>
        </w:rPr>
        <w:t xml:space="preserve">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استحکامات فراز کوه صفه – مجموعۀ شاه 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نقشۀ ویرانه های ارگ، جایگاه اشراف و سربازخانۀ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سپاهان، کوه صفه، واقع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شرقی و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دکتر لارنس لاکهارت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بین ستیغ های یک و دو و 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تصویر، دیوار ارگ در بالا دیده می شود، دروازه های گل زرد و جادۀ پایین دست، در قسمت پایین تصویر انتهای درۀ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صورت شکافی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سمت راست قلّه یک و دو در رأس قرار دارد، جایی که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جبهۀ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هوایی که هر سه دره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ابتدا تا پایان، درۀ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انتهای آن از پرتگاه شمالی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پایین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بزرگ بر فراز یال ستیغ سوم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بازماندۀ دیوار جنوبی ارگ و دو برج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مابین دومین برج، سطح آن تا عمق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فرو ریخته و سنگهای تراش خوردۀ لایۀ زیرین نمایان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بازماندۀ دیوار غربی ارگ که تیمسار پیروزان و نویسنده بر روی آن نشسته دربارۀ تاریخ دژ گفت و 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داران و دیگر افراد در اتاق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ارگ که دیوار جنوبی بخش شمال غربی، بخشی از دیوار راهرو، چاله ها و نشانه هایی از شالودۀ دیوار شمالی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سرداب زیر زمینی در کف ارگ با جزئیات از دو لایه سنگ و لایۀ میانی از جنس آجر، همراه با نشانه هایی از نی های ضخیم در داخل ساروج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داخلی دیوار جنوبی ارگ با آثاری از جای طاق ها و پنجره 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اشراف بر نمای جنوبی ستیغ شمالی، در زیرِ دیوار ارگ چند ردیف ویرانه هایی را نشان می دهد که از غرب به شرق با شیبی رو به پایین کشیده شده و دیواری ضخیم محوطه را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تصویر سربازخانۀ شرقی و در پس زمینه شهر اصفهان و در پایین سربازخانۀ جنوبی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شرقی جایگاه اشراف که دیوار ضخیم و سکوی جلوی آن را بهتر نشان می دهد، همچنین دیوارهای بیشتری از اتاق ها در سمت راست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طاق سنگی که از بخش شرقی دیوار ضخیم سر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و پشت ان دیوار ارگ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طاق جناغی کنار دیوار ضخیم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سربازخانه های واقع در درۀ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سربازخانۀ شرقی در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راهرویی آن را به دو نیمۀ شرقی و غربی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سربازخانۀ جنوبی واقع در جنوب غربی آن بر حاشیۀ لبه مانند صخره ای برجسته در بالا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زمینۀ عکس کف ارگ را بر لبۀ پرتگاه شمالی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هوایی از سمت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شمال غربی، آقای آشوت و فرزندان من در حال پایین آمدن از قلّه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قلّۀ اول که جبهۀ جنوی آن در بالا دیده می شود، در پیش زمینه بخشی از قلّۀ دوم و شکاف سه گوش بر صخرۀ هموار را بر لبۀ پرتگاه بلند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قلۀه دوم در مرکز تصویر دیده می شود، در پایین آن، بریدگی بزرگی میان دو دیوارۀ صخره هست که در عکس روشن تر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قلّۀ دوم، جبهۀ شرقی و شمالی، پایۀ برج و دیواری که از آن تا قلّۀ اول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نمای شرقی کوه به پایین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از شمال شرقی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دیوار جبهۀ شرقی هنوز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قلّۀ سوم، فرو رفتگی مرکزی را در بالا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قلۀ باستانی در بالای تصویر دیوار بزرگ به سمت راست امتداد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نمای جنوبی دیوار بزرگ، قلوه سنگها بر دامنۀ پایین آن فرو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شمالی دیوار بزرگ، بخش بازمانده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دیوار بزرگ همراه با سکو در سمت راست تصویر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آبِ بند اصلی در درۀ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نمایش دیوار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و شکاف عمودی در دیوارۀ اصلی که بند را بدون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ها از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اصلی، ساروج بین دیوار دو چینه ای اصلی و لایۀ افزودۀ داخلی را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بند کوچکتر، کمی بالاتر در همان درۀ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چالۀ آب، واقع در جنوب دروازۀ گل زرد، در وسط تصویر به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برجستگی زین اسبی شمالی، کوره راههای منتهی به آن و جایگاه دروازۀ شمالی در گوشۀ راست پایین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هوایی از شمالِ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 ها و پاره ای ویرانه های دیگر واقع بر بخش غربی ستیغ شمالی، در پس زمینه زاینده رود و بخش غربی شهر اصفهان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ویرانه های سربازخانه غربی بر بخش غربی ستیغ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برجی ویران شده بر نمای شیب دار جنوبیِ ستیغ شمالی، که از بند اصلی و جاده ای که از گنگ آباد می آید حفاظت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های گذرگاه گردنه باد، جایگاه دروازه در مرکز، مخروط شیر مانند در سمت چپ، پرتگاههای بلند ستیغ شرقی که برجی در بالا در سمت راست دارد؛ در پیش زمینه تخته سنگ بزرگ، جایی که اتومبیل را متوقف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جنوب شرقی واقع در دیوار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جنوب غربی که مردی بر آن نشسته است؛ برج ها را در طول جبهۀ ستیغ شمالی می 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غربی، جایگاه آن در فراسوی بند اصلی، بر تراس دیوارۀ کوه قرار دارد که به طرف پرتگاههای بلند کشیده شده است، جاده در پایین به سمت غرب به گنگ آباد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شمال غربی، در سمت چپِ برجستگی زین اسبی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شمال شرقی یا دروازۀ گل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جنوب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در لیتوگرافی کتاب اصلی وارونه شده و بنابراین عکس به صورت آینه ای چاپ شده بود، یعنی قسمت سالم دیوار دروازه به جای اینکه در سمت راست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در سمت چپ قرار گرفته بود که اصلاح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شمال – شرقی یا دروازۀ 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داخلی دیوار شرقی دروازه با جزئیات بازوی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پیش آمده با سوراخی برای بستن در از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زرد، بخش راست هلال که دیوارهای ویران شده، چشمه های واقع در صخره، حوضچۀ آب، باغچۀ گل زرد؛ و خمیدگی شیب منفی صخرۀ بالایی و سکو های صخره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آماده سازی برای تهیۀ کتیبه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گل زرد – که جایگاه ویرانه ها و راههای را که از سمت راست و چپ به آن منتهی می شود،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دهانۀ غار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از شمال غربی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قنبر – حفرۀ صاف و صیقلی شده و داخل کیسۀ مدفن یا گورد خمه، عکس از شمال از قسمت جلوی گورد خمه گرفته شده و دیوارهای شکسته و شکاف واقع در صخرۀ پشت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سُمبات کنار سنگاب نشسته و فنجان را از آبی که از صخرۀ بالایی فرو می چکد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دامنۀ جبهۀ شمالی کوه درختان سبز و بازماندۀ پایۀ برج سفید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گل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نقاشی باز سازی شدۀ پدر یوزوکچیان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طاقنمای صخره ای؛ در زیر آن سکویی است که در دل صخره کنده شده و مردی بر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آباد نمای غربی کوه سپاهان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از جنوب –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باروی جنوبی؛ در پس زمینه شاه کوه با گردنۀ آب نیل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از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و بخشی از دیوار خاوری، از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سنگهای تراش خورده با انحنای گرده ماهی که در نمای دیوارهای شاه دز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های تراش خورده با انحنای گرده ماهی به کار رفته در نمای دیوار کاخ سروستان،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های فراز تپه های پیرامون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9"/>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2"/>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8"/>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1"/>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45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2"/>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8"/>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1"/>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0"/>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3"/>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6"/>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2"/>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5"/>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38"/>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4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4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53"/>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54" o:detectmouseclick="t"/>
                <v:stroke color="#3465a4" joinstyle="round" endcap="flat"/>
                <w10:wrap type="none"/>
              </v:shape>
            </w:pict>
          </mc:Fallback>
        </mc:AlternateContent>
      </w:r>
      <w:bookmarkStart w:id="180" w:name="pg1779_20403"/>
    </w:p>
    <w:p>
      <w:pPr>
        <w:pStyle w:val="Heading3"/>
        <w:numPr>
          <w:ilvl w:val="2"/>
          <w:numId w:val="1"/>
        </w:numPr>
        <w:rPr/>
      </w:pPr>
      <w:bookmarkStart w:id="181" w:name="__RefHeading___Toc2129272_3650668749"/>
      <w:bookmarkStart w:id="182" w:name="_Toc64"/>
      <w:bookmarkEnd w:id="180"/>
      <w:bookmarkEnd w:id="181"/>
      <w:r>
        <w:rPr>
          <w:rtl w:val="true"/>
        </w:rPr>
        <w:t>منابع مورد استفادۀ نویسنده</w:t>
      </w:r>
      <w:bookmarkEnd w:id="18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IBN AL – ATHIR, ALIIBN MUHAMMAD.al-Kamil fi al – Tarikh (Chronicle) in 12 volumes. Cairo, 1884- 5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BELL,JOHN.Travels etc.,1715- 18 Vol.I.Glasgow, 1763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BIRLEY,ERIC.Housesteads Roman Fort, Northumberland (Ministry of Works, Ancient Monuments and Historic Buildings). London,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BODE , C.(BARON).Travels. Vol.I. 1845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BROWNE,E.C.A Literary History of Persia. 4 volumes.Cambridge University Press , 1929 and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BYRON.ROBERY.The Road to Oxiana.London,1950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Coon ,C.S.Cave Explorations in Iran, 1949. Philadelphia,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COUCHMAN,H.J.(BRIGADIER,Surveyor General of India).Map,no.9.P, Isfahan,1935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CURZON,G.N.(LORD).Persia and the Persian Question.2 Volumes.London 1892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DEHKHODA.Loqatnameh (Encyclopaedic Persian Dictionary). Published in face ,Tehran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EARLE,NICK.Culture and Creed.London,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ELGOOD ,CYRIL.A Medical History of Persia.Cambridge University Press,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Britannica. 1947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of Islam, new ed. 1967."Hisn in Iran" , A.D.H. Bivar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FRANZIUS,ENNO.History of the Order of Assassins.New York ,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FRANZIUS , ENNO.History of the Byzantine Empire.New York,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GHIRSHMAN, R.Iran.Penguin Books, 1965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HAMDULLAH, MOSTOFI QAZVINI.Tarikh Guzida.Vol. II, abridged English translation by E.G. Browne and R.A. Nicholson. Gibb's Memorial Series, London, 1913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HAMDULLAH, MOSTOFI QAZVINI.Dr.Abdulhusain Navai's Persian Edition Tehran, 1339/1960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Histories of Herodotus , 2 volumes. Everyman's Library ,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HERZFELD ,ERNEST ,E.Archaeological History of Iran.London, 1935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HODGSON, M.G.S.The Order of Assassins ,The Hague,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 , GORDON.Roman London (C.A.D 43-457).London,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HOVHANIANTZ ,H.History of New Julfa (in Armenian), 2 volumes.New Julfa 1880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Iranica Antiqua.Vol V (fasc.I) E.J.Brill, Leiden,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JACKSON,A.V.W.Pesia Past and Present.New York , 1909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JUVAINI, ATA MALIK.The History of the World – Conqueror.English translation by J.A.Boyle , 2 volumes.Manchester University Press,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KEDIE ,N.R. Religion and Irreligion in Early Iranian Nationalism (reprint from Comparative Studies in Society and history). Vol.IV,No.3. The Hague, April ,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in the Middle East (edited by Majid Khadduri and Herbert J. Liebensy). Vol.I. Washington , D.C.,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LAYARD ,SIR H.Early Adventures.2 volumes London , 1887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 BERVARD.The Assassins.London.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LOCKHART ,L. Prsian Cities.Luzac and Co., London,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LUCKENBILL, D.D.Ancient records of Assyria and Babylonia. 2 volumes. Chicago 1926 –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MALLOWAN,M.E.L.The Development of Cities.Cambridgo University Press,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MAS'UD MIRZA,ZILL-I SULTAN(PRINCE).Tarikh-I Sargozasht Mas'udi (Lithograph). Tehran,A.H.1325 / A.D. 1907 –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MOSES OF KHOREN.Ashkarhatz'utz (Geography), in classical Armenian Amsterdam ed., 1668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Persian Empire and the West. The Vambridge Ancient History, Vol. IV</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POPE, A.U.A.survey of Persian Art. 2nd impression.Oxford University Press 1967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RASHID AL- DIN. Jami Al- Tavarikh, qismat – I Ismailiyyum. 2nd ed by Muhammad Taghi Daneshpazhuh and Muhammad Modarresi Zanjani. Tehran,A.H.S 1338/A.D/ 1960 (In 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 RAWANDI,MUHAMMAD B.' ALIB.SULAIMAN, Rahat al- sudur wa Ayat al-Surur (ed- Muhammad Iqbal).Tehran, A.H.S 1333/A.D. 1954 (In 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ROLLIN, CHARLES.The Ancient History of the Egyptians, Carthagenians , Assyrians, Babylonians , Medes and Persians, Macedonians and Grecians , 13th ed., English translation, 8 volumes , London, 1817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SACY. Memoires , etc paris , 1793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SCHNEIDER, WOLF.Babylon is Everywhere (English translation). London 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SHORT, ERNEST. A History of Religious Architecture. London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SIROUX ,M.Ateshgah Pre D'Isfahan (in Iranica Antiqua)Vol.V (fasc.I).E.J. Brill, Leiden,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STERN, S.M.J.R.A.S., 1950 , P/20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SYKES, SIR P.A History of Persia , 2 volumes , 3rd ed. London,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TARN,W.W.Seleuci –Parthian Studies ,British Academy Proceed.Vol. XVI.Lonon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TAVERNIER ,J.B.The six Travels (made English by J.P) London, 1684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UNVALA, J.M.The Religion of the Achaemenids (reprinted from sanj Vartaman Annual, 1949)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USUKJIAN ,VARDANES, (FATHER).Desicription of Famous Buildings in Persia Constantiople , 1854. (In Armenian)</w:t>
      </w:r>
    </w:p>
    <w:p>
      <w:pPr>
        <w:pStyle w:val="BookText"/>
        <w:rPr/>
      </w:pPr>
      <w:r>
        <w:rPr>
          <w:rFonts w:eastAsia="Times New Roman" w:cs="Times New Roman" w:ascii="Times New Roman" w:hAnsi="Times New Roman"/>
          <w:color w:val="111111"/>
          <w:sz w:val="28"/>
          <w:szCs w:val="28"/>
          <w:lang w:val="en-US" w:bidi="en-US"/>
        </w:rPr>
        <w:t>VACHHA, P.B."The Origin and Beginnings of Persian Poetry " , Tehran Journal Magazine, 28th November , 1959, P.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VANDEN BERGHE,L. " Nouvelles Dicouvertes de Monuments du Feue Depoques Sassanide ",Iranica Antiqua.Vol. V. (fasc.I).E.J.Brill, Leiden, 1965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آثاری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در منابع مورد استفادۀ ویراستار در انتهای کتاب معرفی شده است</w:t>
      </w:r>
      <w:r>
        <w:rPr>
          <w:rFonts w:eastAsia="IRNazanin" w:cs="IRNazanin"/>
          <w:color w:val="111111"/>
          <w:sz w:val="28"/>
          <w:szCs w:val="28"/>
          <w:rtl w:val="true"/>
          <w:lang w:bidi="fa-IR"/>
        </w:rPr>
        <w:t>.</w:t>
      </w:r>
      <w:bookmarkStart w:id="183" w:name="pg1779_20408"/>
    </w:p>
    <w:p>
      <w:pPr>
        <w:pStyle w:val="Heading3"/>
        <w:numPr>
          <w:ilvl w:val="2"/>
          <w:numId w:val="1"/>
        </w:numPr>
        <w:rPr/>
      </w:pPr>
      <w:bookmarkStart w:id="184" w:name="__RefHeading___Toc2129274_3650668749"/>
      <w:bookmarkStart w:id="185" w:name="_Toc65"/>
      <w:bookmarkEnd w:id="183"/>
      <w:bookmarkEnd w:id="184"/>
      <w:r>
        <w:rPr>
          <w:rtl w:val="true"/>
        </w:rPr>
        <w:t>بخش دوم</w:t>
      </w:r>
      <w:bookmarkEnd w:id="185"/>
    </w:p>
    <w:p>
      <w:pPr>
        <w:pStyle w:val="Heading4"/>
        <w:numPr>
          <w:ilvl w:val="3"/>
          <w:numId w:val="1"/>
        </w:numPr>
        <w:rPr/>
      </w:pPr>
      <w:bookmarkStart w:id="186" w:name="__RefHeading___Toc2129276_3650668749"/>
      <w:bookmarkStart w:id="187" w:name="_Toc6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پی نوشت ها و یادداشت ها</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ماهواره ای و عکسهای رنگی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های راهنما</w:t>
      </w:r>
      <w:bookmarkStart w:id="188" w:name="pg1779_20412"/>
    </w:p>
    <w:p>
      <w:pPr>
        <w:pStyle w:val="Heading4"/>
        <w:numPr>
          <w:ilvl w:val="3"/>
          <w:numId w:val="1"/>
        </w:numPr>
        <w:rPr/>
      </w:pPr>
      <w:bookmarkStart w:id="189" w:name="__RefHeading___Toc2129278_3650668749"/>
      <w:bookmarkStart w:id="190" w:name="_Toc67"/>
      <w:bookmarkEnd w:id="188"/>
      <w:bookmarkEnd w:id="189"/>
      <w:r>
        <w:rPr>
          <w:rtl w:val="true"/>
        </w:rPr>
        <w:t>پی نوشت ها و یادداشت ها</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لارنس لاکهارت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و مورخ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از عمر خود را صرف پژوهش دربارۀ تاریخ ایران، به ویژه صفویه به بعد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گرانقدر زندگی نادرشاه که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منتشر شد و با عنوان نادر شاه ترجمۀ مشفق همدانی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 و نیز انقراض سلسلۀ صفویه و ایام استیلای افاغنه در ایران، ترجمۀ مصطفی قلی عماد، نشانۀ کوشش محققانۀ این دانشمند برای روشن کردن گوشه هایی از تاریخ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لاکهارت برای کتاب اخیر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تحقیق پرداخته و بدین منظور اسناد بسیاری از شرکتهای اروپایی مقیم اصفهان از 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هند شرقی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روزانۀ شرکت هند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 نمایندگان تجارتی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و علاوه بر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غربی،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فارسی که بیشتر آنها خطی و ناشناخته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برای تحقیق در مورد پاره ای از نکات مبهم با بسیاری از دانشمندان و پژوهشگران ایرانی از جمله دکتر سید جعفر شهیدی، استاد جلال الدین همایی و دکتر کارو میناسیان تماس گرفته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لاکهارت در پیشگفتار کتاب انقراض سلسله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جمع آوری مطالب این کتاب کمک های بیدریغی از طرف عده ای از دوستان چه مقیم این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خارج نسبت به نگارنده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بالاخص از مساعدت های گرانبهایی که دکتر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میناسیان از مردم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پرفسور مینورسکی مبذول داشته اند، یاد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چهارده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لاکهارت علاوه بر پیشگفتاری که بر همین کتاب شاه دژ نوشته است، پیشگفتار مفصلی هم بر کتاب سقوط اصفهان که دکتر کارو میناسیان آن را از ارمنی به انگلیسی ترجمه کرده نوشته است، علاقه مندان را به متن این پیشگفتار ارجاع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دکتر میناسیان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کسی از محل شاه دز اطلاع نداشت، مطلب کاملاً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بعضی از منابع کهن نام شاه دژ و محل آن متفاوت آمده و باعث شده بود که پژوهشگران معاصر برداشت های مختلفی از آن داشته باشند، برای اینکه به قدر و ارزش کار دکتر میناسیان در جانمایی شاه دز پی ببریم، لازم می دانم به مواردی از اظهار نظر پژوهشگران سدۀ اخیر دربارۀ محل شاه دز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اصفهانی در کتاب نصف جهان فی تعریف الاصفهان که کتاب بسیاری با ارزشی در جغرافیایی تاریخی اصفهان از اواخر دورۀ قاجار است، اشاره ای به شاه دز و قلعه بزی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جغرافیای اصفهان میرزا حسین خان تحویلدار ه متعرض این مطلب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میرسید علی جناب نویسندۀ الاصفهان که کتابش را در آغاز مصر پهلوی منتشر کرده، ظاهراً بالای کوه صفه را دیده است و نشانی های نسبتاً درستی از آن می دهد، اما آن خرابه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بعد می 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وقعۀ ملکشاه با باطنیه به موجب آنچه از کلمات مورخین مستفاد می گردد، بر قلعه بزی بوده است، خصوصاً کلمات ابن اثیر در وقایع سنۀ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اسم آن را مخفف ذکر می کند مانند قلعۀ اصفهان و شاه دز و قلعۀ بزجین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خان لنجان می باشد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بحث دربارۀ فاصلۀ خان لنجان تا اصفهان می پردازد که مراد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جواهر کلام مؤلف کتاب زنده رود، جغرافیای تاریخی اصفهان و جلفا که سه فصل کتابش را به جلفا و جنوب زاینده رود اختصاص داده، اشاره ای به این مطلب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انصاری در تاریخ اصفهان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ملکشاه به اشارۀ مردی رومی قلعۀ دز کوه را برای معقل عیال و اولاد و مخزن جواهر و اموال محکم ساخته، خزاین نقود و اسلحه را آنجا برده و دیالمه را مستحفظ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سطر بعد اداه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محمد بر قلعۀ شاه دز پنج فرسنگی شهر دست یافته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اثیر برای قلعۀ خان لنجان آورده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نصرالله فلسفی استاد بزرگ تاریخ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برکیارق برادرش سلطان</w:t>
      </w:r>
    </w:p>
    <w:p>
      <w:pPr>
        <w:pStyle w:val="BookText"/>
        <w:rPr/>
      </w:pPr>
      <w:r>
        <w:rPr>
          <w:rFonts w:ascii="IRNazanin" w:hAnsi="IRNazanin" w:eastAsia="IRNazanin"/>
          <w:color w:val="111111"/>
          <w:sz w:val="28"/>
          <w:sz w:val="28"/>
          <w:szCs w:val="28"/>
          <w:rtl w:val="true"/>
          <w:lang w:bidi="fa-IR"/>
        </w:rPr>
        <w:t>محمد سلجوقی به دفع اسماعیلیه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قلعۀ شاهدز اصفهان را که ملکشاه برفراز کوه آتشگاه بر پای کرده و یک از رؤسای اسماعیلیه به نام احمد بن عبدالملک عطاش از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آورده و مرکز اسماعیلیان اصفهان ساخته بود، محاصره کرد و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گرفت و ویران ساخت و احمد عطاش را با جمعی از اسماعیلیه کشت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به آثار پاره ای از پژوهشگران معاصر از جمله تاریخ اجتماعی ایران هم سرایت کرده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تاریخ عمومی ایران، اثر مرحوم عباس اقبال آشتیانی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محمد سلجوقی قلعۀ شاه دز را بر فراز کوه آتشگاه محاصره کرده و بگرفت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یاد دکتر لطف الله هنرفر در اثر ماندگار خود گنجینۀ آثار تاریخی اصفهان، در مبحث سلطنت سلطان محمد سلجوقی به اسماعیلیه پرداخته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منبع مورد استفادۀ ایشان در این خصوص بیشتر راحه الصدور راوندی بوده، حوادث را به همان روال روایت کرده است و در همین جا در مورد محل شاه دز سهوی رخ داده و ایشان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قلعۀ شاه دز یا دز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بزی امروز در کوههای ناحیۀ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ملکشاه بنا نموده و محل خزانه و انبار سلاح بوده</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همین اشتباه به کتاب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راه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این گنجینۀ گرانقدر مأخذ و منبع بیشتر مطالعات تاریخی اصفهان، به ویژه در زمینۀ بناهای تاریخی است؛ این اشتباه به بسیاری از نوشته های معاصرین سرایت کرده است که در اینجا متعرض آنها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زمان ویرایش کتاب آشنایی با شهر تاریخی اصفهان با ایشان در این خصوص گفت و گو کردم و با صلاحدید خودشان طی چند صفحه این مطلب را اصلاح و به همراه تصاویری که تهیه کرده بودم در آنجا آوردم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اینجا اضافه کنم در تصویری که در صفحۀ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آشنایی با شهر تاریخی اصفهان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جانمایی و نام تاریخی دو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معرفی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ابوالحسن علی بن محمد معروف به ابن اثیر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نامدار عرب و مؤلف کتاب الکامل فی التاریخ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تاریخ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یکی از مأخذ تاریخی گرانبهای اسلام و ایران است که از آغاز آفرینش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گزارش خود از تاریخ را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وام دار مورخ بزرگ ایرانی،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تاریخ ترکتازی مغولان، او نخستین گزارشگر است و کار او از استوارترین مأخذ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پژوهشگری پایبند به دین و اخلاق و دانشمندی درست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اصلی دکتر میناسیان در تاریخ دورۀ سلجوقی و از جمله وقایع تصرف شاه دژ متن اصلی الکامل فی التاریخ ابن اثیر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تاکنون یافته ام، ظاهراً اولین کتابی که از شاه دژ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دز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کتاب سلجوقنامه اثر ظهیر 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راوندی قسمت عمدۀ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حوادث 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اندک تغییراتی در کتاب راحه الصدور و آیه السرور آورده است، و سپس به سایر کتابهایی که به تاریخ آل سلجوق پرداخته اند اعم از فارسی و عربی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اولاً در قرن دهم میلادی که اواخر قرن سوم تا اواخر قرن چهارم هجری می شود و حتی یک قرن پس از آن هنوز حرفی از شاه دز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ثانیاً کتاب ابن اثیر که منبع عربی دکتر میناسیان است،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حدود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قرن سیزدهم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نسبت دادن موضوع به تاریخ نگاران عرب نادرست است و هم سده های دهم تا دوازدهم میلادی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مؤلف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سرکردۀ آن حسن صباح در الموت و قائم مقام او در اصفهان احمد بن 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عطاش را قائم مقام حسن صباح معرفی کرده است به نظر درست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التواریخ به نقل از سرگذشت سیدنا در مورد ارتباط عبدالملک عطاش با حسن 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رمضان سنۀ اربع و ستین و اربعمائه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عطاش که در آن هنگام داعی عراق بود به ری آمد، مرا بپسندید و نیابت دعوت به من فرمود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چند سطر بعد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شیخ، به تاریخ سنۀ سبع و ستین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روی انتقال کرد و به</w:t>
      </w:r>
    </w:p>
    <w:p>
      <w:pPr>
        <w:pStyle w:val="BookText"/>
        <w:rPr/>
      </w:pPr>
      <w:r>
        <w:rPr>
          <w:rFonts w:ascii="IRNazanin" w:hAnsi="IRNazanin" w:eastAsia="IRNazanin"/>
          <w:color w:val="111111"/>
          <w:sz w:val="28"/>
          <w:sz w:val="28"/>
          <w:szCs w:val="28"/>
          <w:rtl w:val="true"/>
          <w:lang w:bidi="fa-IR"/>
        </w:rPr>
        <w:t>محروسۀ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سنۀ تسع و ستین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استنابت شیخ عبدالملک عطاش عزم مصر مصمم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نقشۀ صفحۀ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حسن صباح نیابت عبدالملک عطاش، پدر احمد بن عطاش را داشته است و نه اینکه احمد بن عطاش قائم مقام حسن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پاره ای از پژوهشگران به اصل رابطۀ نیابت ایراد گرفته اند و در سلسله مراتب اسماعیلیان چنین مرتبه ای نمی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تاریخ کامل، تخریب شاه دژ به دست سلطان محمد سلجوقی را ذیل وقایع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آورده و تاریخ دقیق آن را روز ششم شعبان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است که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اول آوریل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نشریۀ دانشکدۀ ادبیات اصفهان دارد که همچنان به صورت فصلنامه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شمارۀ اول، سال اول آن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تدوین کتاب حاضر،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مهریار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اثر جزءِ کتابهای کنگرۀ بزرگداشت اصفهان انتخاب شد و سرانجام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ویرایش کلی به چاپ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بخشی از مطالب مربوط به ساختمان شاه دژ در هر دو کتاب مشابه است که بسیار طبیعی است، چون هر دو وصف موضوع واحدی است، اما در مباحث تاریخی تفاوت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مقایسل مطالب دو کتاب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شخصاً بیش از یک سال در ویرایش چاپ دوم کتاب با استاد محمد مهریار همکاری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اطلاعی که از کم و کیف و سابقۀ کار پیدا کردم، متوجه شدم مدعای دکتر میناسیان چندان صحیح نیست، تنها در یک مورد حق با ایشان است و آن اینکه، حق بود استاد مهریار اشاره ای به سابقۀ تحقیق و زحمات چندین ساله و حق تقدم دکتر میناسیان در زمینۀ شاه دز می کرد، تا سبب رنجش خاطر وی فراهم</w:t>
      </w:r>
    </w:p>
    <w:p>
      <w:pPr>
        <w:pStyle w:val="BookText"/>
        <w:rPr/>
      </w:pPr>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عکسهای عاریتی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که آقای مهریار در صفحۀ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شاه دز کجاست ؟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تهیۀ عکسهای چاپ اول کتاب، خود را مدیون کمک آقای رضا عبداللهی سرپرست امور فوق برنامۀ دانشکدۀ ادبیات اصفهان و دانشجویان کوهنورد دانشکده، آقایان محمد معلم و اکبر قائمی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w:t>
      </w:r>
    </w:p>
    <w:p>
      <w:pPr>
        <w:pStyle w:val="BookText"/>
        <w:rPr/>
      </w:pPr>
      <w:r>
        <w:rPr>
          <w:rFonts w:ascii="IRNazanin" w:hAnsi="IRNazanin" w:eastAsia="IRNazanin"/>
          <w:color w:val="111111"/>
          <w:sz w:val="28"/>
          <w:sz w:val="28"/>
          <w:szCs w:val="28"/>
          <w:rtl w:val="true"/>
          <w:lang w:bidi="fa-IR"/>
        </w:rPr>
        <w:t>توجه خاص آقای اسفندیاری استاد محترم دانشکدۀ ادبیات که در معیت آقایان نامبرده عکسهای مربوط به قلاع و کوه قلعه بزی را آماده ساختند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آقای دکتر عبداللهی که خود در تهیۀ این عکس ها سهیم بوده اند، در این مورد گفت و گو کردم و ایشان تأیید کردند که عکسهای شاه دژ را در همان اوایل دهۀ چهل، به سفارش استاد مهریار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ارزشمندی که از دکتر میناسیان بر جای مانده ترجمۀ یاد داشت های پطروس دی سر کیس گیلاننتز، دربارۀ حملۀ افغانان به اصفهان به نام سقوط اصفهان از زبان ارمنی به زبان انگلیسی است، که بنا به تصریح لارنس لاکهارت در آشنایی پژوهشگران غربی به این گوشه از تاریخ ایران نقش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استاد محمد مهریار به زبان فارسی ترجمه کرده اند، چاپ اول آن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ضمیمۀ نشریۀ دانشکدۀ ادبیات اصفهان،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کتابفروشی شهریار اصفهان به چاپ رسید و چاپ دوم آن جزء مجموعۀ انتشارات کنگرۀ بزرگداشت اصفهان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سمبات در کیورقیان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Sombat Derkiverqian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صاحب سبک نقاشی آبرنگ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 در محلۀ جلفای اصفهان به دنیا آمد و همزمان با تحصیل نزد استادان هاکوپ و ارطانیان و یقیا و لیجانیان به فراگیری نقاشی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کالج انگلیس اصفهان راه یافت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یک سال برای تکمیل آموزش نقاشی به انگلستان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سمبات همان طور که دکتر میناسیان تصریح کرده است در اکثر برنامه های سفر به کوه صفه مؤلف را همراهی کرده و کار برداشت، اندازه گیری و کشیدن نقشه ها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الف و ب به خوبی مؤید دقت عمل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سمبات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بدرود حیات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این نام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الملک ابن 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احتمالاً غلط چاپی است و صحیح آن همان طور که آوردیم، احمد بن عبدالملک عطاش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عبدالملک عطاش در سلجوقنامه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راحه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جهانگشای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آمده است و نام فرزندش به صورت احمد بن عبدالملک عطاش یا احمد بن عطاش یا ابن عطاش تقریباً در بیشتر منابع یاد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قزوینی در تصحیح تاریخ جهانگشا این نام را به صورت احمد بن عبدالملک بن عطاش آورده اند، اما در هیچ یک از مآخذ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خود تاریخ جهانگشای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به این صورت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 می شوی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عبدالملک پدر احمد است و احمد عطاش با کسرۀ بُنوَت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پسر یا نوه به نام پدر یا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عطاش یا احمد بن عبدالملک عطاش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 لاکهارت در اینجا از وقایع نگاران درباری و متملقان ترکان سلجوقی و خلیفگان عباسی دنباله 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متن راحه الصدور که برای اولین بار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وشاقان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جامه و مقنع برای دختران و متاع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منبع لاکهارت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دژ کوه که سلطان ملکشاه بنا فرموده بود و شاه دژ نام نهاده و در وقت غیبت سلاطین خزانه و سلاح خانه و وشاقان خُرد و دختران سرای آنجا بودند ی و جماعتی از دیالم حافظان قلعه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احمدِ عبدالملک خویشتن را به معلمی و شاقان بر آنجا جای کرد و هر وقت به شهر آمدی از جهت دختران جامه و مقنع و متاع زنان خریدی و با آن دیالم خلوتها می ساخت و دوستی می نمود، ایشان خود به کار نزدیک بودند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اصل عبارت در سلجوقنامه که اساس کار راحه الصدور بوده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قلعۀ دز کوه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فرموده و خزاین و دفاین و نفایس بر آنجا مخزون و مدفون داشتی</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 شود در اینجا نه تنها هیچ صحبتی از معلمی موسیقی نیست، بلکه حتی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وشاقان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سرای و خرید جامه و مقنع و متاع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بر ساختۀ ذهن خیال پرداز راوندی نویسندۀ راحه الصدور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محاصره و سقوط شاه دژ و فرجام ابن عطاش و پسرش و فداکاری همسرش، گوشه ای از مبارزات این ملت است که تفصیل آن در بخش پیوست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بیشتر واژه های مربوط به استحکامات دفاعی شهرها در زبان عربی، ریشه در زبان فارسی دارد، چرا که در آن دوران سرزمین عربستان به دلیل شرایط جغرافیایی و نیز نوع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مراحل پیشرفتۀ شهر نشینی و ملزومات این گونه مدنیت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قهندز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معرب و بر گرفته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مواردی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های دشتی یا جلگه ای و همچنین شهرهای قدیم ایران که در داخل برج و بارو و حصار قرار داشتند، به سه بخش عمده تقسیم می شدند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 – که در بالاترین نقطۀ شهر یا در مرکز آن قرار داشت و خانۀ حکمران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شارستان – که محل خانه های عامۀ مردم و بناهای عمومی بود و بخش داخلی برج و بارو و حصار را به خود اختصاص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رَبَض – که زمینهای اطراف حصار، باغها، مزارع و برخی از مراکز نظیر قبرستان، غسالخانه، آسیاب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پهلوی، دژ کوچکی که در میان دژ بزرگ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در دژ، قلعۀ کوچک میان قلعۀ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مرکز شاه دژ واژۀ ارگ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در برخی شهرها به صورت بنای مستقل و مجزا به عنوان مقر حکومتی ساخته می شد و محل زندگی حاکم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های دشتی یا جلگه ای و قلعه های کوهستانی عموماً بالاترین نقطه از سطح زمینهای قلعه را به ساختن ارگ که محل زندگی حکمران قلعه بود، اختصاص می دادند که بنایی استوار و مستحکم تر و زیباتر نسبت به بقیه بناها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ارگ حکومتیِ داخل ارگ بم و ارگ قلعۀ سارو در قلعۀ ساروی جنوبی سمنان که در بالاترین نقطه قرار گرفته و نسبتاً سالم مانده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 دیوار قلعه،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 دیوار و حصار و برجها که در قدیم دور شهرها بنا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دیگر این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یافته و احتمال دارد همین واژه در زبان های اروپایی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پسوند نام شهر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هامبورگ، فرایبورگ، سالزبورگ، ژوهانسبورگ، سن پترزبُرگ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بنای بلند، عمارت عالی، شاهراه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شارستان خود شهر است که غالباً بر گردِ قهندزی واقع می شده و سوری بر گرد اوست و آنچه بیرون از این سرو باشد آن را ربض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شهر یعنی دکانها و خانه ها که بر گرداگرد ارگ یا قهندز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اندرون حصار یک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عربی، به فتح قاف 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معرف 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حصار بلند، پناهگاه که بر فراز کوه یا جای بلند ساخته می شود، دژ، دز، قلاع و قلوع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ای محصور با دیوارها و برج های محکم که جهت اقامت سربازان یا سکنه بنا کنند تا از حملات دشمن مصون بمانند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قلعۀ ده یا قلعه ای که بر روی کوه ساخته شده باشد، همچنین به معنی ده و قریه هم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شاهنامۀ فردوسی مکرر به مفهوم قلعۀ مستحکم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در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 و گوی را گویند که بر گرد حصار و قلعه و لشگر گاه کنند تا مانع آمدن دشمن گردد و معرب آن خندق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شهر و قلعۀ کهن است، قهندز و قندز معرب و مخفف آن و در هر ولاید بالنسبه قلعه قدرم بوده 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شهرهای ایران در قدیم کهن دژی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فارسی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پهلوی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نامۀ دهخدا به نقل از آنندراج معنی آن را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و حصار عموماً و قلعۀ بالای کوه خصوصاً</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میناسیان نام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عنوان و متن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من در متن اصلی کتاب همین صورت را رعایت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 پی نوشت 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جایی که در نقل قولی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نقاط دیگر هم هر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قلعه ای واحد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صحیح این دو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پی نوشت شمارۀ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دلایل خود را دربارۀ تخت سلیمان آورده ام و همچنین در ذیل عنوان یوسف آباد و خاجیک آباد در پی نوشت شمارۀ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دو نام هم بحث کافی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که سید احسان الله عظیمی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تسمیۀ کوه صفۀ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کتاب سبع المثانی از دورۀ صفویه، نوشته است، نام صفه را بر گرفته از نام درویشی به نام میر علی صفه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نگارنده اعتقاد دارم میر علی صفه لقب خود را از کوه صفه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احتمال حتی در مورد ریشۀ تاریخی شهپر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تربت شیخ احد 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این کوه قبل از زمان شاه سلیمان، یعنی از زمان شاه عباس دوم چنانکه در سفرنامۀ شاردن و تاورنیه هم آمده است، به نام کوه صفه شناخته می شده است و بنابراین می توانیم بگوییم، میر علی صفه که مدتی در کوه صفه ساکن بوده نام خود را از صفه گرفته است، اما در این نکته که از دورۀ صفویه اینجا را به نام صفه می شناخته اند، و محل سکونت درویشان هم بودها ست،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مقالۀ آقای عظیمی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نجیب الدین رضا در صفحۀ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کلمۀ صفه به این کوه را به دلیل حضور میر علی صفه که از عرفای آن عصر بوده و آنجا را محل زندگی و عبادت خود ساخته بوده،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علی صفه یکی شهباز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عاشقان ممتاز بود</w:t>
      </w:r>
    </w:p>
    <w:p>
      <w:pPr>
        <w:pStyle w:val="BookText"/>
        <w:rPr/>
      </w:pPr>
      <w:r>
        <w:rPr>
          <w:rFonts w:ascii="IRNazanin" w:hAnsi="IRNazanin" w:eastAsia="IRNazanin"/>
          <w:color w:val="111111"/>
          <w:sz w:val="28"/>
          <w:sz w:val="28"/>
          <w:szCs w:val="28"/>
          <w:rtl w:val="true"/>
          <w:lang w:bidi="fa-IR"/>
        </w:rPr>
        <w:t>با همه قوّت نموده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کوه صفاهان، خویش جا</w:t>
      </w:r>
    </w:p>
    <w:p>
      <w:pPr>
        <w:pStyle w:val="BookText"/>
        <w:rPr/>
      </w:pPr>
      <w:r>
        <w:rPr>
          <w:rFonts w:ascii="IRNazanin" w:hAnsi="IRNazanin" w:eastAsia="IRNazanin"/>
          <w:color w:val="111111"/>
          <w:sz w:val="28"/>
          <w:sz w:val="28"/>
          <w:szCs w:val="28"/>
          <w:rtl w:val="true"/>
          <w:lang w:bidi="fa-IR"/>
        </w:rPr>
        <w:t>صفه جایش بود با کوچ و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با هشت چوبی طنطنه</w:t>
      </w:r>
    </w:p>
    <w:p>
      <w:pPr>
        <w:pStyle w:val="BookText"/>
        <w:rPr/>
      </w:pPr>
      <w:r>
        <w:rPr>
          <w:rFonts w:ascii="IRNazanin" w:hAnsi="IRNazanin" w:eastAsia="IRNazanin"/>
          <w:color w:val="111111"/>
          <w:sz w:val="28"/>
          <w:sz w:val="28"/>
          <w:szCs w:val="28"/>
          <w:rtl w:val="true"/>
          <w:lang w:bidi="fa-IR"/>
        </w:rPr>
        <w:t>کوه صفه گشته بُد مشهور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صفه بُدش آنجا مکان</w:t>
      </w:r>
    </w:p>
    <w:p>
      <w:pPr>
        <w:pStyle w:val="BookText"/>
        <w:rPr/>
      </w:pPr>
      <w:r>
        <w:rPr>
          <w:rFonts w:ascii="IRNazanin" w:hAnsi="IRNazanin" w:eastAsia="IRNazanin"/>
          <w:color w:val="111111"/>
          <w:sz w:val="28"/>
          <w:sz w:val="28"/>
          <w:szCs w:val="28"/>
          <w:rtl w:val="true"/>
          <w:lang w:bidi="fa-IR"/>
        </w:rPr>
        <w:t>در زمان شه سلیمان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این شه منصور شاه شیعیان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به معنی ایوان و سکو می باشد، منشأ اولیۀ آن سکویی بوده در مسجد پیامبر در مدینه که عده ای از مسلمانان بی بضاعت از قبیل سلمان و اباذر و مقداد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محل زندگی و عبادت خود ساخته بودند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هم از اینجا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نجیب الدین رضا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صوفی بازمانده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صفه تا زوج بتول</w:t>
      </w:r>
    </w:p>
    <w:p>
      <w:pPr>
        <w:pStyle w:val="BookText"/>
        <w:rPr/>
      </w:pPr>
      <w:r>
        <w:rPr>
          <w:rFonts w:ascii="IRNazanin" w:hAnsi="IRNazanin" w:eastAsia="IRNazanin"/>
          <w:color w:val="111111"/>
          <w:sz w:val="28"/>
          <w:sz w:val="28"/>
          <w:szCs w:val="28"/>
          <w:rtl w:val="true"/>
          <w:lang w:bidi="fa-IR"/>
        </w:rPr>
        <w:t>صفّه ای کان مصطفای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می بود و مردان 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طرفت دیگر کمپفر که اواسط دورۀ حکومت شاه سلیمان در اصفهان حضور داشته است و وصف کامل و دقیقی در مورد محل تخت سلیمان ارائه داده، این نقطه را تخت صفه هم معرفی کرده و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صفه – بار دیگر شاه سلیمان موقع و محل تفرجگاهی را که در کوهی مقابل اصفهان به نام تخت صفه بر صخره ای پیش آمده تعبیه شده بود ستود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چنین به نظر می رسد که قبل از اینکه این چشمه و تختگاه آن، در زمان شاه سلیمان به تخت سلیمان تغییر نام یابد،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میر سید علی جناب در کتاب الاصفهان ضمن شرحی که از کوه صفه و مکانهای دیدنی آن می دهد، در مورد وجه تسمیۀ کوه صفه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چشمه درویش در همین قسمت که سنگ از خاک جدا می شود و مرتفع تر است متجاوز از هزار متر به سمت مغرب که پیاده به صعوبت طی می کند اگر چه خاکی است، لیکن خیلی فراز دارد، می رسد به صفه که به همین وجه کوه را صفه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است در پایه کوه و کوه مثل دیوار صاف در اینجا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کرده اند و روی آن را عمارتی مختصر به اصطلاح چارطاقی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چشمه ای از شکاف کوه خارج می شود و سه چهار درخت چنار کهن آنجا بود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آب چشمه جزئی است و همانجا فرو می رود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مرحوم جناب وجه تسمیۀ کوه صفه به همین تختگاه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اعتقاد دارد که ایوان این تختگاه و طاقنمای آن، که در صخرۀ کوه تراشیده شده اساس و بنیاد باستانی دارد و در جای خود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متن دیوان آمده، اما با توجه به متن پاورقی، به نظر می آید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شاید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تختگاه و تختی که برای نشستن بر آن تشک نهند، در 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امروز مستعمل نیست،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به خلاف اینکه بعضی از نویسندگان این نام را عامیانه دانسته اند،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آثار و استحکامات فراز کوهستانها داده شده، مربوط به دوران پیش زرتشتی است که نیاکان هند و ایرانی ما اعتقادات مشترکی داشتند و هنوز شقاق بین این دو دسته ایجاد نشده بود و دیوان برای ایرانیان تقدس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اسطوره های پیش زرتشتی دیوها به طهمورث سومین پادشاه پیشدادی هنر نوشتن به سی خط را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لغت نامه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ارباب انواع بود که تمام قوم آریا آن را می پرستیدند و هم اکنون هندوها معتقد به رب النوعی هستند که آن را در آسمان می دانند و خدای اکثر می خوانند و نام آن معبود خیالی دیونا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زرتشت این لفظ بر پروردگاران قدیم آریایی مشترک بین اجداد قدیم مردم ایران و هند اطلاق می شد، اما پس از جدایی ایرانیان از هندوان پروردگاران مشترک قدیم یعنی دیوها که مورد پرستش هندوان بودند، نزد ایرانیان گمراه کنندگان و شیاطین خوانده شدند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واژۀ 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نام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پیش زرتشتی یعنی حداقل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یا انوشِرَوان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روان جاوید است و بنابراین جزء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هفتوان، احتمالاً منظور مؤلف هفتواد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افسانه ای در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دژی است که فردوسی دربارۀ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دژ بکرد از بر تیغ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 شهر با او همه همگروه</w:t>
      </w:r>
    </w:p>
    <w:p>
      <w:pPr>
        <w:pStyle w:val="BookText"/>
        <w:rPr/>
      </w:pPr>
      <w:r>
        <w:rPr>
          <w:rFonts w:ascii="IRNazanin" w:hAnsi="IRNazanin" w:eastAsia="IRNazanin"/>
          <w:color w:val="111111"/>
          <w:sz w:val="28"/>
          <w:sz w:val="28"/>
          <w:szCs w:val="28"/>
          <w:rtl w:val="true"/>
          <w:lang w:bidi="fa-IR"/>
        </w:rPr>
        <w:t>چنان شد دژ نامور هفتواد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گردش نیارست جنبید باد</w:t>
      </w:r>
    </w:p>
    <w:p>
      <w:pPr>
        <w:pStyle w:val="BookText"/>
        <w:rPr/>
      </w:pPr>
      <w:r>
        <w:rPr>
          <w:rFonts w:ascii="IRNazanin" w:hAnsi="IRNazanin" w:eastAsia="IRNazanin"/>
          <w:color w:val="111111"/>
          <w:sz w:val="28"/>
          <w:sz w:val="28"/>
          <w:szCs w:val="28"/>
          <w:rtl w:val="true"/>
          <w:lang w:bidi="fa-IR"/>
        </w:rPr>
        <w:t>حصاری شد آن پر ز گنج 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بر آن باره بر باد راه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مورد هم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نامه دهخدا چاپهای متعددی تاکنون منتشر شده است که آخرین چاپ آن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یک مقدمه روی کاغذ نازک در قطع رحلی به چاپ رسیده است، منبع مورد استفاده برای پی نوشت ها و یادداشت 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ای از پژوهشگران علامت اختصاری نام اصفهان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کولسنیکف نویسندۀ کتاب ابران در آستانۀ یورش تازیان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تنها بر سکه های اصفهان از علامت های </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آگاهی داریم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آندره گدار نیز در آثار ایران به این مطلب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پارت ها و در دوران فرمانروایی ساسانیان، اصفهان پایتخت خطۀ پهناوری بوده است؛ ولی از این اعصار باستانی سوای نام این شهر یعنی سه حرف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بر سکه های آخرین سلاطین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جای نمانده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مهریار در فرهنگ جامع نامها و آبادیهای کهن اصفهان، دربارۀ واژه شناسی اصفهان مبحث مشروحی آورده اند که خلاصۀ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دلایل و اسنادی که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ریشۀ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تازی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قدیمی تر این کلمه در فارسی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اوستایی و فارسی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اساساً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مختلف در زبان فارسی بر نام شهرها و دیه 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ممکن است به صورت ترکیبات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اسفه اصفهان، اسفراین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اصفهانک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زبان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همین دلیل این نام را به صور مختلف شبیه به اصل بر روی دیه ها و محلها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نوشته های داریوش بزرگ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همچنین واژۀ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سنگ نبشته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 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سپاهیان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آیین لشگری ساسانیان وجود داشته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حاضر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راجی نیست، هر چند در صورت کهن تر زبان فارسی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بوده است و در شاهنامه هم به این</w:t>
      </w:r>
    </w:p>
    <w:p>
      <w:pPr>
        <w:pStyle w:val="BookText"/>
        <w:rPr/>
      </w:pPr>
      <w:r>
        <w:rPr>
          <w:rFonts w:ascii="IRNazanin" w:hAnsi="IRNazanin" w:eastAsia="IRNazanin"/>
          <w:color w:val="111111"/>
          <w:sz w:val="28"/>
          <w:sz w:val="28"/>
          <w:szCs w:val="28"/>
          <w:rtl w:val="true"/>
          <w:lang w:bidi="fa-IR"/>
        </w:rPr>
        <w:t>صورت مکرر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واژه های بسیاری که به زبان فارسی حاضر رایج است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می توان دید، مثل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میدان اسب سواری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یونجه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در این کلمات صورت قدیمی تر واژه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های دیگر فارسی حاضر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امثلۀ بسیار دارد، از آن جمله در واژۀ اسفریز، اسفرجان و اسفرنگ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مهریار سپس ضمن آوردن نقل قولی از معجم البلدان یاقوت حموی به نقل از حمزه اصفهانی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دقت در گفتار حمزه معلوم می شود که خوب توجه کزده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فرص آمده و دیگر اینکه اسب و سوار، گاه و بی گاه به جای هم در زبان فارسی استعمال می شود و باز خوب متوجه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سپاهیان و سواران است و باز خوب توجه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لغتی است به معنای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آنچه که حمزه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دیگری است برای سگ، باید توضیحی بیاوریم به این معنا که در میانۀ لغات محدودی که از زبان مادی برای ما مانده است، یکی هم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لهجه های زبان فارسی حاضر و از جمله خوانساری و نطنزی و ابوزید آبادی همین کلمه و به همین صورت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پیداست که این لهجه ها به صورت کهنی باز می گشته است که با زبان مادی پیوند نزدیکتری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اطلاق کلمه به صورت جمع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علامت نسبت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تاریخی هم در روزگاران کهن اصفهان محتملاً از مراکز سپاه بوده و این نام بر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نویسنده تحقیق کرده است،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از دیه و دهکدۀ بزرگ و کوچک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ریشۀ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و بر اصفهان وجود دارد که از آن جمله است دیه اسفه</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شاهد که در واژه شناسی اسامی آبادیها پژوهش جامعی دارد،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شناسی غیر علمی اسامی شهرها و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شمارۀ هفتم و هشتم فصلنامۀ فرهنگ اصفهان به چاپ رسیده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نامهای شهرها و روستاهای ما در زبان هایی ساخته شده اند که دیگر مرده یا مهجورند و اطلاعات ما</w:t>
      </w:r>
    </w:p>
    <w:p>
      <w:pPr>
        <w:pStyle w:val="BookText"/>
        <w:rPr/>
      </w:pPr>
      <w:r>
        <w:rPr>
          <w:rFonts w:ascii="IRNazanin" w:hAnsi="IRNazanin" w:eastAsia="IRNazanin"/>
          <w:color w:val="111111"/>
          <w:sz w:val="28"/>
          <w:sz w:val="28"/>
          <w:szCs w:val="28"/>
          <w:rtl w:val="true"/>
          <w:lang w:bidi="fa-IR"/>
        </w:rPr>
        <w:t>دربارۀ آنها تقریباً هیچ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فرهنگ کشور ما و در این میان، نامهای کنونی شهرها، آریایی ها و اعراب اگر چه نقش فعالی بازی کرده اند، اما نقشی انحصاری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سومریها، عیلامی ها، آسوری ها، براووها، یهودی ها و بسیاری از اقوام دیگر غیر آریایی و غیر عرب در این کشور حضور فعال داشته اند و در معماری ساختمان فرهنگی ان،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ریشه یابی نامهای شهرها و روستاهای ایران امروز، این تحولات شگرف تارخی و این تنوع عظیم زبانی را نمی توان نادیده گرفت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مقاله سپس دربارۀ نام اصفهان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کلمۀ اصفهان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تقریباً دیگر همۀ ما اصفهان و سپاهان را مرادف هم می دانیم، بدون آنکه دلیلی قطعی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درسی جغرافیا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کلمۀ اصفهان یا اسپهان را مشتق از سپاه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مأخذ را پیدا می کنیم، می بینیم که حمزه چیز دیگری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اصفهانی عربی نویس قرن چهارم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اصفهان یا اسپاهان از سپاه مشتق شده که در فارسی به معنی قشون و سگ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هرودت نیز هنگامی که از زن چوپانی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که دایۀ کوروش کبیر بوده است،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مادها یعنی سگ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هرودت تأیید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معین نیز در حاشیۀ برهان قاطع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خوانساری ها هنوز به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می توانیم تصور کنیم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سگ هنوز کراهت امروز را پیدا نکرده بود – حتی مقدس هم بوده – معنای سگ و قشون هر دو را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دو نگهبانی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درست باشد، اما فقط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احتمالات دیگری هم می توان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اینها قابل استناد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مشکل چیز دیگری است؛ حضور نداشتن فرهنگی که در آن، نامهای شهرهای ما و از جمله واژۀ اصفهان ساخته شده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مباحث می توان چنین نتیجه گرفت که در وجه تسمیۀ اسامی شهرهای کهن نمی توان شکی خاص را برگزید و با قاطعیت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دربارۀ نام شهری چون اصفهان که در گذشتۀ باستانی خود اسامی متعددی داشته است،</w:t>
      </w:r>
    </w:p>
    <w:p>
      <w:pPr>
        <w:pStyle w:val="BookText"/>
        <w:rPr/>
      </w:pPr>
      <w:r>
        <w:rPr>
          <w:rFonts w:ascii="IRNazanin" w:hAnsi="IRNazanin" w:eastAsia="IRNazanin"/>
          <w:color w:val="111111"/>
          <w:sz w:val="28"/>
          <w:sz w:val="28"/>
          <w:szCs w:val="28"/>
          <w:rtl w:val="true"/>
          <w:lang w:bidi="fa-IR"/>
        </w:rPr>
        <w:t xml:space="preserve">نظیر گابا، گابی، گی، گابیان، که همه ریشه های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هستند و اسامی اسپهان، سپاهان و حتی اسپدانه و اسپادانا که آن را ریشه های اصفهان می دانند و بعضی چون مارکوارت فراتر رفته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اصفهان با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 – 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ویلیامز جکسن در سر نامه ای به نام ایران در گذشته و حال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بطلمیوس جغرافیانویس یونانی در قرن دوم میلادی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خود این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اسپدانه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Aspadana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آورده است که به اعتقاد وی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اسبهای بخششی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پسوند مکان باشد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لرد کرزن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یا اسپهان، شاید همان اسپادانا باشد که بطلمیوس گفته است از نام خانوادگی نژاد فریدون است و در زبان پهلوی اسپیان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Aspiyan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جای دیگر آتریان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Athrian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شده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فاصله پُر شده و حاشیۀ جنوبی شهر تا دامنۀ کوه کشیده شده است و در دامنۀ کوه به همت سازمان پارکها و فضای سبز شهرداری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طرح ساماندهی ناژوان و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کوهستانی صفه در سطح وسیعی ایجاد شده که امروزه یکی از تفرجگاههای مردم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برداشت میدانی که من اخیراً کرده ام ارتفاع قلّۀ کوه صفه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محل ارگ شاه دژ که روی صفۀ مشرف به اصفهان قرار دارد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این دره، بالاتر از دروازۀ گل زرد یک بند کوچک برای ذخیره سازی آب وجود داشته که آثار آن کما بیش باقی مانده است و اتفاقاً دکتر میناسیان از آن به عنوان چالۀ آب یاد کرده، به طور کلی هیچ آبی را در بالای کوه هدر نمی داده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درک بهتری از موقعیت جغرافیایی نقاط مختلف کوه صفه که به آن اشاره شده، داشته باشیم، علاوه بر تصاویر ماهواره ای در آغاز و پایان کتاب، تصویر هوایی و همچنین تصاویر جبهه های مختلف کوه را در قسمت عکسهای رنگی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چنان عظیمتی دارد که برای کسانی که آن را بشناسند، حتی از نقاط بسیار دور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مواقعی که هوا پاک و تمیز باشد با چشم غیر مسلح از مرکز شهر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نماهایی از دیوار بزرگ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رنگی شمارۀ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 هایی از این دیوار عظیم را که به نسبت سالم تر مانده است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گردنه آباد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Gardaneabad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اما صحیح آن به شرحی که در پی نوشت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دورۀ پهلوی اول، جادۀ شوسه ای به خط مستقیم از خیابان چهار باغ بالا از محل دروازۀ باغ هزار جریب که تقریباً تقاطع فعلی خیابان شریعتی با چهار باغ بالا بوده است، به طرف شیراز می کشند که در محل دروازه شیراز عوارضی یا نواقلی آن قرار داشته است، به این جاده که کما بیش با جادۀ آسفالتۀ امروزی منطبق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جادۀ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زمان شاه سلیمان احتمالاً زمانی که مقر ییلاقی تخت سلیمان را در دامنۀ کوه صفه می سازند، جاده ای از جنوب غربی باغ هزار جریب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خیابان توحید و حکیم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تخت سلیمان با دیوارهای بلند کشیده می شود که قسمتی از دیوارهای آن به صورت چینه های گلی قطوری تا اواخر دهۀ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شد که در تداول عامه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 افتاد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اگر دقت شود دیوار طولانی این راه که از کنار قبرستان ارامنه گذشته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به نظر می رسد، منظور دکتر میناسیان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Royal Rood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اول باشد، اما از آنجا که راه هموار دسترسی به کوه صفه از محلۀ جلفا و از جمله مسیر رفتن به قبرستان ارامنه همین راه شاه بوده، احتمال دوم را هم نباید از نظر دور 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مؤلف نوشته است گذرگاه یا گردنۀ سمت چپ که به جنوب متمایل می گردد کوتاهترین راه برای رسیدن به قلعه پوزه است، به نظر درست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 قلعه بزی که مؤلف آن را قله پوزه می داند، پس از این توضیح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مقصودم این است که از این محل راهی به منطقۀ خولنجان و یا حسن آباد قلعه بزی نداریم، حتی راه مالرو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سه راه می توان به منطقۀ حسن آباد قلعه بزی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گردنۀ آب نیل و پل بابا محمود، دوم از فلاورجان و اشترجان، از مسیر جنوبی کوه قلعه بزی، سوم از گردنۀ لاشتر در منتهی الیه شرقی شاه کوه که دورتر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سفرنامۀ ابن حوقل، ایران در صوره الارض که در حدود سالهای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اطلاعات با ارزشی دربارۀ قلعۀ خان لنجان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آتشگاه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لنجان شهری است کوچک و فراخ نعمت و پر برکت و ناحیه و روستایی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 آبهای گوارا و درختان بسیار و شفتالوی خوب و لذیذ است، و در اینجا قلعۀ بزرگی است که گنجینۀ امرای آن روستا، و مشرف بر خان لنجان و نواحی آن تا نزدیکی اصفهان است، و روستا از شهر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فاصله دارد و قسمتی از آبهای مذکور از روستای مهرین می گذرد، و در اینجا پشتۀ بزرگی چو کوه است و قلعه ای و آتشکده ای دارد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 از آتشهای ازلی قدیم است و خادمان و نگهبانانی از زردشتیان بر آن گماشته شده اند که بسیار توانگرند، چه آشامیدنیها را می گیرند و پس از نگاه داشتن و کهنه کردن به مردم می فروشند و سود می برند و اعتقادشان این است که آشامیدنی بهتر می 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سند که مربوط به دورۀ دیلمی است چنین بر می آید، که بر خلاف منابعی که ساختمان این قلعه را همچون قلعۀ شاه دژ به ملکشاه یا دورۀ سلجوقی یا اسماعیلیان نسبت می دهند؛ این قلعه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دورۀ مورد بحث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تاریخ، حداقل پیشینۀ آن را بیان می کند و نافی اینکه قلعه مربوط به قبل از اسلام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اینجا هم کارکرد قلعه محل نگهداری گنجینۀ امرا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در مورد کارکرد شاه دژ هم خواهد آمد، جایی برای دختران و پردگیان حرم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جمله همین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 به نام گردنه آباد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متوجه نشدم که این یک غلط چاپی است که به سراسر متن راه یافته است، یا اینکه اسم محل را دکتر میناسیان اشتباه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به علت وضعیت توپوگرافیک قرار گرفتن دره بین دو نقطۀ ارتفاعی،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pStyle w:val="BookText"/>
        <w:rPr/>
      </w:pPr>
      <w:r>
        <w:rPr>
          <w:rFonts w:ascii="IRNazanin" w:hAnsi="IRNazanin" w:eastAsia="IRNazanin"/>
          <w:color w:val="111111"/>
          <w:sz w:val="28"/>
          <w:sz w:val="28"/>
          <w:szCs w:val="28"/>
          <w:rtl w:val="true"/>
          <w:lang w:bidi="fa-IR"/>
        </w:rPr>
        <w:t xml:space="preserve">دالای بین دو رشته کوه – و دیگر اینکه باد غالب در اصفهان غربی – شرقی است، همیشه بادهای شدیدی می وزد و بنابراین به این محل گردنه باد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رنگی شمارۀ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مورد چشمۀ نُقَط و وجه تسمیۀ آن به پی نوشت شمارۀ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چشمۀ نُقَط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گیر شمس باستان شناس فرانسوی و ایران شناس نامدار، علاوه بر دو جلد کتاب هنر ایران در دورۀ ماد و هخامنشی و هنر ایران در دورۀ پارتی و ساسانی، که در شناساندن تاریخ و فرهنگ ایران به جهانیان نقش ارزنده ای داشته است، کتاب دیگری به نام ایران از آغاز تا اسلام دارد که شرح زندگی و تمدن مردمی است که از روزگار بسیار کهن تا آغاز اسلام در سرزمین ایران زیسته اند، این مردم که از اقوام گوناگون بوده اند، در فراز و نشیب زندگانی خود تمدن های درخشانی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گیر شمن در این کتاب احوال فرهنگی، سیاسی و اقتصادی این اقوام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دکتر محمد معین به فارسی ترجمه کرده است، اما مؤلف ظاهراً به نسخۀ اصلی کتاب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ترجمه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ای از مادها به سوی اصفهان پیش راندند و در آنجا عیلامیان از پیشرفت آنان جلوگیری کردند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ای از پژوهشگران صورت کهن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دورۀ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می دانند</w:t>
      </w:r>
      <w:r>
        <w:rPr>
          <w:rFonts w:eastAsia="IRNazanin" w:cs="IRNazanin"/>
          <w:color w:val="111111"/>
          <w:sz w:val="28"/>
          <w:szCs w:val="28"/>
          <w:rtl w:val="true"/>
          <w:lang w:bidi="fa-IR"/>
        </w:rPr>
        <w:t>.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یاد دکتر لطف الله هنرفر از قول پروفسور هرتسفلد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اصفهان قبل از اینکه در دورۀ هخامنشیان به گی و بعدها به جی تبدیل شود گابیان بوده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مربوط به قبل از دورۀ هخامنشیان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تائوس احتمالاً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بلوچستان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و تیزا و تیزپا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محمد حسن خان اعتماد السلطنه در کتاب تطبیق لغات جغرافیایی قدیم و جدید ایران آورده است، جغرافی نویسان قدیم آن را ذیل شهرهای مکران ثبت نموده اند و مهمترین مرکز بازرگانی آن ایالت همین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خلیج فارس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سند این مطلب اشاره ای نکرده است، اما گمان می کنم منظورش مطلبی باشد که آندره گدار در جلد چهارم آثار ایران در پیشینۀ باستانی اصفهان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دلیل موقعیت مناسب خود و قرار داشتن در محل تلاقی راههای مهم، یکی از اقامتگاههای سلاطین هخامنشی بوده و کاخ گابائه در پارس علیا در این شهر قرار داشته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غریبی است، مردم با هنوز هم از نام واقعی مکانی که آن را تخت جمشید و نقش رستم و نقش رجب می نامند،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اواخر سدۀ پیش، حتی سفرنامه نویسانی که با مطالعه به بازدید آثار باستانی ایران می آمدند، به آرامگاه کوروش در پاسارگاد،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مادر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مکانی را که امروز تخت جمشید می نامیم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آرامگاه داریوش و سایر شاهان هخامنشی و نقوش برجستۀ دورۀ ساسانی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این نامهای اسطوره ای در ذهن و زبان و نوشتار مردم باقی مانده است و ظاهراً هم کسی در صدد اصلاح این نامهای جعلی و باز گرداندن نام واقعی این مکانها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که یونانی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آن را پرسه پولیس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حداقل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اسطوره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زیباست و امروز مایۀ مباهات ایرانیان، هیچ ارتباطی با تاریخ هخامنشیان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دولیه دلند سیاح فرانسوی در سفر نامه اش به نام زیباییهای ایران، اولین تصاویر را از تخت جمشید منتشر کرده است و آن را چهل منار نامیده و تاورنیه با همان تصویر و نام بر آن صحه گذاشته تا همین اواخر نام چهل منار بر آن مانده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الدوله شیرازی که در اواخر عهد ناصری به سیر و سیاحت در استان فارس پرداخته و ضمن معرفی آثار باستانی فارس در کتابی به نام آثار عجم، گراورهای ارزنده ای از این آثار تهیه کرده است، دربارۀ تخت جمشید افسانه و تاریخ را در هم می آمیزد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مخفی نماناد که در بعضی از کتب سیاحان روسی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چهلستون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دروازۀ آن را گشتاسپ ساخته، ولی از خطوط آن بر می آید که زرکوس یعنی اسفندیار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اکتشافات جدید این کتاب مرقوم افتاده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اکتشافات جدیدش که حاصل ملاقات با سیاحی از اهالی روسیه بوده است، با چند نام تازۀ نا آشنا برخورد می کند که سعی در معرفی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کوروش، کیخسرو است پسر کامبیز یعنی کیکاوس و به زبان یونانی کوروش را سیروس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کامبیز، کیکاوس است پسر 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ویستسپا، گشتاسپ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داراست و آن را داری اکبر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داریوس دوم دارای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 سر سز دوم، اردشیر دوم است</w:t>
      </w:r>
      <w:r>
        <w:rPr>
          <w:rFonts w:eastAsia="IRNazanin" w:cs="IRNazanin"/>
          <w:color w:val="111111"/>
          <w:sz w:val="28"/>
          <w:szCs w:val="28"/>
          <w:rtl w:val="true"/>
          <w:lang w:bidi="fa-IR"/>
        </w:rPr>
        <w:t>.»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دانش پاره ای از خواص ما تا همین کمتر از صد سال پیش، از تاریخ ایران باستان و بناهای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ازین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نوشته های موجود به زبان پهلوی، رسالۀ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آن به نام بنیاد گذاران این شهرها و اوضاع و احوالی که موجب پدید آمدن آنها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رساله به زبان پهلوی خود نشان دهندۀ اهمیت شهر و شهرسازی در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و نوشته های جغرافیایی که از موسی خورنی مورخ و جغرافیدان ارمنی باقی مانده است با نوشته های این جزوه مشابهت و مطابقت دارد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رساله را تاکنون پنج بار بلوشه، جاماسپ آسانا، مودی، مارکوارت، نیبرگ به چاپ رسانده اند و به زبانهای فرانسه و انگلیسی ترجمه شده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فارسی این اثر از دکتر محمود تفضلی به همراه یادداشتهای توضیحی، در جلد سوم کتاب شهرهای ایران، به کوشش محمد یوسف کیانی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التنبیه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اصفهان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پارسا از عامۀ مردم که گفشگری از اهل اصفهان بود به نام گابی به پا خاست و پرچمی از پوست به علامت خویش بر افراشت و مردم را به خلع و قتل ضحاک و پادشاهی فریدون خواند و عامۀ مردم و بسیاری از خواص پیرو او شدند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صورتهای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کهن اصفهان – قرابت و اشتراکات لفظی بسیار است، بعید نیست که اصلاً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این فرضیه گرد آورده ام که امیدوارم در فرصتی مناسب در حد یک مقاله به آن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در اسطوره های ایرانی و از جمله در شاهنامه، با لقب بیوراست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ده هزار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مرداس فرمانروای 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شاهنامه آمده، ابلیس او را فریب می دهد و بر شانه هایش بوسه می زند که محل این بوسه رستنگاه مارهایی می شود که خوراکشان مغز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هوخشتره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کوواکسارس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فروتیش نیای کورش کبیر، فرمانروای ماد بود که موفق شد پارسیان را فرمانگزار ماد سازد و پادشاهی آشور را بر اندازد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ضحاک ربطی به هوخشتره نیای پادشاهان ماد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لغت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شهر معروف ایران که قدیم اسپادانا بوده و بعد سپاهان گفته اند و بعد اصفهان و اصبهان معرب آن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اثر گرانقدر ابوالحسن علی بن حسین مسعودی، به نام مروج الذهب دارد که آن را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تألیف و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طلیعۀ بر آمدن حکومت آل بویه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تعریف و درعین حال فروتنانه ترین توصیف و ارزیابی را مسعودی خود دربارۀ اثرش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در این کتاب هست به سالهای دراز با کوشش و رنج بسیار و سفرهای مکرر و گردش در ولایتهای شرق و غرب و بسیاری ممالک غیر مسلمان فراهم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 نظم و تألیف این کتاب چون کسی بوده که گوهرهای پراکندۀ گونه گون یافته و آن را به رشته کشیده و جویندگان را گردنبندی گرانبها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مطالب این کتاب خطایی شده، عذر می خواهیم که پیوسته در سفر و حرکت بوده ایم و از خطای انسانی و ناتوانی بشر بر کنار نبوده ایم و از وصول به کمال وامانده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هر کس که همۀ علوم را نداند، کتاب تألیف نکند، هیچ کس کتابی تألیف نمی کرد، زیرا خدای عزوجل می فرماید که بالای هر داننده دانایی هست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نگارنده یافته ام مروج الذهب مسعودی قدیم ترین مأخذی است که از قلعۀ الموت در کوهستانهای دیلم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سوی شهر ساریه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طبرستان رفت و پناهگاهی نیافت و در کار خود متحیر ماند و بازگشت و آهنگ یکی از قلعه های استوار دیلم کرد که به نام قلعۀ الموت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قلعه پیری از بزرگان دیلم به نام ابوموسی با جمعی سپاه اقامت داشت که ذخایر و بسیاری خزاین و اموال اسفاربن شیرویه پیش او بود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فارسنامه اثر ابن بلخی است که در زمان سلطان محمد سلجوقی نوشته شده و به اهتمام و تصحیح گای لسترنج و رینولد نیکلسون به چاپ رسیده است، در این کتاب – همان طور که در متن اشاره شده – از دزها و قلعه های زیادی نام برده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ابرج، دز اقلید، دز کلات و قلعه های آباده، اسپید دز، اصطز، اصطهبانان، بوشکانات، پرگ و تارم، پهندز، تیر خدای، 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ملغان، خرشه، خرّمه، خوادان، خوار، رم روان، رنبه، سپید، سمیران، سهاره،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شکنوان، کارزین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لسترنج جغرافیای تاریخی سرزمینهای خلافت شرقی است که اطلاعات با ارزشی در مورد جغرافیای تاریخی ایران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 اوستن هنری لایارد، با نام ماجراهای اولیه در ایران را مهراب امیری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حرکت از همدان تا اصفهان، اصفهان تا بختیاری و معرفی ییلاق و قشلاق بختیاری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یابی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فرشته تفاوتی لفظی و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را نخستین بار لُرد کرزن در کتاب ایران و قضیۀ ایران مرتکب شده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میناسیان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تمام مباحث این قسمت از جمله دژ اسدخان، دز ملکان، دز شاهی، دز منگشت و واژه شناسی دزفول حتی اشاره به سفر نامۀ لایارد همه برداشت از کتاب ایران و قضیۀ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مراجعه شود به ایران و قضیۀ ایران،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قلعه تُل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جزء دوم به معنی تپه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فارسی است که معرف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کرزن دربارۀ این قلعه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قلعه تول ساختمان بزرگی از گِل و آجر است، بر تپه ای که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ارتفاع دارد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مشرق شوشتر در دشتی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یک بنای مکعب با پنج برج است و قسمت درونی آن داری دو محوطۀ جداگانه است، گنجایش پادگان نیرومندی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ای با آلونک های گِلی در پای تپه است و چادرهای سیاه در جلوِ آن دیده می شود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لایارد از قلعه تُل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تُل تقریباً شبیه و کمی بزرگتر از سایر قلاع خوانین کوچک بختیاری بود که من در این منطقه مشاهده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دارای پنج برج و به شکل مربع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زاویه های آن یک عمارت چهار ضلعی احداث شده بود که در طبقۀ فوقانی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میهمان خانه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تحتانی این عمارت یک راهرو مسقف طویلی این ساختمان را به محوطۀ مرکزی قلعه متصل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دارای دو حیاط بود که قسمت بیرونی جهت میهمانان، مستخدمین و گارد محافظ و قسمت داخلی مخصوص خانم های اندرون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قلعه از سنگ و آجر ساخته شده بود و می توانست در مقابل حملات و یورشهای غیر منظم محلی پایداری نماید، ولی در مقابل آتش توپخانۀ یک نیروی عظیم نمی توانست مقاومت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تپه ای که قلعه بر فراز آن جای داشت یک ده با تعدادی خانه های گِلی وجود داشت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می شود، لزد کرزن هم این قلعه را ندیده و مشاهدات لایارد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دربارۀ قلعۀ مُنگشت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دز سوم در مون گشت واقع است که از قرون وسطی از استحکامات اتابکان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ماه در مقابل حملۀ هلاکوخان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اول این قرن آنجا سنگرگاه محمد تقی خان بود که می گویند هیچ وقت به دست دشمن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نیز صخره را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با تراش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قلۀ آن نیم میل است، دارای چشمه های دایمی و غارهای طبیعی است که گنجایش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استحکامات در حدود جنوبی تر در منطقۀ ممسنی نیز هست که یکی به خصوص گل گلاب نام دارد و در جنوب بهبهان واقع است و دز سفید که باز از آن نام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 دیگر که متفاوت است در کانون ارژنگ در شمال غربی کوهستانهای بختیاری است و آن مشتمل بر چندین غار و حفرۀ کم عمق است که در صخره ساخته اند و بزرگترین آن دروازه پا در بست پاست و فقط به وسیلۀ راه باریکی که شیب تندی هم دارد می توان بر آن بالا رفت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بلخی از دژ سفید فارس با نام اسپید دژ یاد کرده و دربارۀ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اسپید دز، به قدیم بوده بود، اما از سالهای دراز باز خراب شده بود چنانک</w:t>
      </w:r>
    </w:p>
    <w:p>
      <w:pPr>
        <w:pStyle w:val="BookText"/>
        <w:rPr/>
      </w:pPr>
      <w:r>
        <w:rPr>
          <w:rFonts w:ascii="IRNazanin" w:hAnsi="IRNazanin" w:eastAsia="IRNazanin"/>
          <w:color w:val="111111"/>
          <w:sz w:val="28"/>
          <w:sz w:val="28"/>
          <w:szCs w:val="28"/>
          <w:rtl w:val="true"/>
          <w:lang w:bidi="fa-IR"/>
        </w:rPr>
        <w:t xml:space="preserve">کسی نشان نتواند داد 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تاریخ آبادان بوده است و ابونصر تیر مردانی پدر با جول در روزگار فتور آن را عمارت کرد و این قلعه ای است کِی گرد بر گرد کوه آن بیست فرسنگ باشد و حصار نتوان دادن و جای جنگ خود نیست و کوهی است گرد و سنگ آن سپید و بر سر قلعه خاکی است نرم، سرخ و کشت کنند و باغهای انگور و بادام و دیگر میوه ها است و چشمه های آب خوش است و در آن گِل هر کجا جایی فرو برند آب دهد و هوای آن سخت خنک است و خوش و غله بسیار دارد، اما عیب این قلعه آن است که به مردمِ بسیار نگاه توان داشت و چون پادشاه مستقیم قصد آنجا کند مردم بومی باشند کی آن را بد زدند و میان این قلعه و نوبنجان دو فرسنگ باشد و در زیر این قلعه دِزکی است کوچک محکم، استاک گویند آن را، و پیرامُن این قلعه نخچیرگاههای کوهی است بسیار و کوشکهای نیکو دارد و میدان فراخ 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دژ سفید در داستان رستم و سهراب، به هنگام حرکت سهراب به سمت ایران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دزی بود که ش خواندندی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دز بد ایرانیان را مید</w:t>
      </w:r>
    </w:p>
    <w:p>
      <w:pPr>
        <w:pStyle w:val="BookText"/>
        <w:rPr/>
      </w:pPr>
      <w:r>
        <w:rPr>
          <w:rFonts w:ascii="IRNazanin" w:hAnsi="IRNazanin" w:eastAsia="IRNazanin"/>
          <w:color w:val="111111"/>
          <w:sz w:val="28"/>
          <w:sz w:val="28"/>
          <w:szCs w:val="28"/>
          <w:rtl w:val="true"/>
          <w:lang w:bidi="fa-IR"/>
        </w:rPr>
        <w:t>جهان دیده گَژ دهم بُد کوتوال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نبود از دلیری همال</w:t>
      </w:r>
    </w:p>
    <w:p>
      <w:pPr>
        <w:pStyle w:val="BookText"/>
        <w:rPr/>
      </w:pPr>
      <w:r>
        <w:rPr>
          <w:rFonts w:ascii="IRNazanin" w:hAnsi="IRNazanin" w:eastAsia="IRNazanin"/>
          <w:color w:val="111111"/>
          <w:sz w:val="28"/>
          <w:sz w:val="28"/>
          <w:szCs w:val="28"/>
          <w:rtl w:val="true"/>
          <w:lang w:bidi="fa-IR"/>
        </w:rPr>
        <w:t>این دژ در مرز ایران و سمنگان قرار داشته و محل رویارویی سهراب با گرد آفرید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بدیین ترتیب، این دژ ارتباطی با رستم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گر چه جغرافیای شاهنامه فضایی اسطوره ای دارد و نمی توان آن را به طور کامل با نقشه های جغرافیایی امروز منطبق کرد، ضمن اینکه اسامی اسطوره ای مکرر برای نام گذاری محل های مختلف استفاده شده است؛ اما چنانکه از شاهنامه بر می آید محل دژ سپید، در شرق ایران قرار داشته است و ممسنی در جنوب غربی ایران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آقای یعقوب غفاری نویسندۀ تاریخ اجتماعی کوه گیلویه و بویر احمد، در مواضع مختلف، از قلعۀ ممسنی به نام قلعۀ سفید یا قلعۀ بیضا یاد کرده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آن به نام دژ سپید یا دز سفید نیاورده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در حقیقت دو قلعه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قلعۀ گل و گلاب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گل و گلاب از جمله قلاع در کهگیلویه</w:t>
      </w:r>
    </w:p>
    <w:p>
      <w:pPr>
        <w:pStyle w:val="BookText"/>
        <w:rPr/>
      </w:pPr>
      <w:r>
        <w:rPr>
          <w:rFonts w:ascii="IRNazanin" w:hAnsi="IRNazanin" w:eastAsia="IRNazanin"/>
          <w:color w:val="111111"/>
          <w:sz w:val="28"/>
          <w:sz w:val="28"/>
          <w:szCs w:val="28"/>
          <w:rtl w:val="true"/>
          <w:lang w:bidi="fa-IR"/>
        </w:rPr>
        <w:t>است در سمت جنوب بهبهان به مسافت هشت فرسنگ و آن دو قلعه نیز کوه طبیعی است اطراف آنها پیوسته به کوهی نیست و درّۀ ما بین آن دو قلعه خدا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قلّۀ هر یک به دیگری تیر تفنگ می رسد و آن دو قلعه به غایت محکم و به نهایت مستحکم اند و چشمه ها در آنجا ها جای است و رودخانۀ قریب به آن دو قلعه می گذرد که آن در این ازمنه موسوم به رود زُهره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توضیح واژۀ ارژنگ اشتباه کرده و آن را با درخت ارژن یکی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ارژنگ نام کتاب مانی است و از دورۀ ساسانیان به صورت اسم خاص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حماسه آفرینان شاهنامه آمده است، در شاهنامه، نام دو پهلوان تورانیف ارژنگ است که در دو موضع متفاوت به جنگ ایرانیان آمده اند، و نیز نام دیوی است که سالار سپاه مازندران بود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چاهی بوده است در توران زمین که افراسیاب بیژن را در آن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دژ ها به ارژنگ، بیشینه و گسترۀ زیادی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گرانقدر دکتر منوچهر ستوده در کتاب قلاع اسماعیلیه، در رشته کوههای البرز – که پس از چهل و اندی سال هنوز هم جزء ارزشمند ترین کتابها در این موضوع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دژ های طالقان اشاره کرده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اطلاع بیشتر دربارۀ دژ ارژنگ بختیاری به توضیح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قلعۀ پسر و دختر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Pissr va Dokhtar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قلعه ها و پل های باستانی که به آناهیتا، ایزد بانوی آبها اهدا می شده و یا نام او را بر خود داشته، بعد از اسلام نام قلعه دختر و پل دختر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فرهنگ آبادیها و مکانهای مذهبی کشور اثر ارزندۀ پاپلی یزدی و همکاران، مشخصات جغرافیایی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آمده است، علاوه بر این نقاط زیادی با نام قلعه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قلعه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قزقلعه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مشابهی از این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 نام پل دختر و پل خاتون در ایران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باستانی پاریزی نویسندۀ خاتون هفت قلعه، بحث مفصلی با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 و بناهای دختر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آورده است و تقریباً بیشتر قلعه ها و پل هایی را که به نام قلعه دختر یا پل دختر معروف هستند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تمامی این</w:t>
      </w:r>
    </w:p>
    <w:p>
      <w:pPr>
        <w:pStyle w:val="BookText"/>
        <w:rPr/>
      </w:pPr>
      <w:r>
        <w:rPr>
          <w:rFonts w:ascii="IRNazanin" w:hAnsi="IRNazanin" w:eastAsia="IRNazanin"/>
          <w:color w:val="111111"/>
          <w:sz w:val="28"/>
          <w:sz w:val="28"/>
          <w:szCs w:val="28"/>
          <w:rtl w:val="true"/>
          <w:lang w:bidi="fa-IR"/>
        </w:rPr>
        <w:t>بناهای منسوب به آناهیتا ایزد بانوی آبهاست و در عین حال توضیح داده که این نام ممک است به بی بی، خاتون، قز، دَده، ننه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مراجعه شود به همین فصل کتاب خاتون هفت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قلعۀ مورد اشارۀ دکتر میناسیان قلعه دختر فیروزآباد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کاخ قلعه دختر که در ابتدای درۀ تنگاب بر فراز کوه فیروز آباد قرار گرفته است، نقش نگاهبانی از جاده ای را که از این تنگه می گذشته،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اولیۀ این کام – دژ اطلاعی نداریم، اما چنانکه گفته شد، بسیاری از قلعه هایی که بر فراز کوهها از ایران باستان باقی مانده است، به ویژه انها که از پل ها و آبها نگاهبانی می کرده اند، در بعد از اسلام به قلعه دختر معروف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کتابچۀ آتشکدۀ فیروز آباد، قلعه دختر و شهرگور اثر محمد حسین زنده روح کرمانی از انتشارات بنیاد یادگارهای فرهنگی، معرفی همراه با تصاویر زیبا از این قلعه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 دربارۀ قلعه دختر مراجعه شود به کتاب استحکامات دفاعی در ایران دورۀ اسلامیف تألیف ناصر پازوکی، انتشارات میراث فرهنگی،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معماری ایران، پرفسور پوپ،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ایران، محمد یوسف کیانی،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برای آشنایی با نگاه گذشتگان به این گونه آثار، شرح مفصلی که فرصت الدوله شیرازی در کتاب ارزشمند خود آثار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بازدید قلعه دختر آورده است،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به جای فیروز آباد به اشتباه فیروزکوه آمده است، فیروز کوه در حد فاصل تهران و مازندران قرار دارد و اتفاقاً قلعه ای از دورۀ اسماعیلیه بر فراز آن وجود دارد، اما قلعه دختر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لرد کرزن، ایران و قضیۀ ایران، را غلامعلی وحید مازندرانی ترجمه کرده و انتشارات علمی و فرهنگی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در زمان نوشتن شاه دژ نسخۀ فارسی آن را در اختیار داشته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بر فراز کوهچه ای کم ارتفاع، در شمال دریاچۀ سد حنا از توابع سمیرم قرار دارد که در حال حاضر از نظر تقسیمات کشوری جزء شهرستان سمیرم استان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نام دژ بهمن در آخر پادشاهی کاووس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کاووس آزاد سازی دز بهمن را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جانشینی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ما را کنون بر دو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شدن تا درِ اردبیل</w:t>
      </w:r>
    </w:p>
    <w:p>
      <w:pPr>
        <w:pStyle w:val="BookText"/>
        <w:rPr/>
      </w:pPr>
      <w:r>
        <w:rPr>
          <w:rFonts w:ascii="IRNazanin" w:hAnsi="IRNazanin" w:eastAsia="IRNazanin"/>
          <w:color w:val="111111"/>
          <w:sz w:val="28"/>
          <w:sz w:val="28"/>
          <w:szCs w:val="28"/>
          <w:rtl w:val="true"/>
          <w:lang w:bidi="fa-IR"/>
        </w:rPr>
        <w:t>به مرزی که آنجا دز بهمن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پرخاش آهِرمن است</w:t>
      </w:r>
    </w:p>
    <w:p>
      <w:pPr>
        <w:pStyle w:val="BookText"/>
        <w:rPr/>
      </w:pPr>
      <w:r>
        <w:rPr>
          <w:rFonts w:ascii="IRNazanin" w:hAnsi="IRNazanin" w:eastAsia="IRNazanin"/>
          <w:color w:val="111111"/>
          <w:sz w:val="28"/>
          <w:sz w:val="28"/>
          <w:szCs w:val="28"/>
          <w:rtl w:val="true"/>
          <w:lang w:bidi="fa-IR"/>
        </w:rPr>
        <w:t>به رنج است ز آهرِمن آتش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بر آن مرز کس را نشست</w:t>
      </w:r>
    </w:p>
    <w:p>
      <w:pPr>
        <w:pStyle w:val="BookText"/>
        <w:rPr/>
      </w:pPr>
      <w:r>
        <w:rPr>
          <w:rFonts w:ascii="IRNazanin" w:hAnsi="IRNazanin" w:eastAsia="IRNazanin"/>
          <w:color w:val="111111"/>
          <w:sz w:val="28"/>
          <w:sz w:val="28"/>
          <w:szCs w:val="28"/>
          <w:rtl w:val="true"/>
          <w:lang w:bidi="fa-IR"/>
        </w:rPr>
        <w:t>از ایشان یکی کآن بگیرد به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ندارمن ازو تخت شاهی دریغ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11051</w:t>
      </w:r>
      <w:r>
        <w:rPr>
          <w:rFonts w:eastAsia="IRNazanin" w:cs="IRNazanin"/>
          <w:color w:val="111111"/>
          <w:sz w:val="28"/>
          <w:szCs w:val="28"/>
          <w:rtl w:val="true"/>
          <w:lang w:bidi="fa-IR"/>
        </w:rPr>
        <w:t xml:space="preserve"> – </w:t>
      </w:r>
      <w:r>
        <w:rPr>
          <w:rFonts w:eastAsia="IRNazanin" w:cs="IRNazanin"/>
          <w:color w:val="111111"/>
          <w:sz w:val="28"/>
          <w:szCs w:val="28"/>
          <w:lang w:bidi="fa-IR"/>
        </w:rPr>
        <w:t>11048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آزمون کیخسرو پیروز بیرون می آید و فردوسی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کیخسور به دز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پیروزی و ساختن آتشکدۀ آذر گشست را در آنجا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 خسرو بدان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گنبدی تا به ابر سیاه،</w:t>
      </w:r>
    </w:p>
    <w:p>
      <w:pPr>
        <w:pStyle w:val="BookText"/>
        <w:rPr/>
      </w:pPr>
      <w:r>
        <w:rPr>
          <w:rFonts w:ascii="IRNazanin" w:hAnsi="IRNazanin" w:eastAsia="IRNazanin"/>
          <w:color w:val="111111"/>
          <w:sz w:val="28"/>
          <w:sz w:val="28"/>
          <w:szCs w:val="28"/>
          <w:rtl w:val="true"/>
          <w:lang w:bidi="fa-IR"/>
        </w:rPr>
        <w:t>درازا و پهنای او ده 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اندرش طاقهای بلند</w:t>
      </w:r>
    </w:p>
    <w:p>
      <w:pPr>
        <w:pStyle w:val="BookText"/>
        <w:rPr/>
      </w:pPr>
      <w:r>
        <w:rPr>
          <w:rFonts w:ascii="IRNazanin" w:hAnsi="IRNazanin" w:eastAsia="IRNazanin"/>
          <w:color w:val="111111"/>
          <w:sz w:val="28"/>
          <w:sz w:val="28"/>
          <w:szCs w:val="28"/>
          <w:rtl w:val="true"/>
          <w:lang w:bidi="fa-IR"/>
        </w:rPr>
        <w:t>ز بیرون چو نیمی تگِ تازی اسپ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 و بنهاد آذر گشسب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11128</w:t>
      </w:r>
      <w:r>
        <w:rPr>
          <w:rFonts w:eastAsia="IRNazanin" w:cs="IRNazanin"/>
          <w:color w:val="111111"/>
          <w:sz w:val="28"/>
          <w:szCs w:val="28"/>
          <w:rtl w:val="true"/>
          <w:lang w:bidi="fa-IR"/>
        </w:rPr>
        <w:t xml:space="preserve">- </w:t>
      </w:r>
      <w:r>
        <w:rPr>
          <w:rFonts w:eastAsia="IRNazanin" w:cs="IRNazanin"/>
          <w:color w:val="111111"/>
          <w:sz w:val="28"/>
          <w:szCs w:val="28"/>
          <w:lang w:bidi="fa-IR"/>
        </w:rPr>
        <w:t>11126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معلوم می شود که دژ بهمن شاهنامه در آذربایجان قرار داشته و در آن آتشکدۀ آذر گشسپ بنا شده که می توان آن را با آتشکدۀ تخت سلیمان تکاب در جنوب آذربایجان مطابق دانست و با بهمن دژ که در منطقۀ سمیرم اصفهان قرار دارد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تشکر از شاهنامه پژوه گرانقدر استاد مصطفی جیحونی برای راهنمایی های ارزنده شان در این خصوص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بهمن دژ، ریشه در اسطوره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تاریخی اردشیر دراز دست، اردشیر اول هخامنشی بوده است و لقب دراز دست را چنانکه پلوتارک نوشته است، یونانیان به اردشیر اول هخامنشی فرزند خشایار شاه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دهخدا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این لقب را ذکر کرده، دینون بوده و یونانی های دیگر از او نقل قول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دینون این لقب را به معنی بسطِ ید یا اقتدار استعمال می کرده، ولی بعدها یونانی ها آن را به معنی تحت اللفظی فهمیده اند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روایات داستانی، اردشیر دراز دست لقب بهمن بن اسفندیار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در تاریخ پیامبران و شاهان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اردشیر – وی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بن گشتاسب است که به سبب جنگهای بسیاری که کرده بود وی را دراز دست خوانده اند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اردشیر که بنای قلعه ها و آتشکده های بسیاری را به او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آتشکده و قلعه دختر 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بابکان سر سلسلۀ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اینجا هم این هر سه با هم خَلط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تعداد قلعه هایی که اسماعیلیان در طول مبارزات خود از آن استفاده کرده اند، آنچنان زیاد و گسترۀ آن آنچنان گسترده بوده که هنوز هم نمی توان گفت صورت کامل آن احصاء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ستوده دربارۀ دژهایی که در دست اسماعیلیان ایران بوده است،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حسن و جانشینان او اسماعیلیان ایران توانستند بر صد و پنج دژ دست یابند که سی و پنج دژ ایشان در صفحات طالقان و الموت و رودبار و طارمین بود، و هفتاد دژ در بخش های قومس و قهستان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دژ ها پیش از اسماعیلیان آباد بود و از آنها استفاده می شد، پاره ای از آنها خراب بود و به دست ایشان تعمیر و مرمت شد و عده یی از آنها نیز به دست رفیقان ساخته شد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قلعه های اسماعیلیه در سلسله جبال البرز که دکتر منوچهر ستوده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مطالعۀ میدانی و حتی به خطر انداختن جان خود به معرفی آنها در کتاب قلاع اسماعیلیه در رشته کوههای البرز پرداخته است، تعداد قلعه های منطقۀ کوهستانی قُهستان هم در قُومس و منطقۀ دامغان تا شاهرود و خراسان و همچنین جنوب خراسان تا طبس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نقشۀ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تعدادی از قلعه های اسماعیلیه در منطقۀ البرز، قومس و خراسان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استحکامات دفاعی در ایران دورۀ اسلامی که مؤلف آن مطالعه میدانی و تطبیقی وسیعی روی قلعه ها و سایر استحکامات دفاعی ایران انجام داده است، به بسیاری از قلعه های نامبرده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مجلات مختلف تک نگاری هایی دربارۀ پاره ای از این قلعه ها داریم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اجتماعی ایران به نقل از جهانگشای جوینی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صباح از قلاع آنچه میسر می شد، به دست می آورد و هر کجا سنگی می یافت که بنا را می شایست، بر آنجا قلعه بنیاد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کیا محمد بزرگ امید بسیار کارها بکردند و دژ ها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که با اسماعیلیان از درِ مصالحه در آمد، نخستین شرط مصالحه را بنیاد نکردن دژ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از نو قلعه یی بنیاد نکنند، و دیگر سلاح و سلب جنگ نَخَرند و ندارند، و سوم مردم را بر عقیدت خود دعوت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یی از این دژ ها را نباید تنها پایگاه نظامی دانست، در الموت، هر</w:t>
      </w:r>
    </w:p>
    <w:p>
      <w:pPr>
        <w:pStyle w:val="BookText"/>
        <w:rPr/>
      </w:pPr>
      <w:r>
        <w:rPr>
          <w:rFonts w:ascii="IRNazanin" w:hAnsi="IRNazanin" w:eastAsia="IRNazanin"/>
          <w:color w:val="111111"/>
          <w:sz w:val="28"/>
          <w:sz w:val="28"/>
          <w:szCs w:val="28"/>
          <w:rtl w:val="true"/>
          <w:lang w:bidi="fa-IR"/>
        </w:rPr>
        <w:t>پادگان خود کانون علمی و مرکز مباحثات دینی و جای مطالعه و بررسی نیز بوده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ترجمۀ متن تاورنیه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شهر که از آن وقت شروع به عظمت و امروز به این درجه بزرگی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جلگۀ وسیعی واقع شده که از سه طرف تا پانزده الی بیست لیو امتداد یافته است، این جلگه خیلی حاصلخیز است، خصوصاً آن نقاطی که آب می توان برد، در سمت جنوب به فاصلۀ دو لیو از شهر اصفهان کوه بسیار مرتفعی هست که در قلّۀ آن از جانب مغرب آثار یک قلعه دیده می شود و می گویند جنگ دویمی که اسکندر با ایران در انداخت در این صحرا بوده و داریوش در آن قلعه</w:t>
      </w:r>
      <w:r>
        <w:rPr>
          <w:rStyle w:val="FootnoteAnchor"/>
          <w:rtl w:val="true"/>
        </w:rPr>
        <w:footnoteReference w:id="85"/>
      </w:r>
      <w:r>
        <w:rPr>
          <w:rFonts w:ascii="IRNazanin" w:hAnsi="IRNazanin" w:eastAsia="IRNazanin"/>
          <w:color w:val="111111"/>
          <w:sz w:val="28"/>
          <w:sz w:val="28"/>
          <w:szCs w:val="28"/>
          <w:rtl w:val="true"/>
          <w:lang w:bidi="fa-IR"/>
        </w:rPr>
        <w:t>اقامت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مشرق غاری در سنگ دیده می شود که دست طبیعت و صنعت هر دو در ایجاد آن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چشمۀ آب بسیار خوب از آن بیرون می آید و درویشی همیشه در آنجا منزل دارد و گبرها هم سالی دو مرتبه به این غار آمده قربانی می کنند، چنانچه شرحش را ذکر خواهیم کرد و از آن غار،قبرستان گبرها</w:t>
      </w:r>
      <w:r>
        <w:rPr>
          <w:rStyle w:val="FootnoteAnchor"/>
          <w:rtl w:val="true"/>
        </w:rPr>
        <w:footnoteReference w:id="86"/>
      </w:r>
      <w:r>
        <w:rPr>
          <w:rFonts w:ascii="IRNazanin" w:hAnsi="IRNazanin" w:eastAsia="IRNazanin"/>
          <w:color w:val="111111"/>
          <w:sz w:val="28"/>
          <w:sz w:val="28"/>
          <w:szCs w:val="28"/>
          <w:rtl w:val="true"/>
          <w:lang w:bidi="fa-IR"/>
        </w:rPr>
        <w:t>که در نیم لیو فاصله واقع است، پیداست</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در اینجا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باره مصنف اشتباه می کند، چه این قلعه که به نام قلعه دیو مشهور است، یکی از مراکز اسماعیلیه بوده است</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شد در نقل قول تاورنیه هیچ اشاره ای به آتشکده در بالای کوه صفه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او و هم پاره ای از سیاحان دیگر ویرانه های شاه دژ را به زغم خودشان به آتش پرستان نسبت داده اند، اما نه اینکه آتشگاهی را در آنجا سراغ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پی نوشت بعدی اشاره می شود، اولین بار ویلیامز جکسن این اشتباه را در مورد نشانی هایی که بعضی سیاحان از کوه صفه داده بودند، مرتکب شد و از سفر نامل جکسن به کتاب الاصفهان و بعضی نوشته های دیگر هم سرایت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جکسن نه تنها در خصوص محل مورد اشارۀ تاورنیه خطا کرده است، بلکه در مورد توضیح دولیه دلاند و جان بل هم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ذهن خودش معطوف به کوه آتشکاه بوده است، توصیف سایر سیاحان را هم به آنجا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قول تاورنیه،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دولیه دلاند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محلۀ گبر آباد اصفهان فقط از این تپه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اسکندر و داریوش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سیاح انگلیسی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یا شش کیلومتری جنوب شهر آثار ویرانۀ برجی بر فراز کوهی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جنگ دومِ اسکندر کبیر با ایرانیان داریوش در آنجا می نشست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مورد اشارۀ اولیه دلاند با توجه به نزدیکی به محلۀ گبر آباد، قطعاً کوه صفه است و اشارۀ جان بل به کوه صفه یا تخت رستم است، زیرا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یا شش کیلومتری جنوب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آتشگاه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اصفهان قرار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 دهم که علت اشتباهِ جکسن در این بوده است که در مورد تغییر مکان محلۀ گبرها در دورۀ صفویه چیزی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محلۀ گبر ها در اوایل دورۀ صفویه در جنوب پل خواجو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خلد برین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وقتی تصمیم گرفت در این محل مجموعه کاخهای سعادت آباد و هفت دست را احداث نماید، زرتشتیان را از این محل به جنوب محلۀ جلفا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دورۀ شاه عباس دوم تا اواسط دورۀ شاه سلطان حسین هر جا سخن از محلۀ گبرها یا گبرستان می شود، مقصود جایی است در جنوب محلۀ جلفا که امروز نام حسین آباد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کمپفر در توضیح مسیر برای رفن به محل تخت سلیمان کوه صفه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حین صعود و گذشتن از زمین های شنیف ما در طرف راست خود گبرستان یعنی محل اقامت زرتشتیان و همچنین گورستان گستردۀ حومۀ ارمنی نشین را می بینیم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جلفای اصفهان در مورد تغییر نام محلۀ گبرها در زمان شاه سطان حسین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تصمیم گرفت ارمنیان و پیروان ادیان دیگر را که در قلمرو حکومت او می زیستند به دین اسلام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میل باطنی خود در مورد زردتشیان ایران، که آنها را گبر می نامیدند به آسانی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این مذهب دویست خانوار در جنوب جلفا ساکن بودند که محله شان گبر آباد نام داشت و آنها همگی بخشی از ترس و گروهی با تشویق و وعده و وعید به دین محمدی در آمدند و از آن هنگام آن محله را حسین آباد خواندد و نسلهای بعدی آنها بیشتر از خود مسلمانان به مذهب نو پای بند شدند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سیر تحول تاریخی این نیایشگاه، به مقالۀ ارزشمند ماکسیم سیرو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کلود کرباسی که در فصلنامۀ اثر،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مقاله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ایرانیکا آنتیکا منتشر شده است، مورد استفادۀ دکتر میناسیان قرار گرفته و در فهرست منابع نویسنده مشخصات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صفویه جهانگردان بسیاری از جمله تاورنیه، دولیه دلاند، جان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محل جنگ اسکندر و داریوش و انتساب آن به کوه صفه یا تخت رستم اشاره کرده اند، از جمله جملی کارری هم که در زمان تاجگذاری شاه سلطان حسین صفوی در اصفهان بوده است، به این موضوع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 کیلومتری جنوب شهر، بالای کوه، بقایای استحکاماتی قدیمی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آخرین نبرد اسکندر مقدونی و داریوش، که منجر به انقراض سلسلۀ هخامنشی شد، در اینجا به وقوع پیوسته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قاطعیت نمی توان قضاوت کرد که آیا این مطلب را اینان از روی دست هم نوشته و تکرار کرده اند یا اینکه در افواه چنین روایاتی وجود داشته و آنها بر اساس شنیده های خود اقدام به نوشتن این مطلب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اگر مورد اخیر درست باشد یعنی این مطلب متناوباً نقل شده باشد، بیشتر قابل توجه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تخت رستم که به دلیل قدمت بسیار، کاملاً با ستیغ صخرۀ تسطیح شده ممزوج گشته است، بر بالای کوهی در جنوب غربی اصفهان و شرق ابتدای اتوبان ذوب آهن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که از رشته کوه صفه کاملاً جدا است و در گذشته گردنۀ سنگ آسیاب از میان آن دو می گذشته است، در امتداد کوه صفه از شرق به غرب، در جنوب اصفهان کشیده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تخت رستم از ارگ شاه دژ به خط مستیم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از مرکز شهر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اتوبان که از جنوب شهرک امیر حمزه می گذرد،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وجود اینکه مسیر آن را عموماً دشوار نوشته اند، دسترسی به آن آسانتر از شاه دژ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سیاحان دورۀ صفوی ظاهراً فقط کمپفر آن را از نزدیک دیده و دربارۀ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رشتۀ دیگر از این سلسله جبال، تقریباً به مسافت یک فرسنگی که نام رستم پهلوان افسانه ای ایران را بر خود دارد، در قلّۀ خود دارای ویرانه های برجی است که من با به جان خریدن خطر به تحقیق در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کمی از آن یعنی پای کوه غاری هست که بندیان هندی در اوقات معین در آنجا جشن های خود را برپا می کنند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کرنیلوس دوبروین هم که در اواخر دروۀ صفوی به اصفهان سفر کرده – و اتفاقاً سه گراور بسیار زیاد و نسبتاً دقیق از شاه دژ و تخت سلیمان در کتابش آورده است – نوشته است که از تخت رستم بازدید کرده، ولی توضیحی دربارۀ آن نداده و تصویری از آن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ورطانس یوزوکچیان محل را دیده است و گراوری از آن در کتابش آورده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تصویری که نشان می دهد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قسمتی از برج تخت رستم برپا بوده است، مربوط به ارنست هولتسر است که در کتاب اصفهان در یکصد و سیزده سال پیش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غاری که کمپفر به آن اشاره می کند، در پشت کوه تخت رستم قرار دارد و به آن غار مولتانی می گفته اند که در افواه کوهنوردان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موردونی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ظاهراً عبادتگاه هندوهای اهل مولتان بوده است و یوزوکچیان از آن به عنوان جنگرنات خانه هم یاده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علت اینکه این غار در محدودۀ منطقۀ نظامی قرار دارد دسترسی به آن مقدور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غار یوزوکچیان با تفصیل بیشتری صحبت کرده است، اما گفتارش ارزش علمی چندانی ندارد، فقط شاید از منظر مردم شناسی قابل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توصیفی که وی از تخت رستم ارائه می دهد قابل اعتنا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کوه بلند و صخره دار از اصفهان به اندازۀ دو ساعت دورتر و در مغرب آن است، ولی از جلفا نزدیک به یک ساعت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عکس این کوه مرتفع نمی نماید، ولی نزدیک به مدت یک ساعت شخص می تواند به قلۀ کوه برسد، ولی منظرۀ آن خیلی دل انگیز است چونکه جلو آن باز و مانعی ندارد که جلو چشم را بگیرد، لذا اصفهان و جلفا و تمام دهات اطراف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p>
    <w:p>
      <w:pPr>
        <w:pStyle w:val="BookText"/>
        <w:rPr/>
      </w:pPr>
      <w:r>
        <w:rPr>
          <w:rFonts w:ascii="IRNazanin" w:hAnsi="IRNazanin" w:eastAsia="IRNazanin"/>
          <w:color w:val="111111"/>
          <w:sz w:val="28"/>
          <w:sz w:val="28"/>
          <w:szCs w:val="28"/>
          <w:rtl w:val="true"/>
          <w:lang w:bidi="fa-IR"/>
        </w:rPr>
        <w:t>از آن منظره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تخت یا تخت رستم می گویند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یوزوکچیان پس از نوشتن مطالبی نامربوط نسبت به زرتشتیان، این محل را به رستم کوهی – که وی را به غیر از رستم شاهنامه می داند – نسبت می دهد و در نهایت احتمال می دهد که اینجا قبر آن رستم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تصویری که در کتابش از تخت رستم و چشمه و غار مولتانی ارائه داده است، قابل توجه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ماهواره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بدرقۀ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مجموعۀ کوه صفه تا تخت رستم آورده ام لکۀ سفید رنگی که در گوشۀ سمت راست پایین تصویر روی ستیغ کوه دیده می شود، و همچنین در تصاویر رنگی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ممزوج شدن آهک های بنای تخت رستم را با صخرۀ طبیعی به خوبی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دکتر میناسیان این است که دو ساسی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صفۀ شبدیز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کرمانشاه را با صفۀ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اشتباه گرفته است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کتاب تاریخ مردم ایران از ادیب و مورخ نامدار دکتر عبدالحسین زرین کوب با همین لحظۀ تاریخ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دولت دیرینه سال ساسانی که اردشیر بابکان آن را بنیان نهاد و مرگ یزد گرد شهریار به پایانش آورد، در جریان استمرار حیات مردم ایران موجب وقفه 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شکست قادسیه و نهاوند، وقتی خشم و وحشت ناشی از هیجان عام مردم که برای آنها ورود یک سپاه فاتح در حکم اهانتی به غیرت و حیثیت همگان تلقی می شد فروکش کرد، آیین فاتحان با آنکه به همراه سپاه مهاجم به کشور وارد می گشت، برای بسیاری مردم تدریجاً خوشاید و آسان پذیر شد و حتی در نزد برخی طبقات نیز همچون مژدۀ رهایی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غلبۀ اهریمنی نجبا و اهل بیوتات که از عهد هرمزد خسرو رقابتهای قدرت جویانۀ آنها سراسر ایرانشهر را از تیسفون تا خراسان و از آذربایجان تا سیستان به دست هرج و مرج و ستیز و آشوب سپرده بود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اسلام که پیام دعوتش را فاتحان با خود می آوردند، به امتیازات دیرینۀ نجبا و موبدان که طی قرنها بیشترینۀ مردم ایران را در نوعی بندگی محنت بار نگه داشته بود خاتمه می داد، دیوارهای عظیم طبقاتی را که بین واستریوشان محروم با واسپوهران و موبدان و آزاتان فاصله ای عبور ناپذیر به وجود آورده بود،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سیل موج انسانی که در دنبال فتح مداین و جنگ نهاوند در تمام ایرانشهر به اندک مدت شهرها و جاده ها را در همه جا ازین فاتحان پر ساخت، تدریجاً بر حس</w:t>
      </w:r>
    </w:p>
    <w:p>
      <w:pPr>
        <w:pStyle w:val="BookText"/>
        <w:rPr/>
      </w:pPr>
      <w:r>
        <w:rPr>
          <w:rFonts w:ascii="IRNazanin" w:hAnsi="IRNazanin" w:eastAsia="IRNazanin"/>
          <w:color w:val="111111"/>
          <w:sz w:val="28"/>
          <w:sz w:val="28"/>
          <w:szCs w:val="28"/>
          <w:rtl w:val="true"/>
          <w:lang w:bidi="fa-IR"/>
        </w:rPr>
        <w:t>بیگانه دشمنی غالب آمد و واقع نگری ناشی از شعور تجربی، چشم طبقاتِ در طی قرنها محروم مانده را به افق تازه ای که بر روی آنها گشوده می شود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تازه، طلوع دنیایی را اعلام می کرده که به حکم قرآن کریم می بایست در آن دیگر هرگز بعضی مردم بعضی دیگر را به بندگی نگیرند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بسیاری ازین واسپوهران و موبدان و آزاتان که همراه موکب یزد گرد شهریار یا به دنبال آن، با عجله از غرب به شرق و از ولایات پارس و ماد و فهله به خراسان و طبرستان و آن سوی رود آموی می گریختند و از ثروت و مکنتِ غارت کرده و طی سالیانِ دراز اندوختۀ خود آنچه را قابل حمل بود با جان ناقابل خویش نجات می دادند و رعایای خود را در مقابل دشمن رها می کردند نیز نشانۀ طلوع دنیایی بود که دیگر به نوبت آنها در پنج روزۀ زندگی پر تجمل و اشرافی شان خاتمه می داد و دور تازه ای را برای مردم ایران آغاز می کرد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جاذبۀ آیین نو، طبقات مختلف از پیروان آیین زرتشت را تدریجاً به اسلام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امید رهایی از جزبه و نیل به مساوات با سایر مسلمین، داعی عمده ای در گرایش عامه به اسلام بود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گذشت کمتر از یک نسل رهبریِ دین رحمت در اختیار حکومت خود کامۀ بنی امیه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یک ارتجاع و یک نوع واکنش شرک جاهلی در مقابل اسلام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عامۀ مسلمین نیز آنها را بیشتر ملوک می خواندند تا خلفا، از طعنی در حق آنها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اندکی کمتر از یک قرن بر قلمرو اسلام به نام خلیفه فرمانروایی کردند، غالباً مشتی حکام فاسد و شهوتران بودند که اشتغال خاطرشان هم اکثر عبارت بود از شکار، زن و شراب</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روی است که باید در بررسی رویداد های صدر اسلام و رویارویی ایرانیان با حاکمان عرب، حساب اسلام را از حکام جاهلی جدا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کتاب مقدس در مورد باغ جتسیمانی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منفردی است در دامنۀ غربی کوه زیتون که اکثر اوقات خداوند ما عیسی مسیح در آنجا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دلالت بر بارآوری و کثرت درختان زیتون آن می نماید و علی التحقیق بیشه ای بود که چشمه های چندی در آن جاری و راههای متعدد داشت و همواره اشخاصی که از هجوم سپاه خیالِ و غم و لشکرِ اندوه و وهم هزیمت می یافتند، بدانجا پناه برده هم خود را از خاطر نهاده تسلی می یافتند؛ و آن محل که الان به جتسیمانی مسمی است، مسافتش از وادی قدرون تخمیناً به قدر یک تیر پرتاب و دارای هشت درخت زیتون تناور و بسیار کهن</w:t>
      </w:r>
    </w:p>
    <w:p>
      <w:pPr>
        <w:pStyle w:val="BookText"/>
        <w:rPr/>
      </w:pPr>
      <w:r>
        <w:rPr>
          <w:rFonts w:ascii="IRNazanin" w:hAnsi="IRNazanin" w:eastAsia="IRNazanin"/>
          <w:color w:val="111111"/>
          <w:sz w:val="28"/>
          <w:sz w:val="28"/>
          <w:szCs w:val="28"/>
          <w:rtl w:val="true"/>
          <w:lang w:bidi="fa-IR"/>
        </w:rPr>
        <w:t>می باشد، به حدی که بعضی را گمان چنان است که از زمان مسیح مانده است، لکن چون واضح است که تیطس تمام درختان حوالی اورشلیم را قطع کرد، به یقین قطعی می توان گفت که دخلی به ایام مسیح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باقی زمین آن باغ سبز و مزروع است و حصاری بر آن احاطه دارد و راهبان شکوفه های زیتونش را فراهم کرده برای تسبیح در رشته گشند، اما آن باغی که خداوند ما عیسی مسیح بدانجا رفت احتمان می رود که در طرف شمال کوه طور بوده اتس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یعقوبی در تاریخ یعقوبی که در اواسط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پس از پرداختن به حجه الوداع به شرح آنچه در غدیر خم اتفاق افتاد،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سال دهم برای انجام حجه الوداع، یعنی همان حج واجب اسلامی، از مدینه رهسپار مکه شد تا به ذوالحلیفه رسید و آنجا دو جامۀ صحاری یعنی ازاری و ردایی پوشید و به قولی در حالی که دو جامه را پوشیده بود از مدینه بیرون رفت و به مسجد ذوالحلیفه در آمد و دو رکعت نماز به جای آورد، و همۀ زنانش همراه وی بودند، سپس بیرون آمد و شتران قربانی خود را از طرف راست نشان 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شتر خویش قصوی سوار شد، پس چون وی را به فراز بیداء بر آورد، صدا به گفتن لبیک حج بلند کرد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هیجد هم ذی الحجه به جایی نزدیک جحفه که آن را غدیر خم می گفتند، رسید و به خطبه خواندن ایستاد و دست علی بن ابیطالب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 المؤمنین من افسهم ؟ آیا من از خود مؤمنان به ایشان سزاوارتر نیستم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 ال من والاه و عاد من عاداه، پس هر که من سرور اویم، علی نیز سرور او است، خدایا دوستی کن با هر که او را دوست بدارد و دشمنی کن با هر که با او دشمنی ورزد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فرطکم و انتم واردی علی الحوض و انی سائلکم حین تردون علی عن الثقلین فانظر و اکیف تخلفونی فیهما، ای مردم اینک من پیشرو شمایم و شما سر حوض نزد من آیید و البته هنگامی که بر من در آیید دربارۀ دو بار سنگین از شما پرسش خواهم نمود، پس بنگرید که چگونه پس از من با آن دو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دو بار سنگین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سبب طرفه بید الله و طرف بایدیکم فاستمسکوا به ولا تضلوا و لا تبدلّوا و عترتی اهل بیتی؛ ثقل اکبر قرآن است،</w:t>
      </w:r>
    </w:p>
    <w:p>
      <w:pPr>
        <w:pStyle w:val="BookText"/>
        <w:rPr/>
      </w:pPr>
      <w:r>
        <w:rPr>
          <w:rFonts w:ascii="IRNazanin" w:hAnsi="IRNazanin" w:eastAsia="IRNazanin"/>
          <w:color w:val="111111"/>
          <w:sz w:val="28"/>
          <w:sz w:val="28"/>
          <w:szCs w:val="28"/>
          <w:rtl w:val="true"/>
          <w:lang w:bidi="fa-IR"/>
        </w:rPr>
        <w:t>وسیله ای که کناری از آن به دست خدا و کناری به دستهای شما است، پس بدان چنگ زنید و گمراه نشوید و دگرگونش نسازید؛ دیگر عترت من، خاندان من</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تکلیف مسلمانان روشن بود و چنانکه بعضی از وقایع نگاران نوشته اند در ابهام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پس از وفات پیامبر در آن هنگام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مشغول مراسم کفن و دفن پیامبر بودند، در گوشه ای دیگر از شهر مدینه در سقیفۀ بنی ساعده، واقعه ای دیگر که در حقیقت آغاز گر شکاف مورد اشاره است در حین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روایت 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رسول خدا، انصار در سقیفۀ بنی ساعده فراهم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عباده خزرجی را نشانیده، دستمالی به سر او بسته مسندی برای او دو تا کردند و خبر به ابوبکر و عمر و مهاجران رسید، پس با شتاب آمدند و مردم را از پیرامون سعد براندند و ابوبکر و عمر بن عطاب و ابوعبیده بن جراح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پیامبر خدا از ما است، پس به جانشینی او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از ما و وزیران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بن قیس ابن شماس که خطیب انصار بود به پا خاست و سخن گفت و برتری آنان را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بزرگواری دور نمی داریم و آنچه از برتری یاد آور شدید راستی که شما اهل آن هستید، لیکن قریش از شما به محمد سزاوارترند و این عمر بن خطاب است که پیامبر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 را به او سربلند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ابوعبیده بن جراح است که پیامبر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کدام از این دو خواهید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زیر بار نرفتند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اینکه تو همسفر پیامبر خدا و دوم دوتایی، ما بر تو پیشی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ابوعبیده دست به دست ابوبکر زد و عمر دومی بود، سپس هر که از قریش همراه او بود بیعت کرد و آنگاه ابوعبیده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نخستین یاوران بودید، پس نخستین کس نباشید که تغییر و تبدیل دهد و عبدالرحمن بن عوف برخاست و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یاران پیامبر، شما هر چند برتری داشته اید، لیکن مانند ابوبکر و عمر و علی در میان شما نیست و منذربن ارقم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کسانی را که نام بردی انکار نمی کنیم و راستی در میان ایشان مردی است که اگر این امر را خواستار می شد، هیچ کس با او به نزاع بر نمی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علی بن ابیطالب بود، پس بشیربن سعد خزرجی بر جست و نخستین کس از انصار بود که با ابوبکر بیعت کرد، وسپس اسید بن خضیر خزرجی</w:t>
      </w:r>
    </w:p>
    <w:p>
      <w:pPr>
        <w:pStyle w:val="BookText"/>
        <w:rPr/>
      </w:pPr>
      <w:r>
        <w:rPr>
          <w:rFonts w:ascii="IRNazanin" w:hAnsi="IRNazanin" w:eastAsia="IRNazanin"/>
          <w:color w:val="111111"/>
          <w:sz w:val="28"/>
          <w:sz w:val="28"/>
          <w:szCs w:val="28"/>
          <w:rtl w:val="true"/>
          <w:lang w:bidi="fa-IR"/>
        </w:rPr>
        <w:t>و دیگر مردمان بیثعت کردند و چنان شد که مردی از روی مسند سعد بن عباده می پرید و تا آنجا رسید که سعد را لگد کوب کردند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بکشید خدا سعد را بکشد، و براءبن عازب آمد و در خانۀ بنی هاشم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 با ابوبکر بیعت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به محمد سزاوار تریم، مسلمانان با نبودن ما کاری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آن را انجام دادند، و مهاجران و انصار دربارۀ علی شک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خانه بیرون آمدند، فضل بن عباس که زبان قریش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با اینکه اهل خلافت ماییم نه شما، و سرور ما از شما بدان سزاوارتر است، با شبهه کاری خلافت برای شما راست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ابی لهب 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احسب ان الامر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هاشم ثم منها عن ابی الحسن</w:t>
      </w:r>
    </w:p>
    <w:p>
      <w:pPr>
        <w:pStyle w:val="BookText"/>
        <w:rPr/>
      </w:pPr>
      <w:r>
        <w:rPr>
          <w:rFonts w:ascii="IRNazanin" w:hAnsi="IRNazanin" w:eastAsia="IRNazanin"/>
          <w:color w:val="111111"/>
          <w:sz w:val="28"/>
          <w:sz w:val="28"/>
          <w:szCs w:val="28"/>
          <w:rtl w:val="true"/>
          <w:lang w:bidi="fa-IR"/>
        </w:rPr>
        <w:t>عن اول الناس ایماناً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الناس بالقرآن و السننِ</w:t>
      </w:r>
    </w:p>
    <w:p>
      <w:pPr>
        <w:pStyle w:val="BookText"/>
        <w:rPr/>
      </w:pPr>
      <w:r>
        <w:rPr>
          <w:rFonts w:ascii="IRNazanin" w:hAnsi="IRNazanin" w:eastAsia="IRNazanin"/>
          <w:color w:val="111111"/>
          <w:sz w:val="28"/>
          <w:sz w:val="28"/>
          <w:szCs w:val="28"/>
          <w:rtl w:val="true"/>
          <w:lang w:bidi="fa-IR"/>
        </w:rPr>
        <w:t xml:space="preserve">و آخر الناس عهد ابالنبی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عون له فی الغسل و الکفن</w:t>
      </w:r>
    </w:p>
    <w:p>
      <w:pPr>
        <w:pStyle w:val="BookText"/>
        <w:rPr/>
      </w:pPr>
      <w:r>
        <w:rPr>
          <w:rFonts w:ascii="IRNazanin" w:hAnsi="IRNazanin" w:eastAsia="IRNazanin"/>
          <w:color w:val="111111"/>
          <w:sz w:val="28"/>
          <w:sz w:val="28"/>
          <w:szCs w:val="28"/>
          <w:rtl w:val="true"/>
          <w:lang w:bidi="fa-IR"/>
        </w:rPr>
        <w:t xml:space="preserve">من فیه ما فیهم لایمترون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القوم ما لیه من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نمی کردم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و در میان ایشان از ابوالحسن بگذرد، از کسی که از همۀ مردم در ایمان و سابقه بیشتر و به قرآن و سنتها داناتراست، آخرین کسی که پیامبر را دید و کسی که در غسل دادن و کفن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یاورش بود، کسی که آنچه در آنها است در او هست و خود آنان را در این شبهه ای نیست، لیکن آنچه از نیکی در اوست، در دیگران نیست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مراجعه شود به جلد سوم تاریخ کامل ابن اثیر، ترجمۀ دکتر محمد حسین روحانی، ذیل عنوان داستنا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تحقیق ارزنده و مفصل خود به نام الغدیر با استفاده از احادیث مورد قبول شیعه و اهل سنت در مورد جانشینی پیامبر، به تفصیل تمام در حقانیت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ارزندۀ امام علی نوشتل عبدالفتاح عبدالمقصود، استاد دانشگاه الازهر مصر و کتاب جلوه های تاریخ در شرح نهج البلاغه اثر ابن ابی الحدید ترجمۀ دکتر مهدوی دامغانی که هر دو از اهل سنت هستند، جزو اسناد</w:t>
      </w:r>
    </w:p>
    <w:p>
      <w:pPr>
        <w:pStyle w:val="BookText"/>
        <w:rPr/>
      </w:pPr>
      <w:r>
        <w:rPr>
          <w:rFonts w:ascii="IRNazanin" w:hAnsi="IRNazanin" w:eastAsia="IRNazanin"/>
          <w:color w:val="111111"/>
          <w:sz w:val="28"/>
          <w:sz w:val="28"/>
          <w:szCs w:val="28"/>
          <w:rtl w:val="true"/>
          <w:lang w:bidi="fa-IR"/>
        </w:rPr>
        <w:t xml:space="preserve">ماندگار حقانیت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در بیست جلد به زبان عربی منتشر شده که ترجمۀ فارسی ان فقط شامل بحث های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پژوهشگران غربی، جنبش اسماعیلیه در ذیل جنبشهای شیعی و به عنوان مخالفت شیعیان با غصب خلافت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جلد پنجم تاریخ ایران کیمبریج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اسماعیلیه در دورۀ سلاجقۀ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هرگز با سازش های حیات اسلام رسمی که اهل سنت و جماعت کما بیش اجباراً به آن تن در داده بودند، خرسند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راسخانه امیدوار بودند که اگر مسلمانان امامت منصوص از جانب خداوند را بپذیرند، آرمانهای والای اسلامی برابری و تقوی در میان مؤمنان و نظمی عادلانه در میان نوع بشر می تواند در عمل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سرسپردگی به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و همذات این امید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نوادگان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این امامن وفادار باقی ماندند خود را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به اصول واقعی اسلام وفادار بودند، در صورتی که عامۀ مردم بر اثر نمود های موقت قدرت از جانب دیگر مدعیان حکومت که خداوند زمانداریشان را تجویز نکرده گمراه شده بودند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جوینی ریشل این اختلاف را چنین بیان می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روزگار جعفر صادق رضی الله عنه رسید او را چهار پسر بود، بزرگتر اسماعیل که به والده نبیر حسن بود و دوم موسی که مادرش ام ولد بود، و سیم محمد دیباج که مدفون است به ظاهر جرجان مجاور قبر داعی، و چهارم عبدالله که معروف است به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گفتند امام معصوم جعفر است و او نص بر پسر خود اسماعیل کرد و بعد از آن اسماعیل شراب مسکر می خورد، جعفر صادق بر آن فعل انکار کرد و روایت است ازو که گفت اسماعیل نه فرزند من است شیطانی است که در صورت او ظاهر آمدست و نقل دیگری است که فرمود بَدَا لِلِه فِی اَمرِ اِسمعیل، بر پسر دیگر موسی نص کرد، قوم مذکور که از کیسانیان به روافض نقل کرده بودند خود را بر اسماعیل بستند و از روافض جدا شدند و گفتند اصل نص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روا نیست و هر که باطن شریعت بدانست اگر به ظاهر تغافلی کند بدان معاقب نباشد و امام خود آنچ فرماید و کند حق باشد، اسماعیل را از آن شراب خوردن خللی و نقصانی نیست، ایشان را اسماعیلی نام نهادند و از باقی</w:t>
      </w:r>
    </w:p>
    <w:p>
      <w:pPr>
        <w:pStyle w:val="BookText"/>
        <w:rPr/>
      </w:pPr>
      <w:r>
        <w:rPr>
          <w:rFonts w:ascii="IRNazanin" w:hAnsi="IRNazanin" w:eastAsia="IRNazanin"/>
          <w:color w:val="111111"/>
          <w:sz w:val="28"/>
          <w:sz w:val="28"/>
          <w:szCs w:val="28"/>
          <w:rtl w:val="true"/>
          <w:lang w:bidi="fa-IR"/>
        </w:rPr>
        <w:t>شیعه بدان اسم مقرر و متظاهر گشتند و اسماعیل پیش از جعفر صادق رضی الله عنه در سنۀ خمس و اربعین و مائه وفات کرد، جعفر صادق رضی الله عنه والی مدینه را که از قِبل خلفای عباسی رضوان الله علیهم حاکم آنجا بود با جمعی انبوه از معارف و مشایخ مدینه حاضر کرد و اسماعیل را بعد از آنک از دیه عُرَیض که بر چهار فرسنگی شهر است و آنجا وفات کرده بود بر دوشهای مردمان به شهر آورده بودند با ایشان نمود و محضری بست بر وفات او موشَّح به خطوط آن جماعت و او را به بقیع دفن کرد، کسانی که با اسماعیل انتساب می کردند گفتند اسماعیل نمرده بود وا ظهار مرگ او می کردند از جهت تعمیۀ مردم بود تا قصد اسمعیل و قوم او نکنند، و بقیۀ شیعه گفتند غرض جعفر صادق اظهار بطلان مقالت آن جماعت بود که با او انتساب می کردند</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التواریخ هم به موضوع شراب مسکر اشاره شده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راویان اخبار و ناقلان آثار مروی است که جعفر را، علیه السلام چهار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اسماعیل که به مادر نیز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موسی که مادرش امّ ولد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علی بن موسی الرضا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طوس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محمد دیباج که به ظاهر جرجان مدفون است، مجاور قبر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عبدالله معروف به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نص امامت بر اسماعیل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شراب مسکر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 فعل او انکار کرد و فرمود که بدأ فی امر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پسر دیگر، موسی، نص کرد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بدره ای مترجم کتاب فرقۀ اسماعیلیه این اتهام را که اسماعیل شراب نوشیده است درپاورقی موجزی که بر این مطلب می نویسد، رد می کند اصل متن و پاورقی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اسماعیلیان که در کتب ملل و نحل و سیر و تواریخ به نامهای مختلف خوانده شده اند،</w:t>
      </w:r>
      <w:r>
        <w:rPr>
          <w:rStyle w:val="FootnoteAnchor"/>
          <w:rtl w:val="true"/>
        </w:rPr>
        <w:footnoteReference w:id="88"/>
      </w:r>
      <w:r>
        <w:rPr>
          <w:rFonts w:ascii="IRNazanin" w:hAnsi="IRNazanin" w:eastAsia="IRNazanin"/>
          <w:color w:val="111111"/>
          <w:sz w:val="28"/>
          <w:sz w:val="28"/>
          <w:szCs w:val="28"/>
          <w:rtl w:val="true"/>
          <w:lang w:bidi="fa-IR"/>
        </w:rPr>
        <w:t>شاخه ای از مذهب شیعه هستند که پس از امام جعفر صادق،</w:t>
      </w:r>
    </w:p>
    <w:p>
      <w:pPr>
        <w:pStyle w:val="BookText"/>
        <w:rPr/>
      </w:pPr>
      <w:r>
        <w:rPr>
          <w:rFonts w:ascii="IRNazanin" w:hAnsi="IRNazanin" w:eastAsia="IRNazanin"/>
          <w:color w:val="111111"/>
          <w:sz w:val="28"/>
          <w:sz w:val="28"/>
          <w:szCs w:val="28"/>
          <w:rtl w:val="true"/>
          <w:lang w:bidi="fa-IR"/>
        </w:rPr>
        <w:t>امامت را حق اسماعیل و پسرش محمد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موسی الکاظم، محمد دیباج و عبدالله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نص امامت بر اسماعیل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اسماعیل در زمان حیات پدر در گذشت، امام نص را از او به موسی برادرش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اتباعش بدین امر گردن ننهادند و گفتند نص امامت رجوع قهقری نمی کند و بداء نیز محال است، چه امام جعفر صادق امام معصوم است و او نص بر اسماعیل کرده است، پس اصل، نص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حتی منکر مرگ اسماعیل شدند و گفتند مردن او از روی تقیه اظهار شده تا دشمنان قصد جان او نکنند، و بر اثبات قول خود دلیل آوردند که بر خلاف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موت اسماعیل اشهاد کردند و محضر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معهود نیست که بر مرگ کسی سجل نویسند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پانزده و شانزده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پاورقی یاد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علت برداشتن نص از اسماعیل آن بود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مسکر بخورد، جعفر بر فعل او انکار کرد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فی امر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پسر دیگر موسی نص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به کلی نادرست و از قول مغرض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مردی زاهد و پارسا بود و امام جعفر صادق او را سخت دوست می داشت و هنگام وفاتش بسیار اندوهناک شد و پا برهنه به دنبال جنازه روان گشت و چند بار فرمان داد تا جنازه را به زمین گذاردند و به چهرۀ او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 البحار شیخ عباس قمی، جلد اول، صفحۀ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غزالی نامه جلال الدین همایی، صفحۀ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مقالۀ محققانۀ آقای مهدی محقق در مجلۀ یغما،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نشده، بلکه تعداد فِرَقی که ایجاد شده بسیار بوده که تعداد محدودی از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تفصیل انشعابات مذهب شیعه به کتاب فرق الشیعه نوشتۀ حسن بن موسی نوبختی، ترجمل محمد جواد مشکور مراجعه فرمایید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یا علاه 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غلوکنندگان است و به کسانی گفته می شود که در عقاید مذهبی غلو را از حد گذرانده باشند، اما به معنی اخص به فرقه ای از شیعیان گفته می شده که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خدایی و فراتر از پیامبری نسبت داده و آن حضرت را به پایه ای فراتر از مقام امامت ستوده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نویسنده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تجسم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احتمال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اسماعیلیه، امامان و دعاه را از موجودات جسمانی نمی دانند، استاد مهدی محقق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خود اهل این مذهب بوده اند دربارۀ خلفای فاطمی و حجج و دعاه آنان به قدری غلو می کنند که آنها را از موجودات جسمانی مبرا نموده و همتای مجردات و مفارقات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آنان را به مرتبۀ خدایی و گاه به مرتبۀ پیمبری رسانده و گاهی علما و فلاسفۀ عالم را به مکتب دانش آنان دعوت می کنند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اسماعیلیان به معاد جسمانی و بهشت و دوزخ جسمانی اعتقاد ندارند، فریدون بدره ای مترجم کتاب فرقۀ اسماعیلیه اثر هاجسن به نقل از کتاب وجه دین ناصر خسرو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به بهشت و دوزخ جسمانی قایل نیستند، ولی برای مبتدیان این کلمات را به معنی معمول و معروف آنها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به حقیقت عقل است، و در بهشت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زمان خویش، و وصی اوست اندر مرتبت خویش، و اما روزگار است اندر عصر خود، و کلید درِ بهشت گفتار لااله الا الله،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آریم بر آنکه عقل بهشت است بدانچه گوییم مردم را همه راحت و آسان و ایمنی از عقل کل است، نبینی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کل نصیب یافته اند چگونه رنج و شدت و ناایمنی بر ستوران افکنده اند که ایشان را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مقدار عقل جزوی که مردم از ایزد تعالی نصیب یافته اند، چندین رنج از ایشان برخاسته است، دلیل آمد این حال بر آنکه عقل کل بهشت به حقیق است که همۀ نعمتها و راحتها اندر عالم از اثر او پدید همی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سی و دو و سی و سه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عبدالله بن میمون قداح، اختلاف نظر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قداح لقب میمون پدر عبدالله است و نه لقب عبدالله و در تلفظ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پزشک، کحال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تراش، کسی که تیر بی پیکان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اصل این انتساب تردید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قزوینی مصحح فاضل تاریخ جهانگشای جوینی به تفصیل به این بحث پرداخته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مهدی محقق در کتاب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فریدون بدره ای مترجم کتاب فرقۀ اسماعیلیه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هجده و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بحث را با تأیید نظر مرحوم قزوینی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دخویه در کتاب قرمطیان بحرین و فاطمیان نیز بحث مفصلی در مورد نسب و</w:t>
      </w:r>
    </w:p>
    <w:p>
      <w:pPr>
        <w:pStyle w:val="BookText"/>
        <w:rPr/>
      </w:pPr>
      <w:r>
        <w:rPr>
          <w:rFonts w:ascii="IRNazanin" w:hAnsi="IRNazanin" w:eastAsia="IRNazanin"/>
          <w:color w:val="111111"/>
          <w:sz w:val="28"/>
          <w:sz w:val="28"/>
          <w:szCs w:val="28"/>
          <w:rtl w:val="true"/>
          <w:lang w:bidi="fa-IR"/>
        </w:rPr>
        <w:t>تبارنامۀ عبیدالله مهدی و فاطمیان و همچنین عبدالله بن میمون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جهانگشای جوینی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ایشان یعنی اسماعیلیان داعیان خاستند که یکی از ایشان میمون قداح بود و پسر او عبدالله بن میمون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قزوینی در حاشیه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عموم کتب رجال شیعه تقریباً بلا استثنا مانند رجال 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قداح را از جمله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زمره رواه احادیث از آن حضرت شمرده اند و نسب او را عبدالله بن میمون بن الاسود القداح مکی از اهل مکه از موالی بنی مخزوم ضبط کرده و گفته اند وی تیرگر و تیر تراش بوده و به این مناسبت به قداح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غالب کتب اهل سنت و جماعت چنانکه خواهد آمد صاحب ترجمه را از دعاه اسماعیلیه و نسب او را عبدالله بن میمون بن دیصان و اصل او را ایرانی از اهل اهواز نگاشته و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نسبت او به معنی کحال یعنی طبیب امراض چشم تفسیر کرده اند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منبع مورد استفادۀ دکتر میناسیان یکی از همان منابع مخالفان اسماعیلیه بوده است، چرا که به قول استاد مهدی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اسماعیلیه نسبت خلفای فاطمی را به عبدالله بن میمون القداح می رسانند و او را مردی مجوسی و اهوازی می دانند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فریدون بدره ای ضمن نقل این معنی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دشمنان نسب عبیدالله مهدی را به عبدالله میمون القداح می رسانند و او را مردی مجوسی اهوازی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تعمق در روایات و اخبار و داستانهایی که در باب عبدالله بن میمون القداح در کتب سیر و تواریخ آمده است، معلوم می گردد که تمام این گفتارها ساختگی و تهمت محض و ناشی از تعصب و تحریک خلفای عباسی بوده است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نوزده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مورخان از جمله رشید الدین فضل الله به نقل از ابن اثیر، نسب نامۀ عبیدالله مهدی را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عبیدالله بن محمد بن عبدالله بن میمون بن محمد بن اسماعیل بن جعفر بن محمد بن علی بن الحسین بن علی بن ابیطالب</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هجده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 و تاز گستردۀ سلجوقیان از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که نیشابور را گرفتند و در مسجد جامع آنجا به نام طغرل خطبه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خلفای عباسی غلامان ترک را بر کشیدند و بر سامانیان و دیلمیان سروری دادند، به دلیل این بود که به قوم بیگانۀ دیگری برای مهار ایرانیان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و حکومت سلجوقی به عناوین مختلف تلاش می کردند تا رابطۀ بین خودشان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جلد هفدهم و هیجدهم تاریخ کامل ابن اثیر، گوشه ای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دو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ازدواج دختر سلطان آلب ارسلان خواهر ملکشاه با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المقتدی بامرالله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بامرالله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خواستگاری دختر سلطان ملکشاه برای خلیفه القائم بامرالله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زفاف دختر سلطان برای خلیفه و تشریفات آن در بغداد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بازگشت دختر سلطان همسر خلیفه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کس نزد خلیفه فرستاد و از او خواست که دخترش را نزد او بفرستد و تأکید کرده بود که ناگزیر باید این خواسته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بود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خلیفه نامه های شکایت به پدر فرستاده بود، مبنی بر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وی کناره گرفته دختر سلطان در ربیع الاول با فرزندی که از خلیفه داشت و نامش ابوالفضل جعفر بن المقتدر بامرالله بود بازگشت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راحه الصدور به داستان بازگشت دختر سلطان به همراه فرزند خلیفه به اصفهان و اینکه ترکان خاتون برای نیات خود این کودک را وسیله قرار می دهد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ترکان خاتون مال بسیار بذل کرد و امیر جعفر پسر خلیفه را که مادرش مهملک خاتون بود خواهر ملکشاه، ترکان خاتون او را می پرورید و با وجود پدرش مقتدی ترکان او را امیر المؤمنین می خواند، و پیش از وفات ملکشاه بر آن عزم بودند که در اصفهان به بازار لشکر اینجا که امروز مدرسۀ ملک خاتون است، دارالخلافه و حرمی بسازند و او را آنجا بنشانند و خلیفه ازین معنی مستشعر بود و جای آن داشت، ترکان او را به خلیفه فرستاد تا اجابت کرد و به نام پسرش خطبه فرمود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حوادث</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یعنی اندک زمانی بعد از کشتار ابن عطاش و یارانش – در این سال، در ماه شعبان، المستظهر بالله، خلیفۀ عباسی با دختر سلطان ملکشاه سلجوقی زناشویی کرد، این دختر، خواهر سلطان محمد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عقد را قاضی</w:t>
      </w:r>
    </w:p>
    <w:p>
      <w:pPr>
        <w:pStyle w:val="BookText"/>
        <w:rPr/>
      </w:pPr>
      <w:r>
        <w:rPr>
          <w:rFonts w:ascii="IRNazanin" w:hAnsi="IRNazanin" w:eastAsia="IRNazanin"/>
          <w:color w:val="111111"/>
          <w:sz w:val="28"/>
          <w:sz w:val="28"/>
          <w:szCs w:val="28"/>
          <w:rtl w:val="true"/>
          <w:lang w:bidi="fa-IR"/>
        </w:rPr>
        <w:t>ابوالعلای صاعدبن محمد نیشابوری حنفی اجرا کرد، و نظام الملک احمد بن نظام الملک، وزیر سلطان محمد، به وکالت از طرف خلیفه مأمور قبول 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عروس یک صد هزار دینار بود و جواهراتی نیز به او هدیه داده شد و مراسم عقد هم در اصفهان انجام گرفت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وقایع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رمضان، جشن عروسی دختر سلطان ملکشاه با خلیفه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مغازه ها را تعطیل کردند و به آذین بندی شهر پرداختند، درین جشن، شادی و سروری رخ داد که مردم نظیرش را ندیده بودند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صفحات تاریخ دویست سالۀ سلجوقیان مشحون از این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 و بستان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مرغ بسمل این بده وبستان ترک و تازیک، ایرانیان نژاده ای بوده اند که نه تن به حکومت غلامان ترک می دادند و نه بر امامت خلفای عباسی گردن می نهادند و به نام زندیق و قرمطی و ملحد و رافضی گردن زده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حسن صباح ظاهراً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او به قبیلۀ حمیر اِنتِماء کرده است، پدر او از یمن به کوفه آمد و از کوفه به قم و از قم به ری، آنجا متوطن گشت و حسن صباح آنجا در وجود آمد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کشاورز نویسندۀ کتاب حسن صباح هم محل تولد او را ری ذکر کرده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منبع مورد استفادۀ دکتر میناسیان در این مورد کتاب فرقۀ اسماعیلیه هاجسن بوده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استرویوا نویسندۀ کتاب تاریخ اسماعیلیان در ایران، همۀ اقوال را در این خصوص بررسی کرده و در آخر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و برخی دیگر چنین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تولد را ری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پتروشفسکی و هاجسون زادگاه حسن صباح را قم می دانند که در این صورت سبب بودن حسن صباح در ری و زمان نقل مکانش از قم به ری نادانسته می ماند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امام هفتم 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امام هفتم م برای اسماعیلیه صحیح نیست، بلکه به اسماعیلیه هفت امامی یا سباعی یا سبعیه می گفتند از آن جهت که اینان معتقد بودند که بعد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w:t>
      </w:r>
    </w:p>
    <w:p>
      <w:pPr>
        <w:pStyle w:val="BookText"/>
        <w:rPr/>
      </w:pPr>
      <w:r>
        <w:rPr>
          <w:rFonts w:ascii="IRNazanin" w:hAnsi="IRNazanin" w:eastAsia="IRNazanin"/>
          <w:color w:val="111111"/>
          <w:sz w:val="28"/>
          <w:sz w:val="28"/>
          <w:szCs w:val="28"/>
          <w:rtl w:val="true"/>
          <w:lang w:bidi="fa-IR"/>
        </w:rPr>
        <w:t xml:space="preserve">اسماعیل پیش از پدر در گذشته، امامت به محمد بن اسماعیل منتقل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 اسماعیلیان، تاریخ بشر به چند دوره تقسیم می گردد و هر دوری با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ناطقان، همان پیامبران اولوالعزم هستند که از نظر ایشان تعدادشان هفت نفر است و پس از هر ناطقی، هفت امام روی کار می آیند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اسماعیلیان معتقدند که امامان در بعضی دوره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زعم آنان، اسماعیل امام هفتم است و دورۀ امامان آشکار به وی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دورۀ امامان مستور آغاز می شود و بنابراین محمد بن 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الکهف و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 در کتاب اسماعیلیه، از قول محمد بن حسن دیلمی تعریب سبعیه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گویند دوره های امامت هفت است و اسماعیل بن جعفر هفتمین تن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محمد بن اسماعیل نخستین تن از هفتۀ دوم خاندان محمد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مراجعه شود به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جهانگشای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مقدمۀ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الملل و النحل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التواریخ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جبال را از دورۀ سلجوقیان تا همین اواخر، عراق یا عراق عجم می گفتند و منظور از عراق در اینجا، عراق عجم است که شامل بخش مرکزی ایران در شرق سلسله کوههای زاگرس می شده و مشهورترین شهرهای آن اصفهان، قم، کاشان، ری، همدان و کرمانشاهان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در جغرافیای تاریخی سرزمینهای خلافت شرقی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ناحیۀ کوهستانی پهناوری که یونانیان آن را مدیا می گفتند و از باختر به جلگه های بین النهرین و از خاور به کویر بزرگ ایران محدود بود، نزد جغرافی نویسان عرب به نام ایالت جبال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بعدها متروک شد و در قرن ششم هجری در زمان سلجوقیان به غلط آن را عراق عجم نامیدند تا با عراق عرب که مقصود قسمت سفلای بین النهرین بود اشتباه نشود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 در پاورقی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 هر دو صورت را به کار برده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الجبل و هی عراق العجم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جوینی به نقل از سرگذشت سیدنا چنین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مذهب آباء خویش مذهب شیعۀ اثناعشری داشتم، در ری شخصی بود امیره ضراب نام بر مذهب باطنیان مصر و هر وقت ما را با یکدیگر مناظره می بود و او مذهب مرا کسر می کرد و من مسلم نمی داشتم، اما در دل من آن سخن جای گیر بود ، در اثنای آن بیماری مخوف صعب روی نمود، با خویش اندیشه کردم که آن مذهب حق است و از غایت تعصب تصدیق آن نکردم، اگر عیاذاً بالله اجل موعود در رسد، به حق نارسیده هالک باشم، از آن مرض خود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بود هم از جملۀ باطنیان بونجم سراج نام از و تفتیش این مذهب کردم، به شرح و تفصیل تقریر داد تا بر غوامض آن وقوف یافتم، و دیگری بود مؤمن نام که عبدالملک عطاش او را به دعوت اجازت داده بود، از و عهد بیعت خواستم او گفت مرتبۀ تو که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مؤمن ام بیشتر است من چگونه عهد بر تو گیرم، یعنی بیعت امام چگونه از تو ستانم، بعد از الحال عهد بر من گرفت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در 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مجمع التواریخ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بیشتری آمده که به دلیل مشابهت فقط به متن اخیر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محمد بن جعفر بن الحسین بن الصباح الحمیری الیمنی نسب او از قبیلۀ حمیر بود که پادشاهان یمن بوده اند، وقتی جماعتی از متابعان او انساب او نبشتند و بر او عرض کردند، او آن را در آب شست و بدان رضا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خاص امام باشم دوست تر از آن دارم که فرزند ناخلف امام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کوفه به فم آمد و آنجا متوطن گشت و حسن صباح به قم متولد شد و در سرگذشت او آورده اند که گفت از ایام صبی و زمان هفت سالگی مرا محبت انواع علوم بوده است و خواستمی که عالمی متدین باشم و تا هفده سالگی جویان و پویان دانش بودم و مذهب آبای خویش اثنی عشری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 رفیقان شخصی امیره ضراب نام دیدم بر عقیدت خلفاء مصر، احیاناً فائده فرمودی و پیش از و ناصر خسرو حجت خراسان اگر چه او را چیزی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محمود، ابو علی سیمجور و جماعتی انبوه آن مذهب گرفته بودند و نصر بن احمد سامانی و جماعتی بزرگان حضرت بخارا این عقیدت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 هرگز در مسلمانی شک و شبهت نبوده است، در آنکه خدایی هست حی، قائم، قادر، سمیع، بصیر و پیغمبری و امامی و حلال و حرامی و بهشت و</w:t>
      </w:r>
    </w:p>
    <w:p>
      <w:pPr>
        <w:pStyle w:val="BookText"/>
        <w:rPr/>
      </w:pPr>
      <w:r>
        <w:rPr>
          <w:rFonts w:ascii="IRNazanin" w:hAnsi="IRNazanin" w:eastAsia="IRNazanin"/>
          <w:color w:val="111111"/>
          <w:sz w:val="28"/>
          <w:sz w:val="28"/>
          <w:szCs w:val="28"/>
          <w:rtl w:val="true"/>
          <w:lang w:bidi="fa-IR"/>
        </w:rPr>
        <w:t>دوزخی و امری و نهیی و پنداشتم که دین و اعتقاد این است که عوام دارند، خصوصاً شیعه و هرگز گمان نبردم که حق در خارج مسلمانی بباید طلبید و مذهب اسمعیلیان فلسفه است و حاکم مصر متفلسف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امیره ضراب مردی نیکو اخلاق بود، نخست که با من مطارحه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اسمعیلیان چنین گویند،گفتم ای یار سخن ایشان مگوی که خارج دائره اند و مخالف عقیدت است و ما را در مفاوضات با یکدیگر مناظره و مباحثه می رفت و او عقیدت مرا جرح و کسر می کرد و من مسلم نمی داشتم، اما در دلم آن سخنان مؤثر بودی و من بر سبیل مفاوضه گفتمی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 طریق بمیرد هر آینه گویند این جنازۀ ملحدی است، چه عوام چنانکه معهود ایشان است فراوان دروغها و هرزه ها بر ایشان بستندی و من گروهی نزاریه می دیدم متقی و عابد و پرهیزکار و به شراب مشغول و من از شراب هراسان، امیره مرا گفتی که به شب چون در خواب فکر کنی بدانی که آنچه من می گویم ترا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مرا از او مفارقت افتاد و در کتب ایشان در امامت اسمعیل حجت بسیار می یافتم و دیگر بار با ائمۀ مستورین مر رسیدم فرو می ماندم می گفتم این امامت به نص و توفیق تعلق دارد و من نمی دانم که اینان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این، بیماری صعب و مخوف روی نمود خدای خواسته بود که گوشت و پوشت من چیزی دیگر 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 الله لَحماً خَیراً مِن لحمِهِ و دَماً خیراً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اندیشیدم که همانا این مذهب حق است و از غایت ترس تصدیق آن نمی کردم گفتم اجل معدود در رسد به حق نارسیده هالک باشم، عاقبت از آن مرض صعب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اسمعیلیان دیگری یافتم بونجم سراج نام از و طلب و تفحص آن مذهب کردم او به شرح و تفصیل تقریر کرد، چنانکه بر غوامض و حقیقت آن وقوف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دیگر مؤمن نام بود که شیخ عبدالملک عطاش او را به دعوت اجازت داده بود، از و عهد و بیعت خواستم گفت تو که حسنی درجۀ تو از من که مؤمنم بیشتر است، پس چگونه عهد بر تو گیرم و بیعت امام از تو بستانم، بعد از الحال عهد بر من گرفت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دیدارها در سرگذشت سیدنا آمده است که تاریخ جهانگشای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التواریخ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 آن را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سنۀ اربع و ستین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عبدالملک عطاش که در آن وقت در عراق داعی بود به ری رسید مرا پسندیده داشت و نیابت دعوت به من فرمود و اشارت کرده که به حضرت مصر باید شد و در آن وقت مستنصر بود، در سنۀ تسع و ستین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عزم مصر به اصفهان رفتم و از آنجا راه راه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به مصر رسیدم در سنۀ احدی و سبعین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یک سال و نیم آنجا مقام داشتم و در مدت اقامت هر چند نزدیک مستنصر نرسیدم، اما مستنصر بر حال من واقف بود و به کرات ستایش من کرده بود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مجمع التواریخ اگر چه باز خلاصه شده است، اما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رمضان سنه اربع و ستین و اربعمائه عبدالملک عطاش که در آن هنگام داعی عراق بود به ری آمد، مرا پسندید و نیابت دعوت به من فرمود و گفت ترا به حضرت باید شد و خلیفه آن زمان اسمتنصر بالله بود، پس شیخ به تاریخ سنه سبع و ستین و اربعمائه از ری انتقال کرد به محروسه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تسع و ستین بعد از استنابت شیخ عبدالملک عطاش عزم مصر مصمم کرد و از اصفهان به راه آذربایجان بعد از مشاهده آخطار و خوف و استشعار به میارفارقین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میافارقین به موصل آمد از آنجا بر صوب رحبه به راه سنجار و از رحبه به بیابان سماوه که بادیه سخت و راهی مخوف بود و سمت و ممر پیدا نه، بر سمت سیاره می راندند تا روز عید به غوطه دمشق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هیجدهم صفر سنه احدی و سبعین و اربعمائه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و قاهره معزیه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بالله خاصگیان و مقربان را به دلخوشی و استمالت و استعطاف سیدنا فرستاد و فراوان تلطف و اکرام و احسان در حق او مبذول فرمود و مدت یکسال و نیم آنجا مقام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اگر چه پیش مستنصر نرسید اما مستنصر از حال او واقف و مطلع بود و به کرات ستایش او کرده بود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با خط سیر حسن صباح به مصر و بازگشت از مصر تا الموت به نقشۀ صفحۀ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حوزۀ نفوذ اسماعیلیان را در قرن ششم نشان می دهد، مراجعه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المستنصر بالله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به خلافت رسید و از عهدۀ ادارۀ امور ملک بر نمی آمد، امیر الجیوش بدر الجمالی، همه کاره شد و چنان قدرت و منزلتی به دست آورد که غالباً بر خلاف میل خلیفه عمل می کرد و فرمان صادر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چهل سال در عهد مستنصر مالک الرقاب مصر بود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چون مستعلی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خلیفه را به دامادی بر گزیده بود طرفدار خلافت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بیشتر به کتاب حسن صباح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دکتر میناسیان این قسمت را از کتاب فرقۀ اسماعیلیه اثر هاجسون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و پاورقی آن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صاحب تاریخ عمومی الکامل آورده اتس که مستنصر شخصاً به حسن گفت که پس از او، جانشینش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مأخذ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نزاریان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صبغۀ تعصب و هوا خواهی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از امام مستنصر پرسید که پس از وی امام کیست ؟ و مستنصر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کُنیت نزار بود، اما مستنصر توضیح نداد که پس کوچکش مستعلی هم دارای همان کُنیت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پاورقی در مورد همین جملۀ اخیر که از قلم دکتر میناسیان افتاده و بنابراین معنی مغلوب شده،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آصف بن علی اصغر فیضی، در هدایه الامریه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رد کرده است، روایت طیبی دیگر،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اشترن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فاطمی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انجمن شاهی آسیایی،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النسخ و البیان علی بن محمد بن الولید آمده است که مستنصر به حسن گفت در موقع خودش خواهی دانست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 می شود، علاوه به از قلم افتادن یک جمله، کل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توضیح دکتر میناسیان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مجمع الانساب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لعین روزی احوال خود را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قسمتی از شرح زندگی حسن صباح را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پی نوشت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سرگذشت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بنیان حکومت ملاحده که خود تقریر کرد، اما و مردی فاضل بود در علم، و معقولات نیکو دانستی و دعوت او را دعوت جدیده گفتند ی</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تصرف الموت مفصل است و تقریباً تمام منابعی که دربارۀ اسماعیلیه مطالبی نوشته اند با تفاوت هایی به آن پرداخته اند، اما تاریخ آن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شب</w:t>
      </w:r>
    </w:p>
    <w:p>
      <w:pPr>
        <w:pStyle w:val="BookText"/>
        <w:rPr/>
      </w:pPr>
      <w:r>
        <w:rPr>
          <w:rFonts w:ascii="IRNazanin" w:hAnsi="IRNazanin" w:eastAsia="IRNazanin"/>
          <w:color w:val="111111"/>
          <w:sz w:val="28"/>
          <w:sz w:val="28"/>
          <w:szCs w:val="28"/>
          <w:rtl w:val="true"/>
          <w:lang w:bidi="fa-IR"/>
        </w:rPr>
        <w:t xml:space="preserve">چهارشنبه ششم رجب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عده ای از طرفدارانش – یعنی افراد نوکیش پادگان دژ الموت – وی را به نام عاریتی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وارد دژ کردند و پس از چند صباحی عذر مهدی علوی را خواستند و به سلامت و تندرستی از دژ بیرونش راندند، بدون اینکه خونی ریخته شود و یا آسیبی به کس برسد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حسن صباح قلعۀ الموت را از مهدی علوی به سه هزار دینار زر خریده است با اندک تفاوتی تقریباً در همۀ منابع تاریخی مربوط به اسماعیلیه آمده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مهدی علوی بر حال او وقوف یافت و اختیاری به دست نداشت، او را اجازت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قلعه، سه هزار دینار زر، به حاکم گرد کوه و دامغان، رئیس مظفر مستوفی نوشت، که در خُفیه دعوت او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از غایت زهد و تقوا، رقعه های نیک موجز و مختصر نوشتی بر این جمله که نسخۀ این برات است و سطور مدور نوشتی که رئیس مظفر، حفظه الله، مبلغ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دژ الموت به مهدی علوی برساند، علی النبی المصطفی و آله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برات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مظفر مردی بزرگ است؛ نایب امیر داد حبشی بن التون تاق، به رقعۀ این مرد خامل چگونه چیزی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مقال الحال به دامغان افتاد، آن برات امتحان را پیش مظفر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 ببوسید و زر بداد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هاجسن چندان به این داستان باور ندارد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ممکن است همان اندازه موهوم و افسانه ای باشد که داستان پوست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چنانکه مؤلف دبستان مذاهب آورده است، حسن که با نام مستعار به الموت رفته بود، روزی با حکمران علوی قلعه در باب اینکه، حیله در شرع جایز است یا نه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مهدی گفت که حیله در شرع جایز است و بعضی از حیل شرعی ذکر کرد؛ سیدنا فرمود که مدار شرع بر راستی است، حیله نشاید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علوی را بر آن داشت که به مبلغ زیادی آن اندازه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پوست گاوی بر آن محیط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علوی مهدی، در مقام مبایعت آمد، سیدنا، پوست گاو را رشته های باریک ساخت و بر گرد قلعه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ناچار بنابر قولی که داده بود تسلیم 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11"/>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14"/>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بندی را در متون اصلی مربوط به اسماعیلیان ندیدم، ظاهراً فقط در مقدمۀ فاضلانۀ دیوان ناصر خسرو به قلم مرحوم تقی زاده، مطالبی قریب به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هر شاخه ای از اسماعیلیه، اصطلاحات خاصی در باب تسمیۀ این مراتب دارند، مثلاً اصحاب دعوت جدیده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 داعی کبیر، رفیق، لاصق، فدایی و غیره به کار می بردند، و منطقۀ دعوت حجتها را عوض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یا فرقۀ دروز اصطلاحات کلمه و سابق و تالی و متمم و ذومعه و ذومصه و جناح و مکاسر به کار می بردند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سی،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استاد مهدی محقق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دعوت اسماعیلیان را حمید الدین کرمانی به عقول دهگانۀ فلسفۀ ارسطو و اجرام علوی آسمانی به ترتیب زیر منطبق می سازند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 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کواک اعلی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زحل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زهره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عطارد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فلک قمر</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سیر هفتگانۀ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بنگرید به مقدمۀ فرقۀ اسماعیلیه، از فریدون بدره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بیست و چهار تا سی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حسن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اسماعیلیان استرویوا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دوازه حجت داشته که هفت نفر از آنان مأمور تبلیغ جزایر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چنانکه ناصر خسرو، حجت جزیرۀ خراسان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هم می گفته 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حسن به رئیس ابوالفضل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اگر دو مرد با من یکدل شدندی تا من این ملک زیر و زبر کردمی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تفاوتی در مجمع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دریغا، اگر دو کس چنان که باید با من یکدل و یک جهت بودندی، من جواب آن ترک و این روستایی بگفتمی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ترک، ملکشاه سلجوقی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ascii="IRNazanin" w:hAnsi="IRNazanin" w:eastAsia="IRNazanin"/>
          <w:color w:val="111111"/>
          <w:sz w:val="28"/>
          <w:sz w:val="28"/>
          <w:szCs w:val="28"/>
          <w:rtl w:val="true"/>
          <w:lang w:bidi="fa-IR"/>
        </w:rPr>
        <w:t>به خواجه نظام الملک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اشاره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empire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نشده است، اما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به بیگانۀ مهاجم یعنی ملکشاه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آگاهی بیشتر از تفصیل مطلب به منابع یاد شده 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راوندی در راحه الصدور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اصفهان ادیبی بود او را عبدالملک عطاش گفتندی، در ابتدا خویشن به تشیع منسوب می کرد، بعد از آن متهم شد و ایمۀ اصفهان تتبع او می کردند و تعرض خواستند نمود، بگریخت و به ری شد و از آنجا به حسن صباح پیوست،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استَهدَی الاَعمَی عَمِیَ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کراکور رهبر بود در سفر</w:t>
      </w:r>
    </w:p>
    <w:p>
      <w:pPr>
        <w:pStyle w:val="BookText"/>
        <w:rPr/>
      </w:pPr>
      <w:r>
        <w:rPr>
          <w:rFonts w:ascii="IRNazanin" w:hAnsi="IRNazanin" w:eastAsia="IRNazanin"/>
          <w:color w:val="111111"/>
          <w:sz w:val="28"/>
          <w:sz w:val="28"/>
          <w:szCs w:val="28"/>
          <w:rtl w:val="true"/>
          <w:lang w:bidi="fa-IR"/>
        </w:rPr>
        <w:t>بود منزلش بی گمان در سقر و به خط او پس از آن نامه ای یافتند به دوستی نوشته و در اثنای آن یاد که وَقَعتُ بِالبَازِ الَاشهَبِ فَکَانَ عِوَضاً لِی عَمَّا خَلَّفتُهُ، به بازِ اشهب رسیدم و او را بر همۀ جهان بگزیدم و دل از آنچه بگذاشتم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او معروف است و در اصفهان بسیار کتب به خط او موجود است، و این عبدالملک عطاش را پسری بود احمد نام، در عهد پدر کرباس فروشی کردی و چنان نمودی که بر مذهب و عقیدت پدر منکر است و ازو تبرا کردی، چون پدر بگریخت او را از این جهت تعرض نرسانیدند،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اَلکِفَایَهُ بَذرُ الوِلاَیَهِ، دانش تخت مهتری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دژکوه که سلطان ملکشاه بنا فرموده بود و شاه دژ نام نهاده و در وقت غیبت سلاطین، خزانه و سلاح خانه و شاقان خُرد و دختران سرای آنها بودندی و جماعتی از دیالم حافظان قلعه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احمد عبدالملک خویشتن را به معلمی وشاقان بر آنجا جای کرد و هر وقت به شهر آمدی، از جهت دختران جامه و مقنع و متاع زنان خریدی و با آن دیالم خلوتها می ساخت و دوستی می نمود، ایشان خود به کار نزدیک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منه تا نیازمایی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گر نیست خاک بر سر پوست</w:t>
      </w:r>
    </w:p>
    <w:p>
      <w:pPr>
        <w:pStyle w:val="BookText"/>
        <w:rPr/>
      </w:pPr>
      <w:r>
        <w:rPr>
          <w:rFonts w:ascii="IRNazanin" w:hAnsi="IRNazanin" w:eastAsia="IRNazanin"/>
          <w:color w:val="111111"/>
          <w:sz w:val="28"/>
          <w:sz w:val="28"/>
          <w:szCs w:val="28"/>
          <w:rtl w:val="true"/>
          <w:lang w:bidi="fa-IR"/>
        </w:rPr>
        <w:t>همه دعوت قبول کردند، آنگاه او حاکم قلعه شد و جمله تبع گشتند،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دَولَهُ الَاشرَارِ مَحنَهُ الَابرَارِ، دولت بَدان محنت نیکان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مدبیر که از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حرمان زد و در عصیان</w:t>
      </w:r>
    </w:p>
    <w:p>
      <w:pPr>
        <w:pStyle w:val="BookText"/>
        <w:rPr/>
      </w:pPr>
      <w:r>
        <w:rPr>
          <w:rFonts w:ascii="IRNazanin" w:hAnsi="IRNazanin" w:eastAsia="IRNazanin"/>
          <w:color w:val="111111"/>
          <w:sz w:val="28"/>
          <w:sz w:val="28"/>
          <w:szCs w:val="28"/>
          <w:rtl w:val="true"/>
          <w:lang w:bidi="fa-IR"/>
        </w:rPr>
        <w:t>به تفاخر برای خود بگزید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 او را خدای نپسندید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 تا اعتماد کامل نگهبان قلعه و نیز افراد مستقر در پادگان دیلمی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نوشتۀ راحه الصدور حاکی از این است که نگهبانان قلعه از دیلمیان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جماعتی از دیال حافظان قلعه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دیالم خلوتها می ساخت و دوستی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هم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دژبان قلعه فردی دیلمی بود و حتی تام او را تعیین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پادگان دیلمی صحیح نمی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راحه الصدور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بر درِ شهر به نزدیکی دشت گور دعوت خانه ساخت و هر شب از شهر جماعتی ببامدندی و دعوت پذیرفتندی و تقریر کردندی تا هر قومی در محلۀ خویش جمع را بر این بدعت راست نهادندی و پس به دعوت خانه آوردندی تا سی هزار مرد دعوت قبول کردند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دشت گور، دروازۀ شهر است در اصفهان چنانکه در ترجمۀ محاسن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ای داشته ایم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بازاری وقتی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دروازۀ شهر به نزدیکی دشت گور می شود،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باز می توان احتمال داد، این نام به مرور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دشت جزء محلات اصلی شهر در دوران سلجوقی بوده است و در عین حال این محله نام خود را از دروازه ای که رو به دشت باز می شده گرفته است؛ احتمال می دهم که دشت گور همین محلۀ در دشت فعلی بوده است و دعوتخانه هم در اینجا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مردی ادیب و سخنوری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دوستی این مذهب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احمد، پسر او، نادان بود و هیچ چیزی نمی دانست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ابن اثیر در صفحه های بعد شرح شیوۀ قلعه داری و مقاومت او را در مقابل محاصره بیان می کند و از نامه ای که به شیوخ و علمای اصفهان نوشته و همچنین مناظره ای که با آنها داشته داد سخن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تناقض ناشی از سنت زمانه بوده است که از داعیان اسماعیلی و پیروان آنها بدون دشنام یاد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بجز کتاب الکامل ابن اثیر، بیشتر منابع مورد استفاده در این خصوص از جمله، تاریخ جهانگشای جوینی، راحه الصدور راوندی، جامع التواریخ رشید الدین فضل الله و تاریخ گزیده حمد الله مستوفی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میناسیان از منابع دست دوم یعنی ترجمه و یا خلاصۀ ترجمۀ انگلیسی آنها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منابع مورد استفاده نویسنده – صفحۀ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رفته، بیشتر در غرب معمول بوده و سابقه از برخورد اسماعیلیان سوریه با صلیبیون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نویسندگان معاصر غرب هم که موضوعات پر هیجان برای خوانندگانشان جاذبۀ بیشتری داشته است به این مسأله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پاسخ این اتهام از زبان پژوهشگران اروپایی بپردازم، به دو مورد که ظاهراً به عنوان پژوهشی در تاریخ اسماعیلیه منتشر شده اشاره می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پیتر ویلی نویسندۀ کتاب قلاع حشاشین، که به نظر می رسد بیش از اینکه پژوهشگر باشد، جویای نام بوده و اهداف دیگری از جمله جست و جوی گنج دنبال می کرده و خود یکی از اهداف برنامه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باز آوردن هر چیز باستانی مربوط به زمان حشاشین که ما در محل پیدا کنیم، برای نمونه اعم از سکه و سفال</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برای جلب توجه خوانندگان اروپایی اش تصویر پیرمردی روستایی را در حال کشیدن چپق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در تمام ایران رایج بوده است – چاپ کرده و در شرح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جدید یا فردی حشیش کش</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وی در بخشی از کتابش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حشیش و باغ بهشت را تکرار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فداییان آن قدر در اشاعۀ فرمانهای رهبر خویش توفقیق یافتند که با آغاز قرن دوازدهم به تروریست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همۀ کسانی که پیرو حسن صباح بودند و برای انجام تحریکات و کشتارهای سیاسی او در خاورمیانه به کار برده می شدند، اطلاغ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Times New Roman" w:cs="Times New Roman" w:ascii="Times New Roman" w:hAnsi="Times New Roman"/>
          <w:color w:val="111111"/>
          <w:sz w:val="28"/>
          <w:szCs w:val="28"/>
          <w:lang w:val="en-US" w:bidi="en-US"/>
        </w:rPr>
        <w:t>Assossins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تروریست، آدمکش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لغت حشاشین یا خوردنگان حشیش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افسانه ای این دارو به مقدار خیلی زیاد به وسیلۀ حسن صباح در هنگام تعلیم فداییانش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که وی باغچه ای مخفی در میان زمین های درون قلعۀ الموت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فدائیان پس از اینکه تمام فنون آدمکشی را فرا می گرفتند، مقداری حشیش به آنها</w:t>
      </w:r>
    </w:p>
    <w:p>
      <w:pPr>
        <w:pStyle w:val="BookText"/>
        <w:rPr/>
      </w:pPr>
      <w:r>
        <w:rPr>
          <w:rFonts w:ascii="IRNazanin" w:hAnsi="IRNazanin" w:eastAsia="IRNazanin"/>
          <w:color w:val="111111"/>
          <w:sz w:val="28"/>
          <w:sz w:val="28"/>
          <w:szCs w:val="28"/>
          <w:rtl w:val="true"/>
          <w:lang w:bidi="fa-IR"/>
        </w:rPr>
        <w:t>داده می شد، و در زیر تأثیر این مادۀ مخدر قوی قرار می گرفتند و طبق پیش بینی درست سه روز مشغول خوشی و بهره وری از باغ بهشت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 ها بیشتر شامل لذتهای جسمانی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 فهمیدند که چگونه وارد باغ شده اند و چگونه از آنجا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کارها چون رؤیایی می نمود، ولی رؤیایی همانند قدرت و واقعیت که فداییان را متقاعد ساخته بود، واقعاً در باغ بهشت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هیچ هراس از وحشت و شکنجه ای آنان را از توسعۀ نفوذ وسیع حسن در درون دنیای اسلام منحرف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 کور از تعصب و مسلح به خنجر و زهر بودند که به فرمانش به امرا و خلفا و وزرا حمله می بردند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نویسندۀ مشهوری چون خانم فریا استارک از جاذبۀ چنین عنوانی برای سفرنامه اش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لندن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به دیار حشاشین و دیگر نقاط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مترجم فارسی عنوان سفرنامۀ الموت، لرستان و ایلام را برای آن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نامدار اسماعیلیه شناسی، 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هاجسن، ضمن بررسی همه جانبۀ این اتهام آرای مختلف را جمع آوری کرده است که چکیده ای از آن را در اینجا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دانشمندان اروپایی به تحقیق در تاریخ نزاری پرداختند، از نقطه نظر صلیبیان، و تحت نام حشیشیین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مهم دست زدند؛ بی آنکه در آغاز از نوشته های مورخان ایرانی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نظریات صلیبیان مذیل به گفتار مورخان متأخر عرب گردید، آهسته آهسته، تاریخ نزاریان شام و ایران، ارتباط و وابستگی آنها به یکدیگر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هیجدم دو ساسی، گروه حشیشن را، به صراحت با نام اسماعیلیان در پیکرۀ تاریخ اسلام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ساسی، شائق بود که در اثر خویش تباهی بشر منحط را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او را بر آن داشت که مضمون توطئۀ اهریمنی ابن میمون را که مؤسس فرقۀ اسماعیلیه نامیده شده است، با داستان هراسناک فریفتن جوانان، و انگیختن آنها به جنایات موحش به وسیلۀ استعمال مادۀ مخدری به نام حشیش که مبتنی بر گفتار مارکوپولو است، به هم آمیزد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پس از انقلاب کبیر فرانسه، یک ادیب و محقق وینی بدین داستان صورت پرداخته و مستندی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فن هامرپورگ اشتال نام داشت، شخصی کوشا، پرمجال، اما سطحی و کم 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روایات فارسی مربوط به نزاریان استفادۀ بسیار کرد؛ اما هیچ گونه اثری از واقع بینی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نوشته های</w:t>
      </w:r>
    </w:p>
    <w:p>
      <w:pPr>
        <w:pStyle w:val="BookText"/>
        <w:rPr/>
      </w:pP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هامر کتابی تمام در تاریخ نزاریان پرداخت، ولی این کتاب، بیش از آنچه تحقیقی دربارۀ خود نزاریان باشد، ادعانامه ای علیه خطر انقلابی اجتماعات مخفی بود؛ وی تمام شرارتهای ترسناک و مخوفی که نزاریان را بدان ها متهم می یافت، تأیید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فن هامر به فرانسه و انگلیسی ترجمه شد، و لعنتها و نفرین های بی شماری، که وی با کوشش خستگی ناپذیر علیه این فرقۀ شوربخت گرد آورده بود، بی آنکه کوچکترین محلی برای کاهش جرم و گناهان آنها باقی گذارد، معیار و مأخذ شناخت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سند و مأخذ عمدۀ سیاح دره های الموت، و داستانسرایی بود که داستان تاریخی وی دربارۀ نزاریان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بی نظیر و یکتاست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هاجسن سپس از قول ایوانف که او خود نیز جزء اولین دانشمندانی است که در زمینۀ تاریخ اسماعیلیه به تفصیل تحقیق کرده است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ایوانف در باب نزاریان نظری اظهار می دارد که کاملاً مخالف و مغایر نظرات تند فن هامر است، و هر جا که می بیند هنوز دانشمندان به افتراهای پیشینیان کوچکترین توجهی ابراز می دارند، سخت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زمانی که نخستین اثر خود را در باب اسماعیلیان منتشر ساخته است، یعنی از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تدریج برای اسماعیلیان یک موقعیت دفاعی تدارک دیده است که نشان می دهد فرقۀ اسماعیلیه یک فرقۀ پرهیزکار و پاکدامن است، که از یک جناح محافظه کارانه و مقبولتر دین اسلام، یعنی مذهب شیعه، تکامل پیدا کرده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نمونه ای از عقاید کینه توزانه نسبت به این فرقه آشنا شویم آخرین نقل قول را هم از فن هامر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طبیعتاً چنان شریر و بد نیست که تاریخ نگار ناچار باشد در میان انگیزه ها و عوامل متعدد و مشکوک واقعه ای، بر بدترین و پلید ترین آنها استناد ورزد؛ ولی دربارۀ بنیانگذار این جماعت فاسد و فاجر، یعنی مؤسس فرقۀ آدمکش حشیشیین زشت ترین و زننده ترین چیزها، مناسب ترین و بجا ترین نسبت هاست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پردازی ها و افسانه سازی های صلیبیان در این خصوص رجوع کنید و فرقۀ اسماعیلیه اثر هاجسن، ذیل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هامر و افسانۀ اروپایی فداییان، حشیشین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نزاریان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اساسین، حشیشین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قلاع حشاشین تألیف پیتر ویلی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حسن صباح از کریم کشاورز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 حشیش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تاریخ اسماعیلیان در ایران، اثر خانم استرویِوا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کتابنامۀ اسماعیلیان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دکتر میناسیان در مورد احتمال اینکه نام قدیم شاه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چند دلیل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نسخۀ چاپی مجمع الانساب تألیف محمد بن علی محمد شبانکاره ای، به تصحیح میرهاشم محدث،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وی در دو موضع به این مکان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ذیل تاریخ سلطان ملکشاه که تقریباً بر گرفته از سلجوقنامه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دارالملک خود را باز اصفهان آورد و آنجا عمارات بسیار فرمود از کوشکها و باغها چون باغ کاران و باغ بیت المال</w:t>
      </w:r>
      <w:r>
        <w:rPr>
          <w:rStyle w:val="FootnoteAnchor"/>
          <w:rtl w:val="true"/>
        </w:rPr>
        <w:footnoteReference w:id="89"/>
      </w:r>
      <w:r>
        <w:rPr>
          <w:rFonts w:ascii="IRNazanin" w:hAnsi="IRNazanin" w:eastAsia="IRNazanin"/>
          <w:color w:val="111111"/>
          <w:sz w:val="28"/>
          <w:sz w:val="28"/>
          <w:szCs w:val="28"/>
          <w:rtl w:val="true"/>
          <w:lang w:bidi="fa-IR"/>
        </w:rPr>
        <w:t>و باغ احمد سیاه و باغ دشت گور و غیر آن و قلعۀ شهر و قلعۀ دز کوه او بنا کرد و خزانه آنجا داشتی</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ضمن روایت ابن عطاش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قلعه ای است در حدود اصفهان که آن حصن ملوک بودی و دختران و خزانۀ آل سلجوق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 آن را بگرفتند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هیچ نامی به این قلعه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دکتر نوایی در جای دیگری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کتابهای راحه الصدور و تاریخ جهانگشای جوینی و جامع التواریخ و مجمع التواریخ سلطانیه و سلجوقنامه از ظهیر 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مقدم بر مجمع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زمان نزدیکتر، که همه نام این قلعه را شاه دژ یا شاه دز نوشته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سلجوقنامه – که ظاهراً قدیمترین منبع در این خصوص است و راوندی قسمت عمدۀ کتاب خود راحه الصدور را از روی این کتاب رونویسی کرده است –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قلعۀ دز کوه که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ملکشاه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فرموده بود و شاه دز نام نهاده</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نام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دلیل داشتن همین دژ</w:t>
      </w:r>
    </w:p>
    <w:p>
      <w:pPr>
        <w:pStyle w:val="BookText"/>
        <w:rPr/>
      </w:pPr>
      <w:r>
        <w:rPr>
          <w:rFonts w:ascii="IRNazanin" w:hAnsi="IRNazanin" w:eastAsia="IRNazanin"/>
          <w:color w:val="111111"/>
          <w:sz w:val="28"/>
          <w:sz w:val="28"/>
          <w:szCs w:val="28"/>
          <w:rtl w:val="true"/>
          <w:lang w:bidi="fa-IR"/>
        </w:rPr>
        <w:t>تاریخی در آن زمان دز کوه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دژ را ملکشاه بر آن احداث کرده یا به عبارت صحیح تر، چنانکه در جای خود به آن خواهیم پرداخت، برای گنج خانه و سلاح خانۀ خود آن را باز سازی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استنساخ و باز نویسی نسخ خطی کهن به دلیل اینکه بسیاری از کلمات بدون نقطه نوشته می شده، در تحریر اسامی به ویژه آنجا که محرران و نسخه نویسان با اسام خاص آشنایی نداشته اند، تحریف و تصحیف بیشتر راه پیدا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اختلاف نسخ شاهنامه در مورد اختلاف املای اسامی خاص مؤید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دکتر میناسیان هم اعتقاد دارد که شاه دژ یک قلعۀ کهن از قبل از اسلام است، و بنابراین بنای آن ارتباطی به اسماعیلیه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که به فرقۀ اسماعیلیه در کتب مختلف داده اند بسی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خواجه نظام الملک در سیاستنامه اسماعیلیان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باطنیان را بدان وقت اسمی و لقبی بوده است و به هر شهری ایشان را به نامی دیگر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حلب و مصر اسماعیلی خوانند و به بغداد و ماوراء النهر و غزنین قرمطی خوانند، و به کوفه مبارکی، و به بصره راوندی و برقعی، و به ری خلفی و باطنی، و به گرگان محمره، و به شام مبیضه، و به مغرب سعیدی، و به لحسا و بحرین جنایی، و به اصفهان باطنی و ایشان خویشتن را تعلیمی خوانند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مهدی محقق در کتاب اسماعیلیه به نقل از چند منبع، بیشترین نامهایی را که در منابع مختلف به اسماعیلیه نسبت داده اند جمع آوری نموده است، که مهمترین آنها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فخر رازی فرقه هایی را نام می برد که ادعای اسلامی می کنند ولی مسلمان نیستند و از آن میان باطنیه را ذکر می کند که شعب آن را بدین گونه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صباحیه، قرامطه، بابکیه، مقنعیه، سبعیه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قول مؤلف کتاب تبصره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را برای آن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باطنیه، قرامطه، خرمیه، سبعیه، مقنعیه، بابکیه، محمره، صباحیه، ناصریه، باطنیه</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مشروح ترین بخشی که استاد مهدی محقق در این خصوص به آن پرداخته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میسر و ابوشامه این فرقه را به نام حشیشیه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حشاشین که به اهل این فرقه اطلاق شده در فرنگی به صورت </w:t>
      </w:r>
      <w:r>
        <w:rPr>
          <w:rFonts w:eastAsia="Times New Roman" w:cs="Times New Roman" w:ascii="Times New Roman" w:hAnsi="Times New Roman"/>
          <w:color w:val="111111"/>
          <w:sz w:val="28"/>
          <w:szCs w:val="28"/>
          <w:lang w:val="en-US" w:bidi="en-US"/>
        </w:rPr>
        <w:t>Assassins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آمده است و خود آنان گویند کلمۀ حشاشین</w:t>
      </w:r>
    </w:p>
    <w:p>
      <w:pPr>
        <w:pStyle w:val="BookText"/>
        <w:rPr/>
      </w:pPr>
      <w:r>
        <w:rPr>
          <w:rFonts w:ascii="IRNazanin" w:hAnsi="IRNazanin" w:eastAsia="IRNazanin"/>
          <w:color w:val="111111"/>
          <w:sz w:val="28"/>
          <w:sz w:val="28"/>
          <w:szCs w:val="28"/>
          <w:rtl w:val="true"/>
          <w:lang w:bidi="fa-IR"/>
        </w:rPr>
        <w:t>ربطی با حشیش یعنی مادۀ مخدر معروف ندارد، زیرا اگر آنان حشیش استعمال می کردند چنان دلاوری در جنگها و فتک ها به دست نمی آوردند، بلکه محرف کلمۀ حساسون است یعنی منسوبان به حسن صباح، یا کسانی که دارای حسن و شعورند، و یا آنکه عساسون بوده یعنی عسس ها و نگهبانان قلاع و 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المستنصر بالله خلیفۀ فاطمی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به دو دسته تقسیم شدند که به نام دو فرزند او مستعلی و نزار، به مستعولیه و نزاریه مشهور گشتند، و حسن صباح مردم را به امامت المستنصر و نزار می خوانده است، زیرا خود او گفته که من از المستنصر پرسیدم پس از او، که امام و خلیفه خواهد بود ؟ گفت فرزندم نزار</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محقق سپس به سند کامل دیگری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الدیلمی الیمانی که در اوایل قرن هشتم می زیسته کتابی در رد این فرقه نوشته و برای آنان چهارده اسم بدین ترتیب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قرامطه، اسماعیلیه، مبارکیه، سبعیه، تعلیمیه، اباحیه، ملاحده، زنادقه، مزدکیه، بابکیه، خرمیه، محمره، خرم دینیه و سپس به بیان وجه تسمیۀ هر یک می پردازد و ما آن را به طور خلاصه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گویند برای هر ظاهر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مانند پوست و باطن همچون مغز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انتساب آنان به حمدان قرمط که از داعیان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گویند دوره های امامت هفت است و اسماعیل بن جعفر هفتمین تن از خاندان محمد است، و محمد بن اسماعیل نخستین تن از هفتۀ دوم خاندان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منسوب به اسماعیل بن جعفر ند و گویند امام جعفر وصیت کرد که فرزند بزرگ او اسماعیل پس از او امام می باشد، سپس اسماعیل در زمان حیات پدر خود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یک تن از بزرگانشان اند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 پس از امام جعفر نوۀ او محمد بن اسماعیل امام است، زیرا اسماعیل در زمان حیات پدرش وفات کرد و وصیت کرد که فرزندش محمد جای او را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عقیده دارند که استدلال و نظر باطل است، مردم باید از امام معصوم تعلیم گیرند و پیروی کنند و آراء عقلا چون در معرض اختلاف است به کار نمی آید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پیروی از شریعت و دینی نمی کنند و آنچه را که خدا حرام کرده است حلال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صانع و خالق را منکر هستند و گویند ستارگان آسمانی در این عالم تأثیر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پیمبر و امام را قبول ندارند و کفر و زندقه از خود آشکار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بیشتر از کارهایشان شباهت به پیروان مزدک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انتساب آنان به بابک خرمی که در روزگار معتصم خروج کرده، و گویند بابکیه شبی دارند که مردان در یک جای گرد آیند و چراغ را خاموش کنند و سپس هر کسی حریف نامعلومی را در کنار گیرد و این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خرمیه و خرم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مذهبشان بر رفع تکلیف و روی آوردن به شهوات نفس و دنبال خوشی و خرمی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بابک جامۀ سرخ می پوشیدند و آن را شعار خود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ذکر شد به خوبی آشکار می گردد که در نامگذاری این فرقه راه تعصب پیموده شده است، چه آنکه برخی از این نامها واقعاً از آنان بوده و خود نیز قبول داشته اند مانند اسماعیلیه و سبعیه و تعلیمیه؛ و برخی را مخالفانشان بر آنان نهاده اند مانند ملاحده و زنادقه و اباحیه؛ و برخی دیگر نام فرقه هایی دیگر بوده که از آنان به زشتی یاد می شده است مانند مزدکیه و بابکیه و خرمیه</w:t>
      </w:r>
      <w:r>
        <w:rPr>
          <w:rFonts w:eastAsia="IRNazanin" w:cs="IRNazanin"/>
          <w:color w:val="111111"/>
          <w:sz w:val="28"/>
          <w:szCs w:val="28"/>
          <w:rtl w:val="true"/>
          <w:lang w:bidi="fa-IR"/>
        </w:rPr>
        <w:t>»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اینکه به نقل از مقریزی در کتاب اتعاظ الحنفا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محضری که القادر بالله خلیفۀ عباسی ترتیب داده بود برای ابطال نسبت خلفای مصر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کافر، فاسق، زندیق، ملحد، معطل، ثنوی، مجوسی و اباحی خوانده شده اند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حق با دکتر میناسیان است، این افسانه ظاهراً بر ساختۀ زکریای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تقریباً دو قرن بعد از تصرف شاه دژ به دست اسماعیلیان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داستان در آثار البلاد و اخبار العباد چنین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قلعه ای است که او را سلطان ملکشاه بنا نهاده و در قلّۀ کوهی قریب به اصفهان سبب بنای آن چنان بوده که گویند در شکار گاه، سگ سلطان ملکشاه به آن کوه فرار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روم، همراه سلطان بود، چون آن کوه را دید، موضعی حصین یافت و به سلطان عرض نمود که در آنجا، قلعه ای متین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این معنی را صلاح ندانست، سلطان قبول نفرموده قلعۀ شاه دز را بنا فرمود و مشحون به ذخیره و آلات حرب ساخت و به امیری از امرای معتبر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عطاش احمد بن عبدالملک که در مذهب اسماعیلیه بود و در آن قلعه، معلم کسان امیر کوتوال بود، مردم قلعه را اسماعیلی مذهب نموده و جمعی از اهل اصفهان نیز به او پیوستند و قلعه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حقیقت را به سلطان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هفت سال قلعه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ناچار از قلعه به زیر آمده او را بر شتری سوار نموده خلق بسیار با دف و طبل و مسخره به استقبال ابن عطاش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عطاش مردی بود منجم، از او پرسیدند که برای خود چنین روزی در نجوم دیده بودی ؟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ورود خود را با جمعیت در اصفهان به طالعه خود دیده بودم، ولیکن نمی دانستم بدین طریق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ابن عطاش را به 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معروض داشت که حکم به تخریب قلعه نیز فرمایید، زیرا قلعه ای را که سگ دلالت کند و کافری تصدیق ساختن قلعه در آنجا نماید و ملحدی هفت سال در آنجا طغیان کند، امید خبر از چنین مکانی 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قلعه را خراب ساختند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دوم که از محمد مراد بن عبد الرحمان مترجم عهد صفوی است، افسانه پردازی و آب و تاب بیشتری دارد و قطعاً تصرف بیشتری در متن و مقالۀ همین دو متن که ظاهراً ترجمۀ مطلب واحدی است، نمونۀ گویای از بی مسؤولیتی وقایع نگاران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 بوده برقلّۀ کوهی منیع، نزدیکیهای اصفهان، در سال پانصد هجری</w:t>
      </w:r>
      <w:r>
        <w:rPr>
          <w:rStyle w:val="FootnoteAnchor"/>
          <w:rtl w:val="true"/>
        </w:rPr>
        <w:footnoteReference w:id="90"/>
      </w:r>
      <w:r>
        <w:rPr>
          <w:rFonts w:ascii="IRNazanin" w:hAnsi="IRNazanin" w:eastAsia="IRNazanin"/>
          <w:color w:val="111111"/>
          <w:sz w:val="28"/>
          <w:sz w:val="28"/>
          <w:szCs w:val="28"/>
          <w:rtl w:val="true"/>
          <w:lang w:bidi="fa-IR"/>
        </w:rPr>
        <w:t>ملکشاه ابن ارسلان آن را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بنا نهادن این دژ به شنیدنش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از ارتش روم به سلطان پناه آورد، مسلمان و یکی از درباریان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سلطان به همراهی آن افسر نومسلمان به قصد شکار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گاه ناخود آگاه سگی از آن سگان شاه رو به سوی کوهی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آن افسر رومی به یلغار دنبالش کردند، به قلّۀ کوه رسیدند، رومی که قلّه را بدید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دیار روم چنین موقعی داشتیم، دژی بر آن می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بر آن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خواجه نظام الملک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خیره سری فرمود و به حرف وزیر گوش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با استحکامات بسیار بر قلّۀ کوه ساختند، امیری از امرا را که مورد لطف و مرحمت شاه بود، به دژ دارای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عطاش احمد بن عبدالملک لَلِه و آموزگار پسران آن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شاگردان خود به قلعه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عطاش که یکی از منجمان زبر دست و در عین حال مبلغ مذهب باطنیان بود و خود را آشکار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قلعه آرمید و مراقبی بر خود ندید، تبلیغات مذهبی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جزو هم کیشان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به مرکز اصفهان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حزب باطنی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پیروان باطنی در هر اطراف و اکنافی پر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خواجه نظام الملک که از ماجرا خبر یافت، 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قلعه را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ندادی، اکنون بیا این کثافت کاری را بر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تا این ملحد بی دین پا فراتر ننهاده است کاری کنیم، تا فتنه رخ نداده است، چاره 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این بار به گفتۀ نظام الملک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انبوه فرستاد، دژ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جنگ و جدال و خونریزی سرانجام قلعه تسخیر و امیر و ابن عطاش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باطنی را بر اشتری سوار کردند، در کوچه پس کوچه های شهر اصفهان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اعم از مرد و زن، برنا و پیر، دختر و پور، با دف و دهل و شیپور از مهمان اشتر سوار به گرمی استقبال کردند، دلقکها پیشاپیش او می رقصیدندف به ریش وی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تماشاگران، پشک شتر، سرگین خر، عن بشر به روی نامبارکش پرتاب و نثار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عطاش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علم نجومی استاد زبر دستی هستی، چگونه طالع خود را ندانستی ؟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حسابات نجومی همین قدر می دانستم که روزی به این زودی ها خود را بالاتر از توده و عوام الناس همی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تعبیر خواب و حساباتم وارونه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که به این حال بر اشتری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ترم، اما این بلندی چه سود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نبود که من توقع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سیر و سیاحت نجیبانه در سراسر اصفهان دارش زدند، مردم را از این فتنه جو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سلطان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ای که مکتشفش سگی باشد، به تدبیر کافری پی ریزی شود، ملحدی در آن نشیند، حکومت مسلمانی چگونه خیر از آن بیند ؟ سلطان فرمود تا قلعه را ویران کنند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متن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orNarzani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Barzani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یوسف برزانی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صحیح آن یوسف برزمی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کوتوال قلعۀ برزم بود در کنار آمویه که معبر بخارا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واقعۀ کارد زدن یوسف برزمی به آلب ارسلان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 ارسلان به آخر عهد خویش متوجه ماوراء النهر شد به عزم قصد خان بن خانان که مادرش ترکان خاتون از قبیله و نژاد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خمس و ستین و اربعمائه از معبر گاه آمویه که طریق بخارا است از جیحون عبور کرد و قلعۀ مختصر که در کنار آب بود که آن را برزم گویند، حشم آلب ارسلان آن قلعه را خراب کردند، بعد از واقعۀ او و آنچنان بود که از او باش حشم غلامی چند به صدمۀ خود آن قلعه بستند و کوتوال قلعه، یوسف را پیش تخت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او احوال ولایت و چگونگی و چندی لشکر ها استکشاف می نمود، راست تقریر نمی کرد، فرمود که تا او را سیاست کنند، کوتوال چون طمع از جان خود ببرید و قضای آسمانی درو رسید کاردی از ساق موزۀ خود بیرون کرد و آهنگ سلطان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داران و غلامان خواستند که او را بگیرند، سلطان کمانی بر دست داشتن و بر تیر خویش اعتماد تمام، بانگ بریشان زد که دور شوید و از تیر اجل که در قضا بود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کوتوال پیشدستی نمود و کاردی بر سلطان زد،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یکی خود را بر سلطان افکند او را نیز کارد زد بزیست و سلطان به جوار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دو هزار غلام بی حمیت ایستاده بودند که یکی را نام و ننگ آن نبود که یوسف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بگریختند، یوسف برزمی کارد به دست می رفت به امید آنکه جان برد، جامع نیشابوری که مهتر فراشان بود از غیرت میخ کوب به دست از پسِ پشت یوسف در آمد و چنان بر سرش زد که بیفتاد و جان بداد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امپراتور روم، در سلجوقنامه ظهیری،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آرمانوس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وی با سیصد هزار سوار از روم به قصد ایران خروج کرد، برای آگاهی از شرح این کار زار و عاقبت شکست قیصر به سلجوقنامه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بیک فرزند نداشت و بنابراین بعد از مرگ وی، پسر برادرش آلب ارسلان جانشین او شد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ارگ را اخیراً با دستگاه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اندازه گیری کردم، در کنار دیوار بلند ارگ دقیقاً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ارگ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بیشتر یعنی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ارتفاع متوسط ارگ را می توان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ثبت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ای که مرکز ارگ بر روی آن قرار دارد، بیش از دو هزار متر مربع مساحت دارد و نزدیک به یک سوم کل فضای ارگ را در شمال اشغال کرده است، بقیۀ بنا که با اندکی شیب از جنوب و شرق و غرب چون نگینی ارگ را در میان گرفته، ظاهراً به ساختمانهای جنبی و پشتیبانی که به نظر دکتر میناسیان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اختصاص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کوه و تسطیح آن و ایجاد صفه برای ساختن بنا، سابقه در معماری دورۀ هخامنشی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صفه ای که بدین منظور ایجاد شده صفۀ عظیم تخت جمشید است که قسمت زیادی از آن در کوه تراشیده و تسطیح شده و قسمتهایی با پر کردن سطوحِ پشتِ اطراف هموار و با آن همسطح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مشابهت صفۀ تراشیده شده در محل ارگ شاه دژ با صفۀ تخت جمشید، می توان احتمال داد که اساس بنای اولیۀ شاه دژ و به ویژه این قسمت ارگ بسی کهن تر از دورۀ ساسانی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قسمتهای دیوار شمالی درست در امتداد دیوارۀ طبیعی کوه که پرتگاهی کاملاً صاف است بنا شده و گاهی برای ساخت آن حتی فرو رفتگی های لبۀ ستیغ را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چین ها را با دوربین چشمی قوی از پایین کوه بهتر می توان دید از از بالا که خطر سقوط اجازۀ نزدیک شدن به لبه را نمی دهد، مگر به صورت دراز کش و با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باریکۀ بین بقایای دیوار و لبۀ پرتگاه آنچنان کم پهنا و بلکه ناچیز است که برای راه رفتن یا حتی ایستادن قابل استفاده نبوده است، در مواردی حتی دیوار بر لبۀ صخره پیش رفتگی داشته است و بدین منظور از چند متر پایین تر لبۀ صخره را سنگ چین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فاصلۀ بین دیوار تا لبۀ پرتگاه در حدی نیست که بتوان گفت اینجا یک ایوان یا مهتابی برای تماشای شهر یا راهگذر نگهبانان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این برجها طی سی – چهل سال اخیر، آسیب جدی دیده و بعضی از افراد نا آگاه بسیاری از سنگهای بدنۀ آن را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که از این برجها تهیه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عکسهای دکتر میناسیان تفاوت را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بازدیدی که اواخر بهار امسال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داشتم، بین دیوار جنوبی و از جمله این برجها، با پیکرۀ اصلی ارگ یک شکاف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ایجاد شده که بیم سقوط دیوار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رنگی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را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بوده است، برج سوم تقریباً با همان فاصلۀ برج اول و دوم در محلی که در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وجود دارد،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باید یاد آور شوم که دکتر میناسیان برای برداشت و ترسیم این نقشه و همین طور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بسیار عظیم و با ارزشی انجام داده است که طی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کسی مطلب قابل توجهی بر آن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ها را به فارسی ترجمه کرده اند و در کتاب و مقاله به چاپ رسانده اند، بدون آنکه به منبع آن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هم که به استفاده از این نقشه ها اشاره شده، متأسفانه مطلب طوری نوشته شده که قدر کار دکتر میناسیان تا اندازه ای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اصفهان پیش از اسلام، دربارۀ این کتاب و نقشه های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کتاب شاهدز، منهای نتیجه گیری های آن، کتابی است ارزشمند و نقشه هایی از کوه صفه ارائه داده که نگارنده آن را اصلاح کرده و در اینجا مورد استفاده قرار داده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بگویم نویسندۀ کتاب اصفهان پیش از اسلام که در معرفی بسیاری از آثار قبل از اسلام اصفهان کار ارزشمندی را به همراه تصاویر مربوط به آن ارائه داده است، ظاهراً مطلب کتاب شاه دژ را درست نفهمیده است، که اگر چنین بود برای شاه دژ همچنان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جمله ای که در مورد نتیجه گیری های کتاب می نویسد،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دکتر میناسیان نخستین کسی است که بنای قلعۀ شاه دژ را از دورۀ ساسانی می داند و این خود نشانۀ درایت عمیق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درک شود، روی تصویر ماهواره ای شاه دژ، که در آستر بدرقۀ اول کتاب آمده، نقاط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دکتر میناسیان معرفی کرده است و نیز سایر نقاط مهم را با شمارۀ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ام و در شرح تصاویر رنگی معرفی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محلی است که در پی نوشت قبلی از آن به عنوان جای برج سوم یاد کردم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دیوارها در بالا کمتر از پایین آن است، هم در این دیوار و هم در دیوار بزرگ جنوبی قلعه که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خارجی این دیوارها با سنگ تراشیده و</w:t>
      </w:r>
    </w:p>
    <w:p>
      <w:pPr>
        <w:pStyle w:val="BookText"/>
        <w:rPr/>
      </w:pPr>
      <w:r>
        <w:rPr>
          <w:rFonts w:ascii="IRNazanin" w:hAnsi="IRNazanin" w:eastAsia="IRNazanin"/>
          <w:color w:val="111111"/>
          <w:sz w:val="28"/>
          <w:sz w:val="28"/>
          <w:szCs w:val="28"/>
          <w:rtl w:val="true"/>
          <w:lang w:bidi="fa-IR"/>
        </w:rPr>
        <w:t>تیشه خورده پوشیده شده و به طور کلی تمام دیوارها به روش لایه چینی،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لایه چینی این دیوارها و همچنین تیشه خوردن سطح خارجی سنگها کاملاً شبیه به کاخ – آتشکدۀ اردشیر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دختر فیروز آباد و همچنین بناهای بیشابور کازرون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عکسهای رنگی تصاویر آنها را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مشابهت یک دلیل باستان شناختی برای انطباق تاریخی بنای شاه دژ با بناهای شناخته شدۀ دوران ساسانی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گچ کاری، جزء نازک کاری و مراحل تزیین بناست، و بنابراین نمی توان فکر کرد که شکارچیان که به یک سنگچین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 کنند، این کار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دکتر میناسیان در مورد اینکه گچ کاری الحاقی و ثانوی است صحیح است، اما به اعتقاد نگارنده این کار در زمان بازسازی دوران سلجوقی صورت گرفته است، و حتی احتمال اینکه پاره ای از گچ بری های تزیینی از دوران ساسانی باشد،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 گچبری که در 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و گچبری هایی که نمونۀ آن در تصویر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این نمونه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عکسهای رنگی ارگ و تصویر ماهواره ای فراز کوه صفه که در آستر بدرقۀ اول کتاب آمده است، این توصیف بهتر درک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هفتاد با خبر شدم که در محل ارگ شاه دژ برای تأسیساتی اقدام به حفاری کرده اند، فردای ان روز خود را به بالای کوه رساندم، در لابه لای آواری که برای پایه های دکل مخابرات برداشت شده بود، با قطعات شکستل گچ بری فوق العاده زیبایی بر خورد کردم که نمونۀ آن را در تصویر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قطعات شکستۀ آجر هایی به چشم می خورد که از روی نیمه هایی که باقی مانده بود می شد ابعاد آن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آنها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قطرشان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اندازۀ آجر های ساسانی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به کار بردن آجر در بنا بسیار محدود 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ها به صورت هرم ناقص بوده که قاعدۀ بزرگ آن در داخل قرار داشته است، اصولاً روزنه های دیوارها و برجهای دیده بانی که به آنها مزغل می گفتند، کارکردی چند گانه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تیراندازی استفاده می شده و هم برای دیده بانی و در مورد اتاقها برای تأمین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رنگی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پنجره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مزغل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گچ طاقهای قوسی و اتاق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برج، آن که در جنوب شرقی قرار دارد به نظر بزرگتر می آید، به احتمال قوی برج دیده 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برج بر روی قلّه و ستیغ شرقی و ستیغ شمالی و همچنین ستیغ شمال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رنگی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ستیغ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روی تصویر ماهواره ای با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منفرد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شاه دژ در دوران باستان چه کار کردی داشته است، کاوش های دقیق باستان شناختی و بررسی علمی کارشناسان این رشته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دورۀ باز سازی در زمان ملکشاه هم، این دژ نه برای استفادۀ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وشاقان خُرد و دختران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همچون قلعۀ خالنجان، گنجینۀ امرا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شمارۀ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و دفاین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محفوظ بودن از دست دشمنان از آن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پردازی های سدۀ بعد باعث شده که پژوهشگران در اینجا به دنبال جایگاه حرمسرا و خاندان سلطنتی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پیش از این هم اشاره کردم، قدیمترین منبع در مورد استناد بنای شاه دژ به ملکشاه، سلجوقنامه ظهیری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بین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این عبارت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قلعۀ دز کوه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فرمود و خزاین و دفاین و نفایس بر آنجا مخزون و مدفون داشتی</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عبارت روشن باشد، ملکشاه از قلعه برای خزانۀ دفاین و نفایس استفاده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در اولین نقل، کمابیش رعایت امانت را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جهت دارالملک و نشست خویش از همۀ ممالک اصفهان اختیار کرد و آنجا عمارتهای بسیار فرمود در شهر و بیرون شهر از کوشکها و باغها چون باغ کاران و بیت الماء و باغ احمد سیاه و باغ دشت گور و غیر آن، و قلعۀ شهر و قلعۀ دز کوه او بنا فرمود و خزانه بر آنجا داشتی،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داستان پردازی تصرف قلعه به دست احمد بن عطاش می رسد، اختیار قلم از کف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قلعۀ دژ کوه که سلطان ملکشاه بنا فرموده بود و شاه دژ نام نهاده و در وقت غیبت سلاطین خزانه و سلاح خانه و و شاقان خُرد و دختران سرای آنجا بودندی و جماعتی از دیالم حافظان قلعه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احمد عبدالملک خویشتن را به معلمی وشاقان بر آنجا جای کرد و هر وقت به شهر آمدی و از جهت دختران جامه و مقنع به متاع زنان خریدی و با ان دیالم خلوتها می ساخت و دوستی می نمود، ایشان خود به کار نزدیک بودند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کامل ابن اثیر که احتمالاً از منابع کهن تری استفاده می کرده، اثری از این</w:t>
      </w:r>
    </w:p>
    <w:p>
      <w:pPr>
        <w:pStyle w:val="BookText"/>
        <w:rPr/>
      </w:pPr>
      <w:r>
        <w:rPr>
          <w:rFonts w:ascii="IRNazanin" w:hAnsi="IRNazanin" w:eastAsia="IRNazanin"/>
          <w:color w:val="111111"/>
          <w:sz w:val="28"/>
          <w:sz w:val="28"/>
          <w:szCs w:val="28"/>
          <w:rtl w:val="true"/>
          <w:lang w:bidi="fa-IR"/>
        </w:rPr>
        <w:t>افسانه 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نحوۀ تصرف قلعه را طور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را ملکشاه بنا کرده، و پس از او، احمد بن عبدالملک بن عطاش بر آن مستولی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آن جهت به آسانی توانست بر این قلعه دست یابد که ابتدا به قلعه بانی که در آنجا بود پیوست و با او دوست شد و پس از مرگش قلعه را تصاحب کرد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جلد هفدهم کامل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قلاعی که در ایران بر آنها استیلا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مبحث چنین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 جدید مردی دیلمی و نامش زیار بود و در گذشت و قلعه به شخصی خوزی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عطاش با او رابطه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ابن عطاش با دژبان رابطه پیدا کرد و بدون پیوست، با وی بود و اطمینان به او پیدا کرد و متصدی آموزش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دژبان در گذشت احمد بن عطاش بر آنجا چیره گردید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فراز کوه صفه بسیار خشک و فاقد هر گونه پوشش گیاهی است و در عین حال زمستانی بسیار سرد و تابستانی گرم دارد، حتی اختلاف دمای فراز کوه در شب و روز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مردان آزموده و سختی کشیده می توانسته اند در اینجا دوام بیاورند و نه نازک تنان حرم شاهی و خاندان سلطنتی که احتمالاً از مسیری چنین صعب العبور توان صعود هم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مؤلف آن را جایگاه اشراف یا اقامتگاه بزرگان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Grandees' Quarter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و ارگ را از شرق و جنوب شرقی تا جنوب غربی و غرب در بر گرفته است، به دلیل محقر بودن اتاقها و راهروی باریک نمی تواند جایگاه اشراف و بزرگان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به نظر می رسد که جایگاه خدمه و کارگران و محوطۀ پشتیبانی ارگ بوده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طرح ساماندهی ناژوان و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سازمان میراث فرهنگی به سرپرستی خانم مهندس فریبا سعیدی در شرایطی سخت و با امکاناتی محدود، چند ماهی در این بخش فعالیتهایی صورت گرفت و قسمت زیادی از همین محوطه خاکبرداری یا به عبارت دقیق تر سنگ برداری شد و تعدادی از اتاقها، راهروها و پایۀ برج ها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 به اتمام نرسید و ضرورت دارد با ابتکار و مدیریت سازمان میراث فرهنگی و گروههای ویژۀ باستان شناسی، عملیات تداوم پیدا کند، اما تا همین حد هم کارهای با ارزشی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ارزشمند</w:t>
      </w:r>
    </w:p>
    <w:p>
      <w:pPr>
        <w:pStyle w:val="BookText"/>
        <w:rPr/>
      </w:pPr>
      <w:r>
        <w:rPr>
          <w:rFonts w:ascii="IRNazanin" w:hAnsi="IRNazanin" w:eastAsia="IRNazanin"/>
          <w:color w:val="111111"/>
          <w:sz w:val="28"/>
          <w:sz w:val="28"/>
          <w:szCs w:val="28"/>
          <w:rtl w:val="true"/>
          <w:lang w:bidi="fa-IR"/>
        </w:rPr>
        <w:t>خانم مهندس سعیدی که حاکی از یافتن آثاری از دورۀ ساسانی بود، این بخش به عنوان بخش تأسیسات و پشتیبانی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شیوۀ معماری پلکانی یا پایکوهی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نظیرش را در روستاهای کوهستانی دیده ایم، که سقف هر ردیف خانه، گذرگاه و گاهی حیاط ردیف خانه های بالایی است، که بهترین نمونۀ شناخته شده اش ماسوله و قسمت هایی از ابیانه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همان شیوۀ معماری پلکانی یا پایکوهی است که در اینجا به تفصیل تکرار و توصیف شده و ما برای رعایت امانت ناچار به ترجمۀ عین مطلب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بلند ترین قلّۀ کوه صفه در نقشه های توپوگرافیک سازمان نقشه برداری با رقم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قلّه به فاصلۀ تقریباً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جنوب قلّۀ شمارۀ یک قرار دارد و مشرف بر سپاهان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قلّۀ شمارۀ یک بر اساس اندازه گیری اخیری که من به دست آورده ام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مؤلف با مراسم و آیین های مهری یا میترائیسم آشنایی زیادی نداشته است، چرا که بیشتر مراسم مهری ها در درون غارهای طبیعی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مقتضیات مکانی و شرایط طبیعی اجازۀ برپا ساختن معبد را در غار طبیعی نمی داده است، پرستشگاهی مصنوعی با نیایشگاه غار مانند می ساختند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کتاب آیین میترا اثر مارتن ورمازرن و همچنین کتاب میترائیسم نوشتۀ هاشم رضی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مکان را دکتر میناسیان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ولی همان طور که در پی نوشت 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مکانی به شدت بادخیز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با دو رفت و برگشت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تغییر و تحریف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مراجعه به سفرنامۀ جکسن، ایران در گذشته و حال، اول عین</w:t>
      </w:r>
    </w:p>
    <w:p>
      <w:pPr>
        <w:pStyle w:val="BookText"/>
        <w:rPr/>
      </w:pPr>
      <w:r>
        <w:rPr>
          <w:rFonts w:ascii="IRNazanin" w:hAnsi="IRNazanin" w:eastAsia="IRNazanin"/>
          <w:color w:val="111111"/>
          <w:sz w:val="28"/>
          <w:sz w:val="28"/>
          <w:szCs w:val="28"/>
          <w:rtl w:val="true"/>
          <w:lang w:bidi="fa-IR"/>
        </w:rPr>
        <w:t xml:space="preserve">متن را از کتاب الاعلاق النفیسه ابن رسته تألیف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کهن ترین اثر جغرافیایی شناخته شده در مورد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روستای ماربین است که به روستای جی متصل است و از نیکویی و سرسبزی آن محل همین بس، که یکی از پادشاهان قدیم که بعضی گفته اند، کیکاوس بوده، از آن محل گذشت و آنجا را پسندید و امر نمود که قلعه ای بر سر کوهی که مشرف بر درۀ زرین رود است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مردی بالای آن می رفت، مشرف بر تمام روستاهای آن ناحیت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بهمن بن اسفندیار به پادشاهی نشست، گردش روزگار کار خود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سوخته و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 اندک فاصله ای از آن، قلعه ای ساخت و در آن آتشکده ای بنا نهاد که تا به امروز باقی است و آتش آن نیز روشن و بابرجاست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مطلبی هم که جکسن از ابن رسته نقل کرده یک اشتباه فاحش وجود دارد، که همین خطا به کتاب شاه دژ راه یافته است و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آتشگاه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جکسن از الاعلاق النفیسه که از روی چاپ دخویه نوشته،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ماربین در بالای روستای جی قرار دارد، و یکی از تفرجگاههای خسروان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کیکاووس در آنجا اقامت داشته و در زیبا ساختن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وی ارگی سترک و با عظمت بر فراز قلّۀ کوهی که در آنجا قرار دارد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ارگ چنان مرتفع بود که بر تمام درۀ زنده رود مشرف بود، و از فراز آن منظرۀ تمام آن سرزمین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بهمن شاه،پسر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هومن اردشیر دراز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دست یافت و آن را بسوزانید و در زیر آن قلعه ای ساخت، و در آن آتشکده ای بنیان نهاد که هنوز تا این روزگار برپاست و حتی آتش آن باقی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عبارت ابن رسته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بهمن بن اسفندیار به پادشاهی نشست، گردش روزگار کار خود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سوخته و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 اندک فاصله ای از آن قلعه ای ساخت و در آن آتشکده ای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طور که جکسن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 شاه، پسر اسفندیار، بر آن دست یافت و آن را بسوزانید، و در زیر آن قلعه ای ساخت، و در آن آتشکده ای بنیان نهاد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اینجا هم دکتر میناسیان دچار لغزش شده و نشانی های آتشگاه را بر کوه صفه منطبق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وی به گفتار ابن رسته که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w:t>
      </w:r>
    </w:p>
    <w:p>
      <w:pPr>
        <w:pStyle w:val="BookText"/>
        <w:rPr/>
      </w:pPr>
      <w:r>
        <w:rPr>
          <w:rFonts w:ascii="IRNazanin" w:hAnsi="IRNazanin" w:eastAsia="IRNazanin"/>
          <w:color w:val="111111"/>
          <w:sz w:val="28"/>
          <w:sz w:val="28"/>
          <w:szCs w:val="28"/>
          <w:rtl w:val="true"/>
          <w:lang w:bidi="fa-IR"/>
        </w:rPr>
        <w:t>اینکه توصیف بعدی هم دربارۀ ماربین است و ساختن قلعه بر سر کوهی که مشرف بر زاینده رود است و تبدیل شدن آن قلعه به آتشگاه در زمان بهمن بن اسفندیار، 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 ویلیامز جکسن، دقیقاً این بحث را در زمان رسیدن به کوه آتشگاه و توصیف آن پیش می کشد و اطلاعات تاریخی خود را می آورد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جکسن هم در آنجا نقل قول جان بل و تاورنیه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مربوط به کوه صفه است، اشتباهاً به آتشگاه نسبت داده، که این اشتباه به کتاب الاصفهان میر سید علی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توصیفی که جکسن از ابن رسته برای آتشگاه می آورد، کاملاً درست و مربوط به همان محل آتشگاه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ویلیامز جکسن که مسیر سفر خود را از همدان به اصفهان از طریق خمین، گلپایگان و خوانسار انتخاب کرده، قبل از رسیدن به اصفهان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پرستشگاه متروک آتش پرستان بر قلّۀ تپه ای ساخته شده بود که دویست و سیزده متر از دشت پیرامونش ارتفاع داشت، و در پنج یا شش کیلومتری اصفهان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صعود آن، کوره راه پیچانی بود که از جانب دامنۀ جنوب غربی آغاز می گشت و به وسیلۀ یک سلسله پله های طبیعی که از لبۀ تخت سنگ های نتراشیده تشکیل می شد، به آتشکده می رسید</w:t>
      </w:r>
      <w:r>
        <w:rPr>
          <w:rFonts w:eastAsia="IRNazanin" w:cs="IRNazanin"/>
          <w:color w:val="111111"/>
          <w:sz w:val="28"/>
          <w:szCs w:val="28"/>
          <w:rtl w:val="true"/>
          <w:lang w:bidi="fa-IR"/>
        </w:rPr>
        <w:t>.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آتشکدۀ ویران درست بر قلّۀ تپه قرار گرفته است، و عمارتی است هشت ضلعی که از خشت های بزرگ خام درست شده است و حدود چهار متر ارتفاع و چهار متر و نیم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در اصل گنبدی شکل بوده است، ولی قسمت اعظم قبۀ بام فرو ریخته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بالای تپه را علاوه بر آتشکده یک رشته بناهای ویران دیگر، که در پیرامون آتشکده ولی اندکی پایین تر از آن ساخته شده اند،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سکونتگاه موبدان، و حریم آتشگاه، و نیز شاید به مثابۀ خزانۀ آتشکده بوده 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مورد اطلاعات سفر نامه نویسان غربی دربارۀ آتشگاه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تاورنیه که میان سالهای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ایران سفر کرده است، بر حسب تصادف به این ویرانه ها اشاره کرده و آنها را ویرانه های قلعه ای پنداشته است؛ اما از ارتباط آنها با دین باستان ایران سخنی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مطلبی را از تاورنیه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نوشت شمارۀ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کوه صفه مربوط است نه آتشگاه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دولیه دلاند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ذکر محلۀ گبر آباد اصفهان فقط از این تپه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توصیف محلۀ گبران در نزدیک اصفهان، که وسیلۀ شاه عباس</w:t>
      </w:r>
    </w:p>
    <w:p>
      <w:pPr>
        <w:pStyle w:val="BookText"/>
        <w:rPr/>
      </w:pPr>
      <w:r>
        <w:rPr>
          <w:rFonts w:ascii="IRNazanin" w:hAnsi="IRNazanin" w:eastAsia="IRNazanin"/>
          <w:color w:val="111111"/>
          <w:sz w:val="28"/>
          <w:sz w:val="28"/>
          <w:szCs w:val="28"/>
          <w:rtl w:val="true"/>
          <w:lang w:bidi="fa-IR"/>
        </w:rPr>
        <w:t xml:space="preserve">برای احداث قسمتی از کاخ سلطنتی در حومۀ شهر ویران شد، تنها به ذکر چند کلمه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بل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اسکندر و داریوش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سیاح انگلیسی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یا شش کیلومتری جنوب شهر آثار ویرانۀ برجی بر فراز کوهی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جنگ دوم اسکندر کبیر با ایرانیان داریوش در آنجا می نشست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سه مورد اخیر یعنی گفته دولیه دلاند، شاردن و جان بل هم ربطی به آتشگاه ندارد و نام محلۀ 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اشارۀ جان بل اصلاً مربوط به تخت رستم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اصل بحث، تمام نشانه هایی که جکسن از بنای آتشگاه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های بزرگ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تپۀ آتشگاه و ارتفاع دویست و سیزده متری آن از دشت سرسبز اطراف می دهد؛ تفاوت آشکار آن را با کوه صفه ای که با حدود هفتصد متر تفاوت ارتفاع در وسط بیابانی خشک قرار دارد،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اندکی مایۀ تعجب است که چرا دکتر میناسیان در اینجا آتشگاه مورد اشارۀ جکسن را با کوه صفه یکسان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 توجه به اینکه اشاره به آتشگاه و نام اردشیر شد، بجاست گفتار ارزندۀ حمزه اصفهانی را دربارۀ آتشگاه از کتاب تاریخ پیامبران و شاهان بیارویم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حمزه هم در محل آتشگاه اصفهان در ماربین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اردشیر در اصفهان به یک روز سه آتشکده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هنگام برآمدن آفتاب و دیگری را هنگام ظهر که خورشید در میانۀ آسمان باشد، و سومی را هنگام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اردشیر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قلعۀ ماربین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نام شفق و اردشیر نام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دوم به نام آتشکدۀ ذروان اردشیر در قریۀ دارک از روستای خوار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آتشکدۀ مهر اردشیر در قریۀ اردستان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محاسن اصفهان هم آتشگاه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 ماربین که معروف است به آتشکده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 دانیم، حصن به معنی قلعه، دژ و استحکامات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سطح بیرونی تمام دیوارهای باستانی دژ با سنگ تیشه خورده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خارجی این سنگها پس از اینکه ابعاد مناسبی پیدا می کرده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تیشۀ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تیشه 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در لابه لای آوار سنگهای فرو ریخته،</w:t>
      </w:r>
    </w:p>
    <w:p>
      <w:pPr>
        <w:pStyle w:val="BookText"/>
        <w:rPr/>
      </w:pPr>
      <w:r>
        <w:rPr>
          <w:rFonts w:ascii="IRNazanin" w:hAnsi="IRNazanin" w:eastAsia="IRNazanin"/>
          <w:color w:val="111111"/>
          <w:sz w:val="28"/>
          <w:sz w:val="28"/>
          <w:szCs w:val="28"/>
          <w:rtl w:val="true"/>
          <w:lang w:bidi="fa-IR"/>
        </w:rPr>
        <w:t xml:space="preserve">این نوع سنگها تیشه خورده را به راحتی می توان تشخیص داد و سطح خارجی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تیشۀ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روی دیوار بزرگ که طول آن نزدیک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کمتر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نقاط تا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ارتفاع آن باقی مانده است، با یک حساب سرانگشتی نزدیک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سطح دو طرف دیوار، سنگِ تیشه خورده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بر آورد نسبی، سنگها سطحی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شمارش کردم،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در اندازه های متفاوت در آن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سنگ برای پوشش دیوار تیشه خورده است و اگر یک استاد کار بتواند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این سنگها را آمده کند، این کار تقریباً ده هزار نفر – روز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سهم کوچکی از کل کار انجام شده در مجموعۀ شاه دژ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حساب تقریبی مرا به این فکر انداخت که کاری با این عظمت نمی تواند مربوط به اسماعیلیه و دوران سلجوقی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 طی که در این سد و به طور کلی در سازه های آبی استفاده می شده، ساروج بوده که تقریباً نوع دست ساز و قدیمی سیمان امروزی است و همین کارکرد را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آن در جاهای مختلف اندکی متفاوت بوده، اما به طور عمده از آهک، خاک رس و خاکستر ساخته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برای استحکام و نفوذ ناپذیری بیشتر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لویی میوۀ نوعی جگن آبزی است که به انتهای ساقۀ جگن شکل گرزی کشیده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برگهای کشیده و بلند این گیاه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ساقۀ بسیار سبک این گیاه برای ساختن پرده های حصیری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برای موارد خیلی حساس از جمله خزینۀ حمام به این ملاط به منظور چسبندگی بیشتر سفیدۀ تخم مرغ هم اضافه می کرده اند، در افواه دربارۀ شالودۀ پاره ای از سازه های آبی اصفهان هست که هزاران تخم مرغ به ساروج اضافه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که متر پارچه ای در آن مشاهده می شود، مربوط به دیوارۀ اصلی بند یا دیوار غربی نیست، بلکه بَشنه یا دیوارۀ جنوبی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عکس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رنگی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بند اصلی یا دیوارۀ غربی از داخل آبگیر سد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پیشگیری از اشتباه به جای دیوار غربی که در حقیق همان بند است، واژۀ دیوارۀ اصلی یا بند را انتخاب کردم و برای دیوار شمالی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گذرگاه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شتر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Camel –Track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است، اما چنانکه آمد، صحیح آن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معنی میانۀ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 گردنه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اسامی مکانهای بسیاری 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آگاهی بیشتر مراجعه فرمایید به فرهنگ جامعه آبادیها و روستاهای کهن اصفهان از استاد محمد مهریار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ظاهراً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Marqdash Mountain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مرتفعی که در جنوب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همان شاهکوه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دکتر میناسیان در نقشۀ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درست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منظور از کوه مرغ دشت، کوهی باشد که در جنوب گردنه باد قرار دارد، که تا جایی که تحقیق کردم امروزه کسی آن را به این نام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رشته کوه شاهکوه، دشتی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که امروز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 و کارخانه ها در آن سبز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تلفظ این نام که روی جلد ترجمۀ کتابش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ورطانس یوزوکچیان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 کتاب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Vardanes Uzukjian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واردانس یوزوکجیان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با مترجم کتاب وصف بناهای شهر اصفهان، آقای لئون میناسیان مشورت کردم، ایشان هر دو تلفظ را صحیح دانسته و علت تفاوت را وجود الفبای بینابینی در زبان ارمنی دانستند، مثلاً حروفی با صدایی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حرفی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نوشتن دقیق آن به فارسی مقدور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صورت ثبت شده روی جلد کتاب را برگزیدم، و در نمایه صورت دیگر را به این صورت ارجاع دادم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پی نوشت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شد، پیروان آیین مهر نیایشگاه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کوهها نمی ساختند، و اصلاً مهرابه های مهری در درون 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غار کوفتو در مسیر دیواندره به 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زیر زمین، دل دل تاریکی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از مهرابه های میترائیسم باقی مانده است، عموماً در دهلیز ها و سردابه های زیر کلیساهای کهن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کشفیاتی که در این خصوص در کشورهای غربی به ویژه ایتالیا، انگلستان، اسپانیا، اطریش و رومانی در مورد مهرکده ها یا معابد مهری شده است نشان می دهد که هیچ کدام بر فراز کوهها نبوده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 عزیز آقای فضل الله قنادی،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Yellow Rosse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پاورقی اصل کتاب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نمی دانند و نام علمی این درختچۀ گل زرد وحشی را </w:t>
      </w:r>
      <w:r>
        <w:rPr>
          <w:rFonts w:eastAsia="Times New Roman" w:cs="Times New Roman" w:ascii="Times New Roman" w:hAnsi="Times New Roman"/>
          <w:color w:val="111111"/>
          <w:sz w:val="28"/>
          <w:szCs w:val="28"/>
          <w:lang w:val="en-US" w:bidi="en-US"/>
        </w:rPr>
        <w:t>Rosa foeftia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کرده اند، دریغم آمد این تذکر ایشان را که در پاورقی جا نداشت در اینجا نیاورم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 برای گذرگاه گل زرد کمی اغراق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گذرگاه هموارترین قسمت این مسیر است و تصویر آن را در میان تصاویر رنگی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رنگی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ابتدای آن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تسطیح شده، حداکثر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پهنای مفید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هرگز نمی توانسته محل اتراق چوپانان باشد، چون تا رسیدن به اینجا راه بسیار مشکلی را باید طی کرد، در ثانی در این صخره های یکپارچه سنگی چیزی برای چرای گله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جدا از گله هم که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نگارنده این مکان که با بشنه سازی های شمالی قسمت راه، محوطۀ بزرگی را درست می کرده است، دژبانی مهمی بر سر راه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وسعت بنا تصویری از آن را در قسمت تصاویر رنگی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رنگی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تشخیص مؤلف در مورد بسیاری از جایهای مجموعۀ شاه دژ صائب بوده، به نظر می رسد در این مورد چندان دقیق داوری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دکل میناسیان، قلعه بزی در لنجان و قلعۀ وشاق در نطنز را دیده بود، تعدد دژبانی ها در طول مسیر وی را به اینکه این محل یک جایگاه دژبانی در مسیر بوده است، بیشتر نزدیک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پی نوشت قبلی اشاره شد، اینجا محل یکی از دژبانی های مهم بوده که در بیرون با روی اصلی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اعتقاد نگارنده قلعه سنگی هم دژبانی دیگری در بیرون باروی جنوبی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شیوۀ قرار گرفتن استحکامات دفاعی به صورت حلقه در حلقه، رجوع کنید به کتاب ارزشمند استحکامات دفاعی در ایران دورۀ اسلامی، اثر ناصر پازوکی طرودی که مشخصات آن در منابع آمده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تخت سلیمان یا خانۀ ییلاقی شاه سلیمان، در دامنۀ کوه در محل چشمۀ پاچنار یعنی جایی که مؤلف از آن به نام یوسف آباد یاد کرده، قرار داشته است و نه در محل</w:t>
      </w:r>
    </w:p>
    <w:p>
      <w:pPr>
        <w:pStyle w:val="BookText"/>
        <w:rPr/>
      </w:pPr>
      <w:r>
        <w:rPr>
          <w:rFonts w:ascii="IRNazanin" w:hAnsi="IRNazanin" w:eastAsia="IRNazanin"/>
          <w:color w:val="111111"/>
          <w:sz w:val="28"/>
          <w:sz w:val="28"/>
          <w:szCs w:val="28"/>
          <w:rtl w:val="true"/>
          <w:lang w:bidi="fa-IR"/>
        </w:rPr>
        <w:t>چشمۀ 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سفرنامۀ کمپفر زیر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 ییلاقی تخت سلیمان،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سوی باغ هزار جریب و تقریباً با دویست متر فاصله از آن در دامنۀ کوه صفه یک تفرجگاه کوچک تابستانی است که آن را به تبعیت از نام سازندۀ آن یعنی شاه فعلی، تخت سلیمان نامیده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صعود و گذشتن از زمین های شنی، ما در طرف راست خود گبرستان</w:t>
      </w:r>
      <w:r>
        <w:rPr>
          <w:rStyle w:val="FootnoteAnchor"/>
          <w:rtl w:val="true"/>
        </w:rPr>
        <w:footnoteReference w:id="92"/>
      </w:r>
      <w:r>
        <w:rPr>
          <w:rFonts w:ascii="IRNazanin" w:hAnsi="IRNazanin" w:eastAsia="IRNazanin"/>
          <w:color w:val="111111"/>
          <w:sz w:val="28"/>
          <w:sz w:val="28"/>
          <w:szCs w:val="28"/>
          <w:rtl w:val="true"/>
          <w:lang w:bidi="fa-IR"/>
        </w:rPr>
        <w:t>یعنی محل اقامت زرتشتیان و همچنین گورستان گستردۀ حومۀ ارمنی نشین را می بینیم، در طرف چپ ما تپۀ مخصوص دفن اجساد گبرها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را که قبلاً بر فراز ان قرار داشت و پارسی ها اجساد مردگان خود را بر بالای آن می گذاشتند، شاه عباس دوم از باغ هزار جریب با گلولۀ توپ ویران کرد، زیرا نمی خواست ناظر اجرای مناسک غیر اسلامی در نزدیک باغ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 طرف تر برج دیگری دیده می شود که در حدود یک ساعت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حوزۀ دربار فاصله دارد؛ به این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شاطر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تخت سلیمان بیننده را اندوهناک و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کارگردانی که بیگاری داده اند این بنا را در صخره های پر پرتگاه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عبارت است از چهار صفۀ کم عرض که در طول روی یکدیگر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پله هایی که آنها را بعضاً در دل صخره کنده اند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ساختمان چیزی و نکته ای با عظمت نمی بینم که در شأن بانی آن باشد؛ تنها چیزی بدیع که می توان در این بنا یافت منظرۀ زیبای آن است و همچنین بعضی سردابهایی که می توان در آنها مخفی شد و چند تایی برج درشت و زمخت که با لانه های چلچله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هر چه ساخته و پرداختۀ کسی باشد مورد علاقۀ او نیز هست شاه هم دوست دارد که در معیت حرمسرای خود به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همراه آوردن زنان، کم باعث ناراحتی ساکنان جلفا نمی شود، زیرا به محض شنیدن فرمان قرق باید خانه و زندگی خود را بگذارند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دامنۀ کوه بقایای قلاع و دهکده های ویرانی هست که به زحمت می توان به آنها دست یافت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شاردن که در زمان شاه سلیمان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چگونگی ساختن تخت سلیمان را آنچنان که شنیده است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نیمۀ ارتفاع کوه صفه پس از پیمودن هزار پا به سمت بالا صومعه ای است که در آن کلاه فرنگی های کوچکی ساخته شده است و به آن نام تخت سلیمان داده اند، زیرا می گویند به امر سلیمان آنها را ساخته اند و سابقاً غاری بوده که آب و درخت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این محل را مناسب دید و موضوع را با ناظر در میان نهاد که اگر عماراتی در اینجا ساخته شود، برای معمار آنها شاهکاری محسوب خواهد شد و شاه خواهد توانست از آنجا شهر را به مادر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مطلب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هزار عمله و سنگتراش و بنّا و غیره خبر کرد و چنان با عجله کار می کردند که گویی حریقی را خاموش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شنیدند چنین بنایی در حال ساختن است، برای تماشا روی بدان 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که چوبی در دست داشت، بدون ملاحظۀ شخصیت تماشاچیان مصالح بنّّایی را به دست ایشان می داد و فریاد کنان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شاه سوگند همان طوری که من کار می کنم شما نیز بر حسن امر و میل او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دغلی در میان شما هست که نخواهد به این کار کمک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مارپیچی نیز برای رسیدن به آن ساخت و در فواصل معین جایگاههایی برای استراحت و نفس تازه کردن تعبیه کرد، به طوری که اکنون می توان به آسانی با اسب به آنجا رسید که سابقاً پیاده به زحمت ممکن بود از آن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نشیب و فراز این کوهها خرابه های قصور و عمارات دیگری است که از سنگ بنا شده و در هنگام جنگهای داخلی و خارجی که در قرون یازدهم و دوازدهم میلادی رخ داده و مملکت مورد تاخت و تاز بیگانگان قرار گرفته است، مردم با مال و خانواده های خود بدان جا پناه می بردند و از آن جا با آتش به کسانی که در صحرا و دشت کار می کردند نشانه و علامت خطر می دادند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دیولافوا همین داستان را با اندک تفاوتی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با ارزشی که در انتها می آورد این است که اولاً محل آن در همین جایی است که بر آن تأکید داریم، زیرا که می نویسد این مسیر را با اسب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ساختمان تا زمان او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برپا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هم وقت خودمان را صرف سیاحت کوه صفه و تخت سلیمان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او را پذیرفتیم و همه سوار شدیم و با سرعت از</w:t>
      </w:r>
    </w:p>
    <w:p>
      <w:pPr>
        <w:pStyle w:val="BookText"/>
        <w:rPr/>
      </w:pPr>
      <w:r>
        <w:rPr>
          <w:rFonts w:ascii="IRNazanin" w:hAnsi="IRNazanin" w:eastAsia="IRNazanin"/>
          <w:color w:val="111111"/>
          <w:sz w:val="28"/>
          <w:sz w:val="28"/>
          <w:szCs w:val="28"/>
          <w:rtl w:val="true"/>
          <w:lang w:bidi="fa-IR"/>
        </w:rPr>
        <w:t>خیابانی که به طرف قصر می رفت عبور کردیم و از دامنۀ سراشیب کوه بالا رفتیم و از راه باریکی به محل مسطحی رسیدیم که خرابۀ قصری در آن دیده می 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داستان ساختن تخت سلیمان را شبیه به آنچه که شاردن گفته است، بیان می کند و سپس اضافه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کاخ شاه سلیمان چون با آجر ساخته شده خرابی آن کمتر از کاخ فرح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قصر که دور نمای زیبا و با شکوه اصفهان از آنجا نمایان است از آسیب افغان ها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انتهای مصطبه ای در پهلوی یکی از برج های آن ایستادم دشت اصفهان بالتمام در زیر نظرم واقع شد و یک تابلوی دور نمای بسیار عالی نمایان گردید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چنانکه در تصاویر کمپفر، کرنلیوس دوبروین و یوزوکچیان از محل تحت سلیمان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تصاویر صفحۀ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راست آلاچیقی بر روی صفه ای مدور قرار داشته که این صفه نسبتاً سالم باقی مانده است و مجموعۀ توصیف و به ویژه این دو تصویر هیچ تردیدی باقی نمی گذارد که محل تخت سلیمان همین چشمۀ پاچنار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تخت سلیمان در منابع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تذکرۀ جغرافیایی تاریخی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بناهای مشهور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سفرنامۀ شاردن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و قضیۀ ایران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دیوارۀ گل زرد تراشیده شود و کتیبه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روی کاغذ ماند و به درست کردن طرح یک تاج در ابعاد بزرگ با سیم کشی و ریسه های لامپ های رنگی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چهار چوب فلزی و پایه های سیم های بکسلِ آن طرح، در سمت غربی گل زرد، باقی مانده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نام این چشمه را همه 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Dripping Fountain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آورده که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عنوان این مطلب در میان پرانتز نام چشمه نُقَط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مشهور همین است و دلیل آن را کهنسالان چنین می گفتند که چون از نقاط مختلف صخرۀ آویخته یا آونگون، آب به صورت نقطه نقطه می چکد، به آن نُقَط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وجه تسمیۀ ساختگی بی بنیادی را دیده ام که با خط خوش در بالای صخره نوشته 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به خاطر گل تزیینی برجستۀ روی صخره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سنگاب را دیده بودم، اما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ویرایش کتاب شاه دز کجاست ؟ بودم و برای بررسی کوه به نقاط مختلف سرکشی می کردم، شنیدم که گنج یابان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پیدا کردن گنجی در زیر آن، سنگاب را منفجر کرده و از میان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آثار خرده های آن هم در چاک میانی پیدا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Dripping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دکتر میناسیان به جای چشمه نُقَط انتخاب کرده است، نام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بر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دادم که هم صوتی است مَبَین وضع و حال چشمه، و هم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لئون میناسیان، مترجم کتاب وصف بناهای مشهور اصفهان، نوشته است، در زبان ارمنی به آن می گفته اند،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یوزوکچیان این کتیبه را رونویسی کرده و تصویر زیر را در کتابش آورده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واقف گداعلی بوده که حرف اول بدون سرکش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میناسیان این نام را کلب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kalbali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سنۀ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شاه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سیداّ الشهدا نمود استاد کدا علی</w:t>
      </w:r>
    </w:p>
    <w:p>
      <w:pPr>
        <w:pStyle w:val="BookText"/>
        <w:rPr/>
      </w:pPr>
      <w:r>
        <w:rPr>
          <w:rFonts w:ascii="IRNazanin" w:hAnsi="IRNazanin" w:eastAsia="IRNazanin"/>
          <w:color w:val="111111"/>
          <w:sz w:val="28"/>
          <w:sz w:val="28"/>
          <w:szCs w:val="28"/>
          <w:rtl w:val="true"/>
          <w:lang w:bidi="fa-IR"/>
        </w:rPr>
        <w:t xml:space="preserve">خیاط ساکن عباس آباد سنه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توصیف یوزوکچیان از سنگاب چشمه نُقط، که ظاهراً ارامنۀ اصفهان به آن کِتکتان یا گتگتان به معنی چک چکان می گفته اند چنین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در بین این کوه ما خوف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گشتیم یک حوض سنگی چهارگوش به اندازه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بزرگی دیدیم که از صخره آب شیرین چکه چکه به داخل آن می ریخت و همیشه پر بود که به ارمنی آن را گتگتان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Ketketan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گویند، جهت قطره قطره چکیدن و به فارسی آن را چشمه نغا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سرچشمه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بود وقف سید الشهداء نمود استاد کداعلی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ساکن عباس آباد سنه </w:t>
      </w:r>
      <w:r>
        <w:rPr>
          <w:rFonts w:eastAsia="IRNazanin" w:cs="IRNazanin"/>
          <w:color w:val="111111"/>
          <w:sz w:val="28"/>
          <w:szCs w:val="28"/>
          <w:lang w:bidi="fa-IR"/>
        </w:rPr>
        <w:t>1125</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یوزوکچیان تصور کرده است ساخت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حیوانات و جانورانی است که در کوهها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بگویم، استنباط یوزوکچیان در مورد این سنگاب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وقفنامۀ آن کاملاً مؤید سنگاب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گل برجسته که به شکل لوتوس ناقص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نامساوی حجاری شده، به نظر کهن تر و در عین حال خام دستانه تر از حجاری روی سنگاب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تصویرش را یوزوکچیان در کتابش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حجار این نقش همان سنگتراشی باشد که بیش از صد پله را تا رسیدن به اینجا در مسیر صعود در قسمتهای صعب العبور صخره های زیر دست تراشیده و دکتر میناسیان متوجه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افسانۀ بسیار کهن این سنگ تراش و مرگ دلخراش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اصفهانی، یکی از داستانهای مجموعه داستانش را که در دهۀ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به این روایت کهن اختصاص داده بود، که تأثیر بسیاری بر ذهن من گذاشت و من مدتها در کوه صفه به دنبال این نقش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 کتاب و نویسندۀ آن به خاطرم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آباد – این چشمه که نام تاریخی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دورۀ شاه سلیمان صفوی به نام تخت سلیمان شناخته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به پی نوشت شمارۀ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واسطۀ چنار کهنسالی که از همان سالها در اینجا مانده بود به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خاجیک باغومیان دو اتاق باقی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بازسازی کرده و مدتی در اینجا کافه ای دایر کرده بود و تا اواخر عمر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تا اوایل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و چشمۀ بالادست آن را در اختیار داشته است، این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شود، اگر چه هیچ گاه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خاجیک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پیرمردی ارمنی به نام یِسای به اتفاق همسرش اَفسانا قهوه خانه را احیا می کنند و پس از اینکه،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او را اشغال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چشمه درویش منتقل می شود و آنجا را پاتوغ خود</w:t>
      </w:r>
    </w:p>
    <w:p>
      <w:pPr>
        <w:pStyle w:val="BookText"/>
        <w:rPr/>
      </w:pP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مرشدی در همین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شاگردش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سالها وردِ زبان رندان آشنا به واقعه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خاجیک آباد – چشمه ای که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از چشمۀ پاچنار در جبهۀ شرقی کوه قرار دارد و در کنار آن هیأت کوهنوردی پناهگاهی ایجاد کرده است، از دوران صفویه جای درویشی بوده و به همین دلیل در متون تاریخی حداقل از دورۀ صفویه به چشمه درویش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تاورنیه آنجا که به توصیف کوه صفه و دیدنیهای آن می پردازد،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جنوب به فاصلۀ دو لیو از شهر اصفهان کوه بسیار مرتفعی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غاری در سنگ دیده می شود که دست طبیعت و صنعت هر دو در ایجاد آن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چشمه آب بسیار خوب از آن بیرون می آید و درویشی همیشه در آنجا منزل 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درویش چنانکه پیش از این در مورد وجه تسمیۀ کوه صفه اشاره شد، نامش میر علی صفه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به پی نوشت شمارۀ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خاجیک باغومیان به چشمۀ پاچنار و سپس به اینجا می آید، به علت اینکه تردد به اینجا بسیار محدود و منحصر به افراد معدودی بوده است، به مرور نام چشمۀ پاچنار و چشمه درویش فراموش می شود و هر دو محل را کمابیش چشمه خاجیک می نامیدند و گاهی از آن به چشمۀ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چشمۀ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میانۀ مسیر اصلی صعود به کوه صفه، که امروز از ورودی پارک کوهستانی صفه به طرف جبهۀ شرقی می رود، در فاصلۀ کمتر از یک کیلومتری چشمه درویش، در زیر تخت سنگ بزرگی چشمه ای قرار دارد که آب آن جاری نیست و از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چاه درویش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کرده اند که چشمه درویش همان چاه درویش است که البته صحیح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واقعه را که در ماه صفر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بوده است، مؤلف در پاورقی صفحۀ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 است که هر دو به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اصلاح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جشن سده است که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مرداویج در جنوب زاینده رود و دامنۀ کوه صفه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سلسلۀ زیاری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جشن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بهمن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مرد آویج فرمان داد تا جشن سده آن سال با شکوه بی سابقه ای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 سده که یک سنت اصیل ایرانی بود و سابقۀ آن به روزگار هوشنگ پیشداد و کشف آتش توسط او می رسید و همه ساله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برگزار می شد، چه در ایران باستان و چه در دورۀ اسلامی، در میان ایرانیان امری رایج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مدتی دراز پیش از آن، از کوهها و نواحی دور دست اصفهان هیزم گرد آوردند و در اطراف رودخانۀ زاینده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رود، زندرود، زنده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کوههای مشرف به اصفهان بر هم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شب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نف اندازان و آتش افروزان را که در افروختن آتش مهارت داشتند با وسایل آتشبازی در آنجا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 و ستونهای بزرگی از شمع روشن کردند که کسی مانند آنها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اصفهان، کوهی و تلی باقی نماند که در آن هیزم و بوته های خار را آتش نزده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بیشتر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و باز و زاغ و زغن بیاوردند و به منقار و پاهای آنها، گردوهایی که از نفت و مواد سوزان انباشته شده بود بستند و آتش زده، در هوا پرواز دادند تا آسمان نیز همچون کوهها و زمین پر از نور و آتش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توصیف کوه صفه و چشمۀ پاچنار در کتاب یوزوکچیان به نام وصف بناهای مشهور اصفهان، ترجمۀ لئون میناسیان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خطاهای تاریخی، جغرافیایی، نگارشی و</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با صفا که در سمت جنوب اصفهان است از شهر نزدیک به سه ساعت و از جلفای نو دو ساعت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یک بنای تابستانه در بلندیهای زیاد کوه ساخته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ساختمان قشنگ در زمان شاه عباس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 xml:space="preserve">تفریح بنا شده است چنانکه از نام اصلی آن هم پیدا است برای اینکه کوه صفه یعنی کوه تفریح و خوشگذرانی چناکه ارامنه جلفا نیز آن را سوفی ساز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Sofy sar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که حقیقتاً جای تفریح و صفا است هم از لحاظ هوای خنک که از طرف شمال می وزد و هم منظره روشن که در مقابل اصفهان و جلفای نو مثل منظره دلپذیر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ساختمانی که مثل برج پیدا است گرد و دارای گنبد می باشد و از داخل هشت ضلعی است که هفت ضلع آن از نصف دو قسمتش پنجره است، چنانکه در عکس پیدا است و زیر آن تا زمین با آجر مثل قفسه جهت هوای تازه و دید زیبا ساخته شده است و طرف دیگر هم در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و ارتفاع آن از کف تا بالا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مجاور آن که پیداست از دو طرف چهار اتاق دارد و طول این ساختمان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است و عرض با عمق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و ارتفاعش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ساختمان یک باغچه مانندی هست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و طول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عرض دارد که زیر آن دو انبار آب طاقدار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دو اتاق دارد و دو اتاق هم روبه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حمام کوچک و گرد هم می باشد ولی ویران شده و فقط اسکله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هم که از نزدیک درختان چنار جریان دارد آب شیرین و گوارا می باشد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این بنا در آنجا یک کوره آجر پزی نیز می سازند و روزها کار خود را انجام می دهند و شبها هم آن زرتشتیان را گرفته به کوره می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ساختمان به پایان می رسد، آن قوم گبرها هم از آنجا فرار می کنند و یا در کوره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و دانستن صحت این گفته ها با علاقه دو ساعت به کوه بالا رفته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خرابه آتشگاه</w:t>
      </w:r>
      <w:r>
        <w:rPr>
          <w:rStyle w:val="FootnoteAnchor"/>
          <w:rtl w:val="true"/>
        </w:rPr>
        <w:footnoteReference w:id="94"/>
      </w:r>
      <w:r>
        <w:rPr>
          <w:rFonts w:ascii="IRNazanin" w:hAnsi="IRNazanin" w:eastAsia="IRNazanin"/>
          <w:color w:val="111111"/>
          <w:sz w:val="28"/>
          <w:sz w:val="28"/>
          <w:szCs w:val="28"/>
          <w:rtl w:val="true"/>
          <w:lang w:bidi="fa-IR"/>
        </w:rPr>
        <w:t xml:space="preserve">را دیدیم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و طول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عرض داشت ولی افسوس که در این عکس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کوه ماخوف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خانه های ویران شده گبرها پیدا می شد که از قدمت آنها فقط دیوارها مانده بود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یوزوکچیان این کتیبه را یا شخصاً بازنویسی کرده یا از کسی که خط فارسی اش نسبتاً خوب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است برایش رونویسی کند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این یادگاری چنانکه در سطر آخر آن آمده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طاقنمای جنوبی چشمۀ پاچنار را در پایان کتاب در میان تصاویر رنگی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کتیبه های یادگاری فارسی کمتر از ارمنی نیست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یادگار گروهان اول فوج مختلط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 علی </w:t>
      </w:r>
      <w:r>
        <w:rPr>
          <w:rFonts w:eastAsia="IRNazanin" w:cs="IRNazanin"/>
          <w:color w:val="111111"/>
          <w:sz w:val="28"/>
          <w:szCs w:val="28"/>
          <w:lang w:bidi="fa-IR"/>
        </w:rPr>
        <w:t>15/2/1324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متأسفانه در سالهای اخیر آسیب بیشتری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دو کتیبۀ ارمنی – که من فقط ارقام آن را می توانستم بخوانم – آن که قدیمی تر و خوش خط تر است تاریخ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جدید تر و کم عمق تر است تاریخ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تاریخ کتیبۀ هوسپیان را مؤلف اشتباه نوشته بود، متن این کتیبۀ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را با دقت رونویسی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به همراه عکس بزرگ شده ای از آن برای باز خوانی نزد آقای لئون میناسیان بردم و ایشان کتیبه را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یِقیا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هیشاداک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یادگار یقیا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گریگور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هُوسپیان،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علت اشتباه دکتر میناسیان در خواندن تاریخ این کتیبه، رقم دهگان این تاریخ است که به علت ریختگی سنگ 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شبیه به 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دهم از آنجا که در سالهای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نوشتن یاد بودی به تاریخ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معنی می نموده، وی ناگزیر آن را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دیو یا تخت دیو، یکی از آثار کهن بر فراز جبهۀ جنوبی شاه کوه است که تقریباً مقابل روستای چهار برج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تخت دیو در همین جبهۀ شاه کوه و تقریباً همطراز با آن قلعه دیو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دوران پیش زردشتی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چشمه در 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پارک کوهستانی صفه، در میانۀ راه اصلی بر کنارۀ سمت راست، در زیر دست جاده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سطح این چشمه پایین تر از سایر چشمه هاست بیشتر فصول سال آب دارد، ولی به علت آنکه آب آن جاری نیست، حالتی ماندابی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چوپانان گوسفندان خود را از این چشمه آب می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صحیح آن چنانکه در پاره ای از سفرنامه های اواخر دورۀ قاجار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بالای شهر اصفهان بر سر راه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ترمینال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ای که مؤلف به آن اشاره کرده، گردنۀ اُرچینی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اُرچینی یا اُرچینی در گویش محلی اطراف اصفهان به معنی راه 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گردنۀ لاشتر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مسیر گردنۀ لاشتر را حذف کردند و جاده مستقیم از کنارۀ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ارچینی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گذرگاه گردنۀ ارچینی در سمت غرب جادۀ فعلی و برج دیده بانی آن بر فراز کوه شرقی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که هنوز به صورت برجکی بر فراز یال شرقی جادۀ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گردنۀ اُرچینی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پیش از اینکه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جادۀ شوسه برای عبور اتومبیل ها به طرف گردنۀ لاشتر منحرف شود، پست ژاندارمری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تقی هاشم زاده نویسندۀ کتاب کوهنوردی و سیر و سیاحت در طبیعت، عکسی کنار این برج گرفته و از آن به عنوان برج قدیمی دیده بانی یاد کرده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قلعه سنگی همچون استحکامات گل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دژبانی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این دژبانی بر فراز گذرگاه جنوب شرقی قرار داشته و دژبانی گل زرد بر مسیر شمالی مستقر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ستوده به نقل از کتاب آداب الحرب و الشجاعه، به شیوه های قلعه گیری و دفاع از دژ و حیله های مرسوم و جنگ افزارها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منجنیق و فلاخن و شیلو و چرخ و نیم چرخ و کشک انجیر و عرادۀ گردان و خفته و خرک و نردبان لیفین و ریسمانی و کنب و سرچنگال و دیوار کن و دژکوب و آتش کش آهنین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شیوه های در محاصره نگه داشتن و حیله های آن از جمله جنگ روانی اشاره کرده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گذشت برکیارق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دوران سلطنت او را هم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سلجوقنامه دقیقاً سنوات عمر برکیارق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برکیارق در اصفهان بود در اربع و سبعین و اربعمائه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او در سِتَ و ثمانین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مُلکش دوازه سال، مدت عمر بیست و پنج سال</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سال فوت بر کیارق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جدید، در جلد پنجم تاریخ ایران کیمبریج،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سالی که در پی مرگ ملکشاه آمد، سالهای اغتشاش و جنگ خانگی بود که تنها با مرگ بر کیارق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پایان گرفت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سلجوقی به بغداد نزد خلیفه رفت و علاوه بر القاب دیگر از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درست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خلیفه است و نشان دهندۀ منصب او و قابل واگذاری به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اش ابوشجاع یا ابی شجاع بوده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شرح رفتن سلطان محمد به بغداد هم که احتمالاً مؤلف از دهخدا گرفته است، چنین چیزی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ملکشاه مُرد سه فرزند او محمد و برکیارق و سنجر مُلک او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برکیارق، محمد و سنجر را اهمیتی نبود، بر کیارق سلطان بود و آن دو چون پیروان وی، میان محمد و بر کیارق اختلاف افتاد و محمد و سنجر به بغداد شدند و امام المستظهر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خلعت داد و محمد را خلعت های هفتگانه که به سلاطین دهند بدادند و طوق و تاج و سوارین بپوشاندند و خلیفه او را به دست خویش لوا بست و دو شمشیر بر وی حمایل ساخت و او را پنج اسب با زین ببخشید و به سنجر برادر او نیز خلعتی شایسته پوشاندند و در جامع بغداد خطبۀ سلطنت به نام محمد خواندند و خطبۀ برکیارق ترک گفتند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وقایع نگاران سلجوقی القابی برای پادشاهان سلجوقی آورده اند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برکیارق و همچنین محمود بن محمد بن ملکشاه و ملکشاه بن محمود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ملکشاه و نیز محمد بن ملکشاه، که احتمال می دهم همین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اشتباه مؤلف شده و جزء اول از قلم افتاده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آن روزگار کشاورزان بهره ای از دسترنج خود نمی بردند و حاصل تلاش آنها را ملّاکان بزرگ، که زمین ها به صورت اقطاع از طرف سلطان به آنان واگذار می شد،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کیمبریج به نقل از زبده النصره و نخبه العصره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راضی نگه داشتن سربازان، زمینهای مردم را مصادره می کردند و به صورت اقطاع میان آنها تقسیم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عمید العز ابوالمحاسن دهستانی، وزیر برکیارق</w:t>
      </w:r>
    </w:p>
    <w:p>
      <w:pPr>
        <w:pStyle w:val="BookText"/>
        <w:rPr/>
      </w:pPr>
      <w:r>
        <w:rPr>
          <w:rFonts w:ascii="IRNazanin" w:hAnsi="IRNazanin" w:eastAsia="IRNazanin"/>
          <w:color w:val="111111"/>
          <w:sz w:val="28"/>
          <w:sz w:val="28"/>
          <w:szCs w:val="28"/>
          <w:rtl w:val="true"/>
          <w:lang w:bidi="fa-IR"/>
        </w:rPr>
        <w:t>گفته اند که وی حتی املاک خصوصی مردم را ضبط می کرد و به صورت اقطاع در می آورد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وضعیت کشاورزی و مناسبات ارضی سده های میانه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در ایران، اثر گرانقدر خانم آن لمبتون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مؤلف به منبع این خبر اشاره نکرده، اما ظاهراً اشتباهی در اینجا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و سقوط شاه دژ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ملکشاه در زمان سلطان محمد سلجوقی صورت گرفته است و بنابراین شمار سپاهیان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محاصرۀ شاه دژ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تصویر ماهواره ای آستر بدرقۀ داخل جلد آخر کتاب نشان می دهد، منتهی الیه شرقی کوه تخت رستم که تقریباً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کوه صفه نزدیکتر و مشرف به نیم باروی گنگ آباد است به محل مورد نظر ابن اثیر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این نقطه را تأیید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جبهۀ غربی کوه صفه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استنباط مؤلف از مطلب ابن اثیر دقیق نبوده است، زیرا قول ابن اثیر گویای نوشتن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فتوای بزرگان فقها و 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نامه ای به رهبر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اثیر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کار بر آنان سخت شد، نامه ای نگاشتند حاوی فتوای بزرگان فقها و پیشوایان دین دربارۀ کسانی که به خداوند و کتب او و پیغمبران او و روز رستخیز ایمان دارند و آنچه را که محمد صلی الله علیه و سلم آورده، راست و بر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قوم دربارۀ امام اختلافی داشته باشند، آیا سلطان مجاز نیست که با آنان به صلح و دوستی رفتار نماید و فرمانبرداری آنان را بپذیرد و از هر گزندی حفظشان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مشهور قلعۀ مورد اشاره یعنی قلعه ای که در متون تاریخی به قلعۀ خالنجان معروف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علاوه بر شهرت به این نام در میان مردم روستاهای اطراف، در کتابهای سدۀ اخیر از جمله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الاصفهان، میر سید علی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اصفهان جابری انصاری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قلعه بزی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گویش محلی دماغۀ کوه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بنابراین، جبهۀ شرقی کوه قلعه بزی که به طرف رودخانه پیشروی کرده</w:t>
      </w:r>
    </w:p>
    <w:p>
      <w:pPr>
        <w:pStyle w:val="BookText"/>
        <w:rPr/>
      </w:pP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پوزۀ قلعه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بزی باعث این نظر دکتر میناسیان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قلعه که مؤلف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Qaleh Nazir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 قلعه ناظر است و در همۀ منابع مورد استفاده و از جمله مأخذ همین مطلب، به همین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یا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منابع نامش به صورت ارّغان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باستانی ایران از دورۀ ایلامی یعنی قبل از قدرت گرفتن هخامنشیان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کتاب تاریخ اجتماعی کوه گیلویه و بویر احمد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گنجینه ای را که به همراه یک تابوت در این منطقه پیدا شد بیش از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آورد کرده اند، که مربوط به دورۀ آخرین پادشاه انزان و شوش و پادشاهی عیلامی شوشیانا بوده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همچنین مؤلف به مبحث اسماعیلیان در کوه گیلویه و قلاع ایشان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ارّگان در دورۀ ساسانی، قباد خورده بوده است که بنا بر قول ابن بلخی در سال شانزدهم هجری به دست ابوموسی اشعری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در 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کورۀ قباد خوره ارّجان، در ابتدا قبادین فیروز پدر کسری انوشروان بنا کرد، و شهری بود بزرگ با نواحی بسیار، اما به روزگار فتور و استیلاء ملحدان ابادهم الله خراب گشت و هوای آن گرمسیر است و رودی عظیم کِی آن را نهر طاب گویند و منبع آن از حدود سمیرم است آنجا می گذرد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مؤلف نزهه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کمابیش همین مطلب را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قبادین فیروز ساسانی ساخت، در اول شهری بزرگ بوده است با توابع و نواحی بسیار، به روزگار استیلای ملاحده لعنهم الله خرابی تمام به حال ایشان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حدود قلاعی است چون قلعۀ طیغور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طیفور و طنبور هم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خرابی آن شهر از ساکنان آن قلعه ها بوده است و مردم ارّجان بیشتر مصلح و به خویشتن مشغول باشند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لسترنج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خرابه های شهر ارّجان در چند میلی شمال شهر بهبهان کنونی است که اهالی ارّجان به آن شهر کوچ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نیمۀ دوم قرن</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 دیگر اثری از آبادی نداشت و طولی نکشید که بهبهان چند میل پایین تر از ارّجان در کنار رودخانۀ طاب، جای آن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قلعه های اسماعیلیان در ارّجان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قلاع اسماعیلیه در کوههای آنجا یکی قلعۀ طیغور و دیکر دز 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اسماعیلیان مقیم این قلعه ها مکرر شهر و ولایت مجاور خود را غارت می کردند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انتساب خرابی ارّجان به دست اسماعیلیان هم، بر ساختۀ دشمنان اسماعیلیان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شهر به اعتقاد محمود باور در کتاب کوه گیلویه و ایلات آن، حوالی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زلزله ای شدید ویران شده و بازماندۀ مردمانش به محل شهر جدید که بعدها بهبهان نام گرفت منتقل شده اند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جست و جوی بسیار، منبعی که در این 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اثیر که عمدتاً منبع مورد استفادۀ دکتر میناسیان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نیز در عمارتی از عمارات قلعه باقی بمانند تا کسانی که همراه دو دستۀ اول رفته اند برگردند و خبر دهند که آن دو دسته به سلامت رسیده 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دندانه به معنی کنگرۀ سر دیوار هم هست، به ویژه با روی دژ که در محل جان پناه به صورت دندانه دندانه می ساخته اند و می تواند به همین دژ مربوط باشد و از طرف دیگر همۀ بحث مربوط به تعلل در تحویل قلعۀ شاه دژ است و بنابراین ارتباطی به قلعه بزی خان لنجان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شاه دژ کجاست ؟ در یادم مانده بود، به پاورقی همان کتاب مراجعه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کژاغند یا کژاگند جامه ای که درون آن را به جای پنبه از ابریشم پر کنند و بخیۀ بسیار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کژاغند بر وزن دماوند – کژاگند جامه ای است که روز جنگ پوشند و مشهور به قزاگنده شده، زیرا که آن را نیز به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ابریشم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بیاگنند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رشیدی</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پیشکش به خلیفه ای است که سلطان محمد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رسِ دین و دنیای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منشی کرمانی نویسندۀ کتاب نسائم الاسحار من لطائم الاخبار در تاریخ وزراء در شرح حال وزیر سعد الملک آوی –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یعنی منسوب به آوه یا آبه – دربارۀ تناقضاتی که در مورد شخصیت او و رابطه اش با اسماعیلیان در کتابهای تاریخ راه یافته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الوزیر سعد الملک آبی – در زمان سلطان محمد که هنوز به سلطنت موسوم نبوده بود در گنجه نائب و کاتب و مدبر امور او این خواجه بود و در سلطنتش وزیر گشت، کیاستی و فطانتی تمام داشت و خلق و تواضعی به افراط، و با أطوارِ خلق معاش بر شیوۀ طلاقت و آزرم کردی، و از تهوّر و تقلب دور بودی، و در حضرت سلطنت با تمکین و مقدار بود، و نقد عنایت سلطان دربارۀ او تمام عیار، بعد از آن قاضی اصفهان صدر الدین خجندی و ابوسعد هند و شمس الملک عثمان بن نظام الملک به قصدِ او آستین جدّ و سعی باز نوشتند و تقبیح صورت او را به جان کوشیدند و فرا سلطان نمودند که وزیر با ملاحدۀ مخاذیل اتفاق و مطابقه کرده است و قصد جان سلطان را متشمر شده، و در این باب روایات مختلف است، بعضی نوشته اند که این سخن به سمت صدق موسوم بود و قتل و صلب او بر مقتضای شرع آمد و طایفه آورده اند که از آن تهمت بری الساحه بود، فی الجمله در بازار اصفهان مصلوب شد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راحه الصدور حکایت آنچه بر سر احمد بن عطاش آورده اند را کامل تر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به دو روز قلعه بسپردند و احمد عطاش را به زیر آوردند و دست بسته بر اشتری نشاندند و در اصفهان بردند و به خِزی و نَکال رسید و جزای آن وِزر و وبال بدید و افزون از صد هزار رد و زن و کودک بیرون آمده بودند با انواع نثار از خاشاک و سرگین و پشکل و خاکستر و مخنثّان حَراره کنان در پیش با طبل و دهل و دف و می گفتند، 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 عالی جان من عطاش عالی، میان سر هلالی، تو را به دز چکارو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بدین عظمت و جلالت و حرمت در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آویخته بود و تیر بارانش می کردند و به عاقبت بسوختندش</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حراره به معنی ترانه و تصنیف است، اشعار سخیفی که مخنثان و مسخرِگان و عوام الناس در کوچه ها و مجالس لهو و لعب خوانند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میناسیان، نام نویسندۀ آثار البلاد را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آثار البلاد و اخبار العباد از زکریا محمد بن محمود قزوینی است و سه ترجمه از آن به چاپ رسیده است، که علاوه بر افسانه پردازی سخیفانه سرشار از اغلاط تاریخی است و از جمله اینکه هم بنای شاه دژ را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ملکشاه نسبت داده و هم تسخیر</w:t>
      </w:r>
    </w:p>
    <w:p>
      <w:pPr>
        <w:pStyle w:val="BookText"/>
        <w:rPr/>
      </w:pPr>
      <w:r>
        <w:rPr>
          <w:rFonts w:ascii="IRNazanin" w:hAnsi="IRNazanin" w:eastAsia="IRNazanin"/>
          <w:color w:val="111111"/>
          <w:sz w:val="28"/>
          <w:sz w:val="28"/>
          <w:szCs w:val="28"/>
          <w:rtl w:val="true"/>
          <w:lang w:bidi="fa-IR"/>
        </w:rPr>
        <w:t xml:space="preserve">آن را پیشنهاد نظام الملک و به دست ملکشاه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محاصره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ملکشاه یک ماه پس از نظام الملک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افسانه پردازی و اشتباه فاحش تاریخی مأخذ بعضی از وقایع نگاران متقدم و حتی پژوهشگران معاصر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نوشت شمارۀ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ترجمه با دو روایت متفاوت از این واقعۀ واحد را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ماکسیم سیرو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این بنا را بررسی کرده، وی این مکان را یک اقامتگاه موقت سلطنتی می داند که از نظر معماری شبیه به زیگورات بابل ساخته شده و در دورۀ ساسانی از طبقۀ فوقانی آن برای آتشگاه استفاده شده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آتشگاه اصفهان، اثر یاغش کاظمی، گزارش کاملی از سیر کاربری این بنا و شباهتهای آن با زیگورات چغاز نبیل خوزستان و زیگورات اور همراه با تصاویر آنها ارائه داده است که می تواند مورد استفادۀ علاقه مندان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همه گفته شد نام صحیح این قلعه، قلعه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 نوشت شمارۀ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چنانکه پیش از این هم اشاره شد، فیروز آباد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 نوشت شمارۀ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چند نام از جمله، کامل، تاریخ بزرگ اسلام و ایران و نیز تاریخ کامل، ترجمه شده است، که همه جا برای مقابلۀ متن و همین طور پی نوشت ها از این دو ترجمه که مشخصات کامل آن در کتابنامه آمده،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مورد استفادۀ ما در اینجا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انگلیسی کتاب این اسم غلط چاپ شده و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Zigar of Daylam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ولی درست آن زیار دیلمی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ابن اثیر، از جد هفدهم کامل، تاریخ بزرگ اسلام و ایران، ترجمۀ علی هاشمی حائری، نقل شده است، اما نویسنده از جلد دهم الکامل فی التاریخ، چاپ قاهره </w:t>
      </w:r>
      <w:r>
        <w:rPr>
          <w:rFonts w:eastAsia="IRNazanin" w:cs="IRNazanin"/>
          <w:color w:val="111111"/>
          <w:sz w:val="28"/>
          <w:szCs w:val="28"/>
          <w:rtl w:val="true"/>
          <w:lang w:bidi="fa-IR"/>
        </w:rPr>
        <w:t>(</w:t>
      </w:r>
      <w:r>
        <w:rPr>
          <w:rFonts w:eastAsia="IRNazanin" w:cs="IRNazanin"/>
          <w:color w:val="111111"/>
          <w:sz w:val="28"/>
          <w:szCs w:val="28"/>
          <w:lang w:bidi="fa-IR"/>
        </w:rPr>
        <w:t>5/1884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شمارۀ صفحه را به آن مجلد ارجاع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اسماعیلی و حجت جزیرۀ خراسان – که در طلیعۀ دولت سلجوقی در بازگشت سفر مصر به طرف خراسان از خان لنجان می گذرد،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به خان لنجان رسیدیم و بر دروازۀ شهر نام سلطان طغرل بیک نوشته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شهر اصفهان هفت فرسنگ بود و مردم خان لنجان عظیم ایمن و آسوده بودند و هر یک به کار و کد خدایی خود مشغول</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مسیری که ناصر خسرو از بصره برای رسیدن به خراسان طی می کند،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بصره و سپس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مهروبان، بندری از توابع ارّجان می رود و از آنجا قصد ارّجان می کند، برای دیدار مردی بزرگ و فاضل به نام شیخ سدید محمد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این فرد از شیوخ اسماعیلیه در ارّجان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ارّجان در آن تاریخ یکی از مراکز بزرگ اسماعیلیه بوده و قلعه های طیفور یا طنبور و دزکلات از استحکامات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ابن بلخی، ابن اثیر و لسترنج به این مطلب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 نوشت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لُردغان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از آنجا به خان لنجان، که باز می دانیم یکی از قلعه های مستحکم اسماعیلیه در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اصفهان می آید، که احتمالاً قبل از آنکه عبدالملک عطاش نیابت دعوت به حسن صباح دهد، مرکز عمدۀ دعوت اسماعیلیه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شهرهایی که بعد از اصفهان طی می کند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طبسف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قائن که همه از مراکز عمدۀ اسماعیلیه بوده است و قلعه های آنها بسیار استوار که تاکنون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نقشۀ صفحۀ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مقایسۀ مسیر صعب العبوری که ناصر خسرو از خوزستان به اصفهان انتخاب می کند، با مسیری که در کتب مسالک و ممالک برای خوزستان به اصفهان نوشته شده است، یا مسیری که ابن بطوطه بدین مقصد طی می کند، نشان از هدفمند بودن مسیر ناصر خسرو برای دیدار از قلاع اسماعیلیه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برای آمدن از بصره به اصفهان مسیر دیگری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ماهشهر و از آنجا به شوشتر، سپس</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شهرکرد فعلی و از طریق گردنه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کریوه الرّخ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اشترگان و قریۀ 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پیربکران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اصفهان می آید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چاولی سقاوو یا جاولی – در متن این اسم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javuli Saqavu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نسخۀ ترجمۀ مورد استفادۀ ما از کامل ابن اثیر به صورت چاولی سقاووا و حتی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چاولی سقادوا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سلاجقه، نسخۀ تصحیح شدۀ دکتر عثمان توران این نام به صورت جاوولی سعاور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در صورتی که در فهرست راهنمای همین کتاب به صورت چاولی سقاور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نامه ذیل سقاوو این نام را نیافتم، اما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اتابک فخر الدوله چاولی امیر الامرای سلطان مسعود بن محمد بن ملکشاه سلجوقی و حاکم فارس معرفی کرده، که ظاهراً با صاحب ترجمه یکی است، با توجه به اینکه استاد مهریار هم در کتاب شاه دز کجاست؟ این نام را به صورت چاولی سقاوو نوشته،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چاوُلی سقاوو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نام رامهرمز در متن اصلی به غلط به صورت </w:t>
      </w:r>
      <w:r>
        <w:rPr>
          <w:rFonts w:eastAsia="Times New Roman" w:cs="Times New Roman" w:ascii="Times New Roman" w:hAnsi="Times New Roman"/>
          <w:color w:val="111111"/>
          <w:sz w:val="28"/>
          <w:szCs w:val="28"/>
          <w:lang w:val="en-US" w:bidi="en-US"/>
        </w:rPr>
        <w:t>Rahmornouz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متن اصلی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رامهرمز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کشتاری که چاوُلی سقاوو از اسماعیلیان تحتِ قلمرو خود، که منطقه ای بین ارّجان و رامهرمز بوده است، می کند و حیله ای که در این مورد به کار می برد، ارتباطی با اسماعیلیان اصفهان و شاه دژ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تفصیل ماجرا مراجعه شود به جلد هفدهم کامل، تاریخ بزرگ اسلام و ایران،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آنچه که چاوولی سقاوو با باطنیه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پی نوشت قبلی اشاره شد محل وقوع این حکایت منطقه ای در حد فارس و خوزستان بوده است و ارتباطی با شاه دژ اصفهان نداشته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اسماعیلیان در درگیری های بین سلطان محمد و برکیارق جانب وی را گرفته بودند، برکیارق چون از جانب برادر آسوده خاطر شد دست به کشتار اسماعیلیان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تفصیل این کشتار که صرفاً برای برائت از اینکه برکیارق به اسماعیلیان تمایل دارد، صورت گرفته است، مراجعه شود به جلد هفدهم کامل، تاریخ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از آن به فتوای مفتیان شافعی مردم کشتار وسیعی از اسماعیلیان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انتقام کمر بستند، از جمله ابوالقاسم مسعود بن محمد خجندی فقیه شافعی بود، و جمع انبوهی گرد او با سلاح جمع آمدند و دستور به ساختن کوره های آتش بداد و در آنها آتش افروختند و عامۀ باطنیه را دسته دسته و منفرداً گرفته می آوردند و آنها را در آتش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بر آن کوره ها گمارده بودند و مالک می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مالک دوزخ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از آنها را کشتند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بویی که از این کوره های آدم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متصاعد می شده، هزار سال بعد به دماغ جابری انصاری، نویسندۀ تاریخ اصفهان هم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این فتنه نزدیک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انجامش ابوالقاسم بن محمد خجندی گروهی را با اسلحه گرد آورده و گودالها پر آتش کرده و فوج فوج باطنیان را گرفته، چون اصحاب اُخدود در آتش می انداختند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این کینه کشی منحصر به اصفهان و بعد از فرو کشیدن ابن عطاش از قلعه نبود، بلکه به دستور حکام و فتوای مفتیان کمابیش در تمام ایران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راوندی به نقل از صفحۀ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النقض قزوینی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ملحدی معروف که در حدودِ گرد کوه و طبس گیلکی و دیار الموت – خَربَها اللّه – و قلاع طالقان ناپدید شد، چون باز جستند سرش در ساری یافتند، پا در ارم؛ بر سر نیزۀ شاه شاهان و ملک ملوک مازندران، دستش طعمۀ سگان که الوف الوف، از آن کلاب جهنم و خَنازیر جحیم را، آن شاه شیعی به تأیید الهی طعمۀ سباع و طیور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مُلک مازندران به رستم بن علی بن شهریار افتاد بیست و هفت هزار مرد ملحد که در حد اعتبار و التفات اند، به تیغ او کشته شدند، بیرون از آن گروه که به قتل ایشان التفات نباشد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خیانت یکی از بزرگان قلعه و نمودن راه دستیابی به دژ ظاهراً از برساخته های وقایع 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جامع التواریخ و مجمع التواریخ سلطانیه، سلطان محمد سلجوقی پس از آنکه موفق به فتح قلعه نمی شود به حیله متوسل می شود و با سوگند و عهد شکنی احمد عطاش را به زیر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التواریخ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محمد او را به سوگند به شیب آورد و بکشت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مجمع التواریخ سلطانیه تفصیل بیشتری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حاضر شوند تا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ائمه اتفاق کردند که قاضی ابوالعلا صاعد بن یحیی حنفی برود و او بر قلعه رفت و با ایشان مناظره و مباحثه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به انجام نرسید، چه غرض ایشان مماطلتی بود، سلطان حصار سخت 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کار به جنگ به جایی نمی رسد در عوض آن قلعۀ خان النجان بدیشان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کبوتری در بغل نهاد و دست بر آنجا نهاد و سوگند یاد کرد که تا این جان در این تن باشد به عهد 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عهد و سوگند فرود آمد قلعه را خراب کردند و احمد بن عطاش را به خلافت و فضیحت بر شتری نشاندند و گرد شهر برآوردند و به عاقبت پوست او باز کردند و به کاه بیاکندند و او هیچ آه نکرد، پسرش را نیز بکشتند و سرهاشان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جواهر نفیس قیمتی داشت همه را ضایع کرد و خود را از بالای قلعه بینداخت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تاریخی چنین بر می آید که سلطان پذیرفت که قلعۀ شاه دژ را که بر مقر حکومتش مسلط بود با قلعۀ خالنجان معامله کند و اسماعیلیه هم که در محاصره شرایط سختی داشتند، به سوگند سلطان اعتماد کردند و فرود آمدند و بر سرشان آمد آنچه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سقوط شاه دژ و مرگ احمد ابن عطاش نه تنها مبارزۀ اسماعیلیان تمام نشد بلکه درست از این تاریخ به مرحلۀ جدیدی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کیمبریج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سقوط شاهدز و مرگ داعی اصفهان اگر نه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پاره ای از گزارشها، دست کم در محافل اسماعیلی، ظاهراً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قرار معلوم حسن صباح به رهبری جنبش اسماعیلی نزاری شناخته شد و مرکز جنبش به الموت انتقال یافت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مبارزۀ اسماعیلیان از دو مرکز عمدۀ الموت و گرد کوه تا زمان حملۀ مغول ادامه یافت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نقل این قسمت که ابن اثیر ذیل وقایع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آورده، از متن عربی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پارگراف آخر صفحۀ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پاورقی مربوط به آن که تفاوت اساسی با متن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از جلد هفدهم کامل، تاریخ بزرگ اسلام و ایران، آورده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bookmarkStart w:id="191" w:name="pg1779_20655"/>
    </w:p>
    <w:p>
      <w:pPr>
        <w:pStyle w:val="Heading2"/>
        <w:numPr>
          <w:ilvl w:val="1"/>
          <w:numId w:val="1"/>
        </w:numPr>
        <w:rPr/>
      </w:pPr>
      <w:bookmarkStart w:id="192" w:name="__RefHeading___Toc2129280_3650668749"/>
      <w:bookmarkStart w:id="193" w:name="_Toc68"/>
      <w:bookmarkEnd w:id="191"/>
      <w:bookmarkEnd w:id="192"/>
      <w:r>
        <w:rPr>
          <w:rtl w:val="true"/>
        </w:rPr>
        <w:t>کتابنامه</w:t>
      </w:r>
      <w:bookmarkEnd w:id="193"/>
    </w:p>
    <w:p>
      <w:pPr>
        <w:pStyle w:val="Heading3"/>
        <w:numPr>
          <w:ilvl w:val="2"/>
          <w:numId w:val="1"/>
        </w:numPr>
        <w:rPr/>
      </w:pPr>
      <w:bookmarkStart w:id="194" w:name="__RefHeading___Toc2129282_3650668749"/>
      <w:bookmarkStart w:id="195" w:name="_Toc69"/>
      <w:bookmarkEnd w:id="194"/>
      <w:r>
        <w:rPr>
          <w:rtl w:val="true"/>
        </w:rPr>
        <w:t>منابع مورد استفادۀ ویراستار</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سرایی، محمود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مسامره الاخبار و مسایره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دکتر عثمان توران، انتشارات اساطیر، چاپ دوم،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حسین بن محمد بن ابی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محاسن اصفهان، به اهتمام عباس اقبال، ضمیمیۀ جلۀ یادگار،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عزالدین علی 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تاریخ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نیمۀ دوم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علی هاشمی حائری، شرکت سهامی چاپ و انتشارات کتب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عزالدین علی 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تاریخ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نیمۀ دوم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ابوالقاسم حالت، مؤسسۀ مطبوعاتی علمی، تهران،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عزالدین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دکتر محمد حسین روحانی، انتشارات اساطیر، چاپ اول،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محمد علی موحد، چاپ ششم،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تصحیح گای لیسترانج و رینولد آلن نیکلسون، دنیای کتاب، چاپ دوم،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ابوالقاسم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ابن حوقل، ایران در صوره الارض، ترجمه و توضیح دکتر جعفر شعار، انتشارات امیر 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ابن خلدون، ترجمۀ محمد پروین گنابادی، انتشارات علمی و فرهنگی، چاپ هشتم،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رسته، احمد بن عمر 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الاعلاق النفیسه،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تعلیق دکتر حسین قرچانلو، انتشارات امیر کبیر، چاپ اول،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استارک، فریا مادلین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الموت، لرستان و ایلام، ترجمۀ علی محمد ساکی، انتشارات علمی،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استرویِوا، لورمیلا و لادیمیرونا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اسماعیلیان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سده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دکتر پروین منزوی، نشر اشاره،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تذکرۀ جغرافیای تاریخ ایران، ترجمۀ حمزه سردادور،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طوس، چاپ دوم،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پاریزی،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هفت قلعه، انتشارات امیر کبیر، چاپ دوم،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ای، فریدون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مندرج در مقدمل کتاب فرقۀ اسماعیلیه، اثر مارشال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هاجسن، انتشارات انقلاب اسلامی، چاپ سوم،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ادوارد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علی پاشا صالح،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تاریخنامۀ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تحشیۀ محمد روشن، نشر نو، چاپ دوم،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کیمبریج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سلجوقیان تا فرو پاشی دولت ایلخانان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دانشگاه کیمبریج، ترجمۀ حسن انوشه، انتشارات امیر کبیر، چاپ 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پاپلی یزدی،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آبادیها و مکانهای مذهبی کشور، بنیاد پژوهشهای اسلامی آستان قدس رضوی، مشهد،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پازوکی طرودی،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استحکامات دفاعی در ایران دورۀ اسلامی، سازمان میراث فرهنگی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ایران، ترجمۀ غلامحسین صدری افشار، انتشارات فرهنگان،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پیگولوسکایا،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ایران در روزگار پارتیان و ساسانیان، عنایت الله رضا، انتشارات علمی و فرهنگی، چاپ اول،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تاورنیه، ژان باتیست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تاورنیه، ترجمۀ ابوتراب نوری، ویرایش دکتر حمید شیرانی، انتشارات کتابخانۀ سنایی، چاپ چهارم،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تفضلی،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کتاب شهرهای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یوسف کیانی، انتشارات جهاد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حاج میرزا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تصحیح جمشید مظاهری، انتشارات مشعل،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زند،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آن،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جکسن، ابراهم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جکسن،ایران در گذشته و حال، ترجمۀ منوچهر امیری، فریدون بده ای، انتشارات خوارزمی،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جملی کارری، جووانی فرانچسکو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کارری، ترجمۀ عباس نخجوانی و عبدالعلی کارنگ، انتشارات علمی و فرهنگی، چاپ دوم،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ابنیۀ تاریخی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رضوان پور عصار، انتشارات سازمان فرهنگی تفریحی شهرداری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به اهتمام عباس نصر، انتشارات گلها، اصفهان،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عطاملک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جهانگشای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بامداد، چاپ سوم،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آفرینان شاهنامه، انتشارات شاهنامه پژوهشی،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التواریخ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خلفاء علویۀ مغرب و مصر و نزاریان و 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مدرسی زنجانی، انتشارات اطلاعات،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سنی ملوک الارض و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دکتر جعفر شعار، انتشارات امیر 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دخویه، میخائیل 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بحرین و فاطمیان، ترجمۀ دکتر محمد باقر امیر خانی، انتشارات سروش،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هوهانیان، هاروتون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جلفای اصفهان، مترجمان لئون میناسیان، محمد علی موسوی فریدنی، انتشارات زنده رود و نقش خورشید،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انتشارات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لغتنامۀ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دیولافوا، مادام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کلده و شوش، ترجمۀ علی محمد فره 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محمد بن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راحه الصدور و آیه السرور در تاریخ آل سلجوق، تصحیح محمد اقبال، امیر کبیر،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 کبیر،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فرقه های مذهبی در ایران، انتشارات روزبهان، چاپ اول،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فضل 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اسماعیلیان و فاطمیان و نزاریان و داعیان و رفیقان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تقی دانش پژوه و محمد مدرسی، انتشارات علمی و فرهنگی، چاپ دوم،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کوب،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پایان ساسانیان تا پایان آل بویه، انتشارات امیر 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روح کرمانی،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آتشکدۀ فیروز آباد، قلعه دختر و شهر گور، انتشارات بنیاد یادگاری های فرهنگی،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سانسون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کشور ایران در عهد شاه سلیمان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محمد مهریار، ویرایش حشمت الله انتخابی، انتشارات گلها، اصفهان،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قلاع اسماعیلیه در رشته کوههای البرز، انتشارات دانشگاه تهران،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 ماکسیم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کلود کلباسی، مجلۀ اثر،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 ماکسیم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باستانی ناحیۀ اصفهان و بناهای وابسته به آنها، ترجمۀ مهدی مشایخی، انتشارات سازمان ملی حفاظت آثار باستانی ایران، تهران،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شوالیه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شاردن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حسین عریضی، به کوشش مرتضی تیموری، نشر گلها،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شناسی غیر علمیِ اسامی شهرها و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فصلنامۀ فرهنگ اصفهان، شمارۀ هفتم و هشتم،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شبانکاره ای، 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 الانساب، تصحیح میر هاشم محدث، انتشارات امیر 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شفقی، سیروس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پیشینۀ تاریخی قلعه های دفاعی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فرهنگ اصفهان، شمارۀ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ف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شفقی،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اصفهان، انتشارات دانشگاه اصفهان، ویرایش دوم،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ابوالفتح محمد بن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ترجمۀ افضل الدین صدر ترکه اصفهانی، به اهتمام سید محمد رضا جلالی نائینی، چاپ دوم،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ابوالقاسم پاینده، انتشارات اساطیر، چاپ دوم،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مسعود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یساولی از روی چاپ سنگیف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الدین نیشابوری، خواجه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سلجوقنامۀ ظهیری نیشابوری، به کوشش اسماعیل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کلالۀ خاور،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 احسان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کوه صفۀ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فرهنگ اصفهان، شمارۀ دوازدهم،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کوه گیلویه و بویر احمد، ویراستۀ حشمت الله انتخابی، انتشارات گلها، چاپ اول، اصفهان،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فخرایی،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در گذر زمان، انتشارات جاویدان، چاپ دوم،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خراسانی، محمد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المومنین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الکساندر سیمیونوف، انتشارات اساطیر،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شاهنامۀ فردوسی، تصحیح مصطفی جیحونی، چاپ دوم،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الدوله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عجم، انتشارات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نامۀ تاریخی از سه مرد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مندرج در هشت مقالۀ تاریخی و ادبی، انتشارات دانشگاه تهران، تهران،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زکریا بن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و اخبار العباد، ترجمه با اضافات از جهانگیر میرزا قاجار، تصحیح میر هاشم محدث، انتشارات امیر کبیر، چاپ اول،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زکریا بن محمد بن محمود، آثار البلاد و اخبار العباد، ترجمۀ عبدالرحمان شرفکندی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مؤسسۀ علمی اندیشۀ جوان، چاپ اول، تهران،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و اخبار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محمد مراد بن عبدالرحمان، تصحیح دکتر سید محمد شاه مرادی،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یاغش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آتشگاه اصفهان، انتشارات سازمان فرهنگی تفریحی شهرداری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سپیده دم تاریخ، ترجمۀ حسن انوشه، شرکت انتشارات علمی و فرهنگی،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قضیۀ ایران، دو جلدی، ترجمۀ غلامعلی وحید مازندرانیف انتشارا علمی و فرهنگی، چاپ سوم،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کتاب جوان، زیر نظر محمد علی اسلامی ندوشن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کتابخانۀ ابن سینا با همکاری انتشارات فرانکلین،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کمپفر، انگلبرت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کمپفر، ترجمۀ کیکاوس جهانداری، انتشارات خوارزمی، چاپ سوم،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کولسنیکف،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آستانۀ یورش تازیان، ترجمۀ محمد رفیق یحیایی، انتشارات آگاه،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 آندره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ابوالحسن سروقد مقدم، انتشارات آستان قدس رضوی، مشهد،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گیرشمن،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آغاز تا اسلام، ترجمل محمد معین، شرکت انتشارات علمی و فرهنگی، چاپ 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لاکهارت، لارنس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سلسۀ صفویه و ایام استیلای افاغنه در ایران، ترجمۀ مصطفی قلی عماد، انتشارات مروارید، چاپ دوم،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لایارد، سر اوستن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نامۀ لایارد یا ماجراهای اولیه در ایران، ترجمۀ مهراب امیری، انتشارات وحید،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لسترنج، 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خلافت شرقی، ترجمل محمود عرفان، انتشارات علمی و فرهنگی، چاپ چهارم،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برنارد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در تاریخ، ترجمۀ دکتر یعقوب آژند، انتشارات مولی، چاپ دوم،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مارکوارت، یوزف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بر مبنای جغرافیای موسی خورنی، ترجمۀ دکتر مریم میر احمدی، انتشارات اطلاعات،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انتشارات اساطیر،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اعتماد السطلنه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لغات جغرافیایی قدیم و جدید ایران، به تصحیح میر هاشم محدث، انتشارات امیر 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محمد و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سازمان نقشه برداری کشور،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قزوینی،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القلوب، به کوشش محمد دبیرسیاقی، کتابخانل طهوری،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ابوالحسن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الاشراف، ترجمۀ ابوالقاسم پاینده، شرکت انتشارات علمی و فرهنگی، چاپ سوم،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ابوالحسن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جلد دوم، ترجمۀ ابوالقاسم پاینده، شرکت انتشارات علمی و فرهنگی، چاپ چهارم،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رازی،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ترجمۀ ابوالقاسم امامی و علی نقی منزوی، انتشارات طوس،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 صدر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فصل اول کتاب شاه دژ</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مندرج در نشریۀ دانشکدۀ ادبیات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و غارهای ایران، انتشارات گلی، تهران،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شش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چاپ چهارم،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ابوعبدالله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فی معرفه الاقالیم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علی نقی منزویف شرکت مؤلفان و مترجمان،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دانشکدۀ ادبیات اصفهان، شمارۀ یکم، سال یکم،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دز کجاست ؟، ویرایش حشمت الله انتخابی، انتشارات گلها،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آبادیها و روستاهای کهن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حشمت الله انتخابی، انتشارات فرهنگ مردم،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فرهنگ،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باطنیۀ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چاپ سوم،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منشی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الاسحار من لطائم الاخبار در تاریخ وزرا، به تصحیح و مقدمه و تعلیق میر جلال الدین حسینی ارموی، انتشارات اطلاعات،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ناصر خسرو، به کوشش نادر و زین پور، انتشارات علمی و فرهنگی، چاپ سیزدهم،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ابو علی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سیاستنامه، کتابفروشی طهوری،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حسن بن موسی فرق الشیعه، ترجمه و تعلیقات محمد جوا مشکور، انتشارات علمی و فرهنگی، چاپ دوم،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ورمازرن، 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میترا، ترجمۀ بزرگ نادر زاد، نشر چشمه،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قلاع حشاشین، ترجمه و حواشی از علی محمد ساکی، انتشارات علمی، چاپ دوم،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هاجسن، 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اسماعیلیه، ترجمۀ فریدون بدره ای، سازمان انتشارات انقلاب اسلامی، چاپ سوم،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نوردی و سیر و سیاحت در طبیعت، ناشر کروه کوهنوردی مخابرات اصفهان، اصفهان،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هرتسفلد، ارنست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باستانی ایران بر بنیاد باستان شناسی، ترجمۀ علی اصغر حکمت، نشر انجمن آثار ملی،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شهر تاریخی اصفهان، ویراستۀ حشمت الله انتخابی، انتشارات گلها، اصفهان،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لطف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هزار جریب و کوه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هنر و مردم، سال چهاردهم، شمارۀ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فر،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آثار تاریخی اصفهان، کتابفروشی ثقفی، اصفهان،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هولتسر، ارنست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یکصد و سیزده سال پیش، ترجمل محمد عاصمی، انتشارات وزارت فرهنگ و هنر،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دو جلدی، انتشارات علمی و فرهنگی، چاپ هفتم،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یوزوکچیان، خلیفه ورطانس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بناهای مشهور اصفهان، ترجمۀ لئون میناسیان، انتشارات غزل، اصفهان،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196" w:name="pg1779_20675"/>
    </w:p>
    <w:p>
      <w:pPr>
        <w:pStyle w:val="Heading3"/>
        <w:numPr>
          <w:ilvl w:val="2"/>
          <w:numId w:val="1"/>
        </w:numPr>
        <w:rPr/>
      </w:pPr>
      <w:bookmarkStart w:id="197" w:name="__RefHeading___Toc2129284_3650668749"/>
      <w:bookmarkStart w:id="198" w:name="_Toc70"/>
      <w:bookmarkEnd w:id="196"/>
      <w:bookmarkEnd w:id="197"/>
      <w:r>
        <w:rPr>
          <w:rtl w:val="true"/>
        </w:rPr>
        <w:t>شرح تصاویر ماهواره ای و عکسهای رنگی</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ماهواره ای فراز کوه صفه و مجموعۀ استحکامات 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ماهواره ای داخل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بدرقه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اجزای نقشۀ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دکتر میناسیان با 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کرده است، سایر نقاط مهم با شماره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هوایی فراز کوه صفه، که در آن ستیغ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 های الف و ب و ج ارگ شاه دژ در گوشۀ بالای سمت چپ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از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مهدی علی عسگری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شمال شرقی کوه صفه – چشمۀ پاچنار، محوطۀ گل زرد و محل ارگ شاه دژ بر فراز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سربازخانۀ شرقی بر فراز ستیغ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قلۀ کوه صفه در مرکز تصویر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باد در جنوب شرقی کوه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زمینه کوههای دیوارۀ نیم باروی جنوبی و در پس آن امتداد غربی شاهکوه، تا نزدیکی گردنۀ اّب نیل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از 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عمومی جبهۀ شمالی و شمال شرقی کوه صفه، آنچنان که از شهر اصفهان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عمومی ارگ شاه دژ و محوطۀ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سربازخانۀ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عمومی ارگ شاه دژ که دکل ها و تأسیسات مخابراتی فضای باستانی آن را مخدوش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کاوشهای باستان شناختی محوطۀ جانبی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ارگ شاه دژ مسلط بر شهر اصفهان و محوطۀ جانبی ارگ از فراز سربازخانۀ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زمینه قسمت مرکز جنوب شهر اصفهان تا زاینده رود دیده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مرکزی محوطۀ جانبی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خاکبرداری و اقدامات مرمتی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محوطۀ شاه دژ، در پس زمینه غرب اصفهان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جنوبی ارگ و برج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این تصویر با عکس های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میناسیان، شدت تخریب برج در سالهای اخیر و ضرورت حفاظت جدی آن را به خوبی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ستیغ شمالی کوه صفه از فراز دروازۀ شمالی به طرف ارگ شاه دژ، در تصویر از پایین به بالا، فرو رفتگی دروازۀ شمالی، برجستگی زین اسبی بر فراز چشمه نقط، دروازۀ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برجهای شمالی و در بالا دست قسمتی از دیوار غربی ارگ و برج شمارۀ یک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تسطیح شده روی تراس شمالی کوه صفه از محل محوطۀ گل زرد به طرف دروازۀ گل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دیوار جنوبی ارگ، که سنگهای تیشه خورده با قوس گرده ماهی و روش لایه چینی دیوار و مشابهت کار با بناهای ساسانی از جمله قلعه دختر و آتشکدۀ اردشیر فیروز آباد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بقایای محوطۀ جانبی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دیوار ارگ پس از خاکبرداری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 شرقی – غربی در قسمت پایین محوطۀ جانبی ارگ شاه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از مرکز محور افقی 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قوس یک درگاه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ایجاد شده بین دیوار جنوبی ارگ و دیوار شرقی اتاق سوم، گویای رانش دیوار ارگ به سمت خارج است که اقدام فوری در جهت محافظت و مقاوم سازی را طلب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اتاقهای محوطۀ جانبی ارگ در شرق سکوی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اتصال دیوار با سقف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 با ابزار کاس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تزیینات بعید است از دورۀ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احتمال قوی مربوط به دورۀ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مربوط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کاوشهای اخیر روی این قسمت کار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اصلی از داخل که با آوار سنگ و خاک سیلابی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 پلکانی دیوار اصلی و دیوارۀ جنوب و تناسبات قدِ فردی که در مرکز شکستۀ بند ایستاده با ارتفاع بند،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جنوبی ارگ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تصویر ردّ قوس طاق اتاق دوم و باقیماندۀ پنجره های نورگیر و در سمت راست قسمتی از اتاق اول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جهت بیرونی دیوار که سنگ ها تیشه خورده است، در داخل بنا از سنگ لاشه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از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جنوبی ارگ مرکزی، برج شمارۀ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دیوار غربی که حفره ای در آن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در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ارگ شاه دژ از روی ستیغ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از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محوطۀ چشمۀ گل زرد، شالوده هایی از دژبانی گل زرد در اینجا هنوز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سنگی – دژبانی واقع در جنوب غربی دروازۀ گردنه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صفحۀ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دیوار بزرگ در کنار دروازۀ جنوبی که از شهر به شکل گربۀ خفته ای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دالونی و پناهگاه کوچکی که علی پهلوان صادق کنار چشمه در کوه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ستیغ دو قلوی جبهۀ شمالی و اشکفت غار قنبر که از مرکز شهر جهت قبله را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عمومی کوه صفه از کنار سنگ گور زنده یاد دکتر میناسیان در قبرستان ارامنه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گور زنده یاد دکتر کارو اوئِن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میناسیان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ارامنه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شرقی کوه صفه از چشمۀ پاچنار تا گردنه باد – در پیش زمینۀ پاک کوهستانی صفه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میانی دیوار بزرگ روی ستیغ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جنوبی شاه دز کشده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واقع در جنوب شرقی قلّه، بر فراز جنوبی ترین جبهۀ ستیغ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جنوب شرقی در جنوب قلۀ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آثاری از استحکامات فراز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کامل جبهۀ شمالی تخت رستم، رنگ روشن گسترده بر فراز یال، آثار ترکیب آهکِ به کار رفته در بنای استحکامات تخت رستم با پیکرۀ کوه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از جنوب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شدن آهک به کار رفته در بنای تخت رستم با صخرۀ اصلی طی سده های متوالی نشان از قدمت چند هزار سالۀ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شُرّه های قندیل مانندِ آهک در تصویر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شیری در شرق تخت رستم، کوهچه ای که هولتسر به آن لقب ابوالهول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شاه دژ بر فراز ستیغ شمالی – دید از دروازۀ جنوب غربی از پشت ستیغ شمارۀ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ای از یک 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آجر های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زیر آوارهای مرکز ارگ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قطاعی از یک سفال شکسته که به نظر می رسد در پوش ظرف یا تنور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تصویر از باقی ماندۀ حفریات اخیر در محل محوطۀ جانبی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گچبری به دست آمده از خاکبرداری محوطۀ ارگ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برجستۀ لوتوس ناقص بر روی صخرۀ آونگون در بالای چشمه 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یک تنور یا اجاق در یکی از اتاقهای محوطۀ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ارگ، دیوار جنوبی و بقایای دیوار راهروی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اثری از این راهرو و دیوار مرکزی باقی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 از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لایه چینی دیوار جنوبی ارگ، الحاقی بودن قسمتِ بالای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دورۀ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لاشه و تیشه خورده به صورت در هم و نامنظم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چشمۀ پاچنار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طاقنمای صخرۀ جنوبی که کتیبه ها بر آن نقر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 گروهان اول فوج مختلط اصفهان فرووردین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کتیبۀ هوسپیان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استاد محمد مهریار به هنگام بررسی کتاب شاه دز کجاست ؟، در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جنوبی قلعۀ اولِ قلعه 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شاه دژ در اینجا نمای خارجی دیوارها با آجر پوشانده شده است، و برجها هم به صورت راست گوشه و هم مدور ساخته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ماهواره ای مجموعۀ قلعه بزی که موقعیت هر سه قلعه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 از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تخت صَنَم بر یاسَمَن بر بر فراز چشمه ای به همین نام در شمال غربی کوه کلاه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هوایی کوه آتشگاه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از شمال شرقی، بناهای خشت و گلی باقی مانده در جبهۀ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رسیدن به سطحی صاف و صفه ای مسطح برای بناهای فوقانی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دایرۀ پایین راست یک منبع آب بتونی است در وسط یک محوطۀ باستانیِ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کج سلیقگی مسؤولان ادارۀ آب چهل سال پیش برای عبرت حال و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دختر، مشرف بر گذرگاه تنگاب در فیروز آباد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مرکزی کاخ – آتشکدۀ اردشیر در شهر باستانی گور نزدیک فیروز آباد از اوایل دورۀ ساسانی، با سنگهای تیشه خورده و لایه چینی مشابه با دیوارهای شاه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شیر قلعه در شهمیرزاد سمنان با معماری شاخص دژ های باستانی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از پویا انتخابی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بابک در کلیبر آذربایجان – همچنان سربلند – نمود ایستادگی در مقابل خلفای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72"/>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75"/>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78"/>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05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81"/>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84"/>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87"/>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90"/>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19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3"/>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6"/>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02"/>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05"/>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08"/>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11"/>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14"/>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17"/>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43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20"/>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دامنۀ کوه صفه، از سفرنامۀ کمپفر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اندکی پس از اتمام بنا نقاشی شده که هنوز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69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23"/>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424" o:detectmouseclick="t"/>
                <v:stroke color="#3465a4" joinstyle="round" endcap="flat"/>
                <w10:wrap type="none"/>
              </v:shape>
            </w:pict>
          </mc:Fallback>
        </mc:AlternateConten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سفرنامۀ کرنلیوس دوبروین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این بنا در حال حاضر فقط برج زیر آلاچیق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50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26"/>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محوطۀ ارگ شاه دژ و دیوار جنوبی ارگ از سفرنامۀ کرنلیوس دوبروین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عصر صفوی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محوطۀ ارگ شاه دژ، بقایای دیوار جنوی ارگ و دیوار راهروی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از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35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29"/>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جنوب غربی یا دروازۀ گل زرد، از سفرنامۀ کرنلیوس دوبروین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عصر صفوی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دروازۀ گل زرد از داخل قلعه، در پس زمینۀ غرب شهر اصفهان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19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32"/>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تخت رستم از ارنست هولتسر –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تخت رستم، همان طور که مشاهده می شود، برج کاملاً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شمالی کوه صفه از قبرستان ارامنه، عکس از ارنست هولتسر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جبهۀ شمالی کوه صفه، از قبرستان ارامنه کنار گور دکتر کارو میناسیان</w:t>
      </w:r>
    </w:p>
    <w:p>
      <w:pPr>
        <w:pStyle w:val="BookText"/>
        <w:rPr/>
      </w:pPr>
      <w:r>
        <w:rPr>
          <w:rFonts w:ascii="IRNazanin" w:hAnsi="IRNazanin" w:eastAsia="IRNazanin"/>
          <w:color w:val="111111"/>
          <w:sz w:val="28"/>
          <w:sz w:val="28"/>
          <w:szCs w:val="28"/>
          <w:rtl w:val="true"/>
          <w:lang w:bidi="fa-IR"/>
        </w:rPr>
        <w:t>فهرست های راهنما</w:t>
      </w:r>
    </w:p>
    <w:p>
      <w:pPr>
        <w:pStyle w:val="BookText"/>
        <w:rPr/>
      </w:pPr>
      <w:r>
        <w:rPr>
          <w:rFonts w:ascii="IRNazanin" w:hAnsi="IRNazanin" w:eastAsia="IRNazanin"/>
          <w:color w:val="111111"/>
          <w:sz w:val="28"/>
          <w:sz w:val="28"/>
          <w:szCs w:val="28"/>
          <w:rtl w:val="true"/>
          <w:lang w:bidi="fa-IR"/>
        </w:rPr>
        <w:t>نام اشخاص</w:t>
      </w:r>
    </w:p>
    <w:p>
      <w:pPr>
        <w:pStyle w:val="BookText"/>
        <w:rPr/>
      </w:pPr>
      <w:r>
        <w:rPr>
          <w:rFonts w:ascii="IRNazanin" w:hAnsi="IRNazanin" w:eastAsia="IRNazanin"/>
          <w:color w:val="111111"/>
          <w:sz w:val="28"/>
          <w:sz w:val="28"/>
          <w:szCs w:val="28"/>
          <w:rtl w:val="true"/>
          <w:lang w:bidi="fa-IR"/>
        </w:rPr>
        <w:t xml:space="preserve">آرمناک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آریمازیس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آژیدهاک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آستیاگس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بیوراست</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آشوت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آصف بن علی اصغر فیضی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آلب ارسلان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ابن بلخی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عطاش احمد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عبدالملک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عبدالملک بن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همسرِ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ابن میسر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ابوالعلاء صاعدین محمد نیشابوری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صاعدبن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ابوالفدا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جعفر بن المقتدر بامرالله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ابوالقاسم مسعود بن محمد خجندی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ابوداوود داعی الدعاه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ابوسعد هندو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ابوشامه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ابوعبیده بن جراح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ابوعلی سیمجور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ابومحمد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ابومسلم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نظام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ابومنصور العجلی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نزار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دیلم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ابوموسی 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ابونجم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بونجم سراج</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ابونصر تیرمردانی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اردشیر اول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اردشیر بابکان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اردشیر دراز دست </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ارژنگ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تورانی</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ارژنگ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اسپابارا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اسپکو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دایۀ کوروش کبیر</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اسپیان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استارک، فریا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استاکس،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استرابو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استرویوا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اسفاربن شیرویه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گجسته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اسید بن خضیر خزرجی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اشترن،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اصفهانی،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تورانی</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اقبال،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الپتکین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الگود، سریل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امیر داد حبشی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امیره ضواب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امیری، 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امیری، مهراب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امینی،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اوهانیان، هوانس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ملکشاه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ملک</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ایوانف،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بابک خرمی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بار،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باستانی پاریزی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باغومیان، خاجیک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بامیان، 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باور،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بدرالجمالی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بدره ای، 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برایانت، سرا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برزمی،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بُرکت، مری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برکیارق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ملکشاه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بشیربن سعد خزرجی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بل، جان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بهاریان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اسفندیار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بیژن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پازوکی طرودی،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پریساتیس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پطروس دی سرکیس گیلانتز ← گیلانتز پلوتارک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پوروین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پتروشفسکی،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پهلوان صادق،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تحویلدار، میرزا 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ترکان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تفضلی،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تهرانی، سید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تیطس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ثابت بن قیس ابن شماس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جابری انصاری، حاج میراز 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جاماسپ آسانا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جامع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فراشان</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جکسن، ویلیماز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جناب، میر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جواهر کلام،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جوینی، عطا ملک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جیحونی،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چاولی سقاوو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چاولی، اتابک فخر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چاولی سقادوا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چاولی سقاور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چاولی سقاووا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جاوولی سعاور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سکاوو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الله انتخابی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حمد الله مستوفی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حمدان قرمط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حمزه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حمید الدین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خاجیک ← باغومیان، خاجیک</w:t>
      </w:r>
    </w:p>
    <w:p>
      <w:pPr>
        <w:pStyle w:val="BookText"/>
        <w:rPr/>
      </w:pPr>
      <w:r>
        <w:rPr>
          <w:rFonts w:ascii="IRNazanin" w:hAnsi="IRNazanin" w:eastAsia="IRNazanin"/>
          <w:color w:val="111111"/>
          <w:sz w:val="28"/>
          <w:sz w:val="28"/>
          <w:szCs w:val="28"/>
          <w:rtl w:val="true"/>
          <w:lang w:bidi="fa-IR"/>
        </w:rPr>
        <w:t xml:space="preserve">خزیم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خشایار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ملکشاه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دخویه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دلاند، دولیه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دوبروین، کرنلیوس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دوبود، بارون س</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 ساسی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دینون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دیولافوا، مادام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رالین، چارلز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راولینسون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راوندی، محمد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راوندی،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رستم کوهی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رستم بن علی بن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رشید الدین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روستیچلو پیزایی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رومانوس دیوژن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 آرمانوس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رئیس ابوالفضل لنبانی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رئیس مظفر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زرکوس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زکریا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زنده روح کرمانی،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زیار 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سارگون دوم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ستوده،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سعد بن عباده خزرجی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سعد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سلطان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الملک آوی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سعیدی،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سلطان سنجر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سلطان مسعود بن محمد سلجوقی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سلطان محمد سلجوقی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سمبات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کیورقیان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سمنجاقی، ابوالحسن علی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سیرو، ماکسیم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شاهد،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شاه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شاهمرادی،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شبانکاره ای،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شریف طاهر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شمس الملک عثمان بن نظام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شهیدی،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شیخ احمد جام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شیخ سدید محمد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شیخ نجیب الدین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شیشین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یزد گرد</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صدر الدین 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اصفهانی</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طغرل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طونیان، جان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ظهیر الدین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عبدالله 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جعفر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عبدالله بن میمون القداح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بن دیصان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عبداللهی،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عبدالمقصود، عبدالفتاح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عبدالملک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عطاش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عبید الله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عتبه بن ابی لهب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سوم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ملکشاه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عثمان توران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عظیمی، سید احسان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علامه امینی← امینی، علامه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علی بن محمد بن الولید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عماد، مصطفی قلی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عمید العز ابوامحاسن دهستانی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غفاری،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فرصت الدوله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فرورتیس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فلاویوس ژوزفوس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فن هامر پورگ اشتال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فیلیپ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اسکندر گجسته</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قائم بامرالله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قاور دبیگ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ملکشاه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قبادبن 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قزوینی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قلیج ارسلان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قنادی،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کارری، جملی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کارلایل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یاغش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کیکاووس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کاوه آهنگر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کتزیاس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 یونانی</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کرباسی، کلود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کشاورز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کَشی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کلودیوس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کلیتارکوس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کمپفر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کوچمن، اچ،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کوروش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کوروش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کولسنیکف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کیانی،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کیورقیان ← سُمبات کیورقیان</w:t>
      </w:r>
    </w:p>
    <w:p>
      <w:pPr>
        <w:pStyle w:val="BookText"/>
        <w:rPr/>
      </w:pPr>
      <w:r>
        <w:rPr>
          <w:rFonts w:ascii="IRNazanin" w:hAnsi="IRNazanin" w:eastAsia="IRNazanin"/>
          <w:color w:val="111111"/>
          <w:sz w:val="28"/>
          <w:sz w:val="28"/>
          <w:szCs w:val="28"/>
          <w:rtl w:val="true"/>
          <w:lang w:bidi="fa-IR"/>
        </w:rPr>
        <w:t xml:space="preserve">گدار، آندره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گداعلی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علی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گرد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گیرشمن، 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گیلانتژ، پطروس دی سرکیس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لاکنبیل،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لاکهارت، لارنس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لایارد، سرهنری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لسترنج، گای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لمبتون، آن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مارکوارت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مارکوپولو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محدث، میرهاشم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محقق،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تقی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حسن 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الدیلمی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جعفر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رضا شاه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مراد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ترکان خاتون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مرداویج زیاری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مزدک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مستعلی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جوانتر مستنصر</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مسعودی، ابوالحسن علی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معلم،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مغیره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مقتدی بأمر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ملکشاه سلجوقی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برکیارق</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منذربن ارقم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موسوی فریدنی،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موسی خورنی ارمنی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مهدوی دامغانی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مهدی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مهریار،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مهملک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ملکشاه</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میر علی صفه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مؤید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نظام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میناسیان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 اوئِن</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میناسیان، 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مینورسکی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ناصر الدین منشی کرمانی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نرگال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بزرگتار مستنصر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نصر بن احمد سامانی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الحسن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نوایی،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حسن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نیبرگ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واردانس یوزوکچیان ← یوزوکچیان،پدر ورطانس</w:t>
      </w:r>
    </w:p>
    <w:p>
      <w:pPr>
        <w:pStyle w:val="BookText"/>
        <w:rPr/>
      </w:pPr>
      <w:r>
        <w:rPr>
          <w:rFonts w:ascii="IRNazanin" w:hAnsi="IRNazanin" w:eastAsia="IRNazanin"/>
          <w:color w:val="111111"/>
          <w:sz w:val="28"/>
          <w:sz w:val="28"/>
          <w:szCs w:val="28"/>
          <w:rtl w:val="true"/>
          <w:lang w:bidi="fa-IR"/>
        </w:rPr>
        <w:t xml:space="preserve">وارطانیان، هاکوپ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واشا،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واندن برگ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وحید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ورمازرن، مارتن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ولیجانیان، یقیا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ویلی،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هاجسن، 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هاشم زاده،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هرتسفلد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هرمزد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هرود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هلاکوخان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همدانی، مشفق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فر،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هنینگ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هوخشتره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کوواکسارس</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اوخشترا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هوسپیان، یقیا، جی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پیشداد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هولتسر، ارنست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هوهانیانتز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یزد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شاپور</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یسای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یسای</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یعقوب لیث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یعقوبی، ابن واضح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یوزوکچیان، پدر ورطانس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یوزوکجیان، پدر واردانس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یوهانس، ساکو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یوهانس، ماک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نام جای ها</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آتشکده 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آتشکدۀ آذر گشسب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آتشکدۀ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آتشکدۀ دزوان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آتشکدۀ مهر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آتشکدۀ تخت سلیمان ← تخت سلیمان آتشگاه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ماربین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آتشگاه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آذر گشسب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آرامگاه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آرامگاه کوروش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آمودریا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آموی، آمویه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آوه، آبه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ابیانه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اتاق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اتوبان ذوب آهن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ارغان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 ارجان</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استخر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اسفرجان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اسفرنگ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اسفریز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اسفه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اشترجان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اشکنوان،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اصطهبانان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اسپادانا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اسپاهان</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اسپاهان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اسپدانه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اسپهان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ف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اسپه </w:t>
      </w:r>
      <w:r>
        <w:rPr>
          <w:rFonts w:eastAsia="Times New Roman" w:cs="Times New Roman" w:ascii="Times New Roman" w:hAnsi="Times New Roman"/>
          <w:color w:val="111111"/>
          <w:sz w:val="28"/>
          <w:szCs w:val="28"/>
          <w:lang w:val="en-US" w:bidi="en-US"/>
        </w:rPr>
        <w:t>Aspa/ 23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ایسپهان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 ایته که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گابا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گابه، گاوه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گابی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اصفهانک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قلعه</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دره هایِ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امیر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انزان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اوانی تچر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ایالت جبال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انبارها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بازار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بازار جورین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بازار لشکر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باغ احمد سیاه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باغ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باغ بیت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باغ جتسیمانی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باغ دشت گور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باغ 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باغ هزار جریب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برج 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پیربکران فعلی</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بند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بند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بوشکانات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بهمن دژ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بهمن، دژِ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پادگان 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پارس علیا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علیا</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پارسه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پارک کوهستانی صفه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مادر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پترا اوکسوس ← دژ پترا</w:t>
      </w:r>
    </w:p>
    <w:p>
      <w:pPr>
        <w:pStyle w:val="BookText"/>
        <w:rPr/>
      </w:pPr>
      <w:r>
        <w:rPr>
          <w:rFonts w:ascii="IRNazanin" w:hAnsi="IRNazanin" w:eastAsia="IRNazanin"/>
          <w:color w:val="111111"/>
          <w:sz w:val="28"/>
          <w:sz w:val="28"/>
          <w:szCs w:val="28"/>
          <w:rtl w:val="true"/>
          <w:lang w:bidi="fa-IR"/>
        </w:rPr>
        <w:t xml:space="preserve">پرسپولیس، پرسه پولیس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پرستشگاه انلیل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پل بابا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پل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پل خواجو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پل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پل شهرستان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پهندز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پیزا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تائوس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تیزا، تیزیا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طیس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صفۀ تخت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دیو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تخت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تخت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تخت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صفه</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تخت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ییلاقی شاه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شاه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تختگاه صفه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ییلاقی تخت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ترمینال صفه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تکاب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توران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فعلی</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تیر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جادۀ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جادۀ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جایگاه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جلگۀ زاینده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جی ←║ اصفهان</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چشمۀ پاچنار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چشمه پونه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چشمۀ چاه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گچی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چشمه خاجیک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خاجیک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خاچیک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چشمۀ خداحافظی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چشمه دالون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دالونی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چشمه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چشمۀ گل زرد ← ║ گنگ آباد</w:t>
      </w:r>
    </w:p>
    <w:p>
      <w:pPr>
        <w:pStyle w:val="BookText"/>
        <w:rPr/>
      </w:pPr>
      <w:r>
        <w:rPr>
          <w:rFonts w:ascii="IRNazanin" w:hAnsi="IRNazanin" w:eastAsia="IRNazanin"/>
          <w:color w:val="111111"/>
          <w:sz w:val="28"/>
          <w:sz w:val="28"/>
          <w:szCs w:val="28"/>
          <w:rtl w:val="true"/>
          <w:lang w:bidi="fa-IR"/>
        </w:rPr>
        <w:t xml:space="preserve">چشمۀ مولتانی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چشمه نُقَط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چشمۀ چک چکان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نُغا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گتگتان، کتکتان</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چشمه نقط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چهارباغ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چهار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چهار طاق 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حسن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حکیم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حوض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خاجیک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خاجیک</w:t>
      </w:r>
    </w:p>
    <w:p>
      <w:pPr>
        <w:pStyle w:val="BookText"/>
        <w:rPr/>
      </w:pPr>
      <w:r>
        <w:rPr>
          <w:rFonts w:ascii="IRNazanin" w:hAnsi="IRNazanin" w:eastAsia="IRNazanin"/>
          <w:color w:val="111111"/>
          <w:sz w:val="28"/>
          <w:sz w:val="28"/>
          <w:szCs w:val="28"/>
          <w:rtl w:val="true"/>
          <w:lang w:bidi="fa-IR"/>
        </w:rPr>
        <w:t xml:space="preserve">خان لنجان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خانۀ دیو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خدا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دانشکدۀ ادبیات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دانشگاه الازهرمصر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دانشگاه کمبریج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دردشت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دروازۀ باغ هزار جریب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دروازه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جنوب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دروازۀ جنوب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دروازۀ شمال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دروازۀ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دروازۀ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دروازۀ گردنه باد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دروازۀ گل زرد ←║ گل زرد</w:t>
      </w:r>
    </w:p>
    <w:p>
      <w:pPr>
        <w:pStyle w:val="BookText"/>
        <w:rPr/>
      </w:pPr>
      <w:r>
        <w:rPr>
          <w:rFonts w:ascii="IRNazanin" w:hAnsi="IRNazanin" w:eastAsia="IRNazanin"/>
          <w:color w:val="111111"/>
          <w:sz w:val="28"/>
          <w:sz w:val="28"/>
          <w:szCs w:val="28"/>
          <w:rtl w:val="true"/>
          <w:lang w:bidi="fa-IR"/>
        </w:rPr>
        <w:t xml:space="preserve">درۀ تنگاب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درۀ زنده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دز ابرج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دز اقلید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دز بهمن ← ║ بهمن دژ</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دژپل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دز کلات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دز کوه ← ║ شاه دز</w:t>
      </w:r>
    </w:p>
    <w:p>
      <w:pPr>
        <w:pStyle w:val="BookText"/>
        <w:rPr/>
      </w:pPr>
      <w:r>
        <w:rPr>
          <w:rFonts w:ascii="IRNazanin" w:hAnsi="IRNazanin" w:eastAsia="IRNazanin"/>
          <w:color w:val="111111"/>
          <w:sz w:val="28"/>
          <w:sz w:val="28"/>
          <w:szCs w:val="28"/>
          <w:rtl w:val="true"/>
          <w:lang w:bidi="fa-IR"/>
        </w:rPr>
        <w:t xml:space="preserve">دژ ارژنگ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دژ اسد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دژ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دژ پترا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دژ تون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دژ خور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دژ خوسف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دژ زوزن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دژ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اسپید دز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دژ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دژ قاین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دژ گل گلاب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دژِ ملکان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دژ مونگشت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منگشت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منگشت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دژ های 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دشت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دشت گور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دشت مرغ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دعوتخانه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دفتر طرح ساماندهی ناژوان و صفه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دیوار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ذوالحلیفه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راه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رم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رود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زاگرس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زاینده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رود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رود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زیگورات اور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زیگورات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زیگورات چغاز نبیل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ژوهانسبورگ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سازمان پارکها و فضای سبز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سالزبورگ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سپاهان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 صفه</w:t>
      </w:r>
    </w:p>
    <w:p>
      <w:pPr>
        <w:pStyle w:val="BookText"/>
        <w:rPr/>
      </w:pPr>
      <w:r>
        <w:rPr>
          <w:rFonts w:ascii="Amiri" w:hAnsi="Amiri" w:eastAsia="Amiri" w:cs="Amiri"/>
          <w:color w:val="111111"/>
          <w:sz w:val="28"/>
          <w:sz w:val="28"/>
          <w:szCs w:val="28"/>
          <w:rtl w:val="true"/>
          <w:lang w:bidi="ar-SA"/>
        </w:rPr>
        <w:t xml:space="preserve">سدّ 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سربازخانۀ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سربازخانۀ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سربازخانۀ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سقیفۀ بنی ساعده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سمیرم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سن پترزبرگ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سیاره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سیاه چالۀ کلکته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سیاه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سی و سه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الله وردی خان</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شاه دز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شاه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شاه کوه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شرکت هند شرقی هلند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شهر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صفه ← کوه صفه</w:t>
      </w:r>
    </w:p>
    <w:p>
      <w:pPr>
        <w:pStyle w:val="BookText"/>
        <w:rPr/>
      </w:pPr>
      <w:r>
        <w:rPr>
          <w:rFonts w:ascii="IRNazanin" w:hAnsi="IRNazanin" w:eastAsia="IRNazanin"/>
          <w:color w:val="111111"/>
          <w:sz w:val="28"/>
          <w:sz w:val="28"/>
          <w:szCs w:val="28"/>
          <w:rtl w:val="true"/>
          <w:lang w:bidi="fa-IR"/>
        </w:rPr>
        <w:t xml:space="preserve">صفۀ شبدیز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طارمین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عیلام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غار قنبر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غار کسرا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آباد </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غار مولتانی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موردونی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جنگر نات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غزنین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فرایبورگ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فلات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فلاورجان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فیروز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فیروز کوه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قباد خوره ←║ ارّجان</w:t>
      </w:r>
    </w:p>
    <w:p>
      <w:pPr>
        <w:pStyle w:val="BookText"/>
        <w:rPr/>
      </w:pPr>
      <w:r>
        <w:rPr>
          <w:rFonts w:ascii="IRNazanin" w:hAnsi="IRNazanin" w:eastAsia="IRNazanin"/>
          <w:color w:val="111111"/>
          <w:sz w:val="28"/>
          <w:sz w:val="28"/>
          <w:szCs w:val="28"/>
          <w:rtl w:val="true"/>
          <w:lang w:bidi="fa-IR"/>
        </w:rPr>
        <w:t xml:space="preserve">قبرستان ارامنه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قبرستان گبرها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قزقلعه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قلعۀ استوناوند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قلعۀ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قلعۀ الموت ←الموت</w:t>
      </w:r>
    </w:p>
    <w:p>
      <w:pPr>
        <w:pStyle w:val="BookText"/>
        <w:rPr/>
      </w:pPr>
      <w:r>
        <w:rPr>
          <w:rFonts w:ascii="IRNazanin" w:hAnsi="IRNazanin" w:eastAsia="IRNazanin"/>
          <w:color w:val="111111"/>
          <w:sz w:val="28"/>
          <w:sz w:val="28"/>
          <w:szCs w:val="28"/>
          <w:rtl w:val="true"/>
          <w:lang w:bidi="fa-IR"/>
        </w:rPr>
        <w:t xml:space="preserve">قلعۀ باستانی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قلعۀ برزم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قلعۀ بزجین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قلعه بزی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پوزۀ قلعه بزی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قلعه پری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قلعه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قلعه پوزه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قلعه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قلعۀ خان 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خالنجان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قلعۀ خولنجان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قلعه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قلعۀ دختر و پسر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قلعه دیو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سارو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قلعه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قلعه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قلعۀ شهر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قلعۀ طبس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قلعۀ طیغور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قلعۀ مارین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قلعۀ ممسنی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قلعه 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قلعۀ وشاق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قلعه های آباده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کاخ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کاخ پاسارگاد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کاخ تپه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کاخ سروستان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کاخ سعادت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کاخ فرح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کاخ قلعه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کاخ کیکاووس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کاخ گابائه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کاخ هفت دست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کالج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کلیسای سنت آنتوان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کمریج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کندال وست مورلند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کوه زیتون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کوهستانهای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کوهستانهای دیلم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کوه صفه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سپاهان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اسپهان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کوه مرغ دشت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کویر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کهستان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کوه گیلویه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کهگیلویه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گابا، گابه، گابی، گابیان ←║ اصفهان</w:t>
      </w:r>
    </w:p>
    <w:p>
      <w:pPr>
        <w:pStyle w:val="BookText"/>
        <w:rPr/>
      </w:pPr>
      <w:r>
        <w:rPr>
          <w:rFonts w:ascii="IRNazanin" w:hAnsi="IRNazanin" w:eastAsia="IRNazanin"/>
          <w:color w:val="111111"/>
          <w:sz w:val="28"/>
          <w:sz w:val="28"/>
          <w:szCs w:val="28"/>
          <w:rtl w:val="true"/>
          <w:lang w:bidi="fa-IR"/>
        </w:rPr>
        <w:t xml:space="preserve">گالری هنر آبوت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گبر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گبرها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ماندگاه گبران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گرد کوه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گردنه باد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رخ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گردنۀ آب نیل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گردنۀ اُرچینی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گردنۀ سنگ آسیاب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گردنۀ لاشتر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گل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استحکامات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گل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گنگ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بارو</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چشمۀ گنگ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لا اشک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لادُر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لاسگ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لاسیب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لاشتر ←گردنۀ لاشتر</w:t>
      </w:r>
    </w:p>
    <w:p>
      <w:pPr>
        <w:pStyle w:val="BookText"/>
        <w:rPr/>
      </w:pPr>
      <w:r>
        <w:rPr>
          <w:rFonts w:ascii="IRNazanin" w:hAnsi="IRNazanin" w:eastAsia="IRNazanin"/>
          <w:color w:val="111111"/>
          <w:sz w:val="28"/>
          <w:sz w:val="28"/>
          <w:szCs w:val="28"/>
          <w:rtl w:val="true"/>
          <w:lang w:bidi="fa-IR"/>
        </w:rPr>
        <w:t xml:space="preserve">لای بید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لحسا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لردغان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لردگان</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مارگیا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ماسوله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ماهشهر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محراب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مداین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مدرسۀ ملک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مدرسۀ مطالعات شرقی و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مسجد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مسجد جامعه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مسجد جامع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مسجد جامع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معبر گاه آمویه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ملازگرد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موزه بریتانیا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مولتان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از توابع ارجان</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میافارقین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میدان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میل شاطردوانی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نقش رجب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نقش 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نوبنجان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هفتواد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افسانه ای در کرمان</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هفتوان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یوسف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خانه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اقوام، قبایل، مذاهب، خاندان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آریایی، آریاییان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آزاتان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آسوری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آشور، آشوریان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آل سلجوق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آتابکان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اختناق آفرینان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ارمنی، ارمنیان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اروپایی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اسماعیلی، اسماعیلیان، اسماعیلیه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عساسون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الدعوه الهادیه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دعوت هادیه 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باطنیان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جنایی،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حساسون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حشاشین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حشیشیه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حشیشیون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دینیه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اسماعیلی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افغانان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سنی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ایرانی، ایرانیان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ایلامی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عیلامی 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براووها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بندیان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بنی مخزوم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پارت 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پارسی، پارسیان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تازیان،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تازی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ترکهای غز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چینی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حمیریان یمنی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حنفی ها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خوزی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دروئید ها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دوازه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دیلمیان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رافضی، رافضیان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رومی، رومیان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زرتشتی، رزتشتیان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ساسانی، ساسانیان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سغدی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سلجوقی، سلجوقیان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شیعیان اسماعیلی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صلیبی، صلیبیان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صوفی، صوفیان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عرب، 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ترک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فداییان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فرنگی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کیسانیان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گبرها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ماد، مادها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آریایی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مستعولیه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مسیحی، مسیحیان، مسیحیت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مغیریه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مقدونی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منصوریه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موبدان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مهرپرستان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میترائیسم</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نزاریه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واسپوهران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واسترپوشان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هخامنشیان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هفت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مولتان</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یونانی، یونانیان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یهودیان،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کتابها و نشریات آتشکدۀ فیروزآباد، قلعه دختر و شهر گور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آتشگاه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آتشگاه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آثار البلاد و اخبار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آثار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آداب الحرب و الشجاعه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آشنایی با شهر تارخی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آیین میترا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اتعاظ الحنفا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استحکامات دفاعی در ایران دورۀ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اسناد کهن آشور و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اصفهان پیش از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اصفهان در یکصد و سیزده سال پیش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اکتشافات تازۀ آثار باستانی دورۀ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الاعلاق النفیسه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التنبیه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انجیل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انقراض سلسلۀ صفویه و ایام استیلای افاغنه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ایران از آغاز تا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ایران در آستانۀ یورش تازیان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ایران و قضیۀ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ایرانیکا آنتیکا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پرسیکا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 اجتماعی کوه گیلویه و بویر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ادبی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تاریخ اسماعیلیان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تاریخ ایران کیمبریج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تاریخ باستان شناسی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تاریخ باستان مصریان و کار تاژیها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تاریخ پزشکی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 پیامبران و 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تاریخ جلفای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جلفای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تاریخ جهانگشای جوینی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تاریخ سرگذشت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تاریخ سلاجقه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تاریخ سلسلۀ زیاری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تاریخ عمومی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تاریخ کامل ← کامل، تاریخ بزرگ ایران و اسلام</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تاریخ مردم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تاریخ هرودت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تبصره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ترجمۀ محاسن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تطبیق لغات جغرافیایی قدیم و جدید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جامعه التواریخ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استرابو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جغرافیای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جغرافیای تاریخی سرزمینهای خلافت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جغرافیای موسی خورنی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جلوه های تاریخ در شرح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حسن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حصن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حماسه آفرینان شاهنامه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خاتون هفت قلعه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خاستگاه و سرآغاز شعر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ساسی</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خلیفۀ فاطمی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دایره المعارف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دبستان مذاهب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دیوان ناصر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راحه الصدور و آیه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ریشه شناسی غیر علمی اسامی شهرها و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زبده النصره و نخبه العصره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نادرشاه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زنده رود، جغرافیای تاریخی اصفهان و جلفا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زیباییهای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سرگذشت سیدنا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سفرنامۀ شاردن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سفرنامۀ لایارد یا ماجراهای اولیه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مارکوپولو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سفرنامۀ ابن حوقل، ایران در صوره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سفرنامۀ الموت، لرستان و ایلام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سفرنامۀ جکسن، ایران در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سفرنامۀ کرنلیوس دوبروین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سفرنامۀ کمپفر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سفرها و غیر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سقوط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سلجوقنامه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سیاستنامه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شاهدز کجاست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شاه دز کجاست ؟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شاه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شهرستانهای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شهرهای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فرقۀ اسماعیلیه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فرهنگ آنندراج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فرهنگ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نامها و آبادیهای کهن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فرهنگ 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فرهنگ فارسی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قانون در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قرمطیان بحرین و فاطمیان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قلاع اسماعیلیه در رشته کوههای البرز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قلاع حشاشین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کامل، تاریخ بزرگ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کتابشناسی جغرافیایی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کوه گیلویه و ایلات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کوهنوردی و سیر و سیاحت در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گنجینل آثار تاریخی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لغت نامۀ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ماجراهای اولیه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مالک و زارع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النسخ و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مجلۀ انجمن سلطنتی آسیایی</w:t>
      </w:r>
      <w:r>
        <w:rPr>
          <w:rFonts w:eastAsia="Times New Roman" w:cs="Times New Roman" w:ascii="Times New Roman" w:hAnsi="Times New Roman"/>
          <w:color w:val="111111"/>
          <w:sz w:val="28"/>
          <w:szCs w:val="28"/>
          <w:lang w:val="en-US" w:bidi="en-US"/>
        </w:rPr>
        <w:t>I.R.A.S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انجمن شاهی آسیایی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مجلۀ تهران ژورنال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مجمع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مجمع التواریخ السلطانیه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التواریخ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مسالک و 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معماری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مقدمۀ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میترائیسم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نسائم الاسحار من لطائم الاخبار در تاریخ وزرا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نشریۀ دانشکدۀ ادبیات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نصف جهان فی تعریف الاصفهان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وجه تسمیۀ کوه صفۀ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وجه دین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وصف بناهای مشهور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بناهای مشهور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هدایه الامریه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هنر ایران در دورۀ پارتی و ساسانی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ایران در دورۀ ماد و هخامنشی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CARO OWEN MINASIAS</w:t>
      </w:r>
    </w:p>
    <w:p>
      <w:pPr>
        <w:pStyle w:val="BookText"/>
        <w:rPr/>
      </w:pPr>
      <w:r>
        <w:rPr>
          <w:rFonts w:eastAsia="Times New Roman" w:cs="Times New Roman" w:ascii="Times New Roman" w:hAnsi="Times New Roman"/>
          <w:color w:val="111111"/>
          <w:sz w:val="28"/>
          <w:szCs w:val="28"/>
          <w:lang w:val="en-US" w:bidi="en-US"/>
        </w:rPr>
        <w:t>SHÄHDEJ-E ESFAHÂN</w:t>
      </w:r>
    </w:p>
    <w:p>
      <w:pPr>
        <w:pStyle w:val="BookText"/>
        <w:rPr/>
      </w:pPr>
      <w:r>
        <w:rPr>
          <w:rFonts w:eastAsia="Times New Roman" w:cs="Times New Roman" w:ascii="Times New Roman" w:hAnsi="Times New Roman"/>
          <w:color w:val="111111"/>
          <w:sz w:val="28"/>
          <w:szCs w:val="28"/>
          <w:lang w:val="en-US" w:bidi="en-US"/>
        </w:rPr>
        <w:t>EDITED BY</w:t>
      </w:r>
    </w:p>
    <w:p>
      <w:pPr>
        <w:pStyle w:val="BookText"/>
        <w:rPr/>
      </w:pPr>
      <w:r>
        <w:rPr>
          <w:rFonts w:eastAsia="Times New Roman" w:cs="Times New Roman" w:ascii="Times New Roman" w:hAnsi="Times New Roman"/>
          <w:color w:val="111111"/>
          <w:sz w:val="28"/>
          <w:szCs w:val="28"/>
          <w:lang w:val="en-US" w:bidi="en-US"/>
        </w:rPr>
        <w:t>HESHMATOLLAH ENTEKHABI</w:t>
      </w:r>
    </w:p>
    <w:p>
      <w:pPr>
        <w:pStyle w:val="BookText"/>
        <w:rPr/>
      </w:pPr>
      <w:r>
        <w:rPr>
          <w:rFonts w:eastAsia="Times New Roman" w:cs="Times New Roman" w:ascii="Times New Roman" w:hAnsi="Times New Roman"/>
          <w:color w:val="111111"/>
          <w:sz w:val="28"/>
          <w:szCs w:val="28"/>
          <w:lang w:val="en-US" w:bidi="en-US"/>
        </w:rPr>
        <w:t>This work is a translation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 DIZ OF ISMA'ILI FAME</w:t>
      </w:r>
    </w:p>
    <w:p>
      <w:pPr>
        <w:pStyle w:val="BookText"/>
        <w:rPr/>
      </w:pPr>
      <w:r>
        <w:rPr>
          <w:rFonts w:eastAsia="Times New Roman" w:cs="Times New Roman" w:ascii="Times New Roman" w:hAnsi="Times New Roman"/>
          <w:color w:val="111111"/>
          <w:sz w:val="28"/>
          <w:szCs w:val="28"/>
          <w:lang w:val="en-US" w:bidi="en-US"/>
        </w:rPr>
        <w:t>ITS SIEGE AND DESTRUCTION</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CARO OWEN MINASIAN, M.D.. M.R 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an introduction by</w:t>
      </w:r>
    </w:p>
    <w:p>
      <w:pPr>
        <w:pStyle w:val="BookText"/>
        <w:rPr/>
      </w:pPr>
      <w:r>
        <w:rPr>
          <w:rFonts w:eastAsia="Times New Roman" w:cs="Times New Roman" w:ascii="Times New Roman" w:hAnsi="Times New Roman"/>
          <w:color w:val="111111"/>
          <w:sz w:val="28"/>
          <w:szCs w:val="28"/>
          <w:lang w:val="en-US" w:bidi="en-US"/>
        </w:rPr>
        <w:t>LAURENCE LOCKHART, MA, Ph.D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w:t>
      </w:r>
    </w:p>
    <w:p>
      <w:pPr>
        <w:pStyle w:val="BookText"/>
        <w:rPr/>
      </w:pPr>
      <w:r>
        <w:rPr>
          <w:rFonts w:eastAsia="Times New Roman" w:cs="Times New Roman" w:ascii="Times New Roman" w:hAnsi="Times New Roman"/>
          <w:color w:val="111111"/>
          <w:sz w:val="28"/>
          <w:szCs w:val="28"/>
          <w:lang w:val="en-US" w:bidi="en-US"/>
        </w:rPr>
        <w:t>LUZAC AND COMPANY LID</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مفهوم قلعۀ پادشاهی است، گر چه شکل درست آن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اما از آنجا که دژ های دیگری هم در ایران وجود داشت که به همین اسم نامیده می شد، احتمالاً نام شاه 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دژها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می نمود، یعنی برترین دژها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چشمه در حال حاضر وجود دارد و هم اینک تفرجگاه اصفهانی هاست؛ آنها را به ترتیب یوسف آباد و خاچیک آباد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که در بخش های بعدی به آنها اشاره خواهم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از نام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نشده باشد، بلکه ریشه گرفته از بنای چندین طبقۀ جایگاه اشراف واقع بر سمت جنوبی این بخش از ستیغ کوه باشد که بعداً توصیف خواهیم کرد، که می باید بیش از ایوان پیش گفته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مهتابی شبیه بوده باشد و از دید تازیان پس از فتح اصفهان چنین نموده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حدود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میلاد همراه نخستین مهاجران آریایی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ماریون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جنگاوران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شرق به ایران آورده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مشابه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انوشَه وان یا انوشیروان، هفتوان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اوانی تَچر و غر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جغرافیایی یا نام مکانها معمولاً در اصل نامهایی ترکیبی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کنونی ایرانویج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Iranvej</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سرزمین آریایی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نیز نام پرسه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جمشید و غیره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در فرهنگ بزرگ فارسی خود لغت نامه برابر واژۀ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لشگر سوار و لشگر پیاده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نظام و سواره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سترگ در چندین مجلد منتشر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فرا سوی این چشمه، مسیر میان بر کوتاهی وجود دارد، که در بالا دست به دروازۀ گل زرد می رسد که بعداً به آن اشاره خواهیم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هرتسفلد زیر نام تاریخ باستان شناختی ایران، لندن،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گیرشمن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ایران،انتشارات پنگوئن،</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روی مطالبی که در این بخش با حروف سیاه نوشته شده از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سیریل الگود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Medical History of Persia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پزشکی پارس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کمبریج،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رالین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باستان مصریان، کارتاژی ها، آسوری ها، بابلی ها، مادها و پارسیان، مقدونیان و یونانیان، جلد پنجم، ترجمه انگلیسی، چاپ سینزدهم، لندن،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ناراحتی حالتی از رشد سرطانی را به ذهن متبادر می سازد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D.D Luckenbill: Ancient Record of assyria and Babylonia</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جغرافیای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Ashkharhatzu 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نوشته های کلاسیک ارمنی، چاپ آمستردام،</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Shosh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شوش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Shush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واژه شوشا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نگاشت دستنوشته ای ارمنی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کتاب انجیل عهد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میلاد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شهر شوش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Shosh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 که همان اسپهان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جلفای نو، نوشته هوهانیانتز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Howhaniantz</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تاریخ جلفای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معروف مکانها، شهرها، افراد و غیره غالباً به وسیله مردم در دوره های گونه گون و در مکانهای مختلف پذیرفته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کشورهای مختلف به نامهایی چون لندن، آکسفورد و کمبریج برمی 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نقاط مختلف را به یک اسم نامیدن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بشریت روند روان شناختی متداولی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رالین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باستان مصریان، کارتاژی ها، آسوری ها، بابلی ها، مادها و پارسیان، مقدونیان و یونانیان، جلد پنجم، چاپ لندن،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سرهنری لایارد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ماجراهای اولیه در ایران،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به مفهوم سپید دژ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این روی که بر صخره ای سپید رنگ بنا نهاده شده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برگرفته از واژه ارژن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کوتاه قامت است که به طور خودرو بر کوههای صخره ای کشور می روید و دانه های تلخ مزه کوچکی تولید می کند؛ تنه اش بسیار محکم است و چوب بادوامی از آن به دست می آید که بیشتر مورد استفاده کشاورزان است و در دوران کهن جنگاوران از آن چوبدست درست می کردند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موضوع را برای دکتر لاکهارت تعریف کردم و نامبرده به من توصیه کرد تا با پروفسور هنینگ که در آن زمان استاد مدرسه مطالعات شرقی و افریقایی بود تماس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ها و نمونه ای از قالبگیری را برای رمزگشایی کتیبه اصلی فرستادم و همان سال با او ملاقات کردم و عکس های بیشتری به او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این گمان بود که کتیبه اصلی به خط کوفی است، و در نامه ای که به من نوشت اظهار داشت که آن نمونه قالبگیری شده را به پروفسور رایس کارشناس خودشان در زمینه برنگاشت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شناسی زبان عربی داده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جکسن، ایران شناس برجسته آمریکایی، به آیین زرتشتی علاقه فراوان داشت؛ به هنگام گذر از اصفهان، آتشکده های اصفهان را دیده و از آنها در کتاب خود زیر نام ایران در گذشته و حال، چاپ نیویورک به سال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و در تلاش برای تصحیح گفته های تاورنیه به کوه آتشگاه اشاره می کند، لیک خود مرتکب اشتباه بزرگی می گردد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تاورنیه که بین سالهای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سفرهای متعددی به ایران داشت، تصادفاً به ویرانه های مورد نظر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کند، اما آنها را به آیین کهن پارسیان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آیین زرتشتی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نمی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سپس همان عبارتی را که من در بالا آوردم بیان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تاورنیه هیچ گاه آتشگاه مورد نظر جکسن را در نظر نداشت، او به کوه اسپهان نظر داشته و پنداشت او کاملاً درست بوده زیرا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مد نظر او در غرب اصفهان جای داشت نه در جنوب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آتشکده بر تپه صخره ای کوچکی بنا شده نه کوهی رفیع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تا اصفهان فاصله دارد نه فقط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غاری بر نمای آن دیده نمی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سخنی از اینکه درویشانی در آنجا زیسته باشند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معترضه باید اضافه کنم من سالها در مورد آتشکده مورد بحث بررسی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 من، از لحاظ طرح و ساخت این آتشکده به زیگورات از نوع بابلی می ماند؛ هیچ گاه به عنوان آتشکده بنا نشده بود، گرچه در دوره های بعدی بدین منظور به کار برده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مردگان را در آنجا دیده ام که به خودی خود نمی توانست مرتبط با آتشکده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جکسن در مورد موضوع آن نقل قول دچار سردرگمی شده که از شخصیتی با چنان درجه اعتبار بعید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نظام خانوادگی و قبیله ای بر کشور حاکم بود؛ معمولاً اعضا یا وابستگان از رئیس یا اعضای برجسته خانواده و رهبر قبیله یا خاندان بیعت می کردند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ابومنصور عِجلی پیشوای گروه منصوریه یکی از فوق هشتگانۀ غلاه و همچنین مغیره بن سعید بِجلی رئیس فرقۀ مغیریه از فرق پنجگانۀ زیدیه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به مفهوم امروزی خود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جناح است، که به پیروان علی بن ابیطالب، داماد حضرت محمد صلی الله علیه و آله و سلّم گفته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قانون در خاورمیانه،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بنیانگذار امپراتوری فاطمیان ابومحمد عبدالله، نوه القداح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و آیة السرور، تهران،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تصحیح محمد اقبال،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بدرالجمالی در اصل برده ای مسیحی بود و احتمالاً ارمنی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مختلف در مورد پاسخ خلیفه به پرسش حسن و نیز در مورد چگونگی تماس او با خلیفه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بر آن اند که او پرسش خویش را از طریق واسطه ای مطرح کرده و پاسخ گرفته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گفته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مجله </w:t>
      </w:r>
      <w:r>
        <w:rPr>
          <w:rFonts w:eastAsia="IRNazanin" w:cs="IRNazanin"/>
          <w:b w:val="false"/>
          <w:bCs w:val="false"/>
          <w:i w:val="false"/>
          <w:iCs w:val="false"/>
          <w:color w:val="333333"/>
          <w:sz w:val="20"/>
          <w:szCs w:val="20"/>
        </w:rPr>
        <w:t>I.R.A.S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 انجمن سلطنتی آسیایی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ضد نزاری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ابن اثیر این است که خلیفه شخصاً به حسن گفته است که نزار باید امام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مارکوپولو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نوشته های کلاسیک، انتشارات پنگوئن، تجدید چاپ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جلد دوم، ترجمه و تلخیص به انگلیسی به قلم نیکلسون و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گیب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شبانکاره ای در تاریخ عمومی خود به نام مجمع الانساب که به سال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نگاشته شده، در اشاره به شاه دز مورد نظر،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 دژ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قلعه سیاه؛ و نیز در جایی دیگر از آن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سیاه دروازه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نوایی بر آن است که در بیان این نامها اشتباهی رخ داده و نام درست آن قلعه را به همان گونه که در راحة الصدور آمده شاه دز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امکان دارد که این نامها در منابع اصلی و مستقل که به دست شبانکاره رسیده و مورد استناد او قرار گرفته درست بوده باشد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مختلف اسماعیلیان را به نامهای گونه گون نامیده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اهل راز، ملاحده یعنی کافرکیشان، حشیشون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حشیش می خوردند یا می کشیدند، که از برگ گیاه شاهدانه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Cannabil Indica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Assassins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زمین پس از جنگ های صلیبی آن را به کار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سخن دیگر پیروان بنیادگرای اصول شیعی را گویند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مسلمانان سگ پلیدترین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سگ زشت ترین و خفت بارترین دشنام است و بدترین فحش آن است که به کسی بگویند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اصطلاحی که حتی امروزه نیز در ایران به کار می رود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من خاستگاه هر افسانه، آفرینش و انتشار آن نیاز به توجه دقیق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این موارد نه تنها به دلیل راست یا دروغ بودن افسانه، بلکه به علت پنداشت های فراسوی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بیان و مفاهیم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اهمیت است و اینکه منظور مردمان دوره ای خاص از بیان آنها چه بوده، قصد درج چه مطلبی را داشته اند، و هدف آنان چه بوده، اگر این مطالب به دقت تجزیه و تحلیل شود، مفهوم و هدف آنها بر ما آشکار خواهد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الحسن بن اسحاق که معمولاً با نام نظام الملک شناخته می شود،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توس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آموزش خوبی دید و دانشمندی پرتلاش و کوشا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خدمت دیوانی گردید و دیری نپایید که در اداره امور توانمندی برجسته ای از خود بروز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وزارت و رایزنی آلب ارسلان در زمانی که او شاهزاده ای جوان بود برگزیده شد و بدان گاه که نامبرده بر تخت سلطنت نشست به مقام وزیر اعظمی او ارتقا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الملک با وفاداری و با قدرت کامل به مدت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خاندان پادشاه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مشوق فرهنگ و آموزش بود، مدارس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 نهاد و دیگر کارهایی صورت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سنّی مؤمنی بود و با اسماعیلیان به شدت مخالفت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زمانی که همراه ملکشاه به بغداد می رفت به زخم خنجر جوانی دیلمی که از فداییان اسماعیلی بود در دهم رمضان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روستایی به نام صحنه به قتل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گزیده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قزوینی، جلد دوم،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مختصر براون و نیکلسون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ترکان خاتون، همسر پرنفوذ ملکشاه علیه نظام الملک فتنه انگیزی می کرد که او را از کار برکنار کنند تا جانشینی سلطنت را برای پسر خودش محمود که در آن زمان کودکی بیش نبود تضمین کند و در نهایت به انجام این کار موفق گردید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قلعه دژکوه که سلطان ملکشاه بنا فرموده بود و شاه دژ نام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بدان مفهوم است که آن کوه پیش از آنکه ملکشاه بنایی بر آن بسازد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اینکه دژی بر آن برپا شده باشد چنان نامی به آن نمی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و آیة السرور، تصحیح محمد اقبال،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پایتخت ایران، چند سال پیش پاره ای خیابانها نامهای کاملاً متفاوتی داشت، و امروزه می بینیم که نامهایی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 آنها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ارومیه، یکی از شهرهای باستانی ایران هم اینک به رضائیه تبدیل شده، و 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نزدیکی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همایونشهر شده و قمشه به شهرضا تبدیل شده است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سالهای اخیر بار دیگر تمام این نامها تغییر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آنها را برای نخستین بار مشاهده کردیم، فقط برج دوم در نزدیکی پایه اش شکاف برداشته بود؛ خسارات وارده به برج اول و آسیب های بیشتر وارد شده به دومین برج می بایستی اخیراً به دست افرادی بی وجدان انجام گرفته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شکی نیست که این کوه در دوره های مختلف پس از فروپاشی در زمان سلجوقیان گاه به گاه به عنوان شکارگاه مورد استفاده قرار می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ظل السلطان، مسعود میرزا کوههایی واقع در جنوب را هم شکارگاه خود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تاریخ سرگذشت مسعودی، چاپ سنگی، مورخ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نگاه کنید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سمت جنوب غربی این اتاق، این اواخر کسی در نزدیکی دیوار جنوبی حفره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ژرفای بیش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پهنای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کرده بود و ما در آنجا پاره هایی از گچ نقاشی شده و بخش هایی از طاق سنگی را یافتیم که نشانه اتاقی در زیرزمین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نمای کف اتاق کاملاً خاکبرداری شود چهره روشن تری از این بخش می توان ارائه کرد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ما مشغول کار بودیم شکارچی سالمندی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نزد ما آمد و به ما گفت از پدربزرگش شنیده است که چندین سال پیش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فرنگی 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آمده، چادر زده و چند روزی در آنجا توقف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جعبه ای تابوت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سوراخی که او به آن اشاره می کرد، از دل زمین بیرون آورده و با خود برده 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اشتباه شمالی آمده است، اما نمای شمال دیوارها رو به داخل ویرانه ها یا صخره دارد و آنچه ما مشاهده می کنیم نمای جنوبی دیوارهای این بخش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 به فکر می افتد که آیا اینجا همان جایی نیست که پدر یوزوکچیان تصور می کرد محراب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واردانس یوزوکجیان، وصف بناهای مشهور ایران، قسطنطنیه،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ارتفاع در نقشه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که زیر نظر سرتیپ اچ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جی کوچمن، </w:t>
      </w:r>
      <w:r>
        <w:rPr>
          <w:rFonts w:eastAsia="IRNazanin" w:cs="IRNazanin"/>
          <w:b w:val="false"/>
          <w:bCs w:val="false"/>
          <w:i w:val="false"/>
          <w:iCs w:val="false"/>
          <w:color w:val="333333"/>
          <w:sz w:val="20"/>
          <w:szCs w:val="20"/>
        </w:rPr>
        <w:t>D.S.O, MC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بردار کل هندوستان به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یافته،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دستگاه مورد استفاده من جزئیات را به طور دقیق نشان نمی دهد، این رقم را می توان دقیق تر دانست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هررودت در توصیف آیین ایرانیان و تشریفات مذهبی آنان در ضمن مطالب دیگر، با اندکی تفصیل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هیچ تندیسی از خدایان ندارند، نه معبدی و نه محرابی و استفاده از آنها را نشانی از ابلهی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آنان عادت دارند که بر فراز بلندترین کوهها بروند و در آنجا برای ژوپیتر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کنند و مشتری نامی است که آنان بر کل مدار گردون سپهر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سان آنان برای خورشید و ماه، زمین، آتش، آب و باد قربانی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تنها خدایانی هستند که پرستش آنان از دیرباز در بین آنان مرسوم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تأکید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تاریخ هرودت، ترجمه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راولینسون، جلد اول، کتاب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لندن، انتشارات اوری منز لایبرری، چاپ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گذشته و حال، 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چاپ نیویورک،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ترجمه فارسی این کتاب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ویلیامز جکسن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جکسن، ایران در گذشته و حال، ترجمه منوچهر امیری، فریدون بدره ای، شرکت سهامی انتشارات خوارزمی،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دخویه،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جغرافیایی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Bibl. Geog. Arab</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دخویه خاورشناس معروف با نوشتن مقدمه ای بر کتاب الاعلاق النفیسه، اثر ابن رسته آن را جزء انتشارات گیب به سال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لیدن منتشر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تصاویر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رنگی موقعیت این برج و استحکامات ستیغ شرقی و جنوب شرقی را نشان داده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شکاف پر شده و هم دیوار بنا شده بر آن تا اندازه ای فرو ریخته بود، ولی آثار آنها از پایین دره در قسمت جنوب قابل مشاهده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کوهنوردان به این حوضچه که زمستان ها برای مدت طولانی آب باران را در خود نگاه 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یوزوکجیان، پدر واردانس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بناهای مشهور ایران، چاپ قسطنطنیه،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هم در متن کتاب و هم در پی نوشت ها از ترجمه فارسی این کتاب استفاده شده است، همه جا به متن فارسی با مشخصات زیر ارجاع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یوزوکچیان، خلیفه ورطانس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بناهای مشهور اصفهان، ترجمه لئون میناسیان، انتشارات غزل، اصفهان،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خواننده انگلیسی زبان، معنی کرده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نیازی به ترجمه نداشت، اما اشاره او به اینکه تعدادی درختچه گل زرد در اینجا وجود داشت، شاید ضروری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لرد کرزن زیر نام ایران و قضیه ایران، جلد دوم،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ما گفته شده بود که آن محل پر از کژدم، رطیل، مار و غیره است، بنابراین ما برای رویارویی با آنها آمادگی داشتیم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چشمه چنانکه در بین کوهنوردان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دالونی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علت این نامگذاری هم مسیر چشمۀ آب است که دالانی چند متری را از مظهر چشمه تا محل خروج طی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سالهاست که مردی عاشق صادق طبیعت به نام علی پهلوان صادق در کنار این چشمه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ساز در کوه تراشیده و به تازگی در کنار چشمه چند نهال هم نشانده است و در روزهای تعطیل با خوش خلقی پذیرای کوهنوردان و دوستداران طبیعت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متری غرب چشمه دالونی چشمۀ دیگری به نام چشمه پونه قرار دارد و در سمت شرق بالا دست این محوطه به غیر از غار قنبر غار دیگری هم وجود دارد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 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مؤلف نامی از آن نامبرده است، دهانۀ این غار هم کاملاً رو به شهر اصفهان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دادن به تشنگان، پرندگان و حتی جانوران یکی از وظایف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شیعه مذهب است، زیرا امام حسین و یارانش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نزدیکی کربلا به دست یزید بن معاویه محاصره شدند و هرگونه دسترسی آنان بر آب رودخانه فرات را از بین بردند و آنان پیش از شهید شدن دچار تشنگی شدید گردیدند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مؤلف متن کتیبه را به انگلیسی ترجمه کرده که نیازی به ترجمه مجدد آن نبود و پس از آن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آباد یکی از محلات شهر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این کتاب در منابع پایان کتاب معرفی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Cubit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ازای 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 متر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هوسپ یا ژرف به ارمنی همان نام پارسی یوسف است و وجه تسمیه یوسف آباد از همین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آن شخص مدتی در آنجا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اعقاب کنونی او را می شناسم که هیچ کاری به اینجا ندارند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لال و بی 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می گوید در گذشته این چشمه به شخصی کر و لال سپرده شده بود، که در آنجا و زمین های اطراف کشت و کار می کرد و وجه تسمیه گنگ آباد از همین جاست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کاملاً گسسته و بدون پیوند با متن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معرفی این دو چشمه هم باید در جای خودش می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روزگاران کهن، کسانی که با کاروان از اصفهان رهسپار شیراز می شدند، با دوستان و خویشانشان در این نقطه وداع می کردند و هم از این رو است که 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خداحافظی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مکانی برای گرفتن عوارض از کاروان هایی بوده که از آن مسیر می گذشته 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تا همین اواخر میدان تیر پادگان مرکز توپخانه اصفهان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طراحی – ساختمان – استحکامات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 به صورت یک فصل مستقل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آنجا که این بحث فقط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ادامۀ فصل قبلی است، در ترجمه برای حفظ یکدستی کالبد کتاب فصلی جداگانه برای آن قابل نشدیم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و آیة السرور، تصحیح محمد اقبال،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اضافه کنم که در استحکامات همواره اندوخته های فراوان آذوقه و اسلحه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آریمازیس سردار سغدی در زمان اسکندر، در قلعه خویش موسوم به دژ پترا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Petra Qxas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تجهیزات کافی برای دو سال فراهم آورده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رالین در متنی که ذکر شد،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اینجا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را ذکر می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جایی دیگر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هر دو رقم درست است، اولی از طریق جادۀ عادی و بیشتر از کنار زاینده رود و بعدی تقریباً راهی است مستقیم و میان بر از طریق جادۀ لاشتر واقع در گوشۀ جنوب شرقی کوه سپاهان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اطلاعات را در محل از مردم به دست آوردم که داشت شترهایش را از طریق این جاده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پوزه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ارّجان در فاصلۀ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بهبهان در جنوب غربی ایران قرار داشته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مصغر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برای اره یا شانه و نیز نمایاندن بریدگی های تیغۀ تیز کوه به کار می رود؛ در اینجا بیشتر موضوع مربوط به قلعه پوزه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خان لنجان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بالا گفته شد که من در آنجا ساختمانی جدا از دیگر بخش ها را بر تیغۀ برجستۀ بلندی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ام که درست بر فراز گردۀ ستیغ جای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نویسندگان قلعه پوزه را با شاه دز اشتباه گرفته اند، جایی که هیچ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ویرانه های مجزا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مفهوم راهروی مسقف ساختمان یا تالار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محاصره از ششم شعبان تا دوم ذی القعده ادامه یافت؛ یعنی کمتر از سه ماه طول کشید و نه پنج ماه که دیگران گفته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الصدور،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راحه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پیش از این یاد شد، در اصل این بنا نوعی زیگورات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بیشتر راجه به این بنا و گورد خمه دیگری واقع بر کوهی در شمال غرب اصفهان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ویرانه های فراز تپه ای پیرامون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بعداً منتشر خواهد شد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نقشه ای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نقشۀ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آورده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دقیق اثر یاد شده چنین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باطنی نامی است که ابن اثیر در اینجا به پیروان مکتب رمز گونۀ شیعیان اسماعیلی داده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خوزان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سه روستای سده، که همایونشهر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شهر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خوزان 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زادگاه دز دار مکان اخیر 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شاه دز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نشانه هایی که مرحوم جناب می دهد، منظورش چشمۀ پاچنار و بقایای تخت سلیمان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کوه در غرب کوه صفه قرار دارد و آثار فراز آن که به تختگاهی مسطح می ماند، از دیر باز به تخت رستم شهرت داشته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 خاموشی یا محلی که زردشتیان تا دورۀ صفویه مردگان خود را در آن قرار می دادند، بر تپه های جنوب غربی باغ هزار جریب واقع بود که در زمان شاه عباس دوم تخریب شد، کمپفر در خصوص این برج و قبرستان گبرها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طرف چپ ما تپۀ مخصوص دفن اجساد گبرها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برجی را که قبلاً بر فراز آن قرار داشت و پارسی ها اجساد مردگان خود را بر بالای آن می گذاشتند، شاه عباس دوم از باغ هزار جریب با گلولۀ توپ ویران کرد زیرا نمی خواست ناظر اجرای مناسک غیر اسلامی در نزدیک باغ خود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این برج در گراوری که کمپفر از جنوب باغ هزار جریب و دامنه های کوه صفه تهیه کرده است، به خوبی مشخص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اظهار نظر مترجم کتاب تاورنیه سهوی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کهن شاه دژ است که تا همین اواخر و قبل از شهرت اخیر شاه دژ، در افواه مردم اصفهان شنیده می شد و مرحوم جناب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نام از آن یاد کرده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نامهایی که اسماعیلیان بدان ها خوانده شده اند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نامهایی است که خود بر خویشتن نهاده اند، و دیگر نامهایی که دشمنان آنها بدان ها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مزید استفادت خوانندگان این نامها را که از کتب مختلف تواریخ و سیر و ملل و نحل استخراج کرده ایم ذکر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خود را سباعی، اسماعیلی باطنی، اصحاب تعلیم، اصحاب الدعوه الهادیه، اصحاب دعوت هادیۀ مهدیه، اسماعیلیه، اهل تأویل، اهل تأیید، اهل ترتیب و اهل حق خوانده اند و دشمنانشان بر آنها اسامی قرمطیه، ملاحده، زندیق، معطل، فاسق، کافر، ثنوی، مجوسی، اباحی، مقنعیه، بابکیه، صباحیه، محمره، مبیضه، فداویه، حشیشیه و مزدکیه نهاده 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راحه الصدور نام این 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ملکشاه در سال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ظاهراً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بعد از خواجه نظام الملک در گذشت، بنابراین در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زنده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قزوینی از آنجا ناشی می شود که ابن اثیر واقعۀ تسخیر و تخریب شاه دژ را ذیل وقایع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سلطان محمد سلجوقی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خود همین اشتباه فاحش دلیلی بر نا آگاهی مورخ از تاریخ بنیاد شاهدز و چگونگی بنای آن بوده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تصحیح شدۀ سید محمد شاهمرادی که از روی همین ترجمۀ محمد مراد بن عبدالرحمان صورت گرفته با اختلافات جزئی، تقریباً نزدیک به متن فوق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گبرستان، محل حسین آباد فعلی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شاه عباس دوم زرتشتیان را از محل قبلی شان در جنوب زاینده رود برای ساختن باغهای سعادت آباد و هفت دست به جنوب محلۀ جلفا کوچ می دهد و چند دهۀ بعد شاه سلطان حسین مجدداً را کوچ از آن محل یا به پذیرش اسلام مجبور می کند و حتی نام محل را به حسین آباد تغییر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پی نوشت شمارۀ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مقایسۀ این متن از نظر شیوۀ نگارش و ویرایش ادبی، با نگارش ترجمۀ تاریخ جلفای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لئون میناسیان، تحریر محمد علی موسوی فریدنی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قدر و ارزش کار آقای موسوی فریدنی را در نگارش فارسی متن، به خوبی نمایان می سازد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پدر یوزوکچیان از این خرابه های بالای کوه صفه که به آن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 ویرانه های شاه دژ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همین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میناسیان را به اشتباه انداخته، به طوری که در بالای کوه به دنبال آتشگاه می 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ذیل عنوان آتشگاه،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png"/><Relationship Id="rId10" Type="http://schemas.openxmlformats.org/officeDocument/2006/relationships/image" Target="media/image3.pn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image" Target="media/image4.png"/><Relationship Id="rId35" Type="http://schemas.openxmlformats.org/officeDocument/2006/relationships/image" Target="media/image4.pn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image" Target="media/image5.png"/><Relationship Id="rId167" Type="http://schemas.openxmlformats.org/officeDocument/2006/relationships/image" Target="media/image5.png"/><Relationship Id="rId168" Type="http://schemas.openxmlformats.org/officeDocument/2006/relationships/footer" Target="footer157.xml"/><Relationship Id="rId169" Type="http://schemas.openxmlformats.org/officeDocument/2006/relationships/image" Target="media/image6.png"/><Relationship Id="rId170" Type="http://schemas.openxmlformats.org/officeDocument/2006/relationships/image" Target="media/image6.png"/><Relationship Id="rId171" Type="http://schemas.openxmlformats.org/officeDocument/2006/relationships/footer" Target="footer158.xml"/><Relationship Id="rId172" Type="http://schemas.openxmlformats.org/officeDocument/2006/relationships/image" Target="media/image7.png"/><Relationship Id="rId173" Type="http://schemas.openxmlformats.org/officeDocument/2006/relationships/image" Target="media/image7.png"/><Relationship Id="rId174" Type="http://schemas.openxmlformats.org/officeDocument/2006/relationships/footer" Target="footer159.xml"/><Relationship Id="rId175" Type="http://schemas.openxmlformats.org/officeDocument/2006/relationships/image" Target="media/image8.png"/><Relationship Id="rId176" Type="http://schemas.openxmlformats.org/officeDocument/2006/relationships/image" Target="media/image8.png"/><Relationship Id="rId177" Type="http://schemas.openxmlformats.org/officeDocument/2006/relationships/footer" Target="footer160.xml"/><Relationship Id="rId178" Type="http://schemas.openxmlformats.org/officeDocument/2006/relationships/image" Target="media/image9.png"/><Relationship Id="rId179" Type="http://schemas.openxmlformats.org/officeDocument/2006/relationships/image" Target="media/image9.png"/><Relationship Id="rId180" Type="http://schemas.openxmlformats.org/officeDocument/2006/relationships/footer" Target="footer161.xml"/><Relationship Id="rId181" Type="http://schemas.openxmlformats.org/officeDocument/2006/relationships/image" Target="media/image10.png"/><Relationship Id="rId182" Type="http://schemas.openxmlformats.org/officeDocument/2006/relationships/image" Target="media/image10.png"/><Relationship Id="rId183" Type="http://schemas.openxmlformats.org/officeDocument/2006/relationships/footer" Target="footer162.xml"/><Relationship Id="rId184" Type="http://schemas.openxmlformats.org/officeDocument/2006/relationships/image" Target="media/image11.png"/><Relationship Id="rId185" Type="http://schemas.openxmlformats.org/officeDocument/2006/relationships/image" Target="media/image11.png"/><Relationship Id="rId186" Type="http://schemas.openxmlformats.org/officeDocument/2006/relationships/footer" Target="footer163.xml"/><Relationship Id="rId187" Type="http://schemas.openxmlformats.org/officeDocument/2006/relationships/image" Target="media/image12.png"/><Relationship Id="rId188" Type="http://schemas.openxmlformats.org/officeDocument/2006/relationships/image" Target="media/image12.png"/><Relationship Id="rId189" Type="http://schemas.openxmlformats.org/officeDocument/2006/relationships/footer" Target="footer164.xml"/><Relationship Id="rId190" Type="http://schemas.openxmlformats.org/officeDocument/2006/relationships/image" Target="media/image13.png"/><Relationship Id="rId191" Type="http://schemas.openxmlformats.org/officeDocument/2006/relationships/image" Target="media/image13.png"/><Relationship Id="rId192" Type="http://schemas.openxmlformats.org/officeDocument/2006/relationships/footer" Target="footer165.xml"/><Relationship Id="rId193" Type="http://schemas.openxmlformats.org/officeDocument/2006/relationships/image" Target="media/image14.png"/><Relationship Id="rId194" Type="http://schemas.openxmlformats.org/officeDocument/2006/relationships/image" Target="media/image14.png"/><Relationship Id="rId195" Type="http://schemas.openxmlformats.org/officeDocument/2006/relationships/footer" Target="footer166.xml"/><Relationship Id="rId196" Type="http://schemas.openxmlformats.org/officeDocument/2006/relationships/image" Target="media/image15.png"/><Relationship Id="rId197" Type="http://schemas.openxmlformats.org/officeDocument/2006/relationships/image" Target="media/image15.png"/><Relationship Id="rId198" Type="http://schemas.openxmlformats.org/officeDocument/2006/relationships/footer" Target="footer167.xml"/><Relationship Id="rId199" Type="http://schemas.openxmlformats.org/officeDocument/2006/relationships/image" Target="media/image16.png"/><Relationship Id="rId200" Type="http://schemas.openxmlformats.org/officeDocument/2006/relationships/image" Target="media/image16.png"/><Relationship Id="rId201" Type="http://schemas.openxmlformats.org/officeDocument/2006/relationships/footer" Target="footer168.xml"/><Relationship Id="rId202" Type="http://schemas.openxmlformats.org/officeDocument/2006/relationships/image" Target="media/image17.png"/><Relationship Id="rId203" Type="http://schemas.openxmlformats.org/officeDocument/2006/relationships/image" Target="media/image17.png"/><Relationship Id="rId204" Type="http://schemas.openxmlformats.org/officeDocument/2006/relationships/footer" Target="footer169.xml"/><Relationship Id="rId205" Type="http://schemas.openxmlformats.org/officeDocument/2006/relationships/image" Target="media/image18.png"/><Relationship Id="rId206" Type="http://schemas.openxmlformats.org/officeDocument/2006/relationships/image" Target="media/image18.png"/><Relationship Id="rId207" Type="http://schemas.openxmlformats.org/officeDocument/2006/relationships/footer" Target="footer170.xml"/><Relationship Id="rId208" Type="http://schemas.openxmlformats.org/officeDocument/2006/relationships/image" Target="media/image19.png"/><Relationship Id="rId209" Type="http://schemas.openxmlformats.org/officeDocument/2006/relationships/image" Target="media/image19.png"/><Relationship Id="rId210" Type="http://schemas.openxmlformats.org/officeDocument/2006/relationships/footer" Target="footer171.xml"/><Relationship Id="rId211" Type="http://schemas.openxmlformats.org/officeDocument/2006/relationships/image" Target="media/image20.png"/><Relationship Id="rId212" Type="http://schemas.openxmlformats.org/officeDocument/2006/relationships/image" Target="media/image20.png"/><Relationship Id="rId213" Type="http://schemas.openxmlformats.org/officeDocument/2006/relationships/footer" Target="footer172.xml"/><Relationship Id="rId214" Type="http://schemas.openxmlformats.org/officeDocument/2006/relationships/image" Target="media/image21.png"/><Relationship Id="rId215" Type="http://schemas.openxmlformats.org/officeDocument/2006/relationships/image" Target="media/image21.png"/><Relationship Id="rId216" Type="http://schemas.openxmlformats.org/officeDocument/2006/relationships/footer" Target="footer173.xml"/><Relationship Id="rId217" Type="http://schemas.openxmlformats.org/officeDocument/2006/relationships/image" Target="media/image22.png"/><Relationship Id="rId218" Type="http://schemas.openxmlformats.org/officeDocument/2006/relationships/image" Target="media/image22.png"/><Relationship Id="rId219" Type="http://schemas.openxmlformats.org/officeDocument/2006/relationships/footer" Target="footer174.xml"/><Relationship Id="rId220" Type="http://schemas.openxmlformats.org/officeDocument/2006/relationships/image" Target="media/image23.png"/><Relationship Id="rId221" Type="http://schemas.openxmlformats.org/officeDocument/2006/relationships/image" Target="media/image23.png"/><Relationship Id="rId222" Type="http://schemas.openxmlformats.org/officeDocument/2006/relationships/footer" Target="footer175.xml"/><Relationship Id="rId223" Type="http://schemas.openxmlformats.org/officeDocument/2006/relationships/image" Target="media/image24.png"/><Relationship Id="rId224" Type="http://schemas.openxmlformats.org/officeDocument/2006/relationships/image" Target="media/image24.png"/><Relationship Id="rId225" Type="http://schemas.openxmlformats.org/officeDocument/2006/relationships/footer" Target="footer176.xml"/><Relationship Id="rId226" Type="http://schemas.openxmlformats.org/officeDocument/2006/relationships/image" Target="media/image25.png"/><Relationship Id="rId227" Type="http://schemas.openxmlformats.org/officeDocument/2006/relationships/image" Target="media/image25.png"/><Relationship Id="rId228" Type="http://schemas.openxmlformats.org/officeDocument/2006/relationships/footer" Target="footer177.xml"/><Relationship Id="rId229" Type="http://schemas.openxmlformats.org/officeDocument/2006/relationships/image" Target="media/image26.png"/><Relationship Id="rId230" Type="http://schemas.openxmlformats.org/officeDocument/2006/relationships/image" Target="media/image26.png"/><Relationship Id="rId231" Type="http://schemas.openxmlformats.org/officeDocument/2006/relationships/footer" Target="footer178.xml"/><Relationship Id="rId232" Type="http://schemas.openxmlformats.org/officeDocument/2006/relationships/image" Target="media/image27.png"/><Relationship Id="rId233" Type="http://schemas.openxmlformats.org/officeDocument/2006/relationships/image" Target="media/image27.png"/><Relationship Id="rId234" Type="http://schemas.openxmlformats.org/officeDocument/2006/relationships/footer" Target="footer179.xml"/><Relationship Id="rId235" Type="http://schemas.openxmlformats.org/officeDocument/2006/relationships/image" Target="media/image28.png"/><Relationship Id="rId236" Type="http://schemas.openxmlformats.org/officeDocument/2006/relationships/image" Target="media/image28.png"/><Relationship Id="rId237" Type="http://schemas.openxmlformats.org/officeDocument/2006/relationships/footer" Target="footer180.xml"/><Relationship Id="rId238" Type="http://schemas.openxmlformats.org/officeDocument/2006/relationships/image" Target="media/image29.png"/><Relationship Id="rId239" Type="http://schemas.openxmlformats.org/officeDocument/2006/relationships/image" Target="media/image29.png"/><Relationship Id="rId240" Type="http://schemas.openxmlformats.org/officeDocument/2006/relationships/footer" Target="footer181.xml"/><Relationship Id="rId241" Type="http://schemas.openxmlformats.org/officeDocument/2006/relationships/image" Target="media/image30.png"/><Relationship Id="rId242" Type="http://schemas.openxmlformats.org/officeDocument/2006/relationships/image" Target="media/image30.png"/><Relationship Id="rId243" Type="http://schemas.openxmlformats.org/officeDocument/2006/relationships/footer" Target="footer182.xml"/><Relationship Id="rId244" Type="http://schemas.openxmlformats.org/officeDocument/2006/relationships/image" Target="media/image31.png"/><Relationship Id="rId245" Type="http://schemas.openxmlformats.org/officeDocument/2006/relationships/image" Target="media/image31.png"/><Relationship Id="rId246" Type="http://schemas.openxmlformats.org/officeDocument/2006/relationships/footer" Target="footer183.xml"/><Relationship Id="rId247" Type="http://schemas.openxmlformats.org/officeDocument/2006/relationships/image" Target="media/image32.png"/><Relationship Id="rId248" Type="http://schemas.openxmlformats.org/officeDocument/2006/relationships/image" Target="media/image32.png"/><Relationship Id="rId249" Type="http://schemas.openxmlformats.org/officeDocument/2006/relationships/footer" Target="footer184.xml"/><Relationship Id="rId250" Type="http://schemas.openxmlformats.org/officeDocument/2006/relationships/image" Target="media/image33.png"/><Relationship Id="rId251" Type="http://schemas.openxmlformats.org/officeDocument/2006/relationships/image" Target="media/image33.png"/><Relationship Id="rId252" Type="http://schemas.openxmlformats.org/officeDocument/2006/relationships/footer" Target="footer185.xml"/><Relationship Id="rId253" Type="http://schemas.openxmlformats.org/officeDocument/2006/relationships/image" Target="media/image33.png"/><Relationship Id="rId254" Type="http://schemas.openxmlformats.org/officeDocument/2006/relationships/image" Target="media/image33.png"/><Relationship Id="rId255" Type="http://schemas.openxmlformats.org/officeDocument/2006/relationships/footer" Target="footer186.xml"/><Relationship Id="rId256" Type="http://schemas.openxmlformats.org/officeDocument/2006/relationships/footer" Target="footer187.xml"/><Relationship Id="rId257" Type="http://schemas.openxmlformats.org/officeDocument/2006/relationships/footer" Target="footer188.xml"/><Relationship Id="rId258" Type="http://schemas.openxmlformats.org/officeDocument/2006/relationships/footer" Target="footer189.xml"/><Relationship Id="rId259" Type="http://schemas.openxmlformats.org/officeDocument/2006/relationships/footer" Target="footer190.xml"/><Relationship Id="rId260" Type="http://schemas.openxmlformats.org/officeDocument/2006/relationships/footer" Target="footer191.xml"/><Relationship Id="rId261" Type="http://schemas.openxmlformats.org/officeDocument/2006/relationships/footer" Target="footer192.xml"/><Relationship Id="rId262" Type="http://schemas.openxmlformats.org/officeDocument/2006/relationships/footer" Target="footer193.xml"/><Relationship Id="rId263" Type="http://schemas.openxmlformats.org/officeDocument/2006/relationships/footer" Target="footer194.xml"/><Relationship Id="rId264" Type="http://schemas.openxmlformats.org/officeDocument/2006/relationships/footer" Target="footer195.xml"/><Relationship Id="rId265" Type="http://schemas.openxmlformats.org/officeDocument/2006/relationships/footer" Target="footer196.xml"/><Relationship Id="rId266" Type="http://schemas.openxmlformats.org/officeDocument/2006/relationships/footer" Target="footer197.xml"/><Relationship Id="rId267" Type="http://schemas.openxmlformats.org/officeDocument/2006/relationships/footer" Target="footer198.xml"/><Relationship Id="rId268" Type="http://schemas.openxmlformats.org/officeDocument/2006/relationships/footer" Target="footer199.xml"/><Relationship Id="rId269" Type="http://schemas.openxmlformats.org/officeDocument/2006/relationships/footer" Target="footer200.xml"/><Relationship Id="rId270" Type="http://schemas.openxmlformats.org/officeDocument/2006/relationships/footer" Target="footer201.xml"/><Relationship Id="rId271" Type="http://schemas.openxmlformats.org/officeDocument/2006/relationships/footer" Target="footer202.xml"/><Relationship Id="rId272" Type="http://schemas.openxmlformats.org/officeDocument/2006/relationships/footer" Target="footer203.xml"/><Relationship Id="rId273" Type="http://schemas.openxmlformats.org/officeDocument/2006/relationships/footer" Target="footer204.xml"/><Relationship Id="rId274" Type="http://schemas.openxmlformats.org/officeDocument/2006/relationships/footer" Target="footer205.xml"/><Relationship Id="rId275" Type="http://schemas.openxmlformats.org/officeDocument/2006/relationships/footer" Target="footer206.xml"/><Relationship Id="rId276" Type="http://schemas.openxmlformats.org/officeDocument/2006/relationships/footer" Target="footer207.xml"/><Relationship Id="rId277" Type="http://schemas.openxmlformats.org/officeDocument/2006/relationships/footer" Target="footer208.xml"/><Relationship Id="rId278" Type="http://schemas.openxmlformats.org/officeDocument/2006/relationships/footer" Target="footer209.xml"/><Relationship Id="rId279" Type="http://schemas.openxmlformats.org/officeDocument/2006/relationships/footer" Target="footer210.xml"/><Relationship Id="rId280" Type="http://schemas.openxmlformats.org/officeDocument/2006/relationships/footer" Target="footer211.xml"/><Relationship Id="rId281" Type="http://schemas.openxmlformats.org/officeDocument/2006/relationships/footer" Target="footer212.xml"/><Relationship Id="rId282" Type="http://schemas.openxmlformats.org/officeDocument/2006/relationships/footer" Target="footer213.xml"/><Relationship Id="rId283" Type="http://schemas.openxmlformats.org/officeDocument/2006/relationships/footer" Target="footer214.xml"/><Relationship Id="rId284" Type="http://schemas.openxmlformats.org/officeDocument/2006/relationships/footer" Target="footer215.xml"/><Relationship Id="rId285" Type="http://schemas.openxmlformats.org/officeDocument/2006/relationships/footer" Target="footer216.xml"/><Relationship Id="rId286" Type="http://schemas.openxmlformats.org/officeDocument/2006/relationships/footer" Target="footer217.xml"/><Relationship Id="rId287" Type="http://schemas.openxmlformats.org/officeDocument/2006/relationships/footer" Target="footer218.xml"/><Relationship Id="rId288" Type="http://schemas.openxmlformats.org/officeDocument/2006/relationships/footer" Target="footer219.xml"/><Relationship Id="rId289" Type="http://schemas.openxmlformats.org/officeDocument/2006/relationships/footer" Target="footer220.xml"/><Relationship Id="rId290" Type="http://schemas.openxmlformats.org/officeDocument/2006/relationships/footer" Target="footer221.xml"/><Relationship Id="rId291" Type="http://schemas.openxmlformats.org/officeDocument/2006/relationships/footer" Target="footer222.xml"/><Relationship Id="rId292" Type="http://schemas.openxmlformats.org/officeDocument/2006/relationships/footer" Target="footer223.xml"/><Relationship Id="rId293" Type="http://schemas.openxmlformats.org/officeDocument/2006/relationships/footer" Target="footer224.xml"/><Relationship Id="rId294" Type="http://schemas.openxmlformats.org/officeDocument/2006/relationships/footer" Target="footer225.xml"/><Relationship Id="rId295" Type="http://schemas.openxmlformats.org/officeDocument/2006/relationships/footer" Target="footer226.xml"/><Relationship Id="rId296" Type="http://schemas.openxmlformats.org/officeDocument/2006/relationships/footer" Target="footer227.xml"/><Relationship Id="rId297" Type="http://schemas.openxmlformats.org/officeDocument/2006/relationships/footer" Target="footer228.xml"/><Relationship Id="rId298" Type="http://schemas.openxmlformats.org/officeDocument/2006/relationships/footer" Target="footer229.xml"/><Relationship Id="rId299" Type="http://schemas.openxmlformats.org/officeDocument/2006/relationships/footer" Target="footer230.xml"/><Relationship Id="rId300" Type="http://schemas.openxmlformats.org/officeDocument/2006/relationships/footer" Target="footer231.xml"/><Relationship Id="rId301" Type="http://schemas.openxmlformats.org/officeDocument/2006/relationships/footer" Target="footer232.xml"/><Relationship Id="rId302" Type="http://schemas.openxmlformats.org/officeDocument/2006/relationships/footer" Target="footer233.xml"/><Relationship Id="rId303" Type="http://schemas.openxmlformats.org/officeDocument/2006/relationships/footer" Target="footer234.xml"/><Relationship Id="rId304" Type="http://schemas.openxmlformats.org/officeDocument/2006/relationships/footer" Target="footer235.xml"/><Relationship Id="rId305" Type="http://schemas.openxmlformats.org/officeDocument/2006/relationships/footer" Target="footer236.xml"/><Relationship Id="rId306" Type="http://schemas.openxmlformats.org/officeDocument/2006/relationships/footer" Target="footer237.xml"/><Relationship Id="rId307" Type="http://schemas.openxmlformats.org/officeDocument/2006/relationships/footer" Target="footer238.xml"/><Relationship Id="rId308" Type="http://schemas.openxmlformats.org/officeDocument/2006/relationships/footer" Target="footer239.xml"/><Relationship Id="rId309" Type="http://schemas.openxmlformats.org/officeDocument/2006/relationships/footer" Target="footer240.xml"/><Relationship Id="rId310" Type="http://schemas.openxmlformats.org/officeDocument/2006/relationships/footer" Target="footer241.xml"/><Relationship Id="rId311" Type="http://schemas.openxmlformats.org/officeDocument/2006/relationships/image" Target="media/image34.png"/><Relationship Id="rId312" Type="http://schemas.openxmlformats.org/officeDocument/2006/relationships/image" Target="media/image34.png"/><Relationship Id="rId313" Type="http://schemas.openxmlformats.org/officeDocument/2006/relationships/footer" Target="footer242.xml"/><Relationship Id="rId314" Type="http://schemas.openxmlformats.org/officeDocument/2006/relationships/image" Target="media/image34.png"/><Relationship Id="rId315" Type="http://schemas.openxmlformats.org/officeDocument/2006/relationships/image" Target="media/image34.png"/><Relationship Id="rId316" Type="http://schemas.openxmlformats.org/officeDocument/2006/relationships/footer" Target="footer243.xml"/><Relationship Id="rId317" Type="http://schemas.openxmlformats.org/officeDocument/2006/relationships/footer" Target="footer244.xml"/><Relationship Id="rId318" Type="http://schemas.openxmlformats.org/officeDocument/2006/relationships/footer" Target="footer245.xml"/><Relationship Id="rId319" Type="http://schemas.openxmlformats.org/officeDocument/2006/relationships/footer" Target="footer246.xml"/><Relationship Id="rId320" Type="http://schemas.openxmlformats.org/officeDocument/2006/relationships/footer" Target="footer247.xml"/><Relationship Id="rId321" Type="http://schemas.openxmlformats.org/officeDocument/2006/relationships/footer" Target="footer248.xml"/><Relationship Id="rId322" Type="http://schemas.openxmlformats.org/officeDocument/2006/relationships/footer" Target="footer249.xml"/><Relationship Id="rId323" Type="http://schemas.openxmlformats.org/officeDocument/2006/relationships/footer" Target="footer250.xml"/><Relationship Id="rId324" Type="http://schemas.openxmlformats.org/officeDocument/2006/relationships/footer" Target="footer251.xml"/><Relationship Id="rId325" Type="http://schemas.openxmlformats.org/officeDocument/2006/relationships/footer" Target="footer252.xml"/><Relationship Id="rId326" Type="http://schemas.openxmlformats.org/officeDocument/2006/relationships/footer" Target="footer253.xml"/><Relationship Id="rId327" Type="http://schemas.openxmlformats.org/officeDocument/2006/relationships/footer" Target="footer254.xml"/><Relationship Id="rId328" Type="http://schemas.openxmlformats.org/officeDocument/2006/relationships/footer" Target="footer255.xml"/><Relationship Id="rId329" Type="http://schemas.openxmlformats.org/officeDocument/2006/relationships/footer" Target="footer256.xml"/><Relationship Id="rId330" Type="http://schemas.openxmlformats.org/officeDocument/2006/relationships/footer" Target="footer257.xml"/><Relationship Id="rId331" Type="http://schemas.openxmlformats.org/officeDocument/2006/relationships/footer" Target="footer258.xml"/><Relationship Id="rId332" Type="http://schemas.openxmlformats.org/officeDocument/2006/relationships/footer" Target="footer259.xml"/><Relationship Id="rId333" Type="http://schemas.openxmlformats.org/officeDocument/2006/relationships/footer" Target="footer260.xml"/><Relationship Id="rId334" Type="http://schemas.openxmlformats.org/officeDocument/2006/relationships/footer" Target="footer261.xml"/><Relationship Id="rId335" Type="http://schemas.openxmlformats.org/officeDocument/2006/relationships/footer" Target="footer262.xml"/><Relationship Id="rId336" Type="http://schemas.openxmlformats.org/officeDocument/2006/relationships/footer" Target="footer263.xml"/><Relationship Id="rId337" Type="http://schemas.openxmlformats.org/officeDocument/2006/relationships/footer" Target="footer264.xml"/><Relationship Id="rId338" Type="http://schemas.openxmlformats.org/officeDocument/2006/relationships/footer" Target="footer265.xml"/><Relationship Id="rId339" Type="http://schemas.openxmlformats.org/officeDocument/2006/relationships/footer" Target="footer266.xml"/><Relationship Id="rId340" Type="http://schemas.openxmlformats.org/officeDocument/2006/relationships/footer" Target="footer267.xml"/><Relationship Id="rId341" Type="http://schemas.openxmlformats.org/officeDocument/2006/relationships/footer" Target="footer268.xml"/><Relationship Id="rId342" Type="http://schemas.openxmlformats.org/officeDocument/2006/relationships/footer" Target="footer269.xml"/><Relationship Id="rId343" Type="http://schemas.openxmlformats.org/officeDocument/2006/relationships/footer" Target="footer270.xml"/><Relationship Id="rId344" Type="http://schemas.openxmlformats.org/officeDocument/2006/relationships/footer" Target="footer271.xml"/><Relationship Id="rId345" Type="http://schemas.openxmlformats.org/officeDocument/2006/relationships/footer" Target="footer272.xml"/><Relationship Id="rId346" Type="http://schemas.openxmlformats.org/officeDocument/2006/relationships/footer" Target="footer273.xml"/><Relationship Id="rId347" Type="http://schemas.openxmlformats.org/officeDocument/2006/relationships/footer" Target="footer274.xml"/><Relationship Id="rId348" Type="http://schemas.openxmlformats.org/officeDocument/2006/relationships/footer" Target="footer275.xml"/><Relationship Id="rId349" Type="http://schemas.openxmlformats.org/officeDocument/2006/relationships/footer" Target="footer276.xml"/><Relationship Id="rId350" Type="http://schemas.openxmlformats.org/officeDocument/2006/relationships/footer" Target="footer277.xml"/><Relationship Id="rId351" Type="http://schemas.openxmlformats.org/officeDocument/2006/relationships/footer" Target="footer278.xml"/><Relationship Id="rId352" Type="http://schemas.openxmlformats.org/officeDocument/2006/relationships/footer" Target="footer279.xml"/><Relationship Id="rId353" Type="http://schemas.openxmlformats.org/officeDocument/2006/relationships/footer" Target="footer280.xml"/><Relationship Id="rId354" Type="http://schemas.openxmlformats.org/officeDocument/2006/relationships/footer" Target="footer281.xml"/><Relationship Id="rId355" Type="http://schemas.openxmlformats.org/officeDocument/2006/relationships/footer" Target="footer282.xml"/><Relationship Id="rId356" Type="http://schemas.openxmlformats.org/officeDocument/2006/relationships/footer" Target="footer283.xml"/><Relationship Id="rId357" Type="http://schemas.openxmlformats.org/officeDocument/2006/relationships/footer" Target="footer284.xml"/><Relationship Id="rId358" Type="http://schemas.openxmlformats.org/officeDocument/2006/relationships/footer" Target="footer285.xml"/><Relationship Id="rId359" Type="http://schemas.openxmlformats.org/officeDocument/2006/relationships/footer" Target="footer286.xml"/><Relationship Id="rId360" Type="http://schemas.openxmlformats.org/officeDocument/2006/relationships/footer" Target="footer287.xml"/><Relationship Id="rId361" Type="http://schemas.openxmlformats.org/officeDocument/2006/relationships/footer" Target="footer288.xml"/><Relationship Id="rId362" Type="http://schemas.openxmlformats.org/officeDocument/2006/relationships/footer" Target="footer289.xml"/><Relationship Id="rId363" Type="http://schemas.openxmlformats.org/officeDocument/2006/relationships/footer" Target="footer290.xml"/><Relationship Id="rId364" Type="http://schemas.openxmlformats.org/officeDocument/2006/relationships/footer" Target="footer291.xml"/><Relationship Id="rId365" Type="http://schemas.openxmlformats.org/officeDocument/2006/relationships/footer" Target="footer292.xml"/><Relationship Id="rId366" Type="http://schemas.openxmlformats.org/officeDocument/2006/relationships/footer" Target="footer293.xml"/><Relationship Id="rId367" Type="http://schemas.openxmlformats.org/officeDocument/2006/relationships/footer" Target="footer294.xml"/><Relationship Id="rId368" Type="http://schemas.openxmlformats.org/officeDocument/2006/relationships/footer" Target="footer295.xml"/><Relationship Id="rId369" Type="http://schemas.openxmlformats.org/officeDocument/2006/relationships/footer" Target="footer296.xml"/><Relationship Id="rId370" Type="http://schemas.openxmlformats.org/officeDocument/2006/relationships/footer" Target="footer297.xml"/><Relationship Id="rId371" Type="http://schemas.openxmlformats.org/officeDocument/2006/relationships/footer" Target="footer298.xml"/><Relationship Id="rId372" Type="http://schemas.openxmlformats.org/officeDocument/2006/relationships/image" Target="media/image35.png"/><Relationship Id="rId373" Type="http://schemas.openxmlformats.org/officeDocument/2006/relationships/image" Target="media/image35.png"/><Relationship Id="rId374" Type="http://schemas.openxmlformats.org/officeDocument/2006/relationships/footer" Target="footer299.xml"/><Relationship Id="rId375" Type="http://schemas.openxmlformats.org/officeDocument/2006/relationships/image" Target="media/image36.png"/><Relationship Id="rId376" Type="http://schemas.openxmlformats.org/officeDocument/2006/relationships/image" Target="media/image36.png"/><Relationship Id="rId377" Type="http://schemas.openxmlformats.org/officeDocument/2006/relationships/footer" Target="footer300.xml"/><Relationship Id="rId378" Type="http://schemas.openxmlformats.org/officeDocument/2006/relationships/image" Target="media/image37.png"/><Relationship Id="rId379" Type="http://schemas.openxmlformats.org/officeDocument/2006/relationships/image" Target="media/image37.png"/><Relationship Id="rId380" Type="http://schemas.openxmlformats.org/officeDocument/2006/relationships/footer" Target="footer301.xml"/><Relationship Id="rId381" Type="http://schemas.openxmlformats.org/officeDocument/2006/relationships/image" Target="media/image38.png"/><Relationship Id="rId382" Type="http://schemas.openxmlformats.org/officeDocument/2006/relationships/image" Target="media/image38.png"/><Relationship Id="rId383" Type="http://schemas.openxmlformats.org/officeDocument/2006/relationships/footer" Target="footer302.xml"/><Relationship Id="rId384" Type="http://schemas.openxmlformats.org/officeDocument/2006/relationships/image" Target="media/image39.png"/><Relationship Id="rId385" Type="http://schemas.openxmlformats.org/officeDocument/2006/relationships/image" Target="media/image39.png"/><Relationship Id="rId386" Type="http://schemas.openxmlformats.org/officeDocument/2006/relationships/footer" Target="footer303.xml"/><Relationship Id="rId387" Type="http://schemas.openxmlformats.org/officeDocument/2006/relationships/image" Target="media/image40.png"/><Relationship Id="rId388" Type="http://schemas.openxmlformats.org/officeDocument/2006/relationships/image" Target="media/image40.png"/><Relationship Id="rId389" Type="http://schemas.openxmlformats.org/officeDocument/2006/relationships/footer" Target="footer304.xml"/><Relationship Id="rId390" Type="http://schemas.openxmlformats.org/officeDocument/2006/relationships/image" Target="media/image41.png"/><Relationship Id="rId391" Type="http://schemas.openxmlformats.org/officeDocument/2006/relationships/image" Target="media/image41.png"/><Relationship Id="rId392" Type="http://schemas.openxmlformats.org/officeDocument/2006/relationships/footer" Target="footer305.xml"/><Relationship Id="rId393" Type="http://schemas.openxmlformats.org/officeDocument/2006/relationships/image" Target="media/image42.png"/><Relationship Id="rId394" Type="http://schemas.openxmlformats.org/officeDocument/2006/relationships/image" Target="media/image42.png"/><Relationship Id="rId395" Type="http://schemas.openxmlformats.org/officeDocument/2006/relationships/footer" Target="footer306.xml"/><Relationship Id="rId396" Type="http://schemas.openxmlformats.org/officeDocument/2006/relationships/image" Target="media/image43.png"/><Relationship Id="rId397" Type="http://schemas.openxmlformats.org/officeDocument/2006/relationships/image" Target="media/image43.png"/><Relationship Id="rId398" Type="http://schemas.openxmlformats.org/officeDocument/2006/relationships/footer" Target="footer307.xml"/><Relationship Id="rId399" Type="http://schemas.openxmlformats.org/officeDocument/2006/relationships/image" Target="media/image44.png"/><Relationship Id="rId400" Type="http://schemas.openxmlformats.org/officeDocument/2006/relationships/image" Target="media/image44.png"/><Relationship Id="rId401" Type="http://schemas.openxmlformats.org/officeDocument/2006/relationships/footer" Target="footer308.xml"/><Relationship Id="rId402" Type="http://schemas.openxmlformats.org/officeDocument/2006/relationships/image" Target="media/image45.png"/><Relationship Id="rId403" Type="http://schemas.openxmlformats.org/officeDocument/2006/relationships/image" Target="media/image45.png"/><Relationship Id="rId404" Type="http://schemas.openxmlformats.org/officeDocument/2006/relationships/footer" Target="footer309.xml"/><Relationship Id="rId405" Type="http://schemas.openxmlformats.org/officeDocument/2006/relationships/image" Target="media/image46.png"/><Relationship Id="rId406" Type="http://schemas.openxmlformats.org/officeDocument/2006/relationships/image" Target="media/image46.png"/><Relationship Id="rId407" Type="http://schemas.openxmlformats.org/officeDocument/2006/relationships/footer" Target="footer310.xml"/><Relationship Id="rId408" Type="http://schemas.openxmlformats.org/officeDocument/2006/relationships/image" Target="media/image47.png"/><Relationship Id="rId409" Type="http://schemas.openxmlformats.org/officeDocument/2006/relationships/image" Target="media/image47.png"/><Relationship Id="rId410" Type="http://schemas.openxmlformats.org/officeDocument/2006/relationships/footer" Target="footer311.xml"/><Relationship Id="rId411" Type="http://schemas.openxmlformats.org/officeDocument/2006/relationships/image" Target="media/image48.png"/><Relationship Id="rId412" Type="http://schemas.openxmlformats.org/officeDocument/2006/relationships/image" Target="media/image48.png"/><Relationship Id="rId413" Type="http://schemas.openxmlformats.org/officeDocument/2006/relationships/footer" Target="footer312.xml"/><Relationship Id="rId414" Type="http://schemas.openxmlformats.org/officeDocument/2006/relationships/image" Target="media/image49.png"/><Relationship Id="rId415" Type="http://schemas.openxmlformats.org/officeDocument/2006/relationships/image" Target="media/image49.png"/><Relationship Id="rId416" Type="http://schemas.openxmlformats.org/officeDocument/2006/relationships/footer" Target="footer313.xml"/><Relationship Id="rId417" Type="http://schemas.openxmlformats.org/officeDocument/2006/relationships/image" Target="media/image50.png"/><Relationship Id="rId418" Type="http://schemas.openxmlformats.org/officeDocument/2006/relationships/image" Target="media/image50.png"/><Relationship Id="rId419" Type="http://schemas.openxmlformats.org/officeDocument/2006/relationships/footer" Target="footer314.xml"/><Relationship Id="rId420" Type="http://schemas.openxmlformats.org/officeDocument/2006/relationships/image" Target="media/image51.png"/><Relationship Id="rId421" Type="http://schemas.openxmlformats.org/officeDocument/2006/relationships/image" Target="media/image51.png"/><Relationship Id="rId422" Type="http://schemas.openxmlformats.org/officeDocument/2006/relationships/footer" Target="footer315.xml"/><Relationship Id="rId423" Type="http://schemas.openxmlformats.org/officeDocument/2006/relationships/image" Target="media/image52.png"/><Relationship Id="rId424" Type="http://schemas.openxmlformats.org/officeDocument/2006/relationships/image" Target="media/image52.png"/><Relationship Id="rId425" Type="http://schemas.openxmlformats.org/officeDocument/2006/relationships/footer" Target="footer316.xml"/><Relationship Id="rId426" Type="http://schemas.openxmlformats.org/officeDocument/2006/relationships/image" Target="media/image53.png"/><Relationship Id="rId427" Type="http://schemas.openxmlformats.org/officeDocument/2006/relationships/image" Target="media/image53.png"/><Relationship Id="rId428" Type="http://schemas.openxmlformats.org/officeDocument/2006/relationships/footer" Target="footer317.xml"/><Relationship Id="rId429" Type="http://schemas.openxmlformats.org/officeDocument/2006/relationships/image" Target="media/image54.png"/><Relationship Id="rId430" Type="http://schemas.openxmlformats.org/officeDocument/2006/relationships/image" Target="media/image54.png"/><Relationship Id="rId431" Type="http://schemas.openxmlformats.org/officeDocument/2006/relationships/footer" Target="footer318.xml"/><Relationship Id="rId432" Type="http://schemas.openxmlformats.org/officeDocument/2006/relationships/image" Target="media/image55.png"/><Relationship Id="rId433" Type="http://schemas.openxmlformats.org/officeDocument/2006/relationships/image" Target="media/image55.png"/><Relationship Id="rId434" Type="http://schemas.openxmlformats.org/officeDocument/2006/relationships/footer" Target="footer319.xml"/><Relationship Id="rId435" Type="http://schemas.openxmlformats.org/officeDocument/2006/relationships/image" Target="media/image56.png"/><Relationship Id="rId436" Type="http://schemas.openxmlformats.org/officeDocument/2006/relationships/image" Target="media/image56.png"/><Relationship Id="rId437" Type="http://schemas.openxmlformats.org/officeDocument/2006/relationships/footer" Target="footer320.xml"/><Relationship Id="rId438" Type="http://schemas.openxmlformats.org/officeDocument/2006/relationships/footer" Target="footer321.xml"/><Relationship Id="rId439" Type="http://schemas.openxmlformats.org/officeDocument/2006/relationships/footer" Target="footer322.xml"/><Relationship Id="rId440" Type="http://schemas.openxmlformats.org/officeDocument/2006/relationships/footer" Target="footer323.xml"/><Relationship Id="rId441" Type="http://schemas.openxmlformats.org/officeDocument/2006/relationships/footer" Target="footer324.xml"/><Relationship Id="rId442" Type="http://schemas.openxmlformats.org/officeDocument/2006/relationships/footer" Target="footer325.xml"/><Relationship Id="rId443" Type="http://schemas.openxmlformats.org/officeDocument/2006/relationships/footer" Target="footer326.xml"/><Relationship Id="rId444" Type="http://schemas.openxmlformats.org/officeDocument/2006/relationships/footer" Target="footer327.xml"/><Relationship Id="rId445" Type="http://schemas.openxmlformats.org/officeDocument/2006/relationships/footer" Target="footer328.xml"/><Relationship Id="rId446" Type="http://schemas.openxmlformats.org/officeDocument/2006/relationships/footer" Target="footer329.xml"/><Relationship Id="rId447" Type="http://schemas.openxmlformats.org/officeDocument/2006/relationships/footer" Target="footer330.xml"/><Relationship Id="rId448" Type="http://schemas.openxmlformats.org/officeDocument/2006/relationships/footer" Target="footer331.xml"/><Relationship Id="rId449" Type="http://schemas.openxmlformats.org/officeDocument/2006/relationships/footer" Target="footer332.xml"/><Relationship Id="rId450" Type="http://schemas.openxmlformats.org/officeDocument/2006/relationships/footer" Target="footer333.xml"/><Relationship Id="rId451" Type="http://schemas.openxmlformats.org/officeDocument/2006/relationships/footer" Target="footer334.xml"/><Relationship Id="rId452" Type="http://schemas.openxmlformats.org/officeDocument/2006/relationships/footer" Target="footer335.xml"/><Relationship Id="rId453" Type="http://schemas.openxmlformats.org/officeDocument/2006/relationships/footer" Target="footer336.xml"/><Relationship Id="rId454" Type="http://schemas.openxmlformats.org/officeDocument/2006/relationships/footer" Target="footer337.xml"/><Relationship Id="rId455" Type="http://schemas.openxmlformats.org/officeDocument/2006/relationships/footer" Target="footer338.xml"/><Relationship Id="rId456" Type="http://schemas.openxmlformats.org/officeDocument/2006/relationships/footer" Target="footer339.xml"/><Relationship Id="rId457" Type="http://schemas.openxmlformats.org/officeDocument/2006/relationships/footer" Target="footer340.xml"/><Relationship Id="rId458" Type="http://schemas.openxmlformats.org/officeDocument/2006/relationships/footer" Target="footer341.xml"/><Relationship Id="rId459" Type="http://schemas.openxmlformats.org/officeDocument/2006/relationships/footer" Target="footer342.xml"/><Relationship Id="rId460" Type="http://schemas.openxmlformats.org/officeDocument/2006/relationships/footer" Target="footer343.xml"/><Relationship Id="rId461" Type="http://schemas.openxmlformats.org/officeDocument/2006/relationships/footer" Target="footer344.xml"/><Relationship Id="rId462" Type="http://schemas.openxmlformats.org/officeDocument/2006/relationships/footer" Target="footer345.xml"/><Relationship Id="rId463" Type="http://schemas.openxmlformats.org/officeDocument/2006/relationships/footer" Target="footer346.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347.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102908</Words>
  <Characters>383044</Characters>
  <CharactersWithSpaces>482972</CharactersWithSpaces>
  <Paragraphs>3342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2026-08-16T18:31:19Z</dcterms:created>
  <dc:creator>ghaemiyeh.com</dc:creator>
  <dc:description/>
  <dc:language>en-US</dc:language>
  <cp:lastModifiedBy/>
  <dcterms:modified xsi:type="dcterms:W3CDTF">2026-08-16T22:02:04Z</dcterms:modified>
  <cp:revision>1</cp:revision>
  <dc:subject/>
  <dc:title>شاه دژ اصفهان</dc:title>
</cp:coreProperties>
</file>

<file path=docProps/custom.xml><?xml version="1.0" encoding="utf-8"?>
<Properties xmlns="http://schemas.openxmlformats.org/officeDocument/2006/custom-properties" xmlns:vt="http://schemas.openxmlformats.org/officeDocument/2006/docPropsVTypes"/>
</file>