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2106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7210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72110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172112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172114_373438147">
            <w:r>
              <w:rPr>
                <w:webHidden/>
                <w:rStyle w:val="IndexLink"/>
                <w:rtl w:val="true"/>
              </w:rPr>
              <w:t>ماه مکّه به سوی کعبه می‌آید</w:t>
            </w:r>
            <w:r>
              <w:rPr>
                <w:rStyle w:val="IndexLink"/>
                <w:rtl w:val="true"/>
              </w:rPr>
              <w:tab/>
            </w:r>
            <w:r>
              <w:rPr>
                <w:rStyle w:val="IndexLink"/>
              </w:rPr>
              <w:t>12</w:t>
            </w:r>
          </w:hyperlink>
        </w:p>
        <w:p>
          <w:pPr>
            <w:pStyle w:val="Contents2"/>
            <w:tabs>
              <w:tab w:val="clear" w:pos="8743"/>
              <w:tab w:val="right" w:pos="9026" w:leader="dot"/>
            </w:tabs>
            <w:rPr/>
          </w:pPr>
          <w:hyperlink w:anchor="__RefHeading___Toc3172116_373438147">
            <w:r>
              <w:rPr>
                <w:webHidden/>
                <w:rStyle w:val="IndexLink"/>
                <w:rtl w:val="true"/>
              </w:rPr>
              <w:t>سیّد محمّد شهید می‌شود</w:t>
            </w:r>
            <w:r>
              <w:rPr>
                <w:rStyle w:val="IndexLink"/>
                <w:rtl w:val="true"/>
              </w:rPr>
              <w:tab/>
            </w:r>
            <w:r>
              <w:rPr>
                <w:rStyle w:val="IndexLink"/>
              </w:rPr>
              <w:t>16</w:t>
            </w:r>
          </w:hyperlink>
        </w:p>
        <w:p>
          <w:pPr>
            <w:pStyle w:val="Contents2"/>
            <w:tabs>
              <w:tab w:val="clear" w:pos="8743"/>
              <w:tab w:val="right" w:pos="9026" w:leader="dot"/>
            </w:tabs>
            <w:rPr/>
          </w:pPr>
          <w:hyperlink w:anchor="__RefHeading___Toc3172118_373438147">
            <w:r>
              <w:rPr>
                <w:webHidden/>
                <w:rStyle w:val="IndexLink"/>
                <w:rtl w:val="true"/>
              </w:rPr>
              <w:t>خانه آباد کجاست؟</w:t>
            </w:r>
            <w:r>
              <w:rPr>
                <w:rStyle w:val="IndexLink"/>
                <w:rtl w:val="true"/>
              </w:rPr>
              <w:tab/>
            </w:r>
            <w:r>
              <w:rPr>
                <w:rStyle w:val="IndexLink"/>
              </w:rPr>
              <w:t>20</w:t>
            </w:r>
          </w:hyperlink>
        </w:p>
        <w:p>
          <w:pPr>
            <w:pStyle w:val="Contents2"/>
            <w:tabs>
              <w:tab w:val="clear" w:pos="8743"/>
              <w:tab w:val="right" w:pos="9026" w:leader="dot"/>
            </w:tabs>
            <w:rPr/>
          </w:pPr>
          <w:hyperlink w:anchor="__RefHeading___Toc3172120_373438147">
            <w:r>
              <w:rPr>
                <w:webHidden/>
                <w:rStyle w:val="IndexLink"/>
                <w:rtl w:val="true"/>
              </w:rPr>
              <w:t>سیصد و سیزده نفر از راه می‌رسند</w:t>
            </w:r>
            <w:r>
              <w:rPr>
                <w:rStyle w:val="IndexLink"/>
                <w:rtl w:val="true"/>
              </w:rPr>
              <w:tab/>
            </w:r>
            <w:r>
              <w:rPr>
                <w:rStyle w:val="IndexLink"/>
              </w:rPr>
              <w:t>24</w:t>
            </w:r>
          </w:hyperlink>
        </w:p>
        <w:p>
          <w:pPr>
            <w:pStyle w:val="Contents2"/>
            <w:tabs>
              <w:tab w:val="clear" w:pos="8743"/>
              <w:tab w:val="right" w:pos="9026" w:leader="dot"/>
            </w:tabs>
            <w:rPr/>
          </w:pPr>
          <w:hyperlink w:anchor="__RefHeading___Toc3172122_373438147">
            <w:r>
              <w:rPr>
                <w:webHidden/>
                <w:rStyle w:val="IndexLink"/>
                <w:rtl w:val="true"/>
              </w:rPr>
              <w:t>پرچمی که سخن می‌گوید</w:t>
            </w:r>
            <w:r>
              <w:rPr>
                <w:rStyle w:val="IndexLink"/>
                <w:rtl w:val="true"/>
              </w:rPr>
              <w:tab/>
            </w:r>
            <w:r>
              <w:rPr>
                <w:rStyle w:val="IndexLink"/>
              </w:rPr>
              <w:t>28</w:t>
            </w:r>
          </w:hyperlink>
        </w:p>
        <w:p>
          <w:pPr>
            <w:pStyle w:val="Contents2"/>
            <w:tabs>
              <w:tab w:val="clear" w:pos="8743"/>
              <w:tab w:val="right" w:pos="9026" w:leader="dot"/>
            </w:tabs>
            <w:rPr/>
          </w:pPr>
          <w:hyperlink w:anchor="__RefHeading___Toc3172124_373438147">
            <w:r>
              <w:rPr>
                <w:webHidden/>
                <w:rStyle w:val="IndexLink"/>
                <w:rtl w:val="true"/>
              </w:rPr>
              <w:t>شمشیری که کوه را متلاشی می‌کند</w:t>
            </w:r>
            <w:r>
              <w:rPr>
                <w:rStyle w:val="IndexLink"/>
                <w:rtl w:val="true"/>
              </w:rPr>
              <w:tab/>
            </w:r>
            <w:r>
              <w:rPr>
                <w:rStyle w:val="IndexLink"/>
              </w:rPr>
              <w:t>33</w:t>
            </w:r>
          </w:hyperlink>
        </w:p>
        <w:p>
          <w:pPr>
            <w:pStyle w:val="Contents2"/>
            <w:tabs>
              <w:tab w:val="clear" w:pos="8743"/>
              <w:tab w:val="right" w:pos="9026" w:leader="dot"/>
            </w:tabs>
            <w:rPr/>
          </w:pPr>
          <w:hyperlink w:anchor="__RefHeading___Toc3172126_373438147">
            <w:r>
              <w:rPr>
                <w:webHidden/>
                <w:rStyle w:val="IndexLink"/>
                <w:rtl w:val="true"/>
              </w:rPr>
              <w:t>کنار کعبه چه خبر است؟</w:t>
            </w:r>
            <w:r>
              <w:rPr>
                <w:rStyle w:val="IndexLink"/>
                <w:rtl w:val="true"/>
              </w:rPr>
              <w:tab/>
            </w:r>
            <w:r>
              <w:rPr>
                <w:rStyle w:val="IndexLink"/>
              </w:rPr>
              <w:t>37</w:t>
            </w:r>
          </w:hyperlink>
        </w:p>
        <w:p>
          <w:pPr>
            <w:pStyle w:val="Contents2"/>
            <w:tabs>
              <w:tab w:val="clear" w:pos="8743"/>
              <w:tab w:val="right" w:pos="9026" w:leader="dot"/>
            </w:tabs>
            <w:rPr/>
          </w:pPr>
          <w:hyperlink w:anchor="__RefHeading___Toc3172128_373438147">
            <w:r>
              <w:rPr>
                <w:webHidden/>
                <w:rStyle w:val="IndexLink"/>
                <w:rtl w:val="true"/>
              </w:rPr>
              <w:t>صدای شیطان به گوش می‌رسد</w:t>
            </w:r>
            <w:r>
              <w:rPr>
                <w:rStyle w:val="IndexLink"/>
                <w:rtl w:val="true"/>
              </w:rPr>
              <w:tab/>
            </w:r>
            <w:r>
              <w:rPr>
                <w:rStyle w:val="IndexLink"/>
              </w:rPr>
              <w:t>39</w:t>
            </w:r>
          </w:hyperlink>
        </w:p>
        <w:p>
          <w:pPr>
            <w:pStyle w:val="Contents2"/>
            <w:tabs>
              <w:tab w:val="clear" w:pos="8743"/>
              <w:tab w:val="right" w:pos="9026" w:leader="dot"/>
            </w:tabs>
            <w:rPr/>
          </w:pPr>
          <w:hyperlink w:anchor="__RefHeading___Toc3172130_373438147">
            <w:r>
              <w:rPr>
                <w:webHidden/>
                <w:rStyle w:val="IndexLink"/>
                <w:rtl w:val="true"/>
              </w:rPr>
              <w:t>لشکری که در دل زمین فرو می‌رود</w:t>
            </w:r>
            <w:r>
              <w:rPr>
                <w:rStyle w:val="IndexLink"/>
                <w:rtl w:val="true"/>
              </w:rPr>
              <w:tab/>
            </w:r>
            <w:r>
              <w:rPr>
                <w:rStyle w:val="IndexLink"/>
              </w:rPr>
              <w:t>41</w:t>
            </w:r>
          </w:hyperlink>
        </w:p>
        <w:p>
          <w:pPr>
            <w:pStyle w:val="Contents2"/>
            <w:tabs>
              <w:tab w:val="clear" w:pos="8743"/>
              <w:tab w:val="right" w:pos="9026" w:leader="dot"/>
            </w:tabs>
            <w:rPr/>
          </w:pPr>
          <w:hyperlink w:anchor="__RefHeading___Toc3172132_373438147">
            <w:r>
              <w:rPr>
                <w:webHidden/>
                <w:rStyle w:val="IndexLink"/>
                <w:rtl w:val="true"/>
              </w:rPr>
              <w:t>لشکر ده هزار نفری می‌آید</w:t>
            </w:r>
            <w:r>
              <w:rPr>
                <w:rStyle w:val="IndexLink"/>
                <w:rtl w:val="true"/>
              </w:rPr>
              <w:tab/>
            </w:r>
            <w:r>
              <w:rPr>
                <w:rStyle w:val="IndexLink"/>
              </w:rPr>
              <w:t>45</w:t>
            </w:r>
          </w:hyperlink>
        </w:p>
        <w:p>
          <w:pPr>
            <w:pStyle w:val="Contents2"/>
            <w:tabs>
              <w:tab w:val="clear" w:pos="8743"/>
              <w:tab w:val="right" w:pos="9026" w:leader="dot"/>
            </w:tabs>
            <w:rPr/>
          </w:pPr>
          <w:hyperlink w:anchor="__RefHeading___Toc3172134_373438147">
            <w:r>
              <w:rPr>
                <w:webHidden/>
                <w:rStyle w:val="IndexLink"/>
                <w:rtl w:val="true"/>
              </w:rPr>
              <w:t>شیران بیشه ایمان می‌آیند</w:t>
            </w:r>
            <w:r>
              <w:rPr>
                <w:rStyle w:val="IndexLink"/>
                <w:rtl w:val="true"/>
              </w:rPr>
              <w:tab/>
            </w:r>
            <w:r>
              <w:rPr>
                <w:rStyle w:val="IndexLink"/>
              </w:rPr>
              <w:t>47</w:t>
            </w:r>
          </w:hyperlink>
        </w:p>
        <w:p>
          <w:pPr>
            <w:pStyle w:val="Contents2"/>
            <w:tabs>
              <w:tab w:val="clear" w:pos="8743"/>
              <w:tab w:val="right" w:pos="9026" w:leader="dot"/>
            </w:tabs>
            <w:rPr/>
          </w:pPr>
          <w:hyperlink w:anchor="__RefHeading___Toc3172136_373438147">
            <w:r>
              <w:rPr>
                <w:webHidden/>
                <w:rStyle w:val="IndexLink"/>
                <w:rtl w:val="true"/>
              </w:rPr>
              <w:t>لباس ضدّ آتش و عصای شگفت انگیز</w:t>
            </w:r>
            <w:r>
              <w:rPr>
                <w:rStyle w:val="IndexLink"/>
                <w:rtl w:val="true"/>
              </w:rPr>
              <w:tab/>
            </w:r>
            <w:r>
              <w:rPr>
                <w:rStyle w:val="IndexLink"/>
              </w:rPr>
              <w:t>49</w:t>
            </w:r>
          </w:hyperlink>
        </w:p>
        <w:p>
          <w:pPr>
            <w:pStyle w:val="Contents2"/>
            <w:tabs>
              <w:tab w:val="clear" w:pos="8743"/>
              <w:tab w:val="right" w:pos="9026" w:leader="dot"/>
            </w:tabs>
            <w:rPr/>
          </w:pPr>
          <w:hyperlink w:anchor="__RefHeading___Toc3172138_373438147">
            <w:r>
              <w:rPr>
                <w:webHidden/>
                <w:rStyle w:val="IndexLink"/>
                <w:rtl w:val="true"/>
              </w:rPr>
              <w:t>هزاران فرشته به کمک آمده اند</w:t>
            </w:r>
            <w:r>
              <w:rPr>
                <w:rStyle w:val="IndexLink"/>
                <w:rtl w:val="true"/>
              </w:rPr>
              <w:tab/>
            </w:r>
            <w:r>
              <w:rPr>
                <w:rStyle w:val="IndexLink"/>
              </w:rPr>
              <w:t>53</w:t>
            </w:r>
          </w:hyperlink>
        </w:p>
        <w:p>
          <w:pPr>
            <w:pStyle w:val="Contents2"/>
            <w:tabs>
              <w:tab w:val="clear" w:pos="8743"/>
              <w:tab w:val="right" w:pos="9026" w:leader="dot"/>
            </w:tabs>
            <w:rPr/>
          </w:pPr>
          <w:hyperlink w:anchor="__RefHeading___Toc3172140_373438147">
            <w:r>
              <w:rPr>
                <w:webHidden/>
                <w:rStyle w:val="IndexLink"/>
                <w:rtl w:val="true"/>
              </w:rPr>
              <w:t>آنانی که بار دیگر زنده شده‌اند</w:t>
            </w:r>
            <w:r>
              <w:rPr>
                <w:rStyle w:val="IndexLink"/>
                <w:rtl w:val="true"/>
              </w:rPr>
              <w:tab/>
            </w:r>
            <w:r>
              <w:rPr>
                <w:rStyle w:val="IndexLink"/>
              </w:rPr>
              <w:t>56</w:t>
            </w:r>
          </w:hyperlink>
        </w:p>
        <w:p>
          <w:pPr>
            <w:pStyle w:val="Contents2"/>
            <w:tabs>
              <w:tab w:val="clear" w:pos="8743"/>
              <w:tab w:val="right" w:pos="9026" w:leader="dot"/>
            </w:tabs>
            <w:rPr/>
          </w:pPr>
          <w:hyperlink w:anchor="__RefHeading___Toc3172142_373438147">
            <w:r>
              <w:rPr>
                <w:webHidden/>
                <w:rStyle w:val="IndexLink"/>
                <w:rtl w:val="true"/>
              </w:rPr>
              <w:t>شعار لشکر امام زمان چیست؟</w:t>
            </w:r>
            <w:r>
              <w:rPr>
                <w:rStyle w:val="IndexLink"/>
                <w:rtl w:val="true"/>
              </w:rPr>
              <w:tab/>
            </w:r>
            <w:r>
              <w:rPr>
                <w:rStyle w:val="IndexLink"/>
              </w:rPr>
              <w:t>58</w:t>
            </w:r>
          </w:hyperlink>
        </w:p>
        <w:p>
          <w:pPr>
            <w:pStyle w:val="Contents2"/>
            <w:tabs>
              <w:tab w:val="clear" w:pos="8743"/>
              <w:tab w:val="right" w:pos="9026" w:leader="dot"/>
            </w:tabs>
            <w:rPr/>
          </w:pPr>
          <w:hyperlink w:anchor="__RefHeading___Toc3172144_373438147">
            <w:r>
              <w:rPr>
                <w:webHidden/>
                <w:rStyle w:val="IndexLink"/>
                <w:rtl w:val="true"/>
              </w:rPr>
              <w:t>بانوانی که پرستاری می‌کنند</w:t>
            </w:r>
            <w:r>
              <w:rPr>
                <w:rStyle w:val="IndexLink"/>
                <w:rtl w:val="true"/>
              </w:rPr>
              <w:tab/>
            </w:r>
            <w:r>
              <w:rPr>
                <w:rStyle w:val="IndexLink"/>
              </w:rPr>
              <w:t>61</w:t>
            </w:r>
          </w:hyperlink>
        </w:p>
        <w:p>
          <w:pPr>
            <w:pStyle w:val="Contents2"/>
            <w:tabs>
              <w:tab w:val="clear" w:pos="8743"/>
              <w:tab w:val="right" w:pos="9026" w:leader="dot"/>
            </w:tabs>
            <w:rPr/>
          </w:pPr>
          <w:hyperlink w:anchor="__RefHeading___Toc3172146_373438147">
            <w:r>
              <w:rPr>
                <w:webHidden/>
                <w:rStyle w:val="IndexLink"/>
                <w:rtl w:val="true"/>
              </w:rPr>
              <w:t xml:space="preserve">آن سنگ بزرگ را بیاورید </w:t>
            </w:r>
            <w:r>
              <w:rPr>
                <w:rStyle w:val="IndexLink"/>
                <w:rtl w:val="true"/>
              </w:rPr>
              <w:t>!</w:t>
              <w:tab/>
            </w:r>
            <w:r>
              <w:rPr>
                <w:rStyle w:val="IndexLink"/>
              </w:rPr>
              <w:t>63</w:t>
            </w:r>
          </w:hyperlink>
        </w:p>
        <w:p>
          <w:pPr>
            <w:pStyle w:val="Contents2"/>
            <w:tabs>
              <w:tab w:val="clear" w:pos="8743"/>
              <w:tab w:val="right" w:pos="9026" w:leader="dot"/>
            </w:tabs>
            <w:rPr/>
          </w:pPr>
          <w:hyperlink w:anchor="__RefHeading___Toc3172148_373438147">
            <w:r>
              <w:rPr>
                <w:webHidden/>
                <w:rStyle w:val="IndexLink"/>
                <w:rtl w:val="true"/>
              </w:rPr>
              <w:t>لشکر به سوی مکّه باز می‌گردد</w:t>
            </w:r>
            <w:r>
              <w:rPr>
                <w:rStyle w:val="IndexLink"/>
                <w:rtl w:val="true"/>
              </w:rPr>
              <w:tab/>
            </w:r>
            <w:r>
              <w:rPr>
                <w:rStyle w:val="IndexLink"/>
              </w:rPr>
              <w:t>65</w:t>
            </w:r>
          </w:hyperlink>
        </w:p>
        <w:p>
          <w:pPr>
            <w:pStyle w:val="Contents2"/>
            <w:tabs>
              <w:tab w:val="clear" w:pos="8743"/>
              <w:tab w:val="right" w:pos="9026" w:leader="dot"/>
            </w:tabs>
            <w:rPr/>
          </w:pPr>
          <w:hyperlink w:anchor="__RefHeading___Toc3172150_373438147">
            <w:r>
              <w:rPr>
                <w:webHidden/>
                <w:rStyle w:val="IndexLink"/>
                <w:rtl w:val="true"/>
              </w:rPr>
              <w:t>انتقام از دشمنان مهتاب</w:t>
            </w:r>
            <w:r>
              <w:rPr>
                <w:rStyle w:val="IndexLink"/>
                <w:rtl w:val="true"/>
              </w:rPr>
              <w:tab/>
            </w:r>
            <w:r>
              <w:rPr>
                <w:rStyle w:val="IndexLink"/>
              </w:rPr>
              <w:t>67</w:t>
            </w:r>
          </w:hyperlink>
        </w:p>
        <w:p>
          <w:pPr>
            <w:pStyle w:val="Contents2"/>
            <w:tabs>
              <w:tab w:val="clear" w:pos="8743"/>
              <w:tab w:val="right" w:pos="9026" w:leader="dot"/>
            </w:tabs>
            <w:rPr/>
          </w:pPr>
          <w:hyperlink w:anchor="__RefHeading___Toc3172152_373438147">
            <w:r>
              <w:rPr>
                <w:webHidden/>
                <w:rStyle w:val="IndexLink"/>
                <w:rtl w:val="true"/>
              </w:rPr>
              <w:t>پیش به سوی کوفه</w:t>
            </w:r>
            <w:r>
              <w:rPr>
                <w:rStyle w:val="IndexLink"/>
                <w:rtl w:val="true"/>
              </w:rPr>
              <w:tab/>
            </w:r>
            <w:r>
              <w:rPr>
                <w:rStyle w:val="IndexLink"/>
              </w:rPr>
              <w:t>69</w:t>
            </w:r>
          </w:hyperlink>
        </w:p>
        <w:p>
          <w:pPr>
            <w:pStyle w:val="Contents2"/>
            <w:tabs>
              <w:tab w:val="clear" w:pos="8743"/>
              <w:tab w:val="right" w:pos="9026" w:leader="dot"/>
            </w:tabs>
            <w:rPr/>
          </w:pPr>
          <w:hyperlink w:anchor="__RefHeading___Toc3172154_373438147">
            <w:r>
              <w:rPr>
                <w:webHidden/>
                <w:rStyle w:val="IndexLink"/>
                <w:rtl w:val="true"/>
              </w:rPr>
              <w:t>سفیانی توبه می‌کند</w:t>
            </w:r>
            <w:r>
              <w:rPr>
                <w:rStyle w:val="IndexLink"/>
                <w:rtl w:val="true"/>
              </w:rPr>
              <w:tab/>
            </w:r>
            <w:r>
              <w:rPr>
                <w:rStyle w:val="IndexLink"/>
              </w:rPr>
              <w:t>72</w:t>
            </w:r>
          </w:hyperlink>
        </w:p>
        <w:p>
          <w:pPr>
            <w:pStyle w:val="Contents2"/>
            <w:tabs>
              <w:tab w:val="clear" w:pos="8743"/>
              <w:tab w:val="right" w:pos="9026" w:leader="dot"/>
            </w:tabs>
            <w:rPr/>
          </w:pPr>
          <w:hyperlink w:anchor="__RefHeading___Toc3172156_373438147">
            <w:r>
              <w:rPr>
                <w:webHidden/>
                <w:rStyle w:val="IndexLink"/>
                <w:rtl w:val="true"/>
              </w:rPr>
              <w:t>جنگ سختی در پیش است</w:t>
            </w:r>
            <w:r>
              <w:rPr>
                <w:rStyle w:val="IndexLink"/>
                <w:rtl w:val="true"/>
              </w:rPr>
              <w:tab/>
            </w:r>
            <w:r>
              <w:rPr>
                <w:rStyle w:val="IndexLink"/>
              </w:rPr>
              <w:t>75</w:t>
            </w:r>
          </w:hyperlink>
        </w:p>
        <w:p>
          <w:pPr>
            <w:pStyle w:val="Contents2"/>
            <w:tabs>
              <w:tab w:val="clear" w:pos="8743"/>
              <w:tab w:val="right" w:pos="9026" w:leader="dot"/>
            </w:tabs>
            <w:rPr/>
          </w:pPr>
          <w:hyperlink w:anchor="__RefHeading___Toc3172158_373438147">
            <w:r>
              <w:rPr>
                <w:webHidden/>
                <w:rStyle w:val="IndexLink"/>
                <w:rtl w:val="true"/>
              </w:rPr>
              <w:t>حرکت به سوی فلسطین</w:t>
            </w:r>
            <w:r>
              <w:rPr>
                <w:rStyle w:val="IndexLink"/>
                <w:rtl w:val="true"/>
              </w:rPr>
              <w:tab/>
            </w:r>
            <w:r>
              <w:rPr>
                <w:rStyle w:val="IndexLink"/>
              </w:rPr>
              <w:t>78</w:t>
            </w:r>
          </w:hyperlink>
        </w:p>
        <w:p>
          <w:pPr>
            <w:pStyle w:val="Contents2"/>
            <w:tabs>
              <w:tab w:val="clear" w:pos="8743"/>
              <w:tab w:val="right" w:pos="9026" w:leader="dot"/>
            </w:tabs>
            <w:rPr/>
          </w:pPr>
          <w:hyperlink w:anchor="__RefHeading___Toc3172160_373438147">
            <w:r>
              <w:rPr>
                <w:webHidden/>
                <w:rStyle w:val="IndexLink"/>
                <w:rtl w:val="true"/>
              </w:rPr>
              <w:t>بازگشت به کوفه</w:t>
            </w:r>
            <w:r>
              <w:rPr>
                <w:rStyle w:val="IndexLink"/>
                <w:rtl w:val="true"/>
              </w:rPr>
              <w:tab/>
            </w:r>
            <w:r>
              <w:rPr>
                <w:rStyle w:val="IndexLink"/>
              </w:rPr>
              <w:t>83</w:t>
            </w:r>
          </w:hyperlink>
        </w:p>
        <w:p>
          <w:pPr>
            <w:pStyle w:val="Contents2"/>
            <w:tabs>
              <w:tab w:val="clear" w:pos="8743"/>
              <w:tab w:val="right" w:pos="9026" w:leader="dot"/>
            </w:tabs>
            <w:rPr/>
          </w:pPr>
          <w:hyperlink w:anchor="__RefHeading___Toc3172162_373438147">
            <w:r>
              <w:rPr>
                <w:webHidden/>
                <w:rStyle w:val="IndexLink"/>
                <w:rtl w:val="true"/>
              </w:rPr>
              <w:t>بهشت روی زمین</w:t>
            </w:r>
            <w:r>
              <w:rPr>
                <w:rStyle w:val="IndexLink"/>
                <w:rtl w:val="true"/>
              </w:rPr>
              <w:tab/>
            </w:r>
            <w:r>
              <w:rPr>
                <w:rStyle w:val="IndexLink"/>
              </w:rPr>
              <w:t>85</w:t>
            </w:r>
          </w:hyperlink>
        </w:p>
        <w:p>
          <w:pPr>
            <w:pStyle w:val="Contents2"/>
            <w:tabs>
              <w:tab w:val="clear" w:pos="8743"/>
              <w:tab w:val="right" w:pos="9026" w:leader="dot"/>
            </w:tabs>
            <w:rPr/>
          </w:pPr>
          <w:hyperlink w:anchor="__RefHeading___Toc3172164_373438147">
            <w:r>
              <w:rPr>
                <w:webHidden/>
                <w:rStyle w:val="IndexLink"/>
                <w:rtl w:val="true"/>
              </w:rPr>
              <w:t>سخن آخر</w:t>
            </w:r>
            <w:r>
              <w:rPr>
                <w:rStyle w:val="IndexLink"/>
                <w:rtl w:val="true"/>
              </w:rPr>
              <w:tab/>
            </w:r>
            <w:r>
              <w:rPr>
                <w:rStyle w:val="IndexLink"/>
              </w:rPr>
              <w:t>88</w:t>
            </w:r>
          </w:hyperlink>
        </w:p>
        <w:p>
          <w:pPr>
            <w:pStyle w:val="Contents2"/>
            <w:tabs>
              <w:tab w:val="clear" w:pos="8743"/>
              <w:tab w:val="right" w:pos="9026" w:leader="dot"/>
            </w:tabs>
            <w:rPr/>
          </w:pPr>
          <w:hyperlink w:anchor="__RefHeading___Toc3172166_373438147">
            <w:r>
              <w:rPr>
                <w:webHidden/>
                <w:rStyle w:val="IndexLink"/>
                <w:rtl w:val="true"/>
              </w:rPr>
              <w:t>پی نوشت</w:t>
            </w:r>
            <w:r>
              <w:rPr>
                <w:rStyle w:val="IndexLink"/>
                <w:rtl w:val="true"/>
              </w:rPr>
              <w:tab/>
            </w:r>
            <w:r>
              <w:rPr>
                <w:rStyle w:val="IndexLink"/>
              </w:rPr>
              <w:t>90</w:t>
            </w:r>
          </w:hyperlink>
        </w:p>
        <w:p>
          <w:pPr>
            <w:pStyle w:val="Contents2"/>
            <w:tabs>
              <w:tab w:val="clear" w:pos="8743"/>
              <w:tab w:val="right" w:pos="9026" w:leader="dot"/>
            </w:tabs>
            <w:rPr/>
          </w:pPr>
          <w:hyperlink w:anchor="__RefHeading___Toc3172168_373438147">
            <w:r>
              <w:rPr>
                <w:webHidden/>
                <w:rStyle w:val="IndexLink"/>
                <w:rtl w:val="true"/>
              </w:rPr>
              <w:t>منابع</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9_9963"/>
      <w:bookmarkStart w:id="1" w:name="pg1269_9963"/>
      <w:bookmarkEnd w:id="1"/>
    </w:p>
    <w:p>
      <w:pPr>
        <w:pStyle w:val="Heading2"/>
        <w:numPr>
          <w:ilvl w:val="1"/>
          <w:numId w:val="1"/>
        </w:numPr>
        <w:rPr/>
      </w:pPr>
      <w:bookmarkStart w:id="2" w:name="pg1269_9963"/>
      <w:bookmarkStart w:id="3" w:name="__RefHeading___Toc317210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 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سبز؛ دفتر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 زیبایی های ظهور امام زمان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 زیبایی های ظهور امام زمان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۱۶۱۱۸۲۱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210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داستان 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9_9967"/>
      <w:bookmarkStart w:id="8" w:name="pg1269_9967"/>
      <w:bookmarkEnd w:id="8"/>
    </w:p>
    <w:p>
      <w:pPr>
        <w:pStyle w:val="Heading2"/>
        <w:numPr>
          <w:ilvl w:val="1"/>
          <w:numId w:val="1"/>
        </w:numPr>
        <w:rPr/>
      </w:pPr>
      <w:bookmarkStart w:id="9" w:name="pg1269_9967"/>
      <w:bookmarkStart w:id="10" w:name="__RefHeading___Toc3172110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14" o:detectmouseclick="t"/>
                <v:stroke color="#3465a4" joinstyle="round" endcap="flat"/>
                <w10:wrap type="none"/>
              </v:shape>
            </w:pict>
          </mc:Fallback>
        </mc:AlternateContent>
      </w:r>
      <w:bookmarkStart w:id="12" w:name="pg1269_9969"/>
    </w:p>
    <w:p>
      <w:pPr>
        <w:pStyle w:val="Heading2"/>
        <w:numPr>
          <w:ilvl w:val="1"/>
          <w:numId w:val="1"/>
        </w:numPr>
        <w:rPr/>
      </w:pPr>
      <w:bookmarkStart w:id="13" w:name="__RefHeading___Toc3172112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الرَّحْمَـنِ الرَّحِیمِ</w:t>
      </w:r>
    </w:p>
    <w:p>
      <w:pPr>
        <w:pStyle w:val="BookText"/>
        <w:rPr/>
      </w:pPr>
      <w:r>
        <w:rPr>
          <w:rFonts w:ascii="IRNazanin" w:hAnsi="IRNazanin" w:eastAsia="IRNazanin"/>
          <w:color w:val="111111"/>
          <w:sz w:val="28"/>
          <w:sz w:val="28"/>
          <w:szCs w:val="28"/>
          <w:rtl w:val="true"/>
          <w:lang w:bidi="fa-IR"/>
        </w:rPr>
        <w:t>یار ما سفر کرده بود، من منتظر بودم، تو منتظر بودی، او هم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انتظار آمدن بهار بودند و برای دیدن آن، لحظه‌شماری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قلم در دست گرفتم؛ یک سال، در میان ده‌ها کتاب به دنبال گمشده خود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آمدن او را برای تو به تصویر کشم؛ تصویری که از سخن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باشد، تصویری زیبا که تو را شیفته آمدنش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با مراجعه به بیش از صد کتاب، این متن را برایت 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دلیل سخنان مرا، در حدیث‌هایی بیابی که در پی‌نوشت‌ها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توست تا کتاب خودت را بخوانی و اشتیاق تو به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شود و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دل‌ها را امیدوار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همه همیاران مؤسسه اندیشه سبز شیعه، اهدا می‌کنم؛ زیرا به همّت آنان بود که ما توانستیم به هدف خود برسیم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69_9971"/>
      <w:bookmarkStart w:id="16" w:name="pg1269_9971"/>
      <w:bookmarkEnd w:id="16"/>
    </w:p>
    <w:p>
      <w:pPr>
        <w:pStyle w:val="BookText"/>
        <w:rPr/>
      </w:pPr>
      <w:bookmarkStart w:id="17" w:name="pg1269_9971"/>
      <w:bookmarkEnd w:id="17"/>
      <w:r>
        <w:rPr>
          <w:rFonts w:ascii="IRNazanin" w:hAnsi="IRNazanin" w:eastAsia="IRNazanin"/>
          <w:color w:val="111111"/>
          <w:sz w:val="28"/>
          <w:sz w:val="28"/>
          <w:szCs w:val="28"/>
          <w:rtl w:val="true"/>
          <w:lang w:bidi="fa-IR"/>
        </w:rPr>
        <w:t xml:space="preserve">قم، تیر ماه </w:t>
      </w:r>
      <w:r>
        <w:rPr>
          <w:rFonts w:eastAsia="IRNazanin" w:cs="IRNazanin"/>
          <w:color w:val="111111"/>
          <w:sz w:val="28"/>
          <w:szCs w:val="28"/>
          <w:lang w:bidi="fa-IR"/>
        </w:rPr>
        <w:t>86</w:t>
      </w:r>
    </w:p>
    <w:p>
      <w:pPr>
        <w:pStyle w:val="Heading2"/>
        <w:numPr>
          <w:ilvl w:val="1"/>
          <w:numId w:val="1"/>
        </w:numPr>
        <w:rPr/>
      </w:pPr>
      <w:bookmarkStart w:id="18" w:name="__RefHeading___Toc3172114_373438147"/>
      <w:bookmarkStart w:id="19" w:name="_Toc5"/>
      <w:bookmarkEnd w:id="18"/>
      <w:r>
        <w:rPr>
          <w:rtl w:val="true"/>
        </w:rPr>
        <w:t>ماه مکّه به سوی کعبه می‌آید</w:t>
      </w:r>
      <w:bookmarkEnd w:id="19"/>
    </w:p>
    <w:p>
      <w:pPr>
        <w:pStyle w:val="BookText"/>
        <w:rPr/>
      </w:pPr>
      <w:r>
        <w:rPr>
          <w:rFonts w:ascii="IRNazanin" w:hAnsi="IRNazanin" w:eastAsia="IRNazanin"/>
          <w:color w:val="111111"/>
          <w:sz w:val="28"/>
          <w:sz w:val="28"/>
          <w:szCs w:val="28"/>
          <w:rtl w:val="true"/>
          <w:lang w:bidi="fa-IR"/>
        </w:rPr>
        <w:t>چرا این کتاب را در دست گرفته‌ای و با چه انگیزه‌ای این کتاب را مطالعه می‌کنی؟</w:t>
      </w:r>
    </w:p>
    <w:p>
      <w:pPr>
        <w:pStyle w:val="BookText"/>
        <w:rPr/>
      </w:pPr>
      <w:r>
        <w:rPr>
          <w:rFonts w:ascii="IRNazanin" w:hAnsi="IRNazanin" w:eastAsia="IRNazanin"/>
          <w:color w:val="111111"/>
          <w:sz w:val="28"/>
          <w:sz w:val="28"/>
          <w:szCs w:val="28"/>
          <w:rtl w:val="true"/>
          <w:lang w:bidi="fa-IR"/>
        </w:rPr>
        <w:t>هیچ می‌دانی من می‌خواهم تو را به سفری دور و دراز ببرم؟</w:t>
      </w:r>
    </w:p>
    <w:p>
      <w:pPr>
        <w:pStyle w:val="BookText"/>
        <w:rPr/>
      </w:pPr>
      <w:r>
        <w:rPr>
          <w:rFonts w:ascii="IRNazanin" w:hAnsi="IRNazanin" w:eastAsia="IRNazanin"/>
          <w:color w:val="111111"/>
          <w:sz w:val="28"/>
          <w:sz w:val="28"/>
          <w:szCs w:val="28"/>
          <w:rtl w:val="true"/>
          <w:lang w:bidi="fa-IR"/>
        </w:rPr>
        <w:t xml:space="preserve">همسفر 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تا همراه من به آینده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دیدنش آرزوی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روزگاری می‌برم که قرار است امام زمان در آن ظهور کند؛ آری، سخن من در مورد روزگار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حوادث آن روزگار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هستی؟</w:t>
      </w:r>
    </w:p>
    <w:p>
      <w:pPr>
        <w:pStyle w:val="BookText"/>
        <w:rPr/>
      </w:pPr>
      <w:r>
        <w:rPr>
          <w:rFonts w:ascii="IRNazanin" w:hAnsi="IRNazanin" w:eastAsia="IRNazanin"/>
          <w:color w:val="111111"/>
          <w:sz w:val="28"/>
          <w:sz w:val="28"/>
          <w:szCs w:val="28"/>
          <w:rtl w:val="true"/>
          <w:lang w:bidi="fa-IR"/>
        </w:rPr>
        <w:t>حتماً بارها شنیده‌ای که وعده خدا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همراه من به مکّه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تو الآن در شهر مکّه، کنار کعبه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 دیگر تا ظهور باقی </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ظهور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کعبه چقدر زیبا، جلوه نمایی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با هم طوافی گرد کعبه بنماییم؟</w:t>
      </w:r>
    </w:p>
    <w:p>
      <w:pPr>
        <w:pStyle w:val="BookText"/>
        <w:rPr/>
      </w:pPr>
      <w:r>
        <w:rPr>
          <w:rFonts w:ascii="IRNazanin" w:hAnsi="IRNazanin" w:eastAsia="IRNazanin"/>
          <w:color w:val="111111"/>
          <w:sz w:val="28"/>
          <w:sz w:val="28"/>
          <w:szCs w:val="28"/>
          <w:rtl w:val="true"/>
          <w:lang w:bidi="fa-IR"/>
        </w:rPr>
        <w:t xml:space="preserve">به راستی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خلوت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بودم که خانه خدا بسیار شلوغ است و هیچ وقت دور خانه خدا خلوت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امروز اینجا این قدر خلوت است؟</w:t>
      </w:r>
    </w:p>
    <w:p>
      <w:pPr>
        <w:pStyle w:val="BookText"/>
        <w:rPr/>
      </w:pPr>
      <w:r>
        <w:rPr>
          <w:rFonts w:ascii="IRNazanin" w:hAnsi="IRNazanin" w:eastAsia="IRNazanin"/>
          <w:color w:val="111111"/>
          <w:sz w:val="28"/>
          <w:sz w:val="28"/>
          <w:szCs w:val="28"/>
          <w:rtl w:val="true"/>
          <w:lang w:bidi="fa-IR"/>
        </w:rPr>
        <w:t>آیا عشق و علاقه مردم به کعبه کم شده است؟</w:t>
      </w:r>
    </w:p>
    <w:p>
      <w:pPr>
        <w:pStyle w:val="BookText"/>
        <w:rPr/>
      </w:pPr>
      <w:r>
        <w:rPr>
          <w:rFonts w:ascii="IRNazanin" w:hAnsi="IRNazanin" w:eastAsia="IRNazanin"/>
          <w:color w:val="111111"/>
          <w:sz w:val="28"/>
          <w:sz w:val="28"/>
          <w:szCs w:val="28"/>
          <w:rtl w:val="true"/>
          <w:lang w:bidi="fa-IR"/>
        </w:rPr>
        <w:t xml:space="preserve">مکّه حرم امن خدا است؛ امّا امروز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محاصره کرده‌اند و به همین علّت است که شهر این قدر خلوت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ascii="IRNazanin" w:hAnsi="IRNazanin" w:eastAsia="IRNazanin"/>
          <w:color w:val="111111"/>
          <w:sz w:val="28"/>
          <w:sz w:val="28"/>
          <w:szCs w:val="28"/>
          <w:rtl w:val="true"/>
          <w:lang w:bidi="fa-IR"/>
        </w:rPr>
        <w:t>آیا می‌خواهی کمی درباره او برایت سخن بگویم؟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امام زمان است و قیام او از علامت‌های ظهور معرّفی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تقریباً پنج ماه قبل، او در سوریه دست به کودتای نظامی زد و حکومت این کشور را به دست گرفت، سپس به عراق حمله کرد و شهر کوفه را به تصرّف خود درآورد ودر این شهر جنایات زیادی انجام داد و تعداد زیادی از شیعیان این شهر را قتل‌عام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سفیانی سپاهی را به مدینه فرستاد و توانست این شهر را هم تصرّف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سفیانی در اندیشه تصرّف شهر مکّه است؛ زیرا شنیده است امام زمان در این شهر ظهور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دستور داده تا تعدادی از سربازانش به مکّه بروند و این شهر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شهر مکّه در تصرّف سپاهیان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ذهن مرا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یاران او چگونه این حلقه محاصره را خواهند شکست؟</w:t>
      </w:r>
    </w:p>
    <w:p>
      <w:pPr>
        <w:pStyle w:val="BookText"/>
        <w:rPr/>
      </w:pPr>
      <w:r>
        <w:rPr>
          <w:rFonts w:ascii="IRNazanin" w:hAnsi="IRNazanin" w:eastAsia="IRNazanin"/>
          <w:color w:val="111111"/>
          <w:sz w:val="28"/>
          <w:sz w:val="28"/>
          <w:szCs w:val="28"/>
          <w:rtl w:val="true"/>
          <w:lang w:bidi="fa-IR"/>
        </w:rPr>
        <w:t>سپاهیان سفیانی با دقّت همه راه‌های ورودی شهر را کنترل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بیرون شهر برویم، همان جایی که قرار است جوانی ماه‌رو وارد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جوان سی ساله را می‌بینی که به شکل و شمایل یک چوپان است؟</w:t>
      </w:r>
    </w:p>
    <w:p>
      <w:pPr>
        <w:pStyle w:val="BookText"/>
        <w:rPr/>
      </w:pPr>
      <w:r>
        <w:rPr>
          <w:rFonts w:ascii="IRNazanin" w:hAnsi="IRNazanin" w:eastAsia="IRNazanin"/>
          <w:color w:val="111111"/>
          <w:sz w:val="28"/>
          <w:sz w:val="28"/>
          <w:szCs w:val="28"/>
          <w:rtl w:val="true"/>
          <w:lang w:bidi="fa-IR"/>
        </w:rPr>
        <w:t>او در دست خود یک چوب‌دستی دارد و آرام آرام از میان سپاه سفیانی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سفیانی که نمی‌گذارند هیچ‌کس وارد شهر شود، چرا مانع ورود این جوان نمی‌شوند؟</w:t>
      </w:r>
    </w:p>
    <w:p>
      <w:pPr>
        <w:pStyle w:val="BookText"/>
        <w:rPr/>
      </w:pPr>
      <w:r>
        <w:rPr>
          <w:rFonts w:ascii="IRNazanin" w:hAnsi="IRNazanin" w:eastAsia="IRNazanin"/>
          <w:color w:val="111111"/>
          <w:sz w:val="28"/>
          <w:sz w:val="28"/>
          <w:szCs w:val="28"/>
          <w:rtl w:val="true"/>
          <w:lang w:bidi="fa-IR"/>
        </w:rPr>
        <w:t>نمی‌دانم او را شناختی یا نه؟</w:t>
      </w:r>
    </w:p>
    <w:p>
      <w:pPr>
        <w:pStyle w:val="BookText"/>
        <w:rPr/>
      </w:pPr>
      <w:r>
        <w:rPr>
          <w:rFonts w:ascii="IRNazanin" w:hAnsi="IRNazanin" w:eastAsia="IRNazanin"/>
          <w:color w:val="111111"/>
          <w:sz w:val="28"/>
          <w:sz w:val="28"/>
          <w:szCs w:val="28"/>
          <w:rtl w:val="true"/>
          <w:lang w:bidi="fa-IR"/>
        </w:rPr>
        <w:t>جان من فدای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همان مولای من و توست که به امر خدا به شکل یک چوپان، وارد شهر می‌شود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راه دوری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مدّتی در شهر پیامبر منزل کرده است و با حمله سپاه سفیانی به مدینه، از آنجا خارج شده و </w:t>
      </w:r>
    </w:p>
    <w:p>
      <w:pPr>
        <w:pStyle w:val="BookText"/>
        <w:rPr/>
      </w:pPr>
      <w:r>
        <w:rPr>
          <w:rFonts w:ascii="IRNazanin" w:hAnsi="IRNazanin" w:eastAsia="IRNazanin"/>
          <w:color w:val="111111"/>
          <w:sz w:val="28"/>
          <w:sz w:val="28"/>
          <w:szCs w:val="28"/>
          <w:rtl w:val="true"/>
          <w:lang w:bidi="fa-IR"/>
        </w:rPr>
        <w:t>اکنون به مکّه رسیده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صورت نورانیش چون ماه شب چهارده می‌درخشد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به گونه راستش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 زیبا را می‌بینی که چون ستاره‌ای می‌درخشد؟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جوان، فرزند پیامبر است و می‌آید تا دین جَدّش را زنده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زمان وارد شهر می‌شود، ودر کنار کوه‌های این شهر منزل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شهر خدا و کعبه، محور خداپرستی است و چون هدف امام، ریشه‌کن کردن کفر است، حرکت خود را از مکّه شروع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تا زمان ظهور، فرصت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زودتر به مکّه آمده است تا برای انجام کارهای مقدماتی رسیدگی کند</w:t>
      </w:r>
      <w:r>
        <w:rPr>
          <w:rFonts w:eastAsia="IRNazanin" w:cs="IRNazanin"/>
          <w:color w:val="111111"/>
          <w:sz w:val="28"/>
          <w:szCs w:val="28"/>
          <w:rtl w:val="true"/>
          <w:lang w:bidi="fa-IR"/>
        </w:rPr>
        <w:t xml:space="preserve">. </w:t>
      </w:r>
      <w:bookmarkStart w:id="20" w:name="pg1269_9975"/>
    </w:p>
    <w:p>
      <w:pPr>
        <w:pStyle w:val="Heading2"/>
        <w:numPr>
          <w:ilvl w:val="1"/>
          <w:numId w:val="1"/>
        </w:numPr>
        <w:rPr/>
      </w:pPr>
      <w:bookmarkStart w:id="21" w:name="__RefHeading___Toc3172116_373438147"/>
      <w:bookmarkStart w:id="22" w:name="_Toc6"/>
      <w:bookmarkEnd w:id="20"/>
      <w:bookmarkEnd w:id="21"/>
      <w:r>
        <w:rPr>
          <w:rtl w:val="true"/>
        </w:rPr>
        <w:t>سیّد محمّد شهید می‌شود</w:t>
      </w:r>
      <w:bookmarkEnd w:id="22"/>
    </w:p>
    <w:p>
      <w:pPr>
        <w:pStyle w:val="BookText"/>
        <w:rPr/>
      </w:pPr>
      <w:r>
        <w:rPr>
          <w:rFonts w:ascii="IRNazanin" w:hAnsi="IRNazanin" w:eastAsia="IRNazanin"/>
          <w:color w:val="111111"/>
          <w:sz w:val="28"/>
          <w:sz w:val="28"/>
          <w:szCs w:val="28"/>
          <w:rtl w:val="true"/>
          <w:lang w:bidi="fa-IR"/>
        </w:rPr>
        <w:t xml:space="preserve">امروز، روز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 ظهور، پانزده روز فرصت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موافقی که با هم به اطراف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حتما در دعای ندبه، این جمله را بسیار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أبِرَضْوی أم غیرها أم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برخیز و با من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کعبه به سوی مدینه حرکت کنیم، حدود پنج کیلومتر که برویم به آن کوه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یاران امام، در بالای این کوه جمع شده‌اند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سیصد و سیزده یار ندارد، پس چرا آنها فقط ده نفرند؟</w:t>
      </w:r>
    </w:p>
    <w:p>
      <w:pPr>
        <w:pStyle w:val="BookText"/>
        <w:rPr/>
      </w:pPr>
      <w:r>
        <w:rPr>
          <w:rFonts w:ascii="IRNazanin" w:hAnsi="IRNazanin" w:eastAsia="IRNazanin"/>
          <w:color w:val="111111"/>
          <w:sz w:val="28"/>
          <w:sz w:val="28"/>
          <w:szCs w:val="28"/>
          <w:rtl w:val="true"/>
          <w:lang w:bidi="fa-IR"/>
        </w:rPr>
        <w:t>این ده نفر یاران مخصوص او هستند که زودتر از همه خدمت امام رسیده‌اند؛ امّا آن سیصد و سیزده نفر، حدود چهارده روز دیگر به مکّه خواهند آمد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بر فراز کوه ذی طُوی ایستاده است و منتظر است تا خدا به او اجازه </w:t>
      </w:r>
    </w:p>
    <w:p>
      <w:pPr>
        <w:pStyle w:val="BookText"/>
        <w:rPr/>
      </w:pPr>
      <w:r>
        <w:rPr>
          <w:rFonts w:ascii="IRNazanin" w:hAnsi="IRNazanin" w:eastAsia="IRNazanin"/>
          <w:color w:val="111111"/>
          <w:sz w:val="28"/>
          <w:sz w:val="28"/>
          <w:szCs w:val="28"/>
          <w:rtl w:val="true"/>
          <w:lang w:bidi="fa-IR"/>
        </w:rPr>
        <w:t>ظهور بدهد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می‌دانی آن عبایی که بر دوش امام زمان است، عبای پیامبر می‌باشد؟</w:t>
      </w:r>
    </w:p>
    <w:p>
      <w:pPr>
        <w:pStyle w:val="BookText"/>
        <w:rPr/>
      </w:pPr>
      <w:r>
        <w:rPr>
          <w:rFonts w:ascii="IRNazanin" w:hAnsi="IRNazanin" w:eastAsia="IRNazanin"/>
          <w:color w:val="111111"/>
          <w:sz w:val="28"/>
          <w:sz w:val="28"/>
          <w:szCs w:val="28"/>
          <w:rtl w:val="true"/>
          <w:lang w:bidi="fa-IR"/>
        </w:rPr>
        <w:t>آن عمامه زرد رنگی را که بر سر دارد، می‌بینی؟ این، همان عمامه رسول خداست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یک نفر را به سوی مردم مکّه بفرستم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یک مأموریّت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عنوان نماینده امام به سوی مردم مکّه خواهد رفت؟</w:t>
      </w:r>
    </w:p>
    <w:p>
      <w:pPr>
        <w:pStyle w:val="BookText"/>
        <w:rPr/>
      </w:pPr>
      <w:r>
        <w:rPr>
          <w:rFonts w:ascii="IRNazanin" w:hAnsi="IRNazanin" w:eastAsia="IRNazanin"/>
          <w:color w:val="111111"/>
          <w:sz w:val="28"/>
          <w:sz w:val="28"/>
          <w:szCs w:val="28"/>
          <w:rtl w:val="true"/>
          <w:lang w:bidi="fa-IR"/>
        </w:rPr>
        <w:t>اکنون امام یکی از پسر عموهای خود را برای این کار مهم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دستور می‌دهد که به سوی مردم مکّه برود و پیامی را به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این پیام را بشنوی؟</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خاندانی مهربان و از نسل پیامبر هستم و شما را به یاری دین خدا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 مرا یاری کنید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 خود می‌دانی که امام زمان، نیازی به کمک مردم مکّه ندارد؛ زیرا روزگار ظهور نزدیک است، و به زودی وعده خدا فرا می‌رسد و هزاران فرشته به یاری او می‌آیند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امام از مردم مکّه تقاضای کمک می‌کند؟ </w:t>
      </w:r>
    </w:p>
    <w:p>
      <w:pPr>
        <w:pStyle w:val="BookText"/>
        <w:rPr/>
      </w:pPr>
      <w:r>
        <w:rPr>
          <w:rFonts w:ascii="IRNazanin" w:hAnsi="IRNazanin" w:eastAsia="IRNazanin"/>
          <w:color w:val="111111"/>
          <w:sz w:val="28"/>
          <w:sz w:val="28"/>
          <w:szCs w:val="28"/>
          <w:rtl w:val="true"/>
          <w:lang w:bidi="fa-IR"/>
        </w:rPr>
        <w:t>امام آنان را دعوت می‌کند تا به راه راست هدایت شوند و در این صورت، در این شهر هیچ خونی ریخته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امام مهربانی‌هاست و برای همین با تمام صداقت، مردم مکّه را به یاری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آماده حرکت شده و از خوشحالی در پوست خود نمی‌گنجد؛ زیرا مأموریّتی مهم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مولای خود و دیگر دوستانش خداحافظی می‌کند و به سمت مسجد الحرام رهسپار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کمی نگران هستم، مردم مکّه با این جوان چگونه برخورد خواهند کرد؟</w:t>
      </w:r>
    </w:p>
    <w:p>
      <w:pPr>
        <w:pStyle w:val="BookText"/>
        <w:rPr/>
      </w:pPr>
      <w:r>
        <w:rPr>
          <w:rFonts w:ascii="IRNazanin" w:hAnsi="IRNazanin" w:eastAsia="IRNazanin"/>
          <w:color w:val="111111"/>
          <w:sz w:val="28"/>
          <w:sz w:val="28"/>
          <w:szCs w:val="28"/>
          <w:rtl w:val="true"/>
          <w:lang w:bidi="fa-IR"/>
        </w:rPr>
        <w:t>ساعتی می‌گذرد، خبری از سیّد محمّد نمی‌شود، کم‌کم به نگرانی من افزوده می‌شود،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سیّد محمّد این قدر دیر کرد؟</w:t>
      </w:r>
    </w:p>
    <w:p>
      <w:pPr>
        <w:pStyle w:val="BookText"/>
        <w:rPr/>
      </w:pPr>
      <w:r>
        <w:rPr>
          <w:rFonts w:ascii="IRNazanin" w:hAnsi="IRNazanin" w:eastAsia="IRNazanin"/>
          <w:color w:val="111111"/>
          <w:sz w:val="28"/>
          <w:sz w:val="28"/>
          <w:szCs w:val="28"/>
          <w:rtl w:val="true"/>
          <w:lang w:bidi="fa-IR"/>
        </w:rPr>
        <w:t>و لحظاتی بعد یک نفر در حالی که خیلی پریشان است نزد امام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خبر می‌دهد که سیّد محمّد وارد مسجد الحرام شد و پیام شما را به مردم مکّه رساند؛ امّا مردم مکّه به او حمله کردند و او را کنار کعبه شهید کردند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آخر به چه جرمی به قتل رسید؟</w:t>
      </w:r>
    </w:p>
    <w:p>
      <w:pPr>
        <w:pStyle w:val="BookText"/>
        <w:rPr/>
      </w:pPr>
      <w:r>
        <w:rPr>
          <w:rFonts w:ascii="IRNazanin" w:hAnsi="IRNazanin" w:eastAsia="IRNazanin"/>
          <w:color w:val="111111"/>
          <w:sz w:val="28"/>
          <w:sz w:val="28"/>
          <w:szCs w:val="28"/>
          <w:rtl w:val="true"/>
          <w:lang w:bidi="fa-IR"/>
        </w:rPr>
        <w:t>مگر این شهر، حرم امن الهی نیست؟ مگر حتّی حیوانات هم اینجا در امن و امان نیستند؟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نماینده امام چه گفت که مردم مکّه چنین خروشیدند و او را مظلومانه </w:t>
      </w:r>
    </w:p>
    <w:p>
      <w:pPr>
        <w:pStyle w:val="BookText"/>
        <w:rPr/>
      </w:pPr>
      <w:r>
        <w:rPr>
          <w:rFonts w:ascii="IRNazanin" w:hAnsi="IRNazanin" w:eastAsia="IRNazanin"/>
          <w:color w:val="111111"/>
          <w:sz w:val="28"/>
          <w:sz w:val="28"/>
          <w:szCs w:val="28"/>
          <w:rtl w:val="true"/>
          <w:lang w:bidi="fa-IR"/>
        </w:rPr>
        <w:t>کشتند؟</w:t>
      </w:r>
    </w:p>
    <w:p>
      <w:pPr>
        <w:pStyle w:val="BookText"/>
        <w:rPr/>
      </w:pPr>
      <w:r>
        <w:rPr>
          <w:rFonts w:ascii="IRNazanin" w:hAnsi="IRNazanin" w:eastAsia="IRNazanin"/>
          <w:color w:val="111111"/>
          <w:sz w:val="28"/>
          <w:sz w:val="28"/>
          <w:szCs w:val="28"/>
          <w:rtl w:val="true"/>
          <w:lang w:bidi="fa-IR"/>
        </w:rPr>
        <w:t xml:space="preserve">او همان شهیدی است که در احادیث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می‌خواهی بدانی معنای آن چیست؟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زَکیِّه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بی‌گناه و پاک که مظلومانه کشته می‌شود</w:t>
      </w:r>
      <w:r>
        <w:rPr>
          <w:rFonts w:eastAsia="IRNazanin" w:cs="IRNazanin"/>
          <w:color w:val="111111"/>
          <w:sz w:val="28"/>
          <w:szCs w:val="28"/>
          <w:rtl w:val="true"/>
          <w:lang w:bidi="fa-IR"/>
        </w:rPr>
        <w:t>.</w:t>
      </w:r>
      <w:r>
        <w:rPr>
          <w:rStyle w:val="FootnoteAnchor"/>
          <w:rtl w:val="true"/>
        </w:rPr>
        <w:footnoteReference w:id="18"/>
      </w:r>
      <w:bookmarkStart w:id="23" w:name="pg1269_9979"/>
    </w:p>
    <w:p>
      <w:pPr>
        <w:pStyle w:val="Heading2"/>
        <w:numPr>
          <w:ilvl w:val="1"/>
          <w:numId w:val="1"/>
        </w:numPr>
        <w:rPr/>
      </w:pPr>
      <w:bookmarkStart w:id="24" w:name="__RefHeading___Toc3172118_373438147"/>
      <w:bookmarkStart w:id="25" w:name="_Toc7"/>
      <w:bookmarkEnd w:id="23"/>
      <w:bookmarkEnd w:id="24"/>
      <w:r>
        <w:rPr>
          <w:rtl w:val="true"/>
        </w:rPr>
        <w:t>خانه آباد کجاست؟</w:t>
      </w:r>
      <w:bookmarkEnd w:id="25"/>
    </w:p>
    <w:p>
      <w:pPr>
        <w:pStyle w:val="BookText"/>
        <w:rPr/>
      </w:pPr>
      <w:r>
        <w:rPr>
          <w:rFonts w:ascii="IRNazanin" w:hAnsi="IRNazanin" w:eastAsia="IRNazanin"/>
          <w:color w:val="111111"/>
          <w:sz w:val="28"/>
          <w:sz w:val="28"/>
          <w:szCs w:val="28"/>
          <w:rtl w:val="true"/>
          <w:lang w:bidi="fa-IR"/>
        </w:rPr>
        <w:t xml:space="preserve">اینجا مکّه است، شب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تاسوعا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تشیّع عزادار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با وفایش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اجازه ظهور ازطرف خداوند داده شود؛ امّا این کار با تشریفات خاصّی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ظهور دیگر حکومت سیاهی‌ها غروب می‌کند و هنگام طلوع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انتظار به سر می‌آید و خداوند فرمان ظهور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ما هم‌اکنون در مکّه و کنار خانه خدا هستیم؛ امّا باید امشب سفری به آسمان چهارم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آسمان چهارم چه خبر است؟ صبر کن، برایت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باید به کنار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برویم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کجاست؟ </w:t>
      </w:r>
    </w:p>
    <w:p>
      <w:pPr>
        <w:pStyle w:val="BookText"/>
        <w:rPr/>
      </w:pPr>
      <w:r>
        <w:rPr>
          <w:rFonts w:ascii="IRNazanin" w:hAnsi="IRNazanin" w:eastAsia="IRNazanin"/>
          <w:color w:val="111111"/>
          <w:sz w:val="28"/>
          <w:sz w:val="28"/>
          <w:szCs w:val="28"/>
          <w:rtl w:val="true"/>
          <w:lang w:bidi="fa-IR"/>
        </w:rPr>
        <w:t>همان‌طور که ما کعبه را به عنوان خانه خدا می‌شناسیم و گرد آن طواف می‌کنیم، خداوند بالای این کعبه، در آسمان چهارم، خانه‌ای ساخته تا فرشتگان گرد آن طواف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اجازه ظهور امام زمان کنار این خانه صادر می‌شود و همه دنیا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دوران غیبت، دنیا خراب و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ظهور امام فرا برسد دنیا آباد می‌شود، برای همین، آبادیِ دنیا از کنار خانه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امشب با من به آسمان چهارم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قرآن از آسمان‌های هفت گانه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می‌خواهیم به طبقه چهارم آن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تمام پیامبران اینجا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 آدم و نوح و عیسی و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مؤمنان هم در 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منتظرند و نگاهشان به سویی 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را نگاه کن، چه می‌بینی؟</w:t>
      </w:r>
    </w:p>
    <w:p>
      <w:pPr>
        <w:pStyle w:val="BookText"/>
        <w:rPr/>
      </w:pPr>
      <w:r>
        <w:rPr>
          <w:rFonts w:ascii="IRNazanin" w:hAnsi="IRNazanin" w:eastAsia="IRNazanin"/>
          <w:color w:val="111111"/>
          <w:sz w:val="28"/>
          <w:sz w:val="28"/>
          <w:szCs w:val="28"/>
          <w:rtl w:val="true"/>
          <w:lang w:bidi="fa-IR"/>
        </w:rPr>
        <w:t xml:space="preserve">فرشتگان دارند چند منبر نورانی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خوب دقّت کن، آیا می‌توانی تعداد آن منبرها را بشماری؟</w:t>
      </w:r>
    </w:p>
    <w:p>
      <w:pPr>
        <w:pStyle w:val="BookText"/>
        <w:rPr/>
      </w:pPr>
      <w:r>
        <w:rPr>
          <w:rFonts w:ascii="IRNazanin" w:hAnsi="IRNazanin" w:eastAsia="IRNazanin"/>
          <w:color w:val="111111"/>
          <w:sz w:val="28"/>
          <w:sz w:val="28"/>
          <w:szCs w:val="28"/>
          <w:rtl w:val="true"/>
          <w:lang w:bidi="fa-IR"/>
        </w:rPr>
        <w:t xml:space="preserve">درست است، چهار منبر نورانی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 حضرت علی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 که با چه شکوهی به سوی این منبرها می‌روند و بالای آنها می‌نشینند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شوری در میان این فرشتگان و انبیاء و مؤمنان برپا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همه درهای آسمان باز می‌شوند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می‌خواهد دعا کند و با خدای خویش نجوا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و پیامبران نیز آماده‌اند تا با پیامبر اسلام همنوا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فرا بده تا تو هم سخن پیامبر را بشنوی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چنین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دادی که بندگان خوبت را فرمانروای زمین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عمل به آن وعده فرا رسیده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 فرشتگان و پیامبران نیز همین سخن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حضرت علی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منبرها به سجده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سجده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ستمکاران خشم گیر؛ زیرا حریم تو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کشته و بندگان خوبت ذلیل شدند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منظور آنها از این سخنان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خانه وحی به آتش کشیده شد و دُرّ یگانه عصمت،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همان روز، حریم خدا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شهید شد، ذلّت اهل ایمان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پیامبر خوب می‌داند چگونه از خداوند اذن ظهور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 قبل از اینکه پیامبر بالای منبر برود، خداوند فرشته‌ای را به آسمان دنیا می‌فرستد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 مدّت زیادی در این فکر بودم تا علّت این کار را بفهمم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از این منبر پایین نمی‌آید تا اجازه ظهور امام زمان را بگیرد </w:t>
      </w:r>
    </w:p>
    <w:p>
      <w:pPr>
        <w:pStyle w:val="BookText"/>
        <w:rPr/>
      </w:pPr>
      <w:r>
        <w:rPr>
          <w:rFonts w:ascii="IRNazanin" w:hAnsi="IRNazanin" w:eastAsia="IRNazanin"/>
          <w:color w:val="111111"/>
          <w:sz w:val="28"/>
          <w:sz w:val="28"/>
          <w:szCs w:val="28"/>
          <w:rtl w:val="true"/>
          <w:lang w:bidi="fa-IR"/>
        </w:rPr>
        <w:t>وخداوند برای شادی دل پیامبر، این فرشته را قبلاً به آسمان دنیا فرستاده است تا وقتی دعای پیامبر تمام شد، این فرشته هر چه سریع‌تر حکم ظهور را در دستان مبارک امام قرار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این سجده، چنان با خدا سخن گفت و از سوز دل خود پرده برداشت که اکنون دیگر هر گونه تأخیر در امر ظهور امام، مقبول درگاه خداوند نیست</w:t>
      </w:r>
      <w:r>
        <w:rPr>
          <w:rFonts w:eastAsia="IRNazanin" w:cs="IRNazanin"/>
          <w:color w:val="111111"/>
          <w:sz w:val="28"/>
          <w:szCs w:val="28"/>
          <w:rtl w:val="true"/>
          <w:lang w:bidi="fa-IR"/>
        </w:rPr>
        <w:t xml:space="preserve">. </w:t>
      </w:r>
      <w:bookmarkStart w:id="26" w:name="pg1269_9983"/>
    </w:p>
    <w:p>
      <w:pPr>
        <w:pStyle w:val="Heading2"/>
        <w:numPr>
          <w:ilvl w:val="1"/>
          <w:numId w:val="1"/>
        </w:numPr>
        <w:rPr/>
      </w:pPr>
      <w:bookmarkStart w:id="27" w:name="__RefHeading___Toc3172120_373438147"/>
      <w:bookmarkStart w:id="28" w:name="_Toc8"/>
      <w:bookmarkEnd w:id="26"/>
      <w:bookmarkEnd w:id="27"/>
      <w:r>
        <w:rPr>
          <w:rtl w:val="true"/>
        </w:rPr>
        <w:t>سیصد و سیزده نفر از راه می‌رسند</w:t>
      </w:r>
      <w:bookmarkEnd w:id="28"/>
    </w:p>
    <w:p>
      <w:pPr>
        <w:pStyle w:val="BookText"/>
        <w:rPr/>
      </w:pPr>
      <w:r>
        <w:rPr>
          <w:rFonts w:ascii="IRNazanin" w:hAnsi="IRNazanin" w:eastAsia="IRNazanin"/>
          <w:color w:val="111111"/>
          <w:sz w:val="28"/>
          <w:sz w:val="28"/>
          <w:szCs w:val="28"/>
          <w:rtl w:val="true"/>
          <w:lang w:bidi="fa-IR"/>
        </w:rPr>
        <w:t>اگر دقّت کنی می‌بینی که تمام مردم مکّه در مورد مطلب مهمّی با هم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تو هم از سخن آنها باخبر شوی؟</w:t>
      </w:r>
    </w:p>
    <w:p>
      <w:pPr>
        <w:pStyle w:val="BookText"/>
        <w:rPr/>
      </w:pPr>
      <w:r>
        <w:rPr>
          <w:rFonts w:ascii="IRNazanin" w:hAnsi="IRNazanin" w:eastAsia="IRNazanin"/>
          <w:color w:val="111111"/>
          <w:sz w:val="28"/>
          <w:sz w:val="28"/>
          <w:szCs w:val="28"/>
          <w:rtl w:val="true"/>
          <w:lang w:bidi="fa-IR"/>
        </w:rPr>
        <w:t>دیشب، سیصد و سیزده جوانمرد وارد شهر مکّه شده‌اند و تا صبح مشغول عبادت بوده‌اند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آنها در مسجد الحرام گرد هم آمده‌اند، وهمه نگاه‌ها را متوجّه خود کرده‌اند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مردم مکّه تعجّب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این جوانان از کجا آمده‌اند و چطور توانسته‌اند خود را به مکّه برسانند؛ زیرا شهر مکّه در محاصره سپاه سفیانی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عجیب است که لباس همه این جوانان یک‌شکل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هم قد و هم اندازه، مثل یک دسته نظامی، بسیار مرتّب هستند؛ هر </w:t>
      </w:r>
    </w:p>
    <w:p>
      <w:pPr>
        <w:pStyle w:val="BookText"/>
        <w:rPr/>
      </w:pPr>
      <w:r>
        <w:rPr>
          <w:rFonts w:ascii="IRNazanin" w:hAnsi="IRNazanin" w:eastAsia="IRNazanin"/>
          <w:color w:val="111111"/>
          <w:sz w:val="28"/>
          <w:sz w:val="28"/>
          <w:szCs w:val="28"/>
          <w:rtl w:val="true"/>
          <w:lang w:bidi="fa-IR"/>
        </w:rPr>
        <w:t>کس آنها را ببیند، مبهوت آنان 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آمدن این جوانان به شهر مکّه، یک راز است که کسی از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جوانان در گوشه‌ای از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آنها در یک لحظه خود را در مکّه یافتند؟</w:t>
      </w:r>
    </w:p>
    <w:p>
      <w:pPr>
        <w:pStyle w:val="BookText"/>
        <w:rPr/>
      </w:pPr>
      <w:r>
        <w:rPr>
          <w:rFonts w:ascii="IRNazanin" w:hAnsi="IRNazanin" w:eastAsia="IRNazanin"/>
          <w:color w:val="111111"/>
          <w:sz w:val="28"/>
          <w:sz w:val="28"/>
          <w:szCs w:val="28"/>
          <w:rtl w:val="true"/>
          <w:lang w:bidi="fa-IR"/>
        </w:rPr>
        <w:t xml:space="preserve">آنها به امر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بپرسی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 در یک لحظه، بدون استفاده از هیچ وسیله نقلیّه‌ای، کیلومترها راه را پشت‌سر بگذاری و خود را به مکّه یا هر جای دیگر برسانی،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یاران امام معجزه‌وار و بسیار شگفت‌انگیز کنار کعبه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ظهور امام زمان وابسته به حضور این سیصد و سیزده نفر است، اراده خدا بر این بوده است که آنها را در یک لحظه در مکّه جمع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کس اسم بزرگ یا همان اسم اعظم خدا را بداند، دعایش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خدا را به آن اسم قسم می‌دهد، سیصد و سیزده یار او، در یک چشم به هم زدن، در مکّه حاضر می‌شوند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اکنون تو از این راز آگاه شده‌ای؛ امّا مردم مکّه، همچنان در تعجّب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مسجد الحرام دور هم جمع شده‌اند و درباره این مطلب با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جوانان چگونه وارد مکّه شده‌اند؟ </w:t>
      </w:r>
    </w:p>
    <w:p>
      <w:pPr>
        <w:pStyle w:val="BookText"/>
        <w:rPr/>
      </w:pPr>
      <w:r>
        <w:rPr>
          <w:rFonts w:ascii="IRNazanin" w:hAnsi="IRNazanin" w:eastAsia="IRNazanin"/>
          <w:color w:val="111111"/>
          <w:sz w:val="28"/>
          <w:sz w:val="28"/>
          <w:szCs w:val="28"/>
          <w:rtl w:val="true"/>
          <w:lang w:bidi="fa-IR"/>
        </w:rPr>
        <w:t xml:space="preserve">آن طرف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می‌بینی که به سمت بزرگان مکّه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و چرا چنین سراسیمه و مضطرب، جمعیّت را می‌شکافد؟</w:t>
      </w:r>
    </w:p>
    <w:p>
      <w:pPr>
        <w:pStyle w:val="BookText"/>
        <w:rPr/>
      </w:pPr>
      <w:r>
        <w:rPr>
          <w:rFonts w:ascii="IRNazanin" w:hAnsi="IRNazanin" w:eastAsia="IRNazanin"/>
          <w:color w:val="111111"/>
          <w:sz w:val="28"/>
          <w:sz w:val="28"/>
          <w:szCs w:val="28"/>
          <w:rtl w:val="true"/>
          <w:lang w:bidi="fa-IR"/>
        </w:rPr>
        <w:t>او مستقیم نزد فرماندار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 عجیبی دیدم و برای همین خیلی ترسیده‌ام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فرماندار مکّه نگاهی به او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خوابت را برایم تعریف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دیدم که ابری در آسمان ظاهر شد و آرام آرام به سمت زمین آمد تا اینکه به کعبه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ابر، ملخ‌هایی دیدم که بال‌های سبزی داشتند و مدّت زیادی دور کعبه طواف کردند و سپس به شرق و غرب عالم پرواز کردند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کس که این سخن را می‌شنود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این خواب و آن گروه سیصد وسیزده نفری، ارتباطی وجود دارد؟</w:t>
      </w:r>
    </w:p>
    <w:p>
      <w:pPr>
        <w:pStyle w:val="BookText"/>
        <w:rPr/>
      </w:pPr>
      <w:r>
        <w:rPr>
          <w:rFonts w:ascii="IRNazanin" w:hAnsi="IRNazanin" w:eastAsia="IRNazanin"/>
          <w:color w:val="111111"/>
          <w:sz w:val="28"/>
          <w:sz w:val="28"/>
          <w:szCs w:val="28"/>
          <w:rtl w:val="true"/>
          <w:lang w:bidi="fa-IR"/>
        </w:rPr>
        <w:t>در شهر مکّه شخصی هست که خواب را خیلی خوب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می‌خواهند تا این خواب را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قدری فکر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از لشکریان خدا وارد این شهر شده است و شما هرگز نمی‌توانید در مقابل آن مقاومت کنید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همه مردم مکّه به فکر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لشکر، همان جوان‌هایی هستند که دیشب وارد مکّه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مردم مکّه از دست این جوانان عصبانی باشند؛ زیرا اینان </w:t>
      </w:r>
    </w:p>
    <w:p>
      <w:pPr>
        <w:pStyle w:val="BookText"/>
        <w:rPr/>
      </w:pPr>
      <w:r>
        <w:rPr>
          <w:rFonts w:ascii="IRNazanin" w:hAnsi="IRNazanin" w:eastAsia="IRNazanin"/>
          <w:color w:val="111111"/>
          <w:sz w:val="28"/>
          <w:sz w:val="28"/>
          <w:szCs w:val="28"/>
          <w:rtl w:val="true"/>
          <w:lang w:bidi="fa-IR"/>
        </w:rPr>
        <w:t>می‌خواهند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را در همه دنیا عزیز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اوّلین تصمیم مردم مکّه چه می‌باشد؟</w:t>
      </w:r>
    </w:p>
    <w:p>
      <w:pPr>
        <w:pStyle w:val="BookText"/>
        <w:rPr/>
      </w:pPr>
      <w:r>
        <w:rPr>
          <w:rFonts w:ascii="IRNazanin" w:hAnsi="IRNazanin" w:eastAsia="IRNazanin"/>
          <w:color w:val="111111"/>
          <w:sz w:val="28"/>
          <w:sz w:val="28"/>
          <w:szCs w:val="28"/>
          <w:rtl w:val="true"/>
          <w:lang w:bidi="fa-IR"/>
        </w:rPr>
        <w:t>درست حدس زده‌اید، آنها می‌خواهند این سیصد و سیزده نفر را دستگیر کنند؛ امّا خدا ترسی بزرگ بر دل آن مردم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حال این مردم ساده‌لوح می‌خندم، مردمی که هنوز هم در فکر دشمنی با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دیگر روزگار غربت شیعه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مکّه که می‌بیند همه در ترس و اضطراب هستند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جوانانی که من دیده‌ام، چهره‌هایی نورانی دارند و اهل عبادت هستند، آنها که تا به حال کار خلافی انجام نداده‌اند، چرا از آنها می‌ترسید؟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مردم مکّه تا غروب آفتاب در مورد این جوانان سخن می‌گویند و آن چنان ترس و وحشتی در دل دارند که نمی‌توانند هیچ کاری بکنند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می‌رسد و مردم به خانه‌های خود باز می‌گردند و به خواب سنگینی فرو می‌روند</w:t>
      </w:r>
      <w:r>
        <w:rPr>
          <w:rFonts w:eastAsia="IRNazanin" w:cs="IRNazanin"/>
          <w:color w:val="111111"/>
          <w:sz w:val="28"/>
          <w:szCs w:val="28"/>
          <w:rtl w:val="true"/>
          <w:lang w:bidi="fa-IR"/>
        </w:rPr>
        <w:t>.</w:t>
      </w:r>
      <w:r>
        <w:rPr>
          <w:rStyle w:val="FootnoteAnchor"/>
          <w:rtl w:val="true"/>
        </w:rPr>
        <w:footnoteReference w:id="35"/>
      </w:r>
      <w:bookmarkStart w:id="29" w:name="pg1269_9987"/>
    </w:p>
    <w:p>
      <w:pPr>
        <w:pStyle w:val="Heading2"/>
        <w:numPr>
          <w:ilvl w:val="1"/>
          <w:numId w:val="1"/>
        </w:numPr>
        <w:rPr/>
      </w:pPr>
      <w:bookmarkStart w:id="30" w:name="__RefHeading___Toc3172122_373438147"/>
      <w:bookmarkStart w:id="31" w:name="_Toc9"/>
      <w:bookmarkEnd w:id="29"/>
      <w:bookmarkEnd w:id="30"/>
      <w:r>
        <w:rPr>
          <w:rtl w:val="true"/>
        </w:rPr>
        <w:t>پرچمی که سخن می‌گوید</w:t>
      </w:r>
      <w:bookmarkEnd w:id="31"/>
    </w:p>
    <w:p>
      <w:pPr>
        <w:pStyle w:val="BookText"/>
        <w:rPr/>
      </w:pPr>
      <w:r>
        <w:rPr>
          <w:rFonts w:ascii="IRNazanin" w:hAnsi="IRNazanin" w:eastAsia="IRNazanin"/>
          <w:color w:val="111111"/>
          <w:sz w:val="28"/>
          <w:sz w:val="28"/>
          <w:szCs w:val="28"/>
          <w:rtl w:val="true"/>
          <w:lang w:bidi="fa-IR"/>
        </w:rPr>
        <w:t>شب عاشوراست و فردا روز ظهور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پایان روزگار غیبت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در تاریکی فرو رفته استّ امّا کنار کعبه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کسی به مسجد الحرام نیامده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 جوان را می‌بینی که کنار کعبه مشغول دعاست؟ نمی‌دانم او با خدا چه نجوایی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نزدیک برویم و او را از نزدیک ببینیم؟</w:t>
      </w:r>
    </w:p>
    <w:p>
      <w:pPr>
        <w:pStyle w:val="BookText"/>
        <w:rPr/>
      </w:pPr>
      <w:r>
        <w:rPr>
          <w:rFonts w:ascii="IRNazanin" w:hAnsi="IRNazanin" w:eastAsia="IRNazanin"/>
          <w:color w:val="111111"/>
          <w:sz w:val="28"/>
          <w:sz w:val="28"/>
          <w:szCs w:val="28"/>
          <w:rtl w:val="true"/>
          <w:lang w:bidi="fa-IR"/>
        </w:rPr>
        <w:t>او امام زمان است که در این خلوت شب با خدای خود راز و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مُضطرّ واقعی اوست که خدا دعای او را مستجاب و امر ظهورش را اصلاح می‌کند؟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دعای مُضطرّ را اجابت می‌کند و سختی‌ها را از او دور می‌نماید؟</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مهمّی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امام زمان چگونه می‌فهمد که </w:t>
      </w:r>
    </w:p>
    <w:p>
      <w:pPr>
        <w:pStyle w:val="BookText"/>
        <w:rPr/>
      </w:pPr>
      <w:r>
        <w:rPr>
          <w:rFonts w:ascii="IRNazanin" w:hAnsi="IRNazanin" w:eastAsia="IRNazanin"/>
          <w:color w:val="111111"/>
          <w:sz w:val="28"/>
          <w:sz w:val="28"/>
          <w:szCs w:val="28"/>
          <w:rtl w:val="true"/>
          <w:lang w:bidi="fa-IR"/>
        </w:rPr>
        <w:t>دعای او مستجاب شده است؟</w:t>
      </w:r>
    </w:p>
    <w:p>
      <w:pPr>
        <w:pStyle w:val="BookText"/>
        <w:rPr/>
      </w:pPr>
      <w:r>
        <w:rPr>
          <w:rFonts w:ascii="IRNazanin" w:hAnsi="IRNazanin" w:eastAsia="IRNazanin"/>
          <w:color w:val="111111"/>
          <w:sz w:val="28"/>
          <w:sz w:val="28"/>
          <w:szCs w:val="28"/>
          <w:rtl w:val="true"/>
          <w:lang w:bidi="fa-IR"/>
        </w:rPr>
        <w:t>او از کجا می‌فهمد که باید قیام کند؟</w:t>
      </w:r>
    </w:p>
    <w:p>
      <w:pPr>
        <w:pStyle w:val="BookText"/>
        <w:rPr/>
      </w:pPr>
      <w:r>
        <w:rPr>
          <w:rFonts w:ascii="IRNazanin" w:hAnsi="IRNazanin" w:eastAsia="IRNazanin"/>
          <w:color w:val="111111"/>
          <w:sz w:val="28"/>
          <w:sz w:val="28"/>
          <w:szCs w:val="28"/>
          <w:rtl w:val="true"/>
          <w:lang w:bidi="fa-IR"/>
        </w:rPr>
        <w:t>آیا می‌دانی که در آن لحظاتی که قرار است دوران غیبت تمام شود، چه حوادثی روی می‌دهد؟</w:t>
      </w:r>
    </w:p>
    <w:p>
      <w:pPr>
        <w:pStyle w:val="BookText"/>
        <w:rPr/>
      </w:pPr>
      <w:r>
        <w:rPr>
          <w:rFonts w:ascii="IRNazanin" w:hAnsi="IRNazanin" w:eastAsia="IRNazanin"/>
          <w:color w:val="111111"/>
          <w:sz w:val="28"/>
          <w:sz w:val="28"/>
          <w:szCs w:val="28"/>
          <w:rtl w:val="true"/>
          <w:lang w:bidi="fa-IR"/>
        </w:rPr>
        <w:t>اگر دقّت کنی می‌بینی که امام به همراه خود یک پرچم آورده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خود به خود باز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آیا می‌توانی نوشته روی پرچم را بخوانی؟</w:t>
      </w:r>
    </w:p>
    <w:p>
      <w:pPr>
        <w:pStyle w:val="BookText"/>
        <w:rPr/>
      </w:pPr>
      <w:r>
        <w:rPr>
          <w:rFonts w:ascii="IRNazanin" w:hAnsi="IRNazanin" w:eastAsia="IRNazanin"/>
          <w:color w:val="111111"/>
          <w:sz w:val="28"/>
          <w:sz w:val="28"/>
          <w:szCs w:val="28"/>
          <w:rtl w:val="true"/>
          <w:lang w:bidi="fa-IR"/>
        </w:rPr>
        <w:t>روی پرچم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با صاحب این پرچم بیعت کند در واقع با خدا بیعت کرده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کیست؟</w:t>
      </w:r>
    </w:p>
    <w:p>
      <w:pPr>
        <w:pStyle w:val="BookText"/>
        <w:rPr/>
      </w:pPr>
      <w:r>
        <w:rPr>
          <w:rFonts w:ascii="IRNazanin" w:hAnsi="IRNazanin" w:eastAsia="IRNazanin"/>
          <w:color w:val="111111"/>
          <w:sz w:val="28"/>
          <w:sz w:val="28"/>
          <w:szCs w:val="28"/>
          <w:rtl w:val="true"/>
          <w:lang w:bidi="fa-IR"/>
        </w:rPr>
        <w:t>امام که مشغول دعا است، شخص دیگری هم در اینجا نیست، پس چه کسی است که سخن می‌گوید؟</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می‌شنوی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قیام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طرف و آن طرف را نگاه می‌کنم تا شاید گوینده این سخن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پرچم است که با قدرت خدا به سخن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مقام امام زمان بالاتر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مگر درخت به اذن خدا به سخن درنیامد 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w:t>
      </w:r>
    </w:p>
    <w:p>
      <w:pPr>
        <w:pStyle w:val="BookText"/>
        <w:rPr/>
      </w:pPr>
      <w:r>
        <w:rPr>
          <w:rFonts w:ascii="IRNazanin" w:hAnsi="IRNazanin" w:eastAsia="IRNazanin"/>
          <w:color w:val="111111"/>
          <w:sz w:val="28"/>
          <w:sz w:val="28"/>
          <w:szCs w:val="28"/>
          <w:rtl w:val="true"/>
          <w:lang w:bidi="fa-IR"/>
        </w:rPr>
        <w:t>در اینجا هم به امر خدا، پرچم با امام زمان سخن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امام را نگاه کن که خود به خود از غلاف بیرون می‌آید و با آن حضرت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قیام کن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نگاه کن، مسجد الحرام چقدر نورانی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شوری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دسته دسته به مسجد الحرام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فرشتگانی که در جنگ بدر به یاری پیامبر آمدند نیز حضور دارند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مسجد پر از صف‌های طولانی فرشتگان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فرشته بزرگ الهی را می‌بینی، آنها جبرئیل و میکائیل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کمال ادب خدمت امام می‌رسد 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سرور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دعای شما مستجاب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اینجاست که امام دستی بر صورت خود می‌کشد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حمد و ستایش می‌کنم که به وعده خود وفا کرد و ما را وارثِ زمین قرار داد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با شنیدن سخن جبرئیل حمد و شکر خدا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و تو هم باید شکرگزار خدا باشیم که روزگار سیاه غیبت به سر آمد و سپیده ظهور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اوّلین کار امام در هنگام ظهور چیست؟</w:t>
      </w:r>
    </w:p>
    <w:p>
      <w:pPr>
        <w:pStyle w:val="BookText"/>
        <w:rPr/>
      </w:pPr>
      <w:r>
        <w:rPr>
          <w:rFonts w:ascii="IRNazanin" w:hAnsi="IRNazanin" w:eastAsia="IRNazanin"/>
          <w:color w:val="111111"/>
          <w:sz w:val="28"/>
          <w:sz w:val="28"/>
          <w:szCs w:val="28"/>
          <w:rtl w:val="true"/>
          <w:lang w:bidi="fa-IR"/>
        </w:rPr>
        <w:t>جواب یک کلمه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در کنار کعبه می‌ایستد و نماز می‌خواند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شاید امام به شکرانه اینکه خدا به او اجازه ظهور داده است، نماز می‌خواند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او می‌خواهد با نماز از خدا طلب یاری کند؛ زیرا او راهی بسیار طولانی پیش روی خود دارد و نیازمند یاری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می‌شود او از جای خود برمی‌خیزد و یاران خود را صدا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 شما را برای ظهور من ذخیره کرده است به سویم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کن، 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یکی بعد از دیگری، خود را به مسجد الحرام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کنار درِ کعبه دور امام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به کعبه، خانه یکتاپرستی تکیه می‌زند و اوّلین سخنان خود را برای یارانش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این آیه قرآن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هستم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می‌دانم که می‌خواهی بدانی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دیده‌ای بعضی افراد، وسایل قیمتی تهیّه کرده، آن را در جایی مطمئن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وسایل، ذخیره‌های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برای خود ذخیره‌ای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پیامبران زیادی برای هدایت بشر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همه تلاش خود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موفق نشدند که حکومت الهی را تشکیل بدهند؛ زیرا هنوز مردم آمادگی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ذخیره خداست تا امروز حکومت عدل الهی را در همه جهان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بَقیّةُ اللّه است، او ذخیره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یادگار همه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جمع زیبایی، یک شمع و سیصد و سیزده پروانه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ستون نور را می‌بینی؟ </w:t>
      </w:r>
    </w:p>
    <w:p>
      <w:pPr>
        <w:pStyle w:val="BookText"/>
        <w:rPr/>
      </w:pPr>
      <w:r>
        <w:rPr>
          <w:rFonts w:ascii="IRNazanin" w:hAnsi="IRNazanin" w:eastAsia="IRNazanin"/>
          <w:color w:val="111111"/>
          <w:sz w:val="28"/>
          <w:sz w:val="28"/>
          <w:szCs w:val="28"/>
          <w:rtl w:val="true"/>
          <w:lang w:bidi="fa-IR"/>
        </w:rPr>
        <w:t>یک ستون نور از بالای سر یاران امام زمان به آسمان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خیلی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این نور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خدا و نشانه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دنیا، این نور را می‌بینند و دلشان شاد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یاران امام دور شمع وجود او حلقه زده‌اند، من در این میان نگاهم را از محبوبم برنمی‌دارم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چپ پیراهن امام را ببین، آیا آن لکه سرخ را روی آن می‌بینی؟</w:t>
      </w:r>
    </w:p>
    <w:p>
      <w:pPr>
        <w:pStyle w:val="BookText"/>
        <w:rPr/>
      </w:pPr>
      <w:r>
        <w:rPr>
          <w:rFonts w:ascii="IRNazanin" w:hAnsi="IRNazanin" w:eastAsia="IRNazanin"/>
          <w:color w:val="111111"/>
          <w:sz w:val="28"/>
          <w:sz w:val="28"/>
          <w:szCs w:val="28"/>
          <w:rtl w:val="true"/>
          <w:lang w:bidi="fa-IR"/>
        </w:rPr>
        <w:t>به راستی چرا لباسِ امام، خون آلود است؟ آیا به بدن او صدمه‌ای وارد شده است؟</w:t>
      </w:r>
    </w:p>
    <w:p>
      <w:pPr>
        <w:pStyle w:val="BookText"/>
        <w:rPr/>
      </w:pPr>
      <w:r>
        <w:rPr>
          <w:rFonts w:ascii="IRNazanin" w:hAnsi="IRNazanin" w:eastAsia="IRNazanin"/>
          <w:color w:val="111111"/>
          <w:sz w:val="28"/>
          <w:sz w:val="28"/>
          <w:szCs w:val="28"/>
          <w:rtl w:val="true"/>
          <w:lang w:bidi="fa-IR"/>
        </w:rPr>
        <w:t>نه، این خونِ سرخی که تو می‌بینی یک تاریخ است، یک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بسیار قدیمی است و یک دنیا حرف دارد، تو را به جنگ اُحُد و زمان پیامبر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سرخی خون، میراث سالیان دراز است، این خون، خون لب و دندان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وقتی که لب و دندان پیامبر زخمی شد، قطراتی از آن خون بر آستین پیراهن او چکید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همان لباس پیامبر را فرزند عزیزش بر تن کرده است</w:t>
      </w:r>
      <w:r>
        <w:rPr>
          <w:rFonts w:eastAsia="IRNazanin" w:cs="IRNazanin"/>
          <w:color w:val="111111"/>
          <w:sz w:val="28"/>
          <w:szCs w:val="28"/>
          <w:rtl w:val="true"/>
          <w:lang w:bidi="fa-IR"/>
        </w:rPr>
        <w:t>.</w:t>
      </w:r>
      <w:r>
        <w:rPr>
          <w:rStyle w:val="FootnoteAnchor"/>
          <w:rtl w:val="true"/>
        </w:rPr>
        <w:footnoteReference w:id="49"/>
      </w:r>
      <w:bookmarkStart w:id="32" w:name="pg1269_9992"/>
    </w:p>
    <w:p>
      <w:pPr>
        <w:pStyle w:val="Heading2"/>
        <w:numPr>
          <w:ilvl w:val="1"/>
          <w:numId w:val="1"/>
        </w:numPr>
        <w:rPr/>
      </w:pPr>
      <w:bookmarkStart w:id="33" w:name="__RefHeading___Toc3172124_373438147"/>
      <w:bookmarkStart w:id="34" w:name="_Toc10"/>
      <w:bookmarkEnd w:id="32"/>
      <w:bookmarkEnd w:id="33"/>
      <w:r>
        <w:rPr>
          <w:rtl w:val="true"/>
        </w:rPr>
        <w:t>شمشیری که کوه را متلاشی می‌کند</w:t>
      </w:r>
      <w:bookmarkEnd w:id="34"/>
    </w:p>
    <w:p>
      <w:pPr>
        <w:pStyle w:val="BookText"/>
        <w:rPr/>
      </w:pPr>
      <w:r>
        <w:rPr>
          <w:rFonts w:ascii="IRNazanin" w:hAnsi="IRNazanin" w:eastAsia="IRNazanin"/>
          <w:color w:val="111111"/>
          <w:sz w:val="28"/>
          <w:sz w:val="28"/>
          <w:szCs w:val="28"/>
          <w:rtl w:val="true"/>
          <w:lang w:bidi="fa-IR"/>
        </w:rPr>
        <w:t>نزدیک اذان صبح است و همه یاران امام زمان، برای خواندن نماز آماده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مناجات با خدای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یاران می‌خواهند با ایشان بیعت کنند و پیمان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کنار درِ کعبه می‌ایستد و دست راست خود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نور سفید را می‌بینی که در دست راست امام می‌درخشد؟</w:t>
      </w:r>
    </w:p>
    <w:p>
      <w:pPr>
        <w:pStyle w:val="BookText"/>
        <w:rPr/>
      </w:pPr>
      <w:r>
        <w:rPr>
          <w:rFonts w:ascii="IRNazanin" w:hAnsi="IRNazanin" w:eastAsia="IRNazanin"/>
          <w:color w:val="111111"/>
          <w:sz w:val="28"/>
          <w:sz w:val="28"/>
          <w:szCs w:val="28"/>
          <w:rtl w:val="true"/>
          <w:lang w:bidi="fa-IR"/>
        </w:rPr>
        <w:t>این نور بسیار زیبا و خیره کننده است، ولی با این حال هیچ چشمی را آزار نمی‌دهد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دقّت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دیگر امام چه می‌بینی؟ گویا یک نامه در دست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عهد و پیمانی است که پیامبر برای امام زمان نوشته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پیمان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پیمان‌نامه را </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 و همین طور از امامی به امام دیگر و اکنون به امام زمان رسیده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در حالی که دست راست خود را باز 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منظور امام از این سخن چیست؟</w:t>
      </w:r>
    </w:p>
    <w:p>
      <w:pPr>
        <w:pStyle w:val="BookText"/>
        <w:rPr/>
      </w:pPr>
      <w:r>
        <w:rPr>
          <w:rFonts w:ascii="Amiri" w:hAnsi="Amiri" w:eastAsia="Amiri" w:cs="Amiri"/>
          <w:color w:val="111111"/>
          <w:sz w:val="28"/>
          <w:sz w:val="28"/>
          <w:szCs w:val="28"/>
          <w:rtl w:val="true"/>
          <w:lang w:bidi="ar-SA"/>
        </w:rPr>
        <w:t>امام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کس که با تو دست بیعت بدهد با خدا بیعت کرده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آری، دست امام،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 آیا می‌توانی اوّلین کسی را که با امام دست می‌دهد بشناسی؟</w:t>
      </w:r>
    </w:p>
    <w:p>
      <w:pPr>
        <w:pStyle w:val="BookText"/>
        <w:rPr/>
      </w:pPr>
      <w:r>
        <w:rPr>
          <w:rFonts w:ascii="IRNazanin" w:hAnsi="IRNazanin" w:eastAsia="IRNazanin"/>
          <w:color w:val="111111"/>
          <w:sz w:val="28"/>
          <w:sz w:val="28"/>
          <w:szCs w:val="28"/>
          <w:rtl w:val="true"/>
          <w:lang w:bidi="fa-IR"/>
        </w:rPr>
        <w:t>این جبرئیل است که خم می‌شود و دست مبارک امام را می‌بوسد و با او بیعت می‌کند و بعد از آن همه فرشتگان با امام بیعت می‌کنند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اکنون نوبت بیعت یاران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آنان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از گناهان و زشتی‌ها دوری کنید و همواره امر به معروف و نهی از منکر کنید و هیچ گاه خون بی‌گناهی را به زمین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اندوزی و تجمّل‌گرایی خودداری کنید، غذای شما، نان جو باشد و خاک بالشت شما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البته اگر یاران امام، این شرایط را بپذیرند، امام هم قول می‌دهند که هرگز همنشینی غیر از آنان انتخاب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این شرایط را قبول کرده و با امام بیعت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سخنان کمی فکر کن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سیصد وسیزده نفر در آینده نزدیک، فرمانروایان دنیا </w:t>
      </w:r>
    </w:p>
    <w:p>
      <w:pPr>
        <w:pStyle w:val="BookText"/>
        <w:rPr/>
      </w:pPr>
      <w:r>
        <w:rPr>
          <w:rFonts w:ascii="IRNazanin" w:hAnsi="IRNazanin" w:eastAsia="IRNazanin"/>
          <w:color w:val="111111"/>
          <w:sz w:val="28"/>
          <w:sz w:val="28"/>
          <w:szCs w:val="28"/>
          <w:rtl w:val="true"/>
          <w:lang w:bidi="fa-IR"/>
        </w:rPr>
        <w:t xml:space="preserve">خواهند شد و هر کدام از آنان بر کشوری حکومت خواهند کرد؛ امّا عهد کرده‌اند که تمام عمر بر روی خاک بخوابند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آنان به چنین مقامی رسیده‌اند و یار امام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عهدی که امام با یاران خود می‌بندد؛ گوشه‌ای از آن عدالتی است که همه منتظرش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زمان از یاران خود بیعت می‌گیرد که بر اساس مفاهیم قرآن، عمل کنند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شمشیرهایی نازل می‌شود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برای هر کدام از سیصد وسیزده نفر یک شمشیر مخصوص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شمشیر خود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اشتباه نمی‌کند و شمشیر فرد دیگر را برنمی‌دارد؛ زیرا نام هر کس، بر روی شمشیرش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بر روی هر شمشیر هزار کلمه رازگونه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کلمه، هزار کلمه دیگر فهمیده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آنها از هر کلمه، هزار کلمه دیگر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یاران امام، این کلمات را آماده کرده است تا در موقعیت‌های مختلف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این است که چگونه یاران امام می‌خواهند با این شمشیرها با دشمنی بجنگند که انواع سلاح‌های پیشرفته را در اختیار دارد؟</w:t>
      </w:r>
    </w:p>
    <w:p>
      <w:pPr>
        <w:pStyle w:val="BookText"/>
        <w:rPr/>
      </w:pPr>
      <w:r>
        <w:rPr>
          <w:rFonts w:ascii="IRNazanin" w:hAnsi="IRNazanin" w:eastAsia="IRNazanin"/>
          <w:color w:val="111111"/>
          <w:sz w:val="28"/>
          <w:sz w:val="28"/>
          <w:szCs w:val="28"/>
          <w:rtl w:val="true"/>
          <w:lang w:bidi="fa-IR"/>
        </w:rPr>
        <w:t>نزد یکی از آنها می‌روم و این سوال را از او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شمشیر خود را به من می‌دهد و می‌خواهد به آن نگاه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می‌کنم نمی‌توانم تشخیص بدهم که از چه جنسی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با این شمشیر می‌توان کوه را متلاشی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شمشیر چنان قدرتی دارد که اگر آن را بر کوه بزنی، کوه را متلاشی می‌کند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بارها افرادی از من سؤال کرده‌اند که امام زمان چگونه می‌خواهد با شمشیر، دنیا را در اختیار بگیرد؟</w:t>
      </w:r>
    </w:p>
    <w:p>
      <w:pPr>
        <w:pStyle w:val="BookText"/>
        <w:rPr/>
      </w:pPr>
      <w:r>
        <w:rPr>
          <w:rFonts w:ascii="IRNazanin" w:hAnsi="IRNazanin" w:eastAsia="IRNazanin"/>
          <w:color w:val="111111"/>
          <w:sz w:val="28"/>
          <w:sz w:val="28"/>
          <w:szCs w:val="28"/>
          <w:rtl w:val="true"/>
          <w:lang w:bidi="fa-IR"/>
        </w:rPr>
        <w:t>امروز من جواب آنها را یافتم، اگر شمشیر یاران امام، می‌تواند کوه را متلاشی کند، پس شمشیر خودِ امام چه کارهایی می‌تواند بکند؟</w:t>
      </w:r>
    </w:p>
    <w:p>
      <w:pPr>
        <w:pStyle w:val="BookText"/>
        <w:rPr/>
      </w:pPr>
      <w:r>
        <w:rPr>
          <w:rFonts w:ascii="IRNazanin" w:hAnsi="IRNazanin" w:eastAsia="IRNazanin"/>
          <w:color w:val="111111"/>
          <w:sz w:val="28"/>
          <w:sz w:val="28"/>
          <w:szCs w:val="28"/>
          <w:rtl w:val="true"/>
          <w:lang w:bidi="fa-IR"/>
        </w:rPr>
        <w:t>آری، در دست این فرمانده و لشکر بی‌نظیرش، اسلحه پیشرفته‌ای است که به شکل شمشیر است؛ امّا هرگز یک شمشیر ساده و از جنس آهن نیست، این یک اسلحه بسیار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اسلحه چه خاصیّتی نهفته است؟</w:t>
      </w:r>
    </w:p>
    <w:p>
      <w:pPr>
        <w:pStyle w:val="BookText"/>
        <w:rPr/>
      </w:pPr>
      <w:r>
        <w:rPr>
          <w:rFonts w:ascii="IRNazanin" w:hAnsi="IRNazanin" w:eastAsia="IRNazanin"/>
          <w:color w:val="111111"/>
          <w:sz w:val="28"/>
          <w:sz w:val="28"/>
          <w:szCs w:val="28"/>
          <w:rtl w:val="true"/>
          <w:lang w:bidi="fa-IR"/>
        </w:rPr>
        <w:t>نمی‌دانم، فقط این را می‌دانم که می‌توان یک کوه را با آن متلاشی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اسلحه را خدا ساخته است و به راستی که دست خدا بالای همه دست‌ها است</w:t>
      </w:r>
      <w:r>
        <w:rPr>
          <w:rFonts w:eastAsia="IRNazanin" w:cs="IRNazanin"/>
          <w:color w:val="111111"/>
          <w:sz w:val="28"/>
          <w:szCs w:val="28"/>
          <w:rtl w:val="true"/>
          <w:lang w:bidi="fa-IR"/>
        </w:rPr>
        <w:t xml:space="preserve">! </w:t>
      </w:r>
      <w:bookmarkStart w:id="35" w:name="pg1269_9996"/>
    </w:p>
    <w:p>
      <w:pPr>
        <w:pStyle w:val="Heading2"/>
        <w:numPr>
          <w:ilvl w:val="1"/>
          <w:numId w:val="1"/>
        </w:numPr>
        <w:rPr/>
      </w:pPr>
      <w:bookmarkStart w:id="36" w:name="__RefHeading___Toc3172126_373438147"/>
      <w:bookmarkStart w:id="37" w:name="_Toc11"/>
      <w:bookmarkEnd w:id="35"/>
      <w:bookmarkEnd w:id="36"/>
      <w:r>
        <w:rPr>
          <w:rtl w:val="true"/>
        </w:rPr>
        <w:t>کنار کعبه چه خبر است؟</w:t>
      </w:r>
      <w:bookmarkEnd w:id="37"/>
    </w:p>
    <w:p>
      <w:pPr>
        <w:pStyle w:val="BookText"/>
        <w:rPr/>
      </w:pPr>
      <w:r>
        <w:rPr>
          <w:rFonts w:ascii="IRNazanin" w:hAnsi="IRNazanin" w:eastAsia="IRNazanin"/>
          <w:color w:val="111111"/>
          <w:sz w:val="28"/>
          <w:sz w:val="28"/>
          <w:szCs w:val="28"/>
          <w:rtl w:val="true"/>
          <w:lang w:bidi="fa-IR"/>
        </w:rPr>
        <w:t>حالا دیگر آفتاب بالا آمده است، مردم مکّه متوجّه می‌شوند که در مسجد الحرام خبرهایی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یکدیگر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کنار کعبه ایستاده است و گروهی گرد او را گرفته‌اند؟</w:t>
      </w:r>
    </w:p>
    <w:p>
      <w:pPr>
        <w:pStyle w:val="BookText"/>
        <w:rPr/>
      </w:pPr>
      <w:r>
        <w:rPr>
          <w:rFonts w:ascii="IRNazanin" w:hAnsi="IRNazanin" w:eastAsia="IRNazanin"/>
          <w:color w:val="111111"/>
          <w:sz w:val="28"/>
          <w:sz w:val="28"/>
          <w:szCs w:val="28"/>
          <w:rtl w:val="true"/>
          <w:lang w:bidi="fa-IR"/>
        </w:rPr>
        <w:t>در این میان صدایی در همه جا طنین انداز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جبرئیل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است، از او پیروی کنید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همه مردم دنیا این صدا را می‌شنوند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عجیب این است که هر کسی این ندا را به زبان خودش می‌شنود، اگر عرب‌زبان است به زبان عربی می‌شنود، اگر فارس‌زبان است به زبان فارسی</w:t>
      </w:r>
      <w:r>
        <w:rPr>
          <w:rFonts w:eastAsia="IRNazanin" w:cs="IRNazanin"/>
          <w:color w:val="111111"/>
          <w:sz w:val="28"/>
          <w:szCs w:val="28"/>
          <w:rtl w:val="true"/>
          <w:lang w:bidi="fa-IR"/>
        </w:rPr>
        <w:t>.</w:t>
      </w:r>
      <w:r>
        <w:rPr>
          <w:rStyle w:val="FootnoteAnchor"/>
          <w:rtl w:val="true"/>
        </w:rPr>
        <w:footnoteReference w:id="6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این ندا را شنیدند با یکدیگر در مورد ظهور سخن می‌گویند و </w:t>
      </w:r>
    </w:p>
    <w:p>
      <w:pPr>
        <w:pStyle w:val="BookText"/>
        <w:rPr/>
      </w:pPr>
      <w:r>
        <w:rPr>
          <w:rFonts w:ascii="IRNazanin" w:hAnsi="IRNazanin" w:eastAsia="IRNazanin"/>
          <w:color w:val="111111"/>
          <w:sz w:val="28"/>
          <w:sz w:val="28"/>
          <w:szCs w:val="28"/>
          <w:rtl w:val="true"/>
          <w:lang w:bidi="fa-IR"/>
        </w:rPr>
        <w:t>می‌فهمند که وعده خدا فرا رسیده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مردم مکّه با شنیدن این ندا به سوی مسجد الحرام هجوم می‌آورند تا ببینند چه خبر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می‌بینند که امام با یارانش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می‌خواهد با مردم سخن بگوید به نظر شما اوّلین سخن امام با مردم چیست؟</w:t>
      </w:r>
    </w:p>
    <w:p>
      <w:pPr>
        <w:pStyle w:val="BookText"/>
        <w:rPr/>
      </w:pPr>
      <w:r>
        <w:rPr>
          <w:rFonts w:ascii="IRNazanin" w:hAnsi="IRNazanin" w:eastAsia="IRNazanin"/>
          <w:color w:val="111111"/>
          <w:sz w:val="28"/>
          <w:sz w:val="28"/>
          <w:szCs w:val="28"/>
          <w:rtl w:val="true"/>
          <w:lang w:bidi="fa-IR"/>
        </w:rPr>
        <w:t>امام به کنار کعبه می‌رود و به خانه خدا تکیه می‌زند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فرزند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آدم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مرا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شما را به یاری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یاری می‌کند؟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اکنون یک امتحان بزرگ الهی در پیش روی مردم مکّه است؛ زیرا با اینکه امام بیش از هزار سال عمر دارد؛ امّا به شکل یک جوان ظهور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مردم مکّه در شک و تردید هستند، گروهی از آنها باور نمی‌کنند که این جوان، همان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آنها دسیسه می‌کنند و تصمیم می‌گیرند تا امام را به قتل برسانند؛ ولی فراموش کرده‌اند که امام چه یاران باوفایی دارد، یارانی که عهد بسته‌اند تا آخرین نفس از امام دفاع کنند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مکّه می‌بینند که یاران امام آماده دفاع هستند پشیمان می‌شوند و مسجد الحرام را ترک می‌کنند</w:t>
      </w:r>
      <w:r>
        <w:rPr>
          <w:rFonts w:eastAsia="IRNazanin" w:cs="IRNazanin"/>
          <w:color w:val="111111"/>
          <w:sz w:val="28"/>
          <w:szCs w:val="28"/>
          <w:rtl w:val="true"/>
          <w:lang w:bidi="fa-IR"/>
        </w:rPr>
        <w:t xml:space="preserve">. </w:t>
      </w:r>
      <w:bookmarkStart w:id="38" w:name="pg1269_9998"/>
    </w:p>
    <w:p>
      <w:pPr>
        <w:pStyle w:val="Heading2"/>
        <w:numPr>
          <w:ilvl w:val="1"/>
          <w:numId w:val="1"/>
        </w:numPr>
        <w:rPr/>
      </w:pPr>
      <w:bookmarkStart w:id="39" w:name="__RefHeading___Toc3172128_373438147"/>
      <w:bookmarkStart w:id="40" w:name="_Toc12"/>
      <w:bookmarkEnd w:id="38"/>
      <w:bookmarkEnd w:id="39"/>
      <w:r>
        <w:rPr>
          <w:rtl w:val="true"/>
        </w:rPr>
        <w:t>صدای شیطان به گوش می‌رسد</w:t>
      </w:r>
      <w:bookmarkEnd w:id="40"/>
    </w:p>
    <w:p>
      <w:pPr>
        <w:pStyle w:val="BookText"/>
        <w:rPr/>
      </w:pPr>
      <w:r>
        <w:rPr>
          <w:rFonts w:ascii="IRNazanin" w:hAnsi="IRNazanin" w:eastAsia="IRNazanin"/>
          <w:color w:val="111111"/>
          <w:sz w:val="28"/>
          <w:sz w:val="28"/>
          <w:szCs w:val="28"/>
          <w:rtl w:val="true"/>
          <w:lang w:bidi="fa-IR"/>
        </w:rPr>
        <w:t>مدّتی است مردم دنیا صدای جبرئیل و ندای او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به سوی امامِ خوبی‌ها متوجّه شده و همه دوست دارند امام را ببینند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درست است که کوفه و مدینه الآن در تصرّف سفیانی است؛ امّا اگر به یکی از این دو شهر بروی، می‌بینی که سپاهیان سفیانی به حق بودن فرمانده خود شک کرده‌اند و می‌خواهند از بند سپاه سفیانی رها شوند و به سوی امام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شیطان، دشمن سعادت انسان‌هاست، می‌خواهد هر طور که شده باعث گمراهی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نیز در فکر فریب دادن مردم است و می‌خواهد مانع پیوستن آنها به امام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با ظهور امام زمان، بندگان خوب خدا در دنیا حکومت خواهند کرد و برای ناپاکان در زمین جایی نخواهد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موقع غروب آفتاب، شیطان با صدای بلند، همه مردم دنیا را مورد خطاب قرار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آگاه باشید که سفیانی و یاران </w:t>
      </w:r>
    </w:p>
    <w:p>
      <w:pPr>
        <w:pStyle w:val="BookText"/>
        <w:rPr/>
      </w:pPr>
      <w:r>
        <w:rPr>
          <w:rFonts w:ascii="IRNazanin" w:hAnsi="IRNazanin" w:eastAsia="IRNazanin"/>
          <w:color w:val="111111"/>
          <w:sz w:val="28"/>
          <w:sz w:val="28"/>
          <w:szCs w:val="28"/>
          <w:rtl w:val="true"/>
          <w:lang w:bidi="fa-IR"/>
        </w:rPr>
        <w:t>او حق هستند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همه مردم این صدا را می‌شنوند؛ امّا نمی‌دانند که صدای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گمراهی می‌افتند و صدای شیطان آنها را فریب می‌دهد و متأسفانه آنها از امام زمان بیزاری می‌جویند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من خیلی دلم به حال این مردم می‌سوزد که چگونه فریب شیطان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در نزدیک روزگار ظهور، دو ندا در آسمان طنین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اوّل که نزدیک طلوع آفتاب به گوش می‌رسد، ندای جبرئیل است و صدای دوم که نزدیک غروب خورشید به گوش می‌رسد، صدای شیطان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که از قبل، این مطلب را می‌دانستند هرگز فریب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حکومت عدل الهی بسیار نزدیک است</w:t>
      </w:r>
      <w:r>
        <w:rPr>
          <w:rFonts w:eastAsia="IRNazanin" w:cs="IRNazanin"/>
          <w:color w:val="111111"/>
          <w:sz w:val="28"/>
          <w:szCs w:val="28"/>
          <w:rtl w:val="true"/>
          <w:lang w:bidi="fa-IR"/>
        </w:rPr>
        <w:t>.</w:t>
      </w:r>
      <w:r>
        <w:rPr>
          <w:rStyle w:val="FootnoteAnchor"/>
          <w:rtl w:val="true"/>
        </w:rPr>
        <w:footnoteReference w:id="71"/>
      </w:r>
      <w:bookmarkStart w:id="41" w:name="pg1269_10000"/>
    </w:p>
    <w:p>
      <w:pPr>
        <w:pStyle w:val="Heading2"/>
        <w:numPr>
          <w:ilvl w:val="1"/>
          <w:numId w:val="1"/>
        </w:numPr>
        <w:rPr/>
      </w:pPr>
      <w:bookmarkStart w:id="42" w:name="__RefHeading___Toc3172130_373438147"/>
      <w:bookmarkStart w:id="43" w:name="_Toc13"/>
      <w:bookmarkEnd w:id="41"/>
      <w:bookmarkEnd w:id="42"/>
      <w:r>
        <w:rPr>
          <w:rtl w:val="true"/>
        </w:rPr>
        <w:t>لشکری که در دل زمین فرو می‌رود</w:t>
      </w:r>
      <w:bookmarkEnd w:id="43"/>
    </w:p>
    <w:p>
      <w:pPr>
        <w:pStyle w:val="BookText"/>
        <w:rPr/>
      </w:pPr>
      <w:r>
        <w:rPr>
          <w:rFonts w:ascii="IRNazanin" w:hAnsi="IRNazanin" w:eastAsia="IRNazanin"/>
          <w:color w:val="111111"/>
          <w:sz w:val="28"/>
          <w:sz w:val="28"/>
          <w:szCs w:val="28"/>
          <w:rtl w:val="true"/>
          <w:lang w:bidi="fa-IR"/>
        </w:rPr>
        <w:t xml:space="preserve">امشب، شب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آسمان شهر مکه مهتابی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شب از ظهور امام زمان می‌گذرد و در شهر مکّه آرامش برقرار است، البته همچنان بیرون شهر سپاه سفیانی مستقر شده و شهر را در محاصره دارند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سپاه سفیانی هراس دارد که وارد شهر شود و با لشکر امام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منتظرند تا نیروی کمکی از مدینه برسد تا بتوانند به جنگ امام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سیصد هزار نفر از سربازان سفیانی از مدینه به سوی مکّه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به آنان دستور داده تا شهر مکّه را تصرّف و کعبه را خراب کنند و امام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شوم سفیانی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امام زمان که فقط سیصد و سیزده سرباز دارد، چگونه می‌خواهد در مقابل لشکری با بیش از سیصد هزار سرباز مقابله کند؟ </w:t>
      </w:r>
    </w:p>
    <w:p>
      <w:pPr>
        <w:pStyle w:val="BookText"/>
        <w:rPr/>
      </w:pPr>
      <w:r>
        <w:rPr>
          <w:rFonts w:ascii="IRNazanin" w:hAnsi="IRNazanin" w:eastAsia="IRNazanin"/>
          <w:color w:val="111111"/>
          <w:sz w:val="28"/>
          <w:sz w:val="28"/>
          <w:szCs w:val="28"/>
          <w:rtl w:val="true"/>
          <w:lang w:bidi="fa-IR"/>
        </w:rPr>
        <w:t>من می‌دانم که خدا هرگز ولیّ خود را تنها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سفیانی از مدینه به سمت مکّه حرکت می‌کند و بعد از اینکه از مدینه خارج شد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می‌دانید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است؟</w:t>
      </w:r>
    </w:p>
    <w:p>
      <w:pPr>
        <w:pStyle w:val="BookText"/>
        <w:rPr/>
      </w:pPr>
      <w:r>
        <w:rPr>
          <w:rFonts w:ascii="IRNazanin" w:hAnsi="IRNazanin" w:eastAsia="IRNazanin"/>
          <w:color w:val="111111"/>
          <w:sz w:val="28"/>
          <w:sz w:val="28"/>
          <w:szCs w:val="28"/>
          <w:rtl w:val="true"/>
          <w:lang w:bidi="fa-IR"/>
        </w:rPr>
        <w:t xml:space="preserve">حدود پانزده کیلومتر در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بروی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کیست که سراسیمه به این سمت می‌آید؟</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نشان می‌دهد که اهل مکّه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راهی دور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سراغ امام را می‌گیرد، گویا کار مهمّی با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آن مرد را خدمت امام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تا به شما مژده بزرگی بدهم، یکی از فرشتگان الهی به من فرمان داد تا پیش شما بیایم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 که از ماجرا خبر ندارم، از شنیدن این سخن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مرد ادّعا می‌کند فرشتگان را دیده است؟</w:t>
      </w:r>
    </w:p>
    <w:p>
      <w:pPr>
        <w:pStyle w:val="BookText"/>
        <w:rPr/>
      </w:pPr>
      <w:r>
        <w:rPr>
          <w:rFonts w:ascii="IRNazanin" w:hAnsi="IRNazanin" w:eastAsia="IRNazanin"/>
          <w:color w:val="111111"/>
          <w:sz w:val="28"/>
          <w:sz w:val="28"/>
          <w:szCs w:val="28"/>
          <w:rtl w:val="true"/>
          <w:lang w:bidi="fa-IR"/>
        </w:rPr>
        <w:t>امام که به همه چیز آگاهی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حکایت خود و برادرت را تعریف کن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رو به امام می‌کند 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بشارت دهم که سپاه سفیانی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از سربازان سفیانی بودیم و به دستور سفیانی برای تصرّف مکّه حرکت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سرزمین بَیْدا رسیدیم، هوا تاریک شده بود، برای همین، در آن صحرا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فریادی بلند در آن بیابان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صحرای 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ستمگر را در خود فرو ببر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 مرد سخن خود را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سپش من با چشم خود دیدم که زمین شکافته شد و تمام سپاه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برادرم باقی ماندیم و هیچ اثری از آن سپاه بزرگ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وبرادرم مات و مبهوت مانده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فرشته‌ای را دیدم که برادرم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سفیانی برو و به او خبر ده که سپاهش در دل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و امام زمان را به نابودی دشمنانش بشارت ده و توبه کن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حالا دیگر خیلی چیزها برای من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به وعده خود وفا نمود و دشمنان امام زمان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از کرده خود پشیمان است، وقتی مهربانی امام را می‌بیند توبه می‌کند و توبه‌اش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آن فرشته‌ای که با این مرد سخن گفت که بود؟</w:t>
      </w:r>
    </w:p>
    <w:p>
      <w:pPr>
        <w:pStyle w:val="BookText"/>
        <w:rPr/>
      </w:pPr>
      <w:r>
        <w:rPr>
          <w:rFonts w:ascii="IRNazanin" w:hAnsi="IRNazanin" w:eastAsia="IRNazanin"/>
          <w:color w:val="111111"/>
          <w:sz w:val="28"/>
          <w:sz w:val="28"/>
          <w:szCs w:val="28"/>
          <w:rtl w:val="true"/>
          <w:lang w:bidi="fa-IR"/>
        </w:rPr>
        <w:t xml:space="preserve">آن فریادی که درصحرای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چه بود؟</w:t>
      </w:r>
    </w:p>
    <w:p>
      <w:pPr>
        <w:pStyle w:val="BookText"/>
        <w:rPr/>
      </w:pPr>
      <w:r>
        <w:rPr>
          <w:rFonts w:ascii="IRNazanin" w:hAnsi="IRNazanin" w:eastAsia="IRNazanin"/>
          <w:color w:val="111111"/>
          <w:sz w:val="28"/>
          <w:sz w:val="28"/>
          <w:szCs w:val="28"/>
          <w:rtl w:val="true"/>
          <w:lang w:bidi="fa-IR"/>
        </w:rPr>
        <w:t>او جبرئیل بود که به امر خدا به یاری لشکر حق آمده بود تا سپاه طاغوت را نابود کند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سفیانی که می‌خواست کعبه را خراب کرده و با امام زمان بجنگد به عذاب خدا گرفتار شده و در دل زمین فرو رفته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خبر نابودی سپاه سفیانی به سرعت در همه جا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که از ماه‌ها قبل، مکّه را محاصره کرده بودند، با شنیدن این خبر فرار 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که در شهر کوفه است با شنیدن این خبر، ترس تمام وجودش را فرا می‌گیرد و فکر حمله به مکّه را از سر خود بیرون می‌کند</w:t>
      </w:r>
      <w:r>
        <w:rPr>
          <w:rFonts w:eastAsia="IRNazanin" w:cs="IRNazanin"/>
          <w:color w:val="111111"/>
          <w:sz w:val="28"/>
          <w:szCs w:val="28"/>
          <w:rtl w:val="true"/>
          <w:lang w:bidi="fa-IR"/>
        </w:rPr>
        <w:t xml:space="preserve">. </w:t>
      </w:r>
      <w:bookmarkStart w:id="44" w:name="pg1269_10004"/>
    </w:p>
    <w:p>
      <w:pPr>
        <w:pStyle w:val="Heading2"/>
        <w:numPr>
          <w:ilvl w:val="1"/>
          <w:numId w:val="1"/>
        </w:numPr>
        <w:rPr/>
      </w:pPr>
      <w:bookmarkStart w:id="45" w:name="__RefHeading___Toc3172132_373438147"/>
      <w:bookmarkStart w:id="46" w:name="_Toc14"/>
      <w:bookmarkEnd w:id="44"/>
      <w:bookmarkEnd w:id="45"/>
      <w:r>
        <w:rPr>
          <w:rtl w:val="true"/>
        </w:rPr>
        <w:t>لشکر ده هزار نفری می‌آید</w:t>
      </w:r>
      <w:bookmarkEnd w:id="46"/>
    </w:p>
    <w:p>
      <w:pPr>
        <w:pStyle w:val="BookText"/>
        <w:rPr/>
      </w:pPr>
      <w:r>
        <w:rPr>
          <w:rFonts w:ascii="IRNazanin" w:hAnsi="IRNazanin" w:eastAsia="IRNazanin"/>
          <w:color w:val="111111"/>
          <w:sz w:val="28"/>
          <w:sz w:val="28"/>
          <w:szCs w:val="28"/>
          <w:rtl w:val="true"/>
          <w:lang w:bidi="fa-IR"/>
        </w:rPr>
        <w:t>مردم مکّه بعد از اینکه خبر نابودی سپاه سفیانی را می‌شنوند خیلی می‌ترسند و برای همین شهر آرام می‌شود و دیگر کسی به فکر دشمنی با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حکومت جهانی امام، شهر کوفه است و من منتظر هستم تا همراه او به سوی کوفه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دوست دارم بدانم امام چه موقع به سوی کوفه حرکت خواهد کرد، نزد یکی از یاران امام می‌روم و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به سوی کوفه حرکت نمی‌کند؟</w:t>
      </w:r>
    </w:p>
    <w:p>
      <w:pPr>
        <w:pStyle w:val="BookText"/>
        <w:rPr/>
      </w:pP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است تا همه افراد لشکرش به مکّه بیایند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وقتی که جبرئیل ندا داد و مردم را به سوی امام فرا خواند، عدّه زیادی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مکّه دعوت شده‌اند و مأموریت دارند که به امام بپیوندند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آیا تا به حال دیده‌ای که پرندگان چگونه به سوی لانه‌های خود پناه می‌برند؟</w:t>
      </w:r>
    </w:p>
    <w:p>
      <w:pPr>
        <w:pStyle w:val="BookText"/>
        <w:rPr/>
      </w:pPr>
      <w:r>
        <w:rPr>
          <w:rFonts w:ascii="IRNazanin" w:hAnsi="IRNazanin" w:eastAsia="IRNazanin"/>
          <w:color w:val="111111"/>
          <w:sz w:val="28"/>
          <w:sz w:val="28"/>
          <w:szCs w:val="28"/>
          <w:rtl w:val="true"/>
          <w:lang w:bidi="fa-IR"/>
        </w:rPr>
        <w:t>این افراد هم این گونه به مکّه پناه می‌آورند و در خدمت امام به آرامش واقعی می‌رسند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اراده خداوند این است که خروج امام از مکّه با همراهی این لشکر ده هزار نفری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اگر به خارج از مکّه بروی می‌بینی که شیعیان با چه اشتیاقی به سوی مکّه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مسابقه برگزار شده است، مسابقه‌ای برای هر چه زودتر رسیدن به مکّه برای یاری امام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شوقی است که خداوند در دل شیعیان قرار داده است و آنان را این چنین بیقرار نموده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آنان با عشقی مقدّس، بیابان‌ها را پشت سر می‌گذارند و تمام سختی‌ها را در راه یاری امام تحمّل می‌کنند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تو خود می‌دانی که سیصد و سیزده یار به گونه‌ای دیگر 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قبل از ظهور به مکّه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فرماندهان لشکر امام هستند و در آینده‌ای نزدیک، هر کدام از طرف امام، حاکم قسمتی از دنیا خواهند 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ده هزار نفری که در راه مکّه هستند سربازان لشکر امام می‌باشند، آنها می‌آیند تا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 xml:space="preserve">. </w:t>
      </w:r>
      <w:bookmarkStart w:id="47" w:name="pg1269_10006"/>
    </w:p>
    <w:p>
      <w:pPr>
        <w:pStyle w:val="Heading2"/>
        <w:numPr>
          <w:ilvl w:val="1"/>
          <w:numId w:val="1"/>
        </w:numPr>
        <w:rPr/>
      </w:pPr>
      <w:bookmarkStart w:id="48" w:name="__RefHeading___Toc3172134_373438147"/>
      <w:bookmarkStart w:id="49" w:name="_Toc15"/>
      <w:bookmarkEnd w:id="47"/>
      <w:bookmarkEnd w:id="48"/>
      <w:r>
        <w:rPr>
          <w:rtl w:val="true"/>
        </w:rPr>
        <w:t>شیران بیشه ایمان می‌آیند</w:t>
      </w:r>
      <w:bookmarkEnd w:id="49"/>
    </w:p>
    <w:p>
      <w:pPr>
        <w:pStyle w:val="BookText"/>
        <w:rPr/>
      </w:pPr>
      <w:r>
        <w:rPr>
          <w:rFonts w:ascii="IRNazanin" w:hAnsi="IRNazanin" w:eastAsia="IRNazanin"/>
          <w:color w:val="111111"/>
          <w:sz w:val="28"/>
          <w:sz w:val="28"/>
          <w:szCs w:val="28"/>
          <w:rtl w:val="true"/>
          <w:lang w:bidi="fa-IR"/>
        </w:rPr>
        <w:t>کم کم لشکر ده هزار نفری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یکدیگر بسیار مهربان هستند گویی که همه با هم برادرند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در مورد ویژگی افراد این لشکر سخن بگویم؟</w:t>
      </w:r>
    </w:p>
    <w:p>
      <w:pPr>
        <w:pStyle w:val="BookText"/>
        <w:rPr/>
      </w:pPr>
      <w:r>
        <w:rPr>
          <w:rFonts w:ascii="IRNazanin" w:hAnsi="IRNazanin" w:eastAsia="IRNazanin"/>
          <w:color w:val="111111"/>
          <w:sz w:val="28"/>
          <w:sz w:val="28"/>
          <w:szCs w:val="28"/>
          <w:rtl w:val="true"/>
          <w:lang w:bidi="fa-IR"/>
        </w:rPr>
        <w:t>آنان در مقابل دستور امام تسلیم هستند و سخنان امام را با گوش جان می‌پذیرند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افرادی شجاع و دلیری که ذرّه‌ای ترس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یارانی شجاع و با یقین کامل می‌خواهد، افراد ترسو و سست‌عقیده چه کمکی به این حرکت عظیم می‌توانند بکنند؟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امام چنان در عقیده و ایمان خود استوارند که شیطان هرگز نمی‌تواند آنها را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شیران بیشه ایمان و یاوران راستین حق و حقیقت هستند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شب‌ها به کنارشان بروی، می‌بینی که مشغول عبادت هستند و صدای گریه و مناجات آنها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چون شیران دلیر به میدان می‌آیند و از هیچ چیز واهمه و ترس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شهادت دعا می‌کنند، آرزویشان این است که در رکاب امام به فیض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چه سعادتی بالاتر از اینکه انسان جان خویش را فدای مولای خود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در این دنیای فانی، آرزویی زیباتر از این سراغ داری؟</w:t>
      </w:r>
    </w:p>
    <w:p>
      <w:pPr>
        <w:pStyle w:val="BookText"/>
        <w:rPr/>
      </w:pPr>
      <w:r>
        <w:rPr>
          <w:rFonts w:ascii="IRNazanin" w:hAnsi="IRNazanin" w:eastAsia="IRNazanin"/>
          <w:color w:val="111111"/>
          <w:sz w:val="28"/>
          <w:sz w:val="28"/>
          <w:szCs w:val="28"/>
          <w:rtl w:val="true"/>
          <w:lang w:bidi="fa-IR"/>
        </w:rPr>
        <w:t xml:space="preserve">خوشا به حال کسانی که چنین آرزوی زیبایی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که زندگی انسان با داشتن این چنین آرمانی، چقدر لذت‌بخش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یاران امام همواره دور امام حلقه زده و در شرایط سخت، یار و یاور او هستند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کافی است امام به آنان دستوری بدهد، آن وقت می‌بینی که چگونه برای انجام آن دستور سر از پا نمی‌شناسند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نیروی جسمی بسیار زیادی به آنها داده است تا بتوانند به خوبی از امام دفاع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وقتی که آنها از زمینی عبور می‌کنند آن زمین به سرزمین‌های دیگر فخر می‌فروشد و از اینکه یکی از یاران امام زمان از روی او گذاشته است به خود مباهات می‌کند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یاران امام فرمانبرداری می‌کنند حتّی پرندگان و حیوانات وحشی</w:t>
      </w:r>
      <w:r>
        <w:rPr>
          <w:rFonts w:eastAsia="IRNazanin" w:cs="IRNazanin"/>
          <w:color w:val="111111"/>
          <w:sz w:val="28"/>
          <w:szCs w:val="28"/>
          <w:rtl w:val="true"/>
          <w:lang w:bidi="fa-IR"/>
        </w:rPr>
        <w:t>.</w:t>
      </w:r>
      <w:r>
        <w:rPr>
          <w:rStyle w:val="FootnoteAnchor"/>
          <w:rtl w:val="true"/>
        </w:rPr>
        <w:footnoteReference w:id="95"/>
      </w:r>
      <w:bookmarkStart w:id="50" w:name="pg1269_10008"/>
    </w:p>
    <w:p>
      <w:pPr>
        <w:pStyle w:val="Heading2"/>
        <w:numPr>
          <w:ilvl w:val="1"/>
          <w:numId w:val="1"/>
        </w:numPr>
        <w:rPr/>
      </w:pPr>
      <w:bookmarkStart w:id="51" w:name="__RefHeading___Toc3172136_373438147"/>
      <w:bookmarkStart w:id="52" w:name="_Toc16"/>
      <w:bookmarkEnd w:id="50"/>
      <w:bookmarkEnd w:id="51"/>
      <w:r>
        <w:rPr>
          <w:rtl w:val="true"/>
        </w:rPr>
        <w:t>لباس ضدّ آتش و عصای شگفت انگیز</w:t>
      </w:r>
      <w:bookmarkEnd w:id="52"/>
    </w:p>
    <w:p>
      <w:pPr>
        <w:pStyle w:val="BookText"/>
        <w:rPr/>
      </w:pPr>
      <w:r>
        <w:rPr>
          <w:rFonts w:ascii="IRNazanin" w:hAnsi="IRNazanin" w:eastAsia="IRNazanin"/>
          <w:color w:val="111111"/>
          <w:sz w:val="28"/>
          <w:sz w:val="28"/>
          <w:szCs w:val="28"/>
          <w:rtl w:val="true"/>
          <w:lang w:bidi="fa-IR"/>
        </w:rPr>
        <w:t>اکنون همه سربازان و یاران امام در مکّه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تا جان خود را فدای امام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لباس رزم بر تن کرده و آماده حرکت به سوی مدینه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لباس رزم امام، همان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راستی چرا امام این لباس را به تن کرده است؟</w:t>
      </w:r>
    </w:p>
    <w:p>
      <w:pPr>
        <w:pStyle w:val="BookText"/>
        <w:rPr/>
      </w:pPr>
      <w:r>
        <w:rPr>
          <w:rFonts w:ascii="IRNazanin" w:hAnsi="IRNazanin" w:eastAsia="IRNazanin"/>
          <w:color w:val="111111"/>
          <w:sz w:val="28"/>
          <w:sz w:val="28"/>
          <w:szCs w:val="28"/>
          <w:rtl w:val="true"/>
          <w:lang w:bidi="fa-IR"/>
        </w:rPr>
        <w:t>آیا می‌دانی لباس امام، لباسی معمولی نیست، بلکه لباسی ضدّ آتش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تعجّب نکن، بگذار تاریخ آن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نمرود می‌خواست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خداپرستی در آتش اندازد، جبرئیل به زمین آمد تا بزرگ پرچمدار توحید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لباسی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لباس،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نسوخت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لباس به فرزندان او به ارث رسید تا اینکه لباس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باعث روشنی چشمان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نسل به نسل گشت تا پیامبر اسلام و بعد از او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بعد از دیگری به ارث بردند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اکنون روشن شد که چرا خداوند این پیراهن را برای امام زمان نگه داشته است؟</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آتش نمرود بزرگترین آتش آن روزگار نبود؟</w:t>
      </w:r>
    </w:p>
    <w:p>
      <w:pPr>
        <w:pStyle w:val="BookText"/>
        <w:rPr/>
      </w:pPr>
      <w:r>
        <w:rPr>
          <w:rFonts w:ascii="IRNazanin" w:hAnsi="IRNazanin" w:eastAsia="IRNazanin"/>
          <w:color w:val="111111"/>
          <w:sz w:val="28"/>
          <w:sz w:val="28"/>
          <w:szCs w:val="28"/>
          <w:rtl w:val="true"/>
          <w:lang w:bidi="fa-IR"/>
        </w:rPr>
        <w:t xml:space="preserve">یک بیابان آتش که شعله‌های آن به آسمان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با امکاناتی که در اختیار داشت آتشی به آن بزرگی ایجاد کرد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 آتش انداخت؛ امّا خدا، پیامبر خود را با آن پیراهن یاری کرد و امروز همان پیراهن در تن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آماده حرکت شده است، من دقّت می‌کنم تا ببینم امام با چه اسلحه‌ای می‌خواهد به جنگ دشمنان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جای اسلحه، یک چوب‌دستی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می‌گویم که چرا فرمانده این لشکر، این چوب را با خود برداشته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ما می‌خواهیم به جنگ توپ و تانک و موشک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می‌کنم جوابی برای خود نمی‌یابم؛ برای همین از یکی از یاران امام سؤال می‌کنم که چرا امام به جای اسلحه این چوب‌دستی را با خود برداشته است؟ </w:t>
      </w:r>
    </w:p>
    <w:p>
      <w:pPr>
        <w:pStyle w:val="BookText"/>
        <w:rPr/>
      </w:pPr>
      <w:r>
        <w:rPr>
          <w:rFonts w:ascii="IRNazanin" w:hAnsi="IRNazanin" w:eastAsia="IRNazanin"/>
          <w:color w:val="111111"/>
          <w:sz w:val="28"/>
          <w:sz w:val="28"/>
          <w:szCs w:val="28"/>
          <w:rtl w:val="true"/>
          <w:lang w:bidi="fa-IR"/>
        </w:rPr>
        <w:t>او برایم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چوبی که در دست امام قرار دارد، همان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 این‌که چوب این عصا هزاران سال پیش، از درخت بریده شده است؛ امّا هنوز تر و تازه است، مثل اینکه همین الآن آن را، از درخت قطع کرده‌ای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در سحر و جادو پیشرفت زیادی کرده بود و به اصطلاح، فن‌آوری بشر آن روز، سحر و جادو بود؛ امّا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زمین زد، ناگهان آن عصا به اژدهایی تبدیل شد که همه آن سحر و جادوها را در یک چشم به هم زدن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بشر هر چه پیشرفت کرده و هر فناوری جدیدی داشته باشد باید بداند که امام زمان با همین عصا به مقابله با دشمنان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عصا، یک عصای شگفت‌انگیز است که هر دستوری را که امام به آن بدهد، انجام می‌دهد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تازه حالا فهمیده‌ام که این چوب، یک عصای سخن‌گو هم هست و با امام سخن می‌گوید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آری، آنچه که بشر به دست خود ساخته است توسط این عصا بلعیده می‌شود، تانک باشد یا هواپیما یا موشک، چه فرق می‌کند، کافی است امام به عصا امر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عصا یک بیابان سحر و </w:t>
      </w:r>
    </w:p>
    <w:p>
      <w:pPr>
        <w:pStyle w:val="BookText"/>
        <w:rPr/>
      </w:pPr>
      <w:r>
        <w:rPr>
          <w:rFonts w:ascii="IRNazanin" w:hAnsi="IRNazanin" w:eastAsia="IRNazanin"/>
          <w:color w:val="111111"/>
          <w:sz w:val="28"/>
          <w:sz w:val="28"/>
          <w:szCs w:val="28"/>
          <w:rtl w:val="true"/>
          <w:lang w:bidi="fa-IR"/>
        </w:rPr>
        <w:t>جادو را بلعید، این نکته را قبول می‌کنی چون قرآن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از ذهن نخواهد بود که این عصا بتواند هواپیما و موشک را هم ببلعد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هنر بشر آن روز سحر و جادو بود، هنر بشر امروز هر 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به اذن خدا می‌تواند مقابل آن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وقتی امام، این عصا را بر زمین بزند، آن عصا تبدیل به چه چیزی می‌شود؟</w:t>
      </w:r>
    </w:p>
    <w:p>
      <w:pPr>
        <w:pStyle w:val="BookText"/>
        <w:rPr/>
      </w:pPr>
      <w:r>
        <w:rPr>
          <w:rFonts w:ascii="IRNazanin" w:hAnsi="IRNazanin" w:eastAsia="IRNazanin"/>
          <w:color w:val="111111"/>
          <w:sz w:val="28"/>
          <w:sz w:val="28"/>
          <w:szCs w:val="28"/>
          <w:rtl w:val="true"/>
          <w:lang w:bidi="fa-IR"/>
        </w:rPr>
        <w:t>من نمی‌دانم از چه لفظی استفاده کنم؟</w:t>
      </w:r>
    </w:p>
    <w:p>
      <w:pPr>
        <w:pStyle w:val="BookText"/>
        <w:rPr/>
      </w:pPr>
      <w:r>
        <w:rPr>
          <w:rFonts w:ascii="IRNazanin" w:hAnsi="IRNazanin" w:eastAsia="IRNazanin"/>
          <w:color w:val="111111"/>
          <w:sz w:val="28"/>
          <w:sz w:val="28"/>
          <w:szCs w:val="28"/>
          <w:rtl w:val="true"/>
          <w:lang w:bidi="fa-IR"/>
        </w:rPr>
        <w:t>آیا می‌توانم بگویم تبدیل به اژدهایی بزرگ می‌شود؟</w:t>
      </w:r>
    </w:p>
    <w:p>
      <w:pPr>
        <w:pStyle w:val="BookText"/>
        <w:rPr/>
      </w:pPr>
      <w:r>
        <w:rPr>
          <w:rFonts w:ascii="IRNazanin" w:hAnsi="IRNazanin" w:eastAsia="IRNazanin"/>
          <w:color w:val="111111"/>
          <w:sz w:val="28"/>
          <w:sz w:val="28"/>
          <w:szCs w:val="28"/>
          <w:rtl w:val="true"/>
          <w:lang w:bidi="fa-IR"/>
        </w:rPr>
        <w:t>می‌ترسم بگویی که این نویسنده چه حرف‌های عجیب و غریبی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نمی‌دانم چه بگویم؟</w:t>
      </w:r>
    </w:p>
    <w:p>
      <w:pPr>
        <w:pStyle w:val="BookText"/>
        <w:rPr/>
      </w:pPr>
      <w:r>
        <w:rPr>
          <w:rFonts w:ascii="IRNazanin" w:hAnsi="IRNazanin" w:eastAsia="IRNazanin"/>
          <w:color w:val="111111"/>
          <w:sz w:val="28"/>
          <w:sz w:val="28"/>
          <w:szCs w:val="28"/>
          <w:rtl w:val="true"/>
          <w:lang w:bidi="fa-IR"/>
        </w:rPr>
        <w:t>هیچ چیز بهتر از این نیست که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دیگر سخن آن حضرت را قبول داری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ما، عصای خود را به زمین بزند، آن عصا، شکاف بر می‌دارد، شکافی به اندازه فاصله زمین تا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عصا هر چه را که مقابلش باشد، می‌بلعد</w:t>
      </w:r>
      <w:r>
        <w:rPr>
          <w:rFonts w:eastAsia="IRNazanin" w:cs="IRNazanin"/>
          <w:color w:val="111111"/>
          <w:sz w:val="28"/>
          <w:szCs w:val="28"/>
          <w:rtl w:val="true"/>
          <w:lang w:bidi="fa-IR"/>
        </w:rPr>
        <w:t>».</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چه حکمت‌های زیبایی دارد و با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ولیّ خود را یاری می‌کند</w:t>
      </w:r>
      <w:r>
        <w:rPr>
          <w:rFonts w:eastAsia="IRNazanin" w:cs="IRNazanin"/>
          <w:color w:val="111111"/>
          <w:sz w:val="28"/>
          <w:szCs w:val="28"/>
          <w:rtl w:val="true"/>
          <w:lang w:bidi="fa-IR"/>
        </w:rPr>
        <w:t>.</w:t>
      </w:r>
      <w:r>
        <w:rPr>
          <w:rStyle w:val="FootnoteAnchor"/>
          <w:rtl w:val="true"/>
        </w:rPr>
        <w:footnoteReference w:id="105"/>
      </w:r>
      <w:bookmarkStart w:id="53" w:name="pg1269_10012"/>
    </w:p>
    <w:p>
      <w:pPr>
        <w:pStyle w:val="Heading2"/>
        <w:numPr>
          <w:ilvl w:val="1"/>
          <w:numId w:val="1"/>
        </w:numPr>
        <w:rPr/>
      </w:pPr>
      <w:bookmarkStart w:id="54" w:name="__RefHeading___Toc3172138_373438147"/>
      <w:bookmarkStart w:id="55" w:name="_Toc17"/>
      <w:bookmarkEnd w:id="53"/>
      <w:bookmarkEnd w:id="54"/>
      <w:r>
        <w:rPr>
          <w:rtl w:val="true"/>
        </w:rPr>
        <w:t>هزاران فرشته به کمک آمده اند</w:t>
      </w:r>
      <w:bookmarkEnd w:id="55"/>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 با چه نظمی زیبا ایستاده‌اند و منتظرند تا دستور حرکت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را می‌بینی که در جلو لشکر، پرچمی نورانی در دست دارد؟</w:t>
      </w:r>
    </w:p>
    <w:p>
      <w:pPr>
        <w:pStyle w:val="BookText"/>
        <w:rPr/>
      </w:pP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پرچمدار این لشکر بزرگ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آیا پرچمی را که در دست اوست می‌شناسی؟ این همان پرچم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پرچمی که جبرئیل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آورد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آیا می‌دانی این پرچم تا به حال، فقط دو بار مورد استفاده قرار گرفته است؟</w:t>
      </w:r>
    </w:p>
    <w:p>
      <w:pPr>
        <w:pStyle w:val="BookText"/>
        <w:rPr/>
      </w:pPr>
      <w:r>
        <w:rPr>
          <w:rFonts w:ascii="IRNazanin" w:hAnsi="IRNazanin" w:eastAsia="IRNazanin"/>
          <w:color w:val="111111"/>
          <w:sz w:val="28"/>
          <w:sz w:val="28"/>
          <w:szCs w:val="28"/>
          <w:rtl w:val="true"/>
          <w:lang w:bidi="fa-IR"/>
        </w:rPr>
        <w:t>اوّلین بار زمانی بود که جبرئیل آن پرچم را برای پیامبر آورد و او هم در جنگ بدر آن را باز نمود و لشکر اسلام در آن جنگ به پیروزی بزرگی دست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بعد از جنگ بدر، آن پرچم را جمع کرد و دیگر در هیچ جنگی آن را باز </w:t>
      </w:r>
    </w:p>
    <w:p>
      <w:pPr>
        <w:pStyle w:val="BookText"/>
        <w:rPr/>
      </w:pPr>
      <w:r>
        <w:rPr>
          <w:rFonts w:ascii="IRNazanin" w:hAnsi="IRNazanin" w:eastAsia="IRNazanin"/>
          <w:color w:val="111111"/>
          <w:sz w:val="28"/>
          <w:sz w:val="28"/>
          <w:szCs w:val="28"/>
          <w:rtl w:val="true"/>
          <w:lang w:bidi="fa-IR"/>
        </w:rPr>
        <w:t>نکرد و تحویل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فقط در جنگ جمل، آن پرچم را باز نمود و دیگر از آن استفاده نکرد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آیا می‌دانی که این پرچم از جنس پارچه‌های دنیایی مثل پنبه و کتان و حریر نیست، بلکه از جنس گیاهان بهشتی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پرچم آن قدر نورانی است که می‌تواند شرق و غرب دنیا را روشن گرداند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وقتی که این پرچم برافراشته می‌شود، ترس و وحشت عجیبی در دشمنان پدیدار می‌گردد به طوری که دیگر نمی‌توانند هیچ کاری بکنند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طرف دیگر با برافراشتن این پرچم، دل‌های یاران امام زمان چنان از شجاعت پر می‌شود که گویی این دل‌ها از جنس آهن است و هیچ ترسی به آنها راه ندارد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جالب است بدانی که چوب این پرچم از آسمان آمده است و هر وقت امام بخواهد دشمنی را نابود سازد، کافی است با این پرچم به او اشاره کند پس به امر خدا، آن دشمن به هلاکت می‌رسد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آیا می‌دانی هرگاه که این پرچم باز شود هفت دسته از فرشتگان به یاری امام می‌آیند؟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کشتی بودند و او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به یاری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زمانی که رود نیل به امر خدا شکافته شد و قوم بنی اسرائیل از رود نیل عبور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هنگام رفتن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همراه 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فرشته‌ای که همیشه در رکاب پیامبر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فرشته‌ای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پیامبر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برای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کل این هفت دسته، سیزده هزار و سیصد و سیزده فرشته است که به یاری امام زمان می‌آیند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اگر سمت راست لشکر را نگاه کنی، جبرئیل را می‌بینی؛ در سمت چپ لشکر هم، میکائیل ایستاده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همه نیروی‌های زمینی و آسمانی آماده‌اند تا ایشان دستور حرکت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لشکر امام حرکت کند، ترس عجیبی در دل دشمنان ایجاد می‌شود و به همین دلیل است که همیشه پیروزی با این لشکر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قصد دشمنی با نور خدا را دارند ترسی عجیب وجودشان را فرا می‌گیرد؛ امّا کسانی که سال‌های سال در جستجوی نور خدا بوده‌اند محبّت و علاقه زیادی به امام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از این حرکت آسمانی نمی‌ترسند، بلکه هر لحظه آرزو می‌کنند که حکومت مهدوی تشکیل شود وعدالت واقعی را به چشم خود ببینند</w:t>
      </w:r>
      <w:r>
        <w:rPr>
          <w:rFonts w:eastAsia="IRNazanin" w:cs="IRNazanin"/>
          <w:color w:val="111111"/>
          <w:sz w:val="28"/>
          <w:szCs w:val="28"/>
          <w:rtl w:val="true"/>
          <w:lang w:bidi="fa-IR"/>
        </w:rPr>
        <w:t>.</w:t>
      </w:r>
      <w:r>
        <w:rPr>
          <w:rStyle w:val="FootnoteAnchor"/>
          <w:rtl w:val="true"/>
        </w:rPr>
        <w:footnoteReference w:id="117"/>
      </w:r>
      <w:bookmarkStart w:id="56" w:name="pg1269_10015"/>
    </w:p>
    <w:p>
      <w:pPr>
        <w:pStyle w:val="Heading2"/>
        <w:numPr>
          <w:ilvl w:val="1"/>
          <w:numId w:val="1"/>
        </w:numPr>
        <w:rPr/>
      </w:pPr>
      <w:bookmarkStart w:id="57" w:name="__RefHeading___Toc3172140_373438147"/>
      <w:bookmarkStart w:id="58" w:name="_Toc18"/>
      <w:bookmarkEnd w:id="56"/>
      <w:bookmarkEnd w:id="57"/>
      <w:r>
        <w:rPr>
          <w:rtl w:val="true"/>
        </w:rPr>
        <w:t>آنانی که بار دیگر زنده شده‌اند</w:t>
      </w:r>
      <w:bookmarkEnd w:id="58"/>
    </w:p>
    <w:p>
      <w:pPr>
        <w:pStyle w:val="BookText"/>
        <w:rPr/>
      </w:pPr>
      <w:r>
        <w:rPr>
          <w:rFonts w:ascii="IRNazanin" w:hAnsi="IRNazanin" w:eastAsia="IRNazanin"/>
          <w:color w:val="111111"/>
          <w:sz w:val="28"/>
          <w:sz w:val="28"/>
          <w:szCs w:val="28"/>
          <w:rtl w:val="true"/>
          <w:lang w:bidi="fa-IR"/>
        </w:rPr>
        <w:t>همه منتظرند تا فرمان حرکت صادر شود، لشکر به گروه‌هایی منظّم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متوجّه یک گروه هفت نفری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می‌روم و از یکی از آنها می‌خواهم که درباره خودش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نمی‌دانم او را می‌شناسی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یکی از اصحاب کهف است، اصحاب کهف همان هفت نفری هستند که در قرآن قصّه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سوره کهف را خوانده‌ای؟</w:t>
      </w:r>
    </w:p>
    <w:p>
      <w:pPr>
        <w:pStyle w:val="BookText"/>
        <w:rPr/>
      </w:pPr>
      <w:r>
        <w:rPr>
          <w:rFonts w:ascii="IRNazanin" w:hAnsi="IRNazanin" w:eastAsia="IRNazanin"/>
          <w:color w:val="111111"/>
          <w:sz w:val="28"/>
          <w:sz w:val="28"/>
          <w:szCs w:val="28"/>
          <w:rtl w:val="true"/>
          <w:lang w:bidi="fa-IR"/>
        </w:rPr>
        <w:t>آن هفت نفر خدا پرست از ترس طاغوت زمان خود به غاری پناه بردند و بیش از سیصد سال در آن غار خواب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نویسنده، عجب حرف‌هایی می‌زنی؟ حواست کجاست؟ </w:t>
      </w:r>
    </w:p>
    <w:p>
      <w:pPr>
        <w:pStyle w:val="BookText"/>
        <w:rPr/>
      </w:pPr>
      <w:r>
        <w:rPr>
          <w:rFonts w:ascii="IRNazanin" w:hAnsi="IRNazanin" w:eastAsia="IRNazanin"/>
          <w:color w:val="111111"/>
          <w:sz w:val="28"/>
          <w:sz w:val="28"/>
          <w:szCs w:val="28"/>
          <w:rtl w:val="true"/>
          <w:lang w:bidi="fa-IR"/>
        </w:rPr>
        <w:t>نکند خیالاتی شده‌ای؟ اصحاب کهف هزاران سال است از دنیا رفته‌اند، آخر چطور آنها را در لشکر امام زمان، می‌بینی؟</w:t>
      </w:r>
    </w:p>
    <w:p>
      <w:pPr>
        <w:pStyle w:val="BookText"/>
        <w:rPr/>
      </w:pPr>
      <w:r>
        <w:rPr>
          <w:rFonts w:ascii="IRNazanin" w:hAnsi="IRNazanin" w:eastAsia="IRNazanin"/>
          <w:color w:val="111111"/>
          <w:sz w:val="28"/>
          <w:sz w:val="28"/>
          <w:szCs w:val="28"/>
          <w:rtl w:val="true"/>
          <w:lang w:bidi="fa-IR"/>
        </w:rPr>
        <w:t>من در اینجا فقط یک جمله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ما قیام کند خداوند اصحاب کهف را زنده می‌کند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آری، در لشکر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هستند که بعد از مرگ به امر خدا زنده شده‌اند تا آن حضرت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بهترین یاران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اکنون به امر خدا به دنیا بازگشته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نزدیک پیامبر بود و 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 و در آب فرات غسل کرد و قبر شهید کربلا را زیارت کرد؛ اکنون، او زنده شده است تا انتقام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عدّه زیادی را می‌بینم که می‌گویند ما در عالم برزخ بودیم و چون امام زمان ظهور کرد، فرشته‌ای نزد ما آمد و به ما خبر داد که روزگار ظهور فرا رسیده است، برخیزید و به یاری آن حضرت بشتابید</w:t>
      </w:r>
      <w:r>
        <w:rPr>
          <w:rFonts w:eastAsia="IRNazanin" w:cs="IRNazanin"/>
          <w:color w:val="111111"/>
          <w:sz w:val="28"/>
          <w:szCs w:val="28"/>
          <w:rtl w:val="true"/>
          <w:lang w:bidi="fa-IR"/>
        </w:rPr>
        <w:t>.</w:t>
      </w:r>
      <w:r>
        <w:rPr>
          <w:rStyle w:val="FootnoteAnchor"/>
          <w:rtl w:val="true"/>
        </w:rPr>
        <w:footnoteReference w:id="122"/>
      </w:r>
      <w:bookmarkStart w:id="59" w:name="pg1269_10017"/>
    </w:p>
    <w:p>
      <w:pPr>
        <w:pStyle w:val="Heading2"/>
        <w:numPr>
          <w:ilvl w:val="1"/>
          <w:numId w:val="1"/>
        </w:numPr>
        <w:rPr/>
      </w:pPr>
      <w:bookmarkStart w:id="60" w:name="__RefHeading___Toc3172142_373438147"/>
      <w:bookmarkStart w:id="61" w:name="_Toc19"/>
      <w:bookmarkEnd w:id="59"/>
      <w:bookmarkEnd w:id="60"/>
      <w:r>
        <w:rPr>
          <w:rtl w:val="true"/>
        </w:rPr>
        <w:t>شعار لشکر امام زمان چیست؟</w:t>
      </w:r>
      <w:bookmarkEnd w:id="61"/>
    </w:p>
    <w:p>
      <w:pPr>
        <w:pStyle w:val="BookText"/>
        <w:rPr/>
      </w:pPr>
      <w:r>
        <w:rPr>
          <w:rFonts w:ascii="IRNazanin" w:hAnsi="IRNazanin" w:eastAsia="IRNazanin"/>
          <w:color w:val="111111"/>
          <w:sz w:val="28"/>
          <w:sz w:val="28"/>
          <w:szCs w:val="28"/>
          <w:rtl w:val="true"/>
          <w:lang w:bidi="fa-IR"/>
        </w:rPr>
        <w:t>امام زمان برنامه لشکر خود را معیّن نموده است، اوّلین هدف این لشکر، رهایی شهر مدینه از دست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سیصد هزار نفر از سپاه سفیانی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رفتند؛ امّا هنوز گروهی از طرفداران سفیانی در مدینه باقی مانده‌اند و این شهر را در تصرّف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صدا را می‌شنوی؟</w:t>
      </w:r>
    </w:p>
    <w:p>
      <w:pPr>
        <w:pStyle w:val="BookText"/>
        <w:rPr/>
      </w:pPr>
      <w:r>
        <w:rPr>
          <w:rFonts w:ascii="IRNazanin" w:hAnsi="IRNazanin" w:eastAsia="IRNazanin"/>
          <w:color w:val="111111"/>
          <w:sz w:val="28"/>
          <w:sz w:val="28"/>
          <w:szCs w:val="28"/>
          <w:rtl w:val="true"/>
          <w:lang w:bidi="fa-IR"/>
        </w:rPr>
        <w:t>ــ هیچ‌کس همراه خود آب و غذا برندارد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دستور امام است که به لشکر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لشکر دنیاست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مگر می‌شود لشکری با بیش از ده هزار سرباز در این گرمای عربستان هیچ آب و غذایی همراه نداشته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برای رفع تشنگی لشکر خود چه برنامه‌ای دارد؟ </w:t>
      </w:r>
    </w:p>
    <w:p>
      <w:pPr>
        <w:pStyle w:val="BookText"/>
        <w:rPr/>
      </w:pPr>
      <w:r>
        <w:rPr>
          <w:rFonts w:ascii="IRNazanin" w:hAnsi="IRNazanin" w:eastAsia="IRNazanin"/>
          <w:color w:val="111111"/>
          <w:sz w:val="28"/>
          <w:sz w:val="28"/>
          <w:szCs w:val="28"/>
          <w:rtl w:val="true"/>
          <w:lang w:bidi="fa-IR"/>
        </w:rPr>
        <w:t>چه می‌شد اگر هر کسی مقداری آب و غذا با خود برمی‌داشت؟</w:t>
      </w:r>
    </w:p>
    <w:p>
      <w:pPr>
        <w:pStyle w:val="BookText"/>
        <w:rPr/>
      </w:pPr>
      <w:r>
        <w:rPr>
          <w:rFonts w:ascii="IRNazanin" w:hAnsi="IRNazanin" w:eastAsia="IRNazanin"/>
          <w:color w:val="111111"/>
          <w:sz w:val="28"/>
          <w:sz w:val="28"/>
          <w:szCs w:val="28"/>
          <w:rtl w:val="true"/>
          <w:lang w:bidi="fa-IR"/>
        </w:rPr>
        <w:t xml:space="preserve">دوست 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همراه این لشکر برویم؟</w:t>
      </w:r>
    </w:p>
    <w:p>
      <w:pPr>
        <w:pStyle w:val="BookText"/>
        <w:rPr/>
      </w:pPr>
      <w:r>
        <w:rPr>
          <w:rFonts w:ascii="IRNazanin" w:hAnsi="IRNazanin" w:eastAsia="IRNazanin"/>
          <w:color w:val="111111"/>
          <w:sz w:val="28"/>
          <w:sz w:val="28"/>
          <w:szCs w:val="28"/>
          <w:rtl w:val="true"/>
          <w:lang w:bidi="fa-IR"/>
        </w:rPr>
        <w:t>تو خود می‌دانی که ما هم باید این دستور را عمل کنیم و آب و غذا با خود برنداریم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موافقی که به سفر خود ادامه بدهیم باشد؛ امّا به من قول بده اگر تشنه‌ات شد، از من آب نخواهی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بزرگ حق، آماده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لشکر و سپاهی برای خود، یک شعاری را انتخاب می‌کند به نظر شما شعار این لشکر چیست؟</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لشکر یک صدا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 ای خون‌خواهان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می‌داند که صدها سال است شیعه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دل‌ها را منقلب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میان به فکر فرو می‌روم که این لشکر چگونه شعار خود را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در حالی که بیش از هزار سال است که یزید و سپاهیان او مرده‌اند؟</w:t>
      </w:r>
    </w:p>
    <w:p>
      <w:pPr>
        <w:pStyle w:val="BookText"/>
        <w:rPr/>
      </w:pPr>
      <w:r>
        <w:rPr>
          <w:rFonts w:ascii="IRNazanin" w:hAnsi="IRNazanin" w:eastAsia="IRNazanin"/>
          <w:color w:val="111111"/>
          <w:sz w:val="28"/>
          <w:sz w:val="28"/>
          <w:szCs w:val="28"/>
          <w:rtl w:val="true"/>
          <w:lang w:bidi="fa-IR"/>
        </w:rPr>
        <w:t>این یک قانون الهی است که اگر خون مظلومی در شرق دنیا ریخته شود و کسی در غرب زمین به این کار راضی باشد، او هم شریک جرم محسوب می‌شود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یزید و یزیدیان مرده‌اند؛ امّا امروز گروه‌های بسیاری هستند که به کار </w:t>
      </w:r>
    </w:p>
    <w:p>
      <w:pPr>
        <w:pStyle w:val="BookText"/>
        <w:rPr/>
      </w:pPr>
      <w:r>
        <w:rPr>
          <w:rFonts w:ascii="IRNazanin" w:hAnsi="IRNazanin" w:eastAsia="IRNazanin"/>
          <w:color w:val="111111"/>
          <w:sz w:val="28"/>
          <w:sz w:val="28"/>
          <w:szCs w:val="28"/>
          <w:rtl w:val="true"/>
          <w:lang w:bidi="fa-IR"/>
        </w:rPr>
        <w:t xml:space="preserve">یزید افتخار می‌کنند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و سپاهیان او، ادامه دهنده راه یزید هستند، اگر یزید،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 امروز سفیانی که در شهر کوفه است، هر کس را که نامش حسین است، شهید می‌کند</w:t>
      </w:r>
      <w:r>
        <w:rPr>
          <w:rFonts w:eastAsia="IRNazanin" w:cs="IRNazanin"/>
          <w:color w:val="111111"/>
          <w:sz w:val="28"/>
          <w:szCs w:val="28"/>
          <w:rtl w:val="true"/>
          <w:lang w:bidi="fa-IR"/>
        </w:rPr>
        <w:t>.</w:t>
      </w:r>
      <w:r>
        <w:rPr>
          <w:rStyle w:val="FootnoteAnchor"/>
          <w:rtl w:val="true"/>
        </w:rPr>
        <w:footnoteReference w:id="126"/>
      </w:r>
      <w:bookmarkStart w:id="62" w:name="pg1269_10020"/>
    </w:p>
    <w:p>
      <w:pPr>
        <w:pStyle w:val="Heading2"/>
        <w:numPr>
          <w:ilvl w:val="1"/>
          <w:numId w:val="1"/>
        </w:numPr>
        <w:rPr/>
      </w:pPr>
      <w:bookmarkStart w:id="63" w:name="__RefHeading___Toc3172144_373438147"/>
      <w:bookmarkStart w:id="64" w:name="_Toc20"/>
      <w:bookmarkEnd w:id="62"/>
      <w:bookmarkEnd w:id="63"/>
      <w:r>
        <w:rPr>
          <w:rtl w:val="true"/>
        </w:rPr>
        <w:t>بانوانی که پرستاری می‌کنند</w:t>
      </w:r>
      <w:bookmarkEnd w:id="64"/>
    </w:p>
    <w:p>
      <w:pPr>
        <w:pStyle w:val="BookText"/>
        <w:rPr/>
      </w:pPr>
      <w:r>
        <w:rPr>
          <w:rFonts w:ascii="IRNazanin" w:hAnsi="IRNazanin" w:eastAsia="IRNazanin"/>
          <w:color w:val="111111"/>
          <w:sz w:val="28"/>
          <w:sz w:val="28"/>
          <w:szCs w:val="28"/>
          <w:rtl w:val="true"/>
          <w:lang w:bidi="fa-IR"/>
        </w:rPr>
        <w:t>گروهی از بانوان، در کمال حیا و عفّت، لشکر امام زمان را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برای جنگ می‌رود، پس این بانوان کجا می‌روند؟</w:t>
      </w:r>
    </w:p>
    <w:p>
      <w:pPr>
        <w:pStyle w:val="BookText"/>
        <w:rPr/>
      </w:pPr>
      <w:r>
        <w:rPr>
          <w:rFonts w:ascii="IRNazanin" w:hAnsi="IRNazanin" w:eastAsia="IRNazanin"/>
          <w:color w:val="111111"/>
          <w:sz w:val="28"/>
          <w:sz w:val="28"/>
          <w:szCs w:val="28"/>
          <w:rtl w:val="true"/>
          <w:lang w:bidi="fa-IR"/>
        </w:rPr>
        <w:t>آیا شنیده‌ای هرگاه پیامبر به جنگ می‌رفتند، جمعی از بانوان همراه آن حضرت بودند و به پرستاری مجروحان می‌پرداختند؟ اکنون امام می‌خواهد به شیوه پیامبر عمل کند و جمعی از بانوان را برای مداوای مجروحان همراه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 که در جمع این بانوان، سمیّه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مادر عمّار یاسر بود و اوّل زن شهید اسلام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او شیر زنی بود که در زیر شکنجه‌های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ولی حاضر نشد از عقیده خود دست بردارد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می‌خواهد پاداش ایستادگی او را بدهد، برای همین او را زنده کرده است تا شاهد عزّت اسلام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از آن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أمّ ایمن در جنگ اُحُد و حُنَین و خَیْبَر در لشکر اسلام همراه پیامبر بود و به پرستاری مجروحان می‌پرداخت</w:t>
      </w:r>
      <w:r>
        <w:rPr>
          <w:rFonts w:eastAsia="IRNazanin" w:cs="IRNazanin"/>
          <w:color w:val="111111"/>
          <w:sz w:val="28"/>
          <w:szCs w:val="28"/>
          <w:rtl w:val="true"/>
          <w:lang w:bidi="fa-IR"/>
        </w:rPr>
        <w:t>.</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او هم به امر خدا زنده شده است تا این بار در لشکر فرزند پیامبر به مداوای مجروحان بپردازد</w:t>
      </w:r>
      <w:r>
        <w:rPr>
          <w:rFonts w:eastAsia="IRNazanin" w:cs="IRNazanin"/>
          <w:color w:val="111111"/>
          <w:sz w:val="28"/>
          <w:szCs w:val="28"/>
          <w:rtl w:val="true"/>
          <w:lang w:bidi="fa-IR"/>
        </w:rPr>
        <w:t xml:space="preserve">. </w:t>
      </w:r>
      <w:bookmarkStart w:id="65" w:name="pg1269_10022"/>
    </w:p>
    <w:p>
      <w:pPr>
        <w:pStyle w:val="Heading2"/>
        <w:numPr>
          <w:ilvl w:val="1"/>
          <w:numId w:val="1"/>
        </w:numPr>
        <w:rPr/>
      </w:pPr>
      <w:bookmarkStart w:id="66" w:name="__RefHeading___Toc3172146_373438147"/>
      <w:bookmarkStart w:id="67" w:name="_Toc21"/>
      <w:bookmarkEnd w:id="65"/>
      <w:bookmarkEnd w:id="66"/>
      <w:r>
        <w:rPr>
          <w:rtl w:val="true"/>
        </w:rPr>
        <w:t xml:space="preserve">آن سنگ بزرگ را بیاورید </w:t>
      </w:r>
      <w:r>
        <w:rPr>
          <w:rtl w:val="true"/>
        </w:rPr>
        <w:t>!</w:t>
      </w:r>
      <w:bookmarkEnd w:id="67"/>
    </w:p>
    <w:p>
      <w:pPr>
        <w:pStyle w:val="BookText"/>
        <w:rPr/>
      </w:pPr>
      <w:r>
        <w:rPr>
          <w:rFonts w:ascii="IRNazanin" w:hAnsi="IRNazanin" w:eastAsia="IRNazanin"/>
          <w:color w:val="111111"/>
          <w:sz w:val="28"/>
          <w:sz w:val="28"/>
          <w:szCs w:val="28"/>
          <w:rtl w:val="true"/>
          <w:lang w:bidi="fa-IR"/>
        </w:rPr>
        <w:t>امام یکی از یاران نزدیک خود را به عنوان فرماندار مکّه و جانشین خود معیّن می‌نماید و دستور حرکت به سوی مدینه را صادر می‌کند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لشکر به سمت مدینه به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خیلی گرم است و کم کم تشنگی بر همه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خیلی تشنه هستم و در این فکرم که چگونه در این بیابان خشک، آب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تشنه شده‌ای؟</w:t>
      </w:r>
    </w:p>
    <w:p>
      <w:pPr>
        <w:pStyle w:val="BookText"/>
        <w:rPr/>
      </w:pPr>
      <w:r>
        <w:rPr>
          <w:rFonts w:ascii="IRNazanin" w:hAnsi="IRNazanin" w:eastAsia="IRNazanin"/>
          <w:color w:val="111111"/>
          <w:sz w:val="28"/>
          <w:sz w:val="28"/>
          <w:szCs w:val="28"/>
          <w:rtl w:val="true"/>
          <w:lang w:bidi="fa-IR"/>
        </w:rPr>
        <w:t>امام تشنگی و گرسنگی یارانش را می‌بیند، دستور می‌دهد تا لشکر در وسط بیابان منزل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یک بیابان خشک است، نه آبی، نه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عطش است و گرمای سوزان صحرای 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چه خبر است؟ چرا همه نگاه‌ها متوجّه آنجا شده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دستور داده است سنگ بزرگی را پیش او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سنگ کجا بوده است؟</w:t>
      </w:r>
    </w:p>
    <w:p>
      <w:pPr>
        <w:pStyle w:val="BookText"/>
        <w:rPr/>
      </w:pPr>
      <w:r>
        <w:rPr>
          <w:rFonts w:ascii="IRNazanin" w:hAnsi="IRNazanin" w:eastAsia="IRNazanin"/>
          <w:color w:val="111111"/>
          <w:sz w:val="28"/>
          <w:sz w:val="28"/>
          <w:szCs w:val="28"/>
          <w:rtl w:val="true"/>
          <w:lang w:bidi="fa-IR"/>
        </w:rPr>
        <w:t>گویا از زمانی که از مکّه حرکت کرده‌ایم، این سنگ همراه این لشکر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با عصایش به این سنگ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آب گوارایی از این سنگ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سنگ و این عصا چه حکایتی دارند؟</w:t>
      </w:r>
    </w:p>
    <w:p>
      <w:pPr>
        <w:pStyle w:val="BookText"/>
        <w:rPr/>
      </w:pPr>
      <w:r>
        <w:rPr>
          <w:rFonts w:ascii="IRNazanin" w:hAnsi="IRNazanin" w:eastAsia="IRNazanin"/>
          <w:color w:val="111111"/>
          <w:sz w:val="28"/>
          <w:sz w:val="28"/>
          <w:szCs w:val="28"/>
          <w:rtl w:val="true"/>
          <w:lang w:bidi="fa-IR"/>
        </w:rPr>
        <w:t>اصل ماجرا به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 گردد، آن زمانی که قوم موسی در بیابانی بدون آب، گرفتار شده بودند و نزدیک بود از تشنگی هلاک شوند، 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سنگی زد و دوازده چشمه آب از آن سنگ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قوم بنی اسرائیل که بیش از ششصد هزار نفر بودند از آن آب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سنگ در مقابل امام زمان می‌باشد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سنگ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به ارث رسیده است، آری به راستی که او وارث همه پیامبران می‌باشد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که از این سنگ می‌جوشد هم تشنگی را برطرف می‌کند و هم نیاز انسان را به غذا</w:t>
      </w:r>
      <w:r>
        <w:rPr>
          <w:rFonts w:eastAsia="IRNazanin" w:cs="IRNazanin"/>
          <w:color w:val="111111"/>
          <w:sz w:val="28"/>
          <w:szCs w:val="28"/>
          <w:rtl w:val="true"/>
          <w:lang w:bidi="fa-IR"/>
        </w:rPr>
        <w:t>!</w:t>
      </w:r>
      <w:r>
        <w:rPr>
          <w:rStyle w:val="FootnoteAnchor"/>
          <w:rtl w:val="true"/>
        </w:rPr>
        <w:footnoteReference w:id="133"/>
      </w:r>
      <w:bookmarkStart w:id="68" w:name="pg1269_10024"/>
    </w:p>
    <w:p>
      <w:pPr>
        <w:pStyle w:val="Heading2"/>
        <w:numPr>
          <w:ilvl w:val="1"/>
          <w:numId w:val="1"/>
        </w:numPr>
        <w:rPr/>
      </w:pPr>
      <w:bookmarkStart w:id="69" w:name="__RefHeading___Toc3172148_373438147"/>
      <w:bookmarkStart w:id="70" w:name="_Toc22"/>
      <w:bookmarkEnd w:id="68"/>
      <w:bookmarkEnd w:id="69"/>
      <w:r>
        <w:rPr>
          <w:rtl w:val="true"/>
        </w:rPr>
        <w:t>لشکر به سوی مکّه باز می‌گردد</w:t>
      </w:r>
      <w:bookmarkEnd w:id="70"/>
    </w:p>
    <w:p>
      <w:pPr>
        <w:pStyle w:val="BookText"/>
        <w:rPr/>
      </w:pPr>
      <w:r>
        <w:rPr>
          <w:rFonts w:ascii="IRNazanin" w:hAnsi="IRNazanin" w:eastAsia="IRNazanin"/>
          <w:color w:val="111111"/>
          <w:sz w:val="28"/>
          <w:sz w:val="28"/>
          <w:szCs w:val="28"/>
          <w:rtl w:val="true"/>
          <w:lang w:bidi="fa-IR"/>
        </w:rPr>
        <w:t>ما هنوز از شهر مکّه فاصله زیادی نگرفته‌ایم که خبر ناگواری از آن شهر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خبر می‌رسد مردم مکّه شورش و انقلاب کرده‌اند و فرماندار شهر را به قتل رسانده‌اند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اکنون امام دستور می‌دهد تا لشکر به سوی مکّه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مردم مکّه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نمی‌توانند با این لشکر مقابله کنند، بنابراین با گریه، خدمت امام می‌رسند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مهدی آل محمّد، توبه ما را بپذیر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شما فکر می‌کنید آیا امام توبه آنها را می‌پذیرد؟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درست حدس زده‌اید، او فرزند همان کسی است که وقتی نگاهش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پسرش، امام حسن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با او مهربان باش و در حقّ او احسان کن، مبادا او گرسنه بماند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فرقش با شمشیر ابن‌ملجم شکافته شده بود، سفارش قاتل خویش را به فرزندش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فرزند 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مردم مکّه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کدامین حکومت است که چنین عطوفت و مهربانی داشته باشد؟</w:t>
      </w:r>
    </w:p>
    <w:p>
      <w:pPr>
        <w:pStyle w:val="BookText"/>
        <w:rPr/>
      </w:pPr>
      <w:r>
        <w:rPr>
          <w:rFonts w:ascii="IRNazanin" w:hAnsi="IRNazanin" w:eastAsia="IRNazanin"/>
          <w:color w:val="111111"/>
          <w:sz w:val="28"/>
          <w:sz w:val="28"/>
          <w:szCs w:val="28"/>
          <w:rtl w:val="true"/>
          <w:lang w:bidi="fa-IR"/>
        </w:rPr>
        <w:t>آیا تا به حال شنیده‌ای که مردم شهری قیام کنند و فرماندار را که نماینده حکومت است به قتل برسانند؛ امّا آن حکومت همه مردم را ببخشد؟</w:t>
      </w:r>
    </w:p>
    <w:p>
      <w:pPr>
        <w:pStyle w:val="BookText"/>
        <w:rPr/>
      </w:pPr>
      <w:r>
        <w:rPr>
          <w:rFonts w:ascii="IRNazanin" w:hAnsi="IRNazanin" w:eastAsia="IRNazanin"/>
          <w:color w:val="111111"/>
          <w:sz w:val="28"/>
          <w:sz w:val="28"/>
          <w:szCs w:val="28"/>
          <w:rtl w:val="true"/>
          <w:lang w:bidi="fa-IR"/>
        </w:rPr>
        <w:t>آنانی که مردم را از امام زمان و دوران ظهور می‌ترسانند، ندانسته آب به آسیاب دشمن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ندانسته، چنین عمل می‌کنیم؟</w:t>
      </w:r>
    </w:p>
    <w:p>
      <w:pPr>
        <w:pStyle w:val="BookText"/>
        <w:rPr/>
      </w:pPr>
      <w:r>
        <w:rPr>
          <w:rFonts w:ascii="IRNazanin" w:hAnsi="IRNazanin" w:eastAsia="IRNazanin"/>
          <w:color w:val="111111"/>
          <w:sz w:val="28"/>
          <w:sz w:val="28"/>
          <w:szCs w:val="28"/>
          <w:rtl w:val="true"/>
          <w:lang w:bidi="fa-IR"/>
        </w:rPr>
        <w:t>چرا به جای آنکه شوق و اشتیاق مردم را به ظهور زیاد کنیم، آنان را بیشتر می‌ترسانیم، این همان چیزی است که دشمنان مکتب تشیّع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ما، مظهر رحمت و مهربانی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تا مردم دنیا، مهر و محبّت را در وجود او بیابند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هر حال امام، تمام مردم مکّه را می‌بخشد؛ فرمانداری جدید برای شهر مشخص و سپس به سوی مدینه حرکت می‌کند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هنوز چند منزل از مکّه دور نشده‌ایم که خبر جدیدی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بار دیگر انقلاب کرده و فرماندار جدید را هم کشته‌اند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بار تصمیم می‌گیرد تا شهر مکّه را از وجود آن ظالم‌ها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یاران خود را به مکّه می‌فرستد تا در این شهر امنیت و آرامش را برقرار کنند</w:t>
      </w:r>
      <w:r>
        <w:rPr>
          <w:rFonts w:eastAsia="IRNazanin" w:cs="IRNazanin"/>
          <w:color w:val="111111"/>
          <w:sz w:val="28"/>
          <w:szCs w:val="28"/>
          <w:rtl w:val="true"/>
          <w:lang w:bidi="fa-IR"/>
        </w:rPr>
        <w:t>.</w:t>
      </w:r>
      <w:r>
        <w:rPr>
          <w:rStyle w:val="FootnoteAnchor"/>
          <w:rtl w:val="true"/>
        </w:rPr>
        <w:footnoteReference w:id="139"/>
      </w:r>
      <w:bookmarkStart w:id="71" w:name="pg1269_10026"/>
    </w:p>
    <w:p>
      <w:pPr>
        <w:pStyle w:val="Heading2"/>
        <w:numPr>
          <w:ilvl w:val="1"/>
          <w:numId w:val="1"/>
        </w:numPr>
        <w:rPr/>
      </w:pPr>
      <w:bookmarkStart w:id="72" w:name="__RefHeading___Toc3172150_373438147"/>
      <w:bookmarkStart w:id="73" w:name="_Toc23"/>
      <w:bookmarkEnd w:id="71"/>
      <w:bookmarkEnd w:id="72"/>
      <w:r>
        <w:rPr>
          <w:rtl w:val="true"/>
        </w:rPr>
        <w:t>انتقام از دشمنان مهتاب</w:t>
      </w:r>
      <w:bookmarkEnd w:id="73"/>
    </w:p>
    <w:p>
      <w:pPr>
        <w:pStyle w:val="BookText"/>
        <w:rPr/>
      </w:pPr>
      <w:r>
        <w:rPr>
          <w:rFonts w:ascii="IRNazanin" w:hAnsi="IRNazanin" w:eastAsia="IRNazanin"/>
          <w:color w:val="111111"/>
          <w:sz w:val="28"/>
          <w:sz w:val="28"/>
          <w:szCs w:val="28"/>
          <w:rtl w:val="true"/>
          <w:lang w:bidi="fa-IR"/>
        </w:rPr>
        <w:t>لشکر امام زمان به مدینه، شهر پیامبر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تعداد زیادی از سپاه سفیانی،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امّا هنوز گروهی از آنان شهر مدینه را در تصرّف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شهر مدینه جنایت‌های زیادی کرده‌اند و مسجد و حرم پیامبر را ویران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امام وارد مدینه می‌شود و شهر به تصرّف امام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وارد مسجد و حرم پیامبر می‌شود و دستور تعمیر آنجا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اینجا، مدینه است، شهر حزن و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بود که گروهی جمع شدند و درب خانه وحی را آتش زدند، هنوز صدای گریه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طنین انداز است، قدم به قدم این شهر، شاهد مظلومیّت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می‌خواهد تا از دشمنان مادر مظلومش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دیروز </w:t>
      </w:r>
    </w:p>
    <w:p>
      <w:pPr>
        <w:pStyle w:val="BookText"/>
        <w:rPr/>
      </w:pPr>
      <w:r>
        <w:rPr>
          <w:rFonts w:ascii="IRNazanin" w:hAnsi="IRNazanin" w:eastAsia="IRNazanin"/>
          <w:color w:val="111111"/>
          <w:sz w:val="28"/>
          <w:sz w:val="28"/>
          <w:szCs w:val="28"/>
          <w:rtl w:val="true"/>
          <w:lang w:bidi="fa-IR"/>
        </w:rPr>
        <w:t>نامردهایی، درِ خانه فاطمه را آتش زدند، امروز به امر خدا، آنان زنده می‌شوند تا محاکمه شوند و در آتشی بس بزرگ سوزانده شوند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اینجاست که دل هر شیعه‌ای شاد و مسرور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دشمنانِ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می‌سوزند و به سزایِ عمل ننگین خود می‌رسند و همه دوستان خدا شاد می‌شوند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بعد از اینکه برنامه‌های خود را در شهر مدینه انجام داد به سوی شهر کوفه حرکت می‌کند؛ زیرا خداوند چنین خواسته است که پایتخت حکومت مهدوی، کوفه باشد</w:t>
      </w:r>
      <w:r>
        <w:rPr>
          <w:rFonts w:eastAsia="IRNazanin" w:cs="IRNazanin"/>
          <w:color w:val="111111"/>
          <w:sz w:val="28"/>
          <w:szCs w:val="28"/>
          <w:rtl w:val="true"/>
          <w:lang w:bidi="fa-IR"/>
        </w:rPr>
        <w:t xml:space="preserve">. </w:t>
      </w:r>
      <w:bookmarkStart w:id="74" w:name="pg1269_10028"/>
    </w:p>
    <w:p>
      <w:pPr>
        <w:pStyle w:val="Heading2"/>
        <w:numPr>
          <w:ilvl w:val="1"/>
          <w:numId w:val="1"/>
        </w:numPr>
        <w:rPr/>
      </w:pPr>
      <w:bookmarkStart w:id="75" w:name="__RefHeading___Toc3172152_373438147"/>
      <w:bookmarkStart w:id="76" w:name="_Toc24"/>
      <w:bookmarkEnd w:id="74"/>
      <w:bookmarkEnd w:id="75"/>
      <w:r>
        <w:rPr>
          <w:rtl w:val="true"/>
        </w:rPr>
        <w:t>پیش به سوی کوفه</w:t>
      </w:r>
      <w:bookmarkEnd w:id="76"/>
    </w:p>
    <w:p>
      <w:pPr>
        <w:pStyle w:val="BookText"/>
        <w:rPr/>
      </w:pPr>
      <w:r>
        <w:rPr>
          <w:rFonts w:ascii="IRNazanin" w:hAnsi="IRNazanin" w:eastAsia="IRNazanin"/>
          <w:color w:val="111111"/>
          <w:sz w:val="28"/>
          <w:sz w:val="28"/>
          <w:szCs w:val="28"/>
          <w:rtl w:val="true"/>
          <w:lang w:bidi="fa-IR"/>
        </w:rPr>
        <w:t xml:space="preserve">آیا تاکنون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w:t>
      </w:r>
    </w:p>
    <w:p>
      <w:pPr>
        <w:pStyle w:val="BookText"/>
        <w:rPr/>
      </w:pPr>
      <w:r>
        <w:rPr>
          <w:rFonts w:ascii="IRNazanin" w:hAnsi="IRNazanin" w:eastAsia="IRNazanin"/>
          <w:color w:val="111111"/>
          <w:sz w:val="28"/>
          <w:sz w:val="28"/>
          <w:szCs w:val="28"/>
          <w:rtl w:val="true"/>
          <w:lang w:bidi="fa-IR"/>
        </w:rPr>
        <w:t>او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و مردم را به یاری امام زمان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سیّدحسنی شنیده است که کوفه در تصرّف سُفیانی است برای همین با لشکر خود به سمت کوفه حرکت کرده تا سفیانی را شکست دهد و کوفه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پرچم‌هایی به رنگ سیاه برای لشکر خود انتخاب می‌کند و با دوازده هزار نفر به سمت کوفه به پیش می‌تازد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فیلحقه رجل من أولاد الحسن نیة فی اثنی عشر 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وقتی این خبر به سفیانی می‌رسد از کوفه بیرون می‌رود و این شهر به تصرّف سیّدحسنی در می‌آید</w:t>
      </w:r>
      <w:r>
        <w:rPr>
          <w:rFonts w:eastAsia="IRNazanin" w:cs="IRNazanin"/>
          <w:color w:val="111111"/>
          <w:sz w:val="28"/>
          <w:szCs w:val="28"/>
          <w:rtl w:val="true"/>
          <w:lang w:bidi="fa-IR"/>
        </w:rPr>
        <w:t>.</w:t>
      </w:r>
      <w:r>
        <w:rPr>
          <w:rStyle w:val="FootnoteAnchor"/>
          <w:rtl w:val="true"/>
        </w:rPr>
        <w:footnoteReference w:id="14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سفیانی از کوفه، یک تاکتیک نظامی است؛ زیرا هدف اصلی او جنگ با امام زمان است، برای همین او می‌خواهد قوای خود را برای آن جنگ اصلی نگاه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به کوفه نرسیده‌ایم که خبر فتح کوفه به دست سیّدحسنی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لشکر حق به راحتی می‌تواند وارد این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دلم می‌خواهد مسجد کوفه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شماری می‌کنم تا هر چه زودتر وارد کوفه شویم؛ امّا لشکر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خبر است؟</w:t>
      </w:r>
    </w:p>
    <w:p>
      <w:pPr>
        <w:pStyle w:val="BookText"/>
        <w:rPr/>
      </w:pPr>
      <w:r>
        <w:rPr>
          <w:rFonts w:ascii="IRNazanin" w:hAnsi="IRNazanin" w:eastAsia="IRNazanin"/>
          <w:color w:val="111111"/>
          <w:sz w:val="28"/>
          <w:sz w:val="28"/>
          <w:szCs w:val="28"/>
          <w:rtl w:val="true"/>
          <w:lang w:bidi="fa-IR"/>
        </w:rPr>
        <w:t>امام دستور داده‌اند که لشکر، همین‌جا بیرون کوفه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طرف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سیّدحسنی با یاران خود به سمت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می‌رسد و عرض سلام و ادب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مولای خود، اعتقاد محکمی دارد؛ امّا برای اینکه یقین یاران او زیادتر شود، خطاب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مهدی آل محمّد هستید، نشانه‌های امامت را به ما نشان بدهید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شاید بگویی نشانه‌های امامت دیگر چیست؟</w:t>
      </w:r>
    </w:p>
    <w:p>
      <w:pPr>
        <w:pStyle w:val="BookText"/>
        <w:rPr/>
      </w:pPr>
      <w:r>
        <w:rPr>
          <w:rFonts w:ascii="IRNazanin" w:hAnsi="IRNazanin" w:eastAsia="IRNazanin"/>
          <w:color w:val="111111"/>
          <w:sz w:val="28"/>
          <w:sz w:val="28"/>
          <w:szCs w:val="28"/>
          <w:rtl w:val="true"/>
          <w:lang w:bidi="fa-IR"/>
        </w:rPr>
        <w:t>منظور سیّدحسنی،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و عمامه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تمام آنچه را سیّدحسنی تقاضا کرده است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می‌کنند، او پیشانی امام را می‌بوسد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بعد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شما بیعت کنم</w:t>
      </w:r>
      <w:r>
        <w:rPr>
          <w:rFonts w:eastAsia="IRNazanin" w:cs="IRNazanin"/>
          <w:color w:val="111111"/>
          <w:sz w:val="28"/>
          <w:szCs w:val="28"/>
          <w:rtl w:val="true"/>
          <w:lang w:bidi="fa-IR"/>
        </w:rPr>
        <w:t>».</w:t>
      </w:r>
      <w:r>
        <w:rPr>
          <w:rStyle w:val="FootnoteAnchor"/>
          <w:rtl w:val="true"/>
        </w:rPr>
        <w:footnoteReference w:id="1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سیّدحسنی با امام بیعت کرده و پیمان یاری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او این </w:t>
      </w:r>
    </w:p>
    <w:p>
      <w:pPr>
        <w:pStyle w:val="BookText"/>
        <w:rPr/>
      </w:pPr>
      <w:r>
        <w:rPr>
          <w:rFonts w:ascii="IRNazanin" w:hAnsi="IRNazanin" w:eastAsia="IRNazanin"/>
          <w:color w:val="111111"/>
          <w:sz w:val="28"/>
          <w:sz w:val="28"/>
          <w:szCs w:val="28"/>
          <w:rtl w:val="true"/>
          <w:lang w:bidi="fa-IR"/>
        </w:rPr>
        <w:t>صحنه را می‌بینند، آنها نیز با امام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رسیده است که امام وارد شهر کوفه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در مسجد کوفه مستقر شده و در جای جای این مسجد خیمه به پا می‌کنند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امشب اوّلین شبی است که لشکریان امام به مسجد کوفه آمده‌اند، آنها تا صبح مشغول راز و نیاز با خدای مهربان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خواندن نماز مستحبی در این مسجد به اندازه ثواب یک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زیارتی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چند روز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خبردار می‌شویم که امام همراه با گروهی از یاران خود به سمت بیابان‌های اطراف کوفه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همراه آنان می‌رویم تا ببینیم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راه پیمایی، امام در وسط بیابان می‌ایستد و به یاران خود دستور می‌دهد تا در زمین گودالی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همه متوجّه چیز عجیبی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دوازده هزار سلاح، آن هم در دل 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اسلحه‌هایی است که خدا برای امام و یاران او آماده کرده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به یاران خود دستور می‌دهد تا این اسلحه‌ها را به شهر کوفه ببرند و در میان لشکریان تقسیم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همه اسلحه‌ها را برداشته و به سوی کوفه باز می‌گردند</w:t>
      </w:r>
      <w:r>
        <w:rPr>
          <w:rFonts w:eastAsia="IRNazanin" w:cs="IRNazanin"/>
          <w:color w:val="111111"/>
          <w:sz w:val="28"/>
          <w:szCs w:val="28"/>
          <w:rtl w:val="true"/>
          <w:lang w:bidi="fa-IR"/>
        </w:rPr>
        <w:t xml:space="preserve">. </w:t>
      </w:r>
      <w:bookmarkStart w:id="77" w:name="pg1269_10031"/>
    </w:p>
    <w:p>
      <w:pPr>
        <w:pStyle w:val="Heading2"/>
        <w:numPr>
          <w:ilvl w:val="1"/>
          <w:numId w:val="1"/>
        </w:numPr>
        <w:rPr/>
      </w:pPr>
      <w:bookmarkStart w:id="78" w:name="__RefHeading___Toc3172154_373438147"/>
      <w:bookmarkStart w:id="79" w:name="_Toc25"/>
      <w:bookmarkEnd w:id="77"/>
      <w:bookmarkEnd w:id="78"/>
      <w:r>
        <w:rPr>
          <w:rtl w:val="true"/>
        </w:rPr>
        <w:t>سفیانی توبه می‌کند</w:t>
      </w:r>
      <w:bookmarkEnd w:id="79"/>
    </w:p>
    <w:p>
      <w:pPr>
        <w:pStyle w:val="BookText"/>
        <w:rPr/>
      </w:pPr>
      <w:r>
        <w:rPr>
          <w:rFonts w:ascii="IRNazanin" w:hAnsi="IRNazanin" w:eastAsia="IRNazanin"/>
          <w:color w:val="111111"/>
          <w:sz w:val="28"/>
          <w:sz w:val="28"/>
          <w:szCs w:val="28"/>
          <w:rtl w:val="true"/>
          <w:lang w:bidi="fa-IR"/>
        </w:rPr>
        <w:t>در این مدتی که امام در کوفه بودند هفتاد هزار نفر به لشکر او پیوسته‌اند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هدف اصلی امام برقراری عدالت و امنیت است و برای همین امام تصمیم می‌گیرد تا به جنگ سفیانی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سفیانی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یاد سیصد هزار نفری می‌افتد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می‌ترسد که خودش هم به چنین سرنوشتی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سفیانی تصمیم می‌گیرد توبه کند و جان خویش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امام توبه او را می‌پذیرد؟</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سفیانی است که از لشکر خود جدا شده و تنهایِ تنها به سوی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تنها آمده و سلاحی همراه خود ندارد، یاران به او اجازه می‌دهند تا نزدیک شود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نزد امام می‌رود و با او گفتگو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بی‌صبرانه منتظر می‌مانم ببینم نتیجه چه می‌شود، آیا امام او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فراموش نمی‌کند که سفیانی جنایت‌های زیادی کرده است و هزاران نفر از شیعیان را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درست می‌بینم؟ این سفیانی است که با امام بیعت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توبه سفیانی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فدای تو ای امامِ مهربانی‌ها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قدر مهربانی که سفیانی را که قاتلِ هزاران نفر است را نیز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عدّه‌ای به دروغ مرا از شمشیر تو ترسانده‌اند؟ برای چه من این سخنان دروغ را باور کرده‌ام؟ چرا؟</w:t>
      </w:r>
    </w:p>
    <w:p>
      <w:pPr>
        <w:pStyle w:val="BookText"/>
        <w:rPr/>
      </w:pPr>
      <w:r>
        <w:rPr>
          <w:rFonts w:ascii="IRNazanin" w:hAnsi="IRNazanin" w:eastAsia="IRNazanin"/>
          <w:color w:val="111111"/>
          <w:sz w:val="28"/>
          <w:sz w:val="28"/>
          <w:szCs w:val="28"/>
          <w:rtl w:val="true"/>
          <w:lang w:bidi="fa-IR"/>
        </w:rPr>
        <w:t>اکنون سفیانی که با امام بیعت کرده است به سوی لشکر خود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سفیانی به لشکر خود می‌رسد، سربازانش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شما چه شد؟</w:t>
      </w:r>
    </w:p>
    <w:p>
      <w:pPr>
        <w:pStyle w:val="BookText"/>
        <w:rPr/>
      </w:pPr>
      <w:r>
        <w:rPr>
          <w:rFonts w:ascii="IRNazanin" w:hAnsi="IRNazanin" w:eastAsia="IRNazanin"/>
          <w:color w:val="111111"/>
          <w:sz w:val="28"/>
          <w:sz w:val="28"/>
          <w:szCs w:val="28"/>
          <w:rtl w:val="true"/>
          <w:lang w:bidi="fa-IR"/>
        </w:rPr>
        <w:t>ــ من تسلیم شدم و با امام بیعت کردم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ــ چه کار اشتباهی کردید و ذلّت را برای خود خریدید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منظور شما چیست؟</w:t>
      </w:r>
    </w:p>
    <w:p>
      <w:pPr>
        <w:pStyle w:val="BookText"/>
        <w:rPr/>
      </w:pPr>
      <w:r>
        <w:rPr>
          <w:rFonts w:ascii="IRNazanin" w:hAnsi="IRNazanin" w:eastAsia="IRNazanin"/>
          <w:color w:val="111111"/>
          <w:sz w:val="28"/>
          <w:sz w:val="28"/>
          <w:szCs w:val="28"/>
          <w:rtl w:val="true"/>
          <w:lang w:bidi="fa-IR"/>
        </w:rPr>
        <w:t xml:space="preserve">ــ شما فرمانده لشکری بزرگ بودید و ما همه گوش به فرمان تو بودیم؛ امّا اکنون سربازی بیش نیستی که باید از فرمانده خود اطاعت کنی </w:t>
      </w:r>
      <w:r>
        <w:rPr>
          <w:rFonts w:eastAsia="IRNazanin" w:cs="IRNazanin"/>
          <w:color w:val="111111"/>
          <w:sz w:val="28"/>
          <w:szCs w:val="28"/>
          <w:rtl w:val="true"/>
          <w:lang w:bidi="fa-IR"/>
        </w:rPr>
        <w:t>!</w:t>
      </w:r>
      <w:r>
        <w:rPr>
          <w:rStyle w:val="FootnoteAnchor"/>
          <w:rtl w:val="true"/>
        </w:rPr>
        <w:footnoteReference w:id="1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سربازان سفیانی از نقطه ضعف او باخبرند و می‌دانند که او تشنه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گونه با احساسات او بازی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سفیانی ساعتی به فکر فرو می‌رود و متأسفانه، سخنان آنان کار خودش را می‌کند و سرانجام سفیانی را از تصمیم خود پشیمان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اکنون بیعت خود را با امام می‌شکند و تصمیم می‌گیرد تا به شهر کوفه یورش ببرد و با امام بجنگد</w:t>
      </w:r>
      <w:r>
        <w:rPr>
          <w:rFonts w:eastAsia="IRNazanin" w:cs="IRNazanin"/>
          <w:color w:val="111111"/>
          <w:sz w:val="28"/>
          <w:szCs w:val="28"/>
          <w:rtl w:val="true"/>
          <w:lang w:bidi="fa-IR"/>
        </w:rPr>
        <w:t>.</w:t>
      </w:r>
      <w:r>
        <w:rPr>
          <w:rStyle w:val="FootnoteAnchor"/>
          <w:rtl w:val="true"/>
        </w:rPr>
        <w:footnoteReference w:id="153"/>
      </w:r>
      <w:bookmarkStart w:id="80" w:name="pg1269_10034"/>
    </w:p>
    <w:p>
      <w:pPr>
        <w:pStyle w:val="Heading2"/>
        <w:numPr>
          <w:ilvl w:val="1"/>
          <w:numId w:val="1"/>
        </w:numPr>
        <w:rPr/>
      </w:pPr>
      <w:bookmarkStart w:id="81" w:name="__RefHeading___Toc3172156_373438147"/>
      <w:bookmarkStart w:id="82" w:name="_Toc26"/>
      <w:bookmarkEnd w:id="80"/>
      <w:bookmarkEnd w:id="81"/>
      <w:r>
        <w:rPr>
          <w:rtl w:val="true"/>
        </w:rPr>
        <w:t>جنگ سختی در پیش است</w:t>
      </w:r>
      <w:bookmarkEnd w:id="82"/>
    </w:p>
    <w:p>
      <w:pPr>
        <w:pStyle w:val="BookText"/>
        <w:rPr/>
      </w:pPr>
      <w:r>
        <w:rPr>
          <w:rFonts w:ascii="IRNazanin" w:hAnsi="IRNazanin" w:eastAsia="IRNazanin"/>
          <w:color w:val="111111"/>
          <w:sz w:val="28"/>
          <w:sz w:val="28"/>
          <w:szCs w:val="28"/>
          <w:rtl w:val="true"/>
          <w:lang w:bidi="fa-IR"/>
        </w:rPr>
        <w:t>سفیانی بسیار مغرور شده است؛ زیرا تعداد سپاه او دو برابر لشکر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خبر دارد که آمار یاران امام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ده هزار سربازی که از مکّه با امام به کوفه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دوازده هزار سربازی که با سیّدحسنی از خراسان،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هفتاد هزار سربازی که در کوفه به امام ملحق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 سفیانی، صد و هفتاد هزار سرباز وجود دارد و او با امید پیروزی قطعی به سمت کوفه حرکت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او نمی‌داند که هزاران فرشته، در رکاب مولایمان می‌باشند و او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امام خبر می‌رسد که سپاه سفیانی به قصد جنگ به سوی کوفه به می‌آید</w:t>
      </w:r>
      <w:r>
        <w:rPr>
          <w:rFonts w:eastAsia="IRNazanin" w:cs="IRNazanin"/>
          <w:color w:val="111111"/>
          <w:sz w:val="28"/>
          <w:szCs w:val="28"/>
          <w:rtl w:val="true"/>
          <w:lang w:bidi="fa-IR"/>
        </w:rPr>
        <w:t>.</w:t>
      </w:r>
      <w:r>
        <w:rPr>
          <w:rStyle w:val="FootnoteAnchor"/>
          <w:rtl w:val="true"/>
        </w:rPr>
        <w:footnoteReference w:id="1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امام از شهر کوفه خارج شده و موضع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هر دو لشکر روبروی هم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به سپاه سفیانی نزدیک می‌شود و با آنان سخن می‌گوید و آنها را نصیحت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سفیانی به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راهی که آمده‌ای باز گرد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به سخن گفتن با آنها ادامه می‌دهد و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من فرزند پیامبر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می‌شود که سفیانی فعلاً از جنگ منصرف می‌شود، شاید می‌ترسد که اگر امروز جنگ را آغاز کند، سربازانش دیگر آن شجاعت لازم را برای حمله نداشته باشند؛ زیرا آنان سخنان امام را شنیده‌اند و احتمال دارد قلب آنها به امام علاقه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می‌خواهد برای مدّتی جنگ را عقب بیاندازد تا اثر سخنان امام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عقب نشینی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سفیانی از میدان جنگ عقب نشینی می‌کند و اوضاع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روز جمعه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خبر می‌رسد که سفیانی یکی از یاران امام را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سفیانی تصمیم دارد به کوفه حمله 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آماده دفاع می‌شود و میان دو لشکر، جنگ سختی 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آغازگر جنگ می‌شود و گروهی از یاران امام به شهادت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 که به آرزویشان رسیدند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وعده خدا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وسط میدان ایستاده است و از زیادی سربازانش خیلی خوشحال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او می‌بیند که سربازان یکی بعد از دیگری برروی زمین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نمی‌داند که فرشتگان زیادی به یاری امام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هرگز پیش‌بینی نمی‌کرد که سپاهیان او این‌گونه تار و مار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که اوضاع را چنین می‌بیند می‌فهمد که دیگر مقاومت هیچ فایده‌ای ندارد، او با تنی چند از یاران خود فرار می‌کند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آیا تاکنون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w:t>
      </w:r>
    </w:p>
    <w:p>
      <w:pPr>
        <w:pStyle w:val="BookText"/>
        <w:rPr/>
      </w:pPr>
      <w:r>
        <w:rPr>
          <w:rFonts w:ascii="IRNazanin" w:hAnsi="IRNazanin" w:eastAsia="IRNazanin"/>
          <w:color w:val="111111"/>
          <w:sz w:val="28"/>
          <w:sz w:val="28"/>
          <w:szCs w:val="28"/>
          <w:rtl w:val="true"/>
          <w:lang w:bidi="fa-IR"/>
        </w:rPr>
        <w:t>او یکی از فرماندهان لشکر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از سربازان خود به دنبال سفیانی می‌روند و سرانجام او را اسیر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تاریک شده است و امام نماز عشا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سفیانی را به نزد امام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رو به امام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دیگری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یاران خود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او چیست؟ من عهد کرده‌ام که هر کاری انجام دهم با نظر و رضایت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با هم مشورت می‌کنند و سرانجام تصمیم می‌گیرند که سفیانی مجازات شود؛ زیرا او بسیاری از شیعیان را مظلومانه به قتل رسانده و یکبار هم پیمان‌شکنی کرده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سفیانی به سزای کارهای خود می‌رسد و دنیا برای همیشه از ظلم و ستم او آسوده می‌شود</w:t>
      </w:r>
      <w:r>
        <w:rPr>
          <w:rFonts w:eastAsia="IRNazanin" w:cs="IRNazanin"/>
          <w:color w:val="111111"/>
          <w:sz w:val="28"/>
          <w:szCs w:val="28"/>
          <w:rtl w:val="true"/>
          <w:lang w:bidi="fa-IR"/>
        </w:rPr>
        <w:t>.</w:t>
      </w:r>
      <w:r>
        <w:rPr>
          <w:rStyle w:val="FootnoteAnchor"/>
          <w:rtl w:val="true"/>
        </w:rPr>
        <w:footnoteReference w:id="159"/>
      </w:r>
      <w:bookmarkStart w:id="83" w:name="pg1269_10037"/>
    </w:p>
    <w:p>
      <w:pPr>
        <w:pStyle w:val="Heading2"/>
        <w:numPr>
          <w:ilvl w:val="1"/>
          <w:numId w:val="1"/>
        </w:numPr>
        <w:rPr/>
      </w:pPr>
      <w:bookmarkStart w:id="84" w:name="__RefHeading___Toc3172158_373438147"/>
      <w:bookmarkStart w:id="85" w:name="_Toc27"/>
      <w:bookmarkEnd w:id="83"/>
      <w:bookmarkEnd w:id="84"/>
      <w:r>
        <w:rPr>
          <w:rtl w:val="true"/>
        </w:rPr>
        <w:t>حرکت به سوی فلسطین</w:t>
      </w:r>
      <w:bookmarkEnd w:id="85"/>
    </w:p>
    <w:p>
      <w:pPr>
        <w:pStyle w:val="BookText"/>
        <w:rPr/>
      </w:pPr>
      <w:r>
        <w:rPr>
          <w:rFonts w:ascii="IRNazanin" w:hAnsi="IRNazanin" w:eastAsia="IRNazanin"/>
          <w:color w:val="111111"/>
          <w:sz w:val="28"/>
          <w:sz w:val="28"/>
          <w:szCs w:val="28"/>
          <w:rtl w:val="true"/>
          <w:lang w:bidi="fa-IR"/>
        </w:rPr>
        <w:t>بعد از کشته شدن سفیانی و نابود شدن لشکر او، امام تصمیم می‌گیرد تا لشکریانی را به سرتاسر جهان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هر لشکر به یکی از سیصد و سیزده نفر واگذار و دستورات لازم به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آنان می‌خواهد که هر جا مسأله تازه‌ای برای آنها پیش آمد که راه حلّ آن را نمی‌دانستند به کف دست خود نگاه کنند؛ زیرا این‌گونه می‌توانند جواب سوال خود را بیابند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اکنون موقع خداحافظی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سیصد و سیزده یار باوفا می‌خواهند از امام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امام تک تک آنها را به نزد خود فرا می‌خواند و دست خود را به سینه آنها می‌کشد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علّت این کار امام چیست؟ </w:t>
      </w:r>
    </w:p>
    <w:p>
      <w:pPr>
        <w:pStyle w:val="BookText"/>
        <w:rPr/>
      </w:pPr>
      <w:r>
        <w:rPr>
          <w:rFonts w:ascii="IRNazanin" w:hAnsi="IRNazanin" w:eastAsia="IRNazanin"/>
          <w:color w:val="111111"/>
          <w:sz w:val="28"/>
          <w:sz w:val="28"/>
          <w:szCs w:val="28"/>
          <w:rtl w:val="true"/>
          <w:lang w:bidi="fa-IR"/>
        </w:rPr>
        <w:t>این سیصد وسیزده نفر نمایندگان امام زمان در سرتاسر جهان هستند و آنها باید نماینده همه خوبی‌ها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کشیدن دست به سینه آنان، آمادگی آنها را برای این مأموریّت مهم زیادتر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همراه با گروهی از نیروهای خود به سوی کشورهای مختلف حرکت می‌کنند تا هر چه زودتر حکومت جهانی مهدوی تشکیل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یاران امام قدرت عجیبی دارند و حتّی می‌توانند از روی آب عبور کنند، برای همین برای پیمودن دریاها، نیازی به کشتی ندارند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کسی را به فلسطین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تعجّب می‌کنی و علت را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می‌خواهد به فلسطین برود، زیرا آنجا حوادث مهمّی روی خواهد داد و باید امام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زمان با گروهی از یاران خود به سوی قُدس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قُدس می‌رسد و چند روز در آن شهر اقامت می‌کند تا روز جمعه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نمی‌دانی که آن روز جمعه چقدر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عدّه زیادی از مسیحیان در این شهر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اتّفاق مهمّی روی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اجتماع باشکوهی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سرت را می‌گویم، آسمان را ببین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ابر سفید را می‌بینی؟ آن جوان کیست که بر فراز آن ابر قرار گرفته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آیا آن دو فرشته را می‌بینی که در کنار او ایستاده‌اند؟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آن ابر به سوی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غوغایی برپا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میان مسیحیان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جوان،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حدس زدم،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ابر سفید، کنار قُدس قرار می‌گیرد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که از شادی در پوست خود نمی‌گنجند به طرف او می‌روند و می‌گویند که ما همه یاران و انصار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آنها می‌دهد؟</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یاران من نیستید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همه مسیحیان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آنان،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کجا می‌رود؟ آن طرف را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همه یارانش پشت سر او به صف نشسته‌اند و منتظرند تا وقت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محراب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نزدیک می‌شود و به امام سلام می‌کند و با او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به او رو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امامِ جماعت ما باش</w:t>
      </w:r>
      <w:r>
        <w:rPr>
          <w:rFonts w:eastAsia="IRNazanin" w:cs="IRNazanin"/>
          <w:color w:val="111111"/>
          <w:sz w:val="28"/>
          <w:szCs w:val="28"/>
          <w:rtl w:val="true"/>
          <w:lang w:bidi="fa-IR"/>
        </w:rPr>
        <w:t>».</w:t>
      </w:r>
      <w:r>
        <w:rPr>
          <w:rStyle w:val="FootnoteAnchor"/>
          <w:rtl w:val="true"/>
        </w:rPr>
        <w:footnoteReference w:id="16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زمین آمده‌ام تا وزیر تو باشم، نیامده‌ام تا فرمانده </w:t>
      </w:r>
    </w:p>
    <w:p>
      <w:pPr>
        <w:pStyle w:val="BookText"/>
        <w:rPr/>
      </w:pPr>
      <w:r>
        <w:rPr>
          <w:rFonts w:ascii="IRNazanin" w:hAnsi="IRNazanin" w:eastAsia="IRNazanin"/>
          <w:color w:val="111111"/>
          <w:sz w:val="28"/>
          <w:sz w:val="28"/>
          <w:szCs w:val="28"/>
          <w:rtl w:val="true"/>
          <w:lang w:bidi="fa-IR"/>
        </w:rPr>
        <w:t>باشم، من نماز خود را پشت سر شما می‌خوانم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نماز بر پا می‌شود، همه مسیحیان با تعجّب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نماز مسلمانان حاضر شده و با آنها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بسیاری از آنها مسلمان شده و به جمع یاران امام زمان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برنامه دیگری هم در اینجا دارد و آن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حتماً شنیده‌ای که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مادرش، او را در میان صندوقی نهاد و آن را به دریا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صندوق نزد امام است و او این صندوق را همراه خود به اینجا آورده است، شاید که این صندوق وسیله هدایت یهودیان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این صندوق، نزد یهودیان، بسیار مقدّس است؟</w:t>
      </w:r>
    </w:p>
    <w:p>
      <w:pPr>
        <w:pStyle w:val="BookText"/>
        <w:rPr/>
      </w:pPr>
      <w:r>
        <w:rPr>
          <w:rFonts w:ascii="IRNazanin" w:hAnsi="IRNazanin" w:eastAsia="IRNazanin"/>
          <w:color w:val="111111"/>
          <w:sz w:val="28"/>
          <w:sz w:val="28"/>
          <w:szCs w:val="28"/>
          <w:rtl w:val="true"/>
          <w:lang w:bidi="fa-IR"/>
        </w:rPr>
        <w:t>آیا خبر داری که این صندوق، بزرگ‌ترین نماد مذهبی یهودیان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مرگ خود، تورات اصلی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لوح‌های گِل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همین صندوق قرار داد و به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این صندوق میان یهودیان بود، آنان عزیز بودند؛ امّا از آن زمانی که آن صندوق از میان آنها رفت عزّت آنها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حرمت آن صندوق را نگاه نداشتند و خداوند آن صندوق را از آنها گرفت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سوال دیگری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وقتی یکی از پیامبران </w:t>
      </w:r>
    </w:p>
    <w:p>
      <w:pPr>
        <w:pStyle w:val="BookText"/>
        <w:rPr/>
      </w:pPr>
      <w:r>
        <w:rPr>
          <w:rFonts w:ascii="IRNazanin" w:hAnsi="IRNazanin" w:eastAsia="IRNazanin"/>
          <w:color w:val="111111"/>
          <w:sz w:val="28"/>
          <w:sz w:val="28"/>
          <w:szCs w:val="28"/>
          <w:rtl w:val="true"/>
          <w:lang w:bidi="fa-IR"/>
        </w:rPr>
        <w:t>بنی اسرائیل از دنیا می‌رفت چه کسی جانشین او می‌شد؟</w:t>
      </w:r>
    </w:p>
    <w:p>
      <w:pPr>
        <w:pStyle w:val="BookText"/>
        <w:rPr/>
      </w:pPr>
      <w:r>
        <w:rPr>
          <w:rFonts w:ascii="IRNazanin" w:hAnsi="IRNazanin" w:eastAsia="IRNazanin"/>
          <w:color w:val="111111"/>
          <w:sz w:val="28"/>
          <w:sz w:val="28"/>
          <w:szCs w:val="28"/>
          <w:rtl w:val="true"/>
          <w:lang w:bidi="fa-IR"/>
        </w:rPr>
        <w:t>هر کس که این صندوق نزد او یافت می‌شد، پیامبر بعدی بود و یهودیان در مقابل او تسلیم می‌شدند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اکنون برنامه امام این است که آن صندوق را به یهودیان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صندوق گمشده خود را نزد امام می‌بینند خیلی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آنها به امام ایمان می‌آورند؛ زیرا آنان بر این اعتقاد هستند که صندوق مقدّس را نزد هر کس یافتند باید تسلیم او شوند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عدّه کمی از آنان با اینکه حق را می‌بینند از قبول آن خودداری می‌کنند و امام با آنها وارد جنگ می‌شود و آنها را شکست می‌دهد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برنامه امام، در بیت المقدس تمام شده است و امام به سوی کوفه باز می‌گردد</w:t>
      </w:r>
      <w:r>
        <w:rPr>
          <w:rFonts w:eastAsia="IRNazanin" w:cs="IRNazanin"/>
          <w:color w:val="111111"/>
          <w:sz w:val="28"/>
          <w:szCs w:val="28"/>
          <w:rtl w:val="true"/>
          <w:lang w:bidi="fa-IR"/>
        </w:rPr>
        <w:t xml:space="preserve">. </w:t>
      </w:r>
      <w:bookmarkStart w:id="86" w:name="pg1269_10042"/>
    </w:p>
    <w:p>
      <w:pPr>
        <w:pStyle w:val="Heading2"/>
        <w:numPr>
          <w:ilvl w:val="1"/>
          <w:numId w:val="1"/>
        </w:numPr>
        <w:rPr/>
      </w:pPr>
      <w:bookmarkStart w:id="87" w:name="__RefHeading___Toc3172160_373438147"/>
      <w:bookmarkStart w:id="88" w:name="_Toc28"/>
      <w:bookmarkEnd w:id="86"/>
      <w:bookmarkEnd w:id="87"/>
      <w:r>
        <w:rPr>
          <w:rtl w:val="true"/>
        </w:rPr>
        <w:t>بازگشت به کوفه</w:t>
      </w:r>
      <w:bookmarkEnd w:id="88"/>
    </w:p>
    <w:p>
      <w:pPr>
        <w:pStyle w:val="BookText"/>
        <w:rPr/>
      </w:pPr>
      <w:r>
        <w:rPr>
          <w:rFonts w:ascii="IRNazanin" w:hAnsi="IRNazanin" w:eastAsia="IRNazanin"/>
          <w:color w:val="111111"/>
          <w:sz w:val="28"/>
          <w:sz w:val="28"/>
          <w:szCs w:val="28"/>
          <w:rtl w:val="true"/>
          <w:lang w:bidi="fa-IR"/>
        </w:rPr>
        <w:t>خبر می‌رسد که کشورها یکی پس از دیگری توسط یاران امام زمان فتح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آنکه بسیاری از کشورها بدون هیچ‌گونه مقاومتی تسلیم شده‌اند و از جان و دل حکومت عدل مهدوی را پذیرفته‌اند و یاران امام فقط با سیزده شهر و گروه جنگ کرده‌اند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آری در سرتاسر جهان، حکومت واحدی تشکیل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جای جای دنیا صدای توحید و یکتاپرستی طنین انداز است و همه شهرهای دنیا پر از انسان‌هایی است که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دارند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تنها دین جهان، دین اسلام است و این همان وعده‌ای بود که خدا به پیامبرش داده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امام زمان در مکّه ظهور کرد تا امروز که حکومت واحد جهانی </w:t>
      </w:r>
    </w:p>
    <w:p>
      <w:pPr>
        <w:pStyle w:val="BookText"/>
        <w:rPr/>
      </w:pPr>
      <w:r>
        <w:rPr>
          <w:rFonts w:ascii="IRNazanin" w:hAnsi="IRNazanin" w:eastAsia="IRNazanin"/>
          <w:color w:val="111111"/>
          <w:sz w:val="28"/>
          <w:sz w:val="28"/>
          <w:szCs w:val="28"/>
          <w:rtl w:val="true"/>
          <w:lang w:bidi="fa-IR"/>
        </w:rPr>
        <w:t>تشکیل شده است، فقط هشت ماه گذشته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اکنون دیگر امام، اسلحه خود را بر زمین می‌گذارد؛ زیرا در سرتاسر زمین امنیّت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کوفه را به عنوان محل سکونت و زندگی خود انتخاب می‌کند و این شهر پایتخت حکومت جهانی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 دیگر گنجایش مردم را ندارد به همین دلیل، امام اقدام به ساختن چند مسجد جدید در شهر کوفه می‌کند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مسجد سهله را به عنوان منزل خود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خانه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درست است که همه دنیا در اختیار امام زمان است و همه ثروت‌های جهان در دست اوست؛ امّا روش زندگی او بسیار ساده و بی‌آلایش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آری، امام به روش جدّ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که در زمان حکومت، غذای او همواره نان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کجا که می‌رود ابری بالای سر او سایه انداخته است، این یک ابر سخنگو است و با صدایی زیبا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از زمان بگذرد، در جوانی امام، تغییری ایجاد نمی‌شود و آن حضرت هرگز پیر نمی‌شود</w:t>
      </w:r>
      <w:r>
        <w:rPr>
          <w:rFonts w:eastAsia="IRNazanin" w:cs="IRNazanin"/>
          <w:color w:val="111111"/>
          <w:sz w:val="28"/>
          <w:szCs w:val="28"/>
          <w:rtl w:val="true"/>
          <w:lang w:bidi="fa-IR"/>
        </w:rPr>
        <w:t>.</w:t>
      </w:r>
      <w:r>
        <w:rPr>
          <w:rStyle w:val="FootnoteAnchor"/>
          <w:rtl w:val="true"/>
        </w:rPr>
        <w:footnoteReference w:id="180"/>
      </w:r>
      <w:bookmarkStart w:id="89" w:name="pg1269_10044"/>
    </w:p>
    <w:p>
      <w:pPr>
        <w:pStyle w:val="Heading2"/>
        <w:numPr>
          <w:ilvl w:val="1"/>
          <w:numId w:val="1"/>
        </w:numPr>
        <w:rPr/>
      </w:pPr>
      <w:bookmarkStart w:id="90" w:name="__RefHeading___Toc3172162_373438147"/>
      <w:bookmarkStart w:id="91" w:name="_Toc29"/>
      <w:bookmarkEnd w:id="89"/>
      <w:bookmarkEnd w:id="90"/>
      <w:r>
        <w:rPr>
          <w:rtl w:val="true"/>
        </w:rPr>
        <w:t>بهشت روی زمین</w:t>
      </w:r>
      <w:bookmarkEnd w:id="91"/>
    </w:p>
    <w:p>
      <w:pPr>
        <w:pStyle w:val="BookText"/>
        <w:rPr/>
      </w:pPr>
      <w:r>
        <w:rPr>
          <w:rFonts w:ascii="IRNazanin" w:hAnsi="IRNazanin" w:eastAsia="IRNazanin"/>
          <w:color w:val="111111"/>
          <w:sz w:val="28"/>
          <w:sz w:val="28"/>
          <w:szCs w:val="28"/>
          <w:rtl w:val="true"/>
          <w:lang w:bidi="fa-IR"/>
        </w:rPr>
        <w:t>اکنون می‌خواهم از چگونگی زندگی در روزگار ظهور سخن بگویم، آیا موافق هستید؟</w:t>
      </w:r>
    </w:p>
    <w:p>
      <w:pPr>
        <w:pStyle w:val="BookText"/>
        <w:rPr/>
      </w:pPr>
      <w:r>
        <w:rPr>
          <w:rFonts w:ascii="IRNazanin" w:hAnsi="IRNazanin" w:eastAsia="IRNazanin"/>
          <w:color w:val="111111"/>
          <w:sz w:val="28"/>
          <w:sz w:val="28"/>
          <w:szCs w:val="28"/>
          <w:rtl w:val="true"/>
          <w:lang w:bidi="fa-IR"/>
        </w:rPr>
        <w:t>شما عالم زیبای ظهور را این گونه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خوبی‌ها در این زمان می‌باشد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همه اهل آسمان‌ها و تمام مردم زمین در شادی و نشاط هستند؛ زیرا حکومت عدل برقرار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ظلم و ستم هیچ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از میان رفته است به طوری که مردم، فقیری را نمی‌یابند تا به او صدقه بدهند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همه مردم به جای عشق به دنیا، عاشق عبادت هستند و کمال خویش را در عبادت و بندگی خدا جستجو می‌کنند و هرگز گناه نمی‌کنند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همواره بر انسان‌ها سلام می‌کنند؛ با آنها معاشرت دارند و در </w:t>
      </w:r>
    </w:p>
    <w:p>
      <w:pPr>
        <w:pStyle w:val="BookText"/>
        <w:rPr/>
      </w:pPr>
      <w:r>
        <w:rPr>
          <w:rFonts w:ascii="IRNazanin" w:hAnsi="IRNazanin" w:eastAsia="IRNazanin"/>
          <w:color w:val="111111"/>
          <w:sz w:val="28"/>
          <w:sz w:val="28"/>
          <w:szCs w:val="28"/>
          <w:rtl w:val="true"/>
          <w:lang w:bidi="fa-IR"/>
        </w:rPr>
        <w:t>مجالس آنها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قلب مردم آن قدر پاک شده است که می‌توانند فرشتگان را ببینند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دست رحمت خویش را بر سر مردمان می‌کشد و عقل همه انسان‌ها کامل 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علم و دانش رشد زیادی پیدا کرده است به طوری که دانش بشر، بیش از ده برابر شده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خداوند قوای بینایی و شنوایی مردم را زیاد می‌کند تا آنجا که مردم بدون هیچ‌گونه وسیله‌ای، در هر کجای دنیا که باشند می‌توانند امام را ببینند و کلام او را بشنوند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افرادی که دوست دارند خدمت امام برسند به وسیله فرشتگان به کوفه برده می‌شوند و سپس به وطن خود بازگردانده می‌شوند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مؤمن آنقدر مقام پیدا کرده است که امام، هر مؤمنی را به عنوان نماینده خود در میان صد هزار فرشته قرار می‌دهد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هیچ جای دنیا، شخص بیماری دیده نمی‌شود و همه در سلامت کامل زندگی می‌کنند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هیچ اختلافی در سرتاسر دنیا به چشم نمی‌خورد و مردم از هر قبیله و قومی که باشند در صلح و صفا با هم زندگی می‌کنند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هیچ‌کس با دیگری دشمنی ندارد و مردم به هم حسادت نمی‌ورزند و همه با هم صمیمی هستند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دیگر دوستی‌ها راستین است و برای همین به امر امام دوست از دوست خود ارث می‌برد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تمام جهان از امنیّت کامل برخوردار شده است به طوری که حیوانات وحشی هم، دیگر به انسان‌ها آزار نمی‌رسانند و حتّی گرگ هم به گوسفند حمله نمی‌کند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باران رحمت الهی زیاد می‌بارد و سرتاسر دنیا، سرسبز و خرّم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همان ظهور زیبایی است که همه انبیاء و اولیای الهی، منتظر آن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ظهوری که آرزوی دل همه انسان‌ها بوده است</w:t>
      </w:r>
      <w:r>
        <w:rPr>
          <w:rFonts w:eastAsia="IRNazanin" w:cs="IRNazanin"/>
          <w:color w:val="111111"/>
          <w:sz w:val="28"/>
          <w:szCs w:val="28"/>
          <w:rtl w:val="true"/>
          <w:lang w:bidi="fa-IR"/>
        </w:rPr>
        <w:t xml:space="preserve">... </w:t>
      </w:r>
      <w:bookmarkStart w:id="92" w:name="pg1269_10047"/>
    </w:p>
    <w:p>
      <w:pPr>
        <w:pStyle w:val="Heading2"/>
        <w:numPr>
          <w:ilvl w:val="1"/>
          <w:numId w:val="1"/>
        </w:numPr>
        <w:rPr/>
      </w:pPr>
      <w:bookmarkStart w:id="93" w:name="__RefHeading___Toc3172164_373438147"/>
      <w:bookmarkStart w:id="94" w:name="_Toc30"/>
      <w:bookmarkEnd w:id="92"/>
      <w:bookmarkEnd w:id="93"/>
      <w:r>
        <w:rPr>
          <w:rtl w:val="true"/>
        </w:rPr>
        <w:t>سخن آخر</w:t>
      </w:r>
      <w:bookmarkEnd w:id="94"/>
    </w:p>
    <w:p>
      <w:pPr>
        <w:pStyle w:val="BookText"/>
        <w:rPr/>
      </w:pPr>
      <w:r>
        <w:rPr>
          <w:rFonts w:ascii="IRNazanin" w:hAnsi="IRNazanin" w:eastAsia="IRNazanin"/>
          <w:color w:val="111111"/>
          <w:sz w:val="28"/>
          <w:sz w:val="28"/>
          <w:szCs w:val="28"/>
          <w:rtl w:val="true"/>
          <w:lang w:bidi="fa-IR"/>
        </w:rPr>
        <w:t xml:space="preserve">سلام بر تو ای جانِ جهان و ای گنج 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دانسته‌ایم ظهورت چه زیباست و آمدنت چه شکوهی دارد؛ بی‌صبرانه منتظریم تا بیایی و با دست مهربانی ما را نوازش کنی و جان‌های تشنه ما را با مهر و عطوفت سیراب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شکوه آمدن بهار از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زیبایی گل‌های بهاری به خاطر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خوب 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سخت مشتاق آمدنت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برای شنیدن صدایت بیقرار شده‌ایم و چشم به راه آمدنت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می‌کنیم تا جان در تن داریم با صلابتی هر چه بیشتر، سرود مهر تو را سر می‌دهیم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رمق در بدن داریم، محبّت تو را بر دل‌های مردمان، پیوند می‌زنیم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نفس در سینه داریم، عاشقانه از زیبایی آمدنت دم می‌زنیم و یاران استوارت را یار راه می‌شویم و سرود جان‌بخش برپایی دولتت را فریاد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دستانی در هم فشرده و گام‌هایی همراه شده، در راه تو قدم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آمدنت ای که فقط تو آقای ما هستی و بس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95" w:name="pg1269_10049"/>
    </w:p>
    <w:p>
      <w:pPr>
        <w:pStyle w:val="Heading2"/>
        <w:numPr>
          <w:ilvl w:val="1"/>
          <w:numId w:val="1"/>
        </w:numPr>
        <w:rPr/>
      </w:pPr>
      <w:bookmarkStart w:id="96" w:name="__RefHeading___Toc3172166_373438147"/>
      <w:bookmarkStart w:id="97" w:name="_Toc31"/>
      <w:bookmarkEnd w:id="95"/>
      <w:bookmarkEnd w:id="96"/>
      <w:r>
        <w:rPr>
          <w:rtl w:val="true"/>
        </w:rPr>
        <w:t>پی نوشت</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القائم علیه السلام یوم عاشورا، الیوم الذی قتل فیه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شرح أصول الکافی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کبسنا أصحاب السفیانی ، فإذا تجلی لهم الصبح یرونهم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م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أمر القائم حتم من الله ، وأمر السفیانی حتم من الله ، ولا یکون قائم إلا بالسفیانی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السفیانی جیشا إلی الکوفة وعدتهم سبعون ألفا، فیصیبون من أهل الکوفة قتلا وصلب وسبیة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الاختصاص للمفید 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تفسیر العیاشی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تفسیر نور الثقلین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یسوق بین یدیه أعزة عجافا حتی یصل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اله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یصبر حتی یأذن الله له بالخروج، فیخرج من الیمن من قریة یقال لها أکرعة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 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فیخرج رجل من أهل المدینة هاربة إلی مکة، فیأتیه ناس من أهل مکة فیخرجونه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داوود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کنز العمال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شعره علی منکبیه ونور وجهه یعلو سواد لحیته 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الإرشاد للمفید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الغیبة للطوسی ص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الخرائج والجرائح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إعلام الوری ص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کشف الغمة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p>
    <w:p>
      <w:pPr>
        <w:pStyle w:val="BookText"/>
        <w:rPr/>
      </w:pP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رسول الله صلی الله علیه و اله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خده الأیمن خال 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العقد النضید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بحار الأنوار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غایة المرام 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کشف الخفاء 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مجمع الزوائد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المعجم الکبیر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مسند الشامیین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کنز العمال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الإصابة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ینابیع المودة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داوود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تحفة الأحوذی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عون المعبود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شرح نهج البلاغة لابن أبی الحدید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فیض القدیر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لصاحب هذا الأمر غیبة فی بعض هذه الشعاب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إلی ناحیة 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تفسیر العیاشی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غایة المرام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أشیروا إلی ذوی أسنانکم وأخیارکم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 بهم حتی</w:t>
      </w:r>
    </w:p>
    <w:p>
      <w:pPr>
        <w:pStyle w:val="BookText"/>
        <w:rPr/>
      </w:pPr>
      <w:r>
        <w:rPr>
          <w:rFonts w:ascii="IRNazanin" w:hAnsi="IRNazanin" w:eastAsia="IRNazanin"/>
          <w:color w:val="111111"/>
          <w:sz w:val="28"/>
          <w:sz w:val="28"/>
          <w:szCs w:val="28"/>
          <w:rtl w:val="true"/>
          <w:lang w:bidi="fa-IR"/>
        </w:rPr>
        <w:t>یأتون صاحبهم ویعدهم إلی اللیلة التی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تفسیر العیاشی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بالقائم علی ذی طوی قائمة علی رجلیه حافیا یرتقب بسنة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فکأنی أنظر إلیه وقد دخل مکة وعلیه بردة رسول الله وعلی رأسه عمامة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یقول القائم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أهل مکة لا یریدونی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فیدعو رجلا من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أهل مکة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 أنا رسول فلان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الرحمة و معدن الرسالة والخلافة، ونحن ذریة محمد وسلالة النبیین ، وأنا قد ظلمنا واضطهدنا وقهرنا وابتر ما حقنا منذ قبض نبینا إلی یومنا هذا، فنحن نستنصرکم فانصرونا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تکلم هذا الفتی بهذا الکلام أتوا إلیه فذبحوه بین الرکن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قیام القائم خمس علامات محتومات، الیمانی والسفیانی وقتل النفس الزکیة والخسف بالبیداء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بحذاء بیت المعمور،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کتاب من لا یحضره الفقیه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لمحمد وعلی والحسن والحسین ع منابر من نور عند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فیصعدون علیها ویجمع لهم الملائکة والنبیین والمؤمنین ، ویفتح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 میعادک الذی وعدت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یخ محمد وعلی والحسن والحسن سجد،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اغضب ، فإنه هتک حریمک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لیلة الجمعة أهبط الرب تبارک وتعالی ملکة إلی السماء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الإ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شباب الشیعة علی ظهور سطوحهم نیام، إذا توافوا إلی صباحهم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فهؤلاء ثلاثمئة وثلاثة عشر رجلا بعدد أهل البدر، یجمعهم الله بمکة فی لیلة واحدة وهی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القائم شباب لاکهول فیهم، إلاکالکحل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إلیهم والزی واحد والقد واحد و الجمال واحد واللباس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کملت العدة الموصوفة ثلاثمئة وبضعة عشر، کان الذی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دعا الله باسمه العبرانی فاتیحت له صحابته الثلاثمئة والثلاثة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یقبل رجل من بنی مخزوم یتخطی رقاب الناس حتی تأتی رئیسهم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فی لیلتی هذه رؤیا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کورة نار انقضت من عنان السماء ، فلم تزل تهوی حتی انحطت إلی الکعبة ، فدارت فیها فأطافت بالکعبة ما شاء الله ، ثم تطایرت شرقا وغربا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رأیت عجبا وقد طرقکم فی لیلتکم جند من جنود الله لا قوة لکم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تعجلوا علی القوم إنهم لم یأتوکم بعد بمنکر ولاظهروا خلافا ولعل الرجل منهم یکون فی القبیلة من قبائلکم ، فإن بدا لکم منهم شر فأنتم وهم، وأما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الله آذانهم وعیونهم بالنوم ، فلا یجمعوا بعد غداتهم إلی أن یقوم القائم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القائم بة یوم عاشورا الیوم الذی قتل فیه الحسین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شرح أصول الکافی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یجیب المضطر إذا دعاه ویکشف الشوء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نزلت فی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تفسیر نور الثقلین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عن الإمام الجواد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لیصلح له أمره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کفایة الأثر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إعلام الوری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ما أهل البیت، یصلحه الله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مسند أبی یعلی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یسند ظهره إلی الحجر الأسود ویهز الرایة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علم إذا حان وقت خروجه انتشر ذلک العلم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w:t>
      </w:r>
    </w:p>
    <w:p>
      <w:pPr>
        <w:pStyle w:val="BookText"/>
        <w:rPr/>
      </w:pPr>
      <w:r>
        <w:rPr>
          <w:rFonts w:ascii="IRNazanin" w:hAnsi="IRNazanin" w:eastAsia="IRNazanin"/>
          <w:color w:val="111111"/>
          <w:sz w:val="28"/>
          <w:sz w:val="28"/>
          <w:szCs w:val="28"/>
          <w:rtl w:val="true"/>
          <w:lang w:bidi="fa-IR"/>
        </w:rPr>
        <w:t xml:space="preserve">الرضا ع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أعیان الشیعة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قصص الأنبیاء للراوندی ص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رایة المهدی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الملاحم</w:t>
      </w:r>
    </w:p>
    <w:p>
      <w:pPr>
        <w:pStyle w:val="BookText"/>
        <w:rPr/>
      </w:pPr>
      <w:r>
        <w:rPr>
          <w:rFonts w:ascii="IRNazanin" w:hAnsi="IRNazanin" w:eastAsia="IRNazanin"/>
          <w:color w:val="111111"/>
          <w:sz w:val="28"/>
          <w:sz w:val="28"/>
          <w:szCs w:val="28"/>
          <w:rtl w:val="true"/>
          <w:lang w:bidi="fa-IR"/>
        </w:rPr>
        <w:t xml:space="preserve">والفتن 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ینابیع المودة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سیف مغمد، فإذا حان وقت خروجه اقتلع ذلک السیف من غمده و أنطقه الله عز وجل ، فناداه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نزلت ملائکة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قولک مقبول،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المائلا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فیمسح یده علی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صدقنا وعده وأورثنا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فیقوم القائم بین الرکن والمقام فیصلی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أسند ظهره إلی الکعبة واجتمع إلیه ثلاثمئة وثلاثة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ینطق به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بقیه الله خیر لکم إن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فیأمر الله عز وجل النور فیصیر عمودا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أریک قمیص القائم الذی یقوم فیه؟ فقلت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بمطر ففتحه وأخرج منه قمیص کرابیس، فنشره فإذا فی کمه الأیسر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قمیص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ویمد یده فتری بیضاء من غیر سوء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الهدایة الکبری ص </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ومعه عهد من رسول الله قد توارثه الأبناء عن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ید الله وعن الله وبأمر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أول من یقبل یده جبرئیل</w:t>
      </w:r>
    </w:p>
    <w:p>
      <w:pPr>
        <w:pStyle w:val="BookText"/>
        <w:rPr/>
      </w:pPr>
      <w:r>
        <w:rPr>
          <w:rFonts w:ascii="IRNazanin" w:hAnsi="IRNazanin" w:eastAsia="IRNazanin"/>
          <w:color w:val="111111"/>
          <w:sz w:val="28"/>
          <w:sz w:val="28"/>
          <w:szCs w:val="28"/>
          <w:rtl w:val="true"/>
          <w:lang w:bidi="fa-IR"/>
        </w:rPr>
        <w:t>ثم یبایعه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أبایعکم علی أن لا تولون دابر ، ولا تسرقون ، ولا تزنون ، ولا تفعلون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ع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الناس علی 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نزلت سیوف القتال ، علی کل سیف اسم الرجل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مکتوب علی کل سیف اسم الرجل واسم أبیه وجلیته ونسبه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جامع أحادیث الشیعة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سیوف من حدید غیر هذا الحدید ، لو ضرب أحدهم بسیفه جب؟ لقده حتی یفصله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مختصر البصائر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فینادی المنادی بمکة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یسمعه أهل الأرض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تفسیر العیاشی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طلعت الشمس وأضاءت صاح صائح بالخلائق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 هذا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یقبل یده الملائکة ثم الجن ثم النقباء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حتی یسمعه کل قوم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ینادی منا باسم القائم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کل قوم بلسانهم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ذلک یظهر المهدی علی أفواه الناس ، ویشربون حبه ، فلا یکون لهم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ذکر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کنز العمال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إنا نستنصر الله ، فمن أجابنا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الاختصاص 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أعظم البلیة أن یخرج إلیهم صاحبهم شاب وهم یحسبونه شیخ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وهو ما بین الثلاثین وإلی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فیقومون إلیه لیقتلوه، فیقوم ثلاثمئة وینیف علی الثلاثمئة فیمنعونه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فی الأرض یومئیر أحد إلا خضع و ذلت رقبته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إبلیس فی الهوا حتی یتواری عن أهل الأرض ، 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 xml:space="preserve">للنعمانی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ینادی إبلیس لعنه الله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الحق فی السفیانی وشیعته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لا یدعهم حتی ینادی کما نادی برسول الله یوم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۲۷۳</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یتبرون ما ویتناولونا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ینادی منابر من السماء أول النهار یسمعه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الله الذین آمنوا بالقول الثابت علی الحق ، وهو النداء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أتوا البیداء، فنزلوها فی لیلة 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إخراب البیت وقتل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لأرض ملساء بین مکة والمدینة، بطرف المیقات المدنی الذی یقال له ذوالحلیفة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تاج العروس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عددنا ثلاثمئة ألف رجل نرید إخراج البیت وقتل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ظهور</w:t>
      </w:r>
    </w:p>
    <w:p>
      <w:pPr>
        <w:pStyle w:val="BookText"/>
        <w:rPr/>
      </w:pP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أنا بشیر، أمرنی ملک من الملائکة أن ألحق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فینادی منابر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أبیدی القوم، فیخسف بهم 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تفسیر العیاشی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فی البیداء عرسنا فیها ، فصاح بنا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أبیدی القوم الظالمین ، فانفجرت الأرض وابتلعت کل الجیش ، فإذا نحن بملک قد ضرب و جوهنا فصارت إلی وراءنا کما تری ، فقال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یانذیر، امض إلی الملعون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الحق بالمهدی بمکة وبشره بهلاک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سبحانه جبرئیل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اذهب فأبدهم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تفسیر القرطبی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لیؤمن هذا البیت جیش یغزونه، حتی إذا کانوا ببیداء من الأرض یخسف بأوسطهم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سنن ابن ماجة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سنن النسائی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المستدرک للحاکم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السنن الکبری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المعجم الکبیر 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الجامع الصغیر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التاریخ الکبیر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یصبح أحدکم وتحت رأسه صحیفة علیها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 xml:space="preserve">الدین ص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 خروج القائم بینادی منابر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فالحقوا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تؤوب إلیه أمتی کما تؤوب الطیر إلی أوکارها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الدر النظیم ص </w:t>
      </w: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یخرج إلا فی أولی قوة، وما یکون أولو قوة إلا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التفسیر الصافی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ویتسارع الناس إلیه من کل وجه ، ویملأ الأرض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کتاب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الفتن للمروزی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یقذف الله محبته فی قلوب الناس فیسیر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للمروزی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 الزم بیتک وکن جلسا من أحلاسه ، واسکن ما سکن اللیل والنهار ، فإذا بلغک أن السفیانی قد خرج فارحل إلینا ولو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النجباء والفقهاء ، وهم الحکام، وهم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أصحاب القائم یلقی بعضهم بعضا کأنهم بنو أب 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الملاحم والفتن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أطوع له من الأمة لسیدها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کأن قلبوهم زبر الحدید لا یشوبها شک فی ذات الله ، أشد من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رهبان باللیل لیوث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بالشهادة ویتمنون أن یقتلوا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مستدرک الوسائل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ویحقون به، یقونه بأنفسهم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کذادون مجدون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قوة الرجل منهم قوة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الخصال</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شرح الأخبار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مشکاة الأنوار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تفخر الأرض علی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الیوم رجل من أصحاب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شیء إلا وهو مطیع لهم ، حتی سباع الأرض و سباع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إذا خرج یکون علیه قمیص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تفسیر نور الثقلین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لما أوقدت النار، أتاه جبرئیل بثوب من ثیاب الجنة فألبسه إیاه ،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الکافی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نبی ورث علم أو غیره ، فقد انتهی إلی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القائم إذا خرج یکون علیه قمیص یوسف ومعه عصا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الغیبة للطوسی 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خضراء که هیئتها حین انتزعت من شجرتها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الإمامة والتبصرة ص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تصنع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لتنطق إذا استنطقت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الاختصاص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وأوحینا إلی موسی أن ألقی عصاک فإذا هی تلقف ما أفیکون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یفتح له شعبتان، أحداهما فی الأرض والأخری فی السقف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مایأفکون بلسانها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الإمامة والتبصرة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أعدت لقائمنا، یصنع بها ما کان یصنع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الإمامة والتبصرة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 المهدی علی لوائه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ص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الملاحم والفتن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رایة رسول الله نزل بها جبرئیل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التقی أمیر المؤمنین لة وأهل البصرة ، نشر الرایة رایة رسول الله کا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فزلزلت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سألوه نشر الرایة فأبی علیهم ، فتحملوا علیه بالحسن والحسین وعمار بن یاسر،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للقوم مدة یبلغونها ، وإن هذه الرایة لاینشرها بعدی إلا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والله قطن ولا کان ولا خیر ولا حریر،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نشرها أضاء لها ما بین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یسیر الرعب قدامها شهرة ووراءها شهرة وعن یمینها شهرة وعن یسارهاشهر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هیرها لم یبق مؤمن إلا صار قلبه أشد من زبر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عمودها من عمد عرش الله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یهوی إلی شیء إلا أهلکه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 xml:space="preserve">للنعمانی 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الذین کانوا مع نوح فی السفینة ، والذین کانوا مع إبراهیم حیث ألقی</w:t>
      </w:r>
    </w:p>
    <w:p>
      <w:pPr>
        <w:pStyle w:val="BookText"/>
        <w:rPr/>
      </w:pP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۳۲۳</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عن یمینه ومیکائیل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۳۲۰</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 الرعب بین یدیه ، لا یلقاه عدو إلا 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کتاب الفتن للمروزی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ویقذف الله محبته فی قلوب الناس فیسیر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الوس، امیوس، دانیوس، اسرافیون، اسطاطانوس، مکسامیس، 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ص </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القائم بعث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القائم، بعث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القائم، بعث الله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مخیر فی قبره ، فإذا قام القائم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صاحبک فإن أحببت أن تلحق به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لائلا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فکأنی أنظر إلیهم مقبلین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ینفضون شعورهم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کشف الغمة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إذا قام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لایحمل أحد منکم طعاما ولا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الکافی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الغیبة للنعمانی ص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شعارهم 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مستدرک</w:t>
      </w:r>
    </w:p>
    <w:p>
      <w:pPr>
        <w:pStyle w:val="BookText"/>
        <w:rPr/>
      </w:pPr>
      <w:r>
        <w:rPr>
          <w:rFonts w:ascii="IRNazanin" w:hAnsi="IRNazanin" w:eastAsia="IRNazanin"/>
          <w:color w:val="111111"/>
          <w:sz w:val="28"/>
          <w:sz w:val="28"/>
          <w:szCs w:val="28"/>
          <w:rtl w:val="true"/>
          <w:lang w:bidi="fa-IR"/>
        </w:rPr>
        <w:t xml:space="preserve">الوسائل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ذراری قتلة الحسین یرضون أفعال آبائهم ویفتخرون بها ، ومن رضی شیئا</w:t>
      </w:r>
    </w:p>
    <w:p>
      <w:pPr>
        <w:pStyle w:val="BookText"/>
        <w:rPr/>
      </w:pPr>
      <w:r>
        <w:rPr>
          <w:rFonts w:ascii="IRNazanin" w:hAnsi="IRNazanin" w:eastAsia="IRNazanin"/>
          <w:color w:val="111111"/>
          <w:sz w:val="28"/>
          <w:sz w:val="28"/>
          <w:szCs w:val="28"/>
          <w:rtl w:val="true"/>
          <w:lang w:bidi="fa-IR"/>
        </w:rPr>
        <w:t>کان کمن أتاه ، ولو أن رجلا قتل فی المشرق فرضی بقتله رجل فی المغرب، لکان الراضی عند الله شریک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عیون اخبار الرضاج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السفیانی جیشا إلی الکوفة وعدتهم سبعون ألفا، فیصیبون من</w:t>
      </w:r>
    </w:p>
    <w:p>
      <w:pPr>
        <w:pStyle w:val="BookText"/>
        <w:rPr/>
      </w:pPr>
      <w:r>
        <w:rPr>
          <w:rFonts w:ascii="IRNazanin" w:hAnsi="IRNazanin" w:eastAsia="IRNazanin"/>
          <w:color w:val="111111"/>
          <w:sz w:val="28"/>
          <w:sz w:val="28"/>
          <w:szCs w:val="28"/>
          <w:rtl w:val="true"/>
          <w:lang w:bidi="fa-IR"/>
        </w:rPr>
        <w:t>أهل الکوفة قتلا وصلب وسبیة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الاختصاص للمفید 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تفسیر العیاشی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تفسیر نور الثقلین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القائم ثلاث عشرة امرأة،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یصنع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یداوین الجرحی،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وسمیة أم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أول شهید استشهد فی الإسلام سمیة أم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۱۸۶۴</w:t>
      </w:r>
      <w:r>
        <w:rPr>
          <w:rFonts w:ascii="IRNazanin" w:hAnsi="IRNazanin" w:eastAsia="IRNazanin"/>
          <w:color w:val="111111"/>
          <w:sz w:val="28"/>
          <w:sz w:val="28"/>
          <w:szCs w:val="28"/>
          <w:rtl w:val="true"/>
          <w:lang w:bidi="fa-IR"/>
        </w:rPr>
        <w:t xml:space="preserve">، الطبقات الکبری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البدایة والنهایة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أتاها أبو جهل فطعنها بحربة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الکامل فی التاریخ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 أیمن أحد و حنینا و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تداوی الجرحی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برکة بنت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الطبقات الکبری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أعیان الشیعة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یستخلف منها رجلا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تسیل کل عین فی جدول إلی سبط کانواستمئة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مجمع البحرین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ویحمل حجر موسی بن عمران وهو وقر بعیر ، فلا ینزل منزلا إلا انبعث عین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الکافی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الغیبة للنعمانی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جائعا شبع ، ومن کان ظمان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سار منها وثبوا علیه فیقتلونه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فیأتونه مهطعین مقنعی رؤوسهم ، یبکون ویتضرعون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آل محمد، التوبة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اطعمه یا بنی مما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یا ولدی بأسیرک وارحمه، وأحسن إلیه وأشفق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مستدرک الوسائل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منه الداعی إلی سبیلی والخازن لعلمی الحسن ، وأکمل ذلک بابنه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فیعظهم وینذرهم ویستخلف علیهم خلیفة ویسیر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فیثبون علیه بعده فیقتلونه فیرد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المسجد فینقص الحائط حتی یضعه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الحطب عندنا نتوارثه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ص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شاب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 بصوت له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أحمد أجیبوا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مکیال المکارم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یبعث الله رایة من المشرق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یأتوا رجلا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کتاب الفتن للمروزی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فیلحقه رجل من أولاد الحسن نیة فی اثنی عشر 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یزل یقتل الظلمة حتی یرد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فیخرج الحسنی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مهدی آل محمد فأین هراوة </w:t>
      </w:r>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p>
    <w:p>
      <w:pPr>
        <w:pStyle w:val="BookText"/>
        <w:rPr/>
      </w:pPr>
      <w:r>
        <w:rPr>
          <w:rFonts w:ascii="IRNazanin" w:hAnsi="IRNazanin" w:eastAsia="IRNazanin"/>
          <w:color w:val="111111"/>
          <w:sz w:val="28"/>
          <w:sz w:val="28"/>
          <w:szCs w:val="28"/>
          <w:rtl w:val="true"/>
          <w:lang w:bidi="fa-IR"/>
        </w:rPr>
        <w:t>جدک رسول الله ، وخاتمه وبردته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إعطنی رأسک أقبله، فیعطیه رأسه فیقبله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مد یدک یابن رسول الله حتی نبایعک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 xml:space="preserve">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القائم الفساطیط فی مسجد 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الصلاة المکتوبة فیه حجة مبرورة ، والنافلة عمرة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وسائل الشیعة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الغارات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فضل الکوفة ومساجدها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 لیلتکم هذه ، فیبیتون بین راکع وساجد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أتی رحبة الکوفة فقال برجله هکذا، وأومأ بیده إلی موضع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ها هنا ، فیحفرون فیستخرجون اثنی عشر ألف درع واثنی عشر ألف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القائم ودخل الکوفة ، بعث الله تعالی من ظهر الکوفة سبعین</w:t>
      </w:r>
    </w:p>
    <w:p>
      <w:pPr>
        <w:pStyle w:val="BookText"/>
        <w:rPr/>
      </w:pPr>
      <w:r>
        <w:rPr>
          <w:rFonts w:ascii="IRNazanin" w:hAnsi="IRNazanin" w:eastAsia="IRNazanin"/>
          <w:color w:val="111111"/>
          <w:sz w:val="28"/>
          <w:sz w:val="28"/>
          <w:szCs w:val="28"/>
          <w:rtl w:val="true"/>
          <w:lang w:bidi="fa-IR"/>
        </w:rPr>
        <w:t>ألف صدیق ، فیکونون فی أصحابه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یتجرد بخیله حتی یلقی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فیجیء السفیانی فیبایعه ، ثم ینصرف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ینصرف إلی أصحابه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وبایعت ،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رأیک، بینما أنت خلیفة متبوع فصرت 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السفیانی وأصحابه والناس معه ، وذلک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فیخرج بخیله ورجاله وجیشه فی مئتی ألف وستین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السفیانی وأصحابه والناس معه ، وذلک یوم الأربعاء ، فیدعوهم ویناشدهم حقه، ویخبرهم أنه مظلوم مقهور،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حاجنی فی الله فأنا أولی الناس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حیث شئت لا حاجة لنا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م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یوم الجمعة یعاود، فیجیء سهم فیصیب رجمن المسلمین فیقتله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قد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وقعة یهلک الله فیها جیش السفیانی ویمضی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ع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فیأخذه رجل من الموالی اسمه صباح ، فیأتی به إلی المهدی وهو یصلی العشاء الآخرة، فیخف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وإیاه ، اصنعوا به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المهدی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ورد علیک أمر لا تفهمه وتعرف القضاء ، فانظر إلی کقک واعمل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فیبعث الثلاثمئة والبضعة عشر رجلا إلی الآفاق کلها، فیمسح بین أکتافهم و علی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تفسیر العیاشی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بالقائم یفرق الجنود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روضة الواعظین ص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بلغوا الخلیج کتبوا علی أقدامهم شیئا ومشوا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غمامة ، واضع یده علی منکب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تاریخ مدینة دمشق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یأتیه النصاری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بل أصحابی المهاجرون</w:t>
      </w:r>
    </w:p>
    <w:p>
      <w:pPr>
        <w:pStyle w:val="BookText"/>
        <w:rPr/>
      </w:pP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ظهور</w:t>
      </w:r>
    </w:p>
    <w:p>
      <w:pPr>
        <w:pStyle w:val="BookText"/>
        <w:rPr/>
      </w:pPr>
      <w:r>
        <w:rPr>
          <w:rFonts w:ascii="IRNazanin" w:hAnsi="IRNazanin" w:eastAsia="IRNazanin"/>
          <w:color w:val="111111"/>
          <w:sz w:val="28"/>
          <w:sz w:val="28"/>
          <w:szCs w:val="28"/>
          <w:rtl w:val="true"/>
          <w:lang w:bidi="fa-IR"/>
        </w:rPr>
        <w:t>بقیة أصحاب الملحمة ، فیأتی مجمع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وینزل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تقدم،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تفسیر ابن کثیر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الدر المنثور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صل أنت بأصحابک، فقد رضی الله عنک، فإنما بعثت وزیر ولم أبعث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التابوت هو الذی أنزله الله علی أم موسی فوضعته فیه فألقته فی</w:t>
      </w:r>
    </w:p>
    <w:p>
      <w:pPr>
        <w:pStyle w:val="BookText"/>
        <w:rPr/>
      </w:pPr>
      <w:r>
        <w:rPr>
          <w:rFonts w:ascii="IRNazanin" w:hAnsi="IRNazanin" w:eastAsia="IRNazanin"/>
          <w:color w:val="111111"/>
          <w:sz w:val="28"/>
          <w:sz w:val="28"/>
          <w:szCs w:val="28"/>
          <w:rtl w:val="true"/>
          <w:lang w:bidi="fa-IR"/>
        </w:rPr>
        <w:t>البحرفلما حضرت موسی الوفاة وضع فیه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التبیان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تفسیر مجمع البیان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نبیهم إن ایة مملکة أن یأتیکم آلائوث فی کینه ن م وتقنیة مما ترک الموسی وا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السلاح فینا بمنزلة التابوت فی بنی إسرائیل، یدور الملک حیث دارالسلاح، کما کان یدور حیث دار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الخصال ص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تابوت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فیوضع بین یدیه ببیت المقدس ، فإذا نظرت إلیه الیهود أسلمت إلا القلیل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للمروزی 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الملاحم والفتن للسید ابن طاووس ص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عشرة مدینة وطائفة یحارب القائم أهلها ویحاربونه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آخرهم القائم الذی یفتح الله تعالی ذکره علی یدیه مشارق الأرض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لا یبقی أرض إلا نودی فیها شهادة أن لا إله إلا الله ،</w:t>
      </w:r>
    </w:p>
    <w:p>
      <w:pPr>
        <w:pStyle w:val="BookText"/>
        <w:rPr/>
      </w:pPr>
      <w:r>
        <w:rPr>
          <w:rFonts w:ascii="IRNazanin" w:hAnsi="IRNazanin" w:eastAsia="IRNazanin"/>
          <w:color w:val="111111"/>
          <w:sz w:val="28"/>
          <w:sz w:val="28"/>
          <w:szCs w:val="28"/>
          <w:rtl w:val="true"/>
          <w:lang w:bidi="fa-IR"/>
        </w:rPr>
        <w:t xml:space="preserve">وأن محمدا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 عرض الإیمان علی کل ناصب، فإن دخل فیه بحقیقة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شرح الأخبار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آلیین له ولو کرة المشرون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أن لا یبقی أحد إلا أقر بمحمد 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سیفه علی عاتقه ثمانیة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الغارات</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شرح الأخبار 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الغیبة للنعمانی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الملاحم والفتن ص </w:t>
      </w:r>
      <w:r>
        <w:rPr>
          <w:rFonts w:ascii="IRNazanin" w:hAnsi="IRNazanin" w:eastAsia="IRNazanin"/>
          <w:color w:val="111111"/>
          <w:sz w:val="28"/>
          <w:sz w:val="28"/>
          <w:szCs w:val="28"/>
          <w:lang w:bidi="fa-IR"/>
        </w:rPr>
        <w:t>۱۳۹،۱۴۰</w:t>
      </w:r>
      <w:r>
        <w:rPr>
          <w:rFonts w:ascii="IRNazanin" w:hAnsi="IRNazanin" w:eastAsia="IRNazanin"/>
          <w:color w:val="111111"/>
          <w:sz w:val="28"/>
          <w:sz w:val="28"/>
          <w:szCs w:val="28"/>
          <w:rtl w:val="true"/>
          <w:lang w:bidi="fa-IR"/>
        </w:rPr>
        <w:t xml:space="preserve">، بحار الأنوار 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مسجد الکوفة لیضیق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له أربع مساجد، مسجد الکوفة أصغرها، وهذا ومسجدان فی طرفی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بحارالأنوار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أری نزول القائم فی مسجد السهلة بأهله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 منزل إدریس وکان منزل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الکوفة ومساجدها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المزار لابن المشهدی 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ما لباسه إلا الغلیظ ، ولا طعامه إلا الجشب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الغیبة للطوسی 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رأسه غمامة تظله من الشمس ، تدور معه حیثما دار، تنادی</w:t>
      </w:r>
    </w:p>
    <w:p>
      <w:pPr>
        <w:pStyle w:val="BookText"/>
        <w:rPr/>
      </w:pPr>
      <w:r>
        <w:rPr>
          <w:rFonts w:ascii="IRNazanin" w:hAnsi="IRNazanin" w:eastAsia="IRNazanin"/>
          <w:color w:val="111111"/>
          <w:sz w:val="28"/>
          <w:sz w:val="28"/>
          <w:szCs w:val="28"/>
          <w:rtl w:val="true"/>
          <w:lang w:bidi="fa-IR"/>
        </w:rPr>
        <w:t>بصوت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بشارة المصطفی ا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 أن یکون شیخ السئ شات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علامته أن لا یهرم بمرور</w:t>
      </w:r>
    </w:p>
    <w:p>
      <w:pPr>
        <w:pStyle w:val="BookText"/>
        <w:rPr/>
      </w:pPr>
      <w:r>
        <w:rPr>
          <w:rFonts w:ascii="IRNazanin" w:hAnsi="IRNazanin" w:eastAsia="IRNazanin"/>
          <w:color w:val="111111"/>
          <w:sz w:val="28"/>
          <w:sz w:val="28"/>
          <w:szCs w:val="28"/>
          <w:rtl w:val="true"/>
          <w:lang w:bidi="fa-IR"/>
        </w:rPr>
        <w:t>الأیام واللیالی علیه حتی یأتی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بحار الأنوار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ذلک الزمان یقوم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ص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یفرح به أهل السماء والأرض ، والطیر فی الهواء، والحیتان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یملک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یملأ الأرض عدلا وقسط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المعجم الصغیر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صحیح ابن حبان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المعجم الأوسط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تفسیر الرازی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الجرح والتعدیل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تاریخ بغداد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سیر أعلام النبلاء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الرجل منکم یومئیر موضع لصدقته ولا لبه ؛ لشمول الغنی جمیع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یحسن حال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یعصی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 یأمر الله الملائکة بالسلام علی المؤمنین والجلوس معهم فی مجالسهم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رؤوس العباد ، فجمع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کمال الدین ص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الخرائج والجرائح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وعشرون حرفا ، فجمیع ما جاءت به الرسل حرفان ، فلم یعرف</w:t>
      </w:r>
    </w:p>
    <w:p>
      <w:pPr>
        <w:pStyle w:val="BookText"/>
        <w:rPr/>
      </w:pPr>
      <w:r>
        <w:rPr>
          <w:rFonts w:ascii="IRNazanin" w:hAnsi="IRNazanin" w:eastAsia="IRNazanin"/>
          <w:color w:val="111111"/>
          <w:sz w:val="28"/>
          <w:sz w:val="28"/>
          <w:szCs w:val="28"/>
          <w:rtl w:val="true"/>
          <w:lang w:bidi="fa-IR"/>
        </w:rPr>
        <w:t>الناس حتی الیوم غیر حرفین ، فإذا قام القائم أخرج الخمسة والعشرین حرفا فبتها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مد الله عز وجل لشیعتنا فی أسماعهم وأبصارهم ،</w:t>
      </w:r>
    </w:p>
    <w:p>
      <w:pPr>
        <w:pStyle w:val="BookText"/>
        <w:rPr/>
      </w:pPr>
      <w:r>
        <w:rPr>
          <w:rFonts w:ascii="IRNazanin" w:hAnsi="IRNazanin" w:eastAsia="IRNazanin"/>
          <w:color w:val="111111"/>
          <w:sz w:val="28"/>
          <w:sz w:val="28"/>
          <w:szCs w:val="28"/>
          <w:rtl w:val="true"/>
          <w:lang w:bidi="fa-IR"/>
        </w:rPr>
        <w:t>حتی لا یکون بینهم وبین القائم برید، یکلمهم فیسمعون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أراد واحد حاجة أرسل القائم من بعض الملائکة أن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w:t>
      </w:r>
    </w:p>
    <w:p>
      <w:pPr>
        <w:pStyle w:val="BookText"/>
        <w:rPr/>
      </w:pPr>
      <w:r>
        <w:rPr>
          <w:rFonts w:ascii="Amiri" w:hAnsi="Amiri" w:eastAsia="Amiri" w:cs="Amiri"/>
          <w:color w:val="111111"/>
          <w:sz w:val="28"/>
          <w:sz w:val="28"/>
          <w:szCs w:val="28"/>
          <w:rtl w:val="true"/>
          <w:lang w:bidi="ar-SA"/>
        </w:rPr>
        <w:t xml:space="preserve">الإمامة ص </w:t>
      </w:r>
      <w:r>
        <w:rPr>
          <w:rFonts w:ascii="Amiri" w:hAnsi="Amiri" w:eastAsia="Amiri" w:cs="Amiri"/>
          <w:color w:val="111111"/>
          <w:sz w:val="28"/>
          <w:sz w:val="28"/>
          <w:szCs w:val="28"/>
          <w:lang w:bidi="ar-SA"/>
        </w:rPr>
        <w:t>۴۵۵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یصیره القائم قاضیة بین مئة ألف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یمرض ، ویقول الرجل لغنمه ولدوابه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وارعوا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p>
    <w:p>
      <w:pPr>
        <w:pStyle w:val="BookText"/>
        <w:rPr/>
      </w:pPr>
      <w:r>
        <w:rPr>
          <w:rFonts w:ascii="IRNazanin" w:hAnsi="IRNazanin" w:eastAsia="IRNazanin"/>
          <w:color w:val="111111"/>
          <w:sz w:val="28"/>
          <w:sz w:val="28"/>
          <w:szCs w:val="28"/>
          <w:rtl w:val="true"/>
          <w:lang w:bidi="fa-IR"/>
        </w:rPr>
        <w:t xml:space="preserve">والفتن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کتاب الفتن للمروزی 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لیرفع عن الملل والأدیان الاختلاف ، ویکون الدین کله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تشاح ولا تحاسد ولا تباغض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،کنز</w:t>
      </w:r>
    </w:p>
    <w:p>
      <w:pPr>
        <w:pStyle w:val="BookText"/>
        <w:rPr/>
      </w:pPr>
      <w:r>
        <w:rPr>
          <w:rFonts w:ascii="IRNazanin" w:hAnsi="IRNazanin" w:eastAsia="IRNazanin"/>
          <w:color w:val="111111"/>
          <w:sz w:val="28"/>
          <w:sz w:val="28"/>
          <w:szCs w:val="28"/>
          <w:rtl w:val="true"/>
          <w:lang w:bidi="fa-IR"/>
        </w:rPr>
        <w:t xml:space="preserve">العمال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قد قام قائمنا أهل البیت ، ورث الأخ الذی آخی بینهما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مستدرک الوسائل ج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الحیات والعقارب ظاهرة، لا تؤذی أحد ولا یؤذیها أحد، والسبع علی أبواب</w:t>
      </w:r>
    </w:p>
    <w:p>
      <w:pPr>
        <w:pStyle w:val="BookText"/>
        <w:rPr/>
      </w:pPr>
      <w:r>
        <w:rPr>
          <w:rFonts w:ascii="IRNazanin" w:hAnsi="IRNazanin" w:eastAsia="IRNazanin"/>
          <w:color w:val="111111"/>
          <w:sz w:val="28"/>
          <w:sz w:val="28"/>
          <w:szCs w:val="28"/>
          <w:rtl w:val="true"/>
          <w:lang w:bidi="fa-IR"/>
        </w:rPr>
        <w:t>الدور یستطعم، لا یؤذی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کتاب الفتن للمروزی 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وحتی یمر الرجل علی الأسد فلا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،کنز العمال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تمنع السماء شیئا من قطرها ، ولا الأرض شیئا من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مجمع الزوائد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الکامل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تذکرة الحفاظ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۱۸۳۸</w:t>
      </w:r>
      <w:r>
        <w:rPr>
          <w:rFonts w:ascii="IRNazanin" w:hAnsi="IRNazanin" w:eastAsia="IRNazanin"/>
          <w:color w:val="111111"/>
          <w:sz w:val="28"/>
          <w:sz w:val="28"/>
          <w:szCs w:val="28"/>
          <w:rtl w:val="true"/>
          <w:lang w:bidi="fa-IR"/>
        </w:rPr>
        <w:t xml:space="preserve"> تاریخ ابن خلدون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یؤن للسماء فی القطر ، ویؤن للأرض فی النبات ، حتی لو بذرت حبک فی الصفا 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فوائد العراقیین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عن أمیر المؤمنین 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لأنزلت السماء قطرها، وأخرجت الأرض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الخصال ص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بحار الأنوار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269_10069"/>
      <w:bookmarkStart w:id="99" w:name="pg1269_10069"/>
      <w:bookmarkEnd w:id="99"/>
    </w:p>
    <w:p>
      <w:pPr>
        <w:pStyle w:val="Heading2"/>
        <w:numPr>
          <w:ilvl w:val="1"/>
          <w:numId w:val="1"/>
        </w:numPr>
        <w:rPr/>
      </w:pPr>
      <w:bookmarkStart w:id="100" w:name="pg1269_10069"/>
      <w:bookmarkStart w:id="101" w:name="__RefHeading___Toc3172168_373438147"/>
      <w:bookmarkStart w:id="102" w:name="_Toc32"/>
      <w:bookmarkEnd w:id="100"/>
      <w:bookmarkEnd w:id="101"/>
      <w:r>
        <w:rPr>
          <w:rtl w:val="true"/>
        </w:rPr>
        <w:t>منابع</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المفید للطباعة والنشر والتوزیع،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 لتحقیق التراث، الطبعة الثانیة، دار المفید للطباعة والنشر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ابن عبد 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عادل أحمد عبد الموجود والشیخ علی محمّد معوض،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علیهم‌السلام لإحیاء التراث،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السیّد محمّد الأمین،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التعاریف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البعثة، قمّ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المفید للطباعة والنشر والتوزیع،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المهدی،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صلی‌الله‌علیه‌و‌آله‌وسلم، محمّد بن علی الطبری،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منشورات الأعلمی،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الزبیدی،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ابن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الرابعة،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الإسلامیة، دیار بکر، ترکیا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 القادر عطاء، الطبعة الأولی،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الطبعة الأولی، </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التحصین،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مؤسّسة دار الکتاب للطباعه‌النشر،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شعبه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دار المعرفة للطباعة والنشر والتوزیع، بیروت،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الثعلبی،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أبی محمّد بن عاشور،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الفخر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الصافی،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محمّد بن أحمد القرطبی،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أحمد عبد العلیم البردونی، دار التراث العربی،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مؤّسة إسماعیلیان للطباعة والنشر والتوزیع،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أبی الحجّاج یوسف المزّی،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عبد الرحمن بن أبی حاتم الرازی،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السیّد محمّد باقر الموحد الأبطحی،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الإمام المهدی، قمّ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فی الحوزة العلمیة،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ابن حاتم العاملی،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مدرسة الإمام المهدی،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مرکز الطباعة والنشر فی مؤسّسة البعثة، قمّ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الفتّال النیشابوری،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الخرسان،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 الباقی،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داوود، ابن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یعلی، أبو یعلی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سلیم أسد، دار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التاسعة،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الکافی، مولی محمّد صالح المازندرانی،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w:t>
      </w:r>
    </w:p>
    <w:p>
      <w:pPr>
        <w:pStyle w:val="BookText"/>
        <w:rPr/>
      </w:pPr>
      <w:r>
        <w:rPr>
          <w:rFonts w:ascii="IRNazanin" w:hAnsi="IRNazanin" w:eastAsia="IRNazanin"/>
          <w:color w:val="111111"/>
          <w:sz w:val="28"/>
          <w:sz w:val="28"/>
          <w:szCs w:val="28"/>
          <w:rtl w:val="true"/>
          <w:lang w:bidi="fa-IR"/>
        </w:rPr>
        <w:t xml:space="preserve">عاشور،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للطباعة والنشر والتوزیع،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الجلالی،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مؤّسة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 طبعة مصحّحة ومقابلة علی عدّة مخطوطات ونسخ معتمدة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منشورات المکتبة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العینی،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العظیم الآبادی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علیه‌السلام،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الأعلمی للمطبوعات، بیروت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إبراهیم بن محمّد الثقفی،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الحسینی، مطبعة بهمن بالأُوفسیت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علی عاشور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المعارف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محمّد بن إبراهیم النعمانی،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أنوار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دار المعرفة للطباعة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الکوفة ومساجدها،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سعید الطریحی، دار المرتضی،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العراقیّین، ابن عمرو النقّاش،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مجی؟؟؟ السیّد إبراهیم، مکتبة القرآن،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الحمیری القمّی،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 علیهم‌السلاملإحیاء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غلامرضا عرفانیان،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الطبعة 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نعیم بن حمّاد المروزی،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سهیل زکّار،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إسماعیل بن محمّد العجلونی،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ابن أبی الفتح الأربلی،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الأضواء،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الخزّاز القمّی، تحقیق عبد اللطیف الکوهکمری،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انتشارات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الشیخ الطریحی،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 النشر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الحسن بن سلیمان الحلّی،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مشتاق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الحسن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الرسول المصطفی، قمّ بالأُوفست عن طبعة منشورات المطبعة الحیدریة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محمّد بن المشهدی،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القیوم، قمّ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طبعة مزیدة بفهرس الأحادیث الشریفة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عبد الحمید السلفی،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هوشمند،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علیه‌السلام، علی الکورانی،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المعارف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الحرمین للطباعة والنشر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یاقوت بن عبد اللّه الحموی،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 دار إحیاء التراث العربی، بیروت لبنان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صاحب الأمر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مؤّسة النشر الإسلامی التابعة لجماعة المدرّسین،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الحسین بن حمدان الخصیبی،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الرابعة، مؤسّسة البلاغ للطباعة والنشر والتوزیع، بیروت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سلیمان بن إبراهیم القندوزی،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أشرف، الطبعة الأولی، دار الأُسوة للطباعة والنشر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یخرج القائم علیه السلام یوم عاشورا، الیوم الذی قتل فیه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کبسنا أصحاب السفیانی ، فإذا تجلی لهم الصبح یرونهم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الکاظم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أمر القائم حتم من الله ، وأمر السفیانی حتم من الله ، ولا یکون قائم إلا بالسفیانی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السفیانی جیشا إلی الکوفة وعدتهم سبعون ألفا، فیصیبون من أهل الکوفة قتلا وصلب وسبیة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الاختصاص للمفید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یسوق بین یدیه أعزة عجافا حتی یصل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یصبر حتی یأذن الله له بالخروج، فیخرج من الیمن من قریة یقال لها أکرعة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اله و سلم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فیخرج رجل من أهل المدینة هاربة إلی مکة، فیأتیه ناس من أهل مکة فیخرجونه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شعره علی منکبیه ونور وجهه یعلو سواد لحیته ورأسه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الإرشاد للمفید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کشف الغمة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رسول الله صلی الله علیه و اله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خده الأیمن خال کأنه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العقد النضید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کشف الخفاء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۰۹</w:t>
      </w:r>
      <w:r>
        <w:rPr>
          <w:rFonts w:ascii="IRNazanin" w:hAnsi="IRNazanin" w:eastAsia="IRNazanin"/>
          <w:b w:val="false"/>
          <w:b w:val="false"/>
          <w:bCs w:val="false"/>
          <w:i w:val="false"/>
          <w:i w:val="false"/>
          <w:iCs w:val="false"/>
          <w:color w:val="333333"/>
          <w:sz w:val="20"/>
          <w:sz w:val="20"/>
          <w:szCs w:val="20"/>
          <w:rtl w:val="true"/>
        </w:rPr>
        <w:t xml:space="preserve"> رسول الله صلی الله علیه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یکون لصاحب هذا الأمر غیبة فی بعض هذه الشعاب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بیده إلی ناحیة ذی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أشیروا إلی ذوی أسنانکم وأخیارکم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فینطلق بهم حتی یأتون صاحبهم ویعدهم إلی اللیلة التی تلیها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کانی بالقائم علی ذی طوی قائمة علی رجلیه حافیا یرتقب بسنة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فکأنی أنظر إلیه وقد دخل مکة وعلیه بردة رسول الله وعلی رأسه عمامة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یقول القائم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إن أهل مکة لا یریدونی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فیدعو رجلا من أصحابه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إلی أهل مکة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مکة ، أنا رسول فلان إلیکم، وهو یقول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بیت الرحمة و معدن الرسالة والخلافة، ونحن ذریة محمد وسلالة النبیین ، وأنا قد ظلمنا واضطهدنا وقهرنا وابتر ما حقنا منذ قبض نبینا إلی یومنا هذا، فنحن نستنصرکم فانصرونا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تکلم هذا الفتی بهذا الکلام أتوا إلیه فذبحوه بین الرکن 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قیام القائم خمس علامات محتومات، الیمانی والسفیانی وقتل النفس الزکیة والخسف بالبیداء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بحذاء بیت المعمور، وهو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السجاد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لهم البیت المعمور الذی فی السماء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نصب لمحمد وعلی والحسن والحسین ع منابر من نور عند البیت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فیصعدون علیها ویجمع لهم الملائکة والنبیین والمؤمنین ، ویفتح أبواب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رب ، میعادک الذی وعدت فی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یخ محمد وعلی والحسن والحسن سجد، ثم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اغضب ، فإنه هتک حریمک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لیلة الجمعة أهبط الرب تبارک وتعالی ملکة إلی السماء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الإ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شباب الشیعة علی ظهور سطوحهم نیام، إذا توافوا إلی صباحهم لیلة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فهؤلاء ثلاثمئة وثلاثة عشر رجلا بعدد أهل البدر، یجمعهم الله بمکة فی لیلة واحدة وهی لیلة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أصحاب القائم شباب لاکهول فیهم، إلاکالکحل 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أنظر إلیهم والزی واحد والقد واحد و الجمال واحد واللباس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کملت العدة الموصوفة ثلاثمئة وبضعة عشر، کان الذی تریدون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 دعا الله باسمه العبرانی فاتیحت له صحابته الثلاثمئة والثلاثة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یقبل رجل من بنی مخزوم یتخطی رقاب الناس حتی تأتی رئیسهم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 فی لیلتی هذه رؤیا عجیبة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رأیت کورة نار انقضت من عنان السماء ، فلم تزل تهوی حتی انحطت إلی الکعبة ، فدارت فیها فأطافت بالکعبة ما شاء الله ، ثم تطایرت شرقا وغربا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رأیت عجبا وقد طرقکم فی لیلتکم جند من جنود الله لا قوة لکم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تعجلوا علی القوم إنهم لم یأتوکم بعد بمنکر ولاظهروا خلافا ولعل الرجل منهم یکون فی القبیلة من قبائلکم ، فإن بدا لکم منهم شر فأنتم وهم، وأما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سیماهم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یضرب الله آذانهم وعیونهم بالنوم ، فلا یجمعوا بعد غداتهم إلی أن یقوم القائم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القائم بة یوم عاشورا الیوم الذی قتل فیه الحسین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یجیب المضطر إذا دعاه ویکشف الشوء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نزلت فی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لیصلح له أمره فی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ما أهل البیت، یصلحه الله فی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یسند ظهره إلی الحجر الأسود ویهز الرایة الغالبة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علم إذا حان وقت خروجه انتشر ذلک العلم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رایة المهدی مکتوب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سیف مغمد، فإذا حان وقت خروجه اقتلع ذلک السیف من غمده و أنطقه الله عز وجل ، فناداه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ولی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قولک مقبول،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المائلا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فیمسح یده علی وجهه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صدقنا وعده وأورثنا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فیقوم القائم بین الرکن والمقام فیصلی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واجتمع إلیه ثلاثمئة وثلاثة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ینطق به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بقیه الله خیر لکم إن کنتم مؤمنین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فیأمر الله عز وجل النور فیصیر عمودا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أریک قمیص القائم الذی یقوم فیه؟ فقلت 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بمطر ففتحه وأخرج منه قمیص کرابیس، فنشره فإذا فی کمه الأیسر 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قمیص رسول الله 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یقوم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ویمد یده فتری بیضاء من غیر سوء ،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 عهد من رسول الله قد توارثه الأبناء عن 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ید الله وعن الله وبأمر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أول من یقبل یده جبرئیل ثم یبایعه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أبایعکم علی أن لا تولون دابر ، ولا تسرقون ، ولا تزنون ، ولا تفعلون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یبایع الناس علی کتاب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سیوف القتال ، علی کل سیف اسم الرجل واسم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مکتوب علی کل سیف اسم الرجل واسم أبیه وجلیته ونسبه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 سیوف من حدید غیر هذا الحدید ، لو ضرب أحدهم بسیفه جب؟ لقده حتی یفصله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مختصر البصائر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فینادی المنادی بمکة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یسمعه أهل الأرض 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طلعت الشمس وأضاءت صاح صائح بالخلائق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 ، هذا مهدی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من یقبل یده الملائکة ثم الجن ثم النقباء ،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وأطعنا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النداء 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حتی یسمعه کل قوم بلسانهم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ینادی منا باسم القائم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یسمع کل قوم بلسانهم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ذلک یظهر المهدی علی أفواه الناس ، ویشربون حبه ، فلا یکون لهم ذکر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إنا نستنصر الله ، فمن أجابنا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أعظم البلیة أن یخرج إلیهم صاحبهم شاب وهم یحسبونه شیخ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وهو ما بین الثلاثین وإلی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السجاد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فیقومون إلیه لیقتلوه، فیقوم ثلاثمئة وینیف علی الثلاثمئة فیمنعونه 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یبقی فی الأرض یومئیر أحد إلا خضع و ذلت رقبته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 إبلیس فی الهوا حتی یتواری عن أهل الأرض ، ثم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ینادی إبلیس لعنه الله فی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الحق فی السفیانی وشیعته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لا یدعهم حتی ینادی کما نادی برسول الله یوم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۲۷۳</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ذلک یتبرون ما ویتناولونا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ینادی منابر من السماء أول النهار یسمعه کل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فیثبت الله الذین آمنوا بالقول الثابت علی الحق ، وهو النداء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أتوا البیداء، فنزلوها فی لیلة 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إخراب البیت وقتل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لأرض ملساء بین مکة والمدینة، بطرف المیقات المدنی الذی یقال له ذوالحلیفة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عددنا ثلاثمئة ألف رجل نرید إخراج البیت وقتل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سیدی، أنا بشیر، أمرنی ملک من الملائکة أن ألحق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فینادی منابر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بیداء أبیدی القوم، فیخسف بهم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صرنا فی البیداء عرسنا فیها ، فصاح بنا صائح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بیداء أبیدی القوم الظالمین ، فانفجرت الأرض وابتلعت کل الجیش ، فإذا نحن بملک قد ضرب و جوهنا فصارت إلی وراءنا کما تری ، فقال لأخی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یانذیر، امض إلی الملعون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 الحق بالمهدی بمکة وبشره بهلاک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الله سبحانه جبرئیل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اذهب فأبدهم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لیؤمن هذا البیت جیش یغزونه، حتی إذا کانوا ببیداء من الأرض یخسف بأوسطهم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یصبح أحدکم وتحت رأسه صحیفة علیها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عن خروج القائم بینادی منابر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فالحقوا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تؤوب إلیه أمتی کما تؤوب الطیر إلی أوکارها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ascii="IRNazanin" w:hAnsi="IRNazanin" w:eastAsia="IRNazanin"/>
          <w:b w:val="false"/>
          <w:b w:val="false"/>
          <w:bCs w:val="false"/>
          <w:i w:val="false"/>
          <w:i w:val="false"/>
          <w:iCs w:val="false"/>
          <w:color w:val="333333"/>
          <w:sz w:val="20"/>
          <w:sz w:val="20"/>
          <w:szCs w:val="20"/>
        </w:rPr>
        <w:t>۷۹۹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یخرج إلا فی أولی قوة، وما یکون أولو قوة إلا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ویتسارع الناس إلیه من کل وجه ، ویملأ الأرض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یقذف الله محبته فی قلوب الناس فیسیر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 الزم بیتک وکن جلسا من أحلاسه ، واسکن ما سکن اللیل والنهار ، فإذا بلغک أن السفیانی قد خرج فارحل إلینا ولو علی رجلک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النجباء والفقهاء ، وهم الحکام، وهم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أصحاب القائم یلقی بعضهم بعضا کأنهم بنو أب 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أطوع له من الأمة لسیدها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کأن قلبوهم زبر الحدید لا یشوبها شک فی ذات الله ، أشد من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رهبان باللیل لیوث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یدعون بالشهادة ویتمنون أن یقتلوا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ویحقون به، یقونه بأنفسهم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کذادون مجدون فی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قوة الرجل منهم قوة أربعین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تفخر الأرض علی الأرض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بی الیوم رجل من أصحاب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شیء إلا وهو مطیع لهم ، حتی سباع الأرض و سباع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القائم إذا خرج یکون علیه قمیص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لما أوقدت النار، أتاه جبرئیل بثوب من ثیاب الجنة فألبسه إیاه ، فلم یضره معه حر ولا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نبی ورث علم أو غیره ، فقد انتهی إلی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القائم إذا خرج یکون علیه قمیص یوسف ومعه عصا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خضراء که هیئتها حین انتزعت من شجرتها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تصنع 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وإنها لتنطق إذا استنطقت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وأوحینا إلی موسی أن ألقی عصاک فإذا هی تلقف ما أفیکون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یفتح له شعبتان، أحداهما فی الأرض والأخری فی السقف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تلقف مایأفکون بلسانها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أعدت لقائمنا، یصنع بها ما کان یصنع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یخرج المهدی علی لوائه شعیب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رایة رسول الله نزل بها جبرئیل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التقی أمیر المؤمنین لة وأهل البصرة ، نشر الرایة رایة رسول الله کا ، فزلزلت 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یوم صفین سألوه نشر الرایة فأبی علیهم ، فتحملوا علیه بالحسن والحسین وعمار بن یاسر، فقال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للقوم مدة یبلغونها ، وإن هذه الرایة لاینشرها بعدی إلا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هی والله قطن ولا کان ولا خیر ولا حریر،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نشرها أضاء لها ما بین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یسیر الرعب قدامها شهرة ووراءها شهرة وعن یمینها شهرة وعن یسارهاشهر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هیرها لم یبق مؤمن إلا صار قلبه أشد من زبر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عمودها من عمد عرش الله ورحمته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یهوی إلی شیء إلا أهلکه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الذین کانوا مع نوح فی السفینة ، والذین کانوا مع إبراهیم حیث ألقی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۳۲۳</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جبرئیل عن یمینه ومیکائیل عن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۳۲۰</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یسیر الرعب بین یدیه ، لا یلقاه عدو إلا 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ویقذف الله محبته فی قلوب الناس فیسیر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الفتن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أصحاب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الوس، امیوس، دانیوس، اسرافیون، اسطاطانوس، مکسامیس، تلمیخا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ص </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بعث الله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بعث الله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ظهر القائم، بعث الله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مخیر فی قبره ، فإذا قام القائم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 صاحبک فإن أحببت أن تلحق به فالحق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فکأنی أنظر إلیهم مقبلین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ینفضون شعورهم من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القائم إذا قام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لایحمل أحد منکم طعاما ولا 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ascii="IRNazanin" w:hAnsi="IRNazanin" w:eastAsia="IRNazanin"/>
          <w:b w:val="false"/>
          <w:b w:val="false"/>
          <w:bCs w:val="false"/>
          <w:i w:val="false"/>
          <w:i w:val="false"/>
          <w:iCs w:val="false"/>
          <w:color w:val="333333"/>
          <w:sz w:val="20"/>
          <w:sz w:val="20"/>
          <w:szCs w:val="20"/>
        </w:rPr>
        <w:t>۲۴۴</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شعارهم یا لثارات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ذراری قتلة الحسین یرضون أفعال آبائهم ویفتخرون بها ، ومن رضی شیئا کان کمن أتاه ، ولو أن رجلا قتل فی المشرق فرضی بقتله رجل فی المغرب، لکان الراضی عند الله شریک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عیون اخبار الرضاج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السفیانی جیشا إلی الکوفة وعدتهم سبعون ألفا، فیصیبون من أهل الکوفة قتلا وصلب وسبیة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الاختصاص للمفید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القائم ثلاث عشرة امرأة،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یصنع بهن،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یداوین الجرحی،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وسمیة أم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أول شهید استشهد فی الإسلام سمیة أم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أتاها أبو جهل فطعنها بحربة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أم أیمن أحد و حنینا و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تداوی الجرحی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برکة بنت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یستخلف منها رجلا من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تسیل کل عین فی جدول إلی سبط کانواستمئة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ویحمل حجر موسی بن عمران وهو وقر بعیر ، فلا ینزل منزلا إلا انبعث عین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جائعا شبع ، ومن کان ظمان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سار منها وثبوا علیه فیقتلونه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فیأتونه مهطعین مقنعی رؤوسهم ، یبکون ویتضرعون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مهدی آل محمد، التوبة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اطعمه یا بنی مما تأکله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یا ولدی بأسیرک وارحمه، وأحسن إلیه وأشفق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منه الداعی إلی سبیلی والخازن لعلمی الحسن ، وأکمل ذلک بابنه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فیعظهم وینذرهم ویستخلف علیهم خلیفة ویسیر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فیثبون علیه بعده فیقتلونه فیرد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یدخل المسجد فینقص الحائط حتی یضعه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الحطب عندنا نتوارثه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یخرج شاب من بنی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یخرج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یصیح بصوت له 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أحمد أجیبوا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یبعث الله رایة من المشرق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یأتوا رجلا 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یزل یقتل الظلمة حتی یرد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فیخرج الحسنی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مهدی آل محمد فأین هراوة جدک رسول الله ، وخاتمه وبردته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إعطنی رأسک أقبله، فیعطیه رأسه فیقبله بین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مد یدک یابن رسول الله حتی نبایعک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القائم الفساطیط فی مسجد کوفان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الصلاة المکتوبة فیه حجة مبرورة ، والنافلة عمرة 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فضل الکوفة ومساجدها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تعبدوا لیلتکم هذه ، فیبیتون بین راکع وساجد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أتی رحبة الکوفة فقال برجله هکذا، وأومأ بیده إلی موضع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ها هنا ، فیحفرون فیستخرجون اثنی عشر ألف درع واثنی عشر ألف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ودخل الکوفة ، بعث الله تعالی من ظهر الکوفة سبعین ألف صدیق ، فیکونون فی أصحابه وأنصاره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یتجرد بخیله حتی یلقی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فیجیء السفیانی فیبایعه ، ثم ینصرف إلی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ینصرف إلی أصحابه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وبایعت ، فیقولون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رأیک، بینما أنت خلیفة متبوع فصرت 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جیش السفیانی وأصحابه والناس معه ، وذلک یوم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فیخرج بخیله ورجاله وجیشه فی مئتی ألف وستین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جیش السفیانی وأصحابه والناس معه ، وذلک یوم الأربعاء ، فیدعوهم ویناشدهم حقه، ویخبرهم أنه مظلوم مقهور،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حاجنی فی الله فأنا أولی الناس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من حیث شئت لا حاجة لنا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کان یوم الجمعة یعاود، فیجیء سهم فیصیب رجمن المسلمین فیقتله ،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 قد 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فتکون وقعة یهلک الله فیها جیش السفیانی ویمضی 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فیأخذه رجل من الموالی اسمه صباح ، فیأتی به إلی المهدی وهو یصلی العشاء الآخرة، فیخف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شأنکم وإیاه ، اصنعوا به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المهدی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ورد علیک أمر لا تفهمه وتعرف القضاء ، فانظر إلی کقک واعمل بما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فیبعث الثلاثمئة والبضعة عشر رجلا إلی الآفاق کلها، فیمسح بین أکتافهم و علی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بالقائم یفرق الجنود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بلغوا الخلیج کتبوا علی أقدامهم شیئا ومشوا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 غمامة ، واضع یده علی منکب ملکین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یأتیه النصاری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أصحابک،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کذبتم، بل أصحابی المهاجرون بقیة أصحاب الملحمة ، فیأتی مجمع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وینزل عیسی بن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أمیرهم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تقدم،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صل أنت بأصحابک، فقد رضی الله عنک، فإنما بعثت وزیر ولم أبعث أمیر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التابوت هو الذی أنزله الله علی أم موسی فوضعته فیه فألقته فی البحرفلما حضرت موسی الوفاة وضع فیه الألواح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لهم نبیهم إن ایة مملکة أن یأتیکم آلائوث فی کینه ن م وتقنیة مما ترک الموسی وا 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السلاح فینا بمنزلة التابوت فی بنی إسرائیل، یدور الملک حیث دارالسلاح، کما کان یدور حیث دار التابوت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تابوت السکینة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فیوضع بین یدیه ببیت المقدس ، فإذا نظرت إلیه الیهود أسلمت إلا القلیل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للمروزی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الملاحم والفتن للسید ابن طاووس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عشرة مدینة وطائفة یحارب القائم أهلها ویحاربونه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آخرهم القائم الذی یفتح الله تعالی ذکره علی یدیه مشارق الأرض ومغاربها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القائم، لا یبقی أرض إلا نودی فیها شهادة أن لا إله إلا الله ، وأن محمدا رسول الله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 عرض الإیمان علی کل ناصب، فإن دخل فیه بحقیقة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آلیین له ولو کرة المشرون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یکون أن لا یبقی أحد إلا أقر بمحمد پایی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یضع سیفه علی عاتقه ثمانیة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الغارات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شرح الأخبار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ascii="IRNazanin" w:hAnsi="IRNazanin" w:eastAsia="IRNazanin"/>
          <w:b w:val="false"/>
          <w:b w:val="false"/>
          <w:bCs w:val="false"/>
          <w:i w:val="false"/>
          <w:i w:val="false"/>
          <w:iCs w:val="false"/>
          <w:color w:val="333333"/>
          <w:sz w:val="20"/>
          <w:sz w:val="20"/>
          <w:szCs w:val="20"/>
        </w:rPr>
        <w:t>۱۳۹،۱۴۰</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مسجد الکوفة لیضیق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له أربع مساجد، مسجد الکوفة أصغرها، وهذا ومسجدان فی طرفی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أری نزول القائم فی مسجد السهلة بأهله وعیاله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 منزل إدریس وکان منزل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الکوفة ومساجدها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فوالله ما لباسه إلا الغلیظ ، ولا طعامه إلا 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رأسه غمامة تظله من الشمس ، تدور معه حیثما دار، تنادی بصوت 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بشارة المصطفی ا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علامته أن یکون شیخ السئ شات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 علامته أن لا یهرم بمرور الأیام واللیالی علیه حتی یأتی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 کله فی ذلک الزمان یقوم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یفرح به أهل السماء والأرض ، والطیر فی الهواء، والحیتان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یملک رجل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اسمی یملأ الأرض عدلا وقسط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یجد الرجل منکم یومئیر موضع لصدقته ولا لبه ؛ لشمول الغنی جمیع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یطلب الرجل منکم من یصله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یجد أحدا 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یحسن حال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یعصی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القائم ، یأمر الله الملائکة بالسلام علی المؤمنین والجلوس معهم فی مجالسهم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رؤوس العباد ، فجمع بها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سبعة وعشرون حرفا ، فجمیع ما جاءت به الرسل حرفان ، فلم یعرف الناس حتی الیوم غیر حرفین ، فإذا قام القائم أخرج الخمسة والعشرین حرفا فبتها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مد الله عز وجل لشیعتنا فی أسماعهم وأبصارهم ، حتی لا یکون بینهم وبین القائم برید، یکلمهم فیسمعون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واحد حاجة أرسل القائم من بعض الملائکة أن 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یصیره القائم قاضیة بین مئة ألف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یمرض ، ویقول الرجل لغنمه ولدوابه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وارعوا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لیرفع عن الملل والأدیان الاختلاف ، ویکون الدین کله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تشاح ولا تحاسد ولا 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قد قام قائمنا أهل البیت ، ورث الأخ الذی آخی بینهما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الحیات والعقارب ظاهرة، لا تؤذی أحد ولا یؤذیها أحد، والسبع علی أبواب الدور یستطعم، لا یؤذی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وحتی یمر الرجل علی الأسد فلا یضره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تمنع السماء شیئا من قطرها ، ولا الأرض شیئا من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یؤن للسماء فی القطر ، ویؤن للأرض فی النبات ، حتی لو بذرت حبک فی الصفا 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فوائد العراقیین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أمیر المؤمنین 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لأنزلت السماء قطرها، وأخرجت الأرض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17.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26846</Words>
  <Characters>107125</Characters>
  <CharactersWithSpaces>132784</CharactersWithSpaces>
  <Paragraphs>1520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2026-08-16T13:16:09Z</dcterms:created>
  <dc:creator>ghaemiyeh.com</dc:creator>
  <dc:description/>
  <dc:language>en-US</dc:language>
  <cp:lastModifiedBy/>
  <dcterms:modified xsi:type="dcterms:W3CDTF">2026-08-16T16:46:13Z</dcterms:modified>
  <cp:revision>1</cp:revision>
  <dc:subject/>
  <dc:title>داستان ظهور</dc:title>
</cp:coreProperties>
</file>

<file path=docProps/custom.xml><?xml version="1.0" encoding="utf-8"?>
<Properties xmlns="http://schemas.openxmlformats.org/officeDocument/2006/custom-properties" xmlns:vt="http://schemas.openxmlformats.org/officeDocument/2006/docPropsVTypes"/>
</file>