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مناقب علی بن ابی طالب علیه السلام و ما نزل من القرآن فی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1156_37343814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001158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01160_373438147">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001162_373438147">
            <w:r>
              <w:rPr>
                <w:webHidden/>
                <w:rStyle w:val="IndexLink"/>
                <w:rtl w:val="true"/>
              </w:rPr>
              <w:t>[</w:t>
            </w:r>
            <w:r>
              <w:rPr>
                <w:rStyle w:val="IndexLink"/>
                <w:rtl w:val="true"/>
              </w:rPr>
              <w:t xml:space="preserve">مقدمات </w:t>
            </w:r>
            <w:r>
              <w:rPr>
                <w:rStyle w:val="IndexLink"/>
                <w:rtl w:val="true"/>
              </w:rPr>
              <w:t>]</w:t>
              <w:tab/>
            </w:r>
            <w:r>
              <w:rPr>
                <w:rStyle w:val="IndexLink"/>
              </w:rPr>
              <w:t>11</w:t>
            </w:r>
          </w:hyperlink>
        </w:p>
        <w:p>
          <w:pPr>
            <w:pStyle w:val="Contents3"/>
            <w:tabs>
              <w:tab w:val="clear" w:pos="8459"/>
              <w:tab w:val="right" w:pos="9026" w:leader="dot"/>
            </w:tabs>
            <w:rPr/>
          </w:pPr>
          <w:hyperlink w:anchor="__RefHeading___Toc2001164_373438147">
            <w:r>
              <w:rPr>
                <w:webHidden/>
                <w:rStyle w:val="IndexLink"/>
                <w:rtl w:val="true"/>
              </w:rPr>
              <w:t>قالوا في الإمام ابن مردويه</w:t>
            </w:r>
            <w:r>
              <w:rPr>
                <w:rStyle w:val="IndexLink"/>
                <w:rtl w:val="true"/>
              </w:rPr>
              <w:tab/>
            </w:r>
            <w:r>
              <w:rPr>
                <w:rStyle w:val="IndexLink"/>
              </w:rPr>
              <w:t>11</w:t>
            </w:r>
          </w:hyperlink>
        </w:p>
        <w:p>
          <w:pPr>
            <w:pStyle w:val="Contents3"/>
            <w:tabs>
              <w:tab w:val="clear" w:pos="8459"/>
              <w:tab w:val="right" w:pos="9026" w:leader="dot"/>
            </w:tabs>
            <w:rPr/>
          </w:pPr>
          <w:hyperlink w:anchor="__RefHeading___Toc2001166_373438147">
            <w:r>
              <w:rPr>
                <w:webHidden/>
                <w:rStyle w:val="IndexLink"/>
                <w:rtl w:val="true"/>
              </w:rPr>
              <w:t>تصدير</w:t>
            </w:r>
            <w:r>
              <w:rPr>
                <w:rStyle w:val="IndexLink"/>
                <w:rtl w:val="true"/>
              </w:rPr>
              <w:tab/>
            </w:r>
            <w:r>
              <w:rPr>
                <w:rStyle w:val="IndexLink"/>
              </w:rPr>
              <w:t>13</w:t>
            </w:r>
          </w:hyperlink>
        </w:p>
        <w:p>
          <w:pPr>
            <w:pStyle w:val="Contents3"/>
            <w:tabs>
              <w:tab w:val="clear" w:pos="8459"/>
              <w:tab w:val="right" w:pos="9026" w:leader="dot"/>
            </w:tabs>
            <w:rPr/>
          </w:pPr>
          <w:hyperlink w:anchor="__RefHeading___Toc2001168_373438147">
            <w:r>
              <w:rPr>
                <w:webHidden/>
                <w:rStyle w:val="IndexLink"/>
                <w:rtl w:val="true"/>
              </w:rPr>
              <w:t>مقدّمة التحقيق</w:t>
            </w:r>
            <w:r>
              <w:rPr>
                <w:rStyle w:val="IndexLink"/>
                <w:rtl w:val="true"/>
              </w:rPr>
              <w:tab/>
            </w:r>
            <w:r>
              <w:rPr>
                <w:rStyle w:val="IndexLink"/>
              </w:rPr>
              <w:t>15</w:t>
            </w:r>
          </w:hyperlink>
        </w:p>
        <w:p>
          <w:pPr>
            <w:pStyle w:val="Contents3"/>
            <w:tabs>
              <w:tab w:val="clear" w:pos="8459"/>
              <w:tab w:val="right" w:pos="9026" w:leader="dot"/>
            </w:tabs>
            <w:rPr/>
          </w:pPr>
          <w:hyperlink w:anchor="__RefHeading___Toc2001170_373438147">
            <w:r>
              <w:rPr>
                <w:webHidden/>
                <w:rStyle w:val="IndexLink"/>
                <w:rtl w:val="true"/>
              </w:rPr>
              <w:t>ترجمة ابن مردويه</w:t>
            </w:r>
            <w:r>
              <w:rPr>
                <w:rStyle w:val="IndexLink"/>
                <w:rtl w:val="true"/>
              </w:rPr>
              <w:tab/>
            </w:r>
            <w:r>
              <w:rPr>
                <w:rStyle w:val="IndexLink"/>
              </w:rPr>
              <w:t>17</w:t>
            </w:r>
          </w:hyperlink>
        </w:p>
        <w:p>
          <w:pPr>
            <w:pStyle w:val="Contents3"/>
            <w:tabs>
              <w:tab w:val="clear" w:pos="8459"/>
              <w:tab w:val="right" w:pos="9026" w:leader="dot"/>
            </w:tabs>
            <w:rPr/>
          </w:pPr>
          <w:hyperlink w:anchor="__RefHeading___Toc2001172_373438147">
            <w:r>
              <w:rPr>
                <w:webHidden/>
                <w:rStyle w:val="IndexLink"/>
                <w:rtl w:val="true"/>
              </w:rPr>
              <w:t>مكانته و أقوال العلماء فيه</w:t>
            </w:r>
            <w:r>
              <w:rPr>
                <w:rStyle w:val="IndexLink"/>
                <w:rtl w:val="true"/>
              </w:rPr>
              <w:tab/>
            </w:r>
            <w:r>
              <w:rPr>
                <w:rStyle w:val="IndexLink"/>
              </w:rPr>
              <w:t>18</w:t>
            </w:r>
          </w:hyperlink>
        </w:p>
        <w:p>
          <w:pPr>
            <w:pStyle w:val="Contents3"/>
            <w:tabs>
              <w:tab w:val="clear" w:pos="8459"/>
              <w:tab w:val="right" w:pos="9026" w:leader="dot"/>
            </w:tabs>
            <w:rPr/>
          </w:pPr>
          <w:hyperlink w:anchor="__RefHeading___Toc2001174_373438147">
            <w:r>
              <w:rPr>
                <w:webHidden/>
                <w:rStyle w:val="IndexLink"/>
                <w:rtl w:val="true"/>
              </w:rPr>
              <w:t>ألقابه</w:t>
            </w:r>
            <w:r>
              <w:rPr>
                <w:rStyle w:val="IndexLink"/>
                <w:rtl w:val="true"/>
              </w:rPr>
              <w:tab/>
            </w:r>
            <w:r>
              <w:rPr>
                <w:rStyle w:val="IndexLink"/>
              </w:rPr>
              <w:t>22</w:t>
            </w:r>
          </w:hyperlink>
        </w:p>
        <w:p>
          <w:pPr>
            <w:pStyle w:val="Contents3"/>
            <w:tabs>
              <w:tab w:val="clear" w:pos="8459"/>
              <w:tab w:val="right" w:pos="9026" w:leader="dot"/>
            </w:tabs>
            <w:rPr/>
          </w:pPr>
          <w:hyperlink w:anchor="__RefHeading___Toc2001176_373438147">
            <w:r>
              <w:rPr>
                <w:webHidden/>
                <w:rStyle w:val="IndexLink"/>
                <w:rtl w:val="true"/>
              </w:rPr>
              <w:t>الاشتراك في كنيتيه</w:t>
            </w:r>
            <w:r>
              <w:rPr>
                <w:rStyle w:val="IndexLink"/>
                <w:rtl w:val="true"/>
              </w:rPr>
              <w:tab/>
            </w:r>
            <w:r>
              <w:rPr>
                <w:rStyle w:val="IndexLink"/>
              </w:rPr>
              <w:t>22</w:t>
            </w:r>
          </w:hyperlink>
        </w:p>
        <w:p>
          <w:pPr>
            <w:pStyle w:val="Contents3"/>
            <w:tabs>
              <w:tab w:val="clear" w:pos="8459"/>
              <w:tab w:val="right" w:pos="9026" w:leader="dot"/>
            </w:tabs>
            <w:rPr/>
          </w:pPr>
          <w:hyperlink w:anchor="__RefHeading___Toc2001178_373438147">
            <w:r>
              <w:rPr>
                <w:webHidden/>
                <w:rStyle w:val="IndexLink"/>
                <w:rtl w:val="true"/>
              </w:rPr>
              <w:t>الاشتراك الأوّل</w:t>
            </w:r>
            <w:r>
              <w:rPr>
                <w:rStyle w:val="IndexLink"/>
                <w:rtl w:val="true"/>
              </w:rPr>
              <w:tab/>
            </w:r>
            <w:r>
              <w:rPr>
                <w:rStyle w:val="IndexLink"/>
              </w:rPr>
              <w:t>23</w:t>
            </w:r>
          </w:hyperlink>
        </w:p>
        <w:p>
          <w:pPr>
            <w:pStyle w:val="Contents3"/>
            <w:tabs>
              <w:tab w:val="clear" w:pos="8459"/>
              <w:tab w:val="right" w:pos="9026" w:leader="dot"/>
            </w:tabs>
            <w:rPr/>
          </w:pPr>
          <w:hyperlink w:anchor="__RefHeading___Toc2001180_373438147">
            <w:r>
              <w:rPr>
                <w:webHidden/>
                <w:rStyle w:val="IndexLink"/>
                <w:rtl w:val="true"/>
              </w:rPr>
              <w:t>الاشتراك الثاني</w:t>
            </w:r>
            <w:r>
              <w:rPr>
                <w:rStyle w:val="IndexLink"/>
                <w:rtl w:val="true"/>
              </w:rPr>
              <w:tab/>
            </w:r>
            <w:r>
              <w:rPr>
                <w:rStyle w:val="IndexLink"/>
              </w:rPr>
              <w:t>23</w:t>
            </w:r>
          </w:hyperlink>
        </w:p>
        <w:p>
          <w:pPr>
            <w:pStyle w:val="Contents3"/>
            <w:tabs>
              <w:tab w:val="clear" w:pos="8459"/>
              <w:tab w:val="right" w:pos="9026" w:leader="dot"/>
            </w:tabs>
            <w:rPr/>
          </w:pPr>
          <w:hyperlink w:anchor="__RefHeading___Toc2001182_373438147">
            <w:r>
              <w:rPr>
                <w:webHidden/>
                <w:rStyle w:val="IndexLink"/>
                <w:rtl w:val="true"/>
              </w:rPr>
              <w:t>مؤلّفاته</w:t>
            </w:r>
            <w:r>
              <w:rPr>
                <w:rStyle w:val="IndexLink"/>
                <w:rtl w:val="true"/>
              </w:rPr>
              <w:tab/>
            </w:r>
            <w:r>
              <w:rPr>
                <w:rStyle w:val="IndexLink"/>
              </w:rPr>
              <w:t>23</w:t>
            </w:r>
          </w:hyperlink>
        </w:p>
        <w:p>
          <w:pPr>
            <w:pStyle w:val="Contents3"/>
            <w:tabs>
              <w:tab w:val="clear" w:pos="8459"/>
              <w:tab w:val="right" w:pos="9026" w:leader="dot"/>
            </w:tabs>
            <w:rPr/>
          </w:pPr>
          <w:hyperlink w:anchor="__RefHeading___Toc2001184_373438147">
            <w:r>
              <w:rPr>
                <w:webHidden/>
                <w:rStyle w:val="IndexLink"/>
                <w:rtl w:val="true"/>
              </w:rPr>
              <w:t>مذهبه</w:t>
            </w:r>
            <w:r>
              <w:rPr>
                <w:rStyle w:val="IndexLink"/>
                <w:rtl w:val="true"/>
              </w:rPr>
              <w:tab/>
            </w:r>
            <w:r>
              <w:rPr>
                <w:rStyle w:val="IndexLink"/>
              </w:rPr>
              <w:t>31</w:t>
            </w:r>
          </w:hyperlink>
        </w:p>
        <w:p>
          <w:pPr>
            <w:pStyle w:val="Contents3"/>
            <w:tabs>
              <w:tab w:val="clear" w:pos="8459"/>
              <w:tab w:val="right" w:pos="9026" w:leader="dot"/>
            </w:tabs>
            <w:rPr/>
          </w:pPr>
          <w:hyperlink w:anchor="__RefHeading___Toc2001186_373438147">
            <w:r>
              <w:rPr>
                <w:webHidden/>
                <w:rStyle w:val="IndexLink"/>
                <w:rtl w:val="true"/>
              </w:rPr>
              <w:t>اسرته</w:t>
            </w:r>
            <w:r>
              <w:rPr>
                <w:rStyle w:val="IndexLink"/>
                <w:rtl w:val="true"/>
              </w:rPr>
              <w:tab/>
            </w:r>
            <w:r>
              <w:rPr>
                <w:rStyle w:val="IndexLink"/>
              </w:rPr>
              <w:t>31</w:t>
            </w:r>
          </w:hyperlink>
        </w:p>
        <w:p>
          <w:pPr>
            <w:pStyle w:val="Contents3"/>
            <w:tabs>
              <w:tab w:val="clear" w:pos="8459"/>
              <w:tab w:val="right" w:pos="9026" w:leader="dot"/>
            </w:tabs>
            <w:rPr/>
          </w:pPr>
          <w:hyperlink w:anchor="__RefHeading___Toc2001188_373438147">
            <w:r>
              <w:rPr>
                <w:webHidden/>
                <w:rStyle w:val="IndexLink"/>
                <w:rtl w:val="true"/>
              </w:rPr>
              <w:t>تاريخ وفاته</w:t>
            </w:r>
            <w:r>
              <w:rPr>
                <w:rStyle w:val="IndexLink"/>
                <w:rtl w:val="true"/>
              </w:rPr>
              <w:tab/>
            </w:r>
            <w:r>
              <w:rPr>
                <w:rStyle w:val="IndexLink"/>
              </w:rPr>
              <w:t>33</w:t>
            </w:r>
          </w:hyperlink>
        </w:p>
        <w:p>
          <w:pPr>
            <w:pStyle w:val="Contents3"/>
            <w:tabs>
              <w:tab w:val="clear" w:pos="8459"/>
              <w:tab w:val="right" w:pos="9026" w:leader="dot"/>
            </w:tabs>
            <w:rPr/>
          </w:pPr>
          <w:hyperlink w:anchor="__RefHeading___Toc2001190_373438147">
            <w:r>
              <w:rPr>
                <w:webHidden/>
                <w:rStyle w:val="IndexLink"/>
                <w:rtl w:val="true"/>
              </w:rPr>
              <w:t>اشتباه و توهم</w:t>
            </w:r>
            <w:r>
              <w:rPr>
                <w:rStyle w:val="IndexLink"/>
                <w:rtl w:val="true"/>
              </w:rPr>
              <w:tab/>
            </w:r>
            <w:r>
              <w:rPr>
                <w:rStyle w:val="IndexLink"/>
              </w:rPr>
              <w:t>33</w:t>
            </w:r>
          </w:hyperlink>
        </w:p>
        <w:p>
          <w:pPr>
            <w:pStyle w:val="Contents3"/>
            <w:tabs>
              <w:tab w:val="clear" w:pos="8459"/>
              <w:tab w:val="right" w:pos="9026" w:leader="dot"/>
            </w:tabs>
            <w:rPr/>
          </w:pPr>
          <w:hyperlink w:anchor="__RefHeading___Toc2001192_373438147">
            <w:r>
              <w:rPr>
                <w:webHidden/>
                <w:rStyle w:val="IndexLink"/>
                <w:rtl w:val="true"/>
              </w:rPr>
              <w:t>شيوخه في الرواية</w:t>
            </w:r>
            <w:r>
              <w:rPr>
                <w:rStyle w:val="IndexLink"/>
                <w:rtl w:val="true"/>
              </w:rPr>
              <w:tab/>
            </w:r>
            <w:r>
              <w:rPr>
                <w:rStyle w:val="IndexLink"/>
              </w:rPr>
              <w:t>35</w:t>
            </w:r>
          </w:hyperlink>
        </w:p>
        <w:p>
          <w:pPr>
            <w:pStyle w:val="Contents3"/>
            <w:tabs>
              <w:tab w:val="clear" w:pos="8459"/>
              <w:tab w:val="right" w:pos="9026" w:leader="dot"/>
            </w:tabs>
            <w:rPr/>
          </w:pPr>
          <w:hyperlink w:anchor="__RefHeading___Toc2001194_373438147">
            <w:r>
              <w:rPr>
                <w:webHidden/>
                <w:rStyle w:val="IndexLink"/>
                <w:rtl w:val="true"/>
              </w:rPr>
              <w:t>الرواة عنه</w:t>
            </w:r>
            <w:r>
              <w:rPr>
                <w:rStyle w:val="IndexLink"/>
                <w:rtl w:val="true"/>
              </w:rPr>
              <w:tab/>
            </w:r>
            <w:r>
              <w:rPr>
                <w:rStyle w:val="IndexLink"/>
              </w:rPr>
              <w:t>49</w:t>
            </w:r>
          </w:hyperlink>
        </w:p>
        <w:p>
          <w:pPr>
            <w:pStyle w:val="Contents2"/>
            <w:tabs>
              <w:tab w:val="clear" w:pos="8743"/>
              <w:tab w:val="right" w:pos="9026" w:leader="dot"/>
            </w:tabs>
            <w:rPr/>
          </w:pPr>
          <w:hyperlink w:anchor="__RefHeading___Toc2001196_373438147">
            <w:r>
              <w:rPr>
                <w:webHidden/>
                <w:rStyle w:val="IndexLink"/>
                <w:rtl w:val="true"/>
              </w:rPr>
              <w:t xml:space="preserve">الفصل الأوّل في أنّه </w:t>
            </w:r>
            <w:r>
              <w:rPr>
                <w:rStyle w:val="IndexLink"/>
                <w:rtl w:val="true"/>
              </w:rPr>
              <w:t>(</w:t>
            </w:r>
            <w:r>
              <w:rPr>
                <w:rStyle w:val="IndexLink"/>
                <w:rtl w:val="true"/>
              </w:rPr>
              <w:t>عليه السلام</w:t>
            </w:r>
            <w:r>
              <w:rPr>
                <w:rStyle w:val="IndexLink"/>
                <w:rtl w:val="true"/>
              </w:rPr>
              <w:t xml:space="preserve">) </w:t>
            </w:r>
            <w:r>
              <w:rPr>
                <w:rStyle w:val="IndexLink"/>
                <w:rtl w:val="true"/>
              </w:rPr>
              <w:t>أوّل من أسلم</w:t>
            </w:r>
            <w:r>
              <w:rPr>
                <w:rStyle w:val="IndexLink"/>
                <w:rtl w:val="true"/>
              </w:rPr>
              <w:tab/>
            </w:r>
            <w:r>
              <w:rPr>
                <w:rStyle w:val="IndexLink"/>
              </w:rPr>
              <w:t>54</w:t>
            </w:r>
          </w:hyperlink>
        </w:p>
        <w:p>
          <w:pPr>
            <w:pStyle w:val="Contents2"/>
            <w:tabs>
              <w:tab w:val="clear" w:pos="8743"/>
              <w:tab w:val="right" w:pos="9026" w:leader="dot"/>
            </w:tabs>
            <w:rPr/>
          </w:pPr>
          <w:hyperlink w:anchor="__RefHeading___Toc2001198_373438147">
            <w:r>
              <w:rPr>
                <w:webHidden/>
                <w:rStyle w:val="IndexLink"/>
                <w:rtl w:val="true"/>
              </w:rPr>
              <w:t>الفصل الثاني في كناه</w:t>
            </w:r>
            <w:r>
              <w:rPr>
                <w:rStyle w:val="IndexLink"/>
                <w:rtl w:val="true"/>
              </w:rPr>
              <w:tab/>
            </w:r>
            <w:r>
              <w:rPr>
                <w:rStyle w:val="IndexLink"/>
              </w:rPr>
              <w:t>60</w:t>
            </w:r>
          </w:hyperlink>
        </w:p>
        <w:p>
          <w:pPr>
            <w:pStyle w:val="Contents2"/>
            <w:tabs>
              <w:tab w:val="clear" w:pos="8743"/>
              <w:tab w:val="right" w:pos="9026" w:leader="dot"/>
            </w:tabs>
            <w:rPr/>
          </w:pPr>
          <w:hyperlink w:anchor="__RefHeading___Toc2001200_373438147">
            <w:r>
              <w:rPr>
                <w:webHidden/>
                <w:rStyle w:val="IndexLink"/>
                <w:rtl w:val="true"/>
              </w:rPr>
              <w:t>الفصل الثالث في ألقابه</w:t>
            </w:r>
            <w:r>
              <w:rPr>
                <w:rStyle w:val="IndexLink"/>
                <w:rtl w:val="true"/>
              </w:rPr>
              <w:tab/>
            </w:r>
            <w:r>
              <w:rPr>
                <w:rStyle w:val="IndexLink"/>
              </w:rPr>
              <w:t>62</w:t>
            </w:r>
          </w:hyperlink>
        </w:p>
        <w:p>
          <w:pPr>
            <w:pStyle w:val="Contents3"/>
            <w:tabs>
              <w:tab w:val="clear" w:pos="8459"/>
              <w:tab w:val="right" w:pos="9026" w:leader="dot"/>
            </w:tabs>
            <w:rPr/>
          </w:pPr>
          <w:hyperlink w:anchor="__RefHeading___Toc2001202_373438147">
            <w:r>
              <w:rPr>
                <w:webHidden/>
                <w:rStyle w:val="IndexLink"/>
                <w:rtl w:val="true"/>
              </w:rPr>
              <w:t>أ</w:t>
            </w:r>
            <w:r>
              <w:rPr>
                <w:rStyle w:val="IndexLink"/>
                <w:rtl w:val="true"/>
              </w:rPr>
              <w:t xml:space="preserve">. </w:t>
            </w:r>
            <w:r>
              <w:rPr>
                <w:rStyle w:val="IndexLink"/>
                <w:rtl w:val="true"/>
              </w:rPr>
              <w:t>أمير المؤمنين</w:t>
            </w:r>
            <w:r>
              <w:rPr>
                <w:rStyle w:val="IndexLink"/>
                <w:rtl w:val="true"/>
              </w:rPr>
              <w:tab/>
            </w:r>
            <w:r>
              <w:rPr>
                <w:rStyle w:val="IndexLink"/>
              </w:rPr>
              <w:t>62</w:t>
            </w:r>
          </w:hyperlink>
        </w:p>
        <w:p>
          <w:pPr>
            <w:pStyle w:val="Contents3"/>
            <w:tabs>
              <w:tab w:val="clear" w:pos="8459"/>
              <w:tab w:val="right" w:pos="9026" w:leader="dot"/>
            </w:tabs>
            <w:rPr/>
          </w:pPr>
          <w:hyperlink w:anchor="__RefHeading___Toc2001204_373438147">
            <w:r>
              <w:rPr>
                <w:webHidden/>
                <w:rStyle w:val="IndexLink"/>
                <w:rtl w:val="true"/>
              </w:rPr>
              <w:t>ب</w:t>
            </w:r>
            <w:r>
              <w:rPr>
                <w:rStyle w:val="IndexLink"/>
                <w:rtl w:val="true"/>
              </w:rPr>
              <w:t xml:space="preserve">. </w:t>
            </w:r>
            <w:r>
              <w:rPr>
                <w:rStyle w:val="IndexLink"/>
                <w:rtl w:val="true"/>
              </w:rPr>
              <w:t>سيّد المسلمين، إمام المتقين، ولي المتقين، قائد الغرّ المحجّلين إمام الغرّ المحجّلين، خير الوصيين، خاتم الوصيين، أولى الناس بالمؤمنين، سيّد ولد آدم</w:t>
            </w:r>
            <w:r>
              <w:rPr>
                <w:rStyle w:val="IndexLink"/>
                <w:rtl w:val="true"/>
              </w:rPr>
              <w:tab/>
            </w:r>
            <w:r>
              <w:rPr>
                <w:rStyle w:val="IndexLink"/>
              </w:rPr>
              <w:t>65</w:t>
            </w:r>
          </w:hyperlink>
        </w:p>
        <w:p>
          <w:pPr>
            <w:pStyle w:val="Contents3"/>
            <w:tabs>
              <w:tab w:val="clear" w:pos="8459"/>
              <w:tab w:val="right" w:pos="9026" w:leader="dot"/>
            </w:tabs>
            <w:rPr/>
          </w:pPr>
          <w:hyperlink w:anchor="__RefHeading___Toc2001206_373438147">
            <w:r>
              <w:rPr>
                <w:webHidden/>
                <w:rStyle w:val="IndexLink"/>
                <w:rtl w:val="true"/>
              </w:rPr>
              <w:t>ج</w:t>
            </w:r>
            <w:r>
              <w:rPr>
                <w:rStyle w:val="IndexLink"/>
                <w:rtl w:val="true"/>
              </w:rPr>
              <w:t xml:space="preserve">. </w:t>
            </w:r>
            <w:r>
              <w:rPr>
                <w:rStyle w:val="IndexLink"/>
                <w:rtl w:val="true"/>
              </w:rPr>
              <w:t>يعسوب المؤمنين، الصدّيق الأكبر، الفاروق الذي يفرق بين الحق و الباطل، باب النبيّ الّذي يؤتى منه</w:t>
            </w:r>
            <w:r>
              <w:rPr>
                <w:rStyle w:val="IndexLink"/>
                <w:rtl w:val="true"/>
              </w:rPr>
              <w:tab/>
            </w:r>
            <w:r>
              <w:rPr>
                <w:rStyle w:val="IndexLink"/>
              </w:rPr>
              <w:t>71</w:t>
            </w:r>
          </w:hyperlink>
        </w:p>
        <w:p>
          <w:pPr>
            <w:pStyle w:val="Contents3"/>
            <w:tabs>
              <w:tab w:val="clear" w:pos="8459"/>
              <w:tab w:val="right" w:pos="9026" w:leader="dot"/>
            </w:tabs>
            <w:rPr/>
          </w:pPr>
          <w:hyperlink w:anchor="__RefHeading___Toc2001208_373438147">
            <w:r>
              <w:rPr>
                <w:webHidden/>
                <w:rStyle w:val="IndexLink"/>
                <w:rtl w:val="true"/>
              </w:rPr>
              <w:t>د</w:t>
            </w:r>
            <w:r>
              <w:rPr>
                <w:rStyle w:val="IndexLink"/>
                <w:rtl w:val="true"/>
              </w:rPr>
              <w:t xml:space="preserve">. </w:t>
            </w:r>
            <w:r>
              <w:rPr>
                <w:rStyle w:val="IndexLink"/>
                <w:rtl w:val="true"/>
              </w:rPr>
              <w:t>صفوة اللّه، ولي اللّه، حجّة اللّه</w:t>
            </w:r>
            <w:r>
              <w:rPr>
                <w:rStyle w:val="IndexLink"/>
                <w:rtl w:val="true"/>
              </w:rPr>
              <w:tab/>
            </w:r>
            <w:r>
              <w:rPr>
                <w:rStyle w:val="IndexLink"/>
              </w:rPr>
              <w:t>73</w:t>
            </w:r>
          </w:hyperlink>
        </w:p>
        <w:p>
          <w:pPr>
            <w:pStyle w:val="Contents2"/>
            <w:tabs>
              <w:tab w:val="clear" w:pos="8743"/>
              <w:tab w:val="right" w:pos="9026" w:leader="dot"/>
            </w:tabs>
            <w:rPr/>
          </w:pPr>
          <w:hyperlink w:anchor="__RefHeading___Toc2001210_373438147">
            <w:r>
              <w:rPr>
                <w:webHidden/>
                <w:rStyle w:val="IndexLink"/>
                <w:rtl w:val="true"/>
              </w:rPr>
              <w:t>الفصل الرابع في محبّة النبيّ إيّاه و تحريضه على محبّته و ولايته و نهيه عن بغضه و أذاه</w:t>
            </w:r>
            <w:r>
              <w:rPr>
                <w:rStyle w:val="IndexLink"/>
                <w:rtl w:val="true"/>
              </w:rPr>
              <w:tab/>
            </w:r>
            <w:r>
              <w:rPr>
                <w:rStyle w:val="IndexLink"/>
              </w:rPr>
              <w:t>76</w:t>
            </w:r>
          </w:hyperlink>
        </w:p>
        <w:p>
          <w:pPr>
            <w:pStyle w:val="Contents3"/>
            <w:tabs>
              <w:tab w:val="clear" w:pos="8459"/>
              <w:tab w:val="right" w:pos="9026" w:leader="dot"/>
            </w:tabs>
            <w:rPr/>
          </w:pPr>
          <w:hyperlink w:anchor="__RefHeading___Toc2001212_373438147">
            <w:r>
              <w:rPr>
                <w:webHidden/>
                <w:rStyle w:val="IndexLink"/>
                <w:rtl w:val="true"/>
              </w:rPr>
              <w:t>أ</w:t>
            </w:r>
            <w:r>
              <w:rPr>
                <w:rStyle w:val="IndexLink"/>
                <w:rtl w:val="true"/>
              </w:rPr>
              <w:t xml:space="preserve">. </w:t>
            </w:r>
            <w:r>
              <w:rPr>
                <w:rStyle w:val="IndexLink"/>
                <w:rtl w:val="true"/>
              </w:rPr>
              <w:t xml:space="preserve">في أنّه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أحبّ الخلق إلى النبيّ </w:t>
            </w:r>
            <w:r>
              <w:rPr>
                <w:rStyle w:val="IndexLink"/>
                <w:rtl w:val="true"/>
              </w:rPr>
              <w:t>(</w:t>
            </w:r>
            <w:r>
              <w:rPr>
                <w:rStyle w:val="IndexLink"/>
                <w:rtl w:val="true"/>
              </w:rPr>
              <w:t>صلى الله عليه و آله</w:t>
            </w:r>
            <w:r>
              <w:rPr>
                <w:rStyle w:val="IndexLink"/>
                <w:rtl w:val="true"/>
              </w:rPr>
              <w:t>)</w:t>
              <w:tab/>
            </w:r>
            <w:r>
              <w:rPr>
                <w:rStyle w:val="IndexLink"/>
              </w:rPr>
              <w:t>76</w:t>
            </w:r>
          </w:hyperlink>
        </w:p>
        <w:p>
          <w:pPr>
            <w:pStyle w:val="Contents3"/>
            <w:tabs>
              <w:tab w:val="clear" w:pos="8459"/>
              <w:tab w:val="right" w:pos="9026" w:leader="dot"/>
            </w:tabs>
            <w:rPr/>
          </w:pPr>
          <w:hyperlink w:anchor="__RefHeading___Toc2001214_373438147">
            <w:r>
              <w:rPr>
                <w:webHidden/>
                <w:rStyle w:val="IndexLink"/>
                <w:rtl w:val="true"/>
              </w:rPr>
              <w:t>ب</w:t>
            </w:r>
            <w:r>
              <w:rPr>
                <w:rStyle w:val="IndexLink"/>
                <w:rtl w:val="true"/>
              </w:rPr>
              <w:t xml:space="preserve">. </w:t>
            </w:r>
            <w:r>
              <w:rPr>
                <w:rStyle w:val="IndexLink"/>
                <w:rtl w:val="true"/>
              </w:rPr>
              <w:t xml:space="preserve">في تحريض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على محبّته </w:t>
            </w:r>
            <w:r>
              <w:rPr>
                <w:rStyle w:val="IndexLink"/>
                <w:rtl w:val="true"/>
              </w:rPr>
              <w:t>(</w:t>
            </w:r>
            <w:r>
              <w:rPr>
                <w:rStyle w:val="IndexLink"/>
                <w:rtl w:val="true"/>
              </w:rPr>
              <w:t>عليه السلام</w:t>
            </w:r>
            <w:r>
              <w:rPr>
                <w:rStyle w:val="IndexLink"/>
                <w:rtl w:val="true"/>
              </w:rPr>
              <w:t xml:space="preserve">) </w:t>
            </w:r>
            <w:r>
              <w:rPr>
                <w:rStyle w:val="IndexLink"/>
                <w:rtl w:val="true"/>
              </w:rPr>
              <w:t>و ولايته</w:t>
            </w:r>
            <w:r>
              <w:rPr>
                <w:rStyle w:val="IndexLink"/>
                <w:rtl w:val="true"/>
              </w:rPr>
              <w:tab/>
            </w:r>
            <w:r>
              <w:rPr>
                <w:rStyle w:val="IndexLink"/>
              </w:rPr>
              <w:t>78</w:t>
            </w:r>
          </w:hyperlink>
        </w:p>
        <w:p>
          <w:pPr>
            <w:pStyle w:val="Contents3"/>
            <w:tabs>
              <w:tab w:val="clear" w:pos="8459"/>
              <w:tab w:val="right" w:pos="9026" w:leader="dot"/>
            </w:tabs>
            <w:rPr/>
          </w:pPr>
          <w:hyperlink w:anchor="__RefHeading___Toc2001216_373438147">
            <w:r>
              <w:rPr>
                <w:webHidden/>
                <w:rStyle w:val="IndexLink"/>
                <w:rtl w:val="true"/>
              </w:rPr>
              <w:t>ج</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النظر إلى عليّ </w:t>
            </w:r>
            <w:r>
              <w:rPr>
                <w:rStyle w:val="IndexLink"/>
                <w:rtl w:val="true"/>
              </w:rPr>
              <w:t>(</w:t>
            </w:r>
            <w:r>
              <w:rPr>
                <w:rStyle w:val="IndexLink"/>
                <w:rtl w:val="true"/>
              </w:rPr>
              <w:t>عليه السلام</w:t>
            </w:r>
            <w:r>
              <w:rPr>
                <w:rStyle w:val="IndexLink"/>
                <w:rtl w:val="true"/>
              </w:rPr>
              <w:t xml:space="preserve">) </w:t>
            </w:r>
            <w:r>
              <w:rPr>
                <w:rStyle w:val="IndexLink"/>
                <w:rtl w:val="true"/>
              </w:rPr>
              <w:t>عبادة</w:t>
            </w:r>
            <w:r>
              <w:rPr>
                <w:rStyle w:val="IndexLink"/>
                <w:rtl w:val="true"/>
              </w:rPr>
              <w:tab/>
            </w:r>
            <w:r>
              <w:rPr>
                <w:rStyle w:val="IndexLink"/>
              </w:rPr>
              <w:t>81</w:t>
            </w:r>
          </w:hyperlink>
        </w:p>
        <w:p>
          <w:pPr>
            <w:pStyle w:val="Contents3"/>
            <w:tabs>
              <w:tab w:val="clear" w:pos="8459"/>
              <w:tab w:val="right" w:pos="9026" w:leader="dot"/>
            </w:tabs>
            <w:rPr/>
          </w:pPr>
          <w:hyperlink w:anchor="__RefHeading___Toc2001218_373438147">
            <w:r>
              <w:rPr>
                <w:webHidden/>
                <w:rStyle w:val="IndexLink"/>
                <w:rtl w:val="true"/>
              </w:rPr>
              <w:t>د</w:t>
            </w:r>
            <w:r>
              <w:rPr>
                <w:rStyle w:val="IndexLink"/>
                <w:rtl w:val="true"/>
              </w:rPr>
              <w:t xml:space="preserve">. </w:t>
            </w:r>
            <w:r>
              <w:rPr>
                <w:rStyle w:val="IndexLink"/>
                <w:rtl w:val="true"/>
              </w:rPr>
              <w:t xml:space="preserve">في بغضه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001220_373438147">
            <w:r>
              <w:rPr>
                <w:webHidden/>
                <w:rStyle w:val="IndexLink"/>
                <w:rtl w:val="true"/>
              </w:rPr>
              <w:t>ه</w:t>
            </w:r>
            <w:r>
              <w:rPr>
                <w:rStyle w:val="IndexLink"/>
                <w:rtl w:val="true"/>
              </w:rPr>
              <w:t xml:space="preserve">. </w:t>
            </w:r>
            <w:r>
              <w:rPr>
                <w:rStyle w:val="IndexLink"/>
                <w:rtl w:val="true"/>
              </w:rPr>
              <w:t xml:space="preserve">في حسّاده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001222_373438147">
            <w:r>
              <w:rPr>
                <w:webHidden/>
                <w:rStyle w:val="IndexLink"/>
                <w:rtl w:val="true"/>
              </w:rPr>
              <w:t>و</w:t>
            </w:r>
            <w:r>
              <w:rPr>
                <w:rStyle w:val="IndexLink"/>
                <w:rtl w:val="true"/>
              </w:rPr>
              <w:t xml:space="preserve">. </w:t>
            </w:r>
            <w:r>
              <w:rPr>
                <w:rStyle w:val="IndexLink"/>
                <w:rtl w:val="true"/>
              </w:rPr>
              <w:t>في أذاه و سبّه</w:t>
            </w:r>
            <w:r>
              <w:rPr>
                <w:rStyle w:val="IndexLink"/>
                <w:rtl w:val="true"/>
              </w:rPr>
              <w:tab/>
            </w:r>
            <w:r>
              <w:rPr>
                <w:rStyle w:val="IndexLink"/>
              </w:rPr>
              <w:t>87</w:t>
            </w:r>
          </w:hyperlink>
        </w:p>
        <w:p>
          <w:pPr>
            <w:pStyle w:val="Contents2"/>
            <w:tabs>
              <w:tab w:val="clear" w:pos="8743"/>
              <w:tab w:val="right" w:pos="9026" w:leader="dot"/>
            </w:tabs>
            <w:rPr/>
          </w:pPr>
          <w:hyperlink w:anchor="__RefHeading___Toc2001224_373438147">
            <w:r>
              <w:rPr>
                <w:webHidden/>
                <w:rStyle w:val="IndexLink"/>
                <w:rtl w:val="true"/>
              </w:rPr>
              <w:t>الفصل الخامس في ايمانه و ورعه</w:t>
            </w:r>
            <w:r>
              <w:rPr>
                <w:rStyle w:val="IndexLink"/>
                <w:rtl w:val="true"/>
              </w:rPr>
              <w:tab/>
            </w:r>
            <w:r>
              <w:rPr>
                <w:rStyle w:val="IndexLink"/>
              </w:rPr>
              <w:t>90</w:t>
            </w:r>
          </w:hyperlink>
        </w:p>
        <w:p>
          <w:pPr>
            <w:pStyle w:val="Contents2"/>
            <w:tabs>
              <w:tab w:val="clear" w:pos="8743"/>
              <w:tab w:val="right" w:pos="9026" w:leader="dot"/>
            </w:tabs>
            <w:rPr/>
          </w:pPr>
          <w:hyperlink w:anchor="__RefHeading___Toc2001226_373438147">
            <w:r>
              <w:rPr>
                <w:webHidden/>
                <w:rStyle w:val="IndexLink"/>
                <w:rtl w:val="true"/>
              </w:rPr>
              <w:t xml:space="preserve">الفصل السادس في علمه </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2001228_373438147">
            <w:r>
              <w:rPr>
                <w:webHidden/>
                <w:rStyle w:val="IndexLink"/>
                <w:rtl w:val="true"/>
              </w:rPr>
              <w:t>أ</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أنا مدينة العلم و عليّ بابها</w:t>
            </w:r>
            <w:r>
              <w:rPr>
                <w:rStyle w:val="IndexLink"/>
                <w:rtl w:val="true"/>
              </w:rPr>
              <w:tab/>
            </w:r>
            <w:r>
              <w:rPr>
                <w:rStyle w:val="IndexLink"/>
              </w:rPr>
              <w:t>92</w:t>
            </w:r>
          </w:hyperlink>
        </w:p>
        <w:p>
          <w:pPr>
            <w:pStyle w:val="Contents3"/>
            <w:tabs>
              <w:tab w:val="clear" w:pos="8459"/>
              <w:tab w:val="right" w:pos="9026" w:leader="dot"/>
            </w:tabs>
            <w:rPr/>
          </w:pPr>
          <w:hyperlink w:anchor="__RefHeading___Toc2001230_373438147">
            <w:r>
              <w:rPr>
                <w:webHidden/>
                <w:rStyle w:val="IndexLink"/>
                <w:rtl w:val="true"/>
              </w:rPr>
              <w:t>ب</w:t>
            </w:r>
            <w:r>
              <w:rPr>
                <w:rStyle w:val="IndexLink"/>
                <w:rtl w:val="true"/>
              </w:rPr>
              <w:t xml:space="preserve">. </w:t>
            </w:r>
            <w:r>
              <w:rPr>
                <w:rStyle w:val="IndexLink"/>
                <w:rtl w:val="true"/>
              </w:rPr>
              <w:t xml:space="preserve">في أنه </w:t>
            </w:r>
            <w:r>
              <w:rPr>
                <w:rStyle w:val="IndexLink"/>
                <w:rtl w:val="true"/>
              </w:rPr>
              <w:t>(</w:t>
            </w:r>
            <w:r>
              <w:rPr>
                <w:rStyle w:val="IndexLink"/>
                <w:rtl w:val="true"/>
              </w:rPr>
              <w:t>عليه السلام</w:t>
            </w:r>
            <w:r>
              <w:rPr>
                <w:rStyle w:val="IndexLink"/>
                <w:rtl w:val="true"/>
              </w:rPr>
              <w:t xml:space="preserve">) </w:t>
            </w:r>
            <w:r>
              <w:rPr>
                <w:rStyle w:val="IndexLink"/>
                <w:rtl w:val="true"/>
              </w:rPr>
              <w:t>أعلم الصحابة</w:t>
            </w:r>
            <w:r>
              <w:rPr>
                <w:rStyle w:val="IndexLink"/>
                <w:rtl w:val="true"/>
              </w:rPr>
              <w:tab/>
            </w:r>
            <w:r>
              <w:rPr>
                <w:rStyle w:val="IndexLink"/>
              </w:rPr>
              <w:t>93</w:t>
            </w:r>
          </w:hyperlink>
        </w:p>
        <w:p>
          <w:pPr>
            <w:pStyle w:val="Contents3"/>
            <w:tabs>
              <w:tab w:val="clear" w:pos="8459"/>
              <w:tab w:val="right" w:pos="9026" w:leader="dot"/>
            </w:tabs>
            <w:rPr/>
          </w:pPr>
          <w:hyperlink w:anchor="__RefHeading___Toc2001232_373438147">
            <w:r>
              <w:rPr>
                <w:webHidden/>
                <w:rStyle w:val="IndexLink"/>
                <w:rtl w:val="true"/>
              </w:rPr>
              <w:t>ج</w:t>
            </w:r>
            <w:r>
              <w:rPr>
                <w:rStyle w:val="IndexLink"/>
                <w:rtl w:val="true"/>
              </w:rPr>
              <w:t xml:space="preserve">. </w:t>
            </w:r>
            <w:r>
              <w:rPr>
                <w:rStyle w:val="IndexLink"/>
                <w:rtl w:val="true"/>
              </w:rPr>
              <w:t xml:space="preserve">في أنّه </w:t>
            </w:r>
            <w:r>
              <w:rPr>
                <w:rStyle w:val="IndexLink"/>
                <w:rtl w:val="true"/>
              </w:rPr>
              <w:t>(</w:t>
            </w:r>
            <w:r>
              <w:rPr>
                <w:rStyle w:val="IndexLink"/>
                <w:rtl w:val="true"/>
              </w:rPr>
              <w:t>عليه السلام</w:t>
            </w:r>
            <w:r>
              <w:rPr>
                <w:rStyle w:val="IndexLink"/>
                <w:rtl w:val="true"/>
              </w:rPr>
              <w:t xml:space="preserve">) </w:t>
            </w:r>
            <w:r>
              <w:rPr>
                <w:rStyle w:val="IndexLink"/>
                <w:rtl w:val="true"/>
              </w:rPr>
              <w:t>أقضى الصحابة</w:t>
            </w:r>
            <w:r>
              <w:rPr>
                <w:rStyle w:val="IndexLink"/>
                <w:rtl w:val="true"/>
              </w:rPr>
              <w:tab/>
            </w:r>
            <w:r>
              <w:rPr>
                <w:rStyle w:val="IndexLink"/>
              </w:rPr>
              <w:t>97</w:t>
            </w:r>
          </w:hyperlink>
        </w:p>
        <w:p>
          <w:pPr>
            <w:pStyle w:val="Contents2"/>
            <w:tabs>
              <w:tab w:val="clear" w:pos="8743"/>
              <w:tab w:val="right" w:pos="9026" w:leader="dot"/>
            </w:tabs>
            <w:rPr/>
          </w:pPr>
          <w:hyperlink w:anchor="__RefHeading___Toc2001234_373438147">
            <w:r>
              <w:rPr>
                <w:webHidden/>
                <w:rStyle w:val="IndexLink"/>
                <w:rtl w:val="true"/>
              </w:rPr>
              <w:t>الفصل السابع زهده و أمانته</w:t>
            </w:r>
            <w:r>
              <w:rPr>
                <w:rStyle w:val="IndexLink"/>
                <w:rtl w:val="true"/>
              </w:rPr>
              <w:tab/>
            </w:r>
            <w:r>
              <w:rPr>
                <w:rStyle w:val="IndexLink"/>
              </w:rPr>
              <w:t>102</w:t>
            </w:r>
          </w:hyperlink>
        </w:p>
        <w:p>
          <w:pPr>
            <w:pStyle w:val="Contents2"/>
            <w:tabs>
              <w:tab w:val="clear" w:pos="8743"/>
              <w:tab w:val="right" w:pos="9026" w:leader="dot"/>
            </w:tabs>
            <w:rPr/>
          </w:pPr>
          <w:hyperlink w:anchor="__RefHeading___Toc2001236_373438147">
            <w:r>
              <w:rPr>
                <w:webHidden/>
                <w:rStyle w:val="IndexLink"/>
                <w:rtl w:val="true"/>
              </w:rPr>
              <w:t xml:space="preserve">الفصل الثامن في أنّه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أقرب الناس من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الخليفة بعده</w:t>
            </w:r>
            <w:r>
              <w:rPr>
                <w:rStyle w:val="IndexLink"/>
                <w:rtl w:val="true"/>
              </w:rPr>
              <w:tab/>
            </w:r>
            <w:r>
              <w:rPr>
                <w:rStyle w:val="IndexLink"/>
              </w:rPr>
              <w:t>106</w:t>
            </w:r>
          </w:hyperlink>
        </w:p>
        <w:p>
          <w:pPr>
            <w:pStyle w:val="Contents3"/>
            <w:tabs>
              <w:tab w:val="clear" w:pos="8459"/>
              <w:tab w:val="right" w:pos="9026" w:leader="dot"/>
            </w:tabs>
            <w:rPr/>
          </w:pPr>
          <w:hyperlink w:anchor="__RefHeading___Toc2001238_373438147">
            <w:r>
              <w:rPr>
                <w:webHidden/>
                <w:rStyle w:val="IndexLink"/>
                <w:rtl w:val="true"/>
              </w:rPr>
              <w:t>أ</w:t>
            </w:r>
            <w:r>
              <w:rPr>
                <w:rStyle w:val="IndexLink"/>
                <w:rtl w:val="true"/>
              </w:rPr>
              <w:t xml:space="preserve">. </w:t>
            </w:r>
            <w:r>
              <w:rPr>
                <w:rStyle w:val="IndexLink"/>
                <w:rtl w:val="true"/>
              </w:rPr>
              <w:t xml:space="preserve">توسّط بيته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بيوت النبيّ </w:t>
            </w:r>
            <w:r>
              <w:rPr>
                <w:rStyle w:val="IndexLink"/>
                <w:rtl w:val="true"/>
              </w:rPr>
              <w:t>(</w:t>
            </w:r>
            <w:r>
              <w:rPr>
                <w:rStyle w:val="IndexLink"/>
                <w:rtl w:val="true"/>
              </w:rPr>
              <w:t>صلى الله عليه و آله</w:t>
            </w:r>
            <w:r>
              <w:rPr>
                <w:rStyle w:val="IndexLink"/>
                <w:rtl w:val="true"/>
              </w:rPr>
              <w:t>)</w:t>
              <w:tab/>
            </w:r>
            <w:r>
              <w:rPr>
                <w:rStyle w:val="IndexLink"/>
              </w:rPr>
              <w:t>106</w:t>
            </w:r>
          </w:hyperlink>
        </w:p>
        <w:p>
          <w:pPr>
            <w:pStyle w:val="Contents3"/>
            <w:tabs>
              <w:tab w:val="clear" w:pos="8459"/>
              <w:tab w:val="right" w:pos="9026" w:leader="dot"/>
            </w:tabs>
            <w:rPr/>
          </w:pPr>
          <w:hyperlink w:anchor="__RefHeading___Toc2001240_373438147">
            <w:r>
              <w:rPr>
                <w:webHidden/>
                <w:rStyle w:val="IndexLink"/>
                <w:rtl w:val="true"/>
              </w:rPr>
              <w:t>ب</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أخي، رفيقي، خير إخوتي، أخي في الدنيا و الآخرة</w:t>
            </w:r>
            <w:r>
              <w:rPr>
                <w:rStyle w:val="IndexLink"/>
                <w:rtl w:val="true"/>
              </w:rPr>
              <w:tab/>
            </w:r>
            <w:r>
              <w:rPr>
                <w:rStyle w:val="IndexLink"/>
              </w:rPr>
              <w:t>106</w:t>
            </w:r>
          </w:hyperlink>
        </w:p>
        <w:p>
          <w:pPr>
            <w:pStyle w:val="Contents3"/>
            <w:tabs>
              <w:tab w:val="clear" w:pos="8459"/>
              <w:tab w:val="right" w:pos="9026" w:leader="dot"/>
            </w:tabs>
            <w:rPr/>
          </w:pPr>
          <w:hyperlink w:anchor="__RefHeading___Toc2001242_373438147">
            <w:r>
              <w:rPr>
                <w:webHidden/>
                <w:rStyle w:val="IndexLink"/>
                <w:rtl w:val="true"/>
              </w:rPr>
              <w:t>ج</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صاحبي، وزيري، وصيي، خليلي، صفيّي و أميني، خليفتي، موضع سرّي، خير من أخلف بعدي، يقضي ديني، ينجز عداتي</w:t>
            </w:r>
            <w:r>
              <w:rPr>
                <w:rStyle w:val="IndexLink"/>
                <w:rtl w:val="true"/>
              </w:rPr>
              <w:tab/>
            </w:r>
            <w:r>
              <w:rPr>
                <w:rStyle w:val="IndexLink"/>
              </w:rPr>
              <w:t>108</w:t>
            </w:r>
          </w:hyperlink>
        </w:p>
        <w:p>
          <w:pPr>
            <w:pStyle w:val="Contents3"/>
            <w:tabs>
              <w:tab w:val="clear" w:pos="8459"/>
              <w:tab w:val="right" w:pos="9026" w:leader="dot"/>
            </w:tabs>
            <w:rPr/>
          </w:pPr>
          <w:hyperlink w:anchor="__RefHeading___Toc2001244_373438147">
            <w:r>
              <w:rPr>
                <w:webHidden/>
                <w:rStyle w:val="IndexLink"/>
                <w:rtl w:val="true"/>
              </w:rPr>
              <w:t>د</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مني بمنزلة رأسي من بدني</w:t>
            </w:r>
            <w:r>
              <w:rPr>
                <w:rStyle w:val="IndexLink"/>
                <w:rtl w:val="true"/>
              </w:rPr>
              <w:t>.</w:t>
              <w:tab/>
            </w:r>
            <w:r>
              <w:rPr>
                <w:rStyle w:val="IndexLink"/>
              </w:rPr>
              <w:t>114</w:t>
            </w:r>
          </w:hyperlink>
        </w:p>
        <w:p>
          <w:pPr>
            <w:pStyle w:val="Contents3"/>
            <w:tabs>
              <w:tab w:val="clear" w:pos="8459"/>
              <w:tab w:val="right" w:pos="9026" w:leader="dot"/>
            </w:tabs>
            <w:rPr/>
          </w:pPr>
          <w:hyperlink w:anchor="__RefHeading___Toc2001246_373438147">
            <w:r>
              <w:rPr>
                <w:webHidden/>
                <w:rStyle w:val="IndexLink"/>
                <w:rtl w:val="true"/>
              </w:rPr>
              <w:t>ه</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كنفسي</w:t>
            </w:r>
            <w:r>
              <w:rPr>
                <w:rStyle w:val="IndexLink"/>
                <w:rtl w:val="true"/>
              </w:rPr>
              <w:tab/>
            </w:r>
            <w:r>
              <w:rPr>
                <w:rStyle w:val="IndexLink"/>
              </w:rPr>
              <w:t>115</w:t>
            </w:r>
          </w:hyperlink>
        </w:p>
        <w:p>
          <w:pPr>
            <w:pStyle w:val="Contents3"/>
            <w:tabs>
              <w:tab w:val="clear" w:pos="8459"/>
              <w:tab w:val="right" w:pos="9026" w:leader="dot"/>
            </w:tabs>
            <w:rPr/>
          </w:pPr>
          <w:hyperlink w:anchor="__RefHeading___Toc2001248_373438147">
            <w:r>
              <w:rPr>
                <w:webHidden/>
                <w:rStyle w:val="IndexLink"/>
                <w:rtl w:val="true"/>
              </w:rPr>
              <w:t>و</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خير البشر، خير البريّة، خير الأمّة بعد نبيّها</w:t>
            </w:r>
            <w:r>
              <w:rPr>
                <w:rStyle w:val="IndexLink"/>
                <w:rtl w:val="true"/>
              </w:rPr>
              <w:tab/>
            </w:r>
            <w:r>
              <w:rPr>
                <w:rStyle w:val="IndexLink"/>
              </w:rPr>
              <w:t>116</w:t>
            </w:r>
          </w:hyperlink>
        </w:p>
        <w:p>
          <w:pPr>
            <w:pStyle w:val="Contents3"/>
            <w:tabs>
              <w:tab w:val="clear" w:pos="8459"/>
              <w:tab w:val="right" w:pos="9026" w:leader="dot"/>
            </w:tabs>
            <w:rPr/>
          </w:pPr>
          <w:hyperlink w:anchor="__RefHeading___Toc2001250_373438147">
            <w:r>
              <w:rPr>
                <w:webHidden/>
                <w:rStyle w:val="IndexLink"/>
                <w:rtl w:val="true"/>
              </w:rPr>
              <w:t>ز</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 xml:space="preserve">): </w:t>
            </w:r>
            <w:r>
              <w:rPr>
                <w:rStyle w:val="IndexLink"/>
                <w:rtl w:val="true"/>
              </w:rPr>
              <w:t>أنت مني بمنزلة هارون من موسى</w:t>
            </w:r>
            <w:r>
              <w:rPr>
                <w:rStyle w:val="IndexLink"/>
                <w:rtl w:val="true"/>
              </w:rPr>
              <w:tab/>
            </w:r>
            <w:r>
              <w:rPr>
                <w:rStyle w:val="IndexLink"/>
              </w:rPr>
              <w:t>119</w:t>
            </w:r>
          </w:hyperlink>
        </w:p>
        <w:p>
          <w:pPr>
            <w:pStyle w:val="Contents3"/>
            <w:tabs>
              <w:tab w:val="clear" w:pos="8459"/>
              <w:tab w:val="right" w:pos="9026" w:leader="dot"/>
            </w:tabs>
            <w:rPr/>
          </w:pPr>
          <w:hyperlink w:anchor="__RefHeading___Toc2001252_373438147">
            <w:r>
              <w:rPr>
                <w:webHidden/>
                <w:rStyle w:val="IndexLink"/>
                <w:rtl w:val="true"/>
              </w:rPr>
              <w:t>ح</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مع الحق و الحق مع عليّ، علي مع القرآن و القرآن مع عليّ</w:t>
            </w:r>
            <w:r>
              <w:rPr>
                <w:rStyle w:val="IndexLink"/>
                <w:rtl w:val="true"/>
              </w:rPr>
              <w:tab/>
            </w:r>
            <w:r>
              <w:rPr>
                <w:rStyle w:val="IndexLink"/>
              </w:rPr>
              <w:t>120</w:t>
            </w:r>
          </w:hyperlink>
        </w:p>
        <w:p>
          <w:pPr>
            <w:pStyle w:val="Contents3"/>
            <w:tabs>
              <w:tab w:val="clear" w:pos="8459"/>
              <w:tab w:val="right" w:pos="9026" w:leader="dot"/>
            </w:tabs>
            <w:rPr/>
          </w:pPr>
          <w:hyperlink w:anchor="__RefHeading___Toc2001254_373438147">
            <w:r>
              <w:rPr>
                <w:webHidden/>
                <w:rStyle w:val="IndexLink"/>
                <w:rtl w:val="true"/>
              </w:rPr>
              <w:t>ط</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عليّ أولى الناس بكم بعدي، وليّكم بعدي</w:t>
            </w:r>
            <w:r>
              <w:rPr>
                <w:rStyle w:val="IndexLink"/>
                <w:rtl w:val="true"/>
              </w:rPr>
              <w:tab/>
            </w:r>
            <w:r>
              <w:rPr>
                <w:rStyle w:val="IndexLink"/>
              </w:rPr>
              <w:t>126</w:t>
            </w:r>
          </w:hyperlink>
        </w:p>
        <w:p>
          <w:pPr>
            <w:pStyle w:val="Contents3"/>
            <w:tabs>
              <w:tab w:val="clear" w:pos="8459"/>
              <w:tab w:val="right" w:pos="9026" w:leader="dot"/>
            </w:tabs>
            <w:rPr/>
          </w:pPr>
          <w:hyperlink w:anchor="__RefHeading___Toc2001256_373438147">
            <w:r>
              <w:rPr>
                <w:webHidden/>
                <w:rStyle w:val="IndexLink"/>
                <w:rtl w:val="true"/>
              </w:rPr>
              <w:t>ي</w:t>
            </w:r>
            <w:r>
              <w:rPr>
                <w:rStyle w:val="IndexLink"/>
                <w:rtl w:val="true"/>
              </w:rPr>
              <w:t xml:space="preserve">. </w:t>
            </w:r>
            <w:r>
              <w:rPr>
                <w:rStyle w:val="IndexLink"/>
                <w:rtl w:val="true"/>
              </w:rPr>
              <w:t>حديث الغدير</w:t>
            </w:r>
            <w:r>
              <w:rPr>
                <w:rStyle w:val="IndexLink"/>
                <w:rtl w:val="true"/>
              </w:rPr>
              <w:tab/>
            </w:r>
            <w:r>
              <w:rPr>
                <w:rStyle w:val="IndexLink"/>
              </w:rPr>
              <w:t>127</w:t>
            </w:r>
          </w:hyperlink>
        </w:p>
        <w:p>
          <w:pPr>
            <w:pStyle w:val="Contents3"/>
            <w:tabs>
              <w:tab w:val="clear" w:pos="8459"/>
              <w:tab w:val="right" w:pos="9026" w:leader="dot"/>
            </w:tabs>
            <w:rPr/>
          </w:pPr>
          <w:hyperlink w:anchor="__RefHeading___Toc2001258_373438147">
            <w:r>
              <w:rPr>
                <w:webHidden/>
                <w:rStyle w:val="IndexLink"/>
                <w:rtl w:val="true"/>
              </w:rPr>
              <w:t>ك</w:t>
            </w:r>
            <w:r>
              <w:rPr>
                <w:rStyle w:val="IndexLink"/>
                <w:rtl w:val="true"/>
              </w:rPr>
              <w:t xml:space="preserve">. </w:t>
            </w:r>
            <w:r>
              <w:rPr>
                <w:rStyle w:val="IndexLink"/>
                <w:rtl w:val="true"/>
              </w:rPr>
              <w:t xml:space="preserve">إخبار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بما يجري عليه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وفاته </w:t>
            </w:r>
            <w:r>
              <w:rPr>
                <w:rStyle w:val="IndexLink"/>
                <w:rtl w:val="true"/>
              </w:rPr>
              <w:t>(</w:t>
            </w:r>
            <w:r>
              <w:rPr>
                <w:rStyle w:val="IndexLink"/>
                <w:rtl w:val="true"/>
              </w:rPr>
              <w:t>صلى الله عليه و آله</w:t>
            </w:r>
            <w:r>
              <w:rPr>
                <w:rStyle w:val="IndexLink"/>
                <w:rtl w:val="true"/>
              </w:rPr>
              <w:t>)</w:t>
              <w:tab/>
            </w:r>
            <w:r>
              <w:rPr>
                <w:rStyle w:val="IndexLink"/>
              </w:rPr>
              <w:t>130</w:t>
            </w:r>
          </w:hyperlink>
        </w:p>
        <w:p>
          <w:pPr>
            <w:pStyle w:val="Contents3"/>
            <w:tabs>
              <w:tab w:val="clear" w:pos="8459"/>
              <w:tab w:val="right" w:pos="9026" w:leader="dot"/>
            </w:tabs>
            <w:rPr/>
          </w:pPr>
          <w:hyperlink w:anchor="__RefHeading___Toc2001260_373438147">
            <w:r>
              <w:rPr>
                <w:webHidden/>
                <w:rStyle w:val="IndexLink"/>
                <w:rtl w:val="true"/>
              </w:rPr>
              <w:t>ل</w:t>
            </w:r>
            <w:r>
              <w:rPr>
                <w:rStyle w:val="IndexLink"/>
                <w:rtl w:val="true"/>
              </w:rPr>
              <w:t xml:space="preserve">. </w:t>
            </w:r>
            <w:r>
              <w:rPr>
                <w:rStyle w:val="IndexLink"/>
                <w:rtl w:val="true"/>
              </w:rPr>
              <w:t>حديث المناشدة</w:t>
            </w:r>
            <w:r>
              <w:rPr>
                <w:rStyle w:val="IndexLink"/>
                <w:rtl w:val="true"/>
              </w:rPr>
              <w:tab/>
            </w:r>
            <w:r>
              <w:rPr>
                <w:rStyle w:val="IndexLink"/>
              </w:rPr>
              <w:t>134</w:t>
            </w:r>
          </w:hyperlink>
        </w:p>
        <w:p>
          <w:pPr>
            <w:pStyle w:val="Contents3"/>
            <w:tabs>
              <w:tab w:val="clear" w:pos="8459"/>
              <w:tab w:val="right" w:pos="9026" w:leader="dot"/>
            </w:tabs>
            <w:rPr/>
          </w:pPr>
          <w:hyperlink w:anchor="__RefHeading___Toc2001262_373438147">
            <w:r>
              <w:rPr>
                <w:webHidden/>
                <w:rStyle w:val="IndexLink"/>
                <w:rtl w:val="true"/>
              </w:rPr>
              <w:t>م</w:t>
            </w:r>
            <w:r>
              <w:rPr>
                <w:rStyle w:val="IndexLink"/>
                <w:rtl w:val="true"/>
              </w:rPr>
              <w:t xml:space="preserve">. </w:t>
            </w:r>
            <w:r>
              <w:rPr>
                <w:rStyle w:val="IndexLink"/>
                <w:rtl w:val="true"/>
              </w:rPr>
              <w:t>الخطبة الشقشقيّة</w:t>
            </w:r>
            <w:r>
              <w:rPr>
                <w:rStyle w:val="IndexLink"/>
                <w:rtl w:val="true"/>
              </w:rPr>
              <w:tab/>
            </w:r>
            <w:r>
              <w:rPr>
                <w:rStyle w:val="IndexLink"/>
              </w:rPr>
              <w:t>141</w:t>
            </w:r>
          </w:hyperlink>
        </w:p>
        <w:p>
          <w:pPr>
            <w:pStyle w:val="Contents2"/>
            <w:tabs>
              <w:tab w:val="clear" w:pos="8743"/>
              <w:tab w:val="right" w:pos="9026" w:leader="dot"/>
            </w:tabs>
            <w:rPr/>
          </w:pPr>
          <w:hyperlink w:anchor="__RefHeading___Toc2001264_373438147">
            <w:r>
              <w:rPr>
                <w:webHidden/>
                <w:rStyle w:val="IndexLink"/>
                <w:rtl w:val="true"/>
              </w:rPr>
              <w:t xml:space="preserve">الفصل التاسع اختصاصه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بنجوى النبيّ </w:t>
            </w:r>
            <w:r>
              <w:rPr>
                <w:rStyle w:val="IndexLink"/>
                <w:rtl w:val="true"/>
              </w:rPr>
              <w:t>(</w:t>
            </w:r>
            <w:r>
              <w:rPr>
                <w:rStyle w:val="IndexLink"/>
                <w:rtl w:val="true"/>
              </w:rPr>
              <w:t>صلى الله عليه و آله</w:t>
            </w:r>
            <w:r>
              <w:rPr>
                <w:rStyle w:val="IndexLink"/>
                <w:rtl w:val="true"/>
              </w:rPr>
              <w:t>)</w:t>
              <w:tab/>
            </w:r>
            <w:r>
              <w:rPr>
                <w:rStyle w:val="IndexLink"/>
              </w:rPr>
              <w:t>144</w:t>
            </w:r>
          </w:hyperlink>
        </w:p>
        <w:p>
          <w:pPr>
            <w:pStyle w:val="Contents2"/>
            <w:tabs>
              <w:tab w:val="clear" w:pos="8743"/>
              <w:tab w:val="right" w:pos="9026" w:leader="dot"/>
            </w:tabs>
            <w:rPr/>
          </w:pPr>
          <w:hyperlink w:anchor="__RefHeading___Toc2001266_373438147">
            <w:r>
              <w:rPr>
                <w:webHidden/>
                <w:rStyle w:val="IndexLink"/>
                <w:rtl w:val="true"/>
              </w:rPr>
              <w:t>الفصل العاشر حديث الطير</w:t>
            </w:r>
            <w:r>
              <w:rPr>
                <w:rStyle w:val="IndexLink"/>
                <w:rtl w:val="true"/>
              </w:rPr>
              <w:tab/>
            </w:r>
            <w:r>
              <w:rPr>
                <w:rStyle w:val="IndexLink"/>
              </w:rPr>
              <w:t>146</w:t>
            </w:r>
          </w:hyperlink>
        </w:p>
        <w:p>
          <w:pPr>
            <w:pStyle w:val="Contents2"/>
            <w:tabs>
              <w:tab w:val="clear" w:pos="8743"/>
              <w:tab w:val="right" w:pos="9026" w:leader="dot"/>
            </w:tabs>
            <w:rPr/>
          </w:pPr>
          <w:hyperlink w:anchor="__RefHeading___Toc2001268_373438147">
            <w:r>
              <w:rPr>
                <w:webHidden/>
                <w:rStyle w:val="IndexLink"/>
                <w:rtl w:val="true"/>
              </w:rPr>
              <w:t>الفصل الحادي عشر حديث سدّ الأبواب</w:t>
            </w:r>
            <w:r>
              <w:rPr>
                <w:rStyle w:val="IndexLink"/>
                <w:rtl w:val="true"/>
              </w:rPr>
              <w:tab/>
            </w:r>
            <w:r>
              <w:rPr>
                <w:rStyle w:val="IndexLink"/>
              </w:rPr>
              <w:t>150</w:t>
            </w:r>
          </w:hyperlink>
        </w:p>
        <w:p>
          <w:pPr>
            <w:pStyle w:val="Contents2"/>
            <w:tabs>
              <w:tab w:val="clear" w:pos="8743"/>
              <w:tab w:val="right" w:pos="9026" w:leader="dot"/>
            </w:tabs>
            <w:rPr/>
          </w:pPr>
          <w:hyperlink w:anchor="__RefHeading___Toc2001270_373438147">
            <w:r>
              <w:rPr>
                <w:webHidden/>
                <w:rStyle w:val="IndexLink"/>
                <w:rtl w:val="true"/>
              </w:rPr>
              <w:t>الفصل الثاني عشر حديث ردّ الشمس</w:t>
            </w:r>
            <w:r>
              <w:rPr>
                <w:rStyle w:val="IndexLink"/>
                <w:rtl w:val="true"/>
              </w:rPr>
              <w:tab/>
            </w:r>
            <w:r>
              <w:rPr>
                <w:rStyle w:val="IndexLink"/>
              </w:rPr>
              <w:t>152</w:t>
            </w:r>
          </w:hyperlink>
        </w:p>
        <w:p>
          <w:pPr>
            <w:pStyle w:val="Contents2"/>
            <w:tabs>
              <w:tab w:val="clear" w:pos="8743"/>
              <w:tab w:val="right" w:pos="9026" w:leader="dot"/>
            </w:tabs>
            <w:rPr/>
          </w:pPr>
          <w:hyperlink w:anchor="__RefHeading___Toc2001272_373438147">
            <w:r>
              <w:rPr>
                <w:webHidden/>
                <w:rStyle w:val="IndexLink"/>
                <w:rtl w:val="true"/>
              </w:rPr>
              <w:t>الفصل الثالث عشر تشبيهه بالأنبياء و الصالحين</w:t>
            </w:r>
            <w:r>
              <w:rPr>
                <w:rStyle w:val="IndexLink"/>
                <w:rtl w:val="true"/>
              </w:rPr>
              <w:tab/>
            </w:r>
            <w:r>
              <w:rPr>
                <w:rStyle w:val="IndexLink"/>
              </w:rPr>
              <w:t>154</w:t>
            </w:r>
          </w:hyperlink>
        </w:p>
        <w:p>
          <w:pPr>
            <w:pStyle w:val="Contents2"/>
            <w:tabs>
              <w:tab w:val="clear" w:pos="8743"/>
              <w:tab w:val="right" w:pos="9026" w:leader="dot"/>
            </w:tabs>
            <w:rPr/>
          </w:pPr>
          <w:hyperlink w:anchor="__RefHeading___Toc2001274_373438147">
            <w:r>
              <w:rPr>
                <w:webHidden/>
                <w:rStyle w:val="IndexLink"/>
                <w:rtl w:val="true"/>
              </w:rPr>
              <w:t>الفصل الرابع عشر جهاده زمن الدعوة</w:t>
            </w:r>
            <w:r>
              <w:rPr>
                <w:rStyle w:val="IndexLink"/>
                <w:rtl w:val="true"/>
              </w:rPr>
              <w:tab/>
            </w:r>
            <w:r>
              <w:rPr>
                <w:rStyle w:val="IndexLink"/>
              </w:rPr>
              <w:t>156</w:t>
            </w:r>
          </w:hyperlink>
        </w:p>
        <w:p>
          <w:pPr>
            <w:pStyle w:val="Contents3"/>
            <w:tabs>
              <w:tab w:val="clear" w:pos="8459"/>
              <w:tab w:val="right" w:pos="9026" w:leader="dot"/>
            </w:tabs>
            <w:rPr/>
          </w:pPr>
          <w:hyperlink w:anchor="__RefHeading___Toc2001276_373438147">
            <w:r>
              <w:rPr>
                <w:webHidden/>
                <w:rStyle w:val="IndexLink"/>
                <w:rtl w:val="true"/>
              </w:rPr>
              <w:t>أ</w:t>
            </w:r>
            <w:r>
              <w:rPr>
                <w:rStyle w:val="IndexLink"/>
                <w:rtl w:val="true"/>
              </w:rPr>
              <w:t xml:space="preserve">. </w:t>
            </w:r>
            <w:r>
              <w:rPr>
                <w:rStyle w:val="IndexLink"/>
                <w:rtl w:val="true"/>
              </w:rPr>
              <w:t>في وقعة بدر</w:t>
            </w:r>
            <w:r>
              <w:rPr>
                <w:rStyle w:val="IndexLink"/>
                <w:rtl w:val="true"/>
              </w:rPr>
              <w:tab/>
            </w:r>
            <w:r>
              <w:rPr>
                <w:rStyle w:val="IndexLink"/>
              </w:rPr>
              <w:t>156</w:t>
            </w:r>
          </w:hyperlink>
        </w:p>
        <w:p>
          <w:pPr>
            <w:pStyle w:val="Contents3"/>
            <w:tabs>
              <w:tab w:val="clear" w:pos="8459"/>
              <w:tab w:val="right" w:pos="9026" w:leader="dot"/>
            </w:tabs>
            <w:rPr/>
          </w:pPr>
          <w:hyperlink w:anchor="__RefHeading___Toc2001278_373438147">
            <w:r>
              <w:rPr>
                <w:webHidden/>
                <w:rStyle w:val="IndexLink"/>
                <w:rtl w:val="true"/>
              </w:rPr>
              <w:t>ب</w:t>
            </w:r>
            <w:r>
              <w:rPr>
                <w:rStyle w:val="IndexLink"/>
                <w:rtl w:val="true"/>
              </w:rPr>
              <w:t xml:space="preserve">. </w:t>
            </w:r>
            <w:r>
              <w:rPr>
                <w:rStyle w:val="IndexLink"/>
                <w:rtl w:val="true"/>
              </w:rPr>
              <w:t>في وقعة أحد</w:t>
            </w:r>
            <w:r>
              <w:rPr>
                <w:rStyle w:val="IndexLink"/>
                <w:rtl w:val="true"/>
              </w:rPr>
              <w:tab/>
            </w:r>
            <w:r>
              <w:rPr>
                <w:rStyle w:val="IndexLink"/>
              </w:rPr>
              <w:t>158</w:t>
            </w:r>
          </w:hyperlink>
        </w:p>
        <w:p>
          <w:pPr>
            <w:pStyle w:val="Contents3"/>
            <w:tabs>
              <w:tab w:val="clear" w:pos="8459"/>
              <w:tab w:val="right" w:pos="9026" w:leader="dot"/>
            </w:tabs>
            <w:rPr/>
          </w:pPr>
          <w:hyperlink w:anchor="__RefHeading___Toc2001280_373438147">
            <w:r>
              <w:rPr>
                <w:webHidden/>
                <w:rStyle w:val="IndexLink"/>
                <w:rtl w:val="true"/>
              </w:rPr>
              <w:t>ج</w:t>
            </w:r>
            <w:r>
              <w:rPr>
                <w:rStyle w:val="IndexLink"/>
                <w:rtl w:val="true"/>
              </w:rPr>
              <w:t xml:space="preserve">. </w:t>
            </w:r>
            <w:r>
              <w:rPr>
                <w:rStyle w:val="IndexLink"/>
                <w:rtl w:val="true"/>
              </w:rPr>
              <w:t>في وقعة الخندق</w:t>
            </w:r>
            <w:r>
              <w:rPr>
                <w:rStyle w:val="IndexLink"/>
                <w:rtl w:val="true"/>
              </w:rPr>
              <w:tab/>
            </w:r>
            <w:r>
              <w:rPr>
                <w:rStyle w:val="IndexLink"/>
              </w:rPr>
              <w:t>159</w:t>
            </w:r>
          </w:hyperlink>
        </w:p>
        <w:p>
          <w:pPr>
            <w:pStyle w:val="Contents3"/>
            <w:tabs>
              <w:tab w:val="clear" w:pos="8459"/>
              <w:tab w:val="right" w:pos="9026" w:leader="dot"/>
            </w:tabs>
            <w:rPr/>
          </w:pPr>
          <w:hyperlink w:anchor="__RefHeading___Toc2001282_373438147">
            <w:r>
              <w:rPr>
                <w:webHidden/>
                <w:rStyle w:val="IndexLink"/>
                <w:rtl w:val="true"/>
              </w:rPr>
              <w:t>د</w:t>
            </w:r>
            <w:r>
              <w:rPr>
                <w:rStyle w:val="IndexLink"/>
                <w:rtl w:val="true"/>
              </w:rPr>
              <w:t xml:space="preserve">. </w:t>
            </w:r>
            <w:r>
              <w:rPr>
                <w:rStyle w:val="IndexLink"/>
                <w:rtl w:val="true"/>
              </w:rPr>
              <w:t>في فتح مكّة</w:t>
            </w:r>
            <w:r>
              <w:rPr>
                <w:rStyle w:val="IndexLink"/>
                <w:rtl w:val="true"/>
              </w:rPr>
              <w:tab/>
            </w:r>
            <w:r>
              <w:rPr>
                <w:rStyle w:val="IndexLink"/>
              </w:rPr>
              <w:t>160</w:t>
            </w:r>
          </w:hyperlink>
        </w:p>
        <w:p>
          <w:pPr>
            <w:pStyle w:val="Contents3"/>
            <w:tabs>
              <w:tab w:val="clear" w:pos="8459"/>
              <w:tab w:val="right" w:pos="9026" w:leader="dot"/>
            </w:tabs>
            <w:rPr/>
          </w:pPr>
          <w:hyperlink w:anchor="__RefHeading___Toc2001284_373438147">
            <w:r>
              <w:rPr>
                <w:webHidden/>
                <w:rStyle w:val="IndexLink"/>
                <w:rtl w:val="true"/>
              </w:rPr>
              <w:t>ه</w:t>
            </w:r>
            <w:r>
              <w:rPr>
                <w:rStyle w:val="IndexLink"/>
                <w:rtl w:val="true"/>
              </w:rPr>
              <w:t xml:space="preserve">. </w:t>
            </w:r>
            <w:r>
              <w:rPr>
                <w:rStyle w:val="IndexLink"/>
                <w:rtl w:val="true"/>
              </w:rPr>
              <w:t xml:space="preserve">بعثه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عليه السلام</w:t>
            </w:r>
            <w:r>
              <w:rPr>
                <w:rStyle w:val="IndexLink"/>
                <w:rtl w:val="true"/>
              </w:rPr>
              <w:t xml:space="preserve">) </w:t>
            </w:r>
            <w:r>
              <w:rPr>
                <w:rStyle w:val="IndexLink"/>
                <w:rtl w:val="true"/>
              </w:rPr>
              <w:t>إلى اليمن و في سريّة</w:t>
            </w:r>
            <w:r>
              <w:rPr>
                <w:rStyle w:val="IndexLink"/>
                <w:rtl w:val="true"/>
              </w:rPr>
              <w:tab/>
            </w:r>
            <w:r>
              <w:rPr>
                <w:rStyle w:val="IndexLink"/>
              </w:rPr>
              <w:t>164</w:t>
            </w:r>
          </w:hyperlink>
        </w:p>
        <w:p>
          <w:pPr>
            <w:pStyle w:val="Contents2"/>
            <w:tabs>
              <w:tab w:val="clear" w:pos="8743"/>
              <w:tab w:val="right" w:pos="9026" w:leader="dot"/>
            </w:tabs>
            <w:rPr/>
          </w:pPr>
          <w:hyperlink w:anchor="__RefHeading___Toc2001286_373438147">
            <w:r>
              <w:rPr>
                <w:webHidden/>
                <w:rStyle w:val="IndexLink"/>
                <w:rtl w:val="true"/>
              </w:rPr>
              <w:t>الفصل الخامس عشر جهاده بعد زمن الدعوة</w:t>
            </w:r>
            <w:r>
              <w:rPr>
                <w:rStyle w:val="IndexLink"/>
                <w:rtl w:val="true"/>
              </w:rPr>
              <w:tab/>
            </w:r>
            <w:r>
              <w:rPr>
                <w:rStyle w:val="IndexLink"/>
              </w:rPr>
              <w:t>166</w:t>
            </w:r>
          </w:hyperlink>
        </w:p>
        <w:p>
          <w:pPr>
            <w:pStyle w:val="Contents3"/>
            <w:tabs>
              <w:tab w:val="clear" w:pos="8459"/>
              <w:tab w:val="right" w:pos="9026" w:leader="dot"/>
            </w:tabs>
            <w:rPr/>
          </w:pPr>
          <w:hyperlink w:anchor="__RefHeading___Toc2001288_373438147">
            <w:r>
              <w:rPr>
                <w:webHidden/>
                <w:rStyle w:val="IndexLink"/>
                <w:rtl w:val="true"/>
              </w:rPr>
              <w:t>أ</w:t>
            </w:r>
            <w:r>
              <w:rPr>
                <w:rStyle w:val="IndexLink"/>
                <w:rtl w:val="true"/>
              </w:rPr>
              <w:t xml:space="preserve">. </w:t>
            </w:r>
            <w:r>
              <w:rPr>
                <w:rStyle w:val="IndexLink"/>
                <w:rtl w:val="true"/>
              </w:rPr>
              <w:t>قتاله المحدثين في الدين</w:t>
            </w:r>
            <w:r>
              <w:rPr>
                <w:rStyle w:val="IndexLink"/>
                <w:rtl w:val="true"/>
              </w:rPr>
              <w:tab/>
            </w:r>
            <w:r>
              <w:rPr>
                <w:rStyle w:val="IndexLink"/>
              </w:rPr>
              <w:t>166</w:t>
            </w:r>
          </w:hyperlink>
        </w:p>
        <w:p>
          <w:pPr>
            <w:pStyle w:val="Contents3"/>
            <w:tabs>
              <w:tab w:val="clear" w:pos="8459"/>
              <w:tab w:val="right" w:pos="9026" w:leader="dot"/>
            </w:tabs>
            <w:rPr/>
          </w:pPr>
          <w:hyperlink w:anchor="__RefHeading___Toc2001290_373438147">
            <w:r>
              <w:rPr>
                <w:webHidden/>
                <w:rStyle w:val="IndexLink"/>
                <w:rtl w:val="true"/>
              </w:rPr>
              <w:t>ب</w:t>
            </w:r>
            <w:r>
              <w:rPr>
                <w:rStyle w:val="IndexLink"/>
                <w:rtl w:val="true"/>
              </w:rPr>
              <w:t xml:space="preserve">. </w:t>
            </w:r>
            <w:r>
              <w:rPr>
                <w:rStyle w:val="IndexLink"/>
                <w:rtl w:val="true"/>
              </w:rPr>
              <w:t>في حرب الجمل</w:t>
            </w:r>
            <w:r>
              <w:rPr>
                <w:rStyle w:val="IndexLink"/>
                <w:rtl w:val="true"/>
              </w:rPr>
              <w:tab/>
            </w:r>
            <w:r>
              <w:rPr>
                <w:rStyle w:val="IndexLink"/>
              </w:rPr>
              <w:t>169</w:t>
            </w:r>
          </w:hyperlink>
        </w:p>
        <w:p>
          <w:pPr>
            <w:pStyle w:val="Contents3"/>
            <w:tabs>
              <w:tab w:val="clear" w:pos="8459"/>
              <w:tab w:val="right" w:pos="9026" w:leader="dot"/>
            </w:tabs>
            <w:rPr/>
          </w:pPr>
          <w:hyperlink w:anchor="__RefHeading___Toc2001292_373438147">
            <w:r>
              <w:rPr>
                <w:webHidden/>
                <w:rStyle w:val="IndexLink"/>
                <w:rtl w:val="true"/>
              </w:rPr>
              <w:t>ج</w:t>
            </w:r>
            <w:r>
              <w:rPr>
                <w:rStyle w:val="IndexLink"/>
                <w:rtl w:val="true"/>
              </w:rPr>
              <w:t xml:space="preserve">. </w:t>
            </w:r>
            <w:r>
              <w:rPr>
                <w:rStyle w:val="IndexLink"/>
                <w:rtl w:val="true"/>
              </w:rPr>
              <w:t>في حرب صفين</w:t>
            </w:r>
            <w:r>
              <w:rPr>
                <w:rStyle w:val="IndexLink"/>
                <w:rtl w:val="true"/>
              </w:rPr>
              <w:tab/>
            </w:r>
            <w:r>
              <w:rPr>
                <w:rStyle w:val="IndexLink"/>
              </w:rPr>
              <w:t>171</w:t>
            </w:r>
          </w:hyperlink>
        </w:p>
        <w:p>
          <w:pPr>
            <w:pStyle w:val="Contents3"/>
            <w:tabs>
              <w:tab w:val="clear" w:pos="8459"/>
              <w:tab w:val="right" w:pos="9026" w:leader="dot"/>
            </w:tabs>
            <w:rPr/>
          </w:pPr>
          <w:hyperlink w:anchor="__RefHeading___Toc2001294_373438147">
            <w:r>
              <w:rPr>
                <w:webHidden/>
                <w:rStyle w:val="IndexLink"/>
                <w:rtl w:val="true"/>
              </w:rPr>
              <w:t>د</w:t>
            </w:r>
            <w:r>
              <w:rPr>
                <w:rStyle w:val="IndexLink"/>
                <w:rtl w:val="true"/>
              </w:rPr>
              <w:t xml:space="preserve">. </w:t>
            </w:r>
            <w:r>
              <w:rPr>
                <w:rStyle w:val="IndexLink"/>
                <w:rtl w:val="true"/>
              </w:rPr>
              <w:t>في حرب الخوارج</w:t>
            </w:r>
            <w:r>
              <w:rPr>
                <w:rStyle w:val="IndexLink"/>
                <w:rtl w:val="true"/>
              </w:rPr>
              <w:tab/>
            </w:r>
            <w:r>
              <w:rPr>
                <w:rStyle w:val="IndexLink"/>
              </w:rPr>
              <w:t>175</w:t>
            </w:r>
          </w:hyperlink>
        </w:p>
        <w:p>
          <w:pPr>
            <w:pStyle w:val="Contents2"/>
            <w:tabs>
              <w:tab w:val="clear" w:pos="8743"/>
              <w:tab w:val="right" w:pos="9026" w:leader="dot"/>
            </w:tabs>
            <w:rPr/>
          </w:pPr>
          <w:hyperlink w:anchor="__RefHeading___Toc2001296_373438147">
            <w:r>
              <w:rPr>
                <w:webHidden/>
                <w:rStyle w:val="IndexLink"/>
                <w:rtl w:val="true"/>
              </w:rPr>
              <w:t>الفصل السادس عشر فيمن غيّر اللّه حالهم و أهلكهم ببغضه و إنكار حقّه</w:t>
            </w:r>
            <w:r>
              <w:rPr>
                <w:rStyle w:val="IndexLink"/>
                <w:rtl w:val="true"/>
              </w:rPr>
              <w:tab/>
            </w:r>
            <w:r>
              <w:rPr>
                <w:rStyle w:val="IndexLink"/>
              </w:rPr>
              <w:t>182</w:t>
            </w:r>
          </w:hyperlink>
        </w:p>
        <w:p>
          <w:pPr>
            <w:pStyle w:val="Contents2"/>
            <w:tabs>
              <w:tab w:val="clear" w:pos="8743"/>
              <w:tab w:val="right" w:pos="9026" w:leader="dot"/>
            </w:tabs>
            <w:rPr/>
          </w:pPr>
          <w:hyperlink w:anchor="__RefHeading___Toc2001298_373438147">
            <w:r>
              <w:rPr>
                <w:webHidden/>
                <w:rStyle w:val="IndexLink"/>
                <w:rtl w:val="true"/>
              </w:rPr>
              <w:t>الفصل السابع عشر في فضائل له شتّى</w:t>
            </w:r>
            <w:r>
              <w:rPr>
                <w:rStyle w:val="IndexLink"/>
                <w:rtl w:val="true"/>
              </w:rPr>
              <w:tab/>
            </w:r>
            <w:r>
              <w:rPr>
                <w:rStyle w:val="IndexLink"/>
              </w:rPr>
              <w:t>186</w:t>
            </w:r>
          </w:hyperlink>
        </w:p>
        <w:p>
          <w:pPr>
            <w:pStyle w:val="Contents2"/>
            <w:tabs>
              <w:tab w:val="clear" w:pos="8743"/>
              <w:tab w:val="right" w:pos="9026" w:leader="dot"/>
            </w:tabs>
            <w:rPr/>
          </w:pPr>
          <w:hyperlink w:anchor="__RefHeading___Toc2001300_373438147">
            <w:r>
              <w:rPr>
                <w:webHidden/>
                <w:rStyle w:val="IndexLink"/>
                <w:rtl w:val="true"/>
              </w:rPr>
              <w:t xml:space="preserve">الفصل الثامن عشر درجته </w:t>
            </w:r>
            <w:r>
              <w:rPr>
                <w:rStyle w:val="IndexLink"/>
                <w:rtl w:val="true"/>
              </w:rPr>
              <w:t>(</w:t>
            </w:r>
            <w:r>
              <w:rPr>
                <w:rStyle w:val="IndexLink"/>
                <w:rtl w:val="true"/>
              </w:rPr>
              <w:t>عليه السلام</w:t>
            </w:r>
            <w:r>
              <w:rPr>
                <w:rStyle w:val="IndexLink"/>
                <w:rtl w:val="true"/>
              </w:rPr>
              <w:t xml:space="preserve">) </w:t>
            </w:r>
            <w:r>
              <w:rPr>
                <w:rStyle w:val="IndexLink"/>
                <w:rtl w:val="true"/>
              </w:rPr>
              <w:t>عند قيام الساعة</w:t>
            </w:r>
            <w:r>
              <w:rPr>
                <w:rStyle w:val="IndexLink"/>
                <w:rtl w:val="true"/>
              </w:rPr>
              <w:tab/>
            </w:r>
            <w:r>
              <w:rPr>
                <w:rStyle w:val="IndexLink"/>
              </w:rPr>
              <w:t>192</w:t>
            </w:r>
          </w:hyperlink>
        </w:p>
        <w:p>
          <w:pPr>
            <w:pStyle w:val="Contents2"/>
            <w:tabs>
              <w:tab w:val="clear" w:pos="8743"/>
              <w:tab w:val="right" w:pos="9026" w:leader="dot"/>
            </w:tabs>
            <w:rPr/>
          </w:pPr>
          <w:hyperlink w:anchor="__RefHeading___Toc2001302_373438147">
            <w:r>
              <w:rPr>
                <w:webHidden/>
                <w:rStyle w:val="IndexLink"/>
                <w:rtl w:val="true"/>
              </w:rPr>
              <w:t xml:space="preserve">الفصل التاسع عشر شهادته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2"/>
            <w:tabs>
              <w:tab w:val="clear" w:pos="8743"/>
              <w:tab w:val="right" w:pos="9026" w:leader="dot"/>
            </w:tabs>
            <w:rPr/>
          </w:pPr>
          <w:hyperlink w:anchor="__RefHeading___Toc2001304_373438147">
            <w:r>
              <w:rPr>
                <w:webHidden/>
                <w:rStyle w:val="IndexLink"/>
                <w:rtl w:val="true"/>
              </w:rPr>
              <w:t xml:space="preserve">الفصل العشرون فضائل زوجته فاطمة </w:t>
            </w:r>
            <w:r>
              <w:rPr>
                <w:rStyle w:val="IndexLink"/>
                <w:rtl w:val="true"/>
              </w:rPr>
              <w:t>(</w:t>
            </w:r>
            <w:r>
              <w:rPr>
                <w:rStyle w:val="IndexLink"/>
                <w:rtl w:val="true"/>
              </w:rPr>
              <w:t>عليها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2001306_373438147">
            <w:r>
              <w:rPr>
                <w:webHidden/>
                <w:rStyle w:val="IndexLink"/>
                <w:rtl w:val="true"/>
              </w:rPr>
              <w:t>أ</w:t>
            </w:r>
            <w:r>
              <w:rPr>
                <w:rStyle w:val="IndexLink"/>
                <w:rtl w:val="true"/>
              </w:rPr>
              <w:t xml:space="preserve">. </w:t>
            </w:r>
            <w:r>
              <w:rPr>
                <w:rStyle w:val="IndexLink"/>
                <w:rtl w:val="true"/>
              </w:rPr>
              <w:t>منزلتها عند اللّه</w:t>
            </w:r>
            <w:r>
              <w:rPr>
                <w:rStyle w:val="IndexLink"/>
                <w:rtl w:val="true"/>
              </w:rPr>
              <w:tab/>
            </w:r>
            <w:r>
              <w:rPr>
                <w:rStyle w:val="IndexLink"/>
              </w:rPr>
              <w:t>200</w:t>
            </w:r>
          </w:hyperlink>
        </w:p>
        <w:p>
          <w:pPr>
            <w:pStyle w:val="Contents3"/>
            <w:tabs>
              <w:tab w:val="clear" w:pos="8459"/>
              <w:tab w:val="right" w:pos="9026" w:leader="dot"/>
            </w:tabs>
            <w:rPr/>
          </w:pPr>
          <w:hyperlink w:anchor="__RefHeading___Toc2001308_373438147">
            <w:r>
              <w:rPr>
                <w:webHidden/>
                <w:rStyle w:val="IndexLink"/>
                <w:rtl w:val="true"/>
              </w:rPr>
              <w:t>ب</w:t>
            </w:r>
            <w:r>
              <w:rPr>
                <w:rStyle w:val="IndexLink"/>
                <w:rtl w:val="true"/>
              </w:rPr>
              <w:t xml:space="preserve">. </w:t>
            </w:r>
            <w:r>
              <w:rPr>
                <w:rStyle w:val="IndexLink"/>
                <w:rtl w:val="true"/>
              </w:rPr>
              <w:t xml:space="preserve">حبّ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إيّاها و حبّها له</w:t>
            </w:r>
            <w:r>
              <w:rPr>
                <w:rStyle w:val="IndexLink"/>
                <w:rtl w:val="true"/>
              </w:rPr>
              <w:tab/>
            </w:r>
            <w:r>
              <w:rPr>
                <w:rStyle w:val="IndexLink"/>
              </w:rPr>
              <w:t>202</w:t>
            </w:r>
          </w:hyperlink>
        </w:p>
        <w:p>
          <w:pPr>
            <w:pStyle w:val="Contents3"/>
            <w:tabs>
              <w:tab w:val="clear" w:pos="8459"/>
              <w:tab w:val="right" w:pos="9026" w:leader="dot"/>
            </w:tabs>
            <w:rPr/>
          </w:pPr>
          <w:hyperlink w:anchor="__RefHeading___Toc2001310_373438147">
            <w:r>
              <w:rPr>
                <w:webHidden/>
                <w:rStyle w:val="IndexLink"/>
                <w:rtl w:val="true"/>
              </w:rPr>
              <w:t>ج</w:t>
            </w:r>
            <w:r>
              <w:rPr>
                <w:rStyle w:val="IndexLink"/>
                <w:rtl w:val="true"/>
              </w:rPr>
              <w:t xml:space="preserve">. </w:t>
            </w:r>
            <w:r>
              <w:rPr>
                <w:rStyle w:val="IndexLink"/>
                <w:rtl w:val="true"/>
              </w:rPr>
              <w:t xml:space="preserve">تزويجها بعليّ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2001312_373438147">
            <w:r>
              <w:rPr>
                <w:webHidden/>
                <w:rStyle w:val="IndexLink"/>
                <w:rtl w:val="true"/>
              </w:rPr>
              <w:t>د</w:t>
            </w:r>
            <w:r>
              <w:rPr>
                <w:rStyle w:val="IndexLink"/>
                <w:rtl w:val="true"/>
              </w:rPr>
              <w:t xml:space="preserve">. </w:t>
            </w:r>
            <w:r>
              <w:rPr>
                <w:rStyle w:val="IndexLink"/>
                <w:rtl w:val="true"/>
              </w:rPr>
              <w:t>سيرتها و فضائل لها شتّى</w:t>
            </w:r>
            <w:r>
              <w:rPr>
                <w:rStyle w:val="IndexLink"/>
                <w:rtl w:val="true"/>
              </w:rPr>
              <w:tab/>
            </w:r>
            <w:r>
              <w:rPr>
                <w:rStyle w:val="IndexLink"/>
              </w:rPr>
              <w:t>206</w:t>
            </w:r>
          </w:hyperlink>
        </w:p>
        <w:p>
          <w:pPr>
            <w:pStyle w:val="Contents3"/>
            <w:tabs>
              <w:tab w:val="clear" w:pos="8459"/>
              <w:tab w:val="right" w:pos="9026" w:leader="dot"/>
            </w:tabs>
            <w:rPr/>
          </w:pPr>
          <w:hyperlink w:anchor="__RefHeading___Toc2001314_373438147">
            <w:r>
              <w:rPr>
                <w:webHidden/>
                <w:rStyle w:val="IndexLink"/>
                <w:rtl w:val="true"/>
              </w:rPr>
              <w:t>ه</w:t>
            </w:r>
            <w:r>
              <w:rPr>
                <w:rStyle w:val="IndexLink"/>
                <w:rtl w:val="true"/>
              </w:rPr>
              <w:t xml:space="preserve">. </w:t>
            </w:r>
            <w:r>
              <w:rPr>
                <w:rStyle w:val="IndexLink"/>
                <w:rtl w:val="true"/>
              </w:rPr>
              <w:t xml:space="preserve">خطبتها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أبي بكر</w:t>
            </w:r>
            <w:r>
              <w:rPr>
                <w:rStyle w:val="IndexLink"/>
                <w:rtl w:val="true"/>
              </w:rPr>
              <w:tab/>
            </w:r>
            <w:r>
              <w:rPr>
                <w:rStyle w:val="IndexLink"/>
              </w:rPr>
              <w:t>208</w:t>
            </w:r>
          </w:hyperlink>
        </w:p>
        <w:p>
          <w:pPr>
            <w:pStyle w:val="Contents3"/>
            <w:tabs>
              <w:tab w:val="clear" w:pos="8459"/>
              <w:tab w:val="right" w:pos="9026" w:leader="dot"/>
            </w:tabs>
            <w:rPr/>
          </w:pPr>
          <w:hyperlink w:anchor="__RefHeading___Toc2001316_373438147">
            <w:r>
              <w:rPr>
                <w:webHidden/>
                <w:rStyle w:val="IndexLink"/>
                <w:rtl w:val="true"/>
              </w:rPr>
              <w:t>و</w:t>
            </w:r>
            <w:r>
              <w:rPr>
                <w:rStyle w:val="IndexLink"/>
                <w:rtl w:val="true"/>
              </w:rPr>
              <w:t xml:space="preserve">. </w:t>
            </w:r>
            <w:r>
              <w:rPr>
                <w:rStyle w:val="IndexLink"/>
                <w:rtl w:val="true"/>
              </w:rPr>
              <w:t xml:space="preserve">وفاتها </w:t>
            </w:r>
            <w:r>
              <w:rPr>
                <w:rStyle w:val="IndexLink"/>
                <w:rtl w:val="true"/>
              </w:rPr>
              <w:t>(</w:t>
            </w:r>
            <w:r>
              <w:rPr>
                <w:rStyle w:val="IndexLink"/>
                <w:rtl w:val="true"/>
              </w:rPr>
              <w:t>عليها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2001318_373438147">
            <w:r>
              <w:rPr>
                <w:webHidden/>
                <w:rStyle w:val="IndexLink"/>
                <w:rtl w:val="true"/>
              </w:rPr>
              <w:t xml:space="preserve">الفصل الحادي و العشرون فضائل الحسن و الحسين </w:t>
            </w:r>
            <w:r>
              <w:rPr>
                <w:rStyle w:val="IndexLink"/>
                <w:rtl w:val="true"/>
              </w:rPr>
              <w:t>(</w:t>
            </w:r>
            <w:r>
              <w:rPr>
                <w:rStyle w:val="IndexLink"/>
                <w:rtl w:val="true"/>
              </w:rPr>
              <w:t>عليهما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2001320_373438147">
            <w:r>
              <w:rPr>
                <w:webHidden/>
                <w:rStyle w:val="IndexLink"/>
                <w:rtl w:val="true"/>
              </w:rPr>
              <w:t>أ</w:t>
            </w:r>
            <w:r>
              <w:rPr>
                <w:rStyle w:val="IndexLink"/>
                <w:rtl w:val="true"/>
              </w:rPr>
              <w:t xml:space="preserve">. </w:t>
            </w:r>
            <w:r>
              <w:rPr>
                <w:rStyle w:val="IndexLink"/>
                <w:rtl w:val="true"/>
              </w:rPr>
              <w:t xml:space="preserve">حبّ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إيّاهما</w:t>
            </w:r>
            <w:r>
              <w:rPr>
                <w:rStyle w:val="IndexLink"/>
                <w:rtl w:val="true"/>
              </w:rPr>
              <w:tab/>
            </w:r>
            <w:r>
              <w:rPr>
                <w:rStyle w:val="IndexLink"/>
              </w:rPr>
              <w:t>214</w:t>
            </w:r>
          </w:hyperlink>
        </w:p>
        <w:p>
          <w:pPr>
            <w:pStyle w:val="Contents3"/>
            <w:tabs>
              <w:tab w:val="clear" w:pos="8459"/>
              <w:tab w:val="right" w:pos="9026" w:leader="dot"/>
            </w:tabs>
            <w:rPr/>
          </w:pPr>
          <w:hyperlink w:anchor="__RefHeading___Toc2001322_373438147">
            <w:r>
              <w:rPr>
                <w:webHidden/>
                <w:rStyle w:val="IndexLink"/>
                <w:rtl w:val="true"/>
              </w:rPr>
              <w:t>ب</w:t>
            </w:r>
            <w:r>
              <w:rPr>
                <w:rStyle w:val="IndexLink"/>
                <w:rtl w:val="true"/>
              </w:rPr>
              <w:t xml:space="preserve">. </w:t>
            </w:r>
            <w:r>
              <w:rPr>
                <w:rStyle w:val="IndexLink"/>
                <w:rtl w:val="true"/>
              </w:rPr>
              <w:t>فضائل لهما شتّى</w:t>
            </w:r>
            <w:r>
              <w:rPr>
                <w:rStyle w:val="IndexLink"/>
                <w:rtl w:val="true"/>
              </w:rPr>
              <w:tab/>
            </w:r>
            <w:r>
              <w:rPr>
                <w:rStyle w:val="IndexLink"/>
              </w:rPr>
              <w:t>215</w:t>
            </w:r>
          </w:hyperlink>
        </w:p>
        <w:p>
          <w:pPr>
            <w:pStyle w:val="Contents2"/>
            <w:tabs>
              <w:tab w:val="clear" w:pos="8743"/>
              <w:tab w:val="right" w:pos="9026" w:leader="dot"/>
            </w:tabs>
            <w:rPr/>
          </w:pPr>
          <w:hyperlink w:anchor="__RefHeading___Toc2001324_373438147">
            <w:r>
              <w:rPr>
                <w:webHidden/>
                <w:rStyle w:val="IndexLink"/>
                <w:rtl w:val="true"/>
              </w:rPr>
              <w:t xml:space="preserve">الفصل الثاني و العشرون فضائل أهل البيت </w:t>
            </w:r>
            <w:r>
              <w:rPr>
                <w:rStyle w:val="IndexLink"/>
                <w:rtl w:val="true"/>
              </w:rPr>
              <w:t>(</w:t>
            </w:r>
            <w:r>
              <w:rPr>
                <w:rStyle w:val="IndexLink"/>
                <w:rtl w:val="true"/>
              </w:rPr>
              <w:t>عليهم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2001326_37343814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2001328_373438147">
            <w:r>
              <w:rPr>
                <w:webHidden/>
                <w:rStyle w:val="IndexLink"/>
                <w:rtl w:val="true"/>
              </w:rPr>
              <w:t>ما نزل من القرآن في عليّ</w:t>
            </w:r>
            <w:r>
              <w:rPr>
                <w:rStyle w:val="IndexLink"/>
                <w:rtl w:val="true"/>
              </w:rPr>
              <w:tab/>
            </w:r>
            <w:r>
              <w:rPr>
                <w:rStyle w:val="IndexLink"/>
              </w:rPr>
              <w:t>222</w:t>
            </w:r>
          </w:hyperlink>
        </w:p>
        <w:p>
          <w:pPr>
            <w:pStyle w:val="Contents2"/>
            <w:tabs>
              <w:tab w:val="clear" w:pos="8743"/>
              <w:tab w:val="right" w:pos="9026" w:leader="dot"/>
            </w:tabs>
            <w:rPr/>
          </w:pPr>
          <w:hyperlink w:anchor="__RefHeading___Toc2001330_373438147">
            <w:r>
              <w:rPr>
                <w:webHidden/>
                <w:rStyle w:val="IndexLink"/>
                <w:rtl w:val="true"/>
              </w:rPr>
              <w:t xml:space="preserve">ما نزل من القرآن في عليّ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2001332_373438147">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2001334_373438147">
            <w:r>
              <w:rPr>
                <w:webHidden/>
                <w:rStyle w:val="IndexLink"/>
                <w:rtl w:val="true"/>
              </w:rPr>
              <w:t>[</w:t>
            </w:r>
            <w:r>
              <w:rPr>
                <w:rStyle w:val="IndexLink"/>
                <w:rtl w:val="true"/>
              </w:rPr>
              <w:t>يا أيّها الّذين آمنوا</w:t>
            </w:r>
            <w:r>
              <w:rPr>
                <w:rStyle w:val="IndexLink"/>
                <w:rtl w:val="true"/>
              </w:rPr>
              <w:t>]</w:t>
              <w:tab/>
            </w:r>
            <w:r>
              <w:rPr>
                <w:rStyle w:val="IndexLink"/>
              </w:rPr>
              <w:t>226</w:t>
            </w:r>
          </w:hyperlink>
        </w:p>
        <w:p>
          <w:pPr>
            <w:pStyle w:val="Contents3"/>
            <w:tabs>
              <w:tab w:val="clear" w:pos="8459"/>
              <w:tab w:val="right" w:pos="9026" w:leader="dot"/>
            </w:tabs>
            <w:rPr/>
          </w:pPr>
          <w:hyperlink w:anchor="__RefHeading___Toc2001336_373438147">
            <w:r>
              <w:rPr>
                <w:webHidden/>
                <w:rStyle w:val="IndexLink"/>
                <w:rtl w:val="true"/>
              </w:rPr>
              <w:t>سورة الفاتحة</w:t>
            </w:r>
            <w:r>
              <w:rPr>
                <w:rStyle w:val="IndexLink"/>
                <w:rtl w:val="true"/>
              </w:rPr>
              <w:tab/>
            </w:r>
            <w:r>
              <w:rPr>
                <w:rStyle w:val="IndexLink"/>
              </w:rPr>
              <w:t>228</w:t>
            </w:r>
          </w:hyperlink>
        </w:p>
        <w:p>
          <w:pPr>
            <w:pStyle w:val="Contents3"/>
            <w:tabs>
              <w:tab w:val="clear" w:pos="8459"/>
              <w:tab w:val="right" w:pos="9026" w:leader="dot"/>
            </w:tabs>
            <w:rPr/>
          </w:pPr>
          <w:hyperlink w:anchor="__RefHeading___Toc2001338_373438147">
            <w:r>
              <w:rPr>
                <w:webHidden/>
                <w:rStyle w:val="IndexLink"/>
                <w:rtl w:val="true"/>
              </w:rPr>
              <w:t>سورة البقرة</w:t>
            </w:r>
            <w:r>
              <w:rPr>
                <w:rStyle w:val="IndexLink"/>
                <w:rtl w:val="true"/>
              </w:rPr>
              <w:tab/>
            </w:r>
            <w:r>
              <w:rPr>
                <w:rStyle w:val="IndexLink"/>
              </w:rPr>
              <w:t>229</w:t>
            </w:r>
          </w:hyperlink>
        </w:p>
        <w:p>
          <w:pPr>
            <w:pStyle w:val="Contents3"/>
            <w:tabs>
              <w:tab w:val="clear" w:pos="8459"/>
              <w:tab w:val="right" w:pos="9026" w:leader="dot"/>
            </w:tabs>
            <w:rPr/>
          </w:pPr>
          <w:hyperlink w:anchor="__RefHeading___Toc2001340_373438147">
            <w:r>
              <w:rPr>
                <w:webHidden/>
                <w:rStyle w:val="IndexLink"/>
                <w:rtl w:val="true"/>
              </w:rPr>
              <w:t>سورة آل عمران</w:t>
            </w:r>
            <w:r>
              <w:rPr>
                <w:rStyle w:val="IndexLink"/>
                <w:rtl w:val="true"/>
              </w:rPr>
              <w:tab/>
            </w:r>
            <w:r>
              <w:rPr>
                <w:rStyle w:val="IndexLink"/>
              </w:rPr>
              <w:t>233</w:t>
            </w:r>
          </w:hyperlink>
        </w:p>
        <w:p>
          <w:pPr>
            <w:pStyle w:val="Contents3"/>
            <w:tabs>
              <w:tab w:val="clear" w:pos="8459"/>
              <w:tab w:val="right" w:pos="9026" w:leader="dot"/>
            </w:tabs>
            <w:rPr/>
          </w:pPr>
          <w:hyperlink w:anchor="__RefHeading___Toc2001342_373438147">
            <w:r>
              <w:rPr>
                <w:webHidden/>
                <w:rStyle w:val="IndexLink"/>
                <w:rtl w:val="true"/>
              </w:rPr>
              <w:t>سورة النساء</w:t>
            </w:r>
            <w:r>
              <w:rPr>
                <w:rStyle w:val="IndexLink"/>
                <w:rtl w:val="true"/>
              </w:rPr>
              <w:tab/>
            </w:r>
            <w:r>
              <w:rPr>
                <w:rStyle w:val="IndexLink"/>
              </w:rPr>
              <w:t>237</w:t>
            </w:r>
          </w:hyperlink>
        </w:p>
        <w:p>
          <w:pPr>
            <w:pStyle w:val="Contents3"/>
            <w:tabs>
              <w:tab w:val="clear" w:pos="8459"/>
              <w:tab w:val="right" w:pos="9026" w:leader="dot"/>
            </w:tabs>
            <w:rPr/>
          </w:pPr>
          <w:hyperlink w:anchor="__RefHeading___Toc2001344_373438147">
            <w:r>
              <w:rPr>
                <w:webHidden/>
                <w:rStyle w:val="IndexLink"/>
                <w:rtl w:val="true"/>
              </w:rPr>
              <w:t>سورة المائدة</w:t>
            </w:r>
            <w:r>
              <w:rPr>
                <w:rStyle w:val="IndexLink"/>
                <w:rtl w:val="true"/>
              </w:rPr>
              <w:tab/>
            </w:r>
            <w:r>
              <w:rPr>
                <w:rStyle w:val="IndexLink"/>
              </w:rPr>
              <w:t>238</w:t>
            </w:r>
          </w:hyperlink>
        </w:p>
        <w:p>
          <w:pPr>
            <w:pStyle w:val="Contents3"/>
            <w:tabs>
              <w:tab w:val="clear" w:pos="8459"/>
              <w:tab w:val="right" w:pos="9026" w:leader="dot"/>
            </w:tabs>
            <w:rPr/>
          </w:pPr>
          <w:hyperlink w:anchor="__RefHeading___Toc2001346_373438147">
            <w:r>
              <w:rPr>
                <w:webHidden/>
                <w:rStyle w:val="IndexLink"/>
                <w:rtl w:val="true"/>
              </w:rPr>
              <w:t>سورة الأنعام</w:t>
            </w:r>
            <w:r>
              <w:rPr>
                <w:rStyle w:val="IndexLink"/>
                <w:rtl w:val="true"/>
              </w:rPr>
              <w:tab/>
            </w:r>
            <w:r>
              <w:rPr>
                <w:rStyle w:val="IndexLink"/>
              </w:rPr>
              <w:t>250</w:t>
            </w:r>
          </w:hyperlink>
        </w:p>
        <w:p>
          <w:pPr>
            <w:pStyle w:val="Contents3"/>
            <w:tabs>
              <w:tab w:val="clear" w:pos="8459"/>
              <w:tab w:val="right" w:pos="9026" w:leader="dot"/>
            </w:tabs>
            <w:rPr/>
          </w:pPr>
          <w:hyperlink w:anchor="__RefHeading___Toc2001348_373438147">
            <w:r>
              <w:rPr>
                <w:webHidden/>
                <w:rStyle w:val="IndexLink"/>
                <w:rtl w:val="true"/>
              </w:rPr>
              <w:t>سورة الأعراف</w:t>
            </w:r>
            <w:r>
              <w:rPr>
                <w:rStyle w:val="IndexLink"/>
                <w:rtl w:val="true"/>
              </w:rPr>
              <w:tab/>
            </w:r>
            <w:r>
              <w:rPr>
                <w:rStyle w:val="IndexLink"/>
              </w:rPr>
              <w:t>251</w:t>
            </w:r>
          </w:hyperlink>
        </w:p>
        <w:p>
          <w:pPr>
            <w:pStyle w:val="Contents3"/>
            <w:tabs>
              <w:tab w:val="clear" w:pos="8459"/>
              <w:tab w:val="right" w:pos="9026" w:leader="dot"/>
            </w:tabs>
            <w:rPr/>
          </w:pPr>
          <w:hyperlink w:anchor="__RefHeading___Toc2001350_373438147">
            <w:r>
              <w:rPr>
                <w:webHidden/>
                <w:rStyle w:val="IndexLink"/>
                <w:rtl w:val="true"/>
              </w:rPr>
              <w:t>سورة الأنفال</w:t>
            </w:r>
            <w:r>
              <w:rPr>
                <w:rStyle w:val="IndexLink"/>
                <w:rtl w:val="true"/>
              </w:rPr>
              <w:tab/>
            </w:r>
            <w:r>
              <w:rPr>
                <w:rStyle w:val="IndexLink"/>
              </w:rPr>
              <w:t>253</w:t>
            </w:r>
          </w:hyperlink>
        </w:p>
        <w:p>
          <w:pPr>
            <w:pStyle w:val="Contents3"/>
            <w:tabs>
              <w:tab w:val="clear" w:pos="8459"/>
              <w:tab w:val="right" w:pos="9026" w:leader="dot"/>
            </w:tabs>
            <w:rPr/>
          </w:pPr>
          <w:hyperlink w:anchor="__RefHeading___Toc2001352_373438147">
            <w:r>
              <w:rPr>
                <w:webHidden/>
                <w:rStyle w:val="IndexLink"/>
                <w:rtl w:val="true"/>
              </w:rPr>
              <w:t>سورة التوبة</w:t>
            </w:r>
            <w:r>
              <w:rPr>
                <w:rStyle w:val="IndexLink"/>
                <w:rtl w:val="true"/>
              </w:rPr>
              <w:tab/>
            </w:r>
            <w:r>
              <w:rPr>
                <w:rStyle w:val="IndexLink"/>
              </w:rPr>
              <w:t>259</w:t>
            </w:r>
          </w:hyperlink>
        </w:p>
        <w:p>
          <w:pPr>
            <w:pStyle w:val="Contents3"/>
            <w:tabs>
              <w:tab w:val="clear" w:pos="8459"/>
              <w:tab w:val="right" w:pos="9026" w:leader="dot"/>
            </w:tabs>
            <w:rPr/>
          </w:pPr>
          <w:hyperlink w:anchor="__RefHeading___Toc2001354_373438147">
            <w:r>
              <w:rPr>
                <w:webHidden/>
                <w:rStyle w:val="IndexLink"/>
                <w:rtl w:val="true"/>
              </w:rPr>
              <w:t>سورة يونس</w:t>
            </w:r>
            <w:r>
              <w:rPr>
                <w:rStyle w:val="IndexLink"/>
                <w:rtl w:val="true"/>
              </w:rPr>
              <w:tab/>
            </w:r>
            <w:r>
              <w:rPr>
                <w:rStyle w:val="IndexLink"/>
              </w:rPr>
              <w:t>267</w:t>
            </w:r>
          </w:hyperlink>
        </w:p>
        <w:p>
          <w:pPr>
            <w:pStyle w:val="Contents3"/>
            <w:tabs>
              <w:tab w:val="clear" w:pos="8459"/>
              <w:tab w:val="right" w:pos="9026" w:leader="dot"/>
            </w:tabs>
            <w:rPr/>
          </w:pPr>
          <w:hyperlink w:anchor="__RefHeading___Toc2001356_373438147">
            <w:r>
              <w:rPr>
                <w:webHidden/>
                <w:rStyle w:val="IndexLink"/>
                <w:rtl w:val="true"/>
              </w:rPr>
              <w:t>سورة هود</w:t>
            </w:r>
            <w:r>
              <w:rPr>
                <w:rStyle w:val="IndexLink"/>
                <w:rtl w:val="true"/>
              </w:rPr>
              <w:tab/>
            </w:r>
            <w:r>
              <w:rPr>
                <w:rStyle w:val="IndexLink"/>
              </w:rPr>
              <w:t>268</w:t>
            </w:r>
          </w:hyperlink>
        </w:p>
        <w:p>
          <w:pPr>
            <w:pStyle w:val="Contents3"/>
            <w:tabs>
              <w:tab w:val="clear" w:pos="8459"/>
              <w:tab w:val="right" w:pos="9026" w:leader="dot"/>
            </w:tabs>
            <w:rPr/>
          </w:pPr>
          <w:hyperlink w:anchor="__RefHeading___Toc2001358_373438147">
            <w:r>
              <w:rPr>
                <w:webHidden/>
                <w:rStyle w:val="IndexLink"/>
                <w:rtl w:val="true"/>
              </w:rPr>
              <w:t>سورة يوسف</w:t>
            </w:r>
            <w:r>
              <w:rPr>
                <w:rStyle w:val="IndexLink"/>
                <w:rtl w:val="true"/>
              </w:rPr>
              <w:tab/>
            </w:r>
            <w:r>
              <w:rPr>
                <w:rStyle w:val="IndexLink"/>
              </w:rPr>
              <w:t>272</w:t>
            </w:r>
          </w:hyperlink>
        </w:p>
        <w:p>
          <w:pPr>
            <w:pStyle w:val="Contents3"/>
            <w:tabs>
              <w:tab w:val="clear" w:pos="8459"/>
              <w:tab w:val="right" w:pos="9026" w:leader="dot"/>
            </w:tabs>
            <w:rPr/>
          </w:pPr>
          <w:hyperlink w:anchor="__RefHeading___Toc2001360_373438147">
            <w:r>
              <w:rPr>
                <w:webHidden/>
                <w:rStyle w:val="IndexLink"/>
                <w:rtl w:val="true"/>
              </w:rPr>
              <w:t>سورة الرعد</w:t>
            </w:r>
            <w:r>
              <w:rPr>
                <w:rStyle w:val="IndexLink"/>
                <w:rtl w:val="true"/>
              </w:rPr>
              <w:tab/>
            </w:r>
            <w:r>
              <w:rPr>
                <w:rStyle w:val="IndexLink"/>
              </w:rPr>
              <w:t>273</w:t>
            </w:r>
          </w:hyperlink>
        </w:p>
        <w:p>
          <w:pPr>
            <w:pStyle w:val="Contents3"/>
            <w:tabs>
              <w:tab w:val="clear" w:pos="8459"/>
              <w:tab w:val="right" w:pos="9026" w:leader="dot"/>
            </w:tabs>
            <w:rPr/>
          </w:pPr>
          <w:hyperlink w:anchor="__RefHeading___Toc2001362_373438147">
            <w:r>
              <w:rPr>
                <w:webHidden/>
                <w:rStyle w:val="IndexLink"/>
                <w:rtl w:val="true"/>
              </w:rPr>
              <w:t>سورة إبراهيم</w:t>
            </w:r>
            <w:r>
              <w:rPr>
                <w:rStyle w:val="IndexLink"/>
                <w:rtl w:val="true"/>
              </w:rPr>
              <w:tab/>
            </w:r>
            <w:r>
              <w:rPr>
                <w:rStyle w:val="IndexLink"/>
              </w:rPr>
              <w:t>277</w:t>
            </w:r>
          </w:hyperlink>
        </w:p>
        <w:p>
          <w:pPr>
            <w:pStyle w:val="Contents3"/>
            <w:tabs>
              <w:tab w:val="clear" w:pos="8459"/>
              <w:tab w:val="right" w:pos="9026" w:leader="dot"/>
            </w:tabs>
            <w:rPr/>
          </w:pPr>
          <w:hyperlink w:anchor="__RefHeading___Toc2001364_373438147">
            <w:r>
              <w:rPr>
                <w:webHidden/>
                <w:rStyle w:val="IndexLink"/>
                <w:rtl w:val="true"/>
              </w:rPr>
              <w:t>سورة الحجر</w:t>
            </w:r>
            <w:r>
              <w:rPr>
                <w:rStyle w:val="IndexLink"/>
                <w:rtl w:val="true"/>
              </w:rPr>
              <w:tab/>
            </w:r>
            <w:r>
              <w:rPr>
                <w:rStyle w:val="IndexLink"/>
              </w:rPr>
              <w:t>278</w:t>
            </w:r>
          </w:hyperlink>
        </w:p>
        <w:p>
          <w:pPr>
            <w:pStyle w:val="Contents3"/>
            <w:tabs>
              <w:tab w:val="clear" w:pos="8459"/>
              <w:tab w:val="right" w:pos="9026" w:leader="dot"/>
            </w:tabs>
            <w:rPr/>
          </w:pPr>
          <w:hyperlink w:anchor="__RefHeading___Toc2001366_373438147">
            <w:r>
              <w:rPr>
                <w:webHidden/>
                <w:rStyle w:val="IndexLink"/>
                <w:rtl w:val="true"/>
              </w:rPr>
              <w:t>سورة النحل</w:t>
            </w:r>
            <w:r>
              <w:rPr>
                <w:rStyle w:val="IndexLink"/>
                <w:rtl w:val="true"/>
              </w:rPr>
              <w:tab/>
            </w:r>
            <w:r>
              <w:rPr>
                <w:rStyle w:val="IndexLink"/>
              </w:rPr>
              <w:t>280</w:t>
            </w:r>
          </w:hyperlink>
        </w:p>
        <w:p>
          <w:pPr>
            <w:pStyle w:val="Contents3"/>
            <w:tabs>
              <w:tab w:val="clear" w:pos="8459"/>
              <w:tab w:val="right" w:pos="9026" w:leader="dot"/>
            </w:tabs>
            <w:rPr/>
          </w:pPr>
          <w:hyperlink w:anchor="__RefHeading___Toc2001368_373438147">
            <w:r>
              <w:rPr>
                <w:webHidden/>
                <w:rStyle w:val="IndexLink"/>
                <w:rtl w:val="true"/>
              </w:rPr>
              <w:t>سورة الإسراء</w:t>
            </w:r>
            <w:r>
              <w:rPr>
                <w:rStyle w:val="IndexLink"/>
                <w:rtl w:val="true"/>
              </w:rPr>
              <w:tab/>
            </w:r>
            <w:r>
              <w:rPr>
                <w:rStyle w:val="IndexLink"/>
              </w:rPr>
              <w:t>282</w:t>
            </w:r>
          </w:hyperlink>
        </w:p>
        <w:p>
          <w:pPr>
            <w:pStyle w:val="Contents3"/>
            <w:tabs>
              <w:tab w:val="clear" w:pos="8459"/>
              <w:tab w:val="right" w:pos="9026" w:leader="dot"/>
            </w:tabs>
            <w:rPr/>
          </w:pPr>
          <w:hyperlink w:anchor="__RefHeading___Toc2001370_373438147">
            <w:r>
              <w:rPr>
                <w:webHidden/>
                <w:rStyle w:val="IndexLink"/>
                <w:rtl w:val="true"/>
              </w:rPr>
              <w:t>سورة مريم</w:t>
            </w:r>
            <w:r>
              <w:rPr>
                <w:rStyle w:val="IndexLink"/>
                <w:rtl w:val="true"/>
              </w:rPr>
              <w:tab/>
            </w:r>
            <w:r>
              <w:rPr>
                <w:rStyle w:val="IndexLink"/>
              </w:rPr>
              <w:t>283</w:t>
            </w:r>
          </w:hyperlink>
        </w:p>
        <w:p>
          <w:pPr>
            <w:pStyle w:val="Contents3"/>
            <w:tabs>
              <w:tab w:val="clear" w:pos="8459"/>
              <w:tab w:val="right" w:pos="9026" w:leader="dot"/>
            </w:tabs>
            <w:rPr/>
          </w:pPr>
          <w:hyperlink w:anchor="__RefHeading___Toc2001372_373438147">
            <w:r>
              <w:rPr>
                <w:webHidden/>
                <w:rStyle w:val="IndexLink"/>
                <w:rtl w:val="true"/>
              </w:rPr>
              <w:t>سورة طه</w:t>
            </w:r>
            <w:r>
              <w:rPr>
                <w:rStyle w:val="IndexLink"/>
                <w:rtl w:val="true"/>
              </w:rPr>
              <w:tab/>
            </w:r>
            <w:r>
              <w:rPr>
                <w:rStyle w:val="IndexLink"/>
              </w:rPr>
              <w:t>285</w:t>
            </w:r>
          </w:hyperlink>
        </w:p>
        <w:p>
          <w:pPr>
            <w:pStyle w:val="Contents3"/>
            <w:tabs>
              <w:tab w:val="clear" w:pos="8459"/>
              <w:tab w:val="right" w:pos="9026" w:leader="dot"/>
            </w:tabs>
            <w:rPr/>
          </w:pPr>
          <w:hyperlink w:anchor="__RefHeading___Toc2001374_373438147">
            <w:r>
              <w:rPr>
                <w:webHidden/>
                <w:rStyle w:val="IndexLink"/>
                <w:rtl w:val="true"/>
              </w:rPr>
              <w:t>سورة الأنبياء</w:t>
            </w:r>
            <w:r>
              <w:rPr>
                <w:rStyle w:val="IndexLink"/>
                <w:rtl w:val="true"/>
              </w:rPr>
              <w:tab/>
            </w:r>
            <w:r>
              <w:rPr>
                <w:rStyle w:val="IndexLink"/>
              </w:rPr>
              <w:t>287</w:t>
            </w:r>
          </w:hyperlink>
        </w:p>
        <w:p>
          <w:pPr>
            <w:pStyle w:val="Contents3"/>
            <w:tabs>
              <w:tab w:val="clear" w:pos="8459"/>
              <w:tab w:val="right" w:pos="9026" w:leader="dot"/>
            </w:tabs>
            <w:rPr/>
          </w:pPr>
          <w:hyperlink w:anchor="__RefHeading___Toc2001376_373438147">
            <w:r>
              <w:rPr>
                <w:webHidden/>
                <w:rStyle w:val="IndexLink"/>
                <w:rtl w:val="true"/>
              </w:rPr>
              <w:t>سورة الحج</w:t>
            </w:r>
            <w:r>
              <w:rPr>
                <w:rStyle w:val="IndexLink"/>
                <w:rtl w:val="true"/>
              </w:rPr>
              <w:tab/>
            </w:r>
            <w:r>
              <w:rPr>
                <w:rStyle w:val="IndexLink"/>
              </w:rPr>
              <w:t>288</w:t>
            </w:r>
          </w:hyperlink>
        </w:p>
        <w:p>
          <w:pPr>
            <w:pStyle w:val="Contents3"/>
            <w:tabs>
              <w:tab w:val="clear" w:pos="8459"/>
              <w:tab w:val="right" w:pos="9026" w:leader="dot"/>
            </w:tabs>
            <w:rPr/>
          </w:pPr>
          <w:hyperlink w:anchor="__RefHeading___Toc2001378_373438147">
            <w:r>
              <w:rPr>
                <w:webHidden/>
                <w:rStyle w:val="IndexLink"/>
                <w:rtl w:val="true"/>
              </w:rPr>
              <w:t>سورة المؤمنون</w:t>
            </w:r>
            <w:r>
              <w:rPr>
                <w:rStyle w:val="IndexLink"/>
                <w:rtl w:val="true"/>
              </w:rPr>
              <w:tab/>
            </w:r>
            <w:r>
              <w:rPr>
                <w:rStyle w:val="IndexLink"/>
              </w:rPr>
              <w:t>291</w:t>
            </w:r>
          </w:hyperlink>
        </w:p>
        <w:p>
          <w:pPr>
            <w:pStyle w:val="Contents3"/>
            <w:tabs>
              <w:tab w:val="clear" w:pos="8459"/>
              <w:tab w:val="right" w:pos="9026" w:leader="dot"/>
            </w:tabs>
            <w:rPr/>
          </w:pPr>
          <w:hyperlink w:anchor="__RefHeading___Toc2001380_373438147">
            <w:r>
              <w:rPr>
                <w:webHidden/>
                <w:rStyle w:val="IndexLink"/>
                <w:rtl w:val="true"/>
              </w:rPr>
              <w:t>سورة النور</w:t>
            </w:r>
            <w:r>
              <w:rPr>
                <w:rStyle w:val="IndexLink"/>
                <w:rtl w:val="true"/>
              </w:rPr>
              <w:tab/>
            </w:r>
            <w:r>
              <w:rPr>
                <w:rStyle w:val="IndexLink"/>
              </w:rPr>
              <w:t>292</w:t>
            </w:r>
          </w:hyperlink>
        </w:p>
        <w:p>
          <w:pPr>
            <w:pStyle w:val="Contents3"/>
            <w:tabs>
              <w:tab w:val="clear" w:pos="8459"/>
              <w:tab w:val="right" w:pos="9026" w:leader="dot"/>
            </w:tabs>
            <w:rPr/>
          </w:pPr>
          <w:hyperlink w:anchor="__RefHeading___Toc2001382_373438147">
            <w:r>
              <w:rPr>
                <w:webHidden/>
                <w:rStyle w:val="IndexLink"/>
                <w:rtl w:val="true"/>
              </w:rPr>
              <w:t>سورة الفرقان</w:t>
            </w:r>
            <w:r>
              <w:rPr>
                <w:rStyle w:val="IndexLink"/>
                <w:rtl w:val="true"/>
              </w:rPr>
              <w:tab/>
            </w:r>
            <w:r>
              <w:rPr>
                <w:rStyle w:val="IndexLink"/>
              </w:rPr>
              <w:t>293</w:t>
            </w:r>
          </w:hyperlink>
        </w:p>
        <w:p>
          <w:pPr>
            <w:pStyle w:val="Contents3"/>
            <w:tabs>
              <w:tab w:val="clear" w:pos="8459"/>
              <w:tab w:val="right" w:pos="9026" w:leader="dot"/>
            </w:tabs>
            <w:rPr/>
          </w:pPr>
          <w:hyperlink w:anchor="__RefHeading___Toc2001384_373438147">
            <w:r>
              <w:rPr>
                <w:webHidden/>
                <w:rStyle w:val="IndexLink"/>
                <w:rtl w:val="true"/>
              </w:rPr>
              <w:t>سورة الشعراء</w:t>
            </w:r>
            <w:r>
              <w:rPr>
                <w:rStyle w:val="IndexLink"/>
                <w:rtl w:val="true"/>
              </w:rPr>
              <w:tab/>
            </w:r>
            <w:r>
              <w:rPr>
                <w:rStyle w:val="IndexLink"/>
              </w:rPr>
              <w:t>295</w:t>
            </w:r>
          </w:hyperlink>
        </w:p>
        <w:p>
          <w:pPr>
            <w:pStyle w:val="Contents3"/>
            <w:tabs>
              <w:tab w:val="clear" w:pos="8459"/>
              <w:tab w:val="right" w:pos="9026" w:leader="dot"/>
            </w:tabs>
            <w:rPr/>
          </w:pPr>
          <w:hyperlink w:anchor="__RefHeading___Toc2001386_373438147">
            <w:r>
              <w:rPr>
                <w:webHidden/>
                <w:rStyle w:val="IndexLink"/>
                <w:rtl w:val="true"/>
              </w:rPr>
              <w:t>سورة النمل</w:t>
            </w:r>
            <w:r>
              <w:rPr>
                <w:rStyle w:val="IndexLink"/>
                <w:rtl w:val="true"/>
              </w:rPr>
              <w:tab/>
            </w:r>
            <w:r>
              <w:rPr>
                <w:rStyle w:val="IndexLink"/>
              </w:rPr>
              <w:t>300</w:t>
            </w:r>
          </w:hyperlink>
        </w:p>
        <w:p>
          <w:pPr>
            <w:pStyle w:val="Contents3"/>
            <w:tabs>
              <w:tab w:val="clear" w:pos="8459"/>
              <w:tab w:val="right" w:pos="9026" w:leader="dot"/>
            </w:tabs>
            <w:rPr/>
          </w:pPr>
          <w:hyperlink w:anchor="__RefHeading___Toc2001388_373438147">
            <w:r>
              <w:rPr>
                <w:webHidden/>
                <w:rStyle w:val="IndexLink"/>
                <w:rtl w:val="true"/>
              </w:rPr>
              <w:t>سورة القصص</w:t>
            </w:r>
            <w:r>
              <w:rPr>
                <w:rStyle w:val="IndexLink"/>
                <w:rtl w:val="true"/>
              </w:rPr>
              <w:tab/>
            </w:r>
            <w:r>
              <w:rPr>
                <w:rStyle w:val="IndexLink"/>
              </w:rPr>
              <w:t>301</w:t>
            </w:r>
          </w:hyperlink>
        </w:p>
        <w:p>
          <w:pPr>
            <w:pStyle w:val="Contents3"/>
            <w:tabs>
              <w:tab w:val="clear" w:pos="8459"/>
              <w:tab w:val="right" w:pos="9026" w:leader="dot"/>
            </w:tabs>
            <w:rPr/>
          </w:pPr>
          <w:hyperlink w:anchor="__RefHeading___Toc2001390_373438147">
            <w:r>
              <w:rPr>
                <w:webHidden/>
                <w:rStyle w:val="IndexLink"/>
                <w:rtl w:val="true"/>
              </w:rPr>
              <w:t>سورة العنكبوت</w:t>
            </w:r>
            <w:r>
              <w:rPr>
                <w:rStyle w:val="IndexLink"/>
                <w:rtl w:val="true"/>
              </w:rPr>
              <w:tab/>
            </w:r>
            <w:r>
              <w:rPr>
                <w:rStyle w:val="IndexLink"/>
              </w:rPr>
              <w:t>304</w:t>
            </w:r>
          </w:hyperlink>
        </w:p>
        <w:p>
          <w:pPr>
            <w:pStyle w:val="Contents3"/>
            <w:tabs>
              <w:tab w:val="clear" w:pos="8459"/>
              <w:tab w:val="right" w:pos="9026" w:leader="dot"/>
            </w:tabs>
            <w:rPr/>
          </w:pPr>
          <w:hyperlink w:anchor="__RefHeading___Toc2001392_373438147">
            <w:r>
              <w:rPr>
                <w:webHidden/>
                <w:rStyle w:val="IndexLink"/>
                <w:rtl w:val="true"/>
              </w:rPr>
              <w:t>سورة السجدة</w:t>
            </w:r>
            <w:r>
              <w:rPr>
                <w:rStyle w:val="IndexLink"/>
                <w:rtl w:val="true"/>
              </w:rPr>
              <w:tab/>
            </w:r>
            <w:r>
              <w:rPr>
                <w:rStyle w:val="IndexLink"/>
              </w:rPr>
              <w:t>305</w:t>
            </w:r>
          </w:hyperlink>
        </w:p>
        <w:p>
          <w:pPr>
            <w:pStyle w:val="Contents3"/>
            <w:tabs>
              <w:tab w:val="clear" w:pos="8459"/>
              <w:tab w:val="right" w:pos="9026" w:leader="dot"/>
            </w:tabs>
            <w:rPr/>
          </w:pPr>
          <w:hyperlink w:anchor="__RefHeading___Toc2001394_373438147">
            <w:r>
              <w:rPr>
                <w:webHidden/>
                <w:rStyle w:val="IndexLink"/>
                <w:rtl w:val="true"/>
              </w:rPr>
              <w:t>سورة الأحزاب</w:t>
            </w:r>
            <w:r>
              <w:rPr>
                <w:rStyle w:val="IndexLink"/>
                <w:rtl w:val="true"/>
              </w:rPr>
              <w:tab/>
            </w:r>
            <w:r>
              <w:rPr>
                <w:rStyle w:val="IndexLink"/>
              </w:rPr>
              <w:t>307</w:t>
            </w:r>
          </w:hyperlink>
        </w:p>
        <w:p>
          <w:pPr>
            <w:pStyle w:val="Contents3"/>
            <w:tabs>
              <w:tab w:val="clear" w:pos="8459"/>
              <w:tab w:val="right" w:pos="9026" w:leader="dot"/>
            </w:tabs>
            <w:rPr/>
          </w:pPr>
          <w:hyperlink w:anchor="__RefHeading___Toc2001396_373438147">
            <w:r>
              <w:rPr>
                <w:webHidden/>
                <w:rStyle w:val="IndexLink"/>
                <w:rtl w:val="true"/>
              </w:rPr>
              <w:t>سورة فاطر</w:t>
            </w:r>
            <w:r>
              <w:rPr>
                <w:rStyle w:val="IndexLink"/>
                <w:rtl w:val="true"/>
              </w:rPr>
              <w:tab/>
            </w:r>
            <w:r>
              <w:rPr>
                <w:rStyle w:val="IndexLink"/>
              </w:rPr>
              <w:t>319</w:t>
            </w:r>
          </w:hyperlink>
        </w:p>
        <w:p>
          <w:pPr>
            <w:pStyle w:val="Contents3"/>
            <w:tabs>
              <w:tab w:val="clear" w:pos="8459"/>
              <w:tab w:val="right" w:pos="9026" w:leader="dot"/>
            </w:tabs>
            <w:rPr/>
          </w:pPr>
          <w:hyperlink w:anchor="__RefHeading___Toc2001398_373438147">
            <w:r>
              <w:rPr>
                <w:webHidden/>
                <w:rStyle w:val="IndexLink"/>
                <w:rtl w:val="true"/>
              </w:rPr>
              <w:t>سورة الصافات</w:t>
            </w:r>
            <w:r>
              <w:rPr>
                <w:rStyle w:val="IndexLink"/>
                <w:rtl w:val="true"/>
              </w:rPr>
              <w:tab/>
            </w:r>
            <w:r>
              <w:rPr>
                <w:rStyle w:val="IndexLink"/>
              </w:rPr>
              <w:t>320</w:t>
            </w:r>
          </w:hyperlink>
        </w:p>
        <w:p>
          <w:pPr>
            <w:pStyle w:val="Contents3"/>
            <w:tabs>
              <w:tab w:val="clear" w:pos="8459"/>
              <w:tab w:val="right" w:pos="9026" w:leader="dot"/>
            </w:tabs>
            <w:rPr/>
          </w:pPr>
          <w:hyperlink w:anchor="__RefHeading___Toc2001400_373438147">
            <w:r>
              <w:rPr>
                <w:webHidden/>
                <w:rStyle w:val="IndexLink"/>
                <w:rtl w:val="true"/>
              </w:rPr>
              <w:t>سورة الزمر</w:t>
            </w:r>
            <w:r>
              <w:rPr>
                <w:rStyle w:val="IndexLink"/>
                <w:rtl w:val="true"/>
              </w:rPr>
              <w:tab/>
            </w:r>
            <w:r>
              <w:rPr>
                <w:rStyle w:val="IndexLink"/>
              </w:rPr>
              <w:t>322</w:t>
            </w:r>
          </w:hyperlink>
        </w:p>
        <w:p>
          <w:pPr>
            <w:pStyle w:val="Contents3"/>
            <w:tabs>
              <w:tab w:val="clear" w:pos="8459"/>
              <w:tab w:val="right" w:pos="9026" w:leader="dot"/>
            </w:tabs>
            <w:rPr/>
          </w:pPr>
          <w:hyperlink w:anchor="__RefHeading___Toc2001402_373438147">
            <w:r>
              <w:rPr>
                <w:webHidden/>
                <w:rStyle w:val="IndexLink"/>
                <w:rtl w:val="true"/>
              </w:rPr>
              <w:t>سورة الشورى</w:t>
            </w:r>
            <w:r>
              <w:rPr>
                <w:rStyle w:val="IndexLink"/>
                <w:rtl w:val="true"/>
              </w:rPr>
              <w:tab/>
            </w:r>
            <w:r>
              <w:rPr>
                <w:rStyle w:val="IndexLink"/>
              </w:rPr>
              <w:t>324</w:t>
            </w:r>
          </w:hyperlink>
        </w:p>
        <w:p>
          <w:pPr>
            <w:pStyle w:val="Contents3"/>
            <w:tabs>
              <w:tab w:val="clear" w:pos="8459"/>
              <w:tab w:val="right" w:pos="9026" w:leader="dot"/>
            </w:tabs>
            <w:rPr/>
          </w:pPr>
          <w:hyperlink w:anchor="__RefHeading___Toc2001404_373438147">
            <w:r>
              <w:rPr>
                <w:webHidden/>
                <w:rStyle w:val="IndexLink"/>
                <w:rtl w:val="true"/>
              </w:rPr>
              <w:t>سورة الزخرف</w:t>
            </w:r>
            <w:r>
              <w:rPr>
                <w:rStyle w:val="IndexLink"/>
                <w:rtl w:val="true"/>
              </w:rPr>
              <w:tab/>
            </w:r>
            <w:r>
              <w:rPr>
                <w:rStyle w:val="IndexLink"/>
              </w:rPr>
              <w:t>326</w:t>
            </w:r>
          </w:hyperlink>
        </w:p>
        <w:p>
          <w:pPr>
            <w:pStyle w:val="Contents3"/>
            <w:tabs>
              <w:tab w:val="clear" w:pos="8459"/>
              <w:tab w:val="right" w:pos="9026" w:leader="dot"/>
            </w:tabs>
            <w:rPr/>
          </w:pPr>
          <w:hyperlink w:anchor="__RefHeading___Toc2001406_373438147">
            <w:r>
              <w:rPr>
                <w:webHidden/>
                <w:rStyle w:val="IndexLink"/>
                <w:rtl w:val="true"/>
              </w:rPr>
              <w:t>سورة محمّد</w:t>
            </w:r>
            <w:r>
              <w:rPr>
                <w:rStyle w:val="IndexLink"/>
                <w:rtl w:val="true"/>
              </w:rPr>
              <w:tab/>
            </w:r>
            <w:r>
              <w:rPr>
                <w:rStyle w:val="IndexLink"/>
              </w:rPr>
              <w:t>328</w:t>
            </w:r>
          </w:hyperlink>
        </w:p>
        <w:p>
          <w:pPr>
            <w:pStyle w:val="Contents3"/>
            <w:tabs>
              <w:tab w:val="clear" w:pos="8459"/>
              <w:tab w:val="right" w:pos="9026" w:leader="dot"/>
            </w:tabs>
            <w:rPr/>
          </w:pPr>
          <w:hyperlink w:anchor="__RefHeading___Toc2001408_373438147">
            <w:r>
              <w:rPr>
                <w:webHidden/>
                <w:rStyle w:val="IndexLink"/>
                <w:rtl w:val="true"/>
              </w:rPr>
              <w:t>سورة الفتح</w:t>
            </w:r>
            <w:r>
              <w:rPr>
                <w:rStyle w:val="IndexLink"/>
                <w:rtl w:val="true"/>
              </w:rPr>
              <w:tab/>
            </w:r>
            <w:r>
              <w:rPr>
                <w:rStyle w:val="IndexLink"/>
              </w:rPr>
              <w:t>330</w:t>
            </w:r>
          </w:hyperlink>
        </w:p>
        <w:p>
          <w:pPr>
            <w:pStyle w:val="Contents3"/>
            <w:tabs>
              <w:tab w:val="clear" w:pos="8459"/>
              <w:tab w:val="right" w:pos="9026" w:leader="dot"/>
            </w:tabs>
            <w:rPr/>
          </w:pPr>
          <w:hyperlink w:anchor="__RefHeading___Toc2001410_373438147">
            <w:r>
              <w:rPr>
                <w:webHidden/>
                <w:rStyle w:val="IndexLink"/>
                <w:rtl w:val="true"/>
              </w:rPr>
              <w:t>سورة ق</w:t>
            </w:r>
            <w:r>
              <w:rPr>
                <w:rStyle w:val="IndexLink"/>
                <w:rtl w:val="true"/>
              </w:rPr>
              <w:tab/>
            </w:r>
            <w:r>
              <w:rPr>
                <w:rStyle w:val="IndexLink"/>
              </w:rPr>
              <w:t>333</w:t>
            </w:r>
          </w:hyperlink>
        </w:p>
        <w:p>
          <w:pPr>
            <w:pStyle w:val="Contents3"/>
            <w:tabs>
              <w:tab w:val="clear" w:pos="8459"/>
              <w:tab w:val="right" w:pos="9026" w:leader="dot"/>
            </w:tabs>
            <w:rPr/>
          </w:pPr>
          <w:hyperlink w:anchor="__RefHeading___Toc2001412_373438147">
            <w:r>
              <w:rPr>
                <w:webHidden/>
                <w:rStyle w:val="IndexLink"/>
                <w:rtl w:val="true"/>
              </w:rPr>
              <w:t>سورة النجم</w:t>
            </w:r>
            <w:r>
              <w:rPr>
                <w:rStyle w:val="IndexLink"/>
                <w:rtl w:val="true"/>
              </w:rPr>
              <w:tab/>
            </w:r>
            <w:r>
              <w:rPr>
                <w:rStyle w:val="IndexLink"/>
              </w:rPr>
              <w:t>334</w:t>
            </w:r>
          </w:hyperlink>
        </w:p>
        <w:p>
          <w:pPr>
            <w:pStyle w:val="Contents3"/>
            <w:tabs>
              <w:tab w:val="clear" w:pos="8459"/>
              <w:tab w:val="right" w:pos="9026" w:leader="dot"/>
            </w:tabs>
            <w:rPr/>
          </w:pPr>
          <w:hyperlink w:anchor="__RefHeading___Toc2001414_373438147">
            <w:r>
              <w:rPr>
                <w:webHidden/>
                <w:rStyle w:val="IndexLink"/>
                <w:rtl w:val="true"/>
              </w:rPr>
              <w:t>سورة القمر</w:t>
            </w:r>
            <w:r>
              <w:rPr>
                <w:rStyle w:val="IndexLink"/>
                <w:rtl w:val="true"/>
              </w:rPr>
              <w:tab/>
            </w:r>
            <w:r>
              <w:rPr>
                <w:rStyle w:val="IndexLink"/>
              </w:rPr>
              <w:t>335</w:t>
            </w:r>
          </w:hyperlink>
        </w:p>
        <w:p>
          <w:pPr>
            <w:pStyle w:val="Contents3"/>
            <w:tabs>
              <w:tab w:val="clear" w:pos="8459"/>
              <w:tab w:val="right" w:pos="9026" w:leader="dot"/>
            </w:tabs>
            <w:rPr/>
          </w:pPr>
          <w:hyperlink w:anchor="__RefHeading___Toc2001416_373438147">
            <w:r>
              <w:rPr>
                <w:webHidden/>
                <w:rStyle w:val="IndexLink"/>
                <w:rtl w:val="true"/>
              </w:rPr>
              <w:t>سورة الرحمن</w:t>
            </w:r>
            <w:r>
              <w:rPr>
                <w:rStyle w:val="IndexLink"/>
                <w:rtl w:val="true"/>
              </w:rPr>
              <w:tab/>
            </w:r>
            <w:r>
              <w:rPr>
                <w:rStyle w:val="IndexLink"/>
              </w:rPr>
              <w:t>336</w:t>
            </w:r>
          </w:hyperlink>
        </w:p>
        <w:p>
          <w:pPr>
            <w:pStyle w:val="Contents3"/>
            <w:tabs>
              <w:tab w:val="clear" w:pos="8459"/>
              <w:tab w:val="right" w:pos="9026" w:leader="dot"/>
            </w:tabs>
            <w:rPr/>
          </w:pPr>
          <w:hyperlink w:anchor="__RefHeading___Toc2001418_373438147">
            <w:r>
              <w:rPr>
                <w:webHidden/>
                <w:rStyle w:val="IndexLink"/>
                <w:rtl w:val="true"/>
              </w:rPr>
              <w:t>سورة الواقعة</w:t>
            </w:r>
            <w:r>
              <w:rPr>
                <w:rStyle w:val="IndexLink"/>
                <w:rtl w:val="true"/>
              </w:rPr>
              <w:tab/>
            </w:r>
            <w:r>
              <w:rPr>
                <w:rStyle w:val="IndexLink"/>
              </w:rPr>
              <w:t>337</w:t>
            </w:r>
          </w:hyperlink>
        </w:p>
        <w:p>
          <w:pPr>
            <w:pStyle w:val="Contents3"/>
            <w:tabs>
              <w:tab w:val="clear" w:pos="8459"/>
              <w:tab w:val="right" w:pos="9026" w:leader="dot"/>
            </w:tabs>
            <w:rPr/>
          </w:pPr>
          <w:hyperlink w:anchor="__RefHeading___Toc2001420_373438147">
            <w:r>
              <w:rPr>
                <w:webHidden/>
                <w:rStyle w:val="IndexLink"/>
                <w:rtl w:val="true"/>
              </w:rPr>
              <w:t>سورة الحديد</w:t>
            </w:r>
            <w:r>
              <w:rPr>
                <w:rStyle w:val="IndexLink"/>
                <w:rtl w:val="true"/>
              </w:rPr>
              <w:tab/>
            </w:r>
            <w:r>
              <w:rPr>
                <w:rStyle w:val="IndexLink"/>
              </w:rPr>
              <w:t>339</w:t>
            </w:r>
          </w:hyperlink>
        </w:p>
        <w:p>
          <w:pPr>
            <w:pStyle w:val="Contents3"/>
            <w:tabs>
              <w:tab w:val="clear" w:pos="8459"/>
              <w:tab w:val="right" w:pos="9026" w:leader="dot"/>
            </w:tabs>
            <w:rPr/>
          </w:pPr>
          <w:hyperlink w:anchor="__RefHeading___Toc2001422_373438147">
            <w:r>
              <w:rPr>
                <w:webHidden/>
                <w:rStyle w:val="IndexLink"/>
                <w:rtl w:val="true"/>
              </w:rPr>
              <w:t>سورة المجادلة</w:t>
            </w:r>
            <w:r>
              <w:rPr>
                <w:rStyle w:val="IndexLink"/>
                <w:rtl w:val="true"/>
              </w:rPr>
              <w:tab/>
            </w:r>
            <w:r>
              <w:rPr>
                <w:rStyle w:val="IndexLink"/>
              </w:rPr>
              <w:t>340</w:t>
            </w:r>
          </w:hyperlink>
        </w:p>
        <w:p>
          <w:pPr>
            <w:pStyle w:val="Contents3"/>
            <w:tabs>
              <w:tab w:val="clear" w:pos="8459"/>
              <w:tab w:val="right" w:pos="9026" w:leader="dot"/>
            </w:tabs>
            <w:rPr/>
          </w:pPr>
          <w:hyperlink w:anchor="__RefHeading___Toc2001424_373438147">
            <w:r>
              <w:rPr>
                <w:webHidden/>
                <w:rStyle w:val="IndexLink"/>
                <w:rtl w:val="true"/>
              </w:rPr>
              <w:t>سورة الصف</w:t>
            </w:r>
            <w:r>
              <w:rPr>
                <w:rStyle w:val="IndexLink"/>
                <w:rtl w:val="true"/>
              </w:rPr>
              <w:tab/>
            </w:r>
            <w:r>
              <w:rPr>
                <w:rStyle w:val="IndexLink"/>
              </w:rPr>
              <w:t>342</w:t>
            </w:r>
          </w:hyperlink>
        </w:p>
        <w:p>
          <w:pPr>
            <w:pStyle w:val="Contents3"/>
            <w:tabs>
              <w:tab w:val="clear" w:pos="8459"/>
              <w:tab w:val="right" w:pos="9026" w:leader="dot"/>
            </w:tabs>
            <w:rPr/>
          </w:pPr>
          <w:hyperlink w:anchor="__RefHeading___Toc2001426_373438147">
            <w:r>
              <w:rPr>
                <w:webHidden/>
                <w:rStyle w:val="IndexLink"/>
                <w:rtl w:val="true"/>
              </w:rPr>
              <w:t>سورة التحريم</w:t>
            </w:r>
            <w:r>
              <w:rPr>
                <w:rStyle w:val="IndexLink"/>
                <w:rtl w:val="true"/>
              </w:rPr>
              <w:tab/>
            </w:r>
            <w:r>
              <w:rPr>
                <w:rStyle w:val="IndexLink"/>
              </w:rPr>
              <w:t>343</w:t>
            </w:r>
          </w:hyperlink>
        </w:p>
        <w:p>
          <w:pPr>
            <w:pStyle w:val="Contents3"/>
            <w:tabs>
              <w:tab w:val="clear" w:pos="8459"/>
              <w:tab w:val="right" w:pos="9026" w:leader="dot"/>
            </w:tabs>
            <w:rPr/>
          </w:pPr>
          <w:hyperlink w:anchor="__RefHeading___Toc2001428_373438147">
            <w:r>
              <w:rPr>
                <w:webHidden/>
                <w:rStyle w:val="IndexLink"/>
                <w:rtl w:val="true"/>
              </w:rPr>
              <w:t>سورة الحاقة</w:t>
            </w:r>
            <w:r>
              <w:rPr>
                <w:rStyle w:val="IndexLink"/>
                <w:rtl w:val="true"/>
              </w:rPr>
              <w:tab/>
            </w:r>
            <w:r>
              <w:rPr>
                <w:rStyle w:val="IndexLink"/>
              </w:rPr>
              <w:t>345</w:t>
            </w:r>
          </w:hyperlink>
        </w:p>
        <w:p>
          <w:pPr>
            <w:pStyle w:val="Contents3"/>
            <w:tabs>
              <w:tab w:val="clear" w:pos="8459"/>
              <w:tab w:val="right" w:pos="9026" w:leader="dot"/>
            </w:tabs>
            <w:rPr/>
          </w:pPr>
          <w:hyperlink w:anchor="__RefHeading___Toc2001430_373438147">
            <w:r>
              <w:rPr>
                <w:webHidden/>
                <w:rStyle w:val="IndexLink"/>
                <w:rtl w:val="true"/>
              </w:rPr>
              <w:t>سورة المعارج</w:t>
            </w:r>
            <w:r>
              <w:rPr>
                <w:rStyle w:val="IndexLink"/>
                <w:rtl w:val="true"/>
              </w:rPr>
              <w:tab/>
            </w:r>
            <w:r>
              <w:rPr>
                <w:rStyle w:val="IndexLink"/>
              </w:rPr>
              <w:t>348</w:t>
            </w:r>
          </w:hyperlink>
        </w:p>
        <w:p>
          <w:pPr>
            <w:pStyle w:val="Contents3"/>
            <w:tabs>
              <w:tab w:val="clear" w:pos="8459"/>
              <w:tab w:val="right" w:pos="9026" w:leader="dot"/>
            </w:tabs>
            <w:rPr/>
          </w:pPr>
          <w:hyperlink w:anchor="__RefHeading___Toc2001432_373438147">
            <w:r>
              <w:rPr>
                <w:webHidden/>
                <w:rStyle w:val="IndexLink"/>
                <w:rtl w:val="true"/>
              </w:rPr>
              <w:t>سورة الإنسان</w:t>
            </w:r>
            <w:r>
              <w:rPr>
                <w:rStyle w:val="IndexLink"/>
                <w:rtl w:val="true"/>
              </w:rPr>
              <w:tab/>
            </w:r>
            <w:r>
              <w:rPr>
                <w:rStyle w:val="IndexLink"/>
              </w:rPr>
              <w:t>349</w:t>
            </w:r>
          </w:hyperlink>
        </w:p>
        <w:p>
          <w:pPr>
            <w:pStyle w:val="Contents3"/>
            <w:tabs>
              <w:tab w:val="clear" w:pos="8459"/>
              <w:tab w:val="right" w:pos="9026" w:leader="dot"/>
            </w:tabs>
            <w:rPr/>
          </w:pPr>
          <w:hyperlink w:anchor="__RefHeading___Toc2001434_373438147">
            <w:r>
              <w:rPr>
                <w:webHidden/>
                <w:rStyle w:val="IndexLink"/>
                <w:rtl w:val="true"/>
              </w:rPr>
              <w:t>سورة الشمس</w:t>
            </w:r>
            <w:r>
              <w:rPr>
                <w:rStyle w:val="IndexLink"/>
                <w:rtl w:val="true"/>
              </w:rPr>
              <w:tab/>
            </w:r>
            <w:r>
              <w:rPr>
                <w:rStyle w:val="IndexLink"/>
              </w:rPr>
              <w:t>353</w:t>
            </w:r>
          </w:hyperlink>
        </w:p>
        <w:p>
          <w:pPr>
            <w:pStyle w:val="Contents3"/>
            <w:tabs>
              <w:tab w:val="clear" w:pos="8459"/>
              <w:tab w:val="right" w:pos="9026" w:leader="dot"/>
            </w:tabs>
            <w:rPr/>
          </w:pPr>
          <w:hyperlink w:anchor="__RefHeading___Toc2001436_373438147">
            <w:r>
              <w:rPr>
                <w:webHidden/>
                <w:rStyle w:val="IndexLink"/>
                <w:rtl w:val="true"/>
              </w:rPr>
              <w:t>سورة البينة</w:t>
            </w:r>
            <w:r>
              <w:rPr>
                <w:rStyle w:val="IndexLink"/>
                <w:rtl w:val="true"/>
              </w:rPr>
              <w:tab/>
            </w:r>
            <w:r>
              <w:rPr>
                <w:rStyle w:val="IndexLink"/>
              </w:rPr>
              <w:t>354</w:t>
            </w:r>
          </w:hyperlink>
        </w:p>
        <w:p>
          <w:pPr>
            <w:pStyle w:val="Contents3"/>
            <w:tabs>
              <w:tab w:val="clear" w:pos="8459"/>
              <w:tab w:val="right" w:pos="9026" w:leader="dot"/>
            </w:tabs>
            <w:rPr/>
          </w:pPr>
          <w:hyperlink w:anchor="__RefHeading___Toc2001438_373438147">
            <w:r>
              <w:rPr>
                <w:webHidden/>
                <w:rStyle w:val="IndexLink"/>
                <w:rtl w:val="true"/>
              </w:rPr>
              <w:t>سورة العصر</w:t>
            </w:r>
            <w:r>
              <w:rPr>
                <w:rStyle w:val="IndexLink"/>
                <w:rtl w:val="true"/>
              </w:rPr>
              <w:tab/>
            </w:r>
            <w:r>
              <w:rPr>
                <w:rStyle w:val="IndexLink"/>
              </w:rPr>
              <w:t>356</w:t>
            </w:r>
          </w:hyperlink>
        </w:p>
        <w:p>
          <w:pPr>
            <w:pStyle w:val="Contents3"/>
            <w:tabs>
              <w:tab w:val="clear" w:pos="8459"/>
              <w:tab w:val="right" w:pos="9026" w:leader="dot"/>
            </w:tabs>
            <w:rPr/>
          </w:pPr>
          <w:hyperlink w:anchor="__RefHeading___Toc2001440_373438147">
            <w:r>
              <w:rPr>
                <w:webHidden/>
                <w:rStyle w:val="IndexLink"/>
                <w:rtl w:val="true"/>
              </w:rPr>
              <w:t>سورة الكوثر</w:t>
            </w:r>
            <w:r>
              <w:rPr>
                <w:rStyle w:val="IndexLink"/>
                <w:rtl w:val="true"/>
              </w:rPr>
              <w:tab/>
            </w:r>
            <w:r>
              <w:rPr>
                <w:rStyle w:val="IndexLink"/>
              </w:rPr>
              <w:t>358</w:t>
            </w:r>
          </w:hyperlink>
        </w:p>
        <w:p>
          <w:pPr>
            <w:pStyle w:val="Contents3"/>
            <w:tabs>
              <w:tab w:val="clear" w:pos="8459"/>
              <w:tab w:val="right" w:pos="9026" w:leader="dot"/>
            </w:tabs>
            <w:rPr/>
          </w:pPr>
          <w:hyperlink w:anchor="__RefHeading___Toc2001442_373438147">
            <w:r>
              <w:rPr>
                <w:webHidden/>
                <w:rStyle w:val="IndexLink"/>
                <w:rtl w:val="true"/>
              </w:rPr>
              <w:t>سورة النصر</w:t>
            </w:r>
            <w:r>
              <w:rPr>
                <w:rStyle w:val="IndexLink"/>
                <w:rtl w:val="true"/>
              </w:rPr>
              <w:tab/>
            </w:r>
            <w:r>
              <w:rPr>
                <w:rStyle w:val="IndexLink"/>
              </w:rPr>
              <w:t>359</w:t>
            </w:r>
          </w:hyperlink>
        </w:p>
        <w:p>
          <w:pPr>
            <w:pStyle w:val="Contents2"/>
            <w:tabs>
              <w:tab w:val="clear" w:pos="8743"/>
              <w:tab w:val="right" w:pos="9026" w:leader="dot"/>
            </w:tabs>
            <w:rPr/>
          </w:pPr>
          <w:hyperlink w:anchor="__RefHeading___Toc2001444_373438147">
            <w:r>
              <w:rPr>
                <w:webHidden/>
                <w:rStyle w:val="IndexLink"/>
                <w:rtl w:val="true"/>
              </w:rPr>
              <w:t>[</w:t>
            </w:r>
            <w:r>
              <w:rPr>
                <w:rStyle w:val="IndexLink"/>
                <w:rtl w:val="true"/>
              </w:rPr>
              <w:t xml:space="preserve">فهارس </w:t>
            </w:r>
            <w:r>
              <w:rPr>
                <w:rStyle w:val="IndexLink"/>
                <w:rtl w:val="true"/>
              </w:rPr>
              <w:t>]</w:t>
              <w:tab/>
            </w:r>
            <w:r>
              <w:rPr>
                <w:rStyle w:val="IndexLink"/>
              </w:rPr>
              <w:t>361</w:t>
            </w:r>
          </w:hyperlink>
        </w:p>
        <w:p>
          <w:pPr>
            <w:pStyle w:val="Contents3"/>
            <w:tabs>
              <w:tab w:val="clear" w:pos="8459"/>
              <w:tab w:val="right" w:pos="9026" w:leader="dot"/>
            </w:tabs>
            <w:rPr/>
          </w:pPr>
          <w:hyperlink w:anchor="__RefHeading___Toc2001446_373438147">
            <w:r>
              <w:rPr>
                <w:webHidden/>
                <w:rStyle w:val="IndexLink"/>
                <w:rtl w:val="true"/>
              </w:rPr>
              <w:t>فهرس الآيات الواردة في كتاب المناقب</w:t>
            </w:r>
            <w:r>
              <w:rPr>
                <w:rStyle w:val="IndexLink"/>
                <w:rtl w:val="true"/>
              </w:rPr>
              <w:tab/>
            </w:r>
            <w:r>
              <w:rPr>
                <w:rStyle w:val="IndexLink"/>
              </w:rPr>
              <w:t>361</w:t>
            </w:r>
          </w:hyperlink>
        </w:p>
        <w:p>
          <w:pPr>
            <w:pStyle w:val="Contents3"/>
            <w:tabs>
              <w:tab w:val="clear" w:pos="8459"/>
              <w:tab w:val="right" w:pos="9026" w:leader="dot"/>
            </w:tabs>
            <w:rPr/>
          </w:pPr>
          <w:hyperlink w:anchor="__RefHeading___Toc2001448_373438147">
            <w:r>
              <w:rPr>
                <w:webHidden/>
                <w:rStyle w:val="IndexLink"/>
                <w:rtl w:val="true"/>
              </w:rPr>
              <w:t xml:space="preserve">فهرس الآيات النازلة في أمير المؤمنين </w:t>
            </w:r>
            <w:r>
              <w:rPr>
                <w:rStyle w:val="IndexLink"/>
                <w:rtl w:val="true"/>
              </w:rPr>
              <w:t>(</w:t>
            </w:r>
            <w:r>
              <w:rPr>
                <w:rStyle w:val="IndexLink"/>
                <w:rtl w:val="true"/>
              </w:rPr>
              <w:t>عليه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2001450_373438147">
            <w:r>
              <w:rPr>
                <w:webHidden/>
                <w:rStyle w:val="IndexLink"/>
                <w:rtl w:val="true"/>
              </w:rPr>
              <w:t>فهرس الأحاديث النبوية</w:t>
            </w:r>
            <w:r>
              <w:rPr>
                <w:rStyle w:val="IndexLink"/>
                <w:rtl w:val="true"/>
              </w:rPr>
              <w:tab/>
            </w:r>
            <w:r>
              <w:rPr>
                <w:rStyle w:val="IndexLink"/>
              </w:rPr>
              <w:t>377</w:t>
            </w:r>
          </w:hyperlink>
        </w:p>
        <w:p>
          <w:pPr>
            <w:pStyle w:val="Contents3"/>
            <w:tabs>
              <w:tab w:val="clear" w:pos="8459"/>
              <w:tab w:val="right" w:pos="9026" w:leader="dot"/>
            </w:tabs>
            <w:rPr/>
          </w:pPr>
          <w:hyperlink w:anchor="__RefHeading___Toc2001452_373438147">
            <w:r>
              <w:rPr>
                <w:webHidden/>
                <w:rStyle w:val="IndexLink"/>
                <w:rtl w:val="true"/>
              </w:rPr>
              <w:t>فهرس الأعلام</w:t>
            </w:r>
            <w:r>
              <w:rPr>
                <w:rStyle w:val="IndexLink"/>
                <w:rtl w:val="true"/>
              </w:rPr>
              <w:tab/>
            </w:r>
            <w:r>
              <w:rPr>
                <w:rStyle w:val="IndexLink"/>
              </w:rPr>
              <w:t>393</w:t>
            </w:r>
          </w:hyperlink>
        </w:p>
        <w:p>
          <w:pPr>
            <w:pStyle w:val="Contents3"/>
            <w:tabs>
              <w:tab w:val="clear" w:pos="8459"/>
              <w:tab w:val="right" w:pos="9026" w:leader="dot"/>
            </w:tabs>
            <w:rPr/>
          </w:pPr>
          <w:hyperlink w:anchor="__RefHeading___Toc2001454_373438147">
            <w:r>
              <w:rPr>
                <w:webHidden/>
                <w:rStyle w:val="IndexLink"/>
                <w:rtl w:val="true"/>
              </w:rPr>
              <w:t>فهرس المصادر و المراجع العامة</w:t>
            </w:r>
            <w:r>
              <w:rPr>
                <w:rStyle w:val="IndexLink"/>
                <w:rtl w:val="true"/>
              </w:rPr>
              <w:tab/>
            </w:r>
            <w:r>
              <w:rPr>
                <w:rStyle w:val="IndexLink"/>
              </w:rPr>
              <w:t>413</w:t>
            </w:r>
          </w:hyperlink>
        </w:p>
        <w:p>
          <w:pPr>
            <w:pStyle w:val="Contents3"/>
            <w:tabs>
              <w:tab w:val="clear" w:pos="8459"/>
              <w:tab w:val="right" w:pos="9026" w:leader="dot"/>
            </w:tabs>
            <w:rPr/>
          </w:pPr>
          <w:hyperlink w:anchor="__RefHeading___Toc2001456_373438147">
            <w:r>
              <w:rPr>
                <w:webHidden/>
                <w:rStyle w:val="IndexLink"/>
                <w:rtl w:val="true"/>
              </w:rPr>
              <w:t>فهرس الموضوعات</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45_199305"/>
      <w:bookmarkStart w:id="1" w:name="pg20045_199305"/>
      <w:bookmarkEnd w:id="1"/>
    </w:p>
    <w:p>
      <w:pPr>
        <w:pStyle w:val="Heading2"/>
        <w:numPr>
          <w:ilvl w:val="1"/>
          <w:numId w:val="1"/>
        </w:numPr>
        <w:rPr/>
      </w:pPr>
      <w:bookmarkStart w:id="2" w:name="pg20045_199305"/>
      <w:bookmarkStart w:id="3" w:name="__RefHeading___Toc2001156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ابن‌مردويه، احمدبن موسي،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علي‌بن ابي‌طالب عليه‌السلام و مانزل من القرآن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ابي‌بكر احمدبن موسي ابن‌مردويه الاصفهاني؛ جمعه و رتبه له عبدالرزاق محمدحسين حرزالدين؛ تقويم النص تحسين پورسماوي؛ مقابله النص محمود سپاسي، مصطفي اوجي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020000</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020000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تا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تا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تا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حرزالدين، عبدالرزاق محمدحسين،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پورسماوي، تحسين، ويراستار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سپاسي، محمود، ويراستار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اوجي، مصطفي، ويراستار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115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ابن مردويه الأصفهاني</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bookmarkStart w:id="7" w:name="pg20045_199308"/>
    </w:p>
    <w:p>
      <w:pPr>
        <w:pStyle w:val="Heading2"/>
        <w:numPr>
          <w:ilvl w:val="1"/>
          <w:numId w:val="1"/>
        </w:numPr>
        <w:rPr/>
      </w:pPr>
      <w:bookmarkStart w:id="8" w:name="__RefHeading___Toc2001160_37343814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هما أوجبُ حقّا عليَّ</w:t>
      </w:r>
    </w:p>
    <w:p>
      <w:pPr>
        <w:pStyle w:val="BookText"/>
        <w:rPr/>
      </w:pPr>
      <w:r>
        <w:rPr>
          <w:rFonts w:ascii="Amiri" w:hAnsi="Amiri" w:eastAsia="Amiri" w:cs="Amiri"/>
          <w:color w:val="111111"/>
          <w:sz w:val="28"/>
          <w:sz w:val="28"/>
          <w:szCs w:val="28"/>
          <w:rtl w:val="true"/>
          <w:lang w:bidi="ar-SA"/>
        </w:rPr>
        <w:t>وأقدمُ إحسانا إليَّ</w:t>
      </w:r>
    </w:p>
    <w:p>
      <w:pPr>
        <w:pStyle w:val="BookText"/>
        <w:rPr/>
      </w:pPr>
      <w:r>
        <w:rPr>
          <w:rFonts w:ascii="Amiri" w:hAnsi="Amiri" w:eastAsia="Amiri" w:cs="Amiri"/>
          <w:color w:val="111111"/>
          <w:sz w:val="28"/>
          <w:sz w:val="28"/>
          <w:szCs w:val="28"/>
          <w:rtl w:val="true"/>
          <w:lang w:bidi="ar-SA"/>
        </w:rPr>
        <w:t>وأعظمُ مِنَّةً لديَّ</w:t>
      </w:r>
    </w:p>
    <w:p>
      <w:pPr>
        <w:pStyle w:val="BookText"/>
        <w:rPr/>
      </w:pPr>
      <w:r>
        <w:rPr>
          <w:rFonts w:ascii="Amiri" w:hAnsi="Amiri" w:eastAsia="Amiri" w:cs="Amiri"/>
          <w:color w:val="111111"/>
          <w:sz w:val="28"/>
          <w:sz w:val="28"/>
          <w:szCs w:val="28"/>
          <w:rtl w:val="true"/>
          <w:lang w:bidi="ar-SA"/>
        </w:rPr>
        <w:t>إلى والديَّ</w:t>
      </w:r>
    </w:p>
    <w:p>
      <w:pPr>
        <w:pStyle w:val="BookText"/>
        <w:rPr/>
      </w:pPr>
      <w:r>
        <w:rPr>
          <w:rFonts w:ascii="Amiri" w:hAnsi="Amiri" w:eastAsia="Amiri" w:cs="Amiri"/>
          <w:color w:val="111111"/>
          <w:sz w:val="28"/>
          <w:sz w:val="28"/>
          <w:szCs w:val="28"/>
          <w:rtl w:val="true"/>
          <w:lang w:bidi="ar-SA"/>
        </w:rPr>
        <w:t>اللهمَّ اجعله حِطَّةً لذنوبهما</w:t>
      </w:r>
    </w:p>
    <w:p>
      <w:pPr>
        <w:pStyle w:val="BookText"/>
        <w:rPr/>
      </w:pPr>
      <w:r>
        <w:rPr>
          <w:rFonts w:ascii="Amiri" w:hAnsi="Amiri" w:eastAsia="Amiri" w:cs="Amiri"/>
          <w:color w:val="111111"/>
          <w:sz w:val="28"/>
          <w:sz w:val="28"/>
          <w:szCs w:val="28"/>
          <w:rtl w:val="true"/>
          <w:lang w:bidi="ar-SA"/>
        </w:rPr>
        <w:t>وزيادةً في حسناتهما</w:t>
      </w:r>
    </w:p>
    <w:p>
      <w:pPr>
        <w:pStyle w:val="BookText"/>
        <w:rPr/>
      </w:pPr>
      <w:r>
        <w:rPr>
          <w:rFonts w:ascii="Amiri" w:hAnsi="Amiri" w:eastAsia="Amiri" w:cs="Amiri"/>
          <w:color w:val="111111"/>
          <w:sz w:val="28"/>
          <w:sz w:val="28"/>
          <w:szCs w:val="28"/>
          <w:rtl w:val="true"/>
          <w:lang w:bidi="ar-SA"/>
        </w:rPr>
        <w:t>ووسيلةً لنجاتهما</w:t>
      </w:r>
    </w:p>
    <w:p>
      <w:pPr>
        <w:pStyle w:val="BookText"/>
        <w:rPr/>
      </w:pPr>
      <w:r>
        <w:rPr>
          <w:rFonts w:ascii="Amiri" w:hAnsi="Amiri" w:eastAsia="Amiri" w:cs="Amiri"/>
          <w:color w:val="111111"/>
          <w:sz w:val="28"/>
          <w:sz w:val="28"/>
          <w:szCs w:val="28"/>
          <w:rtl w:val="true"/>
          <w:lang w:bidi="ar-SA"/>
        </w:rPr>
        <w:t>عبد الرزّاق حرز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10" w:name="pg20045_199309"/>
    </w:p>
    <w:p>
      <w:pPr>
        <w:pStyle w:val="Heading2"/>
        <w:numPr>
          <w:ilvl w:val="1"/>
          <w:numId w:val="1"/>
        </w:numPr>
        <w:rPr/>
      </w:pPr>
      <w:bookmarkStart w:id="11" w:name="__RefHeading___Toc2001162_373438147"/>
      <w:bookmarkStart w:id="12" w:name="_Toc4"/>
      <w:bookmarkEnd w:id="10"/>
      <w:bookmarkEnd w:id="11"/>
      <w:r>
        <w:rPr>
          <w:rtl w:val="true"/>
        </w:rPr>
        <w:t>[</w:t>
      </w:r>
      <w:r>
        <w:rPr>
          <w:rtl w:val="true"/>
        </w:rPr>
        <w:t xml:space="preserve">مقدمات </w:t>
      </w:r>
      <w:r>
        <w:rPr>
          <w:rtl w:val="true"/>
        </w:rPr>
        <w:t>]</w:t>
      </w:r>
      <w:bookmarkEnd w:id="12"/>
    </w:p>
    <w:p>
      <w:pPr>
        <w:pStyle w:val="Heading3"/>
        <w:numPr>
          <w:ilvl w:val="2"/>
          <w:numId w:val="1"/>
        </w:numPr>
        <w:rPr/>
      </w:pPr>
      <w:bookmarkStart w:id="13" w:name="__RefHeading___Toc2001164_373438147"/>
      <w:bookmarkStart w:id="14" w:name="_Toc5"/>
      <w:bookmarkEnd w:id="13"/>
      <w:r>
        <w:rPr>
          <w:rtl w:val="true"/>
        </w:rPr>
        <w:t>قالوا في الإمام ابن مردويه</w:t>
      </w:r>
      <w:bookmarkEnd w:id="14"/>
    </w:p>
    <w:p>
      <w:pPr>
        <w:pStyle w:val="BookText"/>
        <w:rPr/>
      </w:pPr>
      <w:r>
        <w:rPr>
          <w:rFonts w:ascii="Amiri" w:hAnsi="Amiri" w:eastAsia="Amiri" w:cs="Amiri"/>
          <w:color w:val="111111"/>
          <w:sz w:val="28"/>
          <w:sz w:val="28"/>
          <w:szCs w:val="28"/>
          <w:rtl w:val="true"/>
          <w:lang w:bidi="ar-SA"/>
        </w:rPr>
        <w:t xml:space="preserve">قال أبو بكر الذكواني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 أن ندلّ عليه و على فضله و علمه و سيره، و أشهر بالكثرة و الثقة من أن يوصف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المجوّد العلّامة، محدّث أصبهان، كان من فرسان الحديث، فهما يقظا متقنا، كثير الحديث جدّا، و من نظر في تواليفه عرف محلّه من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العلّامة، خرّج حديث الأئمّة، و سمع الكثير بأصبهان 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تغري 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حافظا ثقة سمع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الكبير، الثبت العلّامة، عمل المستخرج على صحيح البخاري، و كان قيّما بهذا الشأن، بصيرا بالرجال، طويل الباع، مليح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المفسرين،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الحديث، بصيرا بهذا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الحبر، البحر الحجة، الحافظ أبو بكر الأصبهاني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الإسلام،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045_199311"/>
      <w:bookmarkStart w:id="16" w:name="pg20045_199311"/>
      <w:bookmarkEnd w:id="16"/>
    </w:p>
    <w:p>
      <w:pPr>
        <w:pStyle w:val="Heading3"/>
        <w:numPr>
          <w:ilvl w:val="2"/>
          <w:numId w:val="1"/>
        </w:numPr>
        <w:rPr/>
      </w:pPr>
      <w:bookmarkStart w:id="17" w:name="pg20045_199311"/>
      <w:bookmarkStart w:id="18" w:name="__RefHeading___Toc2001166_373438147"/>
      <w:bookmarkStart w:id="19" w:name="_Toc6"/>
      <w:bookmarkEnd w:id="17"/>
      <w:bookmarkEnd w:id="18"/>
      <w:r>
        <w:rPr>
          <w:rtl w:val="true"/>
        </w:rPr>
        <w:t>تصدير</w:t>
      </w:r>
      <w:bookmarkEnd w:id="19"/>
    </w:p>
    <w:p>
      <w:pPr>
        <w:pStyle w:val="BookText"/>
        <w:rPr/>
      </w:pPr>
      <w:r>
        <w:rPr>
          <w:rFonts w:ascii="Amiri" w:hAnsi="Amiri" w:eastAsia="Amiri" w:cs="Amiri"/>
          <w:color w:val="111111"/>
          <w:sz w:val="28"/>
          <w:sz w:val="28"/>
          <w:szCs w:val="28"/>
          <w:rtl w:val="true"/>
          <w:lang w:bidi="ar-SA"/>
        </w:rPr>
        <w:t xml:space="preserve">لا ريب في أنّ الجهود التي بذلها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بالغ الأثر في نشر الإسلام و تحقيق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بعضهم كانت لهم تضحيات أكثر من غيرهم و كان لهم فضل الأسبقية في دخول الإسلام، و قد سمّى الرسول الكريم تلك التضحيات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طفق يثني على أصحابها بآيات المدح و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إلى جانبه منذ البداية متحمّلا ألوان الأذى و المشقّة، و بقى ظهيرا له في جميع المواقف و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و الحالة هذه أن يكون أكثر أصحاب الرسول فضلا، و هذا ما صرّح به الرسول في مواقف شتّى،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أقدمكم سلما و إسلاما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يتّضح لنا بكل جلاء من خلال دراسة الأحاديث الواردة عن رسول اللّه في فضائل و مناقب الصحابة أنّ أيا منهم لا يتحلّى بمثل هذه الفضائل جملة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الرغم من محاولات خلفاء بني أميّة و بني العباس منع نشر الأحاديث الواردة في ذكر فضائله، غير أنّ الكثير منها بقى في المصادر الحديثيّة لدى الشيعة </w:t>
      </w:r>
    </w:p>
    <w:p>
      <w:pPr>
        <w:pStyle w:val="BookText"/>
        <w:rPr/>
      </w:pPr>
      <w:r>
        <w:rPr>
          <w:rFonts w:ascii="Amiri" w:hAnsi="Amiri" w:eastAsia="Amiri" w:cs="Amiri"/>
          <w:color w:val="111111"/>
          <w:sz w:val="28"/>
          <w:sz w:val="28"/>
          <w:szCs w:val="28"/>
          <w:rtl w:val="true"/>
          <w:lang w:bidi="ar-SA"/>
        </w:rPr>
        <w:t>و السنّة، و هذا القدر ينمّ بحدّ ذاته عن حقائق مهمّة بشأن شخصيّته، بحيث لا تكاد تجد كتابا من الكتب الجامعة للأحاديث إلّا و فيه شيئا من تلك الأحاديث، بل حتّى أنّ بعضها خصّص لذكر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شخصيات سنّية مهمّة كالنسائي جعلت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لكتاب أفرد لهذا الغرض و 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يعكس إغفالهم لمزايا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دوّن الحافظ المحدّث أبو بكر أحمد بن موسى بن مردويه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و ما ورد في مدحه من أحاديث الرسول و كلمات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ممّا يبعث على الأسف هو أنّ هذا الكتاب مفقود حاليا و لم يبق منه إلّا ما نقلته عنه كتب السنّة و الشيعة من روايات و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الذي بين يديك عبارة عن جهود بذلت في سبيل اقتطاف ما ورد من مناقبه في المصادر الحديثية المختلفة، و تمّت بذلك إعادة تدوين الكتاب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جرى أيضا جمع بعض الروايات التي تنصّ على أنّ بعض الآيات القرآنيّة نزلت 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هذا الموضوع يمثّل بابا من أصل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تبنّى مهمّة جمع هذه الأحاديث الأخ الفاضل عبد الرزاق محمّد حسين حرز الدين، و كتب مقدّمة شرح فيها سيرة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هنا إلّا أن نتقدّم له بوافر الشكر و التقدير، متمنّين له الموفقية و النجاح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البحوث في دار الحديث </w:t>
      </w:r>
      <w:bookmarkStart w:id="20" w:name="pg20045_199313"/>
    </w:p>
    <w:p>
      <w:pPr>
        <w:pStyle w:val="Heading3"/>
        <w:numPr>
          <w:ilvl w:val="2"/>
          <w:numId w:val="1"/>
        </w:numPr>
        <w:rPr/>
      </w:pPr>
      <w:bookmarkStart w:id="21" w:name="__RefHeading___Toc2001168_373438147"/>
      <w:bookmarkStart w:id="22" w:name="_Toc7"/>
      <w:bookmarkEnd w:id="20"/>
      <w:bookmarkEnd w:id="21"/>
      <w:r>
        <w:rPr>
          <w:rtl w:val="true"/>
        </w:rPr>
        <w:t>مقدّمة التحقيق</w:t>
      </w:r>
      <w:bookmarkEnd w:id="2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في أثناء مطالعاتي لاستخراج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حمزة ثابت بن دينار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أوردته من شواهد في هوامش الكتاب، تكرر لي الوقوف على قبسات ممّا رواه الحافظ أبو بكر أحمد بن موسى بن مردويه في كتابه المناقب، و ما فيه من شهادات في أفضليّة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بأحقيّته، و علمت بعد حين أن الكتاب كباقي كتبه، من المصادر التي أخنى عليها الدهر و ضيّعت، فرأيت حينها تدوين ما عثرت عليه من نقول عن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عقدت العزم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و 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إحياء ما قام به هذا الحافظ الكبير، و استخراج بقايا سفره القيّم، و جمع شوارده من بطون الكتب، ليضع الكتاب نفسه من جديد في مكانه بين المصادر الحديثيّة، و أصبح بعد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تعالى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ثري المحتوى، و جمع فأوعى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الكتاب الّذي بين أيدينا مؤلّف ممّا حظي من كتاب المناقب بالبقاء إلى يومنا هذا و تهيّأ لنا جمعه، و ما ألحقناه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 عن ابن مردويه في شأن مناقب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وجودها في الكتاب الأصل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عمدت في تبويب الكتاب إلى إنشاء الفصول و فروعها بما يتلائم و طبيعة </w:t>
      </w:r>
    </w:p>
    <w:p>
      <w:pPr>
        <w:pStyle w:val="BookText"/>
        <w:rPr/>
      </w:pPr>
      <w:r>
        <w:rPr>
          <w:rFonts w:ascii="Amiri" w:hAnsi="Amiri" w:eastAsia="Amiri" w:cs="Amiri"/>
          <w:color w:val="111111"/>
          <w:sz w:val="28"/>
          <w:sz w:val="28"/>
          <w:szCs w:val="28"/>
          <w:rtl w:val="true"/>
          <w:lang w:bidi="ar-SA"/>
        </w:rPr>
        <w:t>الأحاديث المستخرجة، غير مبتعد عن أساليب المتقدّمين في تأليفاتهم، و كذا أدرجت أحاديث الفصل الواحد بما ينسجم و تسلسلها معنى أو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أكثر من مضمون للحديث الواحد تجنبت تكرار الحديث في فصول الكتاب، و أوردته ضمن الفصل الأبرز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ألحقت بكتاب المناقب ما نزل من القرآن 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جعلتها مرتبة حسب ورودها في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في هوامش الكتاب ما أمكنني استقصاءه ممّا رواه الحفّاظ و المحدّثون من شواهد، تعضيدا لأحاديث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التزمت بإثبات كافة النصوص عن مصادرها كما هي دون حذف أو إضافة، سوى ما أشرت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راجيا أن ينتفع بكتابي هذا أهل العلم و محبّو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و شفاعتهم أمّلت، و اللّه من وراء القصد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حرز الدين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bookmarkStart w:id="23" w:name="pg20045_199315"/>
    </w:p>
    <w:p>
      <w:pPr>
        <w:pStyle w:val="Heading3"/>
        <w:numPr>
          <w:ilvl w:val="2"/>
          <w:numId w:val="1"/>
        </w:numPr>
        <w:rPr/>
      </w:pPr>
      <w:bookmarkStart w:id="24" w:name="__RefHeading___Toc2001170_373438147"/>
      <w:bookmarkStart w:id="25" w:name="_Toc8"/>
      <w:bookmarkEnd w:id="23"/>
      <w:bookmarkEnd w:id="24"/>
      <w:r>
        <w:rPr>
          <w:rtl w:val="true"/>
        </w:rPr>
        <w:t>ترجمة ابن مردويه</w:t>
      </w:r>
      <w:bookmarkEnd w:id="25"/>
    </w:p>
    <w:p>
      <w:pPr>
        <w:pStyle w:val="BookText"/>
        <w:rPr/>
      </w:pPr>
      <w:r>
        <w:rPr>
          <w:rFonts w:ascii="Amiri" w:hAnsi="Amiri" w:eastAsia="Amiri" w:cs="Amiri"/>
          <w:color w:val="111111"/>
          <w:sz w:val="28"/>
          <w:sz w:val="28"/>
          <w:szCs w:val="28"/>
          <w:rtl w:val="true"/>
          <w:lang w:bidi="ar-SA"/>
        </w:rPr>
        <w:t xml:space="preserve">ولد أبو بكر أحمد بن موسى بن مردويه </w:t>
      </w:r>
      <w:r>
        <w:rPr>
          <w:rStyle w:val="FootnoteAnchor"/>
          <w:rtl w:val="true"/>
        </w:rPr>
        <w:footnoteReference w:id="3"/>
      </w:r>
      <w:r>
        <w:rPr>
          <w:rFonts w:ascii="Amiri" w:hAnsi="Amiri" w:eastAsia="Amiri" w:cs="Amiri"/>
          <w:color w:val="111111"/>
          <w:sz w:val="28"/>
          <w:sz w:val="28"/>
          <w:szCs w:val="28"/>
          <w:rtl w:val="true"/>
          <w:lang w:bidi="ar-SA"/>
        </w:rPr>
        <w:t>بن فورك بن موسى بن جعفر سنة ثلاث و عشرين و ثلاثمائة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 سزكين </w:t>
      </w:r>
      <w:r>
        <w:rPr>
          <w:rStyle w:val="FootnoteAnchor"/>
          <w:rtl w:val="true"/>
        </w:rPr>
        <w:footnoteReference w:id="6"/>
      </w:r>
      <w:r>
        <w:rPr>
          <w:rFonts w:ascii="IRNazanin" w:hAnsi="IRNazanin" w:eastAsia="IRNazanin"/>
          <w:color w:val="111111"/>
          <w:sz w:val="28"/>
          <w:sz w:val="28"/>
          <w:szCs w:val="28"/>
          <w:rtl w:val="true"/>
          <w:lang w:bidi="fa-IR"/>
        </w:rPr>
        <w:t xml:space="preserve">، </w:t>
      </w:r>
      <w:bookmarkStart w:id="26" w:name="pg20045_199316"/>
    </w:p>
    <w:p>
      <w:pPr>
        <w:pStyle w:val="BookText"/>
        <w:rPr/>
      </w:pPr>
      <w:bookmarkEnd w:id="26"/>
      <w:r>
        <w:rPr>
          <w:rFonts w:ascii="Amiri" w:hAnsi="Amiri" w:eastAsia="Amiri" w:cs="Amiri"/>
          <w:color w:val="111111"/>
          <w:sz w:val="28"/>
          <w:sz w:val="28"/>
          <w:szCs w:val="28"/>
          <w:rtl w:val="true"/>
          <w:lang w:bidi="ar-SA"/>
        </w:rPr>
        <w:t>و الزركلي</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3"/>
        <w:numPr>
          <w:ilvl w:val="2"/>
          <w:numId w:val="1"/>
        </w:numPr>
        <w:rPr/>
      </w:pPr>
      <w:bookmarkStart w:id="27" w:name="__RefHeading___Toc2001172_373438147"/>
      <w:bookmarkStart w:id="28" w:name="_Toc9"/>
      <w:bookmarkEnd w:id="27"/>
      <w:r>
        <w:rPr>
          <w:rtl w:val="true"/>
        </w:rPr>
        <w:t>مكانته و أقوال العلماء فيه</w:t>
      </w:r>
      <w:bookmarkEnd w:id="28"/>
    </w:p>
    <w:p>
      <w:pPr>
        <w:pStyle w:val="BookText"/>
        <w:rPr/>
      </w:pPr>
      <w:r>
        <w:rPr>
          <w:rFonts w:ascii="Amiri" w:hAnsi="Amiri" w:eastAsia="Amiri" w:cs="Amiri"/>
          <w:color w:val="111111"/>
          <w:sz w:val="28"/>
          <w:sz w:val="28"/>
          <w:szCs w:val="28"/>
          <w:rtl w:val="true"/>
          <w:lang w:bidi="ar-SA"/>
        </w:rPr>
        <w:t>ذكر أصحاب التراجم بعض أحوال ابن مردويه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 الذهبي عن مبلغ شيوخ ابن مردويه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من يبلغ ما بلغه الطبراني، و شيوخه نحو من ألف، و كذا الحاكم و ابن مردويه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بل ذهب بعضهم إلى القول بتقدّم ابن مردويه على الحاكم النيسابوري فيما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الذهبي عن أبي موسى في ترجمة ابن مردويه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ابن مردويه خراسانيّا، كان صيته أكثر من صيت الحاكم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أشارت المصادر إلى نباهة ابن مردويه، و تورّعه في الرواية، و تثبّته في النقل، و إتقانه و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ترجمة الحافظ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بن أيّوب اللخمي الطبراني، الحافظ الثبت المعمّر، أبو القاسم، لا ينكر له التفرّد في سعة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 الحافظ أبو بكر بن مردويه لكونه غلط أو نسي، فمن ذلك أنّه و هم، و حدّث بالمغازي عن أحمد بن عبد اللّه بن عبد الرحيم بن البرقي، و إنّما أراد عبد الرحيم أخاه، فتوهّم أنّ شيخه عبد الرحيم اسمه أحمد، و استمر على هذا يروي عنه و يسميه أحمد، و قد مات أحمد قبل دخول الطبراني إلى مصر بعشر سنين أو أكثر</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حفيده أبو بكر أحمد بن محمّد بن أحمد بن مردويه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 أحوال جدّي من الديانة في الرواية ما قضيت منه العجب من تثبته و إتقانه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اهدي له،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فلا آذن لك بعد في دخول داري، و إن ترجع تزد عليّ 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نظر في تواليفه عرف محلّه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تصانيفه كتاب المستخرج على صحيح البخاري بعلوّ في كثير من أحاديث الكتاب حتّى كأنّه لقي البخاري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حديث الأئمّة، و سمع الكثير بأصبهان و العراق</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قال ابن تغري 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حافظا ثقة سمع الكثير</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قال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موسى بن مردويه الأصبهاني، الحافظ الكبير، الثبت العلّامة، عمل المستخرج على صحيح البخاري، و كان قيّما بمعرفة هذا الشأن، بصيرا بالرجال، طويل الباع، مليح التصانيف</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قال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في الحديث، بصيرا بهذا الشأن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قال ابن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موسى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الحبر، البحر الحجّة، الحافظ أبو بكر الأصبهاني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فؤاد سزكين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محدّثا و مفسّرا و مؤرّخا و جغرافيّا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تتضح منزلة ابن مردويه من بين أقرانه من الحفّاظ و المحدّثين ممّا قاله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إيراده حديث بني المنتفق،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كبير جليل، تنادي جلالته و فخامته و عظمته على أنّه قد خرج من مشكاة النبوّة، لا يعرف إلّا من حديث عبد الرحمن بن المغيرة بن عبد الرحمن </w:t>
      </w:r>
    </w:p>
    <w:p>
      <w:pPr>
        <w:pStyle w:val="BookText"/>
        <w:rPr/>
      </w:pPr>
      <w:r>
        <w:rPr>
          <w:rFonts w:ascii="Amiri" w:hAnsi="Amiri" w:eastAsia="Amiri" w:cs="Amiri"/>
          <w:color w:val="111111"/>
          <w:sz w:val="28"/>
          <w:sz w:val="28"/>
          <w:szCs w:val="28"/>
          <w:rtl w:val="true"/>
          <w:lang w:bidi="ar-SA"/>
        </w:rPr>
        <w:t>المدني، رواه عنه إبراهيم بن حمزة الزبيري، و هما من كبار علماء المدينة، ثقتان محتج بهما في الصحيح، أحتج بهما إمام أهل الحديث محمّد بن إسماعيل البخاري، و رواه أئمّة أهل السنّة في كتبهم، و تلقّوه بالقبول، و قابلوه بالتسليم و الانقياد، و لم يطعن أحد منهم فيه و لا في أحد من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ابن الإمام، أبو عبد الرحمن عبد اللّه بن أحمد بن حنبل في مسند أبيه، و في 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الجليل أبو بكر أحمد بن عمرو بن أبي عاصم النبيل في كتاب السنّة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أحمد محمّد بن أحمد بن إبراهيم بن سليمان العسّال في كتاب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زمانه، و محدّث أوانه، أبو القاسم، سليمان بن أحمد بن أيّوب الطبراني في كثير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محمّد عبد اللّه بن محمّد بن حيّان أبو الشيخ الأصبهاني في 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بن الحافظ أبو عبد اللّه محمّد بن إسحاق بن محمّد بن يحيى بن مندة، حافظ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أحمد بن موسى 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عصره، أبو نعيم أحمد بن عبد اللّه بن إسحاق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الحفّاظ سواهم يطول ذكرهم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تتضح منزلة ابن مردويه أيضا من كلام لتاج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أهميّة الأسانيد، و ذكر فيه طبقات الصحابة و التابعين و من بعدهم،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ذهاب العلم إلّا ذهاب الإسناد</w:t>
      </w:r>
      <w:r>
        <w:rPr>
          <w:rFonts w:eastAsia="Amiri" w:cs="Amiri" w:ascii="Amiri" w:hAnsi="Amiri"/>
          <w:color w:val="111111"/>
          <w:sz w:val="28"/>
          <w:szCs w:val="28"/>
          <w:rtl w:val="true"/>
          <w:lang w:bidi="ar-SA"/>
        </w:rPr>
        <w:t xml:space="preserve">. </w:t>
      </w:r>
      <w:bookmarkStart w:id="29" w:name="pg20045_199320"/>
    </w:p>
    <w:p>
      <w:pPr>
        <w:pStyle w:val="BookText"/>
        <w:rPr/>
      </w:pPr>
      <w:bookmarkEnd w:id="29"/>
      <w:r>
        <w:rPr>
          <w:rFonts w:ascii="Amiri" w:hAnsi="Amiri" w:eastAsia="Amiri" w:cs="Amiri"/>
          <w:color w:val="111111"/>
          <w:sz w:val="28"/>
          <w:sz w:val="28"/>
          <w:szCs w:val="28"/>
          <w:rtl w:val="true"/>
          <w:lang w:bidi="ar-SA"/>
        </w:rPr>
        <w:t>و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دين فرسان، و فرسان هذا الدين أصحاب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الله عنهم، هم القوم، بهم كمّل اللّه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أهل عصرنا من حفّاظ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الصدّيق، و عمر الفاروق، و عثمان ذو النورين، و عليّ المرتضى؟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طبقة أخرى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و علقمة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بن مندة، و أبي عبد اللّه بن الحسين بن أحمد بن بكير، و أبي عبد اللّه الحاكم، و عبد الغني بن سعيد الأزدي، و أبي بكر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مهرة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أغفلنا كثيرا من الأئمّة، و أهملنا عددا صالحا من المحدّثين، و إنّما ذكرنا من ذكرناه لننبّه بهم على من عداهم، ثمّ أفضى الأمر إلى طيّ بساط الأسانيد رأسا، و عدّ الإكثار منها جهالة و وسواسا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30" w:name="__RefHeading___Toc2001174_373438147"/>
      <w:bookmarkStart w:id="31" w:name="_Toc10"/>
      <w:bookmarkEnd w:id="30"/>
      <w:r>
        <w:rPr>
          <w:rtl w:val="true"/>
        </w:rPr>
        <w:t>ألقابه</w:t>
      </w:r>
      <w:bookmarkEnd w:id="31"/>
    </w:p>
    <w:p>
      <w:pPr>
        <w:pStyle w:val="BookText"/>
        <w:rPr/>
      </w:pPr>
      <w:r>
        <w:rPr>
          <w:rFonts w:ascii="Amiri" w:hAnsi="Amiri" w:eastAsia="Amiri" w:cs="Amiri"/>
          <w:color w:val="111111"/>
          <w:sz w:val="28"/>
          <w:sz w:val="28"/>
          <w:szCs w:val="28"/>
          <w:rtl w:val="true"/>
          <w:lang w:bidi="ar-SA"/>
        </w:rPr>
        <w:t xml:space="preserve">نقل 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الأمر تسري </w:t>
      </w:r>
      <w:r>
        <w:rPr>
          <w:rStyle w:val="FootnoteAnchor"/>
          <w:rtl w:val="true"/>
        </w:rPr>
        <w:footnoteReference w:id="21"/>
      </w:r>
      <w:r>
        <w:rPr>
          <w:rFonts w:ascii="Amiri" w:hAnsi="Amiri" w:eastAsia="Amiri" w:cs="Amiri"/>
          <w:color w:val="111111"/>
          <w:sz w:val="28"/>
          <w:sz w:val="28"/>
          <w:szCs w:val="28"/>
          <w:rtl w:val="true"/>
          <w:lang w:bidi="ar-SA"/>
        </w:rPr>
        <w:t xml:space="preserve">وصف ابن مردويه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طراز </w:t>
      </w:r>
      <w:r>
        <w:rPr>
          <w:rStyle w:val="FootnoteAnchor"/>
          <w:rtl w:val="true"/>
        </w:rPr>
        <w:footnoteReference w:id="22"/>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درويش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الحفّاظ، طراز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الحفّاظ</w:t>
      </w:r>
      <w:r>
        <w:rPr>
          <w:rFonts w:eastAsia="IRNazanin" w:cs="IRNazanin"/>
          <w:color w:val="111111"/>
          <w:sz w:val="28"/>
          <w:szCs w:val="28"/>
          <w:rtl w:val="true"/>
          <w:lang w:bidi="fa-IR"/>
        </w:rPr>
        <w:t>».</w:t>
      </w:r>
    </w:p>
    <w:p>
      <w:pPr>
        <w:pStyle w:val="Heading3"/>
        <w:numPr>
          <w:ilvl w:val="2"/>
          <w:numId w:val="1"/>
        </w:numPr>
        <w:rPr/>
      </w:pPr>
      <w:bookmarkStart w:id="32" w:name="__RefHeading___Toc2001176_373438147"/>
      <w:bookmarkStart w:id="33" w:name="_Toc11"/>
      <w:bookmarkEnd w:id="32"/>
      <w:r>
        <w:rPr>
          <w:rtl w:val="true"/>
        </w:rPr>
        <w:t>الاشتراك في كنيتيه</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أبو بكر أحمد بن موسى بن مردويه بن فورك،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جدّه </w:t>
      </w:r>
      <w:bookmarkStart w:id="34" w:name="pg20045_199321"/>
    </w:p>
    <w:p>
      <w:pPr>
        <w:pStyle w:val="BookText"/>
        <w:rPr/>
      </w:pPr>
      <w:bookmarkEnd w:id="34"/>
      <w:r>
        <w:rPr>
          <w:rFonts w:ascii="Amiri" w:hAnsi="Amiri" w:eastAsia="Amiri" w:cs="Amiri"/>
          <w:color w:val="111111"/>
          <w:sz w:val="28"/>
          <w:sz w:val="28"/>
          <w:szCs w:val="28"/>
          <w:rtl w:val="true"/>
          <w:lang w:bidi="ar-SA"/>
        </w:rPr>
        <w:t xml:space="preserve">الأوّل،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جدّه الثاني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001178_373438147"/>
      <w:bookmarkStart w:id="36" w:name="_Toc12"/>
      <w:bookmarkEnd w:id="35"/>
      <w:r>
        <w:rPr>
          <w:rtl w:val="true"/>
        </w:rPr>
        <w:t>الاشتراك الأوّل</w:t>
      </w:r>
      <w:bookmarkEnd w:id="36"/>
    </w:p>
    <w:p>
      <w:pPr>
        <w:pStyle w:val="BookText"/>
        <w:rPr/>
      </w:pPr>
      <w:r>
        <w:rPr>
          <w:rFonts w:ascii="Amiri" w:hAnsi="Amiri" w:eastAsia="Amiri" w:cs="Amiri"/>
          <w:color w:val="111111"/>
          <w:sz w:val="28"/>
          <w:sz w:val="28"/>
          <w:szCs w:val="28"/>
          <w:rtl w:val="true"/>
          <w:lang w:bidi="ar-SA"/>
        </w:rPr>
        <w:t xml:space="preserve">يكنّى أحمد بن موسى بن مردويه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حفيده أبو بكر أحمد بن محمّد بن أحمد بن موسى بن مردويه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37" w:name="__RefHeading___Toc2001180_373438147"/>
      <w:bookmarkStart w:id="38" w:name="_Toc13"/>
      <w:bookmarkEnd w:id="37"/>
      <w:r>
        <w:rPr>
          <w:rtl w:val="true"/>
        </w:rPr>
        <w:t>الاشتراك الثاني</w:t>
      </w:r>
      <w:bookmarkEnd w:id="38"/>
    </w:p>
    <w:p>
      <w:pPr>
        <w:pStyle w:val="BookText"/>
        <w:rPr/>
      </w:pPr>
      <w:r>
        <w:rPr>
          <w:rFonts w:ascii="Amiri" w:hAnsi="Amiri" w:eastAsia="Amiri" w:cs="Amiri"/>
          <w:color w:val="111111"/>
          <w:sz w:val="28"/>
          <w:sz w:val="28"/>
          <w:szCs w:val="28"/>
          <w:rtl w:val="true"/>
          <w:lang w:bidi="ar-SA"/>
        </w:rPr>
        <w:t>و هو لثلاثة محدّثين،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موسى بن مردويه 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هو صاحب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الحسن بن فورك الأصفهاني، توفّى قبل الحاكم بسنة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محمّد بن فورك بن عطاء الأصفهاني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39" w:name="__RefHeading___Toc2001182_373438147"/>
      <w:bookmarkStart w:id="40" w:name="_Toc14"/>
      <w:bookmarkEnd w:id="39"/>
      <w:r>
        <w:rPr>
          <w:rtl w:val="true"/>
        </w:rPr>
        <w:t>مؤلّفاته</w:t>
      </w:r>
      <w:bookmarkEnd w:id="40"/>
    </w:p>
    <w:p>
      <w:pPr>
        <w:pStyle w:val="BookText"/>
        <w:rPr/>
      </w:pPr>
      <w:r>
        <w:rPr>
          <w:rFonts w:ascii="Amiri" w:hAnsi="Amiri" w:eastAsia="Amiri" w:cs="Amiri"/>
          <w:color w:val="111111"/>
          <w:sz w:val="28"/>
          <w:sz w:val="28"/>
          <w:szCs w:val="28"/>
          <w:rtl w:val="true"/>
          <w:lang w:bidi="ar-SA"/>
        </w:rPr>
        <w:t>يعد أبو بكر بن مردويه من المحدّثين المكثرين في التأليف، و المتضلّعين في التصنيف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صنّف في علوم التفسير، و الحديث، و الرجال، و الطب، و الجغرافيا، و غير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المؤسف حقّا أن نرى جميع كتبه قد ضاعت بمرور الزمن، و لم يصل </w:t>
      </w:r>
    </w:p>
    <w:p>
      <w:pPr>
        <w:pStyle w:val="BookText"/>
        <w:rPr/>
      </w:pPr>
      <w:r>
        <w:rPr>
          <w:rFonts w:ascii="Amiri" w:hAnsi="Amiri" w:eastAsia="Amiri" w:cs="Amiri"/>
          <w:color w:val="111111"/>
          <w:sz w:val="28"/>
          <w:sz w:val="28"/>
          <w:szCs w:val="28"/>
          <w:rtl w:val="true"/>
          <w:lang w:bidi="ar-SA"/>
        </w:rPr>
        <w:t xml:space="preserve">لوقتنا الحاضر سوى صحائف من كتابه معجم البلدان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الثلاثمائة تحتفظ بها بعض مكتبات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استقصائنا للمصادر أمكننا تدوين ثبت بمؤلّفاته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المسند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الداوودي في طبقات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الغزي في ديوان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ابن حجر في الإصابة كثيرا، و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الحديث في تفسير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الثلاثمائة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السمعاني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ترجمة الوزير أبي الفتح أحمد بن عليّ نظام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منه مجلسا من أمالي أبي بكر 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سزكين في تاريخ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المستخرج على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ذكره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الداوودي في طبقات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ذكره في هامش الإكمال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الاستدراك، لابن نقطة،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عنه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أحمد بن موسى بن مردويه في صحيحه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في كتابه أهل البيت في المكتبة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هو المستخرج على صحيح البخاري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كثير في 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جمع الناس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مفردة،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مردويه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التشهّد طرقه و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عنه ابن حجر في تلخيص الحبير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بكر بن مردويه في كتاب التشهّد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جزء فيه انتقاء من حديث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سزكين في تاريخ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زين الدين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مردويه في كتاب الأربعين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البياضي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البياضي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أسند ابن مردويه في كتاب المتون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السيرة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مواهب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رأيت ابن مردويه أخرج في السيرة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اعتنى الحافظ أبو بكر بن مردويه بجمع طرق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32"/>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مسانيد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مردويه في مسانيد الشعراء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أبي بكر عمر الأصفهاني في الزيادات على الأنساب المتّفقة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السالمي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كتاب الدعاء لابن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بن إسماعيل الزيدي في كتاب الدعاء لابن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العلم لابن مردويه سمعه أبو سهل محمّد بن إبراهيم بن محمّد بن سعدويه الأصفهاني من الحلاوي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الحافظ محمّد بن الفضل الحلاوي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حجر في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ابن مردويه في كتاب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الصفدي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الأمر تسري في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مردويه في فرائده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ذكره في هامش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عنه ابن مردويه في كتاب الأمثال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الصفدي في 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نقول كثيرة في هامش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ابن مردويه في أولاد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ابن مردويه في كتاب أولاد المحدّثين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الغزي في ديوان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سزكين في تاريخ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الذهبي في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الصفدي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مردويه في </w:t>
      </w:r>
    </w:p>
    <w:p>
      <w:pPr>
        <w:pStyle w:val="BookText"/>
        <w:rPr/>
      </w:pP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هامش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ابن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مردويه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مردويه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أورده ابن مردويه في 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السمعاني في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المختصر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إسماعيل باشا البغدادي في 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أبي بكر عمر الأصفهاني في الزيادات على الأنساب المتّفقة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محمّد بن رومي، روى الحديث في فضائل أبي بكر، لابن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المحقق الطباطبائي في كتابه أهل البيت في المكتبة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من كتاب المناقب كما صرح بذلك غير واحد، و من المحتمل أنّ ابن مردويه أفرده في كتاب مستقل بعد تصنيفه كتاب المناقب، كما هو الحال في حديث الطير، و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درويش برهان بعد نقله للآيات النازلة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آخر آية نقلتها من كتاب مناقب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المناقب للحافظ أحمد بن موسى بن مردويه مصدرا قيّما، و مرجعا </w:t>
      </w:r>
    </w:p>
    <w:p>
      <w:pPr>
        <w:pStyle w:val="BookText"/>
        <w:rPr/>
      </w:pPr>
      <w:r>
        <w:rPr>
          <w:rFonts w:ascii="Amiri" w:hAnsi="Amiri" w:eastAsia="Amiri" w:cs="Amiri"/>
          <w:color w:val="111111"/>
          <w:sz w:val="28"/>
          <w:sz w:val="28"/>
          <w:szCs w:val="28"/>
          <w:rtl w:val="true"/>
          <w:lang w:bidi="ar-SA"/>
        </w:rPr>
        <w:t xml:space="preserve">مهمّا، يعتمده الّذين صنّفوا و كتبوا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بالوقوف على كتاب المناقب هذا و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من مصادر كتابه، و ذكر إسناده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 مناقب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الأديب أبي العلاء، عن أبيه، عن أبي الفضل الحسن بن زيد، عن أبي بكر بن مردويه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ابن شهرآشوب نقولا منه في كتابه مثالب النواصب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الدين أبو القاسم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الطرائف في معرفة مذاهب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تصفّحت شيئا يسيرا من كتاب أبي بكر بن مردويه، و هو من أعيان المذاهب الأربعة، فوجدت فيه مائة و اثنتين و ثمانين منقبة رواها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ظفرت بأصل لكتاب المناقب لابن مردويه، فوجدت ثلاثة مجلدات، و هي عندي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في كتابه الآخر اليقين في إمرة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نذكره عن الحافظ أحمد بن مردويه المسمّى ملك الحفّاظ طراز المحدّثين من كتاب المناقب الّذي صنّفه و اعتمد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كشف الغمّة في معرفة الأئمّة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يصف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ابن مردويه كان قد جمع كتابا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 بالغ فيما أورده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إيراده أحاديث في نزول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أورد الحافظ أبو بكر بن مردويه ذلك من عدّة طرق لعلّها تزيد على المائة، فمن أرادها فقد دللته على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الملقّب بدرويش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درّ بحر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آخر آية نقلتها من كتاب 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درويش برهان هو آخر من عثرنا عليه مصرّحا بالنقل عن كتاب مناقب ابن مردويه، فيستفاد من ذلك أنّ كتاب المناقب قد بقي متداولا ما يقرب من خمسة قرون على الأقل قبل تواريه و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اعتمد كتاب المناقب آخرون، و عدّوه من مصادر كتبهم دون التصريح بالوقوف على أصل الكتاب أو النقل عنه بالواسطة،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الحسن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تحفة الأبرار في مناقب الأئمّة الأطهار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كشف اليقين في فضائل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إحقاق الحق و إزهاق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بن سليمان بن إسماعيل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غاية المرام و حجّة الخصام في تعيين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بحار الأنوار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إطلاق كلمة المناقب في قول ابن شهرآشوب و ابن طاوس و درويش برهان، أنّ كتاب المناقب قد صنفه ابن مردويه في فضائل عدد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أفرد لكلّ منهم كتابا مستقلا</w:t>
      </w:r>
      <w:r>
        <w:rPr>
          <w:rFonts w:eastAsia="Amiri" w:cs="Amiri" w:ascii="Amiri" w:hAnsi="Amiri"/>
          <w:color w:val="111111"/>
          <w:sz w:val="28"/>
          <w:szCs w:val="28"/>
          <w:rtl w:val="true"/>
          <w:lang w:bidi="ar-SA"/>
        </w:rPr>
        <w:t xml:space="preserve">. </w:t>
      </w:r>
      <w:bookmarkStart w:id="41" w:name="pg20045_199329"/>
    </w:p>
    <w:p>
      <w:pPr>
        <w:pStyle w:val="BookText"/>
        <w:rPr/>
      </w:pPr>
      <w:bookmarkEnd w:id="41"/>
      <w:r>
        <w:rPr>
          <w:rFonts w:ascii="Amiri" w:hAnsi="Amiri" w:eastAsia="Amiri" w:cs="Amiri"/>
          <w:color w:val="111111"/>
          <w:sz w:val="28"/>
          <w:sz w:val="28"/>
          <w:szCs w:val="28"/>
          <w:rtl w:val="true"/>
          <w:lang w:bidi="ar-SA"/>
        </w:rPr>
        <w:t>و يدعم ما استظهرناه من قولهم، ما صرّح به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مردويه قد جمع كتابا في مناقب عليّ بن أبي طالب، مع ما تقدّم منّا إيراده في ثبت مؤلّفاته، بوجود كتاب له بعنوان فضائل أبي بكر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001184_373438147"/>
      <w:bookmarkStart w:id="43" w:name="_Toc15"/>
      <w:bookmarkEnd w:id="42"/>
      <w:r>
        <w:rPr>
          <w:rtl w:val="true"/>
        </w:rPr>
        <w:t>مذهبه</w:t>
      </w:r>
      <w:bookmarkEnd w:id="43"/>
    </w:p>
    <w:p>
      <w:pPr>
        <w:pStyle w:val="BookText"/>
        <w:rPr/>
      </w:pPr>
      <w:r>
        <w:rPr>
          <w:rFonts w:ascii="Amiri" w:hAnsi="Amiri" w:eastAsia="Amiri" w:cs="Amiri"/>
          <w:color w:val="111111"/>
          <w:sz w:val="28"/>
          <w:sz w:val="28"/>
          <w:szCs w:val="28"/>
          <w:rtl w:val="true"/>
          <w:lang w:bidi="ar-SA"/>
        </w:rPr>
        <w:t>مع أنّ أبا بكر بن مردويه من أعلام علماء و محدّثي أهل السنّة و الجماعة، إلّا أنّه لم يرد ذكره في كتب طبقات المذاهب المعروفة، و لم تشر النصوص التاريخيّة و كتب الرجال و الترجمة إلى انتسابه لأيّ من تلك المذاهب، أو ما يظهر منه ميله لأيّ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المعنى في سعة ما رواه ابن مردويه في مجالي الحديث و التفسير، و تحرّيه مختلف الآثار و الأقوال، و براعته في الجمع و التوفيق بينها، و قد أصبحت آثاره نتيجة لذلك مرجعا لعلماء المذاهب الإسلاميّة على اختلافها، و منهلا للّذين صنّفوا و كتبوا عبر القرون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001186_373438147"/>
      <w:bookmarkStart w:id="45" w:name="_Toc16"/>
      <w:bookmarkEnd w:id="44"/>
      <w:r>
        <w:rPr>
          <w:rtl w:val="true"/>
        </w:rPr>
        <w:t>اسرته</w:t>
      </w:r>
      <w:bookmarkEnd w:id="45"/>
    </w:p>
    <w:p>
      <w:pPr>
        <w:pStyle w:val="BookText"/>
        <w:rPr/>
      </w:pPr>
      <w:r>
        <w:rPr>
          <w:rFonts w:ascii="Amiri" w:hAnsi="Amiri" w:eastAsia="Amiri" w:cs="Amiri"/>
          <w:color w:val="111111"/>
          <w:sz w:val="28"/>
          <w:sz w:val="28"/>
          <w:szCs w:val="28"/>
          <w:rtl w:val="true"/>
          <w:lang w:bidi="ar-SA"/>
        </w:rPr>
        <w:t>نشأ ابن مردويه في بيت علم و فضل، و كان لذلك أثر واضح في تمهيد السبيل له لاكتناز المعارف، و التقدّم في مراحل حياته العلميّة و مكانته بعد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مردويه بن فورك بن موسى بن جعفر الفوركي، ذكره ابنه أبو بكر ابن مردويه في تاريخ أصبهان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يجالس إبراهيم بن متّويه، و سمع منه الكثير، لم أحفظ منه إلّا حديثا واحدا، قرأته عليه لفظا، مات سنة ست و خمسين و ثلاثمائة</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 في ترجمة أبي عمران موسى بن مردويه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عن إبراهيم </w:t>
      </w:r>
    </w:p>
    <w:p>
      <w:pPr>
        <w:pStyle w:val="BookText"/>
        <w:rPr/>
      </w:pPr>
      <w:r>
        <w:rPr>
          <w:rFonts w:ascii="Amiri" w:hAnsi="Amiri" w:eastAsia="Amiri" w:cs="Amiri"/>
          <w:color w:val="111111"/>
          <w:sz w:val="28"/>
          <w:sz w:val="28"/>
          <w:szCs w:val="28"/>
          <w:rtl w:val="true"/>
          <w:lang w:bidi="ar-SA"/>
        </w:rPr>
        <w:t>ابن متّويه بحديث أنس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أذناي إن لم أكن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موسى بن مردويه بن فورك بن موسى بن جعفر الفقيه الأصبهاني الفوركي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أحمد بن مردويه في تاريخ أصبهان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يدرّس بأصبهان و يفتي بها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درس على أبي حامد المروزي بالبصرة، و سمع بها الحديث الكثير من أبي عبد اللّه بن داسة، و محمّد بن أحمد بن محمود العسكري، و أحمد بن عبيد الصفّار و غيرهم، سمع بأصبهان الكثير من العباس بن حمدان المافروخي، و أبي الحسن اللنباني، و أبي عمرو ممك، و أبي الحسن المظالمي، و أبي عليّ عاصم، و عبد اللّه بن جعفر و غيرهم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الذهبي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المحدّث العالم، أبو بكر أحمد بن محمّد ابن الحافظ الكبير أبي بكر أحمد بن موسى بن مردويه بن فورك بن موسى الأصفهاني، ولد سنة تسع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يحيى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كثيرا، و كان ثقة جليلا،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عنّي في مجلس أبي نعيم الحافظ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بكر يفهم الحديث، رأيت له جزءا فيه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معرفته، و لم يدرك السماع 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منصور محمّد بن سليمان الوكيل، و أبا عليّ غلام محسن، و عمر بن عبد اللّه بن الهيثم الواعظ، و أبا بكر بن عليّ الذكواني، و الحسين بن إبراهيم الجمّال، و عبد اللّه بن أحمد بن قولويه التاجر، و أحمد بن إبراهيم الثقفي الواعظ، و أبا نعيم الحافظ، و أبا الحسين بن فاذشاه، </w:t>
      </w:r>
      <w:bookmarkStart w:id="46" w:name="pg20045_199331"/>
    </w:p>
    <w:p>
      <w:pPr>
        <w:pStyle w:val="BookText"/>
        <w:rPr/>
      </w:pPr>
      <w:bookmarkEnd w:id="46"/>
      <w:r>
        <w:rPr>
          <w:rFonts w:ascii="Amiri" w:hAnsi="Amiri" w:eastAsia="Amiri" w:cs="Amiri"/>
          <w:color w:val="111111"/>
          <w:sz w:val="28"/>
          <w:sz w:val="28"/>
          <w:szCs w:val="28"/>
          <w:rtl w:val="true"/>
          <w:lang w:bidi="ar-SA"/>
        </w:rPr>
        <w:t>و الناس، و لم يرحل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السلفي، و إسماعيل بن غانم، و جماعة، و حفيده عليّ بن عبد الصمد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سوذرجان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أصبهان، سنة ثمان و تسعين و أربعمائة و له تسع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حفيده عليّ بن عبد الصمد بن أحمد سنة سبعين و خمسمائة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3"/>
        <w:numPr>
          <w:ilvl w:val="2"/>
          <w:numId w:val="1"/>
        </w:numPr>
        <w:rPr/>
      </w:pPr>
      <w:bookmarkStart w:id="47" w:name="__RefHeading___Toc2001188_373438147"/>
      <w:bookmarkStart w:id="48" w:name="_Toc17"/>
      <w:bookmarkEnd w:id="47"/>
      <w:r>
        <w:rPr>
          <w:rtl w:val="true"/>
        </w:rPr>
        <w:t>تاريخ وفاته</w:t>
      </w:r>
      <w:bookmarkEnd w:id="48"/>
    </w:p>
    <w:p>
      <w:pPr>
        <w:pStyle w:val="BookText"/>
        <w:rPr/>
      </w:pPr>
      <w:r>
        <w:rPr>
          <w:rFonts w:ascii="Amiri" w:hAnsi="Amiri" w:eastAsia="Amiri" w:cs="Amiri"/>
          <w:color w:val="111111"/>
          <w:sz w:val="28"/>
          <w:sz w:val="28"/>
          <w:szCs w:val="28"/>
          <w:rtl w:val="true"/>
          <w:lang w:bidi="ar-SA"/>
        </w:rPr>
        <w:t>امتدّ بابن مردويه العمر حتّى قارب التسعين، و توفّي في شهر رمضان لستّ بقين منه من سنة عشر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جمع من الأعلام، كأبي نعيم </w:t>
      </w:r>
      <w:r>
        <w:rPr>
          <w:rStyle w:val="FootnoteAnchor"/>
          <w:rtl w:val="true"/>
        </w:rPr>
        <w:footnoteReference w:id="39"/>
      </w:r>
      <w:r>
        <w:rPr>
          <w:rFonts w:ascii="Amiri" w:hAnsi="Amiri" w:eastAsia="Amiri" w:cs="Amiri"/>
          <w:color w:val="111111"/>
          <w:sz w:val="28"/>
          <w:sz w:val="28"/>
          <w:szCs w:val="28"/>
          <w:rtl w:val="true"/>
          <w:lang w:bidi="ar-SA"/>
        </w:rPr>
        <w:t xml:space="preserve">، و ابن الجوزي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الذهبي </w:t>
      </w:r>
      <w:r>
        <w:rPr>
          <w:rStyle w:val="FootnoteAnchor"/>
          <w:rtl w:val="true"/>
        </w:rPr>
        <w:footnoteReference w:id="41"/>
      </w:r>
      <w:r>
        <w:rPr>
          <w:rFonts w:ascii="Amiri" w:hAnsi="Amiri" w:eastAsia="Amiri" w:cs="Amiri"/>
          <w:color w:val="111111"/>
          <w:sz w:val="28"/>
          <w:sz w:val="28"/>
          <w:szCs w:val="28"/>
          <w:rtl w:val="true"/>
          <w:lang w:bidi="ar-SA"/>
        </w:rPr>
        <w:t xml:space="preserve">، و ابن تغري بردى </w:t>
      </w:r>
      <w:r>
        <w:rPr>
          <w:rStyle w:val="FootnoteAnchor"/>
          <w:rtl w:val="true"/>
        </w:rPr>
        <w:footnoteReference w:id="42"/>
      </w:r>
      <w:r>
        <w:rPr>
          <w:rFonts w:ascii="Amiri" w:hAnsi="Amiri" w:eastAsia="Amiri" w:cs="Amiri"/>
          <w:color w:val="111111"/>
          <w:sz w:val="28"/>
          <w:sz w:val="28"/>
          <w:szCs w:val="28"/>
          <w:rtl w:val="true"/>
          <w:lang w:bidi="ar-SA"/>
        </w:rPr>
        <w:t xml:space="preserve">، و الداوودي </w:t>
      </w:r>
      <w:r>
        <w:rPr>
          <w:rStyle w:val="FootnoteAnchor"/>
          <w:rtl w:val="true"/>
        </w:rPr>
        <w:footnoteReference w:id="43"/>
      </w:r>
      <w:r>
        <w:rPr>
          <w:rFonts w:ascii="Amiri" w:hAnsi="Amiri" w:eastAsia="Amiri" w:cs="Amiri"/>
          <w:color w:val="111111"/>
          <w:sz w:val="28"/>
          <w:sz w:val="28"/>
          <w:szCs w:val="28"/>
          <w:rtl w:val="true"/>
          <w:lang w:bidi="ar-SA"/>
        </w:rPr>
        <w:t xml:space="preserve">، و ابن العماد الحنبلي </w:t>
      </w:r>
      <w:r>
        <w:rPr>
          <w:rStyle w:val="FootnoteAnchor"/>
          <w:rtl w:val="true"/>
        </w:rPr>
        <w:footnoteReference w:id="44"/>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001190_373438147"/>
      <w:bookmarkStart w:id="50" w:name="_Toc18"/>
      <w:bookmarkEnd w:id="49"/>
      <w:r>
        <w:rPr>
          <w:rtl w:val="true"/>
        </w:rPr>
        <w:t>اشتباه و توهم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رأيت مدحه من كتاب معجم البلدان لياقوت بن عبد اللّه الحموي،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ينسب إليها</w:t>
      </w:r>
    </w:p>
    <w:p>
      <w:pPr>
        <w:pStyle w:val="BookText"/>
        <w:rPr/>
      </w:pPr>
      <w:r>
        <w:rPr>
          <w:rFonts w:ascii="Amiri" w:hAnsi="Amiri" w:eastAsia="Amiri" w:cs="Amiri"/>
          <w:color w:val="111111"/>
          <w:sz w:val="28"/>
          <w:sz w:val="28"/>
          <w:szCs w:val="28"/>
          <w:rtl w:val="true"/>
          <w:lang w:bidi="ar-SA"/>
        </w:rPr>
        <w:t>أبو بكر بن مردويه، و مات بإسكاف سنة اثنين و خمسين و ثلاثمائة، و كان ثقة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تبع الإربلي على هذا السيّد البحراني</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الشيخ عباس القمّي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غير ذلك، فقد ذكر ياقوت الحموي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ينسب إليها أبو بكر محمّد بن محمّد بن أحمد بن مالك الإسكافي، روى عنه الدار قطني، و أبو بكر بن مردويه، و مات بإسكاف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فهو كما ترى تاريخ وفاة الإسكافي لا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الحافظ أبو بكر أحمد بن موسى الأصفهاني العلّامة في الحديث و الرجال، الشهير بابن مردويه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عن بعض الأجلّة من ضبط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الشركة في الاسم، و اشتباهه بأحمد بن موسى الأصفهاني المحدّث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مغازي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نعثر بعد استقصاء المظان من كتب الرجال و التراجم على من ذكره العلّامة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تصويبه ما نسبه لبعض الأجلّة، و في مراده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بذلك أحمد بن محمّد بن موسى المروزي، أبو العباس السمسار المعروف بمردويه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نسب إلى جدّه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محمّد بن أحمد بن مالك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ذكرناه سالفا في تصحيح قول الإربلي و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bookmarkStart w:id="51" w:name="pg20045_199333"/>
    </w:p>
    <w:p>
      <w:pPr>
        <w:pStyle w:val="Heading3"/>
        <w:numPr>
          <w:ilvl w:val="2"/>
          <w:numId w:val="1"/>
        </w:numPr>
        <w:rPr/>
      </w:pPr>
      <w:bookmarkStart w:id="52" w:name="__RefHeading___Toc2001192_373438147"/>
      <w:bookmarkStart w:id="53" w:name="_Toc19"/>
      <w:bookmarkEnd w:id="51"/>
      <w:bookmarkEnd w:id="52"/>
      <w:r>
        <w:rPr>
          <w:rtl w:val="true"/>
        </w:rPr>
        <w:t>شيوخه في الرواية</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إبراهيم بن إسحاق بن إبراهيم اليمابرتي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إبراهيم بن محمّد بن إبراهيم الرقاعي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إبراهيم بن محمّد بن حمزة بن عمارة بن حمزة بن يسار بن عبد الرحمن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أخو أبي مسلم صاحب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إبراهيم بن محمّد بن الفاخر السرنجاني المدني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إبراهيم بن أحمد الكيّال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أحمد بن إبراهيم بن يوسف بن يزيد بن بندار التميمي الأفرجي الضرير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بندار بن إسحاق الأصبهاني الشعار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أحمد بن جعفر بن أحمد بن معبد الأصبهاني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أحمد بن جعفر بن محمّد المديني، يعرف بالدشتكي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عمرو أحمد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سلمان بن الحسن بن إسرائيل البغدادي الحنبلي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أحمد بن عبد اللّه بن أحمد بن دليل الدليلي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أحمد بن عثمان بن أحمد الأبهري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أحمد بن عثمان بن يحيى بن عمرو بن بيان البزاز العطشي، المعروف بالأدمي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حبيش الوازمي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كامل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أحمد بن محمّد بن إبراهيم بن حكيم المديني الحكيمي مولى بني هاشم، المعروف بابن ممك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أحمد بن محمّد بن أحمد بن عقبة بن المضرس الأرجاني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أحمد بن محمّد بن جعفر بن عيسى الضرير الوذنكاباذي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حامد أحمد بن محمّد بن الحسين بن كوشيذ الخرجاني المعافري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السري بن يحيى بن السري بن أبي دارم التميمي الكوفي، محدث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أحمد بن محمّد بن عاصم الكراني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عبد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حامد أحمد بن محمّد بن عليّ بن رستة الصوفي الرستي الأصبهاني، يعرف بالحمّال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أحمد بن محمّد بن عليّ بن متّة الطيرائي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أحمد بن محمّد بن محمّد بن يوسف السمسي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جعفر بن محمّد بن جعفر الأردبيلي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جعفر بن محمّد بن جعفر الرقاعي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الحسن بن عبد الرحمن بن خلاد الفارسي الرامهرمزي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حمزة بن الحسين المؤدّب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خرزاد بن أشتة بن العباس التاني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دعلج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سعيد بن محمّد بن أحمد بن إبراهيم العسال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سليمان بن أحمد بن أيوب بن مطير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سهل بن أحمد بن العباس الأبهري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طاهر بن أحمد بن حمدان الرازي اللاسكي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عبّاد بن العباس بن عبّاد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الصاحب إسماعيل ابن عبّاد الوزير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الباقي 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الأربعين البلدانيّة،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بن عبد الرحمن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عبد الرحمن بن بشير بن نمير بن أشتة المؤدّب الاشتي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عبد الرحمن بن الحسن بن أحمد بن محمّد بن عبيد الأسدي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مسلم عبد الرحمن بن عبد اللّه بن محمّد بن نصير المديني المعدل النصيري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مسلم عبد الرحمن بن محمّد بن أحمد بن سياه المذكر الدشتي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محمّد بن عمرو بن يحيى القرطمي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عبد الرحيم بن محمّد بن مسلم بن عبد الرحيم بن أسيّد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عبد العزيز بن أحمد بن محمّد بن أسيّد المديني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عبد العزيز بن محمّد بن يوسف بن مسلم المؤذن، المعروف بابن حفصويه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أحمد بن محمّد بن أيوب الصالحاني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إسماعيل بن عبد اللّه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جعفر بن أحمد بن فارس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خالد بن محمّد بن رستم التيمي الراراني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عليّ بن عبد اللّه الطاذي المؤدّب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مسعود عبد اللّه بن محمّد بن أحمد بن يزيد الزهري النقاط المؤدّب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محمّد بن جعفر بن حيّان الأنصاري المعروف بأبي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أحمد عبد اللّه بن محمّد بن عليّ بن شريس المعدل الجوزداني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محمّد بن عيسى بن مزيد الخشاب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محمّد بن منصور الجوزداني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محمود بن محمّد بن كوفي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أحمد عبيد اللّه بن أحمد بن إسماعيل بن عبد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عبيد اللّه بن أحمد بن الفضل بن شهريار الأردستاني التاجر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زرعة عبيد اللّه بن محمّد بن أحمد بن راشد بن معدان بن عبد الرحيم ابن راشد المديني المعداني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عبيد اللّه بن محمّد بن أحمد بن فيار الجوزداني الفياري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أحمد عبيد اللّه بن يعقوب بن المحدّث إسحاق بن إبراهيم بن محمّد ابن جميل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محمّد العثماني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الإملاء،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إسحاق بن ماقولة السيني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عبد العزيز بن عمران الفرساني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محمّد البديهي، الشاعر من أهل بغداد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عمر بن عبد اللّه بن أحمد بن محمّد بن سهل التميمي الجيراني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 اللّه بن الهيثم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حاتم غانم بن عمر بن محمّد بن أحمد بن مسلم الجرواآني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غسان بن محمّد بن غسان بن موسى العكلي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إبراهيم بن عليّ بن عاصم بن زاذان الأصبهاني الخازن، المشهور بابن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محمّد بن إبراهيم بن الفضل الأستاذ 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أحمد محمّد بن أحمد بن إبراهيم بن سليمان الأصبهاني العسّال صاحب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 محمّد بن أحمد بن الحسن بن محمّد بن حمزة الهيساني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مسلم محمّد بن أحمد بن شيرويه التاجر الدورقي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محمّد بن أحمد بن محمّد بن عليّ بن سابور الأسواري</w:t>
      </w:r>
    </w:p>
    <w:p>
      <w:pPr>
        <w:pStyle w:val="BookText"/>
        <w:rPr/>
      </w:pP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موسى بن الوليد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الحسن بن محمّد بن دكة المعدل الدكّي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سفيان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عبد اللّه بن إبراهيم بن عبدويه البغدادي الشافعي البزاز السفار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عبد اللّه بن محمّد بن أحمد بن إسحاق المفسر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عبد اللّه بن محمّد بن مندة المفتولي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سهل محمّد بن عثمان بن أحمد بن الخصيب الأبهري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بن دحيم الشيباني الكوفي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محمّد بن شبّويه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محمّد بن عليّ بن يحيى الطبيب القنادري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عمر بن محمّد بن سلم بن البراء بن سبرة بن سيّار التميمي، المعروف بابن الجعابي، قاضي 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محمّد بن أحمد بن مالك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عمرو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أحمد محمّد بن محمّد بن يوسف المكي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مكي بن بندار بن مكي بن عاصم الزنجاني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ميمون بن إسحاق بن الحسن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 يعقوب بن شاذة بن إسحاق بن إبراهيم المزيّن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 يعقوب بن محمّد بن يعقوب الرازي المعروف بالأقليدسي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أبان بن رستة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الاكمال،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محمّد بن عليّ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عبد الرحمن بن محمّد بن أحمد بن محمّد بن فوران المروزي الفقيه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عليّ بن رزين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سعيد بن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الدقاق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محمّد بن الحسين أبو جعفر الدقاق، أو هو محمّد بن الحسين بن عليّ بن إبراهيم أبو بكر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إبراهيم بن حمّاد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أبي الحارث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ماسن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الخيّاط المقرئ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محمّد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لعله عبد الرحمن بن محمّد بن حامد بن متويه أبو القاسم الزاهد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لعلّه أحمد بن عبد اللّه بن الحسين أبو بكر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إسحاق بن منجاب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الصباح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كأنّه أحمد بن محمّد بن الصباح المزني الدولابي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الخالق بن محمّد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سليمان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 بن إبراهيم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أحمد بن منصور 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عبيد اللّه بن جعفر بن محمّد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محمّد بن المظفر بن موسى بن عيسى الحافظ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أحمد بن إسحاق بن بنجاب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كما في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الحكم الخيري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الرحمن بن الحسين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عثمان الصيدلاني</w:t>
      </w:r>
      <w:r>
        <w:rPr>
          <w:rFonts w:eastAsia="Amiri" w:cs="Amiri" w:ascii="Amiri" w:hAnsi="Amiri"/>
          <w:color w:val="111111"/>
          <w:sz w:val="28"/>
          <w:szCs w:val="28"/>
          <w:rtl w:val="true"/>
          <w:lang w:bidi="ar-SA"/>
        </w:rPr>
        <w:t>.</w:t>
      </w:r>
      <w:bookmarkStart w:id="54" w:name="pg20045_199346"/>
    </w:p>
    <w:p>
      <w:pPr>
        <w:pStyle w:val="BookText"/>
        <w:rPr/>
      </w:pPr>
      <w:bookmarkEnd w:id="54"/>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القاسم بن صدقة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القاسم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محمّد بن عبد اللّه بن الحسين أبو عبد اللّه الجعفي القاضي الكوفي، المعروف بابن الهرواني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 بن بندار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الحسن عليّ بن أحمد بن محمّد القزويني المعروف ببادويه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مسند الإمام أحمد،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سعد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إبراهيم بن الحسن القرشي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بهذا العنوان كما في الحديث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إسماعيل بن عباد الطالقاني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المعروف بالصاحب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55" w:name="__RefHeading___Toc2001194_373438147"/>
      <w:bookmarkStart w:id="56" w:name="_Toc20"/>
      <w:bookmarkEnd w:id="55"/>
      <w:r>
        <w:rPr>
          <w:rtl w:val="true"/>
        </w:rPr>
        <w:t>الرواة عنه</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أحمد بن الحسن بن محمّد بن عليّ الجلودي المفسّر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أحمد بن عبد الرحمن بن أبي بكر محمّد بن أبي عليّ أحمد الهمداني الذكواني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الفضل الباطرقاني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الإملاء،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الفوارس أحمد بن الفضل بن أحمد بن عليّ بن محمّد العنبري الأديب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أحمد بن محمّد بن أحمد بن محمّد بن يوسف بن دينار القرشي الكندلاني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أحمد بن محمّد بن المظفر التميمي الأصبهاني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بهنور أبو بكر البيضاوي، الملقب بلبل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الحسن بن عمر بن حسن بن يونس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مسعود سليمان بن إبراهيم بن محمّد بن سليمان الملنجي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شيبان بن عبد اللّه بن أحمد بن محمّد بن شيبان الأسدي المحتسب أبو المعمر البرجي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عبد الرحمن بن الحافظ الكبير أبي عبد اللّه محمّد بن إسحاق ابن محمّد بن يحيى بن مندة العبدي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عبد الرزاق بن عبد الكريم بن عبد الواحد بن محمّد بن عبد الرحمن بن محمّد بن سليمان الحسن آباذي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عبد اللّه بن محمّد بن عبد اللّه بن محمّد بن أحمد الرقاعي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عبد الوهاب بن الحافظ أبي عبد اللّه محمّد بن إسحاق بن الحافظ محمّد بن يحيى بن مندة العبدي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محمّد بن أحمد بن عبد الرحمن بن محمّد بن سليمان الحسن آباذي، المعروف بابن أبي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الفضل بن محمّد، يعرف بتافه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القاسم بن الفضل بن أحمد بن أحمد بن محمود الثقفي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القاسم بن الفضل بن أحمد بن محمود الجوباري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إبراهيم بن عليّ الأصبهاني المستملي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الخير محمّد بن أحمد بن محمّد بن عبد اللّه بن محمّد بن هارون، المعروف بابن 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الحسن بن محمّد بن أحمد بن عبد اللّه بن أحمد بن سليم البواني المعلّم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محمّد بن زكريا بن الحسن بن زكريا بن ثابت بن عامر بن حكيم، مولى الأنصار السيني الأديب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مطيع محمّد بن عبد الواحد بن عبد العزيز بن أحمد بن زكريا الضبي، الناسخ، المجلّد، الصحّاف، الملقّب بالمصري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عليّ بن خولة الأبهري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نصر محمّد بن عمر بن محمّد بن عبد الرحمن الخرجاني المقرئ، المعروف بابن 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محمّد بن الفضل الحلاوي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محمّد بن الفضل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نصر محمود بن عمر بن إبراهيم بن أحمد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الفضل بن محمّد بن طاهر الجعفري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الخوارزمي،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يعقوب يوسف بن محمّد بن سعيد بن موسى المنادي الابهري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إبراهيم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مردويه بهذا العنوان كما 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يعلى عبد الرزاق بن عمر بن إبراهيم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مردويه بهذا العنوان كما 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الخير محمّد بن أحمد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أبو بكر محمّد بن أحمد بن هارون الريوندي المعروف بابي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عليّ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إسماعيل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مسند الإمام أحمد،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محمّد بن أحمد بن عليّ بن شكرويه القاضي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المسلم عن أخيه،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المطالبي، لعله عليّ بن الحسن أبو الحسن المظالمي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المسلم عن أخيه،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طبقات المحدّثين بأصبهان،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57" w:name="pg20045_199351"/>
    </w:p>
    <w:p>
      <w:pPr>
        <w:pStyle w:val="Heading2"/>
        <w:numPr>
          <w:ilvl w:val="1"/>
          <w:numId w:val="1"/>
        </w:numPr>
        <w:rPr/>
      </w:pPr>
      <w:bookmarkStart w:id="58" w:name="__RefHeading___Toc2001196_373438147"/>
      <w:bookmarkStart w:id="59" w:name="_Toc21"/>
      <w:bookmarkEnd w:id="57"/>
      <w:bookmarkEnd w:id="58"/>
      <w:r>
        <w:rPr>
          <w:rtl w:val="true"/>
        </w:rPr>
        <w:t xml:space="preserve">الفصل الأوّل في أنّه </w:t>
      </w:r>
      <w:r>
        <w:rPr>
          <w:rtl w:val="true"/>
        </w:rPr>
        <w:t>(</w:t>
      </w:r>
      <w:r>
        <w:rPr>
          <w:rtl w:val="true"/>
        </w:rPr>
        <w:t>عليه السلام</w:t>
      </w:r>
      <w:r>
        <w:rPr>
          <w:rtl w:val="true"/>
        </w:rPr>
        <w:t xml:space="preserve">) </w:t>
      </w:r>
      <w:r>
        <w:rPr>
          <w:rtl w:val="true"/>
        </w:rPr>
        <w:t>أوّل من أسلم</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و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ذر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صلّت عليّ و على عليّ سبع سنين قبل أن يسلم بشر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سليمان بن أحمد بن منصور سجادة، حدّثني سهل بن صالح المروزي، حدّثنا محمّد بن عبد الرحمن، حدّثنا الحسن بن عليّ البصري، و حدّثني كامل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 الصمد أبو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 على عليّ بن أبي طالب سبع سنين، و ذلك أنّه لم ترفع شهادة أن لا إله إلّا اللّه إلى السماء إلّا منّي و من عليّ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حبّة بن جوين،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قبل أن يعبده أحد من هذه الامّة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عبيد اللّه بن جعفر، حدّثنا يحيى بن حاتم العسكري، حدّثنا بشر بن مهران، حدّثنا شريك، عن عثمان بن المغيرة،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 ء علمته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قدمت مكة في عمومة لي، فأرشدونا على العباس بن عبد المطلب، فانتهينا إليه و هو جالس إلى زمزم فجلسنا إليه، فبينا نحن عنده، إذ أقبل رجل من باب الصفا تعلوه حمرة، له وفرة جعدة إلى أنصاف أذنيه، أقنى الأنف، برّاق الثنايا، أدعج العينين، كثّ اللحية، دقيق المسربة، شثن الكفين، حسن الوجه، معه مراهق أو محتلم، تقفوه امرأة قد سترت محاسنها، حتّى قصد نحو الحجر فاستلمه، ثمّ استلم الغلام، ثمّ استلمته المرأة، ثمّ طاف بالبيت سبعا، و الغلام و المرأة يطوفان معه،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لم نكن نعرفه فيكم أو شي ء حدث؟</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 اللّه، و الغلام عليّ بن أبي طالب، و المرأة امرأته خديجة بنت خويلد، ما على وجه الأرض أحد يعبد اللّه تعالى بهذا الدين إلّا هؤلاء الثلاثة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زوجك خير أمّتي، أقدمهم سلما، و أكثرهم علما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أوّل المسلمين إسلاما، و أنت أوّل المؤمنين إيمانا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أحمد بن عبد اللّه الطبري، حدّثنا عليّ بن دينار، حدّثنا زيد بن إسماعيل، حدّثنا معاوية بن هشام، حدّثنا أبو العلاء خالد بن طهمان، عن نافع،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أوضئ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توكّأ عليّ، فلمّا دخل عليها،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سقمي، و اشتدّت 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زوّجتك أقدم أمّتي سلما و أحكمهم علما؟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رواه أحمد بن حنبل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حدّثنا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أبي نافع،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سيحمل ثقلها غيرك، و يكون أجرها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لم يكن عليّ شي‌ء حتّى دخلنا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اشتدّ حزني، و اشتدّت فاقتي، و طال سقمي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ترضين أني زوّجتك أقدم امتي سلما، و أكثرهم علما، و أعظمهم حلما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عاصم، حدّثنا عمران الأشقر، حدّثنا قيس، عن الأعمش، عن عباية بن ربعي،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مرضة فأتته فاطمة تعوده،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الجهد و الضعف استعبرت فبكت حتّى سالت الدموع على خدّيها،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لكرامة اللّه عزّ و جلّ إيّاك زوّجك من أقدمهم سلما،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أطلع اطلاعة إلى أهل الأرض فاختارني منهم، فبعثني نبيا مرسلا، ثمّ أطلع اطلاعة فاختار منهم بعلك، فأوحى إليّ أن أزوّجه إيّاك، و أتخذه وصيّا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0045_199357"/>
      <w:bookmarkStart w:id="61" w:name="pg20045_199357"/>
      <w:bookmarkEnd w:id="61"/>
    </w:p>
    <w:p>
      <w:pPr>
        <w:pStyle w:val="Heading2"/>
        <w:numPr>
          <w:ilvl w:val="1"/>
          <w:numId w:val="1"/>
        </w:numPr>
        <w:rPr/>
      </w:pPr>
      <w:bookmarkStart w:id="62" w:name="pg20045_199357"/>
      <w:bookmarkStart w:id="63" w:name="__RefHeading___Toc2001198_373438147"/>
      <w:bookmarkStart w:id="64" w:name="_Toc22"/>
      <w:bookmarkEnd w:id="62"/>
      <w:bookmarkEnd w:id="63"/>
      <w:r>
        <w:rPr>
          <w:rtl w:val="true"/>
        </w:rPr>
        <w:t>الفصل الثاني في كناه</w:t>
      </w:r>
      <w:bookmarkEnd w:id="6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في حديث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فوجده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أبا تراب، قم أبا تراب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أنّه قال بعض الأمراء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عليّا،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إنّما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هو أحبّ الأسماء إليه</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0045_199359"/>
      <w:bookmarkStart w:id="66" w:name="pg20045_199359"/>
      <w:bookmarkEnd w:id="66"/>
    </w:p>
    <w:p>
      <w:pPr>
        <w:pStyle w:val="Heading2"/>
        <w:numPr>
          <w:ilvl w:val="1"/>
          <w:numId w:val="1"/>
        </w:numPr>
        <w:rPr/>
      </w:pPr>
      <w:bookmarkStart w:id="67" w:name="pg20045_199359"/>
      <w:bookmarkStart w:id="68" w:name="__RefHeading___Toc2001200_373438147"/>
      <w:bookmarkStart w:id="69" w:name="_Toc23"/>
      <w:bookmarkEnd w:id="67"/>
      <w:bookmarkEnd w:id="68"/>
      <w:r>
        <w:rPr>
          <w:rtl w:val="true"/>
        </w:rPr>
        <w:t>الفصل الثالث في ألقابه</w:t>
      </w:r>
      <w:bookmarkEnd w:id="69"/>
    </w:p>
    <w:p>
      <w:pPr>
        <w:pStyle w:val="Heading3"/>
        <w:numPr>
          <w:ilvl w:val="2"/>
          <w:numId w:val="1"/>
        </w:numPr>
        <w:rPr/>
      </w:pPr>
      <w:bookmarkStart w:id="70" w:name="__RefHeading___Toc2001202_373438147"/>
      <w:bookmarkStart w:id="71" w:name="_Toc24"/>
      <w:bookmarkEnd w:id="70"/>
      <w:r>
        <w:rPr>
          <w:rtl w:val="true"/>
        </w:rPr>
        <w:t>أ</w:t>
      </w:r>
      <w:r>
        <w:rPr>
          <w:rtl w:val="true"/>
        </w:rPr>
        <w:t xml:space="preserve">. </w:t>
      </w:r>
      <w:r>
        <w:rPr>
          <w:rtl w:val="true"/>
        </w:rPr>
        <w:t>أمير المؤمنين</w:t>
      </w:r>
      <w:bookmarkEnd w:id="7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سالم مولى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بن أبي طالب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المظفر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الراشدي،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أورد التفتازاني في شرح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 من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سالم مولى عليّ، أنّ أبا بكر و عمر دخلا على عليّ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أبي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ممّن شهد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المنتوف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يحرثها حتّى جاء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تقولون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بذلك</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إسحاق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مهلهل العبدي، عن كريرة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حذيفة بن اليمان، فتعصّب مريضا،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سرّه أن يلحق بأمير المؤمنين حقّا حقّا فليلحق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الناس برّا و بحرا، فما جاءت الجمعة حتّى مات حذيفة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إسحاق الطيبي،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تليد بن سلمان، عن أبي الحجاف، عن معاوية بن ثعلبة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حتّى أشرف على الموت، فأوصى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أوصيت إلى أمير المؤمنين عمر بن الخطاب كان أجمل لوصيتك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و اللّه إلى أمير المؤمنين حقّا حقّا، و إنّه لربى الأرض الّذي يسكن إليها و تسكن إليه، و لو قد فارقتموه لأنكرتم الأرض و أنكروكم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الحسن بن الحكم الخيري،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عثمان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داوود بن أبي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معاوية بن ثعلبة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بحديث لم يختلط؟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فأوصى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من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أمير المؤمنين عمر كان أجمل لوصيّتك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أوصيت إلى أمير المؤمنين حقّ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للربيع الّذي يسكن إليه، و لو قد فارقكم لقد أنكرتم الناس، و أنكرتم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إنّا لنعلم أنّ أحبّهم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المضطهد حقّه،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72" w:name="pg20045_199362"/>
    </w:p>
    <w:p>
      <w:pPr>
        <w:pStyle w:val="BookText"/>
        <w:rPr/>
      </w:pPr>
      <w:bookmarkEnd w:id="72"/>
      <w:r>
        <w:rPr>
          <w:rFonts w:ascii="Amiri" w:hAnsi="Amiri" w:eastAsia="Amiri" w:cs="Amiri"/>
          <w:color w:val="111111"/>
          <w:sz w:val="28"/>
          <w:sz w:val="28"/>
          <w:szCs w:val="28"/>
          <w:rtl w:val="true"/>
          <w:lang w:bidi="ar-SA"/>
        </w:rPr>
        <w:t>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 في مرضه الّذي مات 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إلى أمير المؤمنين حقّا، أمير المؤمنين و اللّه، إنّه لربّى الأرض، و إنّه لربّانيّ هذه الامّة، و لو قد فقدتموه لأنكرتم الأرض و من عليها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73" w:name="__RefHeading___Toc2001204_373438147"/>
      <w:bookmarkStart w:id="74" w:name="_Toc25"/>
      <w:bookmarkEnd w:id="73"/>
      <w:r>
        <w:rPr>
          <w:rtl w:val="true"/>
        </w:rPr>
        <w:t>ب</w:t>
      </w:r>
      <w:r>
        <w:rPr>
          <w:rtl w:val="true"/>
        </w:rPr>
        <w:t xml:space="preserve">. </w:t>
      </w:r>
      <w:r>
        <w:rPr>
          <w:rtl w:val="true"/>
        </w:rPr>
        <w:t>سيّد المسلمين، إمام المتقين، ولي المتقين، قائد الغرّ المحجّلين إمام الغرّ المحجّلين، خير الوصيين، خاتم الوصيين، أولى الناس بالمؤمنين، سيّد ولد آدم</w:t>
      </w:r>
      <w:bookmarkEnd w:id="7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عبد الرحمن بن الحسين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أبي حميد الوزّان، عن عبد اللّه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 إمام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عبد 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اسري بي انتهيت إلى ربي عزّ و جلّ، فأوحى إليّ 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 وليّ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انتهيت إلى ربّي عزّ و جلّ،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الراوي في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ثلاثا، أنّه سيّد المسلمين، و وليّ المتقين،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المحاملي، و أخرجه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عليّ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يعسوب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يدخل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طلع عليّ</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يدخل سيّد المسلمين، و أمير المؤمنين، و خير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طلع عليّ ابن أبي طالب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عليك من هذا الباب، فهو أمير المؤمنين، و سيّد المسلمين، و خاتم الوصيين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الخرزي،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المزني،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أسكب 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فتوضّأ و صلّى،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عليّ اليوم أمير المؤمنين، و سيّد المسلمين، و خاتم الوصيين، و إمام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أنبأنا أبو القاسم بن أبي العلاء، أنبأنا أبو بكر محمّد بن عمر بن سليمان بن المعدل العريني النصيبي بها، و أبو القاسم الحسين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يوسف بن خلاد، أنبأنا أبو جعفر محمّد بن عثمان بن أبي شيبة، أنبأنا إبراهيم بن محمّد، أنبأنا عليّ بن عائش، عن الحارث بن حصيرة، عن القاسم بن جنيدب،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أسكب إليّ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وضوءا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ثمّ قام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أوّل من يدخل من هذا الباب أمير المؤمنين، و قائد الغرّ المحجّلين، و سيّد المؤمنين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القاسم بن صدقة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رشدين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يذكر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 أوضيه،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رجل، و هو أمير المؤمنين، و سيّد المسلمين، و أولى الناس بالمؤمنين،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العلكي،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الخراز الدوقي،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بليد بن سليمان، عن جابر الجعفي، عن محمّد بن عليّ،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من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المسلمين، </w:t>
      </w:r>
    </w:p>
    <w:p>
      <w:pPr>
        <w:pStyle w:val="BookText"/>
        <w:rPr/>
      </w:pPr>
      <w:r>
        <w:rPr>
          <w:rFonts w:ascii="Amiri" w:hAnsi="Amiri" w:eastAsia="Amiri" w:cs="Amiri"/>
          <w:color w:val="111111"/>
          <w:sz w:val="28"/>
          <w:sz w:val="28"/>
          <w:szCs w:val="28"/>
          <w:rtl w:val="true"/>
          <w:lang w:bidi="ar-SA"/>
        </w:rPr>
        <w:t>و أمير المؤمنين، و خير الوصيين، و أولى الناس بالنبيين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أحمد بن محمّد بن عثمان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بليد بن سليمان أبو إدريس، عن جابر، عن محمّد بن عليّ،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يدخل سيّد المسلمين، و أمير المؤمنين، و أولى الناس بالنبيين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طلع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العرق من جبهته و وجهه و يمسح به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يمسح العرق من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يمسح به وجهه،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نزل فيّ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نبيّ بعدي، أنت أخي، و وزيري، و خير من أخلف بعدي، تقضي ديني، و تنجز و عدي، و تبين لهم ما اختلفوا فيه من بعدي، و تعلمهم من تأويل القرآن ما لم يعلموا، و تجاهدهم على التأويل، كما جاهدتهم على التنزيل</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عنه رواه الخوارزمي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عساكر في 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المقرئ، أنبأنا أبو نعيم الحافظ، و ذكر مثل ما ذكره أبو نعيم سندا و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السري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جابر بن إبراهيم، عن إسحاق،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عائشة، فجلس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أمير المؤمنين،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يقعد على الصراط، يدخل أولياءه الجنّة، و يدخل أعداءه النّار</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حدّثني محمّد بن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القيم الكوفي، عن إسماعيل بن زياد البزاز، عن أبي إدريس،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أخدمها، فكنت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أكون قريبا أعاطيها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ذات يوم، إذ جاء جاء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معها إناء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فاخبرتها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فوضعته بين يدي عائشة، فوضعته عائشة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يأكل، و خرجت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أمير المؤمنين، و سيّد المسلمين، و إمام المتقين، عندي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جاء فدقّ الباب، فخرجت إليه،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 لقد تمنّيتك مرتين، حتّى لو أبطأت عليّ لسألت اللّه عزّ و جلّ أن يأتي بك، أجلس فكل معي</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عبد اللّه بن محمّد بن يزيد، حدّثنا محمّد بن أبي يعلى، حدّثنا إسحاق بن إبراهيم بن شاذان، حدّثنا زكريا بن يحيى أبو 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فغدا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يحب أن لا يسبقه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و 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الدار، و إذا رأسه في حجر دحية بن خليفة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 إنّ لك عندي مدحة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أمير المؤمنين، و قائد الغرّ المحجّلين، و سيّد ولد آدم يوم القيامة ما خلا النبيين و المرسلين، و لواء الحمد بيدك يوم القيامة، تزف أنت و شيعتك مع محمّد و حزبه إلى الجنان، زفّا زفّا، قد أفلح من تولاك، و خسر من عاداك، بحبّ محمّد أحبّوك، و مبغضوك لن تنالهم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أدن منّي صفوة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رأس النبيّ فوضعه في حجره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bookmarkStart w:id="75" w:name="pg20045_199368"/>
    </w:p>
    <w:p>
      <w:pPr>
        <w:pStyle w:val="BookText"/>
        <w:rPr/>
      </w:pPr>
      <w:bookmarkEnd w:id="75"/>
      <w:r>
        <w:rPr>
          <w:rFonts w:ascii="Amiri" w:hAnsi="Amiri" w:eastAsia="Amiri" w:cs="Amiri"/>
          <w:color w:val="111111"/>
          <w:sz w:val="28"/>
          <w:sz w:val="28"/>
          <w:szCs w:val="28"/>
          <w:rtl w:val="true"/>
          <w:lang w:bidi="ar-SA"/>
        </w:rPr>
        <w:t>هذه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يكن دحية الكلبي، كان جبرئيل، سمّاك باسم سمّاك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ألقى محبّتك في صدور المؤمنين، و رهّبك في صدور الكافرين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76" w:name="__RefHeading___Toc2001206_373438147"/>
      <w:bookmarkStart w:id="77" w:name="_Toc26"/>
      <w:bookmarkEnd w:id="76"/>
      <w:r>
        <w:rPr>
          <w:rtl w:val="true"/>
        </w:rPr>
        <w:t>ج</w:t>
      </w:r>
      <w:r>
        <w:rPr>
          <w:rtl w:val="true"/>
        </w:rPr>
        <w:t xml:space="preserve">. </w:t>
      </w:r>
      <w:r>
        <w:rPr>
          <w:rtl w:val="true"/>
        </w:rPr>
        <w:t>يعسوب المؤمنين، الصدّيق الأكبر، الفاروق الذي يفرق بين الحق و الباطل، باب النبيّ الّذي يؤتى منه</w:t>
      </w:r>
      <w:bookmarkEnd w:id="77"/>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بن الضحاك، حدّثنا محمّد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 و المال يعسوب المنافقين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w:t>
      </w:r>
    </w:p>
    <w:p>
      <w:pPr>
        <w:pStyle w:val="BookText"/>
        <w:rPr/>
      </w:pPr>
      <w:r>
        <w:rPr>
          <w:rFonts w:ascii="Amiri" w:hAnsi="Amiri" w:eastAsia="Amiri" w:cs="Amiri"/>
          <w:color w:val="111111"/>
          <w:sz w:val="28"/>
          <w:sz w:val="28"/>
          <w:szCs w:val="28"/>
          <w:rtl w:val="true"/>
          <w:lang w:bidi="ar-SA"/>
        </w:rPr>
        <w:t>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عبيد اللّه بن أبي رافع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 ذر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 صدّقني، و أنت أوّل من يصافحني يوم القيامة، و أنت الصدّيق الأكبر، و أنت الفاروق الّذي يفرق بين الحق و الباطل، و أنت يعسوب المؤمنين، و المال يعسوب الظلمة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إبراهيم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رافع، عن أبي ذر رضى اللّه عنه،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يصافحني يوم القيامة، و أنت الصدّيق الأكبر، و أنت الفاروق الأعظم تفرق بين الحق و الباطل، و أنت يعسوب المؤمنين، و المال يعسوب الكفرة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محمّد بن إبراهيم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ابن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بن أبي رافع، عن أبيه، عن</w:t>
      </w:r>
      <w:bookmarkStart w:id="78" w:name="pg20045_199370"/>
    </w:p>
    <w:p>
      <w:pPr>
        <w:pStyle w:val="BookText"/>
        <w:rPr/>
      </w:pPr>
      <w:bookmarkEnd w:id="78"/>
      <w:r>
        <w:rPr>
          <w:rFonts w:ascii="Amiri" w:hAnsi="Amiri" w:eastAsia="Amiri" w:cs="Amiri"/>
          <w:color w:val="111111"/>
          <w:sz w:val="28"/>
          <w:sz w:val="28"/>
          <w:szCs w:val="28"/>
          <w:rtl w:val="true"/>
          <w:lang w:bidi="ar-SA"/>
        </w:rPr>
        <w:t xml:space="preserve">أبي رافع، عن أبي ذر،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يصافحني يوم القيامة، و أنت الصدّيق الأكبر، و أنت الفاروق تفرق بين الحق و الباطل، و أنت يعسوب المؤمنين، و المال يعسوب الكفار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الأعمش، عن عبادة الأسدي،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ستكون فتنة فإن أدركها أحد منكم فعليه بخصلتين، كتاب اللّه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آخذ بيد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 أوّل من يصافحني يوم القيامة، و هو فاروق هذه الأمّة، يفرق بين الحق و الباطل، و هو يعسوب المؤمنين، و المال يعسوب الظلمة، و هو الصدّيق الأكبر، و هو بابي الّذي أوتى منه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79" w:name="__RefHeading___Toc2001208_373438147"/>
      <w:bookmarkStart w:id="80" w:name="_Toc27"/>
      <w:bookmarkEnd w:id="79"/>
      <w:r>
        <w:rPr>
          <w:rtl w:val="true"/>
        </w:rPr>
        <w:t>د</w:t>
      </w:r>
      <w:r>
        <w:rPr>
          <w:rtl w:val="true"/>
        </w:rPr>
        <w:t xml:space="preserve">. </w:t>
      </w:r>
      <w:r>
        <w:rPr>
          <w:rtl w:val="true"/>
        </w:rPr>
        <w:t>صفوة اللّه، ولي اللّه، حجّة اللّه</w:t>
      </w:r>
      <w:bookmarkEnd w:id="8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صفوة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حدّثني جدّي، حدّثني محمّد بن عليّ، حدّثني عليّ بن شهمرد، حدّثني جعفر بن أحمد، حدّثني موسى بن إسماعيل بن موسى بن جعفر، عن أبيه، عن جده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على باب الجنّة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حبيب اللّه، عليّ وليّ اللّه، فاطمة أمة اللّه، الحسن و الحسين صفوة اللّه، على مبغضيهم لعنة اللّه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20045_199373"/>
      <w:bookmarkStart w:id="82" w:name="pg20045_199373"/>
      <w:bookmarkEnd w:id="82"/>
    </w:p>
    <w:p>
      <w:pPr>
        <w:pStyle w:val="Heading2"/>
        <w:numPr>
          <w:ilvl w:val="1"/>
          <w:numId w:val="1"/>
        </w:numPr>
        <w:rPr/>
      </w:pPr>
      <w:bookmarkStart w:id="83" w:name="pg20045_199373"/>
      <w:bookmarkStart w:id="84" w:name="__RefHeading___Toc2001210_373438147"/>
      <w:bookmarkStart w:id="85" w:name="_Toc28"/>
      <w:bookmarkEnd w:id="83"/>
      <w:bookmarkEnd w:id="84"/>
      <w:r>
        <w:rPr>
          <w:rtl w:val="true"/>
        </w:rPr>
        <w:t>الفصل الرابع في محبّة النبيّ إيّاه و تحريضه على محبّته و ولايته و نهيه عن بغضه و أذاه</w:t>
      </w:r>
      <w:bookmarkEnd w:id="85"/>
    </w:p>
    <w:p>
      <w:pPr>
        <w:pStyle w:val="Heading3"/>
        <w:numPr>
          <w:ilvl w:val="2"/>
          <w:numId w:val="1"/>
        </w:numPr>
        <w:rPr/>
      </w:pPr>
      <w:bookmarkStart w:id="86" w:name="__RefHeading___Toc2001212_373438147"/>
      <w:bookmarkStart w:id="87" w:name="_Toc29"/>
      <w:bookmarkEnd w:id="86"/>
      <w:r>
        <w:rPr>
          <w:rtl w:val="true"/>
        </w:rPr>
        <w:t>أ</w:t>
      </w:r>
      <w:r>
        <w:rPr>
          <w:rtl w:val="true"/>
        </w:rPr>
        <w:t xml:space="preserve">. </w:t>
      </w:r>
      <w:r>
        <w:rPr>
          <w:rtl w:val="true"/>
        </w:rPr>
        <w:t xml:space="preserve">في أنّه </w:t>
      </w:r>
      <w:r>
        <w:rPr>
          <w:rtl w:val="true"/>
        </w:rPr>
        <w:t>(</w:t>
      </w:r>
      <w:r>
        <w:rPr>
          <w:rtl w:val="true"/>
        </w:rPr>
        <w:t>عليه السلام</w:t>
      </w:r>
      <w:r>
        <w:rPr>
          <w:rtl w:val="true"/>
        </w:rPr>
        <w:t xml:space="preserve">) </w:t>
      </w:r>
      <w:r>
        <w:rPr>
          <w:rtl w:val="true"/>
        </w:rPr>
        <w:t xml:space="preserve">أحبّ الخلق إلى النبيّ </w:t>
      </w:r>
      <w:r>
        <w:rPr>
          <w:rtl w:val="true"/>
        </w:rPr>
        <w:t>(</w:t>
      </w:r>
      <w:r>
        <w:rPr>
          <w:rtl w:val="true"/>
        </w:rPr>
        <w:t>صلى الله عليه و آله</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إلى عبد اللّه بن الصامت،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أصحابك إليك؟ فإن كان أمر كنّا معه، و إن كانت نائبة كنّا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أقدمكم سلما و إسلاما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معاذة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أنيسا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معه في الأسفار، أقوم على المرضى، و أداوي الجرحى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عائشة و عليّ خارج من عندها، فسمعته يقول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أحبّ الرجال إليّ، و أكرمهم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فاعرفي لي حقّه، </w:t>
      </w:r>
    </w:p>
    <w:p>
      <w:pPr>
        <w:pStyle w:val="BookText"/>
        <w:rPr/>
      </w:pPr>
      <w:r>
        <w:rPr>
          <w:rFonts w:ascii="Amiri" w:hAnsi="Amiri" w:eastAsia="Amiri" w:cs="Amiri"/>
          <w:color w:val="111111"/>
          <w:sz w:val="28"/>
          <w:sz w:val="28"/>
          <w:szCs w:val="28"/>
          <w:rtl w:val="true"/>
          <w:lang w:bidi="ar-SA"/>
        </w:rPr>
        <w:t>و اكرمي مثواه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عبد الرحمن بن محمّد بن حمّاد، حدّثنا القاسم بن عليّ ابن منصور الطائي، حدّثنا إسماعيل بن أبان، حدّثنا عبد اللّه بن مسلم الملائي، عن أبيه، عن إبراهيم، عن علقمة، عن الأسود، عن عائشة قالت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بيتي لمّا حضره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فدعوت أبا بكر، 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عليّ بن أبي طالب، فو اللّه ما يريد غيره، فلمّا رآه استوى جالسا، و فرج الثوب الّذي كان عليه، ثمّ أدخله فيه، فلم يزل يحتضنه حتّى قبض و يده عليه</w:t>
      </w:r>
      <w:r>
        <w:rPr>
          <w:rFonts w:eastAsia="Amiri" w:cs="Amiri" w:ascii="Amiri" w:hAnsi="Amiri"/>
          <w:color w:val="111111"/>
          <w:sz w:val="28"/>
          <w:szCs w:val="28"/>
          <w:rtl w:val="true"/>
          <w:lang w:bidi="ar-SA"/>
        </w:rPr>
        <w:t xml:space="preserve">. </w:t>
      </w:r>
      <w:r>
        <w:rPr>
          <w:rStyle w:val="FootnoteAnchor"/>
          <w:rtl w:val="true"/>
        </w:rPr>
        <w:footnoteReference w:id="89"/>
      </w:r>
      <w:bookmarkStart w:id="88" w:name="pg20045_199375"/>
    </w:p>
    <w:p>
      <w:pPr>
        <w:pStyle w:val="Heading3"/>
        <w:numPr>
          <w:ilvl w:val="2"/>
          <w:numId w:val="1"/>
        </w:numPr>
        <w:rPr/>
      </w:pPr>
      <w:bookmarkStart w:id="89" w:name="__RefHeading___Toc2001214_373438147"/>
      <w:bookmarkStart w:id="90" w:name="_Toc30"/>
      <w:bookmarkEnd w:id="88"/>
      <w:bookmarkEnd w:id="89"/>
      <w:r>
        <w:rPr>
          <w:rtl w:val="true"/>
        </w:rPr>
        <w:t>ب</w:t>
      </w:r>
      <w:r>
        <w:rPr>
          <w:rtl w:val="true"/>
        </w:rPr>
        <w:t xml:space="preserve">. </w:t>
      </w:r>
      <w:r>
        <w:rPr>
          <w:rtl w:val="true"/>
        </w:rPr>
        <w:t xml:space="preserve">في تحريض النبيّ </w:t>
      </w:r>
      <w:r>
        <w:rPr>
          <w:rtl w:val="true"/>
        </w:rPr>
        <w:t>(</w:t>
      </w:r>
      <w:r>
        <w:rPr>
          <w:rtl w:val="true"/>
        </w:rPr>
        <w:t>صلى الله عليه و آله</w:t>
      </w:r>
      <w:r>
        <w:rPr>
          <w:rtl w:val="true"/>
        </w:rPr>
        <w:t xml:space="preserve">) </w:t>
      </w:r>
      <w:r>
        <w:rPr>
          <w:rtl w:val="true"/>
        </w:rPr>
        <w:t xml:space="preserve">على محبّته </w:t>
      </w:r>
      <w:r>
        <w:rPr>
          <w:rtl w:val="true"/>
        </w:rPr>
        <w:t>(</w:t>
      </w:r>
      <w:r>
        <w:rPr>
          <w:rtl w:val="true"/>
        </w:rPr>
        <w:t>عليه السلام</w:t>
      </w:r>
      <w:r>
        <w:rPr>
          <w:rtl w:val="true"/>
        </w:rPr>
        <w:t xml:space="preserve">) </w:t>
      </w:r>
      <w:r>
        <w:rPr>
          <w:rtl w:val="true"/>
        </w:rPr>
        <w:t>و ولايته</w:t>
      </w:r>
      <w:bookmarkEnd w:id="90"/>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عبد اللّه بن الحسين، حدّثنا عبد العزيز بن يحيى البصري أبو أحمد، حدّثنا مغيرة بن محمّد المهلّبي، حدّثنا عبد الرحمن بن صالح الأزدي، حدّثنا عليّ بن هاشم بن البريد، حدّثنا جابر الجعفي،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لقي اللّه تعالى و هو جاحد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و هو عليه غضبان، لا يقبل اللّه منه شيئا من أعماله، فيوكل به سبعون ملكا يتفلون في وجهه، و يحشره اللّه تعالى أسود الوجه أزرق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ينفع حبّ عليّ بن أبي طالب في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تنازع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حتّى سألنا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حتّى أسأل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ربّي عزّ و جلّ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السماء ثمّ هبط إلى الأرض، 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تعالى يقرأ عليك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فمن أحبّه فقد أحبّني، و من أبغضه فقد أبغضني، يا محمّد، حيث تكن يكن عليّ، و حيث يكن عليّ يكن محبّوه و إن اجترحوا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ذات يوم قاصدا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عمودا تحت العرش يضيئ لأهل الجنّة كما تضيئ الشمس لأهل الدنيا، لا يناله إلّا عليّ و محبّوه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و 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رأي الخوارج لا رأي لي غيره، حتّى جلست إلى أبي سعيد الخدري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 تركوا واحدة،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 ما هذه الأربع الّتي عملوا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الحج،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مفترضة معهنّ؟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ذنبي</w:t>
      </w:r>
      <w:r>
        <w:rPr>
          <w:rFonts w:eastAsia="Amiri" w:cs="Amiri" w:ascii="Amiri" w:hAnsi="Amiri"/>
          <w:color w:val="111111"/>
          <w:sz w:val="28"/>
          <w:szCs w:val="28"/>
          <w:rtl w:val="true"/>
          <w:lang w:bidi="ar-SA"/>
        </w:rPr>
        <w:t xml:space="preserve">! </w:t>
      </w:r>
      <w:r>
        <w:rPr>
          <w:rStyle w:val="FootnoteAnchor"/>
        </w:rPr>
        <w:footnoteReference w:id="93"/>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بالإسناد عن زيد بن عليّ،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أنّ عبدا عبد اللّه مثل ما دام نوح في قومه، و كان له مثل جبل احد ذهبا فأنفقه في سبيل اللّه، و مدّ في عمره حتّى حجّ ألف عام على قدميه، ثمّ قتل بين الصفا و المروة مظلوما، ثمّ لم يوالك يا عليّ، لم يشمّ رائحة الجنّة و لم يدخلها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عبد الباقي بن قانع، أخبرنا محمّد بن زكريا بن دينار، أخبرنا عمير بن عمران، أخبرنا سليمان بن عمرو النخعي، عن ربعي 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الحسين بن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جدّ الحسين أكرم على اللّه من جد يوسف بن يعقوب، و إنّ الحسين في الجنّة، و أباه في الجنّة، و امّه في الجنّة، و أخاه في الجنّة، و محبّهم في الجنّة، و محبّ محبّهم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نصر بن عليّ الأزدي، أخبرني عليّ بن جعفر بن محمّد بن عليّ بن الحسين بن عليّ، حدّثني أخي موسى بن جعفر، عن أبيه جعفر بن محمّد، عن أبيه، عن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حسن و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bookmarkStart w:id="91" w:name="pg20045_199378"/>
    </w:p>
    <w:p>
      <w:pPr>
        <w:pStyle w:val="Heading3"/>
        <w:numPr>
          <w:ilvl w:val="2"/>
          <w:numId w:val="1"/>
        </w:numPr>
        <w:rPr/>
      </w:pPr>
      <w:bookmarkStart w:id="92" w:name="__RefHeading___Toc2001216_373438147"/>
      <w:bookmarkStart w:id="93" w:name="_Toc31"/>
      <w:bookmarkEnd w:id="91"/>
      <w:bookmarkEnd w:id="92"/>
      <w:r>
        <w:rPr>
          <w:rtl w:val="true"/>
        </w:rPr>
        <w:t>ج</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 xml:space="preserve">النظر إلى عليّ </w:t>
      </w:r>
      <w:r>
        <w:rPr>
          <w:rtl w:val="true"/>
        </w:rPr>
        <w:t>(</w:t>
      </w:r>
      <w:r>
        <w:rPr>
          <w:rtl w:val="true"/>
        </w:rPr>
        <w:t>عليه السلام</w:t>
      </w:r>
      <w:r>
        <w:rPr>
          <w:rtl w:val="true"/>
        </w:rPr>
        <w:t xml:space="preserve">) </w:t>
      </w:r>
      <w:r>
        <w:rPr>
          <w:rtl w:val="true"/>
        </w:rPr>
        <w:t>عبادة</w:t>
      </w:r>
      <w:bookmarkEnd w:id="93"/>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إسحاق بن بنجاب، حدّثنا محمّد بن يونس بن موسى، حدّثنا إبراهيم بن إسحاق الجعفي، حدّثنا عبد اللّه بن عبد ربّه العجلي، حدّثنا شعبة، عن قتادة، عن حميد بن عبد الرحمن، عن أبي سعيد الخدري،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معاذة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معه في الأسفار، أقوم على المرضى، و اداوي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عائشة و عليّ خارج من عندها،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المغازلي بأسانيد مختلفة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جعفر العلوي، أخبرنا أبو محمّد بن السقاء، حدّثنا عبد اللّه، حدّثنا يحيى بن صابر، حدّثنا وكيع، عن هشام ابن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يديم النظر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محمّد بن القاسم الأسدي، عن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رواه الديلمي في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السيوطي في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المتقي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32894</w:t>
      </w:r>
      <w:r>
        <w:rPr>
          <w:rFonts w:eastAsia="Amiri" w:cs="Amiri" w:ascii="Amiri" w:hAnsi="Amiri"/>
          <w:color w:val="111111"/>
          <w:sz w:val="28"/>
          <w:szCs w:val="28"/>
          <w:rtl w:val="true"/>
          <w:lang w:bidi="ar-SA"/>
        </w:rPr>
        <w:t>).</w:t>
      </w:r>
      <w:bookmarkStart w:id="94" w:name="pg20045_199380"/>
    </w:p>
    <w:p>
      <w:pPr>
        <w:pStyle w:val="Heading3"/>
        <w:numPr>
          <w:ilvl w:val="2"/>
          <w:numId w:val="1"/>
        </w:numPr>
        <w:rPr/>
      </w:pPr>
      <w:bookmarkStart w:id="95" w:name="__RefHeading___Toc2001218_373438147"/>
      <w:bookmarkStart w:id="96" w:name="_Toc32"/>
      <w:bookmarkEnd w:id="94"/>
      <w:bookmarkEnd w:id="95"/>
      <w:r>
        <w:rPr>
          <w:rtl w:val="true"/>
        </w:rPr>
        <w:t>د</w:t>
      </w:r>
      <w:r>
        <w:rPr>
          <w:rtl w:val="true"/>
        </w:rPr>
        <w:t xml:space="preserve">. </w:t>
      </w:r>
      <w:r>
        <w:rPr>
          <w:rtl w:val="true"/>
        </w:rPr>
        <w:t xml:space="preserve">في بغضه </w:t>
      </w:r>
      <w:r>
        <w:rPr>
          <w:rtl w:val="true"/>
        </w:rPr>
        <w:t>(</w:t>
      </w:r>
      <w:r>
        <w:rPr>
          <w:rtl w:val="true"/>
        </w:rPr>
        <w:t>عليه السلام</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الحكيم بن بهز،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أمّتي و هو يبغضك مات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أحمد بن محمّد بن الصباح النيسابوري، عن عبد اللّه بن أحمد بن حنبل،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الرجل لغير أبيه إلّا ببغض عليّ ابن أبي طالب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الرجل إلى غير أبيه ببغضه عليّ بن أبي طالب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عساكر بإسناد آخر في الحديث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بعد يوم خيبر يحمل ولده على عاتقه، ثمّ يقف على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 أومأ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تحبّ هذا الرجل؟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طرق به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بامّك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عبد الرحمن بن محمّد بن مسلم، حدّثنا خصيب بن النفيل ابن مسلم الحنفي، حدّثنا بكر بن أحمد، حدّثنا إسحاق بن إسماعيل، عن شريك،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نصنع بعليّ، إن أحببناه افتقرنا، و إن أبغضناه كفرنا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قال نافع بن الأزرق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رجلا سابقة من سوابقه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عبد الرحمن بن محمّد، حدّثنا أحمد بن محمّد بن عبد الرحمن، حدّثنا محمّد بن سالم بن عبد الرحمن الأزدي الطحان، حدّثني أبي، حدّثني أحمد بن إبراهيم الهلالي، عن عمرو بن حريث الأزدي، عن أبيه حريث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معاوية الحسن بن عليّ، و عبد اللّه بن جعفر، و عقيل بن أبي طالب، و عمرو بن العاص، و سعيد، و مروان، و من حضر من الناس و فيهم أبو الطفيل الكناني و الشاميون يشيرون إليه و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كنانة، من أحبّ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الطفيل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إمام الامّة و قائدها، و أشجعها قلبا، و أشرفها أبا و جدّا، و أطولها باعا، و أرحبها ذراعا، و أكرمها طباعا، و أشمخها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هذا أردنا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قلت العشر من أفعاله،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بذاك اللّه أكرمه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اصطفاه و ذاك الصهر مدخر</w:t>
      </w:r>
    </w:p>
    <w:p>
      <w:pPr>
        <w:pStyle w:val="BookText"/>
        <w:rPr/>
      </w:pPr>
      <w:r>
        <w:rPr>
          <w:rFonts w:ascii="Amiri" w:hAnsi="Amiri" w:eastAsia="Amiri" w:cs="Amiri"/>
          <w:color w:val="111111"/>
          <w:sz w:val="28"/>
          <w:sz w:val="28"/>
          <w:szCs w:val="28"/>
          <w:rtl w:val="true"/>
          <w:lang w:bidi="ar-SA"/>
        </w:rPr>
        <w:t xml:space="preserve">فقام بالأمر و التقوى أبو 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 بخ، هنا لك فضل ما له خطر</w:t>
      </w:r>
    </w:p>
    <w:p>
      <w:pPr>
        <w:pStyle w:val="BookText"/>
        <w:rPr/>
      </w:pPr>
      <w:r>
        <w:rPr>
          <w:rFonts w:ascii="Amiri" w:hAnsi="Amiri" w:eastAsia="Amiri" w:cs="Amiri"/>
          <w:color w:val="111111"/>
          <w:sz w:val="28"/>
          <w:sz w:val="28"/>
          <w:szCs w:val="28"/>
          <w:rtl w:val="true"/>
          <w:lang w:bidi="ar-SA"/>
        </w:rPr>
        <w:t xml:space="preserve">لا يسلم القرن منه إن ألمّ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يهاب و إن أعداؤه كثروا</w:t>
      </w:r>
    </w:p>
    <w:p>
      <w:pPr>
        <w:pStyle w:val="BookText"/>
        <w:rPr/>
      </w:pPr>
      <w:r>
        <w:rPr>
          <w:rFonts w:ascii="Amiri" w:hAnsi="Amiri" w:eastAsia="Amiri" w:cs="Amiri"/>
          <w:color w:val="111111"/>
          <w:sz w:val="28"/>
          <w:sz w:val="28"/>
          <w:szCs w:val="28"/>
          <w:rtl w:val="true"/>
          <w:lang w:bidi="ar-SA"/>
        </w:rPr>
        <w:t xml:space="preserve">من رام صولته، وافى منيّته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يدفع الثكل عن أقرانه الحذر</w:t>
      </w:r>
    </w:p>
    <w:p>
      <w:pPr>
        <w:pStyle w:val="BookText"/>
        <w:rPr/>
      </w:pPr>
      <w:r>
        <w:rPr>
          <w:rFonts w:ascii="Amiri" w:hAnsi="Amiri" w:eastAsia="Amiri" w:cs="Amiri"/>
          <w:color w:val="111111"/>
          <w:sz w:val="28"/>
          <w:sz w:val="28"/>
          <w:szCs w:val="28"/>
          <w:rtl w:val="true"/>
          <w:lang w:bidi="ar-SA"/>
        </w:rPr>
        <w:t>و قال فيه أبياتا اخرى، ثمّ نظر إلى معاوية و الحسن إلى جنبه و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يزكّى من جدّه رسول اللّه، و امّه فاطمة بنت رسول اللّه، و خاله القاسم بن </w:t>
      </w:r>
    </w:p>
    <w:p>
      <w:pPr>
        <w:pStyle w:val="BookText"/>
        <w:rPr/>
      </w:pPr>
      <w:r>
        <w:rPr>
          <w:rFonts w:ascii="Amiri" w:hAnsi="Amiri" w:eastAsia="Amiri" w:cs="Amiri"/>
          <w:color w:val="111111"/>
          <w:sz w:val="28"/>
          <w:sz w:val="28"/>
          <w:szCs w:val="28"/>
          <w:rtl w:val="true"/>
          <w:lang w:bidi="ar-SA"/>
        </w:rPr>
        <w:t>رسول اللّه، و خالته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أحبّه أحبّ رسول اللّه، و من أبغضه أبغض رسول اللّه، و من أبغض رسول اللّه أبغض اللّه، و من أبغض اللّه كفر</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ليلة من الليالي و هو يقرأ سورة النور مستلقيا، فلمّا بلغ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تَوَلَّى كِبْرَهُ </w:t>
      </w:r>
      <w:r>
        <w:rPr>
          <w:rStyle w:val="FootnoteAnchor"/>
          <w:rtl w:val="true"/>
        </w:rPr>
        <w:footnoteReference w:id="106"/>
      </w:r>
      <w:r>
        <w:rPr>
          <w:rFonts w:ascii="Amiri" w:hAnsi="Amiri" w:eastAsia="Amiri" w:cs="Amiri"/>
          <w:color w:val="111111"/>
          <w:sz w:val="28"/>
          <w:sz w:val="28"/>
          <w:szCs w:val="28"/>
          <w:rtl w:val="true"/>
          <w:lang w:bidi="ar-SA"/>
        </w:rPr>
        <w:t>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تولّى كبره منهم؟ أ ليس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خشيت أن ألقى منه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جئت بأمر عظيم،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عوّدني اللّه على الصدق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بقضيبه على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فمن؟ حتّى ردّد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عبد اللّه بن ابيّ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جرمه؟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شيخان من قومك أبو سلمة بن عبد الرحمن بن عوف، و أبو بكر بن عبد الرحمن بن الحارث بن هشام، أنّهما سمعا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مسيئا في أمري</w:t>
      </w:r>
      <w:r>
        <w:rPr>
          <w:rFonts w:eastAsia="Amiri" w:cs="Amiri" w:ascii="Amiri" w:hAnsi="Amiri"/>
          <w:color w:val="111111"/>
          <w:sz w:val="28"/>
          <w:szCs w:val="28"/>
          <w:rtl w:val="true"/>
          <w:lang w:bidi="ar-SA"/>
        </w:rPr>
        <w:t>.</w:t>
      </w:r>
      <w:bookmarkStart w:id="97" w:name="pg20045_199384"/>
    </w:p>
    <w:p>
      <w:pPr>
        <w:pStyle w:val="BookText"/>
        <w:rPr/>
      </w:pPr>
      <w:bookmarkEnd w:id="97"/>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الشاكّ في عليّ من قبره و في عنقه طوق من نار فيه ثلاثمائة شعلة، على كل شعلة شيطان يلطخ وجهه حتّى يوقف موقف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8" w:name="__RefHeading___Toc2001220_373438147"/>
      <w:bookmarkStart w:id="99" w:name="_Toc33"/>
      <w:bookmarkEnd w:id="98"/>
      <w:r>
        <w:rPr>
          <w:rtl w:val="true"/>
        </w:rPr>
        <w:t>ه</w:t>
      </w:r>
      <w:r>
        <w:rPr>
          <w:rtl w:val="true"/>
        </w:rPr>
        <w:t xml:space="preserve">. </w:t>
      </w:r>
      <w:r>
        <w:rPr>
          <w:rtl w:val="true"/>
        </w:rPr>
        <w:t xml:space="preserve">في حسّاده </w:t>
      </w:r>
      <w:r>
        <w:rPr>
          <w:rtl w:val="true"/>
        </w:rPr>
        <w:t>(</w:t>
      </w:r>
      <w:r>
        <w:rPr>
          <w:rtl w:val="true"/>
        </w:rPr>
        <w:t>عليه السلام</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الخالق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مسيح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بن أبي عمرة، عن ابن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حسد عليّا فقد حسدني، و من حسدني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0" w:name="__RefHeading___Toc2001222_373438147"/>
      <w:bookmarkStart w:id="101" w:name="_Toc34"/>
      <w:bookmarkEnd w:id="100"/>
      <w:r>
        <w:rPr>
          <w:rtl w:val="true"/>
        </w:rPr>
        <w:t>و</w:t>
      </w:r>
      <w:r>
        <w:rPr>
          <w:rtl w:val="true"/>
        </w:rPr>
        <w:t xml:space="preserve">. </w:t>
      </w:r>
      <w:r>
        <w:rPr>
          <w:rtl w:val="true"/>
        </w:rPr>
        <w:t>في أذاه و سبّه</w:t>
      </w:r>
      <w:bookmarkEnd w:id="101"/>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بشعرة منه و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شعرة منك فقد آذاني، و من آذاني فقد آذى اللّه، و من آذى اللّه لعنه </w:t>
      </w:r>
    </w:p>
    <w:p>
      <w:pPr>
        <w:pStyle w:val="BookText"/>
        <w:rPr/>
      </w:pPr>
      <w:r>
        <w:rPr>
          <w:rFonts w:ascii="IRNazanin" w:hAnsi="IRNazanin" w:eastAsia="IRNazanin"/>
          <w:color w:val="111111"/>
          <w:sz w:val="28"/>
          <w:sz w:val="28"/>
          <w:szCs w:val="28"/>
          <w:rtl w:val="true"/>
          <w:lang w:bidi="fa-IR"/>
        </w:rPr>
        <w:t>اللّه مل ء السموات و الأرض</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بالإسناد عن محمّد بن عبد اللّه الأنصاري، عن جابر الأنصاري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عليّا، 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آذيتني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ممن آذى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آذيت عليّا، و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ابن عباس، أنّه مرّ بعد ما حجب بصره بمجلس من مجالس قريش، و هم يسبّون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إليهم، فردّه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لرسول اللّه؟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 معاوية 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و كتب إلى عمّاله أن يلعنوه على منابرهم، ففعلوه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2" w:name="pg20045_199387"/>
    </w:p>
    <w:p>
      <w:pPr>
        <w:pStyle w:val="Heading2"/>
        <w:numPr>
          <w:ilvl w:val="1"/>
          <w:numId w:val="1"/>
        </w:numPr>
        <w:rPr/>
      </w:pPr>
      <w:bookmarkStart w:id="103" w:name="__RefHeading___Toc2001224_373438147"/>
      <w:bookmarkStart w:id="104" w:name="_Toc35"/>
      <w:bookmarkEnd w:id="102"/>
      <w:bookmarkEnd w:id="103"/>
      <w:r>
        <w:rPr>
          <w:rtl w:val="true"/>
        </w:rPr>
        <w:t>الفصل الخامس في ايمانه و ورعه</w:t>
      </w:r>
      <w:bookmarkEnd w:id="104"/>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حدّثنا محمّد بن يوسف بن بشر الهروي، حدّثنا عبيد اللّه بن الفضل بن عبد اللّه بن صالح بن عليّ بن عبد اللّه بن عباس، حدّثنا إسحاق بن أيوب بن سويد، حدّثني أبو أيوب، عن سويد، عن أبي حلبس يونس بن ميسرة بن حلبس، عن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سليمان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بن عبد العزيز أنّ قوما تنقّصوا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 المنبر، 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عليّا و فضله و سابقته،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عراك بن مالك الغفاري،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إذ أتاه جبرئيل فناداه،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فلمّا سرى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ما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أنّه مرّ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يرعى ذودا </w:t>
      </w:r>
      <w:r>
        <w:rPr>
          <w:rStyle w:val="FootnoteAnchor"/>
          <w:rtl w:val="true"/>
        </w:rPr>
        <w:footnoteReference w:id="111"/>
      </w:r>
      <w:r>
        <w:rPr>
          <w:rFonts w:ascii="IRNazanin" w:hAnsi="IRNazanin" w:eastAsia="IRNazanin"/>
          <w:color w:val="111111"/>
          <w:sz w:val="28"/>
          <w:sz w:val="28"/>
          <w:szCs w:val="28"/>
          <w:rtl w:val="true"/>
          <w:lang w:bidi="fa-IR"/>
        </w:rPr>
        <w:t>له، و هو نائم قد أبدى بعض جسده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ثوبه، فوجدت برد إيمانه قد وصل إلى قلبي</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أخبرني سليمان بن أحمد، أخبرني أحمد بن رشدين المصري، أخبرني أحمد بن إبراهيم العوفي، أخبرني أحمد بن أبي الحكم، عن شريك ابن عبد اللّه النخعي، عن أبي الوقّاص، عن محمّد بن حمّاد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حافظي عليّ ليفخران على سائر الحفظة، لكينونتهما مع عليّ؛ و ذلك أنّهما لم يصعدا إلى اللّه عزّ و جلّ بشي ء منه يسخطه</w:t>
      </w:r>
      <w:r>
        <w:rPr>
          <w:rFonts w:eastAsia="Amiri" w:cs="Amiri" w:ascii="Amiri" w:hAnsi="Amiri"/>
          <w:color w:val="111111"/>
          <w:sz w:val="28"/>
          <w:szCs w:val="28"/>
          <w:rtl w:val="true"/>
          <w:lang w:bidi="ar-SA"/>
        </w:rPr>
        <w:t xml:space="preserve">». </w:t>
      </w:r>
      <w:r>
        <w:rPr>
          <w:rStyle w:val="FootnoteAnchor"/>
          <w:rtl w:val="true"/>
        </w:rPr>
        <w:footnoteReference w:id="113"/>
      </w:r>
      <w:bookmarkStart w:id="105" w:name="pg20045_199389"/>
    </w:p>
    <w:p>
      <w:pPr>
        <w:pStyle w:val="Heading2"/>
        <w:numPr>
          <w:ilvl w:val="1"/>
          <w:numId w:val="1"/>
        </w:numPr>
        <w:rPr/>
      </w:pPr>
      <w:bookmarkStart w:id="106" w:name="__RefHeading___Toc2001226_373438147"/>
      <w:bookmarkStart w:id="107" w:name="_Toc36"/>
      <w:bookmarkEnd w:id="105"/>
      <w:bookmarkEnd w:id="106"/>
      <w:r>
        <w:rPr>
          <w:rtl w:val="true"/>
        </w:rPr>
        <w:t xml:space="preserve">الفصل السادس في علمه </w:t>
      </w:r>
      <w:r>
        <w:rPr>
          <w:rtl w:val="true"/>
        </w:rPr>
        <w:t>(</w:t>
      </w:r>
      <w:r>
        <w:rPr>
          <w:rtl w:val="true"/>
        </w:rPr>
        <w:t>عليه السلام</w:t>
      </w:r>
      <w:r>
        <w:rPr>
          <w:rtl w:val="true"/>
        </w:rPr>
        <w:t>)</w:t>
      </w:r>
      <w:bookmarkEnd w:id="107"/>
    </w:p>
    <w:p>
      <w:pPr>
        <w:pStyle w:val="Heading3"/>
        <w:numPr>
          <w:ilvl w:val="2"/>
          <w:numId w:val="1"/>
        </w:numPr>
        <w:rPr/>
      </w:pPr>
      <w:bookmarkStart w:id="108" w:name="__RefHeading___Toc2001228_373438147"/>
      <w:bookmarkStart w:id="109" w:name="_Toc37"/>
      <w:bookmarkEnd w:id="108"/>
      <w:r>
        <w:rPr>
          <w:rtl w:val="true"/>
        </w:rPr>
        <w:t>أ</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أنا مدينة العلم و عليّ بابها</w:t>
      </w:r>
      <w:bookmarkEnd w:id="10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و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0" w:name="pg20045_199390"/>
    </w:p>
    <w:p>
      <w:pPr>
        <w:pStyle w:val="BookText"/>
        <w:rPr/>
      </w:pPr>
      <w:bookmarkEnd w:id="110"/>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الحسن بن عليّ، عن أبيه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حديث الحسن بن عثمان، عن محمود بن خداش عن أبي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الدار فليأتها من قبل بابها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الحسن بن محمّد، عن جرير، عن محمّد بن قيس،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3"/>
        <w:numPr>
          <w:ilvl w:val="2"/>
          <w:numId w:val="1"/>
        </w:numPr>
        <w:rPr/>
      </w:pPr>
      <w:bookmarkStart w:id="111" w:name="__RefHeading___Toc2001230_373438147"/>
      <w:bookmarkStart w:id="112" w:name="_Toc38"/>
      <w:bookmarkEnd w:id="111"/>
      <w:r>
        <w:rPr>
          <w:rtl w:val="true"/>
        </w:rPr>
        <w:t>ب</w:t>
      </w:r>
      <w:r>
        <w:rPr>
          <w:rtl w:val="true"/>
        </w:rPr>
        <w:t xml:space="preserve">. </w:t>
      </w:r>
      <w:r>
        <w:rPr>
          <w:rtl w:val="true"/>
        </w:rPr>
        <w:t xml:space="preserve">في أنه </w:t>
      </w:r>
      <w:r>
        <w:rPr>
          <w:rtl w:val="true"/>
        </w:rPr>
        <w:t>(</w:t>
      </w:r>
      <w:r>
        <w:rPr>
          <w:rtl w:val="true"/>
        </w:rPr>
        <w:t>عليه السلام</w:t>
      </w:r>
      <w:r>
        <w:rPr>
          <w:rtl w:val="true"/>
        </w:rPr>
        <w:t xml:space="preserve">) </w:t>
      </w:r>
      <w:r>
        <w:rPr>
          <w:rtl w:val="true"/>
        </w:rPr>
        <w:t>أعلم الصحابة</w:t>
      </w:r>
      <w:bookmarkEnd w:id="112"/>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أبي عبد اللّه الحافظ، عن محمّد بن يعقوب، عن العباس ابن محمّد الدوري، عن يحيى بن معين، عن سفيان بن عيينة، عن يحيى بن</w:t>
      </w:r>
    </w:p>
    <w:p>
      <w:pPr>
        <w:pStyle w:val="BookText"/>
        <w:rPr/>
      </w:pPr>
      <w:r>
        <w:rPr>
          <w:rFonts w:ascii="Amiri" w:hAnsi="Amiri" w:eastAsia="Amiri" w:cs="Amiri"/>
          <w:color w:val="111111"/>
          <w:sz w:val="28"/>
          <w:sz w:val="28"/>
          <w:szCs w:val="28"/>
          <w:rtl w:val="true"/>
          <w:lang w:bidi="ar-SA"/>
        </w:rPr>
        <w:t>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عليّ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إلّا حجّه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شاممت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علمهم انتهى إلى عمر، و عليّ، و عبد اللّه بن مسعود، و أبي الدرداء، و معاذ بن جبل، و زيد بن ثابت، ثم شاممت الستّة فوجدت علمهم انتهى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عبد اللّه، فشاممت، فتفرّد به عليّ</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عمر بن عليّ بن الحسين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 الناس باللّه، و أشدّ الناس حبّا و تعظيما لأهل 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 إذا سكتّ ابتديت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النسائي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نحو الحديث 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النيشابوري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 محمّد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عمرو بن مرّة، عن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فيروز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 إذا سكتّ ابتديت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فجمعهم عمر،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فأنت خيرهم و أعلمهم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عاش عمر لمعضلة ليس لها أبو الحسن،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حَمْلُهُ وَ فِصالُهُ ثَلاثُونَ شَهْراً، الحديث،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القلم عن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الموفّق الخوارزمي في بيان غزارة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الحمد فقد عرفناه، فقد يحمد الخلائق بعضهم بعضا، و أمّا لا إله إلّا اللّه فقد عرفناها، فقد عبدت الآلهة من دون اللّه، و أمّا اللّه أكبر، فقد يكبّر المصلي، و أمّا سبحان اللّه فما هو؟</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شقي عمر إن لم يكن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 ممنوع أن ينتحله أحد من الخلائق، و إليه يفزع الخلق، و أحبّ أن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كذاك</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في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و براءة نزلت بالسيف</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سليم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رؤيا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يبيت فيرى الشي ء لم يخطر له على بال، فتكون رؤيا كآخذ باليد، و يرى الرجل الرؤيا فلا تكون رؤياه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أخبرك بذلك يا أمير المؤمنين؟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w:t>
      </w:r>
      <w:bookmarkStart w:id="113" w:name="pg20045_199394"/>
    </w:p>
    <w:p>
      <w:pPr>
        <w:pStyle w:val="BookText"/>
        <w:rPr/>
      </w:pPr>
      <w:bookmarkEnd w:id="113"/>
      <w:r>
        <w:rPr>
          <w:rFonts w:ascii="Amiri" w:hAnsi="Amiri" w:eastAsia="Amiri" w:cs="Amiri"/>
          <w:color w:val="111111"/>
          <w:sz w:val="28"/>
          <w:sz w:val="28"/>
          <w:szCs w:val="28"/>
          <w:rtl w:val="true"/>
          <w:lang w:bidi="ar-SA"/>
        </w:rPr>
        <w:t xml:space="preserve">الَّتِي قَضى عَلَيْهَا الْمَوْتَ وَ يُرْسِلُ الْأُخْرى إِلى أَجَلٍ مُسَمًّى </w:t>
      </w:r>
      <w:r>
        <w:rPr>
          <w:rStyle w:val="FootnoteAnchor"/>
          <w:rtl w:val="true"/>
        </w:rPr>
        <w:footnoteReference w:id="128"/>
      </w:r>
      <w:r>
        <w:rPr>
          <w:rFonts w:ascii="Amiri" w:hAnsi="Amiri" w:eastAsia="Amiri" w:cs="Amiri"/>
          <w:color w:val="111111"/>
          <w:sz w:val="28"/>
          <w:sz w:val="28"/>
          <w:szCs w:val="28"/>
          <w:rtl w:val="true"/>
          <w:lang w:bidi="ar-SA"/>
        </w:rPr>
        <w:t>، فاللّه يتوفى الأنفس كلّها، فما رأت و هي عنده في السماء فهي الرؤيا الصادقة، و ما رأت إذا أرسلت إلى أجسادها تلقتها الشياطين في الهواء، فكذبتها و أخبرتها بالأباطيل، فكذبت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عمر من قوله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عبد 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أتاه أسقف نجران فسأله عن أصحاب الأخدود، فقصّ عليه القصّة،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أعلم بهم منك، بعث نبي من الحبشة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w:t>
      </w:r>
      <w:r>
        <w:rPr>
          <w:rStyle w:val="FootnoteAnchor"/>
          <w:rtl w:val="true"/>
        </w:rPr>
        <w:footnoteReference w:id="130"/>
      </w:r>
      <w:r>
        <w:rPr>
          <w:rFonts w:ascii="Amiri" w:hAnsi="Amiri" w:eastAsia="Amiri" w:cs="Amiri"/>
          <w:color w:val="111111"/>
          <w:sz w:val="28"/>
          <w:sz w:val="28"/>
          <w:szCs w:val="28"/>
          <w:rtl w:val="true"/>
          <w:lang w:bidi="ar-SA"/>
        </w:rPr>
        <w:t>فدعاهم، فتابعه الناس، فقاتلهم، فقتل أصحابه، و اخذ فاوثق، فانفلت، فأنس إليه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رجال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فقتلوا، و اخذ فاوثق، فخدّوا أخدودا في الأرض، و جعلوا فيه النيران، فجعلوا يعرضون الناس، فمن تبع النبيّ رمي به فيها، و من تابعهم ترك، و جاءت امرأة في آخر من جاء، معها صبي لها، فجزعت،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اطمري و لا تماري، فوقعت</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114" w:name="__RefHeading___Toc2001232_373438147"/>
      <w:bookmarkStart w:id="115" w:name="_Toc39"/>
      <w:bookmarkEnd w:id="114"/>
      <w:r>
        <w:rPr>
          <w:rtl w:val="true"/>
        </w:rPr>
        <w:t>ج</w:t>
      </w:r>
      <w:r>
        <w:rPr>
          <w:rtl w:val="true"/>
        </w:rPr>
        <w:t xml:space="preserve">. </w:t>
      </w:r>
      <w:r>
        <w:rPr>
          <w:rtl w:val="true"/>
        </w:rPr>
        <w:t xml:space="preserve">في أنّه </w:t>
      </w:r>
      <w:r>
        <w:rPr>
          <w:rtl w:val="true"/>
        </w:rPr>
        <w:t>(</w:t>
      </w:r>
      <w:r>
        <w:rPr>
          <w:rtl w:val="true"/>
        </w:rPr>
        <w:t>عليه السلام</w:t>
      </w:r>
      <w:r>
        <w:rPr>
          <w:rtl w:val="true"/>
        </w:rPr>
        <w:t xml:space="preserve">) </w:t>
      </w:r>
      <w:r>
        <w:rPr>
          <w:rtl w:val="true"/>
        </w:rPr>
        <w:t>أقضى الصحابة</w:t>
      </w:r>
      <w:bookmarkEnd w:id="115"/>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أنبأنا عبد اللّه بن جعفر، حدّثنا يونس بن حبيب، حدّثنا أبو داوود، حدّثنا شعبة، عن عمرو بن مرة سمع أبا البختري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و أنا رجل حديث السن، لا علم لي بكثير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يده في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سيثبت لسانك، و يهدي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أعياني قضاء بين اثنين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أنبأنا عبد اللّه بن جعفر، حدّثنا يونس بن حبيب، حدّثنا أبو داوود، حدّثنا شريك و زائدة و سليمان بن معاذ،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حنش بن المعتمر،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و أنا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بكثير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 الخصمان فلا تقض للأول حتّى تسمع ما يقول الآخر، فانّك إذا سمعت ما يقول الآخر عرفت كيف تقضي، إنّ اللّه عزّ و جلّ سيثبت لسانك، و يهدي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 بعد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بطرق كثيرة، عن زيد بن أرقم، أنّه 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عليّ</w:t>
      </w:r>
    </w:p>
    <w:p>
      <w:pPr>
        <w:pStyle w:val="BookText"/>
        <w:rPr/>
      </w:pPr>
      <w:r>
        <w:rPr>
          <w:rFonts w:ascii="Amiri" w:hAnsi="Amiri" w:eastAsia="Amiri" w:cs="Amiri"/>
          <w:color w:val="111111"/>
          <w:sz w:val="28"/>
          <w:sz w:val="28"/>
          <w:szCs w:val="28"/>
          <w:rtl w:val="true"/>
          <w:lang w:bidi="ar-SA"/>
        </w:rPr>
        <w:t xml:space="preserve">باليمن ثلاثة نفر يختصمون في ولدهم، كلّهم يزعم أنّه وقع على امّه في طهر واحد، و ذلك في الجاهليّة،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شركاء متشاكسون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فقرع على الغلام باسمهم فخرجت لأحدهم، فألحق الغلام به، و ألزمه ثلثي الدية لصاحبيه، و زجرهما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الشرّاب كانوا يضربون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بالأيدي و النّعال و العصي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في خلافة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لهم حدّا، فتوفى نحوا مما كانوا يضربون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أبو بكر يجلدهم أربعين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فجلدهم كذلك أربعين، حتّى اتي برجل من المهاجرين الأوّلين، فشرب، فأمر به أن يجلد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تجلدني؟ بيني و بينك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كتاب تجد أن لا أجلدك؟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w:t>
      </w:r>
    </w:p>
    <w:p>
      <w:pPr>
        <w:pStyle w:val="BookText"/>
        <w:rPr/>
      </w:pPr>
      <w:r>
        <w:rPr>
          <w:rFonts w:ascii="Amiri" w:hAnsi="Amiri" w:eastAsia="Amiri" w:cs="Amiri"/>
          <w:color w:val="111111"/>
          <w:sz w:val="28"/>
          <w:sz w:val="28"/>
          <w:szCs w:val="28"/>
          <w:rtl w:val="true"/>
          <w:lang w:bidi="ar-SA"/>
        </w:rPr>
        <w:t xml:space="preserve">الصَّالِحاتِ جُناحٌ </w:t>
      </w:r>
      <w:r>
        <w:rPr>
          <w:rStyle w:val="FootnoteAnchor"/>
          <w:rtl w:val="true"/>
        </w:rPr>
        <w:footnoteReference w:id="136"/>
      </w:r>
      <w:r>
        <w:rPr>
          <w:rFonts w:ascii="Amiri" w:hAnsi="Amiri" w:eastAsia="Amiri" w:cs="Amiri"/>
          <w:color w:val="111111"/>
          <w:sz w:val="28"/>
          <w:sz w:val="28"/>
          <w:szCs w:val="28"/>
          <w:rtl w:val="true"/>
          <w:lang w:bidi="ar-SA"/>
        </w:rPr>
        <w:t>الآية، فأنا من الّذين آمنوا و عملوا الصالحات، ثمّ اتقوا و آمنوا، ثمّ اتقوا و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و أحدا و الخندق 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تردّون عليه ما يقول؟</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أنزلت عذرا للماضين و حجة على الباقين، فعذر الماضين أنّهم لقوا اللّه قبل أن تحرّم عليهم الخمر، و حجّة على الباقين؛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w:t>
      </w:r>
      <w:r>
        <w:rPr>
          <w:rStyle w:val="FootnoteAnchor"/>
          <w:rtl w:val="true"/>
        </w:rPr>
        <w:footnoteReference w:id="13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حتّى أنفد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الّذين آمَنُوا وَ عَمِلُوا الصَّالِحاتِ ثُمَّ اتَّقَوْا وَ آمَنُوا ثُمَّ اتَّقَوْا وَ أَحْسَنُوا </w:t>
      </w:r>
      <w:r>
        <w:rPr>
          <w:rStyle w:val="FootnoteAnchor"/>
          <w:rtl w:val="true"/>
        </w:rPr>
        <w:footnoteReference w:id="138"/>
      </w:r>
      <w:r>
        <w:rPr>
          <w:rFonts w:ascii="Amiri" w:hAnsi="Amiri" w:eastAsia="Amiri" w:cs="Amiri"/>
          <w:color w:val="111111"/>
          <w:sz w:val="28"/>
          <w:sz w:val="28"/>
          <w:szCs w:val="28"/>
          <w:rtl w:val="true"/>
          <w:lang w:bidi="ar-SA"/>
        </w:rPr>
        <w:t>فان اللّه قد نهي أن تشرب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ذا ترون؟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إذا شرب سكر، و إذا سكر هذى، و إذا هدى افترى، و على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فجلد ثمانين</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045_199399"/>
      <w:bookmarkStart w:id="117" w:name="pg20045_199399"/>
      <w:bookmarkEnd w:id="117"/>
    </w:p>
    <w:p>
      <w:pPr>
        <w:pStyle w:val="Heading2"/>
        <w:numPr>
          <w:ilvl w:val="1"/>
          <w:numId w:val="1"/>
        </w:numPr>
        <w:rPr/>
      </w:pPr>
      <w:bookmarkStart w:id="118" w:name="pg20045_199399"/>
      <w:bookmarkStart w:id="119" w:name="__RefHeading___Toc2001234_373438147"/>
      <w:bookmarkStart w:id="120" w:name="_Toc40"/>
      <w:bookmarkEnd w:id="118"/>
      <w:bookmarkEnd w:id="119"/>
      <w:r>
        <w:rPr>
          <w:rtl w:val="true"/>
        </w:rPr>
        <w:t>الفصل السابع زهده و أمانته</w:t>
      </w:r>
      <w:bookmarkEnd w:id="120"/>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عبد اللّه بن محمّد بن جعفر، حدّثنا الحسن بن محمّد، حدّثنا أبو زرعة، حدّثنا إسماعيل بن موسى، حدّثنا أبو معاذ صالح بن ميثم،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في هذه الامّة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مريم السلوي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قد زيّنك بزينة لم تزين العباد بزينة هي أحبّ إلى اللّه منها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في الدنيا، و جعلك لا تنال من الدنيا شيئا و لا تنال الدنيا منك شيئا، </w:t>
      </w:r>
    </w:p>
    <w:p>
      <w:pPr>
        <w:pStyle w:val="BookText"/>
        <w:rPr/>
      </w:pPr>
      <w:r>
        <w:rPr>
          <w:rFonts w:ascii="Amiri" w:hAnsi="Amiri" w:eastAsia="Amiri" w:cs="Amiri"/>
          <w:color w:val="111111"/>
          <w:sz w:val="28"/>
          <w:sz w:val="28"/>
          <w:szCs w:val="28"/>
          <w:rtl w:val="true"/>
          <w:lang w:bidi="ar-SA"/>
        </w:rPr>
        <w:t>و وهب لك حبّ المساكين، فرضوا بك إماما و رضيت بهم أتباعا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أنّه لمّا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تعجّل إلى النبيّ و استخلف على جنده الّذين معه رجلا من أصحابه، فعمد ذلك الرجل فكسا كلّ رجل من القوم حلّة من البزّ الّذي كان مع عليّ، فلمّا دنى جيشه خرج عليّ ليتلقاهم، فإذا هم عليهم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ليتجمّلوا إذا قدموا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ينتهي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الحلل من الناس و ردّها في البز، و أظهر الجيش شكاية لما صنع بهم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أنبأنا أبو بكر الشافعي، أنبأنا معاذ بن المثنى، أنبأنا مسدد، أنبأنا عبد اللّه بن داوود، عن زيد بن أسامة، عن سعيد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عليّ قميصين سنبلانيين انبجانيين بسبعة دراهم، فكسا قنبر أحدهما، فلمّا أراد أن يلبس قميصه فإذا إزاره مرقوع برقعة من أديم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أنبأنا أبو بكر الشافعي، أنبأنا معاذ بن المثنى، أنبأنا مسدد، أنبأنا عبد الوارث، عن أبي عمرو بن العلاء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 اللّه الّذي لا إله إلّا هو، ما رزأت من مالكم قليلا و لا كثيرا إلّا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قارورة من كمّ قميصه فيها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دهقان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أنبأنا أبو بكر الشافعي، أنبأنا معاذ بن المثنى، أنبأنا مسدد، أنبأنا عبد اللّه بن داوود، عن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موسى، عن عبد اللّه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دهقان من دهاقين السواد بردا و إلى الحسن و الحسين بردا مثله، فقام عليّ يخطب بالمدائن يوم الجمعة فرآه عليهما، فبعث إليّ و إلى الحسن و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هذان 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و إلى الحسين دهقان من دهاقين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فجعلهما في بيت المال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0045_199403"/>
      <w:bookmarkStart w:id="122" w:name="pg20045_199403"/>
      <w:bookmarkEnd w:id="122"/>
    </w:p>
    <w:p>
      <w:pPr>
        <w:pStyle w:val="Heading2"/>
        <w:numPr>
          <w:ilvl w:val="1"/>
          <w:numId w:val="1"/>
        </w:numPr>
        <w:rPr/>
      </w:pPr>
      <w:bookmarkStart w:id="123" w:name="pg20045_199403"/>
      <w:bookmarkStart w:id="124" w:name="__RefHeading___Toc2001236_373438147"/>
      <w:bookmarkStart w:id="125" w:name="_Toc41"/>
      <w:bookmarkEnd w:id="123"/>
      <w:bookmarkEnd w:id="124"/>
      <w:r>
        <w:rPr>
          <w:rtl w:val="true"/>
        </w:rPr>
        <w:t xml:space="preserve">الفصل الثامن في أنّه </w:t>
      </w:r>
      <w:r>
        <w:rPr>
          <w:rtl w:val="true"/>
        </w:rPr>
        <w:t>(</w:t>
      </w:r>
      <w:r>
        <w:rPr>
          <w:rtl w:val="true"/>
        </w:rPr>
        <w:t>عليه السلام</w:t>
      </w:r>
      <w:r>
        <w:rPr>
          <w:rtl w:val="true"/>
        </w:rPr>
        <w:t xml:space="preserve">) </w:t>
      </w:r>
      <w:r>
        <w:rPr>
          <w:rtl w:val="true"/>
        </w:rPr>
        <w:t xml:space="preserve">أقرب الناس من رسول اللّه </w:t>
      </w:r>
      <w:r>
        <w:rPr>
          <w:rtl w:val="true"/>
        </w:rPr>
        <w:t>(</w:t>
      </w:r>
      <w:r>
        <w:rPr>
          <w:rtl w:val="true"/>
        </w:rPr>
        <w:t>صلى الله عليه و آله</w:t>
      </w:r>
      <w:r>
        <w:rPr>
          <w:rtl w:val="true"/>
        </w:rPr>
        <w:t xml:space="preserve">) </w:t>
      </w:r>
      <w:r>
        <w:rPr>
          <w:rtl w:val="true"/>
        </w:rPr>
        <w:t>و الخليفة بعده</w:t>
      </w:r>
      <w:bookmarkEnd w:id="125"/>
    </w:p>
    <w:p>
      <w:pPr>
        <w:pStyle w:val="Heading3"/>
        <w:numPr>
          <w:ilvl w:val="2"/>
          <w:numId w:val="1"/>
        </w:numPr>
        <w:rPr/>
      </w:pPr>
      <w:bookmarkStart w:id="126" w:name="__RefHeading___Toc2001238_373438147"/>
      <w:bookmarkStart w:id="127" w:name="_Toc42"/>
      <w:bookmarkEnd w:id="126"/>
      <w:r>
        <w:rPr>
          <w:rtl w:val="true"/>
        </w:rPr>
        <w:t>أ</w:t>
      </w:r>
      <w:r>
        <w:rPr>
          <w:rtl w:val="true"/>
        </w:rPr>
        <w:t xml:space="preserve">. </w:t>
      </w:r>
      <w:r>
        <w:rPr>
          <w:rtl w:val="true"/>
        </w:rPr>
        <w:t xml:space="preserve">توسّط بيته </w:t>
      </w:r>
      <w:r>
        <w:rPr>
          <w:rtl w:val="true"/>
        </w:rPr>
        <w:t>(</w:t>
      </w:r>
      <w:r>
        <w:rPr>
          <w:rtl w:val="true"/>
        </w:rPr>
        <w:t>عليه السلام</w:t>
      </w:r>
      <w:r>
        <w:rPr>
          <w:rtl w:val="true"/>
        </w:rPr>
        <w:t xml:space="preserve">) </w:t>
      </w:r>
      <w:r>
        <w:rPr>
          <w:rtl w:val="true"/>
        </w:rPr>
        <w:t xml:space="preserve">بيوت النبيّ </w:t>
      </w:r>
      <w:r>
        <w:rPr>
          <w:rtl w:val="true"/>
        </w:rPr>
        <w:t>(</w:t>
      </w:r>
      <w:r>
        <w:rPr>
          <w:rtl w:val="true"/>
        </w:rPr>
        <w:t>صلى الله عليه و آله</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تعلم ما كانت منزلته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بيته من بيوت رسول اللّه، هو ذاك بيته أوسط بيوت النبيّ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3"/>
        <w:numPr>
          <w:ilvl w:val="2"/>
          <w:numId w:val="1"/>
        </w:numPr>
        <w:rPr/>
      </w:pPr>
      <w:bookmarkStart w:id="128" w:name="__RefHeading___Toc2001240_373438147"/>
      <w:bookmarkStart w:id="129" w:name="_Toc43"/>
      <w:bookmarkEnd w:id="128"/>
      <w:r>
        <w:rPr>
          <w:rtl w:val="true"/>
        </w:rPr>
        <w:t>ب</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أخي، رفيقي، خير إخوتي، أخي في الدنيا و الآخرة</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p>
    <w:p>
      <w:pPr>
        <w:pStyle w:val="BookText"/>
        <w:rPr/>
      </w:pP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زيد بن أرقم،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رفيقي</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إخوتي عليّ، و خير أعمامي حمزة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و الأنصار، كان يؤاخي بين الرجل و نظيره،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 إمام المتقين، و رسول ربّ العالمين الّذي ليس له شبه و لا نظير، و عليّ أخوه</w:t>
      </w:r>
      <w:r>
        <w:rPr>
          <w:rFonts w:eastAsia="Amiri" w:cs="Amiri" w:ascii="Amiri" w:hAnsi="Amiri"/>
          <w:color w:val="111111"/>
          <w:sz w:val="28"/>
          <w:szCs w:val="28"/>
          <w:rtl w:val="true"/>
          <w:lang w:bidi="ar-SA"/>
        </w:rPr>
        <w:t xml:space="preserve">! </w:t>
      </w:r>
      <w:r>
        <w:rPr>
          <w:rStyle w:val="FootnoteAnchor"/>
        </w:rPr>
        <w:footnoteReference w:id="149"/>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بن أبي طالب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السماوات و الأرض بألفي عام</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الخطيب البغدادي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المغازلي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130" w:name="pg20045_199405"/>
    </w:p>
    <w:p>
      <w:pPr>
        <w:pStyle w:val="BookText"/>
        <w:rPr/>
      </w:pPr>
      <w:bookmarkEnd w:id="130"/>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ابن عمر،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آخيت بين أصحابك فمن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أكون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أمّ أيمن،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ادعي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فزوجته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 و اللّه، قد زوّجتها كفوا شريفا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3"/>
        <w:numPr>
          <w:ilvl w:val="2"/>
          <w:numId w:val="1"/>
        </w:numPr>
        <w:rPr/>
      </w:pPr>
      <w:bookmarkStart w:id="131" w:name="__RefHeading___Toc2001242_373438147"/>
      <w:bookmarkStart w:id="132" w:name="_Toc44"/>
      <w:bookmarkEnd w:id="131"/>
      <w:r>
        <w:rPr>
          <w:rtl w:val="true"/>
        </w:rPr>
        <w:t>ج</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صاحبي، وزيري، وصيي، خليلي، صفيّي و أميني، خليفتي، موضع سرّي، خير من أخلف بعدي، يقضي ديني، ينجز عداتي</w:t>
      </w:r>
      <w:bookmarkEnd w:id="132"/>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ربيعة،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صاحبي</w:t>
      </w:r>
    </w:p>
    <w:p>
      <w:pPr>
        <w:pStyle w:val="BookText"/>
        <w:rPr/>
      </w:pPr>
      <w:r>
        <w:rPr>
          <w:rFonts w:ascii="Amiri" w:hAnsi="Amiri" w:eastAsia="Amiri" w:cs="Amiri"/>
          <w:color w:val="111111"/>
          <w:sz w:val="28"/>
          <w:sz w:val="28"/>
          <w:szCs w:val="28"/>
          <w:rtl w:val="true"/>
          <w:lang w:bidi="ar-SA"/>
        </w:rPr>
        <w:t>و وزيري</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 وزيري و خير من أخلف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الفارسي،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 وزيري و وصيي و خير من أخلف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البراء بن عازب،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أخي و خليلي</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خليلي و وزيري، و خليفتي و خير من أترك بعدي، يقضي ديني، و ينجز موعدي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أخبرنا محمّد بن عليّ بن دحيم، أخبرنا أحمد بن حازم الغفاري، أخبرنا نصر بن مزاحم، أخبرنا أبو خالد الواسطي، عن زيد بن عليّ، عن </w:t>
      </w:r>
    </w:p>
    <w:p>
      <w:pPr>
        <w:pStyle w:val="BookText"/>
        <w:rPr/>
      </w:pPr>
      <w:r>
        <w:rPr>
          <w:rFonts w:ascii="Amiri" w:hAnsi="Amiri" w:eastAsia="Amiri" w:cs="Amiri"/>
          <w:color w:val="111111"/>
          <w:sz w:val="28"/>
          <w:sz w:val="28"/>
          <w:szCs w:val="28"/>
          <w:rtl w:val="true"/>
          <w:lang w:bidi="ar-SA"/>
        </w:rPr>
        <w:t xml:space="preserve">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الوزير و الخليفة و الوصي في الأهل و المال، و في المسلمين في كل غيبة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أخبرنا محمّد بن عليّ بن دحيم، أخبرنا أحمد بن حازم، أخبرنا يحيى بن الحاى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عبد العزيز بن محمّد، عن يزيد بن الهار، عن محمّد بن إبراهيم، عن نافع بن عجير، عن أبيه، 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فصفيّي و 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من كان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في أهلي، و خير من أخلفه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لكلّ نبي وصي فمن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من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وصيي، و موضع سرّي، و خير من أترك بعدي، و ينجز عدتي، </w:t>
      </w:r>
    </w:p>
    <w:p>
      <w:pPr>
        <w:pStyle w:val="BookText"/>
        <w:rPr/>
      </w:pPr>
      <w:r>
        <w:rPr>
          <w:rFonts w:ascii="Amiri" w:hAnsi="Amiri" w:eastAsia="Amiri" w:cs="Amiri"/>
          <w:color w:val="111111"/>
          <w:sz w:val="28"/>
          <w:sz w:val="28"/>
          <w:szCs w:val="28"/>
          <w:rtl w:val="true"/>
          <w:lang w:bidi="ar-SA"/>
        </w:rPr>
        <w:t>و يقضي ديني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لكلّ نبي وصي فمن وصيّك؟ فسكت عني، فلمّا كان الغد أتى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من وصي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 موضع سرّي، و خير من أترك بعدي، ينجز عدتي، و يقضي ديني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عمّن نأخذ بعدك و بمن نثق؟ فسكت عني حتّى سألت عشرا،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وصيي، و خليفتي، و أخي، و وزيري، و خير من أخلف بعدي، عليّ بن أبي طالب، يؤدّي عنّي، و ينجز موعدي</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حدّثني جدّي، حدّثنا أحمد بن محمود بن خرزاذ، أخبرنا أبو حصين القاضي، حدّثنا عبد الرحمن بن دبيس بن حميد، حدّثني محمّد</w:t>
      </w:r>
    </w:p>
    <w:p>
      <w:pPr>
        <w:pStyle w:val="BookText"/>
        <w:rPr/>
      </w:pPr>
      <w:r>
        <w:rPr>
          <w:rFonts w:ascii="Amiri" w:hAnsi="Amiri" w:eastAsia="Amiri" w:cs="Amiri"/>
          <w:color w:val="111111"/>
          <w:sz w:val="28"/>
          <w:sz w:val="28"/>
          <w:szCs w:val="28"/>
          <w:rtl w:val="true"/>
          <w:lang w:bidi="ar-SA"/>
        </w:rPr>
        <w:t>ابن إسماعيل بن رجاء الزبيدي، عن مطير، عن أنس،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 عداتي، و يقضي ديني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أخبرني أبو بكر أحمد بن محمّد بن السري بن يحيى التميمي، حدّثنا المنذر بن محمّد بن المنذر، حدّثني أبي، حدّثنا عمي الحسين بن يوسف بن سعيد بن أبي الجهم، حدّثني أبي، عن أبان بن تغلب، عن عليّ بن محمّد بن المنكدر،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ألطف نسائه، و أشدّهن له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مولى يحضنها و ربّاها، و كان لا يصلي صلاة إلّا سبّ عليّا و شتمه،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حملك على سبّ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عثمان و شرك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لا أنّك مولاي و ربيتني، و أنّك عندي بمنزلة والدي، ما حدّثتك بسرّ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اجلس حتّى أحدّثك عن عليّ و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نصيبي في تسعة أيام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مخلل أصابعه في أصابع عليّ، واضعا يده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اخرجي من البيت، و اخليه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و أقبلا يتناجيان و أسمع الكلام و لا أدري ما يقولان، حتّى إذا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فجلست مكاني، حتّى إذا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الآن يخرج إلى الصلاة فيذهب يومي، و لم أر قط أطول منه، </w:t>
      </w:r>
    </w:p>
    <w:p>
      <w:pPr>
        <w:pStyle w:val="BookText"/>
        <w:rPr/>
      </w:pPr>
      <w:r>
        <w:rPr>
          <w:rFonts w:ascii="Amiri" w:hAnsi="Amiri" w:eastAsia="Amiri" w:cs="Amiri"/>
          <w:color w:val="111111"/>
          <w:sz w:val="28"/>
          <w:sz w:val="28"/>
          <w:szCs w:val="28"/>
          <w:rtl w:val="true"/>
          <w:lang w:bidi="ar-SA"/>
        </w:rPr>
        <w:t>أقبلت أمشي حتّى وقفت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و عليّ واضع يده على ركبتي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أدنى فاه من اذن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اذن عليّ يتسارّان، و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فأمضي و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 عليّ معرض وجهه حتّى دخلت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فالتزمني، فأصاب منّي ما يصيب الرجل من أهله من اللطف و الاعتذار، 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لا تلوميني، فإن جبرئيل أتاني من اللّه تعالى يأمر أن أوصي به عليّا من بعدي، و كنت بين جبرئيل و عليّ، و جبرئيل عن يميني، و عليّ عن شمالي، فأمرني جبرئيل أن آمر عليّا بما هو كائن بعدي إلى يوم القيامة، فاعذريني و لا تلوميني، إنّ اللّه عزّ و جلّ اختار من كل امة نبيّا، و اختار لكلّ نبي وصيّا، فأنا نبي هذه الأمّة، و عليّ وصيي في عترتي و أهل بيتي، و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شهدت من عليّ الآن يا أبتاه، فسبّه أودعه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أبوها يناجي الليل و النهار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ما جهلت من أمر عليّ، فإنّ وليّي وليّ عليّ، و عدوّي 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فتاب المولى توبة نصوحا، و أقبل فيما بقي من دهره يدعو اللّه تعالى أن يغفر له</w:t>
      </w:r>
      <w:r>
        <w:rPr>
          <w:rFonts w:eastAsia="Amiri" w:cs="Amiri" w:ascii="Amiri" w:hAnsi="Amiri"/>
          <w:color w:val="111111"/>
          <w:sz w:val="28"/>
          <w:szCs w:val="28"/>
          <w:rtl w:val="true"/>
          <w:lang w:bidi="ar-SA"/>
        </w:rPr>
        <w:t xml:space="preserve">. </w:t>
      </w:r>
      <w:r>
        <w:rPr>
          <w:rStyle w:val="FootnoteAnchor"/>
          <w:rtl w:val="true"/>
        </w:rPr>
        <w:footnoteReference w:id="165"/>
      </w:r>
      <w:bookmarkStart w:id="133" w:name="pg20045_199411"/>
    </w:p>
    <w:p>
      <w:pPr>
        <w:pStyle w:val="Heading3"/>
        <w:numPr>
          <w:ilvl w:val="2"/>
          <w:numId w:val="1"/>
        </w:numPr>
        <w:rPr/>
      </w:pPr>
      <w:bookmarkStart w:id="134" w:name="__RefHeading___Toc2001244_373438147"/>
      <w:bookmarkStart w:id="135" w:name="_Toc45"/>
      <w:bookmarkEnd w:id="133"/>
      <w:bookmarkEnd w:id="134"/>
      <w:r>
        <w:rPr>
          <w:rtl w:val="true"/>
        </w:rPr>
        <w:t>د</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مني بمنزلة رأسي من بدني</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جدّي، حدّثنا محمّد بن الحسين، حدّثنا هيثم بن خلف، حدّثنا أحمد بن محمّد بن يزيد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حدّثنا قيس بن الربيع، عن أبي هاشم و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محمّد بن الحسين، حدّثنا هيثم بن خلف، حدّثنا أحمد ابن محمّد بن يزيد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حدّثنا قيس بن الربيع، عن أبي هاشم و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منزلة رأسي من بدني</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المتقي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 البغدادي في تاريخ بغداد،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الديلمي في مسند الفردوس، عن ابن عباس</w:t>
      </w:r>
      <w:r>
        <w:rPr>
          <w:rFonts w:eastAsia="Amiri" w:cs="Amiri" w:ascii="Amiri" w:hAnsi="Amiri"/>
          <w:color w:val="111111"/>
          <w:sz w:val="28"/>
          <w:szCs w:val="28"/>
          <w:rtl w:val="true"/>
          <w:lang w:bidi="ar-SA"/>
        </w:rPr>
        <w:t>).</w:t>
      </w:r>
      <w:bookmarkStart w:id="136" w:name="pg20045_199412"/>
    </w:p>
    <w:p>
      <w:pPr>
        <w:pStyle w:val="Heading3"/>
        <w:numPr>
          <w:ilvl w:val="2"/>
          <w:numId w:val="1"/>
        </w:numPr>
        <w:rPr/>
      </w:pPr>
      <w:bookmarkStart w:id="137" w:name="__RefHeading___Toc2001246_373438147"/>
      <w:bookmarkStart w:id="138" w:name="_Toc46"/>
      <w:bookmarkEnd w:id="136"/>
      <w:bookmarkEnd w:id="137"/>
      <w:r>
        <w:rPr>
          <w:rtl w:val="true"/>
        </w:rPr>
        <w:t>ه</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كنفسي</w:t>
      </w:r>
      <w:bookmarkEnd w:id="138"/>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عبد اللّه بن زياد، حدّثنا الحسين ابن الهيثم الكسائي، حدّثنا محمّد بن الصباح الجرجاني، حدّثنا هيثم، عن حجاج ابن أرطاة، عن عمرو بن شعيب،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خير الناس بعد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تقل في عليّ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نفسي، فمن رأيتيه يقول في نفسه شيئا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إلى بني وليعة، و كان بينهم شحناء في الجاهليّة، فلمّا بلغ بني وليعة استقبلوه لينظروا ما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القوم،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وليعة أرادوا قتلي و منعوا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بني وليعة الّذي قال عنهم الوليد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كذب الوليد، و لكنّه قد كانت بيننا و بينه شحناء، فخشينا أن يعاقبنا بالّذي كان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بني وليعة، أو لأبعثن إليكم رجلا عندي كنفسي، يقتل مقاتليكم، و يسبي ذراريكم، و هو هذا خير من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كتف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 في الوليد بن عقبة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w:t>
      </w:r>
      <w:bookmarkStart w:id="139" w:name="pg20045_199413"/>
    </w:p>
    <w:p>
      <w:pPr>
        <w:pStyle w:val="BookText"/>
        <w:rPr/>
      </w:pPr>
      <w:bookmarkEnd w:id="139"/>
      <w:r>
        <w:rPr>
          <w:rFonts w:ascii="Amiri" w:hAnsi="Amiri" w:eastAsia="Amiri" w:cs="Amiri"/>
          <w:color w:val="111111"/>
          <w:sz w:val="28"/>
          <w:sz w:val="28"/>
          <w:szCs w:val="28"/>
          <w:rtl w:val="true"/>
          <w:lang w:bidi="ar-SA"/>
        </w:rPr>
        <w:t xml:space="preserve">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69"/>
      </w:r>
      <w:r>
        <w:rPr>
          <w:rStyle w:val="FootnoteAnchor"/>
          <w:rtl w:val="true"/>
        </w:rPr>
        <w:footnoteReference w:id="170"/>
      </w:r>
    </w:p>
    <w:p>
      <w:pPr>
        <w:pStyle w:val="Heading3"/>
        <w:numPr>
          <w:ilvl w:val="2"/>
          <w:numId w:val="1"/>
        </w:numPr>
        <w:rPr/>
      </w:pPr>
      <w:bookmarkStart w:id="140" w:name="__RefHeading___Toc2001248_373438147"/>
      <w:bookmarkStart w:id="141" w:name="_Toc47"/>
      <w:bookmarkEnd w:id="140"/>
      <w:r>
        <w:rPr>
          <w:rtl w:val="true"/>
        </w:rPr>
        <w:t>و</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خير البشر، خير البريّة، خير الأمّة بعد نبيّها</w:t>
      </w:r>
      <w:bookmarkEnd w:id="141"/>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أبو بكر أحمد بن كامل، و أحمد بن محمّد بن عمرو ابن سعيد الأخمس،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اليشكري، عن شريك، عن الأعمش، عن أبي وائل، 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المتقي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سالم بن أبي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فضل عليّ عند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و هو شيخ كبير،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عليّ بن أبي طالب؟ فرفع حاجبيه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يبغض عليّا؟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يبغض عليّا إلّا كافر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عائشة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يشك فيه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التميمي، أنبأنا أبو الحسين بن بشران، أنبأنا إسماعيل الصفار، أنبأنا محمّد بن عبيد بن عتبة، أنبأنا عبد الرحمن بن شريك، حدّثني أبي،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لا يشك فيه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سئل حذيفة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بعد نبيها، و لا يشك فيه إلّا منافق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من يمشي على الأرض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أشهدك اليوم عليّ بن أبي طالب خيرهم و أفضلهم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 أمّتي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77"/>
      </w:r>
      <w:bookmarkStart w:id="142" w:name="pg20045_199416"/>
    </w:p>
    <w:p>
      <w:pPr>
        <w:pStyle w:val="Heading3"/>
        <w:numPr>
          <w:ilvl w:val="2"/>
          <w:numId w:val="1"/>
        </w:numPr>
        <w:rPr/>
      </w:pPr>
      <w:bookmarkStart w:id="143" w:name="__RefHeading___Toc2001250_373438147"/>
      <w:bookmarkStart w:id="144" w:name="_Toc48"/>
      <w:bookmarkEnd w:id="142"/>
      <w:bookmarkEnd w:id="143"/>
      <w:r>
        <w:rPr>
          <w:rtl w:val="true"/>
        </w:rPr>
        <w:t>ز</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 xml:space="preserve">لعليّ </w:t>
      </w:r>
      <w:r>
        <w:rPr>
          <w:rtl w:val="true"/>
        </w:rPr>
        <w:t>(</w:t>
      </w:r>
      <w:r>
        <w:rPr>
          <w:rtl w:val="true"/>
        </w:rPr>
        <w:t>عليه السلام</w:t>
      </w:r>
      <w:r>
        <w:rPr>
          <w:rtl w:val="true"/>
        </w:rPr>
        <w:t xml:space="preserve">): </w:t>
      </w:r>
      <w:r>
        <w:rPr>
          <w:rtl w:val="true"/>
        </w:rPr>
        <w:t>أنت مني بمنزلة هارون من موسى</w:t>
      </w:r>
      <w:bookmarkEnd w:id="14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ثنية الوداع يريد تبوك، و عليّ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ترضى أن تكون مني بمنزلة هارون من موسى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5" w:name="pg20045_199417"/>
    </w:p>
    <w:p>
      <w:pPr>
        <w:pStyle w:val="BookText"/>
        <w:rPr/>
      </w:pPr>
      <w:bookmarkEnd w:id="145"/>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يغزو غزاة له، فدعا جعفرا فأمره أن يتخلّف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أتخلف بعدك يا رسول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فعزم عليّ لما تخلفت قبل أن أتكلم، فبكيت،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يبكيني خصال غير واحدة، تقول قريش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 خذله، و يبكيني خصلة اخرى، كنت أريد أن أتعرض للجهاد في سبيل اللّه لأنّ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يَطَؤُنَ مَوْطِئاً يَغِيظُ الْكُفَّارَ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فكنت أريد أن أتعرض للأجر، و يبكيني خصلة اخرى، كنت أريد أن أتعرض 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تخلف عن ابن عمه و خذله، فان لك بي اسوة،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 كاهن و كذاب،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للأجر من اللّه، أ 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أتعرض لفضل اللّه، فهذان بهاران من فلفل جاءنا من اليمن، فبعه و استمتع به أنت و فاطمة حتّى يؤتيكم اللّه من فضله، فإنّ المدينة لا تصلح إلّا بي أو بك</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3"/>
        <w:numPr>
          <w:ilvl w:val="2"/>
          <w:numId w:val="1"/>
        </w:numPr>
        <w:rPr/>
      </w:pPr>
      <w:bookmarkStart w:id="146" w:name="__RefHeading___Toc2001252_373438147"/>
      <w:bookmarkStart w:id="147" w:name="_Toc49"/>
      <w:bookmarkEnd w:id="146"/>
      <w:r>
        <w:rPr>
          <w:rtl w:val="true"/>
        </w:rPr>
        <w:t>ح</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مع الحق و الحق مع عليّ، علي مع القرآن و القرآن مع عليّ</w:t>
      </w:r>
      <w:bookmarkEnd w:id="147"/>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عبد الرحمن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w:t>
      </w:r>
    </w:p>
    <w:p>
      <w:pPr>
        <w:pStyle w:val="BookText"/>
        <w:rPr/>
      </w:pPr>
      <w:r>
        <w:rPr>
          <w:rFonts w:ascii="Amiri" w:hAnsi="Amiri" w:eastAsia="Amiri" w:cs="Amiri"/>
          <w:color w:val="111111"/>
          <w:sz w:val="28"/>
          <w:sz w:val="28"/>
          <w:szCs w:val="28"/>
          <w:rtl w:val="true"/>
          <w:lang w:bidi="ar-SA"/>
        </w:rPr>
        <w:t xml:space="preserve">من المهاجرين، و مرّ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ذا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موسى الأشعري،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اليسر الأنصاري، و أمّ المؤمنين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 عليّ، مع الحق</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حبّان التيمي، عن أبيه،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أبي ذر، أنّه سئل عن اختلاف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بكتاب </w:t>
      </w:r>
    </w:p>
    <w:p>
      <w:pPr>
        <w:pStyle w:val="BookText"/>
        <w:rPr/>
      </w:pPr>
      <w:r>
        <w:rPr>
          <w:rFonts w:ascii="Amiri" w:hAnsi="Amiri" w:eastAsia="Amiri" w:cs="Amiri"/>
          <w:color w:val="111111"/>
          <w:sz w:val="28"/>
          <w:sz w:val="28"/>
          <w:szCs w:val="28"/>
          <w:rtl w:val="true"/>
          <w:lang w:bidi="ar-SA"/>
        </w:rPr>
        <w:t xml:space="preserve">اللّه، و الشيخ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و على لسانه، و الحق يدور حيثما دار عليّ</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يزول معه حيث ما زال</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سليمان المالكي، حدّثنا محمّد بن إبراهيم بن مهدي السيرافي، حدّثنا الحسن بن كثير، عن يحيى بن أبي كثير اليمامي، حدّثنا عبّاد بن صهيب، حدّثنا منصور بن دينار، عن أبي عثمان النهدي،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الحق مع عليّ، و لكن مالت الدنيا بأهلها، و لقد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مع الحقّ، و الحق بعدي معك، لا يحبّك إلّا مؤمن، و 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لنحبّه، و لكن الدنيا تغرّ بأهلها</w:t>
      </w:r>
      <w:r>
        <w:rPr>
          <w:rFonts w:eastAsia="Amiri" w:cs="Amiri" w:ascii="Amiri" w:hAnsi="Amiri"/>
          <w:color w:val="111111"/>
          <w:sz w:val="28"/>
          <w:szCs w:val="28"/>
          <w:rtl w:val="true"/>
          <w:lang w:bidi="ar-SA"/>
        </w:rPr>
        <w:t xml:space="preserve">! </w:t>
      </w:r>
      <w:r>
        <w:rPr>
          <w:rStyle w:val="FootnoteAnchor"/>
        </w:rPr>
        <w:footnoteReference w:id="187"/>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على الحق، من اتّبعه اتّبع الحق، و من تركه ترك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قبل يومه هذا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مع عليّ، و علي مع </w:t>
      </w:r>
    </w:p>
    <w:p>
      <w:pPr>
        <w:pStyle w:val="BookText"/>
        <w:rPr/>
      </w:pPr>
      <w:r>
        <w:rPr>
          <w:rFonts w:ascii="Amiri" w:hAnsi="Amiri" w:eastAsia="Amiri" w:cs="Amiri"/>
          <w:color w:val="111111"/>
          <w:sz w:val="28"/>
          <w:sz w:val="28"/>
          <w:szCs w:val="28"/>
          <w:rtl w:val="true"/>
          <w:lang w:bidi="ar-SA"/>
        </w:rPr>
        <w:t>الحقّ،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ذر الغفاري،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مع الحق، و الحق معه، لن يزولا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عبيد اللّه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فأتى المدينة و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متوافرون، فجلس في حلقة بين عبد اللّه بن عباس و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أحق و أولى بالأمر من ابن عمّك؟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ابن عمّ الخليفة المقتول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بالأمر منك؛ لأن أباه قد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ابن عباس و أقبل على سعد بن أبي وقاص،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سعد، الّذي لم يعرف حقنا من باطل غيرنا، فيكون معنا أو علينا، قال سعد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لما رأيت الظلمة قد غشيت الأرض، قلت 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هنخ، فأنخته حتّى إذا أسفرت مضيت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قرأت في المصحف يوما بين الدفتين و ما وجدت فيه هنخ؟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لتجئني بمن سمعه معك أو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قاموا معه حتّى دخل على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معاوية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الكذابة قد كثرت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فلا يزال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 و إنّ سعدا روى حديثا زعم إنّك سمعتيه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ألزم ما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خادما لعليّ حتّى أموت</w:t>
      </w:r>
      <w:r>
        <w:rPr>
          <w:rFonts w:eastAsia="Amiri" w:cs="Amiri" w:ascii="Amiri" w:hAnsi="Amiri"/>
          <w:color w:val="111111"/>
          <w:sz w:val="28"/>
          <w:szCs w:val="28"/>
          <w:rtl w:val="true"/>
          <w:lang w:bidi="ar-SA"/>
        </w:rPr>
        <w:t xml:space="preserve">! </w:t>
      </w:r>
      <w:r>
        <w:rPr>
          <w:rStyle w:val="FootnoteAnchor"/>
        </w:rPr>
        <w:footnoteReference w:id="191"/>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محمّد بن الحسين الدقاق البغدادي، حدّثنا محمّد بن عثمان بن أبي شيبة، حدّثنا إبراهيم بن الحسن التغلبي، حدّثنا يحيى بن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يعلى، حدّثنا عمر بن يزيد، حدّثنا عبد اللّه بن حنظلة، 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فسلم رجل، فقيل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ثابت ادخل، فدخل فرحبت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طار قلبك حين طارت القلوب مطايرها؟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أمّ سلمة بيده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 عليّ،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بعثت ابني عمر و ابن أخي عبد اللّه بن أبي أمية، و أمرتهما أن يقاتلا مع عليّ من قاتله، و لو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نقرّ في حجالنا أو في بيوتنا، لخرجت حتّى أقف في صف عليّ</w:t>
      </w:r>
      <w:r>
        <w:rPr>
          <w:rFonts w:eastAsia="Amiri" w:cs="Amiri" w:ascii="Amiri" w:hAnsi="Amiri"/>
          <w:color w:val="111111"/>
          <w:sz w:val="28"/>
          <w:szCs w:val="28"/>
          <w:rtl w:val="true"/>
          <w:lang w:bidi="ar-SA"/>
        </w:rPr>
        <w:t xml:space="preserve">. </w:t>
      </w:r>
      <w:r>
        <w:rPr>
          <w:rStyle w:val="FootnoteAnchor"/>
          <w:rtl w:val="true"/>
        </w:rPr>
        <w:footnoteReference w:id="193"/>
      </w:r>
      <w:bookmarkStart w:id="148" w:name="pg20045_199423"/>
    </w:p>
    <w:p>
      <w:pPr>
        <w:pStyle w:val="Heading3"/>
        <w:numPr>
          <w:ilvl w:val="2"/>
          <w:numId w:val="1"/>
        </w:numPr>
        <w:rPr/>
      </w:pPr>
      <w:bookmarkStart w:id="149" w:name="__RefHeading___Toc2001254_373438147"/>
      <w:bookmarkStart w:id="150" w:name="_Toc50"/>
      <w:bookmarkEnd w:id="148"/>
      <w:bookmarkEnd w:id="149"/>
      <w:r>
        <w:rPr>
          <w:rtl w:val="true"/>
        </w:rPr>
        <w:t>ط</w:t>
      </w:r>
      <w:r>
        <w:rPr>
          <w:rtl w:val="true"/>
        </w:rPr>
        <w:t xml:space="preserve">. </w:t>
      </w:r>
      <w:r>
        <w:rPr>
          <w:rtl w:val="true"/>
        </w:rPr>
        <w:t xml:space="preserve">قوله </w:t>
      </w:r>
      <w:r>
        <w:rPr>
          <w:rtl w:val="true"/>
        </w:rPr>
        <w:t>(</w:t>
      </w:r>
      <w:r>
        <w:rPr>
          <w:rtl w:val="true"/>
        </w:rPr>
        <w:t>صلى الله عليه و آله</w:t>
      </w:r>
      <w:r>
        <w:rPr>
          <w:rtl w:val="true"/>
        </w:rPr>
        <w:t xml:space="preserve">): </w:t>
      </w:r>
      <w:r>
        <w:rPr>
          <w:rtl w:val="true"/>
        </w:rPr>
        <w:t>عليّ أولى الناس بكم بعدي، وليّكم بعدي</w:t>
      </w:r>
      <w:bookmarkEnd w:id="150"/>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وهب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بريدة من اليمن، و كان خرج مع عليّ بن أبي طالب فرأى منه جفوة، فأخذ يذكر عليّا، و ينقص من حقه،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هذا، فهو أولى الناس بكم بعدي</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عدة طرق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بعثين على أحدهما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التقيتم فعليّ على الناس، و إذا افترقتما فكل واحد منكما على جنده، فلقينا بني زيد من اليمن فاقتتلنا فظفر المسلمون على المشركين، فقتلنا المقاتلة و سبينا الذريّة، فاصطفى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السبي امرأة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معي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بذلك، فلمّا أتيت النبيّ دفعت الكتاب إليه فقرئ عليه، فرأيت الغضب في وجه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بك، بعثتني مع رجل و أمرتني أن أطيعه، ففعلت ما أرسلت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لا تقع في عليّ، فإنّه منّي، و أنا منه، و 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عنك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أكثرت الوقوع بعليّ، فو اللّه إنّك لتقع برجل هو أولى الناس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عليّ طلب بريدة أن يستغفر </w:t>
      </w:r>
      <w:bookmarkStart w:id="151" w:name="pg20045_199424"/>
    </w:p>
    <w:p>
      <w:pPr>
        <w:pStyle w:val="BookText"/>
        <w:rPr/>
      </w:pPr>
      <w:bookmarkEnd w:id="151"/>
      <w:r>
        <w:rPr>
          <w:rFonts w:ascii="Amiri" w:hAnsi="Amiri" w:eastAsia="Amiri" w:cs="Amiri"/>
          <w:color w:val="111111"/>
          <w:sz w:val="28"/>
          <w:sz w:val="28"/>
          <w:szCs w:val="28"/>
          <w:rtl w:val="true"/>
          <w:lang w:bidi="ar-SA"/>
        </w:rPr>
        <w:t>له، فقال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 أستغفر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في الحديث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بريدة امتنع من مبايعة أبي بكر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 عليّا لأجل ما كان سمعه من نص النبيّ بالولاية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زيد بن أرقم،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أدلّكم على ما إن سالمتم عليه لم 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وليّكم و إمامكم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2" w:name="__RefHeading___Toc2001256_373438147"/>
      <w:bookmarkStart w:id="153" w:name="_Toc51"/>
      <w:bookmarkEnd w:id="152"/>
      <w:r>
        <w:rPr>
          <w:rtl w:val="true"/>
        </w:rPr>
        <w:t>ي</w:t>
      </w:r>
      <w:r>
        <w:rPr>
          <w:rtl w:val="true"/>
        </w:rPr>
        <w:t xml:space="preserve">. </w:t>
      </w:r>
      <w:r>
        <w:rPr>
          <w:rtl w:val="true"/>
        </w:rPr>
        <w:t>حديث الغدير</w:t>
      </w:r>
      <w:bookmarkEnd w:id="153"/>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Style w:val="FootnoteAnchor"/>
          <w:rtl w:val="true"/>
        </w:rPr>
        <w:footnoteReference w:id="1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اخذل من خذله، و ابغض من بغضه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 عاد من عاداه، و اخذل من خذله، و انصر من نصره، و أحبّ من أحبّه، و ابغض من أبغضه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فتأذن يا رسول اللّه أن أقول أبياتا،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اسمعوا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فقالوا، و لم يبدوا هناك معاديا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لن تجدنّ في ذلك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كن للذي عادى عليّا معاديا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عليّا و سماه الوزير المؤاخيا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لك بالولاء و الرخاء و الوصيّة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سلمان و المقداد و عمار، مثله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حبيب بن يسار، عن أبي رميلة، أنّ ركبا أربعة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أناخوا بالرحبة، ثمّ أقبلوا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السّلام، أنّى أقبل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مواليك من أرض كذا و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أنتم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 رياح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الرحبة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ركب يسيرون حتى أناخوا بالرحبة، ثمّ أقبلوا يمشون حتّى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 هو يضحك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و أنتم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 هو آخذ بعضدك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مولاى المؤمنين، و عليّ مولى من كنت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تقولون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تشهدون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bookmarkStart w:id="154" w:name="pg20045_199427"/>
    </w:p>
    <w:p>
      <w:pPr>
        <w:pStyle w:val="BookText"/>
        <w:rPr/>
      </w:pPr>
      <w:bookmarkEnd w:id="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القوم و 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يا عبد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 هذا أبو أيوب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بيده، فسلمت عليه و صافحته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3"/>
        <w:numPr>
          <w:ilvl w:val="2"/>
          <w:numId w:val="1"/>
        </w:numPr>
        <w:rPr/>
      </w:pPr>
      <w:bookmarkStart w:id="155" w:name="__RefHeading___Toc2001258_373438147"/>
      <w:bookmarkStart w:id="156" w:name="_Toc52"/>
      <w:bookmarkEnd w:id="155"/>
      <w:r>
        <w:rPr>
          <w:rtl w:val="true"/>
        </w:rPr>
        <w:t>ك</w:t>
      </w:r>
      <w:r>
        <w:rPr>
          <w:rtl w:val="true"/>
        </w:rPr>
        <w:t xml:space="preserve">. </w:t>
      </w:r>
      <w:r>
        <w:rPr>
          <w:rtl w:val="true"/>
        </w:rPr>
        <w:t xml:space="preserve">إخبار النبيّ </w:t>
      </w:r>
      <w:r>
        <w:rPr>
          <w:rtl w:val="true"/>
        </w:rPr>
        <w:t>(</w:t>
      </w:r>
      <w:r>
        <w:rPr>
          <w:rtl w:val="true"/>
        </w:rPr>
        <w:t>صلى الله عليه و آله</w:t>
      </w:r>
      <w:r>
        <w:rPr>
          <w:rtl w:val="true"/>
        </w:rPr>
        <w:t xml:space="preserve">) </w:t>
      </w:r>
      <w:r>
        <w:rPr>
          <w:rtl w:val="true"/>
        </w:rPr>
        <w:t xml:space="preserve">بما يجري عليه </w:t>
      </w:r>
      <w:r>
        <w:rPr>
          <w:rtl w:val="true"/>
        </w:rPr>
        <w:t>(</w:t>
      </w:r>
      <w:r>
        <w:rPr>
          <w:rtl w:val="true"/>
        </w:rPr>
        <w:t>عليه السلام</w:t>
      </w:r>
      <w:r>
        <w:rPr>
          <w:rtl w:val="true"/>
        </w:rPr>
        <w:t xml:space="preserve">) </w:t>
      </w:r>
      <w:r>
        <w:rPr>
          <w:rtl w:val="true"/>
        </w:rPr>
        <w:t xml:space="preserve">بعد وفاته </w:t>
      </w:r>
      <w:r>
        <w:rPr>
          <w:rtl w:val="true"/>
        </w:rPr>
        <w:t>(</w:t>
      </w:r>
      <w:r>
        <w:rPr>
          <w:rtl w:val="true"/>
        </w:rPr>
        <w:t>صلى الله عليه و آله</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عبد الرزاق، عن أبيه، عن مينا،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تنفس الصعداء،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إلى نفسي 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فسكت، ثمّ مضى ساعة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لئن أطاعوه ليدخلنّ الجنّة أجمعين أكتعين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فرأيت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مررنا بحديقة،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هذه يا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مررنا بسبع حدائق،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حدائقك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بيده على رأسه و لحيته و بكى، حتّى علا بكاؤه،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أبو بكر أحمد بن محمّد السري بن يحيى التميمي، حدّثنا المنذر بن محمّد بن المنذر، حدّثنا أبي، حدّثنا عمي الحسين بن يوسف بن سعيد بن أبي الجهم، حدّثني أبي، عن أبان بن تغلب، عن مسلم،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ذر و المقداد بن الأسود و سلمان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غيرنا، إذ أقبل ثلاثة رهط من المهاجرين البدريين،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امتي بعدي ثلاث فرق، فرقة أهل حق لا يشوبونه بباطل، مثلهم كمثل الذهب كلّما فتنته بالنّار ازداد جودة و طيبا، و إمامهم هذا أحد الثلاثة، و هو الّذي أمر اللّه به في كتابه إِماماً وَ رَحْمَةً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فرقة أهل باطل لا يشوبونه بحقّ، مثلهم كمثل خبث الحديد، كلّما فتنته بالنّار ازداد </w:t>
      </w:r>
    </w:p>
    <w:p>
      <w:pPr>
        <w:pStyle w:val="BookText"/>
        <w:rPr/>
      </w:pPr>
      <w:r>
        <w:rPr>
          <w:rFonts w:ascii="Amiri" w:hAnsi="Amiri" w:eastAsia="Amiri" w:cs="Amiri"/>
          <w:color w:val="111111"/>
          <w:sz w:val="28"/>
          <w:sz w:val="28"/>
          <w:szCs w:val="28"/>
          <w:rtl w:val="true"/>
          <w:lang w:bidi="ar-SA"/>
        </w:rPr>
        <w:t>خبثا، و إمامهم هذا أحد الثلاثة، و فرقة أهل ضلالة مذبذبين بين ذلك لا إلى هؤلاء و لا إلى هؤلاء، و إمامهم هذا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أهل الحق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أمسك عن الاثنين فجهدت أن يسميهما فلم يفعل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ظهيرة، فقال 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جهني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 يا 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هؤلاء القوم الّذين يقاتلون معك؟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هذه الامّة من بعدك،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هذه الامّة من بعدك، فإن حدّث بك حدّث اتبعناه؟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اختاره اللّه من بعدي، و من اشتق له من أسمائه، و من زوّجه اللّه ابنتي من عنده، و من وكل به ملائكته يقاتلون معه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أبو الحسين، عن الحسن بن عمارة، عن الحكيم بن عتبة، عن عيسى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بن الخطّاب إلى الشام و أخرج معه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يتلقون العبّاس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كان العبّاس رجلا جميلا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فلمّا كثر عليه، التفت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أنا و اللّه أحق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اللّه بهذا الأمر</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منّي و منك رجل خلفته أنا و أنت بالمدينة، عليّ بن أبي طالب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أحمد بن إبراهيم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عبد اللّه بن محمّد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ابن الخطاب في ليلة، و عمر على بغل و أنا على فرس، فقرأ آية فيها ذكر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يا بني عبد المطلب، لقد كان صاحبكم أولى بهذا الأمر منّي و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 و أنت و صاحبك اللذان وثبتما و انتزعتما منّا الأمر دون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تأخرت و تقدّم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جوابه، و لو سكتّ 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ما فعلنا عداوة، و لكن استصغرناه، و خشينا أن لا </w:t>
      </w:r>
      <w:bookmarkStart w:id="157" w:name="pg20045_199431"/>
    </w:p>
    <w:p>
      <w:pPr>
        <w:pStyle w:val="BookText"/>
        <w:rPr/>
      </w:pPr>
      <w:bookmarkEnd w:id="157"/>
      <w:r>
        <w:rPr>
          <w:rFonts w:ascii="Amiri" w:hAnsi="Amiri" w:eastAsia="Amiri" w:cs="Amiri"/>
          <w:color w:val="111111"/>
          <w:sz w:val="28"/>
          <w:sz w:val="28"/>
          <w:szCs w:val="28"/>
          <w:rtl w:val="true"/>
          <w:lang w:bidi="ar-SA"/>
        </w:rPr>
        <w:t>تجتمع عليه العرب و قريش لمّا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في الكتيبة فينطح كبشها فلم يستصغره،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فتستصغره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أنت و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نقطع أمرا دونه، و لا نعمل شيئا حتّى نستأذنه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3"/>
        <w:numPr>
          <w:ilvl w:val="2"/>
          <w:numId w:val="1"/>
        </w:numPr>
        <w:rPr/>
      </w:pPr>
      <w:bookmarkStart w:id="158" w:name="__RefHeading___Toc2001260_373438147"/>
      <w:bookmarkStart w:id="159" w:name="_Toc53"/>
      <w:bookmarkEnd w:id="158"/>
      <w:r>
        <w:rPr>
          <w:rtl w:val="true"/>
        </w:rPr>
        <w:t>ل</w:t>
      </w:r>
      <w:r>
        <w:rPr>
          <w:rtl w:val="true"/>
        </w:rPr>
        <w:t xml:space="preserve">. </w:t>
      </w:r>
      <w:r>
        <w:rPr>
          <w:rtl w:val="true"/>
        </w:rPr>
        <w:t>حديث المناشدة</w:t>
      </w:r>
      <w:bookmarkEnd w:id="159"/>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حدّثني عليّ بن سعيد الرازي، حدّثني محمّد بن حميد، حدّثني زافر بن سليمان بن الحارث بن محمّد،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 بكر و أنا و اللّه، أولى بالأمر و أحق به، فسمعت و أطعت؛ مخافة أن يرجع الناس كفّارا، يضرب بعضهم رقاب بعض بالسيف، ثمّ بايع أبو بكر لعمر و أنا و اللّه، أولى بالأمر منه، فسمعت و أطعت؛ مخافة أن يرجع الناس كفّارا، ثمّ أنتم تريدون أن تبايعوا عثمان إذن لا أسمع و لا أطيع، إنّ عمر جعلني في خمس نفر أنا سادسهم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لأيم اللّه، لا يعرف لي فضل في الصلاح و لا يعرفونه لي كما نحن فيه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أشاء أن أتكلّم ثمّ لا يستطيع عربهم و لا عجمهم و لا المعاهد منهم و لا المشرك أن يردّ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الخمسة، أمنكم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أخ مثل أخي المزيّن بالجناحين، يطير مع الملائكة في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عمّ مثل عمّي حمزة بن عبد المطلب، أسد اللّه و أسد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ابن عم مثل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زوجة مثل زوجتي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سيّدة نساء هذه الامّة؟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له سبطان مثل الحسن و الحسين سبطى هذه الامّة، ابنى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قتل مشركي قريش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قبلي؟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صلّى القبلتين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أمر اللّه بمودّته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سكن المسجد يمرّ فيه جنبا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قرّب إليه الطير فأعجبه،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و أنا لا أعلم ما كان من قوله، فدخلت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يا رب، و إليّ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أقتل للمشركين عند كل شديدة تنزل برسول اللّه منّي؟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كان أعظم عناء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حتّى اضطجعت على فراشه، و وقيته بنفسي و بذلت مهجتي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كان يأخذ الخمس غيري و غير زوجتي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كان له سهم في الخاص و سهم في العام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يطهّره كتاب اللّه غيري حتّى سد النبيّ أبواب المهاجرين و فتح بابي إليه حتّى قام إليه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و فتحت باب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 بابه و لا سددت أبوابكم، بل اللّه 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تمّم اللّه نوره من السماء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w:t>
      </w:r>
      <w:r>
        <w:rPr>
          <w:rStyle w:val="FootnoteAnchor"/>
          <w:rtl w:val="true"/>
        </w:rPr>
        <w:footnoteReference w:id="215"/>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 مرة غيري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216"/>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ولي غمّض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فيكم أحد آخر عهده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وضعته في حفرته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أيّها النفر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وحّد اللّه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 له أخ مثل أخي جعفر الطيّار في الجنّة مع الملائكة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من مناشداته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عساكر في 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أبي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 بكر و أنا في نفسي أحق بها منه، فسمعت و أطعت، و أنتم تريدون أن تستخلفوا عثمان إذن لا أسمع و لا أطيع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عمر في خمسة أنا سادسهم، و لا يعرف لهم عليّ فضل فنحن سواء، أما و اللّه لأحاجنّهم بخصال لا تستطيع عربهم و لا عجمهم، المعاهد منهم و المشرك أن ينكر منها خصلة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أيّها النفر جميعا أمنكم من أمنه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أمنكم أحد وحّد اللّه عزّ و جلّ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أمنكم أحد هو المصلّي القبلتين قبلي؟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 أمنكم أحد له عمّ مثل عمّي حمزة بن عبد المطلب أسد اللّه و أسد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من سيّد الشهداء عمّه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من له ابن عمّ مثل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مسكين، حدّثنا أبو الجارود و ابن طارق، عن عامر بن واثلة، و أبو ساسان و أبو حمزة، عن أبي إسحاق السبيعي،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يوم الشورى فسمعت عليّا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لأحتجنّ عليكم بما لا يستطيع عربيكم و لا عجميكم 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أيّها النفر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وحّد اللّه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 له أخ مثل أخي جعفر الطيّار في الجنّة مع الملائكة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من مناشداته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عساكر في 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له زوجة مثل زوجتي فاطمة بنت رسول اللّه سيّدة نساء هذه الامّة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له سبطان مثل الحسن و الحسين سبطي هذه الامّة ابني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أمر اللّه بمودته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سكن المسجد يمرّ فيه جنبا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ردّت عليه الشمس بعد غروبها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قرّب إليه الطائر المشوي فأعجبه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كان أقتل للمشركين عند كلّ شديدة نزلت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مثل الحسن و الحسين سيّدي شباب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كان أعظم عناء منّي عن رسول اللّه حتّى اضطجعت على فراشه و وقيته بنفسي و بذلت له 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كان يأخذ الخمس غيري و غير فاطمة؟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من كان له سهم في الخاص و سهم في العام غيري؟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يظهر بابه غيري حين 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المهاجرين جميعا و فتح بابي حتّى قام إليه عمّاه حمزة و 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سددت أبوابنا و فتحت باب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فتحت بابه، و لا أنا سددت أبوابكم، بل اللّه فتح بابه و سدّ أبوابكم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تمّم اللّه تعالى نوره من السماء حتّى قال فَآتِ ذَا الْقُرْبى حَقَّهُ </w:t>
      </w:r>
      <w:r>
        <w:rPr>
          <w:rStyle w:val="FootnoteAnchor"/>
          <w:rtl w:val="true"/>
        </w:rPr>
        <w:footnoteReference w:id="218"/>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ناجى اللّه ست عشرة مرّة غيري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219"/>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ولّي تغميض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أحد تولى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روضته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للولاية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كهارون من موسى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ففتح اللّه على يده خيبر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نادى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فتى إلّا عليّ و لا سيف إلّا ذو الفقار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 أنا منه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20"/>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هو قسيم الجنّة و النار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أوّل وارد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أحد يشري نفسه ابتغاء مرضات اللّه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المؤدّي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من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221"/>
      </w:r>
      <w:r>
        <w:rPr>
          <w:rFonts w:ascii="Amiri" w:hAnsi="Amiri" w:eastAsia="Amiri" w:cs="Amiri"/>
          <w:color w:val="111111"/>
          <w:sz w:val="28"/>
          <w:sz w:val="28"/>
          <w:szCs w:val="28"/>
          <w:rtl w:val="true"/>
          <w:lang w:bidi="ar-SA"/>
        </w:rPr>
        <w:t>فكنت سابق هذه الامّة تدرون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أمنكم من يقضي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أمنكم من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بعليّ بن أبي طالب هل تدرون ذلك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w:t>
      </w:r>
      <w:r>
        <w:rPr>
          <w:rStyle w:val="FootnoteAnchor"/>
          <w:rtl w:val="true"/>
        </w:rPr>
        <w:footnoteReference w:id="223"/>
      </w:r>
      <w:r>
        <w:rPr>
          <w:rFonts w:ascii="Amiri" w:hAnsi="Amiri" w:eastAsia="Amiri" w:cs="Amiri"/>
          <w:color w:val="111111"/>
          <w:sz w:val="28"/>
          <w:sz w:val="28"/>
          <w:szCs w:val="28"/>
          <w:rtl w:val="true"/>
          <w:lang w:bidi="ar-SA"/>
        </w:rPr>
        <w:t>فالفاسق الوليد بن عتبة و المؤمن أنا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24"/>
      </w:r>
      <w:bookmarkStart w:id="160" w:name="pg20045_199438"/>
    </w:p>
    <w:p>
      <w:pPr>
        <w:pStyle w:val="Heading3"/>
        <w:numPr>
          <w:ilvl w:val="2"/>
          <w:numId w:val="1"/>
        </w:numPr>
        <w:rPr/>
      </w:pPr>
      <w:bookmarkStart w:id="161" w:name="__RefHeading___Toc2001262_373438147"/>
      <w:bookmarkStart w:id="162" w:name="_Toc54"/>
      <w:bookmarkEnd w:id="160"/>
      <w:bookmarkEnd w:id="161"/>
      <w:r>
        <w:rPr>
          <w:rtl w:val="true"/>
        </w:rPr>
        <w:t>م</w:t>
      </w:r>
      <w:r>
        <w:rPr>
          <w:rtl w:val="true"/>
        </w:rPr>
        <w:t xml:space="preserve">. </w:t>
      </w:r>
      <w:r>
        <w:rPr>
          <w:rtl w:val="true"/>
        </w:rPr>
        <w:t>الخطبة الشقشقيّة</w:t>
      </w:r>
      <w:bookmarkEnd w:id="162"/>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سليمان بن أحمد الطبراني، أخبرنا أحمد بن عليّ الأبّار، أخبرنا إسحاق بن سعيد أبو سلمة الدمشقي، أخبرنا خليد بن دعلج، عن عطا بن أبي رباح،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بالرحبة، فجرى ذكر الخلافة و من تقدم عليه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الرحا، ينحدر عنّي السيل، و لا يرقى إليّ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فسدلت دونها ثوبا، و طويت عنها كشحا، و طفقت أرتأي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فصبرت و في العين قذى، و في الحلق شجا، أرى تراثي نهبا، حتّى مضى الأوّل لسبيله فأدلى بها إلى فلان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 فصيّرها في حوزة خشناء، يغلظ كلّمها، و يخشن مسّها، و يكثر العثار فيها و الاعتذار منها، فصاحبها 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 و شماس، و تلوّن و اعتراض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على طول المدّة، و شدّة المحنة، حتّى إذا مضى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أسفت إذ أسفوا، و 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 مال الآخر لصهره، 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و معتلفه، و قام معه بنو أبيه يخضمون </w:t>
      </w:r>
    </w:p>
    <w:p>
      <w:pPr>
        <w:pStyle w:val="BookText"/>
        <w:rPr/>
      </w:pPr>
      <w:r>
        <w:rPr>
          <w:rFonts w:ascii="Amiri" w:hAnsi="Amiri" w:eastAsia="Amiri" w:cs="Amiri"/>
          <w:color w:val="111111"/>
          <w:sz w:val="28"/>
          <w:sz w:val="28"/>
          <w:szCs w:val="28"/>
          <w:rtl w:val="true"/>
          <w:lang w:bidi="ar-SA"/>
        </w:rPr>
        <w:t>مال اللّه خضم الإبل نبتة الربيع، إلى أن انتكث فتله، و أجهز عليه عمله، و 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نهضت بالأمر نكثت طائفة، و مرقت اخرى، و قسط آخرون، كأنّهم لم يسمعوا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بلى و اللّه، لقد سمعوها و دعوها، و لكنّهم حليت الدنيا في أعينهم، و 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تعالى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 فأقبل ينظر فيه، فلمّا فرغ من قراءته،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اطّردت مقالتك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أسفت على كلام قط كأسفي على هذا الكلام ألّا يكون أمير المؤمنين بلغ منه حيث أراد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في مناقبه، و ابن عبد ربه في الجزء الرابع من العقد الفريد، و أبو عليّ الجبائي في كتابه، و ابن الخشاب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عبد اللّه بن سعيد العسكري في كتاب المواعظ و 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صاحب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ابن الأثير في النهاية لفظ الشقشقة،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كثيرا من ألفاظها و 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الشقشقيّة العلويّة لقوله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حذفتها الأيدي الأمينة على أسفار الدين و الأدب من طبعات العقد الفريد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تعالى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اخرى تعرف بالشقشقيّة، ذكر بعضها صاحب نهج البلاغة و أخلّ بالبعض، و قد أتيت بها 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شيخنا أبو القاسم النفيس الأنباري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بالخلافة ناداه رجل من الصف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لقد تقمّصها فلان و هو يعلم أن محلّي منها محل القطب من الرحى، ينحدر عنّي السيل، و 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في مناقبه، و ابن عبد ربه في الجزء الرابع من العقد الفريد، و أبو عليّ الجبائي في كتابه، و ابن الخشاب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عبد اللّه بن سعيد العسكري في كتاب المواعظ و 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صاحب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ابن الأثير في النهاية لفظ الشقشقة،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كثيرا من ألفاظها و 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الشقشقيّة العلويّة لقوله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حذفتها الأيدي الأمينة على أسفار الدين و الأدب من طبعات العقد الفريد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تعالى المشتكى</w:t>
      </w:r>
      <w:r>
        <w:rPr>
          <w:rFonts w:eastAsia="Amiri" w:cs="Amiri" w:ascii="Amiri" w:hAnsi="Amiri"/>
          <w:color w:val="111111"/>
          <w:sz w:val="28"/>
          <w:szCs w:val="28"/>
          <w:rtl w:val="true"/>
          <w:lang w:bidi="ar-SA"/>
        </w:rPr>
        <w:t xml:space="preserve">. </w:t>
      </w:r>
      <w:bookmarkStart w:id="163" w:name="pg20045_199441"/>
    </w:p>
    <w:p>
      <w:pPr>
        <w:pStyle w:val="Heading2"/>
        <w:numPr>
          <w:ilvl w:val="1"/>
          <w:numId w:val="1"/>
        </w:numPr>
        <w:rPr/>
      </w:pPr>
      <w:bookmarkStart w:id="164" w:name="__RefHeading___Toc2001264_373438147"/>
      <w:bookmarkStart w:id="165" w:name="_Toc55"/>
      <w:bookmarkEnd w:id="163"/>
      <w:bookmarkEnd w:id="164"/>
      <w:r>
        <w:rPr>
          <w:rtl w:val="true"/>
        </w:rPr>
        <w:t xml:space="preserve">الفصل التاسع اختصاصه </w:t>
      </w:r>
      <w:r>
        <w:rPr>
          <w:rtl w:val="true"/>
        </w:rPr>
        <w:t>(</w:t>
      </w:r>
      <w:r>
        <w:rPr>
          <w:rtl w:val="true"/>
        </w:rPr>
        <w:t>عليه السلام</w:t>
      </w:r>
      <w:r>
        <w:rPr>
          <w:rtl w:val="true"/>
        </w:rPr>
        <w:t xml:space="preserve">) </w:t>
      </w:r>
      <w:r>
        <w:rPr>
          <w:rtl w:val="true"/>
        </w:rPr>
        <w:t xml:space="preserve">بنجوى النبيّ </w:t>
      </w:r>
      <w:r>
        <w:rPr>
          <w:rtl w:val="true"/>
        </w:rPr>
        <w:t>(</w:t>
      </w:r>
      <w:r>
        <w:rPr>
          <w:rtl w:val="true"/>
        </w:rPr>
        <w:t>صلى الله عليه و آله</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 يوم الطائف فانتجاه،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بإسناده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الطائف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نجواه، فقال أحد الرجلين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 مع ابن عمّه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0045_199443"/>
      <w:bookmarkStart w:id="167" w:name="pg20045_199443"/>
      <w:bookmarkEnd w:id="167"/>
    </w:p>
    <w:p>
      <w:pPr>
        <w:pStyle w:val="Heading2"/>
        <w:numPr>
          <w:ilvl w:val="1"/>
          <w:numId w:val="1"/>
        </w:numPr>
        <w:rPr/>
      </w:pPr>
      <w:bookmarkStart w:id="168" w:name="pg20045_199443"/>
      <w:bookmarkStart w:id="169" w:name="__RefHeading___Toc2001266_373438147"/>
      <w:bookmarkStart w:id="170" w:name="_Toc56"/>
      <w:bookmarkEnd w:id="168"/>
      <w:bookmarkEnd w:id="169"/>
      <w:r>
        <w:rPr>
          <w:rtl w:val="true"/>
        </w:rPr>
        <w:t>الفصل العاشر حديث الطير</w:t>
      </w:r>
      <w:bookmarkEnd w:id="170"/>
    </w:p>
    <w:p>
      <w:pPr>
        <w:pStyle w:val="BookText"/>
        <w:rPr/>
      </w:pPr>
      <w:r>
        <w:rPr>
          <w:rFonts w:ascii="Amiri" w:hAnsi="Amiri" w:eastAsia="Amiri" w:cs="Amiri"/>
          <w:color w:val="111111"/>
          <w:sz w:val="28"/>
          <w:sz w:val="28"/>
          <w:szCs w:val="28"/>
          <w:rtl w:val="true"/>
          <w:lang w:bidi="ar-SA"/>
        </w:rPr>
        <w:t xml:space="preserve">الفصل العاشر حديث الطير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خليد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الحسن بن الحكم،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فدقّ الباب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فوضع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على حاجة، فرجع ثلاث مرات كلّ ذلك يجي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برجله فدخل، فقال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قومي</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إبراهيم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المثنى الأنصاري، عن عمّه ثمامة بن عبد اللّه، عن أنس بن مالك، أنّ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و ضباعا، فبعث إليه، فلمّا وضع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ابن أبي طالب،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على حاجة، فرجع عليّ، و اجتهد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بأحبّ خلقك إليك، و أوجههم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عليّ يده، فركز في صدري، ثمّ دخل، فلمّا 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قائما، فضمّه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وال، يا ربّ وال، ما أبطأ 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جئت ثلاثا كلّ ذلك يردّني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الغضب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حملك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تدعو، فأحببت أن تكون الدعوة في الأنصار،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بأوّل رجل أحبّ قومه، أبي اللّه يا أنس، إلّا أن يكون عليّ بن أبي طالب</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السمالي،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الجهم، عن عبد اللّه بن ميمون، عن جعفر بن محمّد، عن</w:t>
      </w:r>
    </w:p>
    <w:p>
      <w:pPr>
        <w:pStyle w:val="BookText"/>
        <w:rPr/>
      </w:pPr>
      <w:r>
        <w:rPr>
          <w:rFonts w:ascii="Amiri" w:hAnsi="Amiri" w:eastAsia="Amiri" w:cs="Amiri"/>
          <w:color w:val="111111"/>
          <w:sz w:val="28"/>
          <w:sz w:val="28"/>
          <w:szCs w:val="28"/>
          <w:rtl w:val="true"/>
          <w:lang w:bidi="ar-SA"/>
        </w:rPr>
        <w:t>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فأعجبه،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منّا حتّى نشرّف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فلمّا رأيته حسدته،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فرجع،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فأقبل عليّ كأنّما يضرب بالسياط،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أكل معه من ذلك الطير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مهدي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مسلم أبي عبد اللّه،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مشوي، فوضع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عليّ من تحبّه و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فاستأذن،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حاجة، رجاء أن يجئني رجل من الأنصار، ثمّ استأذن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حاجة، فلمّا أن كانت الثالثة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فطعم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حديث مسلم الملائي، عن أنس، فذكره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خالد بن طهمان، عن إبراهيم بن مهاجر، فذكره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محمّد بن الحسن، أخبرنا أحمد بن محمّد بن عبد الرحمن، أخبرنا جعفر بن محمّد بن سعيد، أخبرنا مخوّل بن إبراهيم، أخبرنا أبو داوود الطبري، أخبرنا عبد الأعلى التغلبي،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بطائر فوضع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خلقك إليك </w:t>
      </w:r>
    </w:p>
    <w:p>
      <w:pPr>
        <w:pStyle w:val="BookText"/>
        <w:rPr/>
      </w:pPr>
      <w:r>
        <w:rPr>
          <w:rFonts w:ascii="Amiri" w:hAnsi="Amiri" w:eastAsia="Amiri" w:cs="Amiri"/>
          <w:color w:val="111111"/>
          <w:sz w:val="28"/>
          <w:sz w:val="28"/>
          <w:szCs w:val="28"/>
          <w:rtl w:val="true"/>
          <w:lang w:bidi="ar-SA"/>
        </w:rPr>
        <w:t>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نبيّ اللّه ربّه أن يأتيه بأحبّ خلقه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فلمّا دخل مسح رسول اللّه وجهه، ثمّ مسحه رسول اللّه بوجه عليّ، ثمّ مسح وجه عليّ فمسحه بوجهه، فعل ذلك ثلاث مرّات، فبكى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لا أفعل 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تسمع صوتي، و تؤدّي عنّي، و تبين لهم ما اختلفوا فيه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سألتك أن تأتيني بأحبّ خلقك إليك يأكل معي من هذا الطير فجئت به، اللهمّ و إنّه أحبّ خلقك إليّ</w:t>
      </w:r>
      <w:r>
        <w:rPr>
          <w:rFonts w:eastAsia="Amiri" w:cs="Amiri" w:ascii="Amiri" w:hAnsi="Amiri"/>
          <w:color w:val="111111"/>
          <w:sz w:val="28"/>
          <w:szCs w:val="28"/>
          <w:rtl w:val="true"/>
          <w:lang w:bidi="ar-SA"/>
        </w:rPr>
        <w:t xml:space="preserve">». </w:t>
      </w:r>
      <w:r>
        <w:rPr>
          <w:rStyle w:val="FootnoteAnchor"/>
          <w:rtl w:val="true"/>
        </w:rPr>
        <w:footnoteReference w:id="237"/>
      </w:r>
      <w:bookmarkStart w:id="171" w:name="pg20045_199447"/>
    </w:p>
    <w:p>
      <w:pPr>
        <w:pStyle w:val="Heading2"/>
        <w:numPr>
          <w:ilvl w:val="1"/>
          <w:numId w:val="1"/>
        </w:numPr>
        <w:rPr/>
      </w:pPr>
      <w:bookmarkStart w:id="172" w:name="__RefHeading___Toc2001268_373438147"/>
      <w:bookmarkStart w:id="173" w:name="_Toc57"/>
      <w:bookmarkEnd w:id="171"/>
      <w:bookmarkEnd w:id="172"/>
      <w:r>
        <w:rPr>
          <w:rtl w:val="true"/>
        </w:rPr>
        <w:t>الفصل الحادي عشر حديث سدّ الأبواب</w:t>
      </w:r>
      <w:bookmarkEnd w:id="173"/>
    </w:p>
    <w:p>
      <w:pPr>
        <w:pStyle w:val="BookText"/>
        <w:rPr/>
      </w:pPr>
      <w:r>
        <w:rPr>
          <w:rFonts w:ascii="Amiri" w:hAnsi="Amiri" w:eastAsia="Amiri" w:cs="Amiri"/>
          <w:color w:val="111111"/>
          <w:sz w:val="28"/>
          <w:sz w:val="28"/>
          <w:szCs w:val="28"/>
          <w:rtl w:val="true"/>
          <w:lang w:bidi="ar-SA"/>
        </w:rPr>
        <w:t xml:space="preserve">الفصل الحادي عشر حديث سدّ الأبواب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محمّد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إسحاق بن الفيض، حدّثنا سلمة بن حفص، حدّثنا أبو حفص الكندي، عن كثير النواء، عن عطيّة،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يحلّ لأحد أن يجنب في هذا المسجد غيري و غيرك</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حذيفة بن أسيد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لم يكن لهم بيوت، و كانوا يبيتون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بنوا بيوتا حول المسجد، و جعلوا أبوابها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معاذ بن جبل، فنادى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تسدّ بابك الّذي في المسجد، و لتخرج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حمزة فسدّ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للّه و لرسوله، و عليّ متردد لا يدري أ هو فيمن يقيم أو فيمن يخرج،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له في المسجد بيتا بين أبياته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أخرجتنا و تمسك غلمانا 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لي ما جعلت دونكم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أعطاه إيّاه إلّا اللّه، و إنّك لعلى خير من اللّه و رسوله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الحديث،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يوم أحد شهيدا</w:t>
      </w:r>
      <w:r>
        <w:rPr>
          <w:rFonts w:eastAsia="Amiri" w:cs="Amiri" w:ascii="Amiri" w:hAnsi="Amiri"/>
          <w:color w:val="111111"/>
          <w:sz w:val="28"/>
          <w:szCs w:val="28"/>
          <w:rtl w:val="true"/>
          <w:lang w:bidi="ar-SA"/>
        </w:rPr>
        <w:t>.</w:t>
      </w:r>
      <w:bookmarkStart w:id="174" w:name="pg20045_199449"/>
    </w:p>
    <w:p>
      <w:pPr>
        <w:pStyle w:val="Heading2"/>
        <w:numPr>
          <w:ilvl w:val="1"/>
          <w:numId w:val="1"/>
        </w:numPr>
        <w:rPr/>
      </w:pPr>
      <w:bookmarkStart w:id="175" w:name="__RefHeading___Toc2001270_373438147"/>
      <w:bookmarkStart w:id="176" w:name="_Toc58"/>
      <w:bookmarkEnd w:id="174"/>
      <w:bookmarkEnd w:id="175"/>
      <w:r>
        <w:rPr>
          <w:rtl w:val="true"/>
        </w:rPr>
        <w:t>الفصل الثاني عشر حديث ردّ الشمس</w:t>
      </w:r>
      <w:bookmarkEnd w:id="176"/>
    </w:p>
    <w:p>
      <w:pPr>
        <w:pStyle w:val="BookText"/>
        <w:rPr/>
      </w:pPr>
      <w:r>
        <w:rPr>
          <w:rFonts w:ascii="Amiri" w:hAnsi="Amiri" w:eastAsia="Amiri" w:cs="Amiri"/>
          <w:color w:val="111111"/>
          <w:sz w:val="28"/>
          <w:sz w:val="28"/>
          <w:szCs w:val="28"/>
          <w:rtl w:val="true"/>
          <w:lang w:bidi="ar-SA"/>
        </w:rPr>
        <w:t xml:space="preserve">الفصل الثاني عشر حديث ردّ الشمس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صلّى العصر حتّى غربت الشمس، فلمّا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فردّت عليه الشمس حتّى صلّى، ثمّ غابت ثانية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أسماء بنت عميس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يوحى إليه و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لم يصلّ العصر حتّى غربت الشمس، فقال له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صلّيت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كان في طاعتك و طاعة رسولك،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 ما غربت و وقفت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أسماء بنت عميس، و أمّ سلمة، و جابر بن عبد اللّه الأنصاري، و أبي سعيد الخدري، و 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في منزله و عليّ بين يديه إذ جاء جبرئيل يناجيه عن اللّه عزّ و جلّ، فلمّا تغشى الوحي توسّد فخذ عليّ، و لم يرفع حتّى غابت الشمس، فصلّى العصر جالسا إيماء، فلمّا أفاق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فاتتك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إيماء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يردّ عليك الشمس حتّى تصلّيها قائما في وقتها فإنّه يجيبك لطاعتك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في ردّها، فردّت عليه حتّى صارت في موضعها من السماء وقت العصر، فصلّاها ثمّ غربت، و اللّه، لقد سمعنا بها عند غروبها كصرير المنشار</w:t>
      </w:r>
      <w:r>
        <w:rPr>
          <w:rFonts w:eastAsia="Amiri" w:cs="Amiri" w:ascii="Amiri" w:hAnsi="Amiri"/>
          <w:color w:val="111111"/>
          <w:sz w:val="28"/>
          <w:szCs w:val="28"/>
          <w:rtl w:val="true"/>
          <w:lang w:bidi="ar-SA"/>
        </w:rPr>
        <w:t xml:space="preserve">. </w:t>
      </w:r>
      <w:r>
        <w:rPr>
          <w:rStyle w:val="FootnoteAnchor"/>
          <w:rtl w:val="true"/>
        </w:rPr>
        <w:footnoteReference w:id="245"/>
      </w:r>
      <w:bookmarkStart w:id="177" w:name="pg20045_199451"/>
    </w:p>
    <w:p>
      <w:pPr>
        <w:pStyle w:val="Heading2"/>
        <w:numPr>
          <w:ilvl w:val="1"/>
          <w:numId w:val="1"/>
        </w:numPr>
        <w:rPr/>
      </w:pPr>
      <w:bookmarkStart w:id="178" w:name="__RefHeading___Toc2001272_373438147"/>
      <w:bookmarkStart w:id="179" w:name="_Toc59"/>
      <w:bookmarkEnd w:id="177"/>
      <w:bookmarkEnd w:id="178"/>
      <w:r>
        <w:rPr>
          <w:rtl w:val="true"/>
        </w:rPr>
        <w:t>الفصل الثالث عشر تشبيهه بالأنبياء و الصالحين</w:t>
      </w:r>
      <w:bookmarkEnd w:id="179"/>
    </w:p>
    <w:p>
      <w:p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الحارث الأعور،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 نوح في فهمه، و إبراهيم في حلمه، و يحيى في زهده، و موسى في بطشه،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حدّثنا محمّد بن أحمد بن إبراهيم، حدّثنا الحسين بن عليّ بن </w:t>
      </w:r>
    </w:p>
    <w:p>
      <w:pPr>
        <w:pStyle w:val="BookText"/>
        <w:rPr/>
      </w:pPr>
      <w:r>
        <w:rPr>
          <w:rFonts w:ascii="Amiri" w:hAnsi="Amiri" w:eastAsia="Amiri" w:cs="Amiri"/>
          <w:color w:val="111111"/>
          <w:sz w:val="28"/>
          <w:sz w:val="28"/>
          <w:szCs w:val="28"/>
          <w:rtl w:val="true"/>
          <w:lang w:bidi="ar-SA"/>
        </w:rPr>
        <w:t xml:space="preserve">الحسين السلولي، حدّثنا سويد بن مسعر بن يحيى بن حجاج النهدي، حدّثنا أبي، حدّثنا شريك، عن أبي إسحاق، عن الحارث الأعور، صاحب راية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جمع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أريكم آدم في علمه، و نوحا في فهمه، و إبراهيم في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بأسرع من أن طلع عليّ،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قست رجلا بثلاثة من الرسل؟ بخ بخ لهذا الرجل، من هو يا رسول اللّه؟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تعرفه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مثلك يا أبا الحسن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ذي القرنين أ نبيّ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ناصح اللّه فنصحه، و إنّ فيكم لشبهه أو مثله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الطفيل، أنّ ابن الكواء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القرنين أ نبيّا كان أم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 لا ملكا، و لكن كان عبدا صالحا، أحبّ اللّه فأحبّه، و نصح للّه فنصحه، بعثه اللّه إلى قومه فضربوه على قرنه فمات، ثمّ أحياه اللّه لجهادهم، ثمّ بعثه إلى قومه فضربوه على قرنه الآخر فمات، فأحياه اللّه لجهادهم، فلذلك سمّي ذا القرنين، و إنّ فيكم مثله</w:t>
      </w:r>
      <w:r>
        <w:rPr>
          <w:rFonts w:eastAsia="Amiri" w:cs="Amiri" w:ascii="Amiri" w:hAnsi="Amiri"/>
          <w:color w:val="111111"/>
          <w:sz w:val="28"/>
          <w:szCs w:val="28"/>
          <w:rtl w:val="true"/>
          <w:lang w:bidi="ar-SA"/>
        </w:rPr>
        <w:t xml:space="preserve">. </w:t>
      </w:r>
      <w:r>
        <w:rPr>
          <w:rStyle w:val="FootnoteAnchor"/>
          <w:rtl w:val="true"/>
        </w:rPr>
        <w:footnoteReference w:id="250"/>
      </w:r>
      <w:bookmarkStart w:id="180" w:name="pg20045_199453"/>
    </w:p>
    <w:p>
      <w:pPr>
        <w:pStyle w:val="Heading2"/>
        <w:numPr>
          <w:ilvl w:val="1"/>
          <w:numId w:val="1"/>
        </w:numPr>
        <w:rPr/>
      </w:pPr>
      <w:bookmarkStart w:id="181" w:name="__RefHeading___Toc2001274_373438147"/>
      <w:bookmarkStart w:id="182" w:name="_Toc60"/>
      <w:bookmarkEnd w:id="180"/>
      <w:bookmarkEnd w:id="181"/>
      <w:r>
        <w:rPr>
          <w:rtl w:val="true"/>
        </w:rPr>
        <w:t>الفصل الرابع عشر جهاده زمن الدعوة</w:t>
      </w:r>
      <w:bookmarkEnd w:id="182"/>
    </w:p>
    <w:p>
      <w:pPr>
        <w:pStyle w:val="Heading3"/>
        <w:numPr>
          <w:ilvl w:val="2"/>
          <w:numId w:val="1"/>
        </w:numPr>
        <w:rPr/>
      </w:pPr>
      <w:bookmarkStart w:id="183" w:name="__RefHeading___Toc2001276_373438147"/>
      <w:bookmarkStart w:id="184" w:name="_Toc61"/>
      <w:bookmarkEnd w:id="183"/>
      <w:r>
        <w:rPr>
          <w:rtl w:val="true"/>
        </w:rPr>
        <w:t>أ</w:t>
      </w:r>
      <w:r>
        <w:rPr>
          <w:rtl w:val="true"/>
        </w:rPr>
        <w:t xml:space="preserve">. </w:t>
      </w:r>
      <w:r>
        <w:rPr>
          <w:rtl w:val="true"/>
        </w:rPr>
        <w:t>في وقعة بدر</w:t>
      </w:r>
      <w:bookmarkEnd w:id="184"/>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الطفيل، أنّ ابن الكواء سأل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بدّلوا نعمة اللّه كفرا </w:t>
      </w:r>
      <w:r>
        <w:rPr>
          <w:rStyle w:val="FootnoteAnchor"/>
          <w:rtl w:val="true"/>
        </w:rPr>
        <w:footnoteReference w:id="2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الفجّار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كفيتهم يوم بدر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من قريش لمّا خرجوا لينصروا العير و يقاتلوا عليها، نزلوا على الماء يوم بدر، فغلبوا المؤمنين عليه، فأصاب المؤمنين الظمأ، فجعلوا يصلّون مجنبين و محدثين، فألقى الشيطان في قلوب المؤمنين الحزن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تزعمون أنّ فيكم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أنّكم أولياء اللّه، و قد غلبتم على الماء، و أنتم تصلّون مجنبين و محدثنى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تعاظم ذلك في صدور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من السماء ماء حتّى سال الوادي، فشرب المؤمنون، و ملئوا الأسقية، و سقوا الركاب، و اغتسلوا من الجنابة، فجعل اللّه في ذلك طهورا و ثبّت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كانت بينهم و بين </w:t>
      </w:r>
    </w:p>
    <w:p>
      <w:pPr>
        <w:pStyle w:val="BookText"/>
        <w:rPr/>
      </w:pPr>
      <w:r>
        <w:rPr>
          <w:rFonts w:ascii="Amiri" w:hAnsi="Amiri" w:eastAsia="Amiri" w:cs="Amiri"/>
          <w:color w:val="111111"/>
          <w:sz w:val="28"/>
          <w:sz w:val="28"/>
          <w:szCs w:val="28"/>
          <w:rtl w:val="true"/>
          <w:lang w:bidi="ar-SA"/>
        </w:rPr>
        <w:t xml:space="preserve">القوم رملة، فبعث اللّه المطر عليها فلبدها حتّى اشتدت و ثبّت عليها الأقدام، و نفر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المسلمين و هم يومئذ ثلاثمائة و ثلاثة عشر رجلا، منهم سبعون و مائتان من الأنصار، و سائرهم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 المشركين يومئذ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لكبر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لكم ناصح، و عليكم مشفق، لا أدخر النصيحة لكم بعد اليوم، و قد بلغتم الّذي تريدون، و قد نجا أبو سفيان فارجعوا، و أنتم سالمون، فإن يكن محمّد صادقا فأنتم أسعد الناس بصدقه، و إن يك كاذبا فأنتم أحق من حقن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أبو جهل فشتمه و فج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امتلأت أحشاؤك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اليوم من الجبان المفسد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عتبة بن ربيعة و شيبة بن ربيعة حتّى إذا كانوا قرب أسنّة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إلينا عدتنا منكم نقاتلهم، فقام غلمة بني الخزرج، فأجلسهم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أ تبعثون إلى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غلمة بني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حمزة بن عبد المطلب و عليّ بن أبي طالب و عبيدة بن الحارث، فمشوا إليهم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نعرفكم، فان تكونوا أكفاءنا نقاتلكم، فقال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أسد اللّه و أسد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كريم، فوثب إليه شيبة فاختلفا ضربتين فضربه حمزة فقتله، ثمّ 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بن عتبة، فاختلفا ضربتين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عبيدة فخرج إليه عتبة، فاختلفا ضربتين فجرح كل واحد منهما صاحبه، و كرّر حمزة على عتبة فقتله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أنزلت عليّ الكتاب و أمرتني بالقتال و وعدتني النصر و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 يَكْفِيَكُمْ أَنْ يُمِدَّكُمْ رَبُّكُمْ بِثَلاثَةِ آلافٍ مِنَ الْمَلائِكَةِ مُنْزَلِينَ </w:t>
      </w:r>
      <w:r>
        <w:rPr>
          <w:rStyle w:val="FootnoteAnchor"/>
          <w:rtl w:val="true"/>
        </w:rPr>
        <w:footnoteReference w:id="253"/>
      </w:r>
      <w:r>
        <w:rPr>
          <w:rFonts w:ascii="Amiri" w:hAnsi="Amiri" w:eastAsia="Amiri" w:cs="Amiri"/>
          <w:color w:val="111111"/>
          <w:sz w:val="28"/>
          <w:sz w:val="28"/>
          <w:szCs w:val="28"/>
          <w:rtl w:val="true"/>
          <w:lang w:bidi="ar-SA"/>
        </w:rPr>
        <w:t xml:space="preserve">، فأوحى اللّه إلى الملائكة </w:t>
      </w:r>
      <w:bookmarkStart w:id="185" w:name="pg20045_199455"/>
    </w:p>
    <w:p>
      <w:pPr>
        <w:pStyle w:val="BookText"/>
        <w:rPr/>
      </w:pPr>
      <w:bookmarkEnd w:id="185"/>
      <w:r>
        <w:rPr>
          <w:rFonts w:ascii="Amiri" w:hAnsi="Amiri" w:eastAsia="Amiri" w:cs="Amiri"/>
          <w:color w:val="111111"/>
          <w:sz w:val="28"/>
          <w:sz w:val="28"/>
          <w:szCs w:val="28"/>
          <w:rtl w:val="true"/>
          <w:lang w:bidi="ar-SA"/>
        </w:rPr>
        <w:t xml:space="preserve">أَنِّي مَعَكُمْ فَثَبِّتُوا الَّذِينَ آمَنُوا سَأُلْقِي فِي قُلُوبِ الَّذِينَ كَفَرُوا الرُّعْبَ فَاضْرِبُوا فَوْقَ الْأَعْناقِ وَ اضْرِبُوا مِنْهُمْ كُلَّ بَنانٍ </w:t>
      </w:r>
      <w:r>
        <w:rPr>
          <w:rStyle w:val="FootnoteAnchor"/>
          <w:rtl w:val="true"/>
        </w:rPr>
        <w:footnoteReference w:id="254"/>
      </w:r>
      <w:r>
        <w:rPr>
          <w:rFonts w:ascii="Amiri" w:hAnsi="Amiri" w:eastAsia="Amiri" w:cs="Amiri"/>
          <w:color w:val="111111"/>
          <w:sz w:val="28"/>
          <w:sz w:val="28"/>
          <w:szCs w:val="28"/>
          <w:rtl w:val="true"/>
          <w:lang w:bidi="ar-SA"/>
        </w:rPr>
        <w:t>فقتل أبو جهل في تسعة و ستين رجلا، و أسر عقبة ابن أبي معيط، فقتل صبرا فوفى ذلك سبعين، و اسر سبعون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حديث عمّار ابن اخت سفيان، عن طريق الحنظلي،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السماء يوم بدر يقال له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 بن أبي طالب</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186" w:name="__RefHeading___Toc2001278_373438147"/>
      <w:bookmarkStart w:id="187" w:name="_Toc62"/>
      <w:bookmarkEnd w:id="186"/>
      <w:r>
        <w:rPr>
          <w:rtl w:val="true"/>
        </w:rPr>
        <w:t>ب</w:t>
      </w:r>
      <w:r>
        <w:rPr>
          <w:rtl w:val="true"/>
        </w:rPr>
        <w:t xml:space="preserve">. </w:t>
      </w:r>
      <w:r>
        <w:rPr>
          <w:rtl w:val="true"/>
        </w:rPr>
        <w:t>في وقعة أحد</w:t>
      </w:r>
      <w:bookmarkEnd w:id="187"/>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حديث يحيى بن سلمة بن كهيل،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صائح يوم أحد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في الفضائل أيضا أنّهم سمعوا تكبيرا من السماء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فاستأذن حسان بن ثابت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ينشد شعرا،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جبريل نادى معلنا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النقع ليس بمنجلي</w:t>
      </w:r>
    </w:p>
    <w:p>
      <w:pPr>
        <w:pStyle w:val="BookText"/>
        <w:rPr/>
      </w:pPr>
      <w:r>
        <w:rPr>
          <w:rFonts w:ascii="Amiri" w:hAnsi="Amiri" w:eastAsia="Amiri" w:cs="Amiri"/>
          <w:color w:val="111111"/>
          <w:sz w:val="28"/>
          <w:sz w:val="28"/>
          <w:szCs w:val="28"/>
          <w:rtl w:val="true"/>
          <w:lang w:bidi="ar-SA"/>
        </w:rPr>
        <w:t xml:space="preserve">و المسلمون قد أحدقوا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و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طلحة حامل لواء المشركين، 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فتى إلّا عليّ</w:t>
      </w:r>
      <w:bookmarkStart w:id="188" w:name="pg20045_199456"/>
    </w:p>
    <w:p>
      <w:pPr>
        <w:pStyle w:val="BookText"/>
        <w:rPr/>
      </w:pPr>
      <w:bookmarkEnd w:id="188"/>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مع عليّ، و حمل راية المشركين سبعة و يقتلهم عليّ، ثمّ سمعنا صائحا في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9" w:name="__RefHeading___Toc2001280_373438147"/>
      <w:bookmarkStart w:id="190" w:name="_Toc63"/>
      <w:bookmarkEnd w:id="189"/>
      <w:r>
        <w:rPr>
          <w:rtl w:val="true"/>
        </w:rPr>
        <w:t>ج</w:t>
      </w:r>
      <w:r>
        <w:rPr>
          <w:rtl w:val="true"/>
        </w:rPr>
        <w:t xml:space="preserve">. </w:t>
      </w:r>
      <w:r>
        <w:rPr>
          <w:rtl w:val="true"/>
        </w:rPr>
        <w:t>في وقعة الخندق</w:t>
      </w:r>
      <w:bookmarkEnd w:id="190"/>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أخذت منّي عبيدة ابن الحارث يوم بدر، و حمزة بن عبد المطلب يوم أحد، و هذا عليّ بن أبي</w:t>
      </w:r>
      <w:bookmarkStart w:id="191" w:name="pg20045_199457"/>
    </w:p>
    <w:p>
      <w:pPr>
        <w:pStyle w:val="BookText"/>
        <w:rPr/>
      </w:pPr>
      <w:bookmarkEnd w:id="191"/>
      <w:r>
        <w:rPr>
          <w:rFonts w:ascii="Amiri" w:hAnsi="Amiri" w:eastAsia="Amiri" w:cs="Amiri"/>
          <w:color w:val="111111"/>
          <w:sz w:val="28"/>
          <w:sz w:val="28"/>
          <w:szCs w:val="28"/>
          <w:rtl w:val="true"/>
          <w:lang w:bidi="ar-SA"/>
        </w:rPr>
        <w:t>طالب فمتّعني به، و لا تدعني فردا و أنت خير الوارثين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3"/>
        <w:numPr>
          <w:ilvl w:val="2"/>
          <w:numId w:val="1"/>
        </w:numPr>
        <w:rPr/>
      </w:pPr>
      <w:bookmarkStart w:id="192" w:name="__RefHeading___Toc2001282_373438147"/>
      <w:bookmarkStart w:id="193" w:name="_Toc64"/>
      <w:bookmarkEnd w:id="192"/>
      <w:r>
        <w:rPr>
          <w:rtl w:val="true"/>
        </w:rPr>
        <w:t>د</w:t>
      </w:r>
      <w:r>
        <w:rPr>
          <w:rtl w:val="true"/>
        </w:rPr>
        <w:t xml:space="preserve">. </w:t>
      </w:r>
      <w:r>
        <w:rPr>
          <w:rtl w:val="true"/>
        </w:rPr>
        <w:t>في فتح مكّة</w:t>
      </w:r>
      <w:bookmarkEnd w:id="193"/>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w:t>
      </w:r>
      <w:r>
        <w:rPr>
          <w:rStyle w:val="FootnoteAnchor"/>
          <w:rtl w:val="true"/>
        </w:rPr>
        <w:footnoteReference w:id="25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رجل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من قريش، كتب إلى أهله و عشيرته بمكة يخبرهم و ينذرهم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إليهم،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بصحيفته، فبعث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الزبير و المقداد،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حتّى تأتوا روضة خاخ، فإن بها ظعينة معها كتاب، فخذوه منها فأتوني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حتّى أتينا الروضة، فإذا نحن بالظعينة،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كتاب،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لتخرجين الكتاب أو لتلقين الثياب، فأخرجته من عقاصها، فأتينا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فيه من حاطب بن أبي بلتعة إلى أناس من المشركين بمكّة يخبرهم ببعض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عليّ يا رسول اللّه، إنّي كنت امرؤ ملصقا من قريش، و لم أكن من أنفسها، و كان من معك من المهاجرين لهم قرابات يحمون بها أهليهم و أموالهم بمكة، فأجبت إذ فاتني ذلك من النسب فيهم، أن أصطنع إليهم بدّا يحمون بها قرابتي، و ما فعلت ذلك كفرا و لا </w:t>
      </w:r>
    </w:p>
    <w:p>
      <w:pPr>
        <w:pStyle w:val="BookText"/>
        <w:rPr/>
      </w:pPr>
      <w:r>
        <w:rPr>
          <w:rFonts w:ascii="Amiri" w:hAnsi="Amiri" w:eastAsia="Amiri" w:cs="Amiri"/>
          <w:color w:val="111111"/>
          <w:sz w:val="28"/>
          <w:sz w:val="28"/>
          <w:szCs w:val="28"/>
          <w:rtl w:val="true"/>
          <w:lang w:bidi="ar-SA"/>
        </w:rPr>
        <w:t xml:space="preserve">ارتدادا عن ديني،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فأضرب عنقه،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من طريق ابن شهاب، عن عروة بن الزبير، عن عبد الرحمن ابن حاطب بن أبي بلتعة، و حاطب رجل من أهل اليمن كان حليفا للزبير بن العوام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شهد بدرا، و كان بنوه و إخوته بمكة، فكتب حاطب و هو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إلى كفار قريش بكتاب ينتصح لهم فيه،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الزبير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حتّى تدركا امرأة معها كتاب، فخذا الكتاب فأتياني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فانطلقا حتّى أدركا المرأة بحليفة بني أحمد، و هي من المدينة على قريب من اثني عشر ميلا،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الكتاب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كتاب،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لتعطين الكتاب الّذي معك أو لا نترك عليك ثوبا إلّا التمسنا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بناس مسلمين؟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أنّ معك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 ظنت أنهما ملتمسان كلّ ثوب معها حلّت عقاصها، فأخرجت لهما الكتاب من بين قرون رأسها، كانت قد اعتقصت عليه، فأتيا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كتاب من حاطب بن أبي بلتعة إلى أهل مكّة،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كتبت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حملك على أن تكتب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ارتبت منذ أسلمت في اللّه عزّ و جلّ، و لكنّي كنت امرؤ غريبا فيكم أيّها الحي من</w:t>
      </w:r>
    </w:p>
    <w:p>
      <w:pPr>
        <w:pStyle w:val="BookText"/>
        <w:rPr/>
      </w:pPr>
      <w:r>
        <w:rPr>
          <w:rFonts w:ascii="Amiri" w:hAnsi="Amiri" w:eastAsia="Amiri" w:cs="Amiri"/>
          <w:color w:val="111111"/>
          <w:sz w:val="28"/>
          <w:sz w:val="28"/>
          <w:szCs w:val="28"/>
          <w:rtl w:val="true"/>
          <w:lang w:bidi="ar-SA"/>
        </w:rPr>
        <w:t>قريش، و كان لي بنون و إخوة بمكّة، فكتبت إلى كفار قريش بهذا الكتاب لكي أدفع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أضرب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فإنّه قد شهد بدرا، و إنّك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أطلع على أهل بدر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ما شئتم فإنّي غافر لكم ما عملتم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Style w:val="FootnoteAnchor"/>
          <w:rtl w:val="true"/>
        </w:rPr>
        <w:footnoteReference w:id="261"/>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262"/>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الفتح إلّا أربعة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خطل، و مقيس بن صبابة، و عبد اللّه بن سعد بن أبي سرح، و أمّ سارة،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أمّ سارة فإنّها كانت مولاة لقريش،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إليه الحاجة، فأعطاها شيئا، ثمّ أتاها رجل فبعث معها بكتاب إلى أهل مكّة يتقرب بذلك إليهم لحفظ عياله، و كان له بها عيال، فأخبر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فبعث في أثرها عمر بن الخطاب و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فلقياها في الطريق ففتشاها، فلم يقدرا على شي ء معها، فأقبلا راجعين،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كذبنا و لا كذبنا، ارجع بنا إليها، فرجعا إليها فسلّا سيفهما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لنذيقنّك الموت أو لتدفعي إلينا الكتاب، فأنكرت،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 إليكما على أن لا تردّاني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فقبلا ذلك منها، فحلّت عقاص رأسها فأخرجت الكتاب من قرن من قرونها، فدفعته إليهما فرجعا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فدفعاه إليه، فدعا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رسول اللّه، إنّه ليس من </w:t>
      </w:r>
    </w:p>
    <w:p>
      <w:pPr>
        <w:pStyle w:val="BookText"/>
        <w:rPr/>
      </w:pPr>
      <w:r>
        <w:rPr>
          <w:rFonts w:ascii="Amiri" w:hAnsi="Amiri" w:eastAsia="Amiri" w:cs="Amiri"/>
          <w:color w:val="111111"/>
          <w:sz w:val="28"/>
          <w:sz w:val="28"/>
          <w:szCs w:val="28"/>
          <w:rtl w:val="true"/>
          <w:lang w:bidi="ar-SA"/>
        </w:rPr>
        <w:t>رجل ممّن معك إلّا و له بمكة من يحفظ عياله، فكتبت بهذا الكتاب ليكونوا لي في عيالي،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ترى هذا الصنم بأعلى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فأحملك فتناوله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أحملك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ربيعة و مضر جهدوا أن يحملوا منّي بضعة و أنا حي ما قدروا، و لكن قف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بيده إلى ساقي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القربوس، ثمّ اقتلعه من الأرض بيده فرفعه حتّى تبيّن بياض إبطيه،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اللّه عزّ و جلّ قد شرّفني بك حتّى لو أردت أن أمسّ السماء بيدي لمسستها،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الصنم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ثمّ رمى به</w:t>
      </w:r>
      <w:r>
        <w:rPr>
          <w:rFonts w:eastAsia="Amiri" w:cs="Amiri" w:ascii="Amiri" w:hAnsi="Amiri"/>
          <w:color w:val="111111"/>
          <w:sz w:val="28"/>
          <w:szCs w:val="28"/>
          <w:rtl w:val="true"/>
          <w:lang w:bidi="ar-SA"/>
        </w:rPr>
        <w:t xml:space="preserve">. </w:t>
      </w:r>
      <w:r>
        <w:rPr>
          <w:rStyle w:val="FootnoteAnchor"/>
          <w:rtl w:val="true"/>
        </w:rPr>
        <w:footnoteReference w:id="265"/>
      </w:r>
      <w:bookmarkStart w:id="194" w:name="pg20045_199461"/>
    </w:p>
    <w:p>
      <w:pPr>
        <w:pStyle w:val="Heading3"/>
        <w:numPr>
          <w:ilvl w:val="2"/>
          <w:numId w:val="1"/>
        </w:numPr>
        <w:rPr/>
      </w:pPr>
      <w:bookmarkStart w:id="195" w:name="__RefHeading___Toc2001284_373438147"/>
      <w:bookmarkStart w:id="196" w:name="_Toc65"/>
      <w:bookmarkEnd w:id="194"/>
      <w:bookmarkEnd w:id="195"/>
      <w:r>
        <w:rPr>
          <w:rtl w:val="true"/>
        </w:rPr>
        <w:t>ه</w:t>
      </w:r>
      <w:r>
        <w:rPr>
          <w:rtl w:val="true"/>
        </w:rPr>
        <w:t xml:space="preserve">. </w:t>
      </w:r>
      <w:r>
        <w:rPr>
          <w:rtl w:val="true"/>
        </w:rPr>
        <w:t xml:space="preserve">بعثه </w:t>
      </w:r>
      <w:r>
        <w:rPr>
          <w:rtl w:val="true"/>
        </w:rPr>
        <w:t>(</w:t>
      </w:r>
      <w:r>
        <w:rPr>
          <w:rtl w:val="true"/>
        </w:rPr>
        <w:t>صلى الله عليه و آله</w:t>
      </w:r>
      <w:r>
        <w:rPr>
          <w:rtl w:val="true"/>
        </w:rPr>
        <w:t xml:space="preserve">) </w:t>
      </w:r>
      <w:r>
        <w:rPr>
          <w:rtl w:val="true"/>
        </w:rPr>
        <w:t xml:space="preserve">عليّا </w:t>
      </w:r>
      <w:r>
        <w:rPr>
          <w:rtl w:val="true"/>
        </w:rPr>
        <w:t>(</w:t>
      </w:r>
      <w:r>
        <w:rPr>
          <w:rtl w:val="true"/>
        </w:rPr>
        <w:t>عليه السلام</w:t>
      </w:r>
      <w:r>
        <w:rPr>
          <w:rtl w:val="true"/>
        </w:rPr>
        <w:t xml:space="preserve">) </w:t>
      </w:r>
      <w:r>
        <w:rPr>
          <w:rtl w:val="true"/>
        </w:rPr>
        <w:t>إلى اليمن و في سريّة</w:t>
      </w:r>
      <w:bookmarkEnd w:id="196"/>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يا أَيُّهَا النَّبِيُّ إِنَّا أَرْسَلْناكَ شاهِداً وَ مُبَشِّراً وَ نَذِيراً </w:t>
      </w:r>
      <w:r>
        <w:rPr>
          <w:rStyle w:val="FootnoteAnchor"/>
          <w:rtl w:val="true"/>
        </w:rPr>
        <w:footnoteReference w:id="266"/>
      </w:r>
      <w:r>
        <w:rPr>
          <w:rFonts w:ascii="Amiri" w:hAnsi="Amiri" w:eastAsia="Amiri" w:cs="Amiri"/>
          <w:color w:val="111111"/>
          <w:sz w:val="28"/>
          <w:sz w:val="28"/>
          <w:szCs w:val="28"/>
          <w:rtl w:val="true"/>
          <w:lang w:bidi="ar-SA"/>
        </w:rPr>
        <w:t>و قد كان أمر عليّا و معاذا أن يسيرا إلى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فبشّرا و لا تنفّرا، و يسّرا و لا تعسّرا، فإنّه قد أنزل عليّ يا أَيُّهَا النَّبِيُّ إِنَّا أَرْسَلْناكَ شاهِداً وَ مُبَشِّراً وَ نَذِيراً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أمّتك، و مبشّرا بالجنّة، و نذيرا من النّار، و داعيا إلى شهادة لا إله إلّا اللّه بإذنه، و سراجا منيرا بالقرآن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عبد الرحمن بن أبي ليلى، عن أبيه،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0045_199463"/>
      <w:bookmarkStart w:id="198" w:name="pg20045_199463"/>
      <w:bookmarkEnd w:id="198"/>
    </w:p>
    <w:p>
      <w:pPr>
        <w:pStyle w:val="Heading2"/>
        <w:numPr>
          <w:ilvl w:val="1"/>
          <w:numId w:val="1"/>
        </w:numPr>
        <w:rPr/>
      </w:pPr>
      <w:bookmarkStart w:id="199" w:name="pg20045_199463"/>
      <w:bookmarkStart w:id="200" w:name="__RefHeading___Toc2001286_373438147"/>
      <w:bookmarkStart w:id="201" w:name="_Toc66"/>
      <w:bookmarkEnd w:id="199"/>
      <w:bookmarkEnd w:id="200"/>
      <w:r>
        <w:rPr>
          <w:rtl w:val="true"/>
        </w:rPr>
        <w:t>الفصل الخامس عشر جهاده بعد زمن الدعوة</w:t>
      </w:r>
      <w:bookmarkEnd w:id="201"/>
    </w:p>
    <w:p>
      <w:pPr>
        <w:pStyle w:val="Heading3"/>
        <w:numPr>
          <w:ilvl w:val="2"/>
          <w:numId w:val="1"/>
        </w:numPr>
        <w:rPr/>
      </w:pPr>
      <w:bookmarkStart w:id="202" w:name="__RefHeading___Toc2001288_373438147"/>
      <w:bookmarkStart w:id="203" w:name="_Toc67"/>
      <w:bookmarkEnd w:id="202"/>
      <w:r>
        <w:rPr>
          <w:rtl w:val="true"/>
        </w:rPr>
        <w:t>أ</w:t>
      </w:r>
      <w:r>
        <w:rPr>
          <w:rtl w:val="true"/>
        </w:rPr>
        <w:t xml:space="preserve">. </w:t>
      </w:r>
      <w:r>
        <w:rPr>
          <w:rtl w:val="true"/>
        </w:rPr>
        <w:t>قتاله المحدثين في الدين</w:t>
      </w:r>
      <w:bookmarkEnd w:id="203"/>
    </w:p>
    <w:p>
      <w:p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Style w:val="FootnoteAnchor"/>
          <w:rtl w:val="true"/>
        </w:rPr>
        <w:footnoteReference w:id="26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Style w:val="FootnoteAnchor"/>
          <w:rtl w:val="true"/>
        </w:rPr>
        <w:footnoteReference w:id="27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إغفاءة، فرفع رأسه 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نزلت عليّ آنفا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أَعْطَيْناكَ الْكَوْثَرَ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ختمها،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أعطانيه ربّي في الجنّة، عليه خير كثير، ترده أمّتي يوم القيامة، آنيته عدد الكواكب، يختلج العبد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إغفاءة، فرفع رأسه متبسّما،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انزلت عليّ آنفا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أَعْطَيْناكَ الْكَوْثَرَ، حتّى ختمها،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أعطانيه ربّي عزّ و جلّ في الجنّة عليه خير كثير، يرد عليه أمّتي يوم القيامة، آنيته عدد الكواكب، يختلج العبد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أحمد بن حنبل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المختار بن فلفل،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إنّ عليّا وصيّي، و إنّه وليّي في الدنيا و الآخرة، و إنّه يقاتل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عليّ بن دحيم، حدّثنا أحمد بن حازم، أخبرنا شهاب بن عبّاد، حدّثني جعفر بن سليمان،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يلقى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قرابتي و بحق صحبتي إلّا دعوت اللّه لي أن يقبضني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تسألني أن أدعوا اللّه لأجل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أقاتل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في الدين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بطرق كثيرة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بقتال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أخبرنا أبو القاسم عبد الصمد بن محمّد بن عبد اللّه، أنبأنا أبو الحسن عليّ بن محمّد بن أحمد، أنبأنا أبو الحسن أحمد بن محمّد بن موسى، أنبأنا أبو العباس ابن عقدة، أنبأنا الحسن بن عبيد بن عبد الرحمن الكندي، أنبأنا بكار بن بشر، أنبأنا حمزة الزيات، عن الأعمش، عن إبراهيم، عن علقمة، عن عليّ، و عن أبي سعيد التيمي،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بأسانيد مختلفة في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كثير في 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حدّثنا محمّد بن عليّ بن دحيم، حدّثنا أحمد بن حازم، حدّثنا عثمان بن محمّد، حدّثنا يونس بن أبي يعقوب، حدّثنا حمّاد بن عبد الرحمن الأنصاري، عن أبي سعيد التميمي،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 أصحاب الجمل، و المارقون الخوارج، و القاسطون أهل الشام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عبد اللّه بن سعد بن يحيى، أخبرنا أبو يوسف الصندلاني، أخبرنا فيّاض، عن حمزة بن عبد الكريم، عن إسماعيل بن رجاء، عن عطيّة و أبي الودال،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الحجرة فانقطع شسعه، فرمى بها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إلينا و كأنّ على رءوسنا الطير</w:t>
      </w:r>
      <w:r>
        <w:rPr>
          <w:rFonts w:eastAsia="Amiri" w:cs="Amiri" w:ascii="Amiri" w:hAnsi="Amiri"/>
          <w:color w:val="111111"/>
          <w:sz w:val="28"/>
          <w:szCs w:val="28"/>
          <w:rtl w:val="true"/>
          <w:lang w:bidi="ar-SA"/>
        </w:rPr>
        <w:t xml:space="preserve">. </w:t>
      </w:r>
      <w:bookmarkStart w:id="204" w:name="pg20045_199466"/>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ليضربنّكم رجل من بعدي على تأويل القرآن كما ضربتم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خاصف النعل، يخرج عليكم من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علينا عليّ و بيده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205" w:name="__RefHeading___Toc2001290_373438147"/>
      <w:bookmarkStart w:id="206" w:name="_Toc68"/>
      <w:bookmarkEnd w:id="205"/>
      <w:r>
        <w:rPr>
          <w:rtl w:val="true"/>
        </w:rPr>
        <w:t>ب</w:t>
      </w:r>
      <w:r>
        <w:rPr>
          <w:rtl w:val="true"/>
        </w:rPr>
        <w:t xml:space="preserve">. </w:t>
      </w:r>
      <w:r>
        <w:rPr>
          <w:rtl w:val="true"/>
        </w:rPr>
        <w:t>في حرب الجمل</w:t>
      </w:r>
      <w:bookmarkEnd w:id="206"/>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 عائشة لمّا سمعت نباح الكلاب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فقالوا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رسول اللّه و عنده نساؤه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تنبحها كلاب الحوأب؟</w:t>
      </w:r>
      <w:r>
        <w:rPr>
          <w:rFonts w:eastAsia="Amiri" w:cs="Amiri" w:ascii="Amiri" w:hAnsi="Amiri"/>
          <w:color w:val="111111"/>
          <w:sz w:val="28"/>
          <w:szCs w:val="28"/>
          <w:rtl w:val="true"/>
          <w:lang w:bidi="ar-SA"/>
        </w:rPr>
        <w:t xml:space="preserve">» </w:t>
      </w:r>
      <w:r>
        <w:rPr>
          <w:rStyle w:val="FootnoteAnchor"/>
        </w:rPr>
        <w:footnoteReference w:id="277"/>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حدّثنا محمّد بن أحمد البزاز، حدّثنا جدّي محمّد بن الخطّاب، حدّثنا أبو نعيم الفضل بن دكين، حدّثنا عبد الجبار بن العبّاس، عن عمّار الدهني،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امهات المؤمنين، فضحكت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 لا تكونين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التفت إلى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وليت من أمرها شيئا فارفق بها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محمّد بن عبد اللّه بن الحسين، حدّثنا عليّ بن الحسين بن إسماعيل، حدّثني محمّد بن الوليد العقيلي، حدّثني قثم بن أبي قتادة الحراني، حدّثنا وكيع، عن خالد النواء،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اصيب زيد بن صوحان يوم الجمل 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رمق، فوقف عليه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يتألم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 اللّه ما عرفناك إلّا خفيف المؤنة كثير المعونة،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يرحمك اللّه، فو اللّه ما عرفتك إلّا باللّه عالما، و بآياته عارفا، و اللّه ما قاتلت معك من جهل، و 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أمير البررة، و قاتل الفجرة، منصور من نصره، مخذول من خذله، ألا و إنّ الحق معه و يتبعه، ألا فميلوا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الإسناد، و لم يخرجاه</w:t>
      </w:r>
      <w:r>
        <w:rPr>
          <w:rFonts w:eastAsia="Amiri" w:cs="Amiri" w:ascii="Amiri" w:hAnsi="Amiri"/>
          <w:color w:val="111111"/>
          <w:sz w:val="28"/>
          <w:szCs w:val="28"/>
          <w:rtl w:val="true"/>
          <w:lang w:bidi="ar-SA"/>
        </w:rPr>
        <w:t>.</w:t>
      </w:r>
      <w:bookmarkStart w:id="207" w:name="pg20045_199468"/>
    </w:p>
    <w:p>
      <w:pPr>
        <w:pStyle w:val="BookText"/>
        <w:rPr/>
      </w:pPr>
      <w:bookmarkEnd w:id="207"/>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عائشة، أنّها لمّا عقر جملها و دخلت دارا بالبصرة فقال لها أخوها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 تذكرين يوم حدّثتني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لن يزال مع عليّ، و علي مع الحق لن يختلفا و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8" w:name="__RefHeading___Toc2001292_373438147"/>
      <w:bookmarkStart w:id="209" w:name="_Toc69"/>
      <w:bookmarkEnd w:id="208"/>
      <w:r>
        <w:rPr>
          <w:rtl w:val="true"/>
        </w:rPr>
        <w:t>ج</w:t>
      </w:r>
      <w:r>
        <w:rPr>
          <w:rtl w:val="true"/>
        </w:rPr>
        <w:t xml:space="preserve">. </w:t>
      </w:r>
      <w:r>
        <w:rPr>
          <w:rtl w:val="true"/>
        </w:rPr>
        <w:t>في حرب صفين</w:t>
      </w:r>
      <w:bookmarkEnd w:id="209"/>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اميّة على المنابر فساءه ذلك،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دنيا أعطوها، فقرّت عينه، و هي قوله وَ ما جَعَلْنَا الرُّؤْيَا الَّتِي أَرَيْناكَ إِلَّا فِتْنَةً لِلنَّاسِ </w:t>
      </w:r>
      <w:r>
        <w:rPr>
          <w:rStyle w:val="FootnoteAnchor"/>
          <w:rtl w:val="true"/>
        </w:rPr>
        <w:footnoteReference w:id="27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للناس</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حديث الحسين بن عليّ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 بني اميّة يتعاورون منبري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دنيا تنالهم، و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عائشة، أنّها قالت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لأبيك و 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يوسف بن مازن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الحسن ابن عليّ بعد ما بايع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بني اميّة يخطبون على منبره فساءه ذلك،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يا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في الجنّة، و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 يملكها بعدك بنو اميّة يا محمّد،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فإذا هي ألف شهر، لا تزيد يوما و لا تنقص يوما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كنّا نقرأ فيما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w:t>
      </w:r>
      <w:r>
        <w:rPr>
          <w:rStyle w:val="FootnoteAnchor"/>
          <w:rtl w:val="true"/>
        </w:rPr>
        <w:footnoteReference w:id="284"/>
      </w:r>
      <w:r>
        <w:rPr>
          <w:rFonts w:ascii="Amiri" w:hAnsi="Amiri" w:eastAsia="Amiri" w:cs="Amiri"/>
          <w:color w:val="111111"/>
          <w:sz w:val="28"/>
          <w:sz w:val="28"/>
          <w:szCs w:val="28"/>
          <w:rtl w:val="true"/>
          <w:lang w:bidi="ar-SA"/>
        </w:rPr>
        <w:t>في آخر الزمان كما جاهدتم في أوّله؟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فمتى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 اميّة الأمراء، و بنو المغيرة الوزراء</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أميّة و بنو المغيرة، فأمّا بنو المغيرة فقطع اللّه دابرهم يوم بدر، و أمّا بنو اميّة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w:t>
      </w:r>
    </w:p>
    <w:p>
      <w:pPr>
        <w:pStyle w:val="BookText"/>
        <w:rPr/>
      </w:pPr>
      <w:r>
        <w:rPr>
          <w:rFonts w:ascii="Amiri" w:hAnsi="Amiri" w:eastAsia="Amiri" w:cs="Amiri"/>
          <w:color w:val="111111"/>
          <w:sz w:val="28"/>
          <w:sz w:val="28"/>
          <w:szCs w:val="28"/>
          <w:rtl w:val="true"/>
          <w:lang w:bidi="ar-SA"/>
        </w:rPr>
        <w:t>نِعْمَتَ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 بنو المغيرة و بنو اميّة، فأمّا بنو المغيرة فكفيتموهم يوم بدر، و أمّا بنو اميّة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الّذين بدّلوا نعمة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 بنو مخزوم رهط أبي جهل</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الآية أَ لَمْ تَرَ إِلَى الَّذِينَ بَدَّلُوا نِعْمَتَ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 أخوالي و أعمامك، فأمّا أخوالي فاستأصلهم اللّه يوم بدر، و أمّا أعمامك فأملى اللّه لهم إلى حين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كيف أنت و قوم يقاتلون عليّا و هو على الحق و 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حقّا في اللّه جهادهم، فمن لم يستطع جهادهم بيده فيجاهدهم بلسانه، فمن لم يستطع بلسانه فيجاهدهم بقلبه ليس وراء ذلك شي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و 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الناس عليّ بن أبي طالب و خالفه معاوية،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الّذين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أرضه بخيبر، فخرج مع عليّ بجميع أهله و ولده، و كان معه حتّى استشهد عليّ، فرجع إلى المدينة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بخمسة عشر طريقا، أنّ أمير المؤمنين قال في حرب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ما وجدت من القتال بدّا، أو الكفر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فإنّا نخاف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بالفئة الّتي فيها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 ابن أبي حازم التميمي و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انفروا إلى بقيّة الأحزاب أولياء الشيطان، انفروا إلى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بأسانيده عن موسى بن صفوان، و عن زكريا بن يحيى، و عن حبيب بن ثابت، و عن عبد اللّه بن يزيد، كلّهم عن سويد بن غفلة أنّه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موسى على 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210" w:name="pg20045_199472"/>
    </w:p>
    <w:p>
      <w:pPr>
        <w:pStyle w:val="BookText"/>
        <w:rPr/>
      </w:pPr>
      <w:bookmarkEnd w:id="210"/>
      <w:r>
        <w:rPr>
          <w:rFonts w:ascii="Amiri" w:hAnsi="Amiri" w:eastAsia="Amiri" w:cs="Amiri"/>
          <w:color w:val="111111"/>
          <w:sz w:val="28"/>
          <w:sz w:val="28"/>
          <w:szCs w:val="28"/>
          <w:rtl w:val="true"/>
          <w:lang w:bidi="ar-SA"/>
        </w:rPr>
        <w:t>بني إسرائيل اختلفوا، و لم يزل الاختلاف بينهم حتّى بعثوا حكمين ضالّين ضال من اتّبعهما، و لا ينفك أمركم يختلف حتّى تبعثوا حكمين يضلّان و يضلّان من اتّبعهما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برأني اللّه من ذلك كما برأني من قميصي</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3"/>
        <w:numPr>
          <w:ilvl w:val="2"/>
          <w:numId w:val="1"/>
        </w:numPr>
        <w:rPr/>
      </w:pPr>
      <w:bookmarkStart w:id="211" w:name="__RefHeading___Toc2001294_373438147"/>
      <w:bookmarkStart w:id="212" w:name="_Toc70"/>
      <w:bookmarkEnd w:id="211"/>
      <w:r>
        <w:rPr>
          <w:rtl w:val="true"/>
        </w:rPr>
        <w:t>د</w:t>
      </w:r>
      <w:r>
        <w:rPr>
          <w:rtl w:val="true"/>
        </w:rPr>
        <w:t xml:space="preserve">. </w:t>
      </w:r>
      <w:r>
        <w:rPr>
          <w:rtl w:val="true"/>
        </w:rPr>
        <w:t>في حرب الخوارج</w:t>
      </w:r>
      <w:bookmarkEnd w:id="212"/>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غالب،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امامة،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الخوارج</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 كانُوا شِيَعاً،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الحرورية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امامة،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w:t>
      </w:r>
      <w:r>
        <w:rPr>
          <w:rStyle w:val="FootnoteAnchor"/>
          <w:rtl w:val="true"/>
        </w:rPr>
        <w:footnoteReference w:id="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الخوارج</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عليّ،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w:t>
      </w:r>
    </w:p>
    <w:p>
      <w:pPr>
        <w:pStyle w:val="BookText"/>
        <w:rPr/>
      </w:pPr>
      <w:r>
        <w:rPr>
          <w:rFonts w:ascii="Amiri" w:hAnsi="Amiri" w:eastAsia="Amiri" w:cs="Amiri"/>
          <w:color w:val="111111"/>
          <w:sz w:val="28"/>
          <w:sz w:val="28"/>
          <w:szCs w:val="28"/>
          <w:rtl w:val="true"/>
          <w:lang w:bidi="ar-SA"/>
        </w:rPr>
        <w:t xml:space="preserve">أَعْمالًا </w:t>
      </w:r>
      <w:r>
        <w:rPr>
          <w:rStyle w:val="FootnoteAnchor"/>
          <w:rtl w:val="true"/>
        </w:rPr>
        <w:footnoteReference w:id="3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إلّا أنّ الخوارج منهم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القاسم بن أبي بزة، عن أبي الطفيل، عن عليّ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بعضهم الحروريّة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Style w:val="FootnoteAnchor"/>
          <w:rtl w:val="true"/>
        </w:rPr>
        <w:footnoteReference w:id="304"/>
      </w:r>
      <w:r>
        <w:rPr>
          <w:rFonts w:ascii="Amiri" w:hAnsi="Amiri" w:eastAsia="Amiri" w:cs="Amiri"/>
          <w:color w:val="111111"/>
          <w:sz w:val="28"/>
          <w:sz w:val="28"/>
          <w:szCs w:val="28"/>
          <w:rtl w:val="true"/>
          <w:lang w:bidi="ar-SA"/>
        </w:rPr>
        <w:t xml:space="preserve">أهم الحرورية </w:t>
      </w:r>
      <w:r>
        <w:rPr>
          <w:rStyle w:val="FootnoteAnchor"/>
          <w:rtl w:val="true"/>
        </w:rPr>
        <w:footnoteReference w:id="3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اليهود فكذّبوا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النصارى فكذّبوا بالجنّة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طعام فيها و لا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الحرورية 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كان سعد يسميهم الفاسقين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الحرورية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لكنّهم أصحاب الصوامع، و الحرورية قوم زاغوا، فأزاغ اللّه قلوبهم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أبي الطفيل، أنّ ابن الكواء سأل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ضَلَ </w:t>
      </w:r>
    </w:p>
    <w:p>
      <w:pPr>
        <w:pStyle w:val="BookText"/>
        <w:rPr/>
      </w:pPr>
      <w:r>
        <w:rPr>
          <w:rFonts w:ascii="Amiri" w:hAnsi="Amiri" w:eastAsia="Amiri" w:cs="Amiri"/>
          <w:color w:val="111111"/>
          <w:sz w:val="28"/>
          <w:sz w:val="28"/>
          <w:szCs w:val="28"/>
          <w:rtl w:val="true"/>
          <w:lang w:bidi="ar-SA"/>
        </w:rPr>
        <w:t xml:space="preserve">سَعْيُهُمْ فِي الْحَياةِ الدُّنْيا </w:t>
      </w:r>
      <w:r>
        <w:rPr>
          <w:rStyle w:val="FootnoteAnchor"/>
          <w:rtl w:val="true"/>
        </w:rPr>
        <w:footnoteReference w:id="3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أهل حروراء</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زكريا بن يحيى صاحب القضيب،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Style w:val="FootnoteAnchor"/>
          <w:rtl w:val="true"/>
        </w:rPr>
        <w:footnoteReference w:id="3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الخوارج حين رأوا تجاوز اللّه عن المسلمين و عن الامّة و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مسلمين</w:t>
      </w:r>
      <w:r>
        <w:rPr>
          <w:rFonts w:eastAsia="Amiri" w:cs="Amiri" w:ascii="Amiri" w:hAnsi="Amiri"/>
          <w:color w:val="111111"/>
          <w:sz w:val="28"/>
          <w:szCs w:val="28"/>
          <w:rtl w:val="true"/>
          <w:lang w:bidi="ar-SA"/>
        </w:rPr>
        <w:t xml:space="preserve">! </w:t>
      </w:r>
      <w:r>
        <w:rPr>
          <w:rStyle w:val="FootnoteAnchor"/>
        </w:rPr>
        <w:footnoteReference w:id="312"/>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إنّي أنشدك باللّه و بحق نبيّه إن كنت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فأخبرينه،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الخلق و الخليقة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المؤمنين عائشة، فقالت 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الخليقة، يقتلهم خير الخلق و أعظمهم عند اللّه تعالى يوم القيامة وسيلة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الحسن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قتلهم عليّ بن أبي طالب،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يمنعني الّذي في نفسي على عليّ أن أقول الحق،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خير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مسروق، إنّك أكرم بنيّ عليّ و أحبّهم إليّ، فهل عندك علم من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عليّ على نهر يقال لأسفله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و أعلاه النهروان، بين أخافيق و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معك من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سبعين رجلا، فشهدوا عندها أنّ عليّا قتله على نهر يقال لأسفله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تامر، و أعلاه النهروان، بين أخافيق و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عمرو بن العاص فإنّه كتب إليّ أنّه قتلهم على 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أخبريني أيّ شي ء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 الخليقة، يقتلهم خير الخلق و الخليقة، و أقربهم عند اللّه وسيلة يوم القيامة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النهروان و عن ذي الثدية؟ فأخبرتها،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مسروق، أ تستطيع أن تأتيني بأناس ممن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من كل سبع برجل، فشهدوا أنّهم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عليّا إنّه كان على الحق، و لكنّي كنت امرأة من الأحماء</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عمرو أحمد بن محمّد بن إبراهيم، حدّثنا أبو الحسن أحمد بن مسعود المقدسي، حدّثنا أبو اليمان، أخبرنا شعيب، عن الزهري، أخبرني أبو سلمة بن عبد الرحمن، أخبرنا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يقسم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ذو الخويصرة، و هو رجل من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يعدل إذا لم أعدل فقد خبت و خسرت إن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لي فيه أضرب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أصحابا يحقر أحدكم صلاته مع صلاتهم، و صيامه مع صيامهم، يقرءون القرآن لا يجاوز تراقيهم، يمرقون من الإسلام كما يمرق السهم من الرمية ينظر إلى نصله فلا يوجد فيه شي ء، ثمّ ينظر إلى نضيه و هو قدحه فلا يوجد فيه شي ء، ثمّ ينظر إلى قذذه فلا يوجد فيه شي ء، قد سبق الفرث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آيتهم</w:t>
      </w:r>
    </w:p>
    <w:p>
      <w:pPr>
        <w:pStyle w:val="BookText"/>
        <w:rPr/>
      </w:pPr>
      <w:r>
        <w:rPr>
          <w:rFonts w:ascii="Amiri" w:hAnsi="Amiri" w:eastAsia="Amiri" w:cs="Amiri"/>
          <w:color w:val="111111"/>
          <w:sz w:val="28"/>
          <w:sz w:val="28"/>
          <w:szCs w:val="28"/>
          <w:rtl w:val="true"/>
          <w:lang w:bidi="ar-SA"/>
        </w:rPr>
        <w:t>رجل أسود إحدى عضديه مثل ثدي المرأة أو مثل البضعة تدرّ در، يخرجون على خير فرقة من الناس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إنّي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أشهد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و أنا معه، فأمر بذلك الرجل فالتمس، فأتي به حتّى نظرت إليه على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نعته</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20045_199479"/>
      <w:bookmarkStart w:id="214" w:name="pg20045_199479"/>
      <w:bookmarkEnd w:id="214"/>
    </w:p>
    <w:p>
      <w:pPr>
        <w:pStyle w:val="Heading2"/>
        <w:numPr>
          <w:ilvl w:val="1"/>
          <w:numId w:val="1"/>
        </w:numPr>
        <w:rPr/>
      </w:pPr>
      <w:bookmarkStart w:id="215" w:name="pg20045_199479"/>
      <w:bookmarkStart w:id="216" w:name="__RefHeading___Toc2001296_373438147"/>
      <w:bookmarkStart w:id="217" w:name="_Toc71"/>
      <w:bookmarkEnd w:id="215"/>
      <w:bookmarkEnd w:id="216"/>
      <w:r>
        <w:rPr>
          <w:rtl w:val="true"/>
        </w:rPr>
        <w:t>الفصل السادس عشر فيمن غيّر اللّه حالهم و أهلكهم ببغضه و إنكار حقّه</w:t>
      </w:r>
      <w:bookmarkEnd w:id="217"/>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اثني عشر بدريّا من جانب الأيسر و من جانب الأيمن فشهدوا بذلك،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سمع ذلك فكتمته، فذهب اللّه ببصري، و كان يندم على ما فاته من الشهادة و يستغفر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طلحة بن عمير، أنّ عليّا أنشد الناس من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اثنا عشر رجلا من الأنصار، و أنس بن مالك في القوم لم يشهد،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منعك أن تشهد و قد سمعت و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 نسيت، فقال أمير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كاذبا فاضربه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 بيضاء بين عينيه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طلحة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على المنبر ناشد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أبو سعيد و أبو هريرة و أنس و هم حول المنبر و عليّ على المنبر اثنا عشر بدريّا من الأنصار و المهاجرين،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باللّه هل 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كلّهم و أنس بن مالك في القوم لم يشهد،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أنس أن تشهد و قد سمعت ما سمعوا؟،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 نسيت،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فاضربه بوضح لا تواريه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رأيته بيضاء بين عينيه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حدّثنا محمّد بن أحمد بن عليّ، حدّثنا موسى بن يوسف بن موسى بن راشد القطان، حدّثنا وهب بن بقية، حدّثني هشيم، عن إسماعيل ابن سالم، عن عمّار الحضرمي، عن زاذان أبي عمر،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رجلا بالرحبة عن حديث فكذبه،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اللّه عليك إن كذبتني أن يعمي بصرك؟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فدعا اللّه عليه، فلم يخرج من الرحبة حتّى قبض بصره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عمير، أنّ أمير المؤمنين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ورثت نبي الرحمة، و نكحت سيّدة أهل الجنّة، و أنا سيّد الوصيين، و آخر أوصياء النبيين، لا يدّعي ذلك غيري إلّا أصابه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يبرح من مكانه حتّى تخبطه الشيطان، فجرّ برجله إلى باب المسجد، فسألنا قومه هل يعرفون به عرضا قبل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0045_199483"/>
      <w:bookmarkStart w:id="219" w:name="pg20045_199483"/>
      <w:bookmarkEnd w:id="219"/>
    </w:p>
    <w:p>
      <w:pPr>
        <w:pStyle w:val="Heading2"/>
        <w:numPr>
          <w:ilvl w:val="1"/>
          <w:numId w:val="1"/>
        </w:numPr>
        <w:rPr/>
      </w:pPr>
      <w:bookmarkStart w:id="220" w:name="pg20045_199483"/>
      <w:bookmarkStart w:id="221" w:name="__RefHeading___Toc2001298_373438147"/>
      <w:bookmarkStart w:id="222" w:name="_Toc72"/>
      <w:bookmarkEnd w:id="220"/>
      <w:bookmarkEnd w:id="221"/>
      <w:r>
        <w:rPr>
          <w:rtl w:val="true"/>
        </w:rPr>
        <w:t>الفصل السابع عشر في فضائل له شتّى</w:t>
      </w:r>
      <w:bookmarkEnd w:id="222"/>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لعليّ، لو كانت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 إعطاءه الراية، و آية النجوى</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حدّثنا محمّد بن عبد اللّه بن سعيد، حدّثنا عبد اللّه بن أحمد ابن عامر، حدّثني أبي أحمد بن عامر الطائي، حدّثني عليّ بن موسى، حدّثني أبي موسى بن جعفر، حدّثني أبي جعفر بن محمّد، حدّثني أبي محمّد بن عليّ، حدّثني أبي عليّ بن الحسين، حدّثني أبي الحسين، 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اعطيت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ما اعطيت؟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اعطيت صهرا مثلي، </w:t>
      </w:r>
    </w:p>
    <w:p>
      <w:pPr>
        <w:pStyle w:val="BookText"/>
        <w:rPr/>
      </w:pPr>
      <w:r>
        <w:rPr>
          <w:rFonts w:ascii="Amiri" w:hAnsi="Amiri" w:eastAsia="Amiri" w:cs="Amiri"/>
          <w:color w:val="111111"/>
          <w:sz w:val="28"/>
          <w:sz w:val="28"/>
          <w:szCs w:val="28"/>
          <w:rtl w:val="true"/>
          <w:lang w:bidi="ar-SA"/>
        </w:rPr>
        <w:t xml:space="preserve">و اعطيت زوجة مثل فاطمة، و اعطيت ولدين مثل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جدّي، حدّثنا محمّد بن الحسين، حدّثنا محمّد بن جرير ابن يزيد، حدّثنا سليمان بن الربيع البرجمي، حدّثنا كادح بن رحمة، عن زياد بن المنذر،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هذه الامّة كحق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أنبأنا أبو بكر الشافعي، أنبأنا معاذ بن المثنى، أنبأنا مسدد، أنبأنا يحيى، عن شعبة، عن قتادة، عن جرير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يأمر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عثمان بن عفان ينهى عنها،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بينكما 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إلّا خيرا، و لكن خيرنا أتبعنا لهذا الدين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 روى أحمد بن حنبل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عن عليّ بن الحسين، عن مروان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عثمان بين مكة و المدينة، و عثمان ينهى عن المتعة و أن يجمع بينهما، فلمّا رأى ذلك عليّ أهلّ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و حج معا،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أنهى الناس عنه و أنت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أدع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أيضا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عمرو بن مرّة،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 عثمان بعسفان، فكان عثمان ينهى عن المتعة أو العمرة،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تريد إلى أمر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عنهما؟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ينهى عن المتعة،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بينكما لشرّا،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إلّا الخير، و لكن خيرنا أتبعنا لهذا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تفلّت هذا القرآن من صدري فما أجدني أقدر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 فلا أعلّمك كلمات ينفعك اللّه بهنّ و ينفع اللّه بهنّ من علّمته، و يثبت ما تعلّمت في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فعلّمني،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ليلة الجمعة فإن استطعت أن تقوم ثلث الليل الأخير فانه ساعة مشهودة و الدعاء فيها مستجاب، و قد قال أخي يعقوب لبنيه سَوْفَ أَسْتَغْفِرُ لَكُمْ 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ليلة الجمعة، فإن لم تستطع فقم في وسطها، فإن لم تستطع فقم في أوّلها، فصلّ أربع ركعات تقرأ في الركعة الأولى بفاتحة الكتاب و سورة يس، و في الركعة الثانية بفاتحة الكتاب و حم الدخان، و في الركعة الثالثة بفاتحة الكتاب و الم تنزيل السجدة، و في الركعة الرابعة بفاتحة الكتاب و تبارك المفصل، فإذا فرغت من التشهد فاحمد اللّه، و أحسن الثناء على اللّه، و صلّ عليّ و على سائر النبيين، و استغفر للمؤمنين و المؤمنات، و لإخوانك الذين سبقوك بالإيمان، ثمّ قل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المعاصي أبدا ما أبقيتني، و ارحمني أن أتكلف ما</w:t>
      </w:r>
    </w:p>
    <w:p>
      <w:pPr>
        <w:pStyle w:val="BookText"/>
        <w:rPr/>
      </w:pPr>
      <w:r>
        <w:rPr>
          <w:rFonts w:ascii="Amiri" w:hAnsi="Amiri" w:eastAsia="Amiri" w:cs="Amiri"/>
          <w:color w:val="111111"/>
          <w:sz w:val="28"/>
          <w:sz w:val="28"/>
          <w:szCs w:val="28"/>
          <w:rtl w:val="true"/>
          <w:lang w:bidi="ar-SA"/>
        </w:rPr>
        <w:t>لا يعنيني، و ارزقني حسن النظر فيما يرضيك عنّي، اللهمّ بديع السموات و الأرض ذا الجلال و الإكرام، و العزة الّتي لا ترام، أسألك يا اللّه يا رحمان، بجلالك و نور وجهك أن تلزم قلبي حفظ كتابك كما علمتني، و ارزقني أن أتلوه على النحو الّذي يرضيك عنّي، اللهمّ بديع السموات و الأرض، ذا الجلال و الإكرام، و العزّة الّتي لا ترام، أسألك يا اللّه يا رحمان، بجلالك و نور وجهك أن تنوّر بكتابك بصري، و أن تطلق به لساني، و أن تفرّج به عن قلبي، و أن تشرح به صدري، و أن تغسل به بدني، فإنه لا يعينني على الحق غيرك، لا يؤتيه إلّا أنت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تفعل ذلك ثلاث جمع أو خمسا أو سبعا بإذن اللّه تعالى، و الّذي بعثني بالحق ما أخطأ مؤمنا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مكث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خمسا أو سبعا حتّى جاء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فيما خلا آخذ الأربع آيات و نحوها فإذا قرأتهن على نفسي تفلّتن، و أنا أتعلم اليوم أربعين آية و نحوها فإذا قرأتها على نفسي فكأنّما كتاب اللّه بين عيني، و لقد كنت أسمع الحديث فإذا رددته تفلّت، و أنا اليوم أسمع الأحاديث فإذا تحدثت بها لم أخرم منها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و ربّ الكعبة أبا الحسن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أبي الحسن، كان و اللّه علم الهدى، و كهف التقى، و محلّ الحجى، و بحر الندى، و طود النهى، علما للورى، و نورا في ظلم </w:t>
      </w:r>
    </w:p>
    <w:p>
      <w:pPr>
        <w:pStyle w:val="BookText"/>
        <w:rPr/>
      </w:pPr>
      <w:r>
        <w:rPr>
          <w:rFonts w:ascii="Amiri" w:hAnsi="Amiri" w:eastAsia="Amiri" w:cs="Amiri"/>
          <w:color w:val="111111"/>
          <w:sz w:val="28"/>
          <w:sz w:val="28"/>
          <w:szCs w:val="28"/>
          <w:rtl w:val="true"/>
          <w:lang w:bidi="ar-SA"/>
        </w:rPr>
        <w:t>الدجى، و داعيا إلى المحجة العظمى، و مستمسكا بالعروة الوثقى، و ساميا إلى الغاية القصوى، و عالما بما في الصحف الاولى، و عاملا بطاعة الملك الأعلى، و عارفا بالتأويل و الذكرى، و متعلّقا بأسباب الهدى، و حائدا عن طرقات الردى، و ساميا إلى المجد و العلى، و قائما بالدين و التقوى، و سيّد من تقمّص و ارتدى بعد النبيّ المصطفى، و أفضل من صام و صلّى، و أفضل من ضحك و بكى، و صاحب القبلتين، فهل يساويه مخلوق يكون أو كان، كان و اللّه، للأسد قاتلا، و لهم في الحرب حائلا، على مبغضيه لعنة اللّه و لعنة العباد إلى يوم التناد</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ضرار نحو حديث ابن عباس في مدح عليّ بن أبي طالب، أو أبلغ من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0045_199489"/>
      <w:bookmarkStart w:id="224" w:name="pg20045_199489"/>
      <w:bookmarkEnd w:id="224"/>
    </w:p>
    <w:p>
      <w:pPr>
        <w:pStyle w:val="Heading2"/>
        <w:numPr>
          <w:ilvl w:val="1"/>
          <w:numId w:val="1"/>
        </w:numPr>
        <w:rPr/>
      </w:pPr>
      <w:bookmarkStart w:id="225" w:name="pg20045_199489"/>
      <w:bookmarkStart w:id="226" w:name="__RefHeading___Toc2001300_373438147"/>
      <w:bookmarkStart w:id="227" w:name="_Toc73"/>
      <w:bookmarkEnd w:id="225"/>
      <w:bookmarkEnd w:id="226"/>
      <w:r>
        <w:rPr>
          <w:rtl w:val="true"/>
        </w:rPr>
        <w:t xml:space="preserve">الفصل الثامن عشر درجته </w:t>
      </w:r>
      <w:r>
        <w:rPr>
          <w:rtl w:val="true"/>
        </w:rPr>
        <w:t>(</w:t>
      </w:r>
      <w:r>
        <w:rPr>
          <w:rtl w:val="true"/>
        </w:rPr>
        <w:t>عليه السلام</w:t>
      </w:r>
      <w:r>
        <w:rPr>
          <w:rtl w:val="true"/>
        </w:rPr>
        <w:t xml:space="preserve">) </w:t>
      </w:r>
      <w:r>
        <w:rPr>
          <w:rtl w:val="true"/>
        </w:rPr>
        <w:t>عند قيام الساعة</w:t>
      </w:r>
      <w:bookmarkEnd w:id="227"/>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برزة و 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برزة، عليّ أميني غدا يوم القيامة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برزة و أنا أسمع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برزة، إنّ اللّه عزّ و جلّ عهد إليّ في عليّ بن أبي طالب أنّه أميني غدا في القيامة، و صاحب رايتي، و مفاتيح رحمة ربّي، و هو الكلمة الّتي ألزمتها المتقين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صدقة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المأربي، حدّثنا سفيان الثوري، عن قيس بن مسلم الجدلي، عن عليم الكندي، عن 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هذه الامّة ورودا على الحوض، أوّلها إسلاما عليّ بن أبي طالب</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أهل الجنّة دخولا إليها عليّ بن أبي طالب</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لك كنزا في الجنّة، و إنّك ذو قرنيها، فلا تتبع النظرة النظرة، فإنّ لك الاولى، و ليست لك الآخرة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لكنزا في الجنّة، و إنّك لذو قرني هذا الكنز، لا تتبع النظرة النظرة، لك الاولى، و عليك الآخرة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محمّد بن محمّد بن ماسن الهروي، حدّثنا وكيع، عن إسماعيل بن أبي خالد، عن قيس بن أبي حازم،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بن أبي طالب حلقة معلقة بباب الجنّة، من تعلّق بها دخل الجنّة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ما ترضى إنّك معي في الجنّة، و الحسن و الحسين و ذريّاتنا خلف ظهورنا، و أزواجنا خلف ذريّاتنا و أشياعنا و شمائلنا</w:t>
      </w:r>
      <w:r>
        <w:rPr>
          <w:rFonts w:eastAsia="Amiri" w:cs="Amiri" w:ascii="Amiri" w:hAnsi="Amiri"/>
          <w:color w:val="111111"/>
          <w:sz w:val="28"/>
          <w:szCs w:val="28"/>
          <w:rtl w:val="true"/>
          <w:lang w:bidi="ar-SA"/>
        </w:rPr>
        <w:t xml:space="preserve">» </w:t>
      </w:r>
      <w:r>
        <w:rPr>
          <w:rStyle w:val="FootnoteAnchor"/>
        </w:rPr>
        <w:footnoteReference w:id="336"/>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ستقدم على اللّه و 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المتقي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أخبرنا عبد اللّه بن محمّد بن عيسى، أخبرنا الحسين بن معاذ بن حرب، أخبرنا عبد الحميد بن بحر، أخبرنا شريك،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درجة تدعى الوسيلة، فإذا سألتم اللّه تعالى فاسألوا لي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يسكن فيها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أحمد بن محمّد الخياط المقرئ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هدبة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مشتاقة إلى أربعة من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فهبت أن أسأله من هم، فأتيت أبا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مشتاقة إلى أربعة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فسله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أكون منهم </w:t>
      </w:r>
    </w:p>
    <w:p>
      <w:pPr>
        <w:pStyle w:val="BookText"/>
        <w:rPr/>
      </w:pPr>
      <w:r>
        <w:rPr>
          <w:rFonts w:ascii="Amiri" w:hAnsi="Amiri" w:eastAsia="Amiri" w:cs="Amiri"/>
          <w:color w:val="111111"/>
          <w:sz w:val="28"/>
          <w:sz w:val="28"/>
          <w:szCs w:val="28"/>
          <w:rtl w:val="true"/>
          <w:lang w:bidi="ar-SA"/>
        </w:rPr>
        <w:t>فيعيرني به بنو تيم، فأتيت عمر فقلت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عدي، فأتيت عثمان فقلت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لا أكون منهم فيعيرني به بنو اميّة، 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ناضح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مشتاقة إلى أربعة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فأسأله من هم، 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لأسألنّه فإن كنت منهم لأحمدنّ اللّه عزّ و جل، و إن لم أكن منهم لأسألنّ اللّه أن يجعلني منهم و أودهم، فجاء و جئت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 في حجر دحية الكلبي، فلمّا رآه دحية قام إليه و 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برأس ابن عمك يا أمير المؤمنين فأنت أحق به،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جئتنا إلّا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دخلت و رأسك في حجر دحية الكلبي فقام إليّ و 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برأس ابن عمك فأنت أحق به منّي،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دحية الكلبي،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أعلمني أنس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من أمّتي، فمن هم؟ فأومى إليه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أوّلهم، أنت و اللّه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 اللّه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فمن الثلاثة؟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المقداد و سلمان و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20045_199495"/>
      <w:bookmarkStart w:id="229" w:name="pg20045_199495"/>
      <w:bookmarkEnd w:id="229"/>
    </w:p>
    <w:p>
      <w:pPr>
        <w:pStyle w:val="Heading2"/>
        <w:numPr>
          <w:ilvl w:val="1"/>
          <w:numId w:val="1"/>
        </w:numPr>
        <w:rPr/>
      </w:pPr>
      <w:bookmarkStart w:id="230" w:name="pg20045_199495"/>
      <w:bookmarkStart w:id="231" w:name="__RefHeading___Toc2001302_373438147"/>
      <w:bookmarkStart w:id="232" w:name="_Toc74"/>
      <w:bookmarkEnd w:id="230"/>
      <w:bookmarkEnd w:id="231"/>
      <w:r>
        <w:rPr>
          <w:rtl w:val="true"/>
        </w:rPr>
        <w:t xml:space="preserve">الفصل التاسع عشر شهادته </w:t>
      </w:r>
      <w:r>
        <w:rPr>
          <w:rtl w:val="true"/>
        </w:rPr>
        <w:t>(</w:t>
      </w:r>
      <w:r>
        <w:rPr>
          <w:rtl w:val="true"/>
        </w:rPr>
        <w:t>عليه السلام</w:t>
      </w:r>
      <w:r>
        <w:rPr>
          <w:rtl w:val="true"/>
        </w:rPr>
        <w:t>)</w:t>
      </w:r>
      <w:bookmarkEnd w:id="232"/>
    </w:p>
    <w:p>
      <w:pPr>
        <w:pStyle w:val="BookText"/>
        <w:rPr/>
      </w:pPr>
      <w:r>
        <w:rPr>
          <w:rFonts w:ascii="Amiri" w:hAnsi="Amiri" w:eastAsia="Amiri" w:cs="Amiri"/>
          <w:color w:val="111111"/>
          <w:sz w:val="28"/>
          <w:sz w:val="28"/>
          <w:szCs w:val="28"/>
          <w:rtl w:val="true"/>
          <w:lang w:bidi="ar-SA"/>
        </w:rPr>
        <w:t>سيأتي ما يدل عليه في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بن أبي طالب رفيقين في غزوة ذي العشيرة،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أحدّثكما بأشقى الناس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أحيمر ثمود الّذي عقر الناقة، و الّذي يضربك يا عليّ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في غزوة العشيرة فلمّا نزلنا منزلا نمنا، فما نبّهنا إلّا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ساجدا معفّرا وجهه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أشقى الناس؟ أشقى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ثمود الّذي عقر الناقة، و أشقاها الّذي يخضب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يده على لحيته</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أحمد بن حنبل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الجميع موثقون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جابر بن سمرة،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أشقى الأوّلين عاقر الناقة، و أشقى الآخرين قاتلك</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حدّثنا محمّد بن عليّ بن دحيم، حدّثنا أحمد بن حازم، حدّثنا أحمد بن صبيح القرشي، حدّثنا يحيى بن يعلى، عن إسماعيل البزاز، عن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أراني إلّا و قلّ ما أصحبكم، قالت و لم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 في المنام و هو يمسح الغبار عن وجهي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عليّ، لا عليك قضيت ما عليك</w:t>
      </w:r>
      <w:r>
        <w:rPr>
          <w:rFonts w:eastAsia="Amiri" w:cs="Amiri" w:ascii="Amiri" w:hAnsi="Amiri"/>
          <w:color w:val="111111"/>
          <w:sz w:val="28"/>
          <w:szCs w:val="28"/>
          <w:rtl w:val="true"/>
          <w:lang w:bidi="ar-SA"/>
        </w:rPr>
        <w:t xml:space="preserve">». </w:t>
      </w:r>
      <w:r>
        <w:rPr>
          <w:rStyle w:val="FootnoteAnchor"/>
          <w:rtl w:val="true"/>
        </w:rPr>
        <w:footnoteReference w:id="344"/>
      </w:r>
      <w:bookmarkStart w:id="233" w:name="pg20045_199497"/>
    </w:p>
    <w:p>
      <w:pPr>
        <w:pStyle w:val="Heading2"/>
        <w:numPr>
          <w:ilvl w:val="1"/>
          <w:numId w:val="1"/>
        </w:numPr>
        <w:rPr/>
      </w:pPr>
      <w:bookmarkStart w:id="234" w:name="__RefHeading___Toc2001304_373438147"/>
      <w:bookmarkStart w:id="235" w:name="_Toc75"/>
      <w:bookmarkEnd w:id="233"/>
      <w:bookmarkEnd w:id="234"/>
      <w:r>
        <w:rPr>
          <w:rtl w:val="true"/>
        </w:rPr>
        <w:t xml:space="preserve">الفصل العشرون فضائل زوجته فاطمة </w:t>
      </w:r>
      <w:r>
        <w:rPr>
          <w:rtl w:val="true"/>
        </w:rPr>
        <w:t>(</w:t>
      </w:r>
      <w:r>
        <w:rPr>
          <w:rtl w:val="true"/>
        </w:rPr>
        <w:t>عليها السلام</w:t>
      </w:r>
      <w:r>
        <w:rPr>
          <w:rtl w:val="true"/>
        </w:rPr>
        <w:t>)</w:t>
      </w:r>
      <w:bookmarkEnd w:id="235"/>
    </w:p>
    <w:p>
      <w:pPr>
        <w:pStyle w:val="Heading3"/>
        <w:numPr>
          <w:ilvl w:val="2"/>
          <w:numId w:val="1"/>
        </w:numPr>
        <w:rPr/>
      </w:pPr>
      <w:bookmarkStart w:id="236" w:name="__RefHeading___Toc2001306_373438147"/>
      <w:bookmarkStart w:id="237" w:name="_Toc76"/>
      <w:bookmarkEnd w:id="236"/>
      <w:r>
        <w:rPr>
          <w:rtl w:val="true"/>
        </w:rPr>
        <w:t>أ</w:t>
      </w:r>
      <w:r>
        <w:rPr>
          <w:rtl w:val="true"/>
        </w:rPr>
        <w:t xml:space="preserve">. </w:t>
      </w:r>
      <w:r>
        <w:rPr>
          <w:rtl w:val="true"/>
        </w:rPr>
        <w:t>منزلتها عند اللّه</w:t>
      </w:r>
      <w:bookmarkEnd w:id="237"/>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بإسناده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استأذن اللّه في زيارتي، 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على نساء العالمين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و مريم بنت عمران، و خديجة بنت </w:t>
      </w:r>
    </w:p>
    <w:p>
      <w:pPr>
        <w:pStyle w:val="BookText"/>
        <w:rPr/>
      </w:pPr>
      <w:r>
        <w:rPr>
          <w:rFonts w:ascii="Amiri" w:hAnsi="Amiri" w:eastAsia="Amiri" w:cs="Amiri"/>
          <w:color w:val="111111"/>
          <w:sz w:val="28"/>
          <w:sz w:val="28"/>
          <w:szCs w:val="28"/>
          <w:rtl w:val="true"/>
          <w:lang w:bidi="ar-SA"/>
        </w:rPr>
        <w:t xml:space="preserve">خويلد،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عبد اللّه بن أبي جعفر الرازي،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امرأة فرعون، و خديجة بنت خويلد، و فاطمة بنت محمّد رسول اللّه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إلى عبّاد بن راشد اليماني، حدّثني سنان بن شفعلة الأوسي،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جبريل، أنّ اللّه تعالى لمّا زوّج فاطمة عليّا أمر رضوان فأمر شجرة طوبى، فحملت رقاقا بعدد محبّي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بالإسناد عن سنان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جبرئيل، أنّ اللّه تعالى لمّا زوّج فاطمة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رضوان فأمر شجرة طوبى، فحملت رقاعا لمحبّي أهل بيت محمّد، ثمّ أمطرها ملائكة من نور بعدد تلك الرقاع، فأخذ تلك الملائكة الرقاع، فإذا كان يوم القيامة و استوت بأهلها أهبط اللّه الملائكة بتلك الرقاع، فإذا لقى ملك من تلك الملائكة رجلا من محبّي آل بيت محمّد دفع إليه رقعة براءة من النار</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أتتني من ربّي في أخي و ابن عمي و ابنتي، فإنّ اللّه زوّج عليّا من فاطمة، و أمر رضوان خازن الجنان فهزّ شجرة طوبى، فحملت رقاعا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بيتي، و أنشأ من تحتها ملائكة من النور، و دفع إلى كل ملك صكا، فإذا استوت القيامة بأهلها، نادت الملائكة في الخلائق، فلا تلقى محبّا لنا أهل البيت إلّا دفعت له صكا فيه فكاكه من النّار، فأخي و ابن عمي و ابنتي بهم فكاك رقاب رجال و نساء من أمّتي من النار</w:t>
      </w:r>
      <w:r>
        <w:rPr>
          <w:rFonts w:eastAsia="Amiri" w:cs="Amiri" w:ascii="Amiri" w:hAnsi="Amiri"/>
          <w:color w:val="111111"/>
          <w:sz w:val="28"/>
          <w:szCs w:val="28"/>
          <w:rtl w:val="true"/>
          <w:lang w:bidi="ar-SA"/>
        </w:rPr>
        <w:t>».</w:t>
      </w:r>
      <w:bookmarkStart w:id="238" w:name="pg20045_199499"/>
    </w:p>
    <w:p>
      <w:pPr>
        <w:pStyle w:val="BookText"/>
        <w:rPr/>
      </w:pPr>
      <w:bookmarkEnd w:id="238"/>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محمّد بن إبراهيم، حدّثني إبراهيم بن إسماعيل، حدّثني محمّد بن خلف، حدّثني محمّد بن أبي السري، حدّثني عبد الرزاق بن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أهل الجنّة في الجنّة ينعمون، و أهل النّار في النّار يعذبون، إذ لأهل الجنّة نور ساطع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لعلّه ربّ العزّة أطلع فنظر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فتبسّمت فأضاء ذلك النور من ثناياها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9" w:name="__RefHeading___Toc2001308_373438147"/>
      <w:bookmarkStart w:id="240" w:name="_Toc77"/>
      <w:bookmarkEnd w:id="239"/>
      <w:r>
        <w:rPr>
          <w:rtl w:val="true"/>
        </w:rPr>
        <w:t>ب</w:t>
      </w:r>
      <w:r>
        <w:rPr>
          <w:rtl w:val="true"/>
        </w:rPr>
        <w:t xml:space="preserve">. </w:t>
      </w:r>
      <w:r>
        <w:rPr>
          <w:rtl w:val="true"/>
        </w:rPr>
        <w:t xml:space="preserve">حبّ النبيّ </w:t>
      </w:r>
      <w:r>
        <w:rPr>
          <w:rtl w:val="true"/>
        </w:rPr>
        <w:t>(</w:t>
      </w:r>
      <w:r>
        <w:rPr>
          <w:rtl w:val="true"/>
        </w:rPr>
        <w:t>صلى الله عليه و آله</w:t>
      </w:r>
      <w:r>
        <w:rPr>
          <w:rtl w:val="true"/>
        </w:rPr>
        <w:t xml:space="preserve">) </w:t>
      </w:r>
      <w:r>
        <w:rPr>
          <w:rtl w:val="true"/>
        </w:rPr>
        <w:t>إيّاها و حبّها له</w:t>
      </w:r>
      <w:bookmarkEnd w:id="240"/>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 منك، و أنت أعز عليّ منها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و عليّ بن أبي طالب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لتخبرنا أيّ أهلك أحبّ إليك؟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نسألك عن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فأسامة </w:t>
      </w:r>
      <w:bookmarkStart w:id="241" w:name="pg20045_199500"/>
    </w:p>
    <w:p>
      <w:pPr>
        <w:pStyle w:val="BookText"/>
        <w:rPr/>
      </w:pPr>
      <w:bookmarkEnd w:id="241"/>
      <w:r>
        <w:rPr>
          <w:rFonts w:ascii="Amiri" w:hAnsi="Amiri" w:eastAsia="Amiri" w:cs="Amiri"/>
          <w:color w:val="111111"/>
          <w:sz w:val="28"/>
          <w:sz w:val="28"/>
          <w:szCs w:val="28"/>
          <w:rtl w:val="true"/>
          <w:lang w:bidi="ar-SA"/>
        </w:rPr>
        <w:t>ابن زيد الّذي أنعم اللّه عليه و أنعمت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 ثمّ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جعلت عمّك آخرا،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سبقك بالهجرة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352"/>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جعفر بن محمّد بن مروان، أخبرنا أبي، أخبرنا سعيد بن محمّد الجرمي، أخبرنا عمرو بن ثابت، عن أبيه، عن حبّة،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النبيّ في قميصه، فكانت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 فإذا شمّته غشي عليها، فلمّا رأيت ذلك غيّبته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3"/>
        <w:numPr>
          <w:ilvl w:val="2"/>
          <w:numId w:val="1"/>
        </w:numPr>
        <w:rPr/>
      </w:pPr>
      <w:bookmarkStart w:id="242" w:name="__RefHeading___Toc2001310_373438147"/>
      <w:bookmarkStart w:id="243" w:name="_Toc78"/>
      <w:bookmarkEnd w:id="242"/>
      <w:r>
        <w:rPr>
          <w:rtl w:val="true"/>
        </w:rPr>
        <w:t>ج</w:t>
      </w:r>
      <w:r>
        <w:rPr>
          <w:rtl w:val="true"/>
        </w:rPr>
        <w:t xml:space="preserve">. </w:t>
      </w:r>
      <w:r>
        <w:rPr>
          <w:rtl w:val="true"/>
        </w:rPr>
        <w:t xml:space="preserve">تزويجها بعليّ </w:t>
      </w:r>
      <w:r>
        <w:rPr>
          <w:rtl w:val="true"/>
        </w:rPr>
        <w:t>(</w:t>
      </w:r>
      <w:r>
        <w:rPr>
          <w:rtl w:val="true"/>
        </w:rPr>
        <w:t>عليه السلام</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بالإسناد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أمرني أن أزوّج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محمود الأصبهاني، حدّثنا عليّ بن خشرم المروزي، أنبأنا الفضل بن موسى الشيباني، عن الحسين بن واقد،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 إنّي 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فلقيه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ردّك، ثمّ خطبها عمر فردّه، ثمّ خطبها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عليّا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 و بعض متاعه و 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ذكر عليّا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صهر رسول اللّه، نزل جبرئيل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من عليّ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قرب من حامديه، و دنا من سائليه، و وعد الجنّة من يتّقيه، و أنذر بالنّار من يعصيه، نحمده على قديم إحسانه و أياديه، حمد من يعلم أنّه خالقه و باريه، و مميته و محييه، و مسائله عن مساويه، و نستعينه و نستهديه، و نؤمن به و نستكفيه، و نشهد أن لا إله إلّا اللّه وحده لا شريك له، شهادة تبلغه و ترضيه،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صلاة تزلفه و تحظيه، و ترفعه و تصطفيه، و النكاح ما أمر اللّه به و يرضيه، و اجتماعنا مما قدّره اللّه و أذن فيه، و هذا رسول اللّه زوّجني ابنته فاطمة على خمسمائة درهم، و قد رضيت، </w:t>
      </w:r>
    </w:p>
    <w:p>
      <w:pPr>
        <w:pStyle w:val="BookText"/>
        <w:rPr/>
      </w:pPr>
      <w:r>
        <w:rPr>
          <w:rFonts w:ascii="IRNazanin" w:hAnsi="IRNazanin" w:eastAsia="IRNazanin"/>
          <w:color w:val="111111"/>
          <w:sz w:val="28"/>
          <w:sz w:val="28"/>
          <w:szCs w:val="28"/>
          <w:rtl w:val="true"/>
          <w:lang w:bidi="fa-IR"/>
        </w:rPr>
        <w:t>فاسألوه و اشهدوا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عليّ تسعة و عشرين ليلة، فقال له جعفر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يدخل عليك أهلك، فعرفت أمّ أيمن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أمر النساء، فخلت به أمّ سلمة فطالبته بذلك، فدعاه النبيّ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الصحابة بالهدايا، فأمر بطحن البر و خبز، و أمر عليّا بذبح البقر و الغنم،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و لم ير على يده أثر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الطبخ أمر النبيّ أن ينادى على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و ذلك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 فِي النَّاسِ بِالْحَجِ </w:t>
      </w:r>
      <w:r>
        <w:rPr>
          <w:rStyle w:val="FootnoteAnchor"/>
          <w:rtl w:val="true"/>
        </w:rPr>
        <w:footnoteReference w:id="357"/>
      </w:r>
      <w:r>
        <w:rPr>
          <w:rFonts w:ascii="Amiri" w:hAnsi="Amiri" w:eastAsia="Amiri" w:cs="Amiri"/>
          <w:color w:val="111111"/>
          <w:sz w:val="28"/>
          <w:sz w:val="28"/>
          <w:szCs w:val="28"/>
          <w:rtl w:val="true"/>
          <w:lang w:bidi="ar-SA"/>
        </w:rPr>
        <w:t xml:space="preserve">فأجابوا من النخلات و الزروع، فبسط النطوع في المسجد و صدر الناس، و هم أكثر من أربعة آلاف رجل و سائر نساء المدينة، و رفعوا منها ما أرادوا و لم ينقص من الطعام شي ء، ثمّ عادوا في اليوم الثاني و أكلوا، و في اليوم الثالث أكلوا مبعوثة أبي أيوب،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بالصحاف، فملئت و وجّه إلى منازل أزواجه، ثمّ أخذ صحفة و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لفاطمة و 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فاطمة، و أخذ يدها فوضعها في يد عليّ و قال</w:t>
      </w:r>
      <w:r>
        <w:rPr>
          <w:rFonts w:eastAsia="Amiri" w:cs="Amiri" w:ascii="Amiri" w:hAnsi="Amiri"/>
          <w:color w:val="111111"/>
          <w:sz w:val="28"/>
          <w:szCs w:val="28"/>
          <w:rtl w:val="true"/>
          <w:lang w:bidi="ar-SA"/>
        </w:rPr>
        <w:t xml:space="preserve">: </w:t>
      </w:r>
      <w:bookmarkStart w:id="244" w:name="pg20045_199503"/>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ابنة رسول اللّه، يا عليّ، نعم الزوج فاطمة، و يا فاطمة، نعم البعل عليّ</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عليّ بن الجعد، عن ابن بسطام، عن شعبة بن الحجاج، و عن علوان، عن شعبة، عن أبي حمزة الضبعي، عن ابن عباس و جابر، أنّه لمّا كانت الليلة الّتي زفّت فاطمة إلى عليّ كان النبيّ أمامها، و جبرئيل عن يمينها، و ميكائيل عن يسارها، و سبعون ألف ملك من خلفها، يسبحون اللّه و يقدسونه حتّى طلع الفجر</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ماء، فأخذ منه جرعة فتمضمض بها، ثمّ مجّها في القعب، ثمّ صبها على رأسها،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أقبلت نضح بين ثدييها،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أدبرت نضح من بين كتفيها، ثمّ دعا لهما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فيهما، و بارك عليهما، و بارك لهما شبليهما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تناثر ثمار الجنّة على الملائكة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3"/>
        <w:numPr>
          <w:ilvl w:val="2"/>
          <w:numId w:val="1"/>
        </w:numPr>
        <w:rPr/>
      </w:pPr>
      <w:bookmarkStart w:id="245" w:name="__RefHeading___Toc2001312_373438147"/>
      <w:bookmarkStart w:id="246" w:name="_Toc79"/>
      <w:bookmarkEnd w:id="245"/>
      <w:r>
        <w:rPr>
          <w:rtl w:val="true"/>
        </w:rPr>
        <w:t>د</w:t>
      </w:r>
      <w:r>
        <w:rPr>
          <w:rtl w:val="true"/>
        </w:rPr>
        <w:t xml:space="preserve">. </w:t>
      </w:r>
      <w:r>
        <w:rPr>
          <w:rtl w:val="true"/>
        </w:rPr>
        <w:t>سيرتها و فضائل لها شتّى</w:t>
      </w:r>
      <w:bookmarkEnd w:id="246"/>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و هي</w:t>
      </w:r>
    </w:p>
    <w:p>
      <w:pPr>
        <w:pStyle w:val="BookText"/>
        <w:rPr/>
      </w:pPr>
      <w:r>
        <w:rPr>
          <w:rFonts w:ascii="Amiri" w:hAnsi="Amiri" w:eastAsia="Amiri" w:cs="Amiri"/>
          <w:color w:val="111111"/>
          <w:sz w:val="28"/>
          <w:sz w:val="28"/>
          <w:szCs w:val="28"/>
          <w:rtl w:val="true"/>
          <w:lang w:bidi="ar-SA"/>
        </w:rPr>
        <w:t>تطحن بالرحى و عليها كساء من حملة الإبل، فلمّا 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تعجّلي، فتجرّعي مرارة الدنيا لنعيم الآخرة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قومي فاشهدي أضحيتك، فإنّه يغفر لك بأوّل قطرة تقطر من دمها كلّ ذنب عملتيه،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لِلَّهِ رَبِّ الْعالَمِينَ لا شَرِيكَ لَهُ وَ بِذلِكَ أُمِرْتُ وَ أَنَا أَوَّلُ الْمُسْلِمِينَ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لك و لأهل بيتك خاصة، فأهل ذلك أنتم أم للمسلمين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أخبرنا إبراهيم بن أبان بن رسته، أخبرنا إبراهيم بن عبد اللّه، أخبرنا عبد الرحمن بن حمّاد، أخبرنا أبو عبد الرحمن المدني، عن محمّد ابن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أنّ فاطمة سألت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فأصاب سبيا فقسمه، فأمسك امرأتين أحدهما شابّة، و الاخرى امرأة قد دخلت في السن ليست بشابّة، فبعث إلى فاطمة، و أخذ بيد المرأة فوضعها في يد فاطمة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هذه لك و لا تضربيها، فانّي رأيتها تصلّي، و إنّ جبرئيل نهاني أن أضرب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رسول اللّه يوصيها بها، فلمّا رأت فاطمة ما يوصيها بها التفتت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عليّ يوم و عليها يوم، ففاضت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و قال</w:t>
      </w:r>
      <w:r>
        <w:rPr>
          <w:rFonts w:eastAsia="Amiri" w:cs="Amiri" w:ascii="Amiri" w:hAnsi="Amiri"/>
          <w:color w:val="111111"/>
          <w:sz w:val="28"/>
          <w:szCs w:val="28"/>
          <w:rtl w:val="true"/>
          <w:lang w:bidi="ar-SA"/>
        </w:rPr>
        <w:t xml:space="preserve">: </w:t>
      </w:r>
      <w:bookmarkStart w:id="247" w:name="pg20045_199505"/>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67"/>
      </w:r>
      <w:r>
        <w:rPr>
          <w:rFonts w:ascii="Amiri" w:hAnsi="Amiri" w:eastAsia="Amiri" w:cs="Amiri"/>
          <w:color w:val="111111"/>
          <w:sz w:val="28"/>
          <w:sz w:val="28"/>
          <w:szCs w:val="28"/>
          <w:rtl w:val="true"/>
          <w:lang w:bidi="ar-SA"/>
        </w:rPr>
        <w:t xml:space="preserve">و ذُرِّيَّةً بَعْضُها مِنْ بَعْضٍ وَ اللَّهُ سَمِيعٌ عَلِيمٌ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عثمان بن محمّد البصري، حدّثنا محمّد بن الحسين، سمعت الحسن بن عبد العزيز، سمعت عبيد اللّه القواريري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و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عائشة و فاطمة أيتهما أفضل؟ فأرسلوني إلى عبد اللّه بن داوود الخريبي،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أكن أفضّل على بضعة من رسول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8" w:name="__RefHeading___Toc2001314_373438147"/>
      <w:bookmarkStart w:id="249" w:name="_Toc80"/>
      <w:bookmarkEnd w:id="248"/>
      <w:r>
        <w:rPr>
          <w:rtl w:val="true"/>
        </w:rPr>
        <w:t>ه</w:t>
      </w:r>
      <w:r>
        <w:rPr>
          <w:rtl w:val="true"/>
        </w:rPr>
        <w:t xml:space="preserve">. </w:t>
      </w:r>
      <w:r>
        <w:rPr>
          <w:rtl w:val="true"/>
        </w:rPr>
        <w:t xml:space="preserve">خطبتها </w:t>
      </w:r>
      <w:r>
        <w:rPr>
          <w:rtl w:val="true"/>
        </w:rPr>
        <w:t>(</w:t>
      </w:r>
      <w:r>
        <w:rPr>
          <w:rtl w:val="true"/>
        </w:rPr>
        <w:t>عليه السلام</w:t>
      </w:r>
      <w:r>
        <w:rPr>
          <w:rtl w:val="true"/>
        </w:rPr>
        <w:t xml:space="preserve">) </w:t>
      </w:r>
      <w:r>
        <w:rPr>
          <w:rtl w:val="true"/>
        </w:rPr>
        <w:t>في مجلس أبي بكر</w:t>
      </w:r>
      <w:bookmarkEnd w:id="249"/>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عبد اللّه بن إسحاق، أخبرنا محمّد بن عبيد، أخبرنا محمّد ابن زياد، أخبرنا شرقي بن قطامي، عن صالح بن كيسان، عن الزهري،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أنّ أبا بكر أظهر منعها فدكا،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لاثت خمارها على رأسها، و اشتملت بجلبابها، و أقبلت في لمّة من حفدتها و نساء قومها، تطأ ذيولها، ما تخرم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 هو في حشد من المهاجرين و الأنصار و غيرهم، فنيطت دونها ملاءة، ثمّ أنّت أنّه أجهش لها القوم بالبكاء، ثمّ أمهلت هنيهة حتّى إذا سكنت فورتهم افتتحت كلامها بحمد اللّه، و الثناء عليه،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370"/>
      </w:r>
      <w:r>
        <w:rPr>
          <w:rFonts w:ascii="Amiri" w:hAnsi="Amiri" w:eastAsia="Amiri" w:cs="Amiri"/>
          <w:color w:val="111111"/>
          <w:sz w:val="28"/>
          <w:sz w:val="28"/>
          <w:szCs w:val="28"/>
          <w:rtl w:val="true"/>
          <w:lang w:bidi="ar-SA"/>
        </w:rPr>
        <w:t xml:space="preserve">فإن تعزوه تجدوه أبي دون نسائكم، و أخا ابن عمّي، دون رجالكم، فبلّغ الرسالة، صادعا بالنذارة، مائلا عن مدرجة المشركين، ضاربا لحدتهم، يجذ الأصنام، و ينكث الهام، و يدعو إلى سبيل ربّه بالحكمة و الموعظة الحسنة، حتّى تفرّى الليل عن صبحه، و أسفر الحق عن محضه، و نطق زعيم الدين، و خرست شقاشق الشياطين، و تمّت كلمة الإخلاص وَ كُنْتُمْ عَلى شَفا حُفْرَةٍ مِنَ النَّارِ </w:t>
      </w:r>
      <w:r>
        <w:rPr>
          <w:rStyle w:val="FootnoteAnchor"/>
          <w:rtl w:val="true"/>
        </w:rPr>
        <w:footnoteReference w:id="371"/>
      </w:r>
      <w:r>
        <w:rPr>
          <w:rFonts w:ascii="Amiri" w:hAnsi="Amiri" w:eastAsia="Amiri" w:cs="Amiri"/>
          <w:color w:val="111111"/>
          <w:sz w:val="28"/>
          <w:sz w:val="28"/>
          <w:szCs w:val="28"/>
          <w:rtl w:val="true"/>
          <w:lang w:bidi="ar-SA"/>
        </w:rPr>
        <w:t xml:space="preserve">، نهزة الطامع، و مذقة الشارب، و قبسة العجلان، و موطئ الأقدام، تشربون الطرق، و تقتاتون القد، أذلّة خاسئين، حتّى استنقذكم اللّه و رسوله بعد اللتيا و الّتي، و بعد أن مني ببهم الرجال، و ذؤبان العرب، و مردة أهل الكتاب، كلّما أوقدوا نارا للحرب، و فغرت فاغرة، قذف أخاه في لهواتها فلا ينكفي حتّى يطأ صماخها بأخمصه، و يطفئ عادية لهبها بسيفه، و أنتم في رفاهيّة آمنون وادعون، حتّى إذا اختار اللّه لنبيّه دار أنبيائه، أطلع الشيطان رأسه، فدعاكم فألقاكم لدعوته مستجيبين، و للغرة ملاحظين، ثمّ استنهضكم فوجدكم غضابا، فوسمتم غير إبلكم، و وردتم غير شربكم، هذا و العهد قريب، و الكلم رحيب، و الجرح لمّا </w:t>
      </w:r>
    </w:p>
    <w:p>
      <w:pPr>
        <w:pStyle w:val="BookText"/>
        <w:rPr/>
      </w:pPr>
      <w:r>
        <w:rPr>
          <w:rFonts w:ascii="Amiri" w:hAnsi="Amiri" w:eastAsia="Amiri" w:cs="Amiri"/>
          <w:color w:val="111111"/>
          <w:sz w:val="28"/>
          <w:sz w:val="28"/>
          <w:szCs w:val="28"/>
          <w:rtl w:val="true"/>
          <w:lang w:bidi="ar-SA"/>
        </w:rPr>
        <w:t xml:space="preserve">يندمل، إنّما زعمتم خوف الفتنة أَلا فِي الْفِتْنَةِ سَقَطُوا وَ إِنَّ جَهَنَّمَ لَمُحِيطَةٌ بِالْكافِرِينَ </w:t>
      </w:r>
      <w:r>
        <w:rPr>
          <w:rStyle w:val="FootnoteAnchor"/>
          <w:rtl w:val="true"/>
        </w:rPr>
        <w:footnoteReference w:id="372"/>
      </w:r>
      <w:r>
        <w:rPr>
          <w:rFonts w:ascii="Amiri" w:hAnsi="Amiri" w:eastAsia="Amiri" w:cs="Amiri"/>
          <w:color w:val="111111"/>
          <w:sz w:val="28"/>
          <w:sz w:val="28"/>
          <w:szCs w:val="28"/>
          <w:rtl w:val="true"/>
          <w:lang w:bidi="ar-SA"/>
        </w:rPr>
        <w:t xml:space="preserve">، ثمّ لم تلبثوا حيث تسرون حسوا في ارتغاء، و نصبر منكم على مثل حز المدى، و أنتم تزعمون أن لا إرث لنا، أَ فَحُكْمَ الْجاهِلِيَّةِ يَبْغُونَ وَ مَنْ أَحْسَنُ مِنَ اللَّهِ حُكْماً لِقَوْمٍ يُوقِنُونَ </w:t>
      </w:r>
      <w:r>
        <w:rPr>
          <w:rStyle w:val="FootnoteAnchor"/>
          <w:rtl w:val="true"/>
        </w:rPr>
        <w:footnoteReference w:id="373"/>
      </w:r>
      <w:r>
        <w:rPr>
          <w:rFonts w:ascii="Amiri" w:hAnsi="Amiri" w:eastAsia="Amiri" w:cs="Amiri"/>
          <w:color w:val="111111"/>
          <w:sz w:val="28"/>
          <w:sz w:val="28"/>
          <w:szCs w:val="28"/>
          <w:rtl w:val="true"/>
          <w:lang w:bidi="ar-SA"/>
        </w:rPr>
        <w:t>، يا معشر المسلمين، أ أبتز إرث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 فدونكها مرحولة مخطومة، تلقاك يوم حشرك، فنعم الحكم اللّه، و الزعيم محمّد، و الموعد القيامة، و 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انكفأت إلى قبر أبيها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اختل قومك فاشهدهم فقد نكبوا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مقالتها، حمد اللّه أبو بكر و صلى على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النساء، و يا ابنة خير الأنبياء، و اللّه ما تجاوزت رأي أبيك رسول اللّه، و لا خالفت أمره، إنّ الرائد لا يكذب أهله، إنّي أشهد اللّه و كفى به شهيدا أنّي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ذهبا و لا فضة و لا دارا و لا عقارا، و إنّما نورّث الكتاب و الحكمة و النبوة</w:t>
      </w:r>
      <w:r>
        <w:rPr>
          <w:rFonts w:eastAsia="Amiri" w:cs="Amiri" w:ascii="Amiri" w:hAnsi="Amiri"/>
          <w:color w:val="111111"/>
          <w:sz w:val="28"/>
          <w:szCs w:val="28"/>
          <w:rtl w:val="true"/>
          <w:lang w:bidi="ar-SA"/>
        </w:rPr>
        <w:t xml:space="preserve">». </w:t>
      </w:r>
      <w:r>
        <w:rPr>
          <w:rStyle w:val="FootnoteAnchor"/>
          <w:rtl w:val="true"/>
        </w:rPr>
        <w:footnoteReference w:id="374"/>
      </w:r>
      <w:bookmarkStart w:id="250" w:name="pg20045_199508"/>
    </w:p>
    <w:p>
      <w:pPr>
        <w:pStyle w:val="BookText"/>
        <w:rPr/>
      </w:pPr>
      <w:bookmarkEnd w:id="250"/>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فاطمة ذلك رضيت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أفضى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معه أن يردّ فدكا،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إنّي لأستحيي أن أردّ شيئا منع منه أبو بكر و أمضاه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أبى أن يردّها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Heading3"/>
        <w:numPr>
          <w:ilvl w:val="2"/>
          <w:numId w:val="1"/>
        </w:numPr>
        <w:rPr/>
      </w:pPr>
      <w:bookmarkStart w:id="251" w:name="__RefHeading___Toc2001316_373438147"/>
      <w:bookmarkStart w:id="252" w:name="_Toc81"/>
      <w:bookmarkEnd w:id="251"/>
      <w:r>
        <w:rPr>
          <w:rtl w:val="true"/>
        </w:rPr>
        <w:t>و</w:t>
      </w:r>
      <w:r>
        <w:rPr>
          <w:rtl w:val="true"/>
        </w:rPr>
        <w:t xml:space="preserve">. </w:t>
      </w:r>
      <w:r>
        <w:rPr>
          <w:rtl w:val="true"/>
        </w:rPr>
        <w:t xml:space="preserve">وفاتها </w:t>
      </w:r>
      <w:r>
        <w:rPr>
          <w:rtl w:val="true"/>
        </w:rPr>
        <w:t>(</w:t>
      </w:r>
      <w:r>
        <w:rPr>
          <w:rtl w:val="true"/>
        </w:rPr>
        <w:t>عليها السلام</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قبل موته بثلاثة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عليك يا أبا الريحانتين، اوصيك بريحانتي من الدنيا، فعن قليل ينهدّ ركناك، و اللّه خليفتي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أحد ركني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فاطمة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الركن الثاني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يبعث نبيّا إلّا عمّر في امّته شطر ما عمّر النبيّ الماضي قبله، و أن عيسى بن مريم كان أربعين سنة في بني إسرائيل، و هذه لي عشرون سنة و أنا ميت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أهلي بي لحوقا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فتبسمت</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رواية هلال بن خباب، عن عكرمة،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اصبري، فانّك أوّل أهلي لحوقا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سفيان، عن معمر، عن الزهري،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فاطمة، فدفنها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صلّى عليها، و لم يأذن أبا بكر</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رواه البيهقي في 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قسم الفي ء و الغنيمة، باب بيان مصرف أربعة أخماس الفي 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جرير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20045_199511"/>
      <w:bookmarkStart w:id="254" w:name="pg20045_199511"/>
      <w:bookmarkEnd w:id="254"/>
    </w:p>
    <w:p>
      <w:pPr>
        <w:pStyle w:val="Heading2"/>
        <w:numPr>
          <w:ilvl w:val="1"/>
          <w:numId w:val="1"/>
        </w:numPr>
        <w:rPr/>
      </w:pPr>
      <w:bookmarkStart w:id="255" w:name="pg20045_199511"/>
      <w:bookmarkStart w:id="256" w:name="__RefHeading___Toc2001318_373438147"/>
      <w:bookmarkStart w:id="257" w:name="_Toc82"/>
      <w:bookmarkEnd w:id="255"/>
      <w:bookmarkEnd w:id="256"/>
      <w:r>
        <w:rPr>
          <w:rtl w:val="true"/>
        </w:rPr>
        <w:t xml:space="preserve">الفصل الحادي و العشرون فضائل الحسن و الحسين </w:t>
      </w:r>
      <w:r>
        <w:rPr>
          <w:rtl w:val="true"/>
        </w:rPr>
        <w:t>(</w:t>
      </w:r>
      <w:r>
        <w:rPr>
          <w:rtl w:val="true"/>
        </w:rPr>
        <w:t>عليهما السلام</w:t>
      </w:r>
      <w:r>
        <w:rPr>
          <w:rtl w:val="true"/>
        </w:rPr>
        <w:t>)</w:t>
      </w:r>
      <w:bookmarkEnd w:id="257"/>
    </w:p>
    <w:p>
      <w:pPr>
        <w:pStyle w:val="Heading3"/>
        <w:numPr>
          <w:ilvl w:val="2"/>
          <w:numId w:val="1"/>
        </w:numPr>
        <w:rPr/>
      </w:pPr>
      <w:bookmarkStart w:id="258" w:name="__RefHeading___Toc2001320_373438147"/>
      <w:bookmarkStart w:id="259" w:name="_Toc83"/>
      <w:bookmarkEnd w:id="258"/>
      <w:r>
        <w:rPr>
          <w:rtl w:val="true"/>
        </w:rPr>
        <w:t>أ</w:t>
      </w:r>
      <w:r>
        <w:rPr>
          <w:rtl w:val="true"/>
        </w:rPr>
        <w:t xml:space="preserve">. </w:t>
      </w:r>
      <w:r>
        <w:rPr>
          <w:rtl w:val="true"/>
        </w:rPr>
        <w:t xml:space="preserve">حبّ النبيّ </w:t>
      </w:r>
      <w:r>
        <w:rPr>
          <w:rtl w:val="true"/>
        </w:rPr>
        <w:t>(</w:t>
      </w:r>
      <w:r>
        <w:rPr>
          <w:rtl w:val="true"/>
        </w:rPr>
        <w:t>صلى الله عليه و آله</w:t>
      </w:r>
      <w:r>
        <w:rPr>
          <w:rtl w:val="true"/>
        </w:rPr>
        <w:t xml:space="preserve">) </w:t>
      </w:r>
      <w:r>
        <w:rPr>
          <w:rtl w:val="true"/>
        </w:rPr>
        <w:t>إيّاهما</w:t>
      </w:r>
      <w:bookmarkEnd w:id="259"/>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فأقبل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قميصان أحمران يمشيان و يعثران،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فحملهما واحدا من ذا الشق و واحدا من ذا الشق، ثمّ صعد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إنّي لمّا نظرت إلى هذين الغلامين يمشيان و يعثران، لم أصبر أن قطعت كلامي و نزلت إليهما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يخطب الناس على المنبر 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فوطأ في ثوب كان عليه فسقط فبكى،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فلمّا رأى الناس، أسرعوا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يتعاطونه، يعطيه بعضهم بعضا حتّى وقع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0" w:name="pg20045_199512"/>
    </w:p>
    <w:p>
      <w:pPr>
        <w:pStyle w:val="BookText"/>
        <w:rPr/>
      </w:pPr>
      <w:bookmarkEnd w:id="26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الشيطان، إنّ الولد لفتنة، و الّذي نفسي بيده ما دريت أنّي نزلت عن منبري</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3"/>
        <w:numPr>
          <w:ilvl w:val="2"/>
          <w:numId w:val="1"/>
        </w:numPr>
        <w:rPr/>
      </w:pPr>
      <w:bookmarkStart w:id="261" w:name="__RefHeading___Toc2001322_373438147"/>
      <w:bookmarkStart w:id="262" w:name="_Toc84"/>
      <w:bookmarkEnd w:id="261"/>
      <w:r>
        <w:rPr>
          <w:rtl w:val="true"/>
        </w:rPr>
        <w:t>ب</w:t>
      </w:r>
      <w:r>
        <w:rPr>
          <w:rtl w:val="true"/>
        </w:rPr>
        <w:t xml:space="preserve">. </w:t>
      </w:r>
      <w:r>
        <w:rPr>
          <w:rtl w:val="true"/>
        </w:rPr>
        <w:t>فضائل لهما شتّى</w:t>
      </w:r>
      <w:bookmarkEnd w:id="262"/>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أنبأنا أحمد بن إبراهيم بن الحسن القرشي الكوفي، أنبأنا إبراهيم ابن إسحاق بن أبي العنس الزهري، أنبأنا محمّد بن كناسة، عن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يشبهه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حدّثنا إبراهيم بن محمّد، أخبرنا أحمد بن عليّ، حدّثنا أبو خيثمة، حدّثنا ابن عيينة، عن أبي موسى، عن الحسن، عن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 لعلّ اللّه 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في </w:t>
      </w:r>
    </w:p>
    <w:p>
      <w:pPr>
        <w:pStyle w:val="BookText"/>
        <w:rPr/>
      </w:pPr>
      <w:r>
        <w:rPr>
          <w:rFonts w:ascii="Amiri" w:hAnsi="Amiri" w:eastAsia="Amiri" w:cs="Amiri"/>
          <w:color w:val="111111"/>
          <w:sz w:val="28"/>
          <w:sz w:val="28"/>
          <w:szCs w:val="28"/>
          <w:rtl w:val="true"/>
          <w:lang w:bidi="ar-SA"/>
        </w:rPr>
        <w:t>خروجه إلى صفين، فلمّا نزل بنينوى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أ تعرف هذا الموضع؟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 و سالت الدموع على صدره، و بكينا 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لآل أبي سفيان؟ مالي و لآل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الشيطان، و أولياء الكفر، صبرا أبا عبد اللّه، فقد لقى أبوك مثل الّذي تلقى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بماء، فتوضأ وضوء الصلاة، فصلّى ما شاء اللّه أن يصلّي، ثمّ ذكر نحو كلامه الأوّل، إلّا أنّه نعس عند انقضاء صلاته ساعة،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بما رأيت في منامي آنفا عند رقدتي؟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 رأيت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برجال بيض قد نزلوا من السماء، معهم أعلام بيض قد تقلّدوا سيوفهم و هي بيض تلمع، و قد خطّوا حول هذه الأرض خطّة، ثمّ رأيت كأنّ هذه النخيل و قد ضربت بأغصانها الأرض، و هي تضطرب بدم عبيط، و كأنّي بالحسين سخلي و فرخي و بضعتي، قد غرق فيه، يستغيث فلا يغاث، و كأنّ الرجال البيض الّذين نزلوا من السماء ينادونه،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فانّكم تقتلون على أيدي شرار الناس، و هذه الجنّة يا أبا عبد اللّه، إليك مشتاقة، ثمّ يعزّونني و يقولون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أبشر فقد أقرّ اللّه به عينك يوم القيامة،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انتبهت هكذا، و الّذي نفسي بيده، لقد حدّثني الصادق المصدّق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سأراها في خروجي إلى أهل البغي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أرض كرب و بلاء يدفن فيها الحسين و سبعة عشر رجلا كلّهم من ولدي و ولد فاطمة، و أنّها لفي السماوات معروفة، تذكر أرض كرب و بلاء كما تذكر بقعة الحرمين، و بقعة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اطلب لي حولنا بعر الظباء، فو اللّه ما كذبت و لا كذبت و لا كذبني قط، و هي مصفرّة، 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أصبتها على الصفة الّتي وصفتها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يهرول إلينا فحملها و شمّها،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بعينها، أتعلم يا ابن عبّاس ما هذه الأباعر؟ هذه قد شمّها عيسى بن مريم،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الطيب لمكان حشيشها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بكلّ ما قدمناه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فابقها أبدا حتّى يشمّها أبوه فتكون له 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إلى يوم الناس هذا،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عيسى بن مريم، لا تبارك في قتلته، و الحامل عليه، و المعين عليه، و الخاذل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طويلا، فبكينا معه حتّى سقط لوجهه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 و أخذ البعر و صرّه في ردائه، و أمرني أن أصرّها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رأيتها تنفجر دما عبيطا فاعلم أنّ أبا عبد اللّه قد قتل بها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أحفظها، و لا أحلّها من طرف كمّي، فبينا أنا في البيت نائم و قد خلا عشر المحرم إذ انتبهت فإذا تسيل دما، فجلست و 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ذلك عند الفجر، فرأيت المدينة كأنّها ضباب، ثمّ طلعت الشمس و كأنّها منكسفة، و كأنّ على الجدران دما، فسمعت صوتا يقول و أنا 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قتل الفرخ البجول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ببكاء و عويل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و بكيت، ثمّ حدّثت الّذين كانوا مع الحسين، فقالوا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سمعنا ما سمعت و نحن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نرى أنّه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0045_199517"/>
      <w:bookmarkStart w:id="264" w:name="pg20045_199517"/>
      <w:bookmarkEnd w:id="264"/>
    </w:p>
    <w:p>
      <w:pPr>
        <w:pStyle w:val="Heading2"/>
        <w:numPr>
          <w:ilvl w:val="1"/>
          <w:numId w:val="1"/>
        </w:numPr>
        <w:rPr/>
      </w:pPr>
      <w:bookmarkStart w:id="265" w:name="pg20045_199517"/>
      <w:bookmarkStart w:id="266" w:name="__RefHeading___Toc2001324_373438147"/>
      <w:bookmarkStart w:id="267" w:name="_Toc85"/>
      <w:bookmarkEnd w:id="265"/>
      <w:bookmarkEnd w:id="266"/>
      <w:r>
        <w:rPr>
          <w:rtl w:val="true"/>
        </w:rPr>
        <w:t xml:space="preserve">الفصل الثاني و العشرون فضائل أهل البيت </w:t>
      </w:r>
      <w:r>
        <w:rPr>
          <w:rtl w:val="true"/>
        </w:rPr>
        <w:t>(</w:t>
      </w:r>
      <w:r>
        <w:rPr>
          <w:rtl w:val="true"/>
        </w:rPr>
        <w:t>عليهم السلام</w:t>
      </w:r>
      <w:r>
        <w:rPr>
          <w:rtl w:val="true"/>
        </w:rPr>
        <w:t>)</w:t>
      </w:r>
      <w:bookmarkEnd w:id="267"/>
    </w:p>
    <w:p>
      <w:pPr>
        <w:pStyle w:val="Heading3"/>
        <w:numPr>
          <w:ilvl w:val="2"/>
          <w:numId w:val="1"/>
        </w:numPr>
        <w:rPr/>
      </w:pPr>
      <w:bookmarkStart w:id="268" w:name="__RefHeading___Toc2001326_373438147"/>
      <w:bookmarkStart w:id="269" w:name="_Toc86"/>
      <w:bookmarkEnd w:id="268"/>
      <w:r>
        <w:rPr>
          <w:rtl w:val="true"/>
        </w:rPr>
        <w:t>اشارة</w:t>
      </w:r>
      <w:bookmarkEnd w:id="269"/>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بنا أحد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منّا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حدّثنا محمّد بن عبد اللّه الحضرمي، حدّثنا جندل بن والق، حدّثنا محمّد بن حبيب عن إبراهيم بن حسن، عن زياد بن المنذر، عن عبد الرحمن بن مسعود، عن عويم، عن سلمان،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انزلوا آل محمّد بمنزلة الرأس من الجسد و بمنزلة العين من الرأس، فإنّ </w:t>
      </w:r>
    </w:p>
    <w:p>
      <w:pPr>
        <w:pStyle w:val="BookText"/>
        <w:rPr/>
      </w:pPr>
      <w:r>
        <w:rPr>
          <w:rFonts w:ascii="Amiri" w:hAnsi="Amiri" w:eastAsia="Amiri" w:cs="Amiri"/>
          <w:color w:val="111111"/>
          <w:sz w:val="28"/>
          <w:sz w:val="28"/>
          <w:szCs w:val="28"/>
          <w:rtl w:val="true"/>
          <w:lang w:bidi="ar-SA"/>
        </w:rPr>
        <w:t>الجسد لا يهتدي إلّا بالرأس، و إنّ الرأس لا يهتدي إلّا بالعين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حديث عليّ و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عبّاد بن عبد اللّه الأسدي،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مثلنا في هذه الامة كمثل سفينة نوح في قوم نوح، و إن مثلنا في هذه الامة كمثل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390"/>
      </w:r>
      <w:bookmarkStart w:id="270" w:name="pg20045_199519"/>
    </w:p>
    <w:p>
      <w:pPr>
        <w:pStyle w:val="Heading3"/>
        <w:numPr>
          <w:ilvl w:val="2"/>
          <w:numId w:val="1"/>
        </w:numPr>
        <w:rPr/>
      </w:pPr>
      <w:bookmarkStart w:id="271" w:name="__RefHeading___Toc2001328_373438147"/>
      <w:bookmarkStart w:id="272" w:name="_Toc87"/>
      <w:bookmarkEnd w:id="270"/>
      <w:bookmarkEnd w:id="271"/>
      <w:r>
        <w:rPr>
          <w:rtl w:val="true"/>
        </w:rPr>
        <w:t>ما نزل من القرآن في عليّ</w:t>
      </w:r>
      <w:bookmarkEnd w:id="2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لملك الحفّاظ الإمام أبي بكر أحمد بن موسى ابن مردويه الأصفهاني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جمعه و رتّبه و قدّم له عبد الرّزاق محمّد حسين حرز الدّين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20045_199521"/>
      <w:bookmarkStart w:id="274" w:name="pg20045_199521"/>
      <w:bookmarkEnd w:id="274"/>
    </w:p>
    <w:p>
      <w:pPr>
        <w:pStyle w:val="Heading2"/>
        <w:numPr>
          <w:ilvl w:val="1"/>
          <w:numId w:val="1"/>
        </w:numPr>
        <w:rPr/>
      </w:pPr>
      <w:bookmarkStart w:id="275" w:name="pg20045_199521"/>
      <w:bookmarkStart w:id="276" w:name="__RefHeading___Toc2001330_373438147"/>
      <w:bookmarkStart w:id="277" w:name="_Toc88"/>
      <w:bookmarkEnd w:id="275"/>
      <w:bookmarkEnd w:id="276"/>
      <w:r>
        <w:rPr>
          <w:rtl w:val="true"/>
        </w:rPr>
        <w:t xml:space="preserve">ما نزل من القرآن في عليّ </w:t>
      </w:r>
      <w:r>
        <w:rPr>
          <w:rtl w:val="true"/>
        </w:rPr>
        <w:t>(</w:t>
      </w:r>
      <w:r>
        <w:rPr>
          <w:rtl w:val="true"/>
        </w:rPr>
        <w:t>عليه السلام</w:t>
      </w:r>
      <w:r>
        <w:rPr>
          <w:rtl w:val="true"/>
        </w:rPr>
        <w:t>)</w:t>
      </w:r>
      <w:bookmarkEnd w:id="277"/>
    </w:p>
    <w:p>
      <w:pPr>
        <w:pStyle w:val="Heading3"/>
        <w:numPr>
          <w:ilvl w:val="2"/>
          <w:numId w:val="1"/>
        </w:numPr>
        <w:rPr/>
      </w:pPr>
      <w:bookmarkStart w:id="278" w:name="__RefHeading___Toc2001332_373438147"/>
      <w:bookmarkStart w:id="279" w:name="_Toc89"/>
      <w:bookmarkEnd w:id="278"/>
      <w:r>
        <w:rPr>
          <w:rtl w:val="true"/>
        </w:rPr>
        <w:t>اشارة</w:t>
      </w:r>
      <w:bookmarkEnd w:id="279"/>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ثلاثمائة آية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سبعون آية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أرباعا، فربع فينا، و ربع في عدوّنا، و ربع سير و أمثال، و ربع فرائض و أحكام، و لنا كرائم القرآن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0" w:name="pg20045_199523"/>
    </w:p>
    <w:p>
      <w:pPr>
        <w:pStyle w:val="Heading3"/>
        <w:numPr>
          <w:ilvl w:val="2"/>
          <w:numId w:val="1"/>
        </w:numPr>
        <w:rPr/>
      </w:pPr>
      <w:bookmarkStart w:id="281" w:name="__RefHeading___Toc2001334_373438147"/>
      <w:bookmarkStart w:id="282" w:name="_Toc90"/>
      <w:bookmarkEnd w:id="280"/>
      <w:bookmarkEnd w:id="281"/>
      <w:r>
        <w:rPr>
          <w:rtl w:val="true"/>
        </w:rPr>
        <w:t>[</w:t>
      </w:r>
      <w:r>
        <w:rPr>
          <w:rtl w:val="true"/>
        </w:rPr>
        <w:t>يا أيّها الّذين آمنوا</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و فيها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رأسها و قائدها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في القرآن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شريفها و أميرها، و لقد عاتب اللّه أصحاب محمّد في آي من القرآن، و ما ذكر عليّا إلّا بخير، و لقد أمرنا بالاستغفار له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في القرآن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كان عليّ رأسها و أميرها، و لقد أمرنا بالاستغفار له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آية في القرآن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رأسها و أميرها و شريفها، و لقد عاتب اللّه أصحاب محمّد في القرآن، و 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لبّها و لبابها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لعليّ سابقة ذلك؛ لأنّه سبقهم إلى الإسلام</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بإسناد آخر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لعليّ سبقه و فضله</w:t>
      </w:r>
      <w:r>
        <w:rPr>
          <w:rFonts w:eastAsia="Amiri" w:cs="Amiri" w:ascii="Amiri" w:hAnsi="Amiri"/>
          <w:color w:val="111111"/>
          <w:sz w:val="28"/>
          <w:szCs w:val="28"/>
          <w:rtl w:val="true"/>
          <w:lang w:bidi="ar-SA"/>
        </w:rPr>
        <w:t>.</w:t>
      </w:r>
      <w:bookmarkStart w:id="283" w:name="pg20045_199525"/>
    </w:p>
    <w:p>
      <w:pPr>
        <w:pStyle w:val="Heading3"/>
        <w:numPr>
          <w:ilvl w:val="2"/>
          <w:numId w:val="1"/>
        </w:numPr>
        <w:rPr/>
      </w:pPr>
      <w:bookmarkStart w:id="284" w:name="__RefHeading___Toc2001336_373438147"/>
      <w:bookmarkStart w:id="285" w:name="_Toc91"/>
      <w:bookmarkEnd w:id="283"/>
      <w:bookmarkEnd w:id="284"/>
      <w:r>
        <w:rPr>
          <w:rtl w:val="true"/>
        </w:rPr>
        <w:t>سورة الفاتحة</w:t>
      </w:r>
      <w:bookmarkEnd w:id="2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المستقيم محبّتنا أهل البيت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86" w:name="pg20045_199526"/>
    </w:p>
    <w:p>
      <w:pPr>
        <w:pStyle w:val="Heading3"/>
        <w:numPr>
          <w:ilvl w:val="2"/>
          <w:numId w:val="1"/>
        </w:numPr>
        <w:rPr/>
      </w:pPr>
      <w:bookmarkStart w:id="287" w:name="__RefHeading___Toc2001338_373438147"/>
      <w:bookmarkStart w:id="288" w:name="_Toc92"/>
      <w:bookmarkEnd w:id="286"/>
      <w:bookmarkEnd w:id="287"/>
      <w:r>
        <w:rPr>
          <w:rtl w:val="true"/>
        </w:rPr>
        <w:t>سورة البقرة</w:t>
      </w:r>
      <w:bookmarkEnd w:id="2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هما أوّل من صلّى و ركع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عبد اللّه بن أبيّ و أصحابه خرجوا، فاستقبلهم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 اللّه بن أبيّ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أردّ هؤلاء السفهاء عنكم،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ختنه، و سيّد بني هاشم ما خلا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اتّق اللّه و لا تنافق، يا شر خلق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إنّ إيماننا كإيمانكم، ثمّ تفرّقوا، فقال ابن أبي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ما فعلت؟ فأثنوا عليه خيرا، و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w:t>
      </w:r>
    </w:p>
    <w:p>
      <w:pPr>
        <w:pStyle w:val="BookText"/>
        <w:rPr/>
      </w:pPr>
      <w:r>
        <w:rPr>
          <w:rFonts w:ascii="Amiri" w:hAnsi="Amiri" w:eastAsia="Amiri" w:cs="Amiri"/>
          <w:color w:val="111111"/>
          <w:sz w:val="28"/>
          <w:sz w:val="28"/>
          <w:szCs w:val="28"/>
          <w:rtl w:val="true"/>
          <w:lang w:bidi="ar-SA"/>
        </w:rPr>
        <w:t>آمَنُوا الآية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الَّذِينَ إِذا أَصابَتْهُمْ مُصِيبَةٌ قالُوا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إليه ذكر قتل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هو القائل عند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إقرار بالملك وَ إِنَّا إِلَيْهِ راجِعُونَ إقرار بالهلاك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سعيد بن جبير، عن ابن عباس و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بات عليّ بن أبي طالب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ليلة خرج إلى الغار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شرى نفسه ابتغاء مرضات اللّه عزّ و جلّ عليّ بن أبي طالب، كان المشركون يطلبون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عن فراشه، و انطلق هو، و أبو بكر، و اضطجع عليّ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 فجاء المشركون فوجدوا عليّا و لم يجدوا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أنّها نزلت في عليّ بن أبي طالب</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كان يملك أربعة دراهم، فتصدق بدرهم ليلا، و بدرهم نهارا، و بدرهم سرّا، و بدرهم علانية، فأنزل اللّه سبحانه فيه الَّذِينَ يُنْفِقُونَ أَمْوالَهُمْ بِاللَّيْلِ وَ النَّهارِ سِرًّا وَ عَلانِيَةً الآية</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إسماعيل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مجاهد، عن أبيه،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 عنده أربعة دراهم، فأنفق بالليل واحدا، و بالنهار واحدا، و في السرّ واحدا، و في العلانية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كانت له أربعة دراهم فأنفق بالليل درهما، و بالنّهار درهما، و درهما سرّا، و درهما علانية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عباس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 فتصدّق بدينار نهارا، و بدينار ليلا، و بدينار سرّا، و بدينار علانية، فأنزل اللّه تعالى هذه الآية</w:t>
      </w:r>
      <w:r>
        <w:rPr>
          <w:rFonts w:eastAsia="Amiri" w:cs="Amiri" w:ascii="Amiri" w:hAnsi="Amiri"/>
          <w:color w:val="111111"/>
          <w:sz w:val="28"/>
          <w:szCs w:val="28"/>
          <w:rtl w:val="true"/>
          <w:lang w:bidi="ar-SA"/>
        </w:rPr>
        <w:t xml:space="preserve">. </w:t>
      </w:r>
      <w:r>
        <w:rPr>
          <w:rStyle w:val="FootnoteAnchor"/>
          <w:rtl w:val="true"/>
        </w:rPr>
        <w:footnoteReference w:id="405"/>
      </w:r>
      <w:bookmarkStart w:id="289" w:name="pg20045_199530"/>
    </w:p>
    <w:p>
      <w:pPr>
        <w:pStyle w:val="Heading3"/>
        <w:numPr>
          <w:ilvl w:val="2"/>
          <w:numId w:val="1"/>
        </w:numPr>
        <w:rPr/>
      </w:pPr>
      <w:bookmarkStart w:id="290" w:name="__RefHeading___Toc2001340_373438147"/>
      <w:bookmarkStart w:id="291" w:name="_Toc93"/>
      <w:bookmarkEnd w:id="289"/>
      <w:bookmarkEnd w:id="290"/>
      <w:r>
        <w:rPr>
          <w:rtl w:val="true"/>
        </w:rPr>
        <w:t>سورة آل عمران</w:t>
      </w:r>
      <w:bookmarkEnd w:id="29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حدّثنا أحمد بن داوود المكي، حدّثنا بشر بن مهران، حدّثنا محمّد بن دينار، عن داوود بن أبي هند،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 الطيب، فدعاهما إلى الملاعنة، فواعداه على أن يلاعناه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بيد عليّ و فاطمة و الحسن و الحسين، ثمّ أرسل إليهما فأبيا أن يجيبا، و أقرّا له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لأمطر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نزلت تَعالَوْا نَدْعُ أَبْناءَنا وَ أَبْناءَكُمْ وَ نِساءَنا وَ نِساءَكُمْ وَ أَنْفُسَنا وَ أَنْفُسَكُمْ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أَبْناءَنا الحسن و الحسين، وَ نِساءَنا فاطمة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 الطيب، فدعاهما إلى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يا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أخبرتكما بما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أنبئنا،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الصليب، و شرب الخمر، و أكل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فتلاحيا وردا عليه، فدعاهما إلى الملاعنة، فوعداه على أن يلاعناه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بيد عليّ و فاطمة و الحسن و الحسين، ثمّ أرسل إليهما، فأبيا أن يجيبان و أقرّا له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نبيّا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لأمطر عليهما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 نَدْعُ أَبْناءَنا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نِساءَنا فاطمة، وَ أَنْفُسَنا النبيّ و عليّ</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على وفد نجران و دعاهم إلى المباهلة،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 ننظر في أمرنا و نأتيك غدا، فخلا بعضهم إلى بعض، فقالوا للعاقب و كان 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عرفتم يا معشر النصارى أنّ محمّدا نبي مرسل، و لقد جاءكم بالفضل من عند ربّكم، و اللّه ما لا عن قوم قط نبيّا فعاش كبيرهم و لا نبت صغيرهم، و لئن فعلتم لتهلكن، و إن أبيتم إلّا الف دينكم و الإقامة على ما أنتم عليه من القول في صاحبكم، فوادعوا الرجل، و انصرفوا إلى بلادكم،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غدا رسول اللّه محتضنا للحسن و آخذا بيد الحسين، و فاطمة تمشي خلفه، و عليّ خلفها، و هو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w:t>
      </w:r>
    </w:p>
    <w:p>
      <w:pPr>
        <w:pStyle w:val="BookText"/>
        <w:rPr/>
      </w:pPr>
      <w:r>
        <w:rPr>
          <w:rFonts w:ascii="Amiri" w:hAnsi="Amiri" w:eastAsia="Amiri" w:cs="Amiri"/>
          <w:color w:val="111111"/>
          <w:sz w:val="28"/>
          <w:sz w:val="28"/>
          <w:szCs w:val="28"/>
          <w:rtl w:val="true"/>
          <w:lang w:bidi="ar-SA"/>
        </w:rPr>
        <w:t>لو سألوا اللّه أن يزيل جبلا لأزاله من مكانه، فلا تبتهلوا فتهلكوا، و 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قد رأينا ألّا نلاعنك، و أن نتركك على دينك، و نثبت على ديننا،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أبيتم المباهلة فأسلموا، يكن لكم ما للمسلمين و عليكم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أنابذكم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بحرب العرب طاقة، و لكنّا نصالحك على أن لا تغزونا و لا تخيفنا و لا تردّنا عن ديننا، على أن نؤدي إليك في كل عام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صفر و ألف في رجب، فصالحهم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تسعة و ثمانين طريقا،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 عترتي أهل بيتي، ما إن تمسّكتم بهما لن تضلّوا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مائة و ثلاثين طريقا، أن العترة عليّ و فاطمة و الحسنان</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w:t>
      </w:r>
    </w:p>
    <w:p>
      <w:pPr>
        <w:pStyle w:val="BookText"/>
        <w:rPr/>
      </w:pPr>
      <w:r>
        <w:rPr>
          <w:rFonts w:ascii="Amiri" w:hAnsi="Amiri" w:eastAsia="Amiri" w:cs="Amiri"/>
          <w:color w:val="111111"/>
          <w:sz w:val="28"/>
          <w:sz w:val="28"/>
          <w:szCs w:val="28"/>
          <w:rtl w:val="true"/>
          <w:lang w:bidi="ar-SA"/>
        </w:rPr>
        <w:t xml:space="preserve">وُجُوهُهُمْ أَ كَفَرْتُمْ بَعْدَ إِيمانِكُمْ فَذُوقُوا الْعَذابَ بِما كُنْتُمْ تَكْفُرُونَ وَ أَمَّا الَّذِينَ ابْيَضَّتْ وُجُوهُهُمْ فَفِي رَحْمَتِ اللَّهِ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امامة،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بسنده عن محمّد بن عبد اللّه الرافعي، عن أبيه، عن جدّه أبي رافع،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عليّا في نفر معه في طلب أبي سفيان، فلقيهم أعرابي من خزاعة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جمعوا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 هذه الآية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2" w:name="pg20045_199534"/>
    </w:p>
    <w:p>
      <w:pPr>
        <w:pStyle w:val="Heading3"/>
        <w:numPr>
          <w:ilvl w:val="2"/>
          <w:numId w:val="1"/>
        </w:numPr>
        <w:rPr/>
      </w:pPr>
      <w:bookmarkStart w:id="293" w:name="__RefHeading___Toc2001342_373438147"/>
      <w:bookmarkStart w:id="294" w:name="_Toc94"/>
      <w:bookmarkEnd w:id="292"/>
      <w:bookmarkEnd w:id="293"/>
      <w:r>
        <w:rPr>
          <w:rtl w:val="true"/>
        </w:rPr>
        <w:t>سورة النساء</w:t>
      </w:r>
      <w:bookmarkEnd w:id="29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النعمان بن بشير، أنّ عليّا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اولي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عليّ منهم</w:t>
      </w:r>
      <w:r>
        <w:rPr>
          <w:rFonts w:eastAsia="Amiri" w:cs="Amiri" w:ascii="Amiri" w:hAnsi="Amiri"/>
          <w:color w:val="111111"/>
          <w:sz w:val="28"/>
          <w:szCs w:val="28"/>
          <w:rtl w:val="true"/>
          <w:lang w:bidi="ar-SA"/>
        </w:rPr>
        <w:t xml:space="preserve">. </w:t>
      </w:r>
      <w:r>
        <w:rPr>
          <w:rStyle w:val="FootnoteAnchor"/>
          <w:rtl w:val="true"/>
        </w:rPr>
        <w:footnoteReference w:id="411"/>
      </w:r>
      <w:bookmarkStart w:id="295" w:name="pg20045_199535"/>
    </w:p>
    <w:p>
      <w:pPr>
        <w:pStyle w:val="Heading3"/>
        <w:numPr>
          <w:ilvl w:val="2"/>
          <w:numId w:val="1"/>
        </w:numPr>
        <w:rPr/>
      </w:pPr>
      <w:bookmarkStart w:id="296" w:name="__RefHeading___Toc2001344_373438147"/>
      <w:bookmarkStart w:id="297" w:name="_Toc95"/>
      <w:bookmarkEnd w:id="295"/>
      <w:bookmarkEnd w:id="296"/>
      <w:r>
        <w:rPr>
          <w:rtl w:val="true"/>
        </w:rPr>
        <w:t>سورة المائدة</w:t>
      </w:r>
      <w:bookmarkEnd w:id="29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طريق أبي هارون العبدي، عن أبي سعيد الخدري، أنّها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حين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غدير خم فنادى له بالولاية، هبط جبرئيل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ثماني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بغدير خم،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في غدير خم، و أمر بما تحت الشجرة من شوك فقمّ، كان ذلك يوم الخميس، فدعا عليّا فأخذ بضبعيه، فرفعها حتّى نظر الناس لبياض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يتفرّقوا حتّى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رضا الرب برسالتي، و بالولاية لعليّ بن أبي طالب</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حدّثني جدّي، حدّثني عبد اللّه بن إسحاق البغوي، حدّثني الحسن بن عليل العنزي، حدّثنا محمّد بن عبد الرحمن الذراع، حدّثنا قيس ابن حفص، حدّثني عليّ بن الحسن أبو الحسن العبدي، عن أبي هارون العبدي،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في غدير خم، أمر بما كان تحت الشجرة من شوك فقمّ، و ذلك يوم الخميس، ثمّ دعا الناس إلى عليّ فأخذ بضبعه فرفعها حتّى نظر الناس إلى بياض إبطه، ثمّ لم يفترقا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p>
    <w:p>
      <w:pPr>
        <w:pStyle w:val="BookText"/>
        <w:rPr/>
      </w:pP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رضا الرب برسالاتي، و الولاية لعليّ،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ببركة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اسمعوا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بخمّ و أسمع مناديا</w:t>
      </w:r>
    </w:p>
    <w:p>
      <w:pPr>
        <w:pStyle w:val="BookText"/>
        <w:rPr/>
      </w:pPr>
      <w:r>
        <w:rPr>
          <w:rFonts w:ascii="Amiri" w:hAnsi="Amiri" w:eastAsia="Amiri" w:cs="Amiri"/>
          <w:color w:val="111111"/>
          <w:sz w:val="28"/>
          <w:sz w:val="28"/>
          <w:szCs w:val="28"/>
          <w:rtl w:val="true"/>
          <w:lang w:bidi="ar-SA"/>
        </w:rPr>
        <w:t xml:space="preserve">بأني مولاكم نعم و نبيّكم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تجدنّ في الخلق للأمر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رضيتك من بعدي إماما و هاديا </w:t>
      </w:r>
      <w:r>
        <w:rPr>
          <w:rStyle w:val="FootnoteAnchor"/>
          <w:rtl w:val="true"/>
        </w:rPr>
        <w:footnoteReference w:id="4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الطباطبائي عند بحثه الروائي لهذه الآية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في نزول الآيتين في قصة التصدّق بالخاتم كثيرة، و قد اشترك في نقلها عدّة من الصحابة، كأبي ذر و ابن عباس و أنس بن مالك و عمّار و جابر و سلمة بن كهيل و أبي رافع و عمرو بن العاص، و عليّ و الحسين، و كذا السجاد و الباقر و الصادق و الهادي و غيرهم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على نقلها من غير ردّ أئمّة التفسير المأثور، كأحمد و النسائي و الطبري و الطبراني و عبد بن حميد و غيرهم من الحفاظ و أئمّة الحديث، و قد تسلّم ورود الرواية المتكلّمون، و أوردها الفقهاء في مسألة الفعل الكثير من بحث الصلاة، و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تسمى صدقة التطوع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يناقش في صحة انطباق الآية على الرواية فحول الأدب من المفسرين كالزمخشري في الكشاف و أبي حيّان في تفسيره، و لا الرواة النقلة و هم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يعبأ بما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نزول الآية في قصة الخاتم موضوع مختلق، و قد أفرط بعضهم كشيخ الإسلام ابن تيميّة فادّعى إجماع العلماء على كون الرواية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عجيب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هو الحق في المقام في البيان المتقدم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البلاذري في 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حمّاد بن سلمة،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قائما يصلّي فمر سائل و هو راكع، فأعطاه خاتمه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الآية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و جاء الناس يصلّون بين راكع و ساجد و قائم يصلي، فإذا 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 هل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ذاك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عليّ بن أبي طالب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راكع في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خاتمه، فأعطاه السائل،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الآية</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و هو راكع في صلاة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خاتمه فأعطاه السائل،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ذلك، فنزلت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محمّد بن السائب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و الناس يصلّون بين راكع و ساجد و قائم و قاعد، و إذا مسكين يسأل،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w:t>
      </w:r>
    </w:p>
    <w:p>
      <w:pPr>
        <w:pStyle w:val="BookText"/>
        <w:rPr/>
      </w:pPr>
      <w:r>
        <w:rPr>
          <w:rFonts w:ascii="Amiri" w:hAnsi="Amiri" w:eastAsia="Amiri" w:cs="Amiri"/>
          <w:color w:val="111111"/>
          <w:sz w:val="28"/>
          <w:sz w:val="28"/>
          <w:szCs w:val="28"/>
          <w:rtl w:val="true"/>
          <w:lang w:bidi="ar-SA"/>
        </w:rPr>
        <w:t xml:space="preserve">وَ رَسُولَهُ وَ 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يوحى إليه، فإذا حيّة في جانب البيت، فكرهت أن أثبت عليها فأوقط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خفت أن يكون يوحى إليه، فاضطجعت بين الحيّة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منها سوء كان فيّ دونه، فمكثت ساعة،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الحمد للّه الّذي أتمّ لعليّ نعمه، و هنيئا لعليّ بفضل اللّه إيّاه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أنّ عبد اللّه بن سلام و نفرا ممن آمن معه أقبلوا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منازلنا بعيدة، لا نجد أحدا يجالسنا و يخالطنا دون هذا المسجد، و إن قومنا لمّا رأونا قد صدّقنا اللّه و رسوله و تركنا دينهم أظهروا العداوة، و قد أقسموا أن لا يخالطونا و لا يؤاكلونا، فشق ذلك علينا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فبيناهم يشكون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قد تصدّق بخاتمه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و لمّا رأوه قد أعطى الخاتم كبّروا، </w:t>
      </w:r>
    </w:p>
    <w:p>
      <w:pPr>
        <w:pStyle w:val="BookText"/>
        <w:rPr/>
      </w:pP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عبد اللّه بن سلام و رهط معه من أهل الكتاب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بيوتنا قاصية، لا نجد من يجالسنا و يخالطنا دون هذا المسجد، و إنّ قومنا لمّا رأونا قد صدّقنا اللّه و رسوله و تركنا دينهم أظهروا العداوة، و أقسموا أن لا يخالطونا و لا يؤاكلونا، فشق ذلك علينا، فبيناهم يشكون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و الناس يصلّون بين راكع و ساجد و قائم و قاعد، و إذا مسكين يسأل،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بن سلام و معه نفر من قومه ممن قد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منازلنا بعيدة، ليس لنا مجلس دون هذا المجلس، و إنّ قومنا لمّا رأونا آمنا باللّه و رسوله و صدّقناه، رفضونا و آلوا على أنفسهم أن لا يجالسونا و لا يناكحونا و لا يكلّمونا، فشق</w:t>
      </w:r>
    </w:p>
    <w:p>
      <w:pPr>
        <w:pStyle w:val="BookText"/>
        <w:rPr/>
      </w:pPr>
      <w:r>
        <w:rPr>
          <w:rFonts w:ascii="Amiri" w:hAnsi="Amiri" w:eastAsia="Amiri" w:cs="Amiri"/>
          <w:color w:val="111111"/>
          <w:sz w:val="28"/>
          <w:sz w:val="28"/>
          <w:szCs w:val="28"/>
          <w:rtl w:val="true"/>
          <w:lang w:bidi="ar-SA"/>
        </w:rPr>
        <w:t>ذلك علينا، فقال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المسجد و الناس بين قائم و راكع، فرأى سائلا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خاتم،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و أومى بيده إلى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 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 فأنشأ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روحي و مهجتي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بطي ء في الهدى و المسارع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فدتك نفوس الخلق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خير ساجد ثمّ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فبيّنها في محكمات الشرائع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أسرّه في نفسه إسرارا</w:t>
      </w:r>
    </w:p>
    <w:p>
      <w:p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محمّد أسري يوم الغارا</w:t>
      </w:r>
    </w:p>
    <w:p>
      <w:pPr>
        <w:pStyle w:val="BookText"/>
        <w:rPr/>
      </w:pPr>
      <w:r>
        <w:rPr>
          <w:rFonts w:ascii="Amiri" w:hAnsi="Amiri" w:eastAsia="Amiri" w:cs="Amiri"/>
          <w:color w:val="111111"/>
          <w:sz w:val="28"/>
          <w:sz w:val="28"/>
          <w:szCs w:val="28"/>
          <w:rtl w:val="true"/>
          <w:lang w:bidi="ar-SA"/>
        </w:rPr>
        <w:t xml:space="preserve">من كان في القرآن سمّي مؤمنا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تسع آيات تلين غرارا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و أومى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أيّ حال أعطاك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و هو راكع،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 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مدحيك و المحبر ضائعا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المدح في حبّ إلا 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فدتك نفوس القوم يا خير راكع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فبيّنها في محكمات الشرائع‌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w:t>
      </w:r>
    </w:p>
    <w:p>
      <w:pPr>
        <w:pStyle w:val="BookText"/>
        <w:rPr/>
      </w:pPr>
      <w:r>
        <w:rPr>
          <w:rFonts w:ascii="Amiri" w:hAnsi="Amiri" w:eastAsia="Amiri" w:cs="Amiri"/>
          <w:color w:val="111111"/>
          <w:sz w:val="28"/>
          <w:sz w:val="28"/>
          <w:szCs w:val="28"/>
          <w:rtl w:val="true"/>
          <w:lang w:bidi="ar-SA"/>
        </w:rPr>
        <w:t xml:space="preserve">فَما بَلَّغْتَ رِسالَتَهُ وَ 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الجارود،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نزلت في شأن الولاية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الولاية، ضاق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ذرعا،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حديثوا عهد بجاهليّة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قومي حديثوا عهد بجاهليّة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بحجّه، فلمّا أقبل راجعا نزل بغدير خم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فأخذ بعضد عليّ، 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 عاد من عاداه، و أعن من أعانه، و اخذل من خذله، و انصر من نصره، و أحب من أحبّه و ابغض من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فوجبت و اللّه في رقاب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فقالوا و لم يبدوا هناك التعاميا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تر منّا في الولاية عاصيا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رضيتك من بعدي إماما و هاديا </w:t>
      </w:r>
      <w:r>
        <w:rPr>
          <w:rStyle w:val="FootnoteAnchor"/>
          <w:rtl w:val="true"/>
        </w:rPr>
        <w:footnoteReference w:id="43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أنّها نزلت في عليّ و أصحاب 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قتادة، أنّ عليّا و جماعة من أصحابه منهم عثمان بن مظعون أرادوا أن يتخلّوا عن الدنيا و يتركوا النساء و يترهّبوا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من طريق الحسن العدني، كان عليّ في اناس ممن أرادوا أن يحرّموا الشهوات فنزلت</w:t>
      </w:r>
      <w:r>
        <w:rPr>
          <w:rFonts w:eastAsia="Amiri" w:cs="Amiri" w:ascii="Amiri" w:hAnsi="Amiri"/>
          <w:color w:val="111111"/>
          <w:sz w:val="28"/>
          <w:szCs w:val="28"/>
          <w:rtl w:val="true"/>
          <w:lang w:bidi="ar-SA"/>
        </w:rPr>
        <w:t xml:space="preserve">. </w:t>
      </w:r>
      <w:r>
        <w:rPr>
          <w:rStyle w:val="FootnoteAnchor"/>
          <w:rtl w:val="true"/>
        </w:rPr>
        <w:footnoteReference w:id="434"/>
      </w:r>
      <w:bookmarkStart w:id="298" w:name="pg20045_199546"/>
    </w:p>
    <w:p>
      <w:pPr>
        <w:pStyle w:val="Heading3"/>
        <w:numPr>
          <w:ilvl w:val="2"/>
          <w:numId w:val="1"/>
        </w:numPr>
        <w:rPr/>
      </w:pPr>
      <w:bookmarkStart w:id="299" w:name="__RefHeading___Toc2001346_373438147"/>
      <w:bookmarkStart w:id="300" w:name="_Toc96"/>
      <w:bookmarkEnd w:id="298"/>
      <w:bookmarkEnd w:id="299"/>
      <w:r>
        <w:rPr>
          <w:rtl w:val="true"/>
        </w:rPr>
        <w:t>سورة الأنعام</w:t>
      </w:r>
      <w:bookmarkEnd w:id="3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 السيئة بغضنا، من جاء بها أكبّه اللّه على وجهه في النار</w:t>
      </w:r>
      <w:r>
        <w:rPr>
          <w:rFonts w:eastAsia="Amiri" w:cs="Amiri" w:ascii="Amiri" w:hAnsi="Amiri"/>
          <w:color w:val="111111"/>
          <w:sz w:val="28"/>
          <w:szCs w:val="28"/>
          <w:rtl w:val="true"/>
          <w:lang w:bidi="ar-SA"/>
        </w:rPr>
        <w:t xml:space="preserve">. </w:t>
      </w:r>
      <w:r>
        <w:rPr>
          <w:rStyle w:val="FootnoteAnchor"/>
          <w:rtl w:val="true"/>
        </w:rPr>
        <w:footnoteReference w:id="435"/>
      </w:r>
      <w:bookmarkStart w:id="301" w:name="pg20045_199547"/>
    </w:p>
    <w:p>
      <w:pPr>
        <w:pStyle w:val="Heading3"/>
        <w:numPr>
          <w:ilvl w:val="2"/>
          <w:numId w:val="1"/>
        </w:numPr>
        <w:rPr/>
      </w:pPr>
      <w:bookmarkStart w:id="302" w:name="__RefHeading___Toc2001348_373438147"/>
      <w:bookmarkStart w:id="303" w:name="_Toc97"/>
      <w:bookmarkEnd w:id="301"/>
      <w:bookmarkEnd w:id="302"/>
      <w:r>
        <w:rPr>
          <w:rtl w:val="true"/>
        </w:rPr>
        <w:t>سورة الأعراف</w:t>
      </w:r>
      <w:bookmarkEnd w:id="30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فَأَذَّنَ مُؤَذِّنٌ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 من عرفناه بسيماه أدخلناه الجنّة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حدّثني أحمد بن محمّد بن السري، حدّثنا المنذر بن محمّد بن المنذر، حدّثني أبي، حدّثني عمي الحسين بن سعيد، حدّثني أبي، عن أبان ابن تغلب، عن فضيل، عن عبد الملك الهمداني، عن زاذان،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تفترق هذه الامّة على ثلاث و سبعين فرقة، ثنتان و سبعون في النّار، و واحدة في الجنّة 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 ، و هم أنا و شيعتي</w:t>
      </w:r>
      <w:r>
        <w:rPr>
          <w:rFonts w:eastAsia="Amiri" w:cs="Amiri" w:ascii="Amiri" w:hAnsi="Amiri"/>
          <w:color w:val="111111"/>
          <w:sz w:val="28"/>
          <w:szCs w:val="28"/>
          <w:rtl w:val="true"/>
          <w:lang w:bidi="ar-SA"/>
        </w:rPr>
        <w:t xml:space="preserve">. </w:t>
      </w:r>
      <w:r>
        <w:rPr>
          <w:rStyle w:val="FootnoteAnchor"/>
          <w:rtl w:val="true"/>
        </w:rPr>
        <w:footnoteReference w:id="436"/>
      </w:r>
      <w:bookmarkStart w:id="304" w:name="pg20045_199549"/>
    </w:p>
    <w:p>
      <w:pPr>
        <w:pStyle w:val="Heading3"/>
        <w:numPr>
          <w:ilvl w:val="2"/>
          <w:numId w:val="1"/>
        </w:numPr>
        <w:rPr/>
      </w:pPr>
      <w:bookmarkStart w:id="305" w:name="__RefHeading___Toc2001350_373438147"/>
      <w:bookmarkStart w:id="306" w:name="_Toc98"/>
      <w:bookmarkEnd w:id="304"/>
      <w:bookmarkEnd w:id="305"/>
      <w:r>
        <w:rPr>
          <w:rtl w:val="true"/>
        </w:rPr>
        <w:t>سورة الأنفال</w:t>
      </w:r>
      <w:bookmarkEnd w:id="30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جعفر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ثمانية طرق،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تذكر يوما كنت مقبلا بالمدينة تحدّثني إذ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فرآك معي و أنت تتبسّم إليّ، فقال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زبير، أ تحب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أحبّه و بيني و بينه من النسب و المودّة في اللّه ما ليس لغيره،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ستقاتله و أنت له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بك إذا قاتلته و أنت ظالم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أنه إنّما ولى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تحبّه؟ أما إنّك ستخرج عليه و تقاتله و أنت له 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طلحة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المتقي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الزبير يوم الجمل بلغ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صفية يعلم أنّه على الحق ما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لقيهما في سقيفة بني ساعدة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إنّه قد نزلت في عليّ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تُصِيبَنَّ الَّذِينَ ظَلَمُوا مِنْكُمْ خَاصَّةً و أنا مستودعكما و مسمّ لك خاصة الظلمة، لكن لا أقول واعيا و عنّي له مؤدّيا، من ظلم عليّا مجلسي هذا فهو كمن جحد نبوّتي، و نبوّة من كان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أتيت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جنيت عقوبة عملي، و ذلك أنّي لم استأذن إمامي كما استأذنه جندب و عمّار و سلمان، و أنا استغفر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w:t>
      </w:r>
    </w:p>
    <w:p>
      <w:pPr>
        <w:pStyle w:val="BookText"/>
        <w:rPr/>
      </w:pPr>
      <w:r>
        <w:rPr>
          <w:rFonts w:ascii="Amiri" w:hAnsi="Amiri" w:eastAsia="Amiri" w:cs="Amiri"/>
          <w:color w:val="111111"/>
          <w:sz w:val="28"/>
          <w:sz w:val="28"/>
          <w:szCs w:val="28"/>
          <w:rtl w:val="true"/>
          <w:lang w:bidi="ar-SA"/>
        </w:rPr>
        <w:t>لِيُثْبِتُوكَ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قريش ليلة بمكة،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فاثبتوه بالوثاق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 بالغار، و بات المشركون يحرسون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أصبحوا ثاروا إليه، فلمّا رأوه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فلمّا بلغوا الجبل، اختلط عليهم، فصعدوا في الجبل، فرأوا على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هنا لم يكن نسج العنكبوت على بابه، فمكث فيه ثلاث ليال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سفيان بن عيينة، أنّه سئل عن قول اللّه عزّ و جل سَأَلَ سائِلٌ بِعَذابٍ 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w:t>
      </w:r>
    </w:p>
    <w:p>
      <w:pPr>
        <w:pStyle w:val="BookText"/>
        <w:rPr/>
      </w:pPr>
      <w:r>
        <w:rPr>
          <w:rFonts w:ascii="Amiri" w:hAnsi="Amiri" w:eastAsia="Amiri" w:cs="Amiri"/>
          <w:color w:val="111111"/>
          <w:sz w:val="28"/>
          <w:sz w:val="28"/>
          <w:szCs w:val="28"/>
          <w:rtl w:val="true"/>
          <w:lang w:bidi="ar-SA"/>
        </w:rPr>
        <w:t>بغدير خم نادى الناس فاجتمعوا، فأخذ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فشاع ذلك و طار في البلاد، فبلغ ذلك الحارث بن النعمان الفهري،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فنزل بالأبطح عن ناقته و 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 منك، و أمرتنا أن نصلي خمسا فقبلنا منك، و أمرتنا بالزكاة فقبلنا، و أمرتنا أن نصوم شهرا فقبلنا، و أمرتنا بالحج فقبلنا، ثمّ لم ترض بهذا حتّى رفعت بضبعي ابن عمّك تفضله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 ء منك أم من اللّه عزّ و جلّ؟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لا إله إلّا هو إن هذا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الحارث بن النعمان و هو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يقوله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إلى راحلته حتّى رماه اللّه عزّ و جلّ بحجر فسقط على هامته و خرج من دبره فقتله،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 ءٍ فَأَنَّ لِلَّهِ خُمُسَهُ وَ لِلرَّسُولِ </w:t>
      </w:r>
    </w:p>
    <w:p>
      <w:pPr>
        <w:pStyle w:val="BookText"/>
        <w:rPr/>
      </w:pPr>
      <w:r>
        <w:rPr>
          <w:rFonts w:ascii="Amiri" w:hAnsi="Amiri" w:eastAsia="Amiri" w:cs="Amiri"/>
          <w:color w:val="111111"/>
          <w:sz w:val="28"/>
          <w:sz w:val="28"/>
          <w:szCs w:val="28"/>
          <w:rtl w:val="true"/>
          <w:lang w:bidi="ar-SA"/>
        </w:rPr>
        <w:t xml:space="preserve">وَ لِذِي الْقُرْبى وَ الْيَتامى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 لا توليني ما خصّنا اللّه به من الخمس، فولّانيه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أعطوا الخمس؛ آل عليّ، و آل العباس، و آل جعفر، و آل عقيل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محمّد بن عليّ بن دحيم، أخبرنا أحمد بن حازم، أخبرنا إبراهيم بن إسحاق الصيني، أخبرنا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سعيد بن جبير،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ليلة 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صفوتي من خلقي، 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 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مؤمنا مهاجرا ذا رحم</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المسلمين من المهاجرين و الأنصار، فآخى بين حمزة بن عبد المطلب و بين زيد بن حارثة، و بين عمر بن الخطاب و معاذ بن عفراء، و بين الزبير بن العوام و عبد اللّه بن مسعود، و بين أبي بكر الصديق و طلحة بن عبيد اللّه، و بين عبد الرحمن بن عوف و سعد بن الربيع، و قال لسائر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تآخوا، و هذا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المسلمون على ذلك حتّى نزلت سورة الأنفال، و كان مما شدد اللّه به</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فإسلامنا قد سمع، و جاهليتنا لا تدفع، و كتاب اللّه يجمع لنا ما شذّ عنّا، و هو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w:t>
      </w:r>
      <w:bookmarkStart w:id="307" w:name="pg20045_199555"/>
    </w:p>
    <w:p>
      <w:pPr>
        <w:pStyle w:val="Heading3"/>
        <w:numPr>
          <w:ilvl w:val="2"/>
          <w:numId w:val="1"/>
        </w:numPr>
        <w:rPr/>
      </w:pPr>
      <w:bookmarkStart w:id="308" w:name="__RefHeading___Toc2001352_373438147"/>
      <w:bookmarkStart w:id="309" w:name="_Toc99"/>
      <w:bookmarkEnd w:id="307"/>
      <w:bookmarkEnd w:id="308"/>
      <w:r>
        <w:rPr>
          <w:rtl w:val="true"/>
        </w:rPr>
        <w:t>سورة التوبة</w:t>
      </w:r>
      <w:bookmarkEnd w:id="309"/>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 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مع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يبلغ هذا إلّا رجل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فأعطاه إيّاه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إلى أهل مكّة، ثمّ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أثره فأخذها منه، فكان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نفسه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إنّه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ليقرأها على أهل مكّة، ثمّ دعاني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بكر فحيثما لقيته فخذ الكتاب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 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جبرئيل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ببراءة إلى الموسم، فأتى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يؤديها عنك إلّا أنت أو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 حتّى لحقه بين مكّة و المدينة، فأخذها فقرأها على الناس في الموسم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يؤدي عنه براءة، فلمّا أرسله 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لا يؤدي عنّي إلّا أنا أو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فحمله على ناقته العضباء، فسار حتّى لحق بأبي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 براءة، فأتى أبو بكر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دخله من ذلك مخافة أن يكون قد أنزل فيه شي ء،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أنت أخي و صاحبي في الغار، و أنت معي على الحوض، غير أنّه لا يبلغ عنّي غيري أو رجل منّي</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على الحج،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فقرأها على الناس في موقف الحج حتّى ختمها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أبا بكر على الحج،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على أثره، ثمّ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المقبل، ثمّ خرج فتوفّي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ينادي بهؤلاء الكلمات، ثمّ أتبعه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ينادي بها، فانطلقا فحجّا،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 ء من المشركين و رسوله، فسيحوا في الأرض أربعة أشهر، و لا يحجّن بعد العام مشرك، و لا يطوفنّ بالبيت عريان، و لا يدخل الجنّة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بها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زيد بن يثيع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 ء بعثت مع أبي بكر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نفس مؤمنة، و لا يطوف بالبيت عريان، و لا يجتمع مؤمن و كافر بالمسجد الحرام بعد عامه هذا، و من كان بينه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فعهده إلى مدته، و من لم يكن له عهد فأجله أربعة أشهر</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يطوف بالبيت عريان، و لا يجتمع المسلمون و المشركون بعد عامهم، و من كان بينه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فهو إلى </w:t>
      </w:r>
    </w:p>
    <w:p>
      <w:pPr>
        <w:pStyle w:val="BookText"/>
        <w:rPr/>
      </w:pPr>
      <w:r>
        <w:rPr>
          <w:rFonts w:ascii="Amiri" w:hAnsi="Amiri" w:eastAsia="Amiri" w:cs="Amiri"/>
          <w:color w:val="111111"/>
          <w:sz w:val="28"/>
          <w:sz w:val="28"/>
          <w:szCs w:val="28"/>
          <w:rtl w:val="true"/>
          <w:lang w:bidi="ar-SA"/>
        </w:rPr>
        <w:t>عهده، و أن اللّه بري ء من المشركين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 ببراءة، فكنّا ننادي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يدخل الجنّة إلّا مؤمن، و لا يطوف بالبيت عريان، و من كان بينه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فإنّ أمره أو أجله إلى أربعة أشهر، فإذا مضت الأربعة أشهر فإن اللّه بري ء من المشركين و رسوله، و لا يحج هذا البيت بعد العام مشرك</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الحجّة في مؤذنين بعثهم يوم النحر يؤذنون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يحج بعد هذا العام مشرك، و 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يؤذّن ببراءة، فأذّن معنا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مني يوم النحر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يحج بعد العام مشرك، و لا يطوف بالبيت عريان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أخبرنا محمّد بن عليّ بن دحيم، حدّثنا أحمد بن حازم، حدّثنا عبيد اللّه بن موسى، حدّثنا طلحة بن جبير، عن عبد المطلب بن عبد اللّه، عن مصعب بن عبد الرحمن بن عوف، عن أبيه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انصرف إلى الطائف، فحاصرهم سبع عشرة، أو ثماني عشرة، فلم يفتحها، ثمّ أوغل غدوة، أو روحة، ثمّ نزل فهجر،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لكم فرط، و أوصيكم بعترتي خيرا، و إنّ موعدكم الحوض، و الّذي نفسي بيده لتقيمنّ الصلاة، و لتؤتن الزكاة، أو لأبعثن إليكم رجلا منّي أو كنفسي، فليضربنّ أعناق مقاتليكم، و 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أبا بكر و عمر،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 الرحمن بن عوف على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أعجب </w:t>
      </w:r>
      <w:r>
        <w:rPr>
          <w:rStyle w:val="FootnoteAnchor"/>
          <w:rtl w:val="true"/>
        </w:rPr>
        <w:footnoteReference w:id="4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قوتل أهل هذه الآية منذ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مِنْ بَعْدِ عَهْدِهِمْ الآية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عنده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قوتل أهل هذه الآية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عليّ و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منازعة، فقال العباس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عمه، و إليّ سقاية الحاج و عمارة المسجد الحرام،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الآية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عبد اللّه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لو هاجرت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في أفضل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أسقي الحاج، و أعمر المسجد الحرام، فنزلت هذه الآية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دَرَجَةً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للمدينة فضل درجة على مكّة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عليّ و سلمان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و سبق صاحب يس إلى عيسى، و سبق عليّ بن أبي طالب إلى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لأنّه سيّد الصادقين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 أصحابه</w:t>
      </w:r>
      <w:r>
        <w:rPr>
          <w:rFonts w:eastAsia="Amiri" w:cs="Amiri" w:ascii="Amiri" w:hAnsi="Amiri"/>
          <w:color w:val="111111"/>
          <w:sz w:val="28"/>
          <w:szCs w:val="28"/>
          <w:rtl w:val="true"/>
          <w:lang w:bidi="ar-SA"/>
        </w:rPr>
        <w:t xml:space="preserve">. </w:t>
      </w:r>
      <w:r>
        <w:rPr>
          <w:rStyle w:val="FootnoteAnchor"/>
          <w:rtl w:val="true"/>
        </w:rPr>
        <w:footnoteReference w:id="466"/>
      </w:r>
      <w:bookmarkStart w:id="310" w:name="pg20045_199563"/>
    </w:p>
    <w:p>
      <w:pPr>
        <w:pStyle w:val="Heading3"/>
        <w:numPr>
          <w:ilvl w:val="2"/>
          <w:numId w:val="1"/>
        </w:numPr>
        <w:rPr/>
      </w:pPr>
      <w:bookmarkStart w:id="311" w:name="__RefHeading___Toc2001354_373438147"/>
      <w:bookmarkStart w:id="312" w:name="_Toc100"/>
      <w:bookmarkEnd w:id="310"/>
      <w:bookmarkEnd w:id="311"/>
      <w:r>
        <w:rPr>
          <w:rtl w:val="true"/>
        </w:rPr>
        <w:t>سورة يونس</w:t>
      </w:r>
      <w:bookmarkEnd w:id="312"/>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ولاية عليّ بن أبي طالب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13" w:name="pg20045_199564"/>
    </w:p>
    <w:p>
      <w:pPr>
        <w:pStyle w:val="Heading3"/>
        <w:numPr>
          <w:ilvl w:val="2"/>
          <w:numId w:val="1"/>
        </w:numPr>
        <w:rPr/>
      </w:pPr>
      <w:bookmarkStart w:id="314" w:name="__RefHeading___Toc2001356_373438147"/>
      <w:bookmarkStart w:id="315" w:name="_Toc101"/>
      <w:bookmarkEnd w:id="313"/>
      <w:bookmarkEnd w:id="314"/>
      <w:r>
        <w:rPr>
          <w:rtl w:val="true"/>
        </w:rPr>
        <w:t>سورة هود</w:t>
      </w:r>
      <w:bookmarkEnd w:id="31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كُلَّ ذِي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به عليّ بن أبي طالب</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 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هذه الآية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يوم،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سألت اللّه الليلة بأن يجعلك وزيري ففعل، و سألته أن يجعلك وصيي ففعل، و سألته أن يجعلك خليفتي في امتي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أصحابه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لصاع من تمر في شنّ بال أحب إليّ مما سأل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سأله ملكا يعضده، أو مالا يستعين به على ما فيه، و و اللّه ما دعا ربّه إلى حق أو باطل</w:t>
      </w:r>
    </w:p>
    <w:p>
      <w:pPr>
        <w:pStyle w:val="BookText"/>
        <w:rPr/>
      </w:pPr>
      <w:r>
        <w:rPr>
          <w:rFonts w:ascii="Amiri" w:hAnsi="Amiri" w:eastAsia="Amiri" w:cs="Amiri"/>
          <w:color w:val="111111"/>
          <w:sz w:val="28"/>
          <w:sz w:val="28"/>
          <w:szCs w:val="28"/>
          <w:rtl w:val="true"/>
          <w:lang w:bidi="ar-SA"/>
        </w:rPr>
        <w:t>إلّا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 ءٍ وَكِيلٌ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شاهد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ذكره الثعلبي في تفسيره، عن ابن عباس أنّه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وَ يَتْلُوهُ شاهِدٌ مِنْهُ أنّه أقرب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أنا وَ يَتْلُوهُ شاهِدٌ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نزل فيه طائفة من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شاهد منه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 قد نزلت فيه آية أو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أنت؟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لم تسألني على رءوس الأشهاد ما حدّثتك،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هود،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شاهد منه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إذ أتاه رجل فسأله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جرت عليه المواسي إلّا قد نزلت فيه طائفة من القرآن، و اللّه و اللّه، لأن تكونوا تعلمون ما سبق لنا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مل ء هذه الرحبة ذهبا و فضة، و اللّه إن مثلنا في هذه الامة كمثل سفينة نوح في قوم نوح، و إن مثلنا في هذه الآية كمثل باب حطة في بني إسرائيل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16" w:name="pg20045_199568"/>
    </w:p>
    <w:p>
      <w:pPr>
        <w:pStyle w:val="Heading3"/>
        <w:numPr>
          <w:ilvl w:val="2"/>
          <w:numId w:val="1"/>
        </w:numPr>
        <w:rPr/>
      </w:pPr>
      <w:bookmarkStart w:id="317" w:name="__RefHeading___Toc2001358_373438147"/>
      <w:bookmarkStart w:id="318" w:name="_Toc102"/>
      <w:bookmarkEnd w:id="316"/>
      <w:bookmarkEnd w:id="317"/>
      <w:r>
        <w:rPr>
          <w:rtl w:val="true"/>
        </w:rPr>
        <w:t>سورة يوسف</w:t>
      </w:r>
      <w:bookmarkEnd w:id="31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اتَّبَعَنِي عليّ بن أبي طالب و آل محمّد</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اتَّبَعَنِي 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475"/>
      </w:r>
      <w:bookmarkStart w:id="319" w:name="pg20045_199569"/>
    </w:p>
    <w:p>
      <w:pPr>
        <w:pStyle w:val="Heading3"/>
        <w:numPr>
          <w:ilvl w:val="2"/>
          <w:numId w:val="1"/>
        </w:numPr>
        <w:rPr/>
      </w:pPr>
      <w:bookmarkStart w:id="320" w:name="__RefHeading___Toc2001360_373438147"/>
      <w:bookmarkStart w:id="321" w:name="_Toc103"/>
      <w:bookmarkEnd w:id="319"/>
      <w:bookmarkEnd w:id="320"/>
      <w:r>
        <w:rPr>
          <w:rtl w:val="true"/>
        </w:rPr>
        <w:t>سورة الرعد</w:t>
      </w:r>
      <w:bookmarkEnd w:id="321"/>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 أنا و أنت يا 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نَخِيلٌ صِنْوانٌ وَ غَيْرُ صِنْوانٍ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 أنا و أنت يا 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قِطَعٌ مُتَجاوِراتٌ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أَنْتَ مُنْذِرٌ وَ لِكُلِّ قَوْمٍ هادٍ</w:t>
      </w:r>
    </w:p>
    <w:p>
      <w:pPr>
        <w:pStyle w:val="BookText"/>
        <w:rPr/>
      </w:pP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عليّ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برزة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صدر نفسه، ثمّ وضعها على صدر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Pr>
        <w:footnoteReference w:id="480"/>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الهادي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أنا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أحبّ اللّه و رسوله، و أحبّ أهل بيتي</w:t>
      </w:r>
    </w:p>
    <w:p>
      <w:pPr>
        <w:pStyle w:val="BookText"/>
        <w:rPr/>
      </w:pPr>
      <w:r>
        <w:rPr>
          <w:rFonts w:ascii="Amiri" w:hAnsi="Amiri" w:eastAsia="Amiri" w:cs="Amiri"/>
          <w:color w:val="111111"/>
          <w:sz w:val="28"/>
          <w:sz w:val="28"/>
          <w:szCs w:val="28"/>
          <w:rtl w:val="true"/>
          <w:lang w:bidi="ar-SA"/>
        </w:rPr>
        <w:t>صادقا غير كاذب</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من أحبّ اللّه و رسوله، و أحبّ أهل بيتي صادقا غير كاذب، و أحبّ المؤمنين شاهدا و غائبا، ألا بذكر اللّه يتحابون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محمّد 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 أصلها في حجرة عليّ، و ليس في الجنّة إلّا و فيها غصن من أغصانها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جعفر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عبد اللّه بن سلام و هذه السورة مكيّة؟ و ابن سلام ما أسلم إلّا بالمدينة؟</w:t>
      </w:r>
      <w:r>
        <w:rPr>
          <w:rFonts w:eastAsia="Amiri" w:cs="Amiri" w:ascii="Amiri" w:hAnsi="Amiri"/>
          <w:color w:val="111111"/>
          <w:sz w:val="28"/>
          <w:szCs w:val="28"/>
          <w:rtl w:val="true"/>
          <w:lang w:bidi="ar-SA"/>
        </w:rPr>
        <w:t>!</w:t>
      </w:r>
      <w:bookmarkStart w:id="322" w:name="pg20045_199573"/>
    </w:p>
    <w:p>
      <w:pPr>
        <w:pStyle w:val="Heading3"/>
        <w:numPr>
          <w:ilvl w:val="2"/>
          <w:numId w:val="1"/>
        </w:numPr>
        <w:rPr/>
      </w:pPr>
      <w:bookmarkStart w:id="323" w:name="__RefHeading___Toc2001362_373438147"/>
      <w:bookmarkStart w:id="324" w:name="_Toc104"/>
      <w:bookmarkEnd w:id="322"/>
      <w:bookmarkEnd w:id="323"/>
      <w:r>
        <w:rPr>
          <w:rtl w:val="true"/>
        </w:rPr>
        <w:t>سورة إبراهيم</w:t>
      </w:r>
      <w:bookmarkEnd w:id="324"/>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سليمان بن أحمد، حدّثنا محمّد بن الحسين بن حفص، حدّثنا عبّاد بن يعقوب، حدّثنا يحيى بن بشّار الكندي، عن عمرو بن إسماعيل الهمداني، عن أبي إسحاق، عن الحارث، عن عليّ، و عن عاصم ابن ضمرة عن عليّ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مثل شجرة أنا أصلها، و عليّ فرعها، و الحسن و الحسين ثمرتها، و الشيعة ورثتها، فأي شي ء يخرج من الطيّب إلّا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الحسكاني بأسانيد مختلفة نحو هذا الحديث</w:t>
      </w:r>
      <w:r>
        <w:rPr>
          <w:rFonts w:eastAsia="Amiri" w:cs="Amiri" w:ascii="Amiri" w:hAnsi="Amiri"/>
          <w:color w:val="111111"/>
          <w:sz w:val="28"/>
          <w:szCs w:val="28"/>
          <w:rtl w:val="true"/>
          <w:lang w:bidi="ar-SA"/>
        </w:rPr>
        <w:t>.</w:t>
      </w:r>
      <w:bookmarkStart w:id="325" w:name="pg20045_199574"/>
    </w:p>
    <w:p>
      <w:pPr>
        <w:pStyle w:val="Heading3"/>
        <w:numPr>
          <w:ilvl w:val="2"/>
          <w:numId w:val="1"/>
        </w:numPr>
        <w:rPr/>
      </w:pPr>
      <w:bookmarkStart w:id="326" w:name="__RefHeading___Toc2001364_373438147"/>
      <w:bookmarkStart w:id="327" w:name="_Toc105"/>
      <w:bookmarkEnd w:id="325"/>
      <w:bookmarkEnd w:id="326"/>
      <w:r>
        <w:rPr>
          <w:rtl w:val="true"/>
        </w:rPr>
        <w:t>سورة الحجر</w:t>
      </w:r>
      <w:bookmarkEnd w:id="32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لَها سَبْعَةُ أَبْوابٍ لِكُلِّ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لجهنّم باب لا يدخل منه إلّا من أخفرني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أهل بيتي، و أراق دماءهم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مؤاخ بينكم كما آخى اللّه 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سليمان بن أحمد، أخبرنا محمّد بن موسى، أخبرنا الحسن بن كثير، أخبرنا سليمان بن عقبة، أخبرنا عكرمة بن عمّار،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أحبّ إليّ منك، و أنت أعزّ عليّ منها، و كأني بك و أنت على حوضي تذود عنه الناس، و أنّ عليه الأباريق مثل عدد نجوم السماء و أني و أنت و الحسن و الحسين و فاطمة و عقيلا و جعفرا في الجنّة، إخوانا على سرر متقابلين، لا ينظر أحدهم في قفا صاحبه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 و اللّه أهل بدر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488"/>
      </w:r>
      <w:bookmarkStart w:id="328" w:name="pg20045_199576"/>
    </w:p>
    <w:p>
      <w:pPr>
        <w:pStyle w:val="Heading3"/>
        <w:numPr>
          <w:ilvl w:val="2"/>
          <w:numId w:val="1"/>
        </w:numPr>
        <w:rPr/>
      </w:pPr>
      <w:bookmarkStart w:id="329" w:name="__RefHeading___Toc2001366_373438147"/>
      <w:bookmarkStart w:id="330" w:name="_Toc106"/>
      <w:bookmarkEnd w:id="328"/>
      <w:bookmarkEnd w:id="329"/>
      <w:r>
        <w:rPr>
          <w:rtl w:val="true"/>
        </w:rPr>
        <w:t>سورة النحل</w:t>
      </w:r>
      <w:bookmarkEnd w:id="33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محمّد بن عبد اللّه بن الحسين، حدّثنا عليّ بن الحسين بن إسماعيل، حدّثنا محمّد بن الوليد العقيلي، حدّثني إبراهيم بن عبد اللّه الخوارزمي، حدّثنا وكيع، عن الأعمش،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ما أوّل نعمة أنعم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ذكرا و لم يخلقني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لدينه و عرّفني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يا أبا الحسن، حشيت حكما و علما، أدن اليتيم و آو الغريب و ارحم المسكين، فإنّه لا يبغضك من العرب إلّا دعي، و لا من الأنصار إلّا يهودي، و لا من سائر الناس إلّا شقي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 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عطاء،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يأمر بالعدل، و هو على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فالعدل رسول اللّه، و الإحسان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العدل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الإحسان أمير المؤمنين </w:t>
      </w:r>
      <w:r>
        <w:rPr>
          <w:rFonts w:eastAsia="Amiri" w:cs="Amiri" w:ascii="Amiri" w:hAnsi="Amiri"/>
          <w:color w:val="111111"/>
          <w:sz w:val="28"/>
          <w:szCs w:val="28"/>
          <w:rtl w:val="true"/>
          <w:lang w:bidi="ar-SA"/>
        </w:rPr>
        <w:t>...</w:t>
      </w:r>
      <w:bookmarkStart w:id="331" w:name="pg20045_199578"/>
    </w:p>
    <w:p>
      <w:pPr>
        <w:pStyle w:val="Heading3"/>
        <w:numPr>
          <w:ilvl w:val="2"/>
          <w:numId w:val="1"/>
        </w:numPr>
        <w:rPr/>
      </w:pPr>
      <w:bookmarkStart w:id="332" w:name="__RefHeading___Toc2001368_373438147"/>
      <w:bookmarkStart w:id="333" w:name="_Toc107"/>
      <w:bookmarkEnd w:id="331"/>
      <w:bookmarkEnd w:id="332"/>
      <w:r>
        <w:rPr>
          <w:rtl w:val="true"/>
        </w:rPr>
        <w:t>سورة الإسراء</w:t>
      </w:r>
      <w:bookmarkEnd w:id="33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حدّثني عبيد اللّه بن محمّد بن معدان، حدّثنا أبو بكر بن أبي الأزهر ببغداد، حدّثنا إسحاق بن إسرائيل، حدّثنا حجاج بن محمّد، عن أبي جريح،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بفناء الكعبة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بحذانا، إذ خرج علينا مما يلي الركن اليماني شي ء عظيم، كأعظم ما يكون 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تعرفه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جذبه، فأزاله عن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يا عليّ، أنه قد أجّل إلى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ما لك يا بن أبي طالب؟ و اللّه، ما أبغضك أحد إلّا و قد شاركت أباه فيه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بن زريق، أنبأنا أبو بكر الخطيب، أخبرني عبيد اللّه بن أحمد بن عثمان الصيرفي و أحمد بن عمر بن روح النهرواني،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المعافا ابن زكريا، أنبأنا محمّد بن مزيد بن أبي الأزهر البوسنجي، أنبأنا إسحاق بن أبي إسرائيل، أنبأنا حجاج بن محمّد، عن ابن جريح،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بفناء الكعبة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إذ خرج علينا مما يلي الركن اليماني شي‌ء عظيم كأعظم ما يكون من الفيلة،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تعرفه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فوثب إليه فقبض على ناصيته و جذبه، فأزاله عن موضعه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علمت أنّه أجل إلى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 لك يا ابن أبي طالب؟ و اللّه، ما أبغضك أحد إلّا و قد شاركت أباه فيه، اقرأ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عساكر بإسناد آخر في الحديث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قريبا منه معنى روى الحاكم الحسكاني في ذيل الآية الكريمة ثلاثة أحاديث من كتابه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bookmarkStart w:id="334" w:name="pg20045_199579"/>
    </w:p>
    <w:p>
      <w:pPr>
        <w:pStyle w:val="Heading3"/>
        <w:numPr>
          <w:ilvl w:val="2"/>
          <w:numId w:val="1"/>
        </w:numPr>
        <w:rPr/>
      </w:pPr>
      <w:bookmarkStart w:id="335" w:name="__RefHeading___Toc2001370_373438147"/>
      <w:bookmarkStart w:id="336" w:name="_Toc108"/>
      <w:bookmarkEnd w:id="334"/>
      <w:bookmarkEnd w:id="335"/>
      <w:r>
        <w:rPr>
          <w:rtl w:val="true"/>
        </w:rPr>
        <w:t>سورة مريم</w:t>
      </w:r>
      <w:bookmarkEnd w:id="33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اجعل لي عندك ودّا،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عليّ</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عندك عهدا، و اجعل لي في صدور المؤمنين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سبحانه هذه الآية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 في صدور عبادك ودّا، و اجعل لي في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37" w:name="pg20045_199581"/>
    </w:p>
    <w:p>
      <w:pPr>
        <w:pStyle w:val="Heading3"/>
        <w:numPr>
          <w:ilvl w:val="2"/>
          <w:numId w:val="1"/>
        </w:numPr>
        <w:rPr/>
      </w:pPr>
      <w:bookmarkStart w:id="338" w:name="__RefHeading___Toc2001372_373438147"/>
      <w:bookmarkStart w:id="339" w:name="_Toc109"/>
      <w:bookmarkEnd w:id="337"/>
      <w:bookmarkEnd w:id="338"/>
      <w:r>
        <w:rPr>
          <w:rtl w:val="true"/>
        </w:rPr>
        <w:t>سورة طه</w:t>
      </w:r>
      <w:bookmarkEnd w:id="33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أقول كما 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 بن أبي طالب</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أخي موسى أن تشرح لي صدري، و أن تيسّر لي أمري، و أن تحلّ عقدة من لساني يفقهوا قولي، و اجعل لي وزيرا من أهلي عليّا أخي،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ثبير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 ثبير، أشرق ثبير، اللهمّ إنّي أسألك بما سألك أخي موسى أن تشرح لي صدري، و أن تيسّر لي أمري، و أن تحلّ عقدة من لساني يفقهوا قولي، و اجعل لي وزيرا من أهلي هارون أخي،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أْمُرْ أَهْلَكَ بِالصَّلاةِ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 ء إلى باب عليّ صلاة الغداة ثمانية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 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0" w:name="pg20045_199583"/>
    </w:p>
    <w:p>
      <w:pPr>
        <w:pStyle w:val="Heading3"/>
        <w:numPr>
          <w:ilvl w:val="2"/>
          <w:numId w:val="1"/>
        </w:numPr>
        <w:rPr/>
      </w:pPr>
      <w:bookmarkStart w:id="341" w:name="__RefHeading___Toc2001374_373438147"/>
      <w:bookmarkStart w:id="342" w:name="_Toc110"/>
      <w:bookmarkEnd w:id="340"/>
      <w:bookmarkEnd w:id="341"/>
      <w:r>
        <w:rPr>
          <w:rtl w:val="true"/>
        </w:rPr>
        <w:t>سورة الأنبياء</w:t>
      </w:r>
      <w:bookmarkEnd w:id="34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لا يَسْمَعُونَ حَسِيسَها وَ هُمْ فِي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النعمان بن بشير، أنّ عليّا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النعمان بن بشير، أنّ عليّا تلا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 أقيمت الصلاة، 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r>
        <w:rPr>
          <w:rStyle w:val="FootnoteAnchor"/>
          <w:rtl w:val="true"/>
        </w:rPr>
        <w:footnoteReference w:id="497"/>
      </w:r>
      <w:bookmarkStart w:id="343" w:name="pg20045_199584"/>
    </w:p>
    <w:p>
      <w:pPr>
        <w:pStyle w:val="Heading3"/>
        <w:numPr>
          <w:ilvl w:val="2"/>
          <w:numId w:val="1"/>
        </w:numPr>
        <w:rPr/>
      </w:pPr>
      <w:bookmarkStart w:id="344" w:name="__RefHeading___Toc2001376_373438147"/>
      <w:bookmarkStart w:id="345" w:name="_Toc111"/>
      <w:bookmarkEnd w:id="343"/>
      <w:bookmarkEnd w:id="344"/>
      <w:r>
        <w:rPr>
          <w:rtl w:val="true"/>
        </w:rPr>
        <w:t>سورة الحج</w:t>
      </w:r>
      <w:bookmarkEnd w:id="34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يُصْهَرُ بِهِ ما فِي بُطُونِهِمْ وَ الْجُلُودُ وَ لَهُمْ مَقامِعُ مِنْ حَدِيدٍ كُلَّما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بارز عليّ و حمزة و عبيدة و عتبة و شيبة و الوليد،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نعرفكم،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و هذا حمزة و هذا عبيدة،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اللّه و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فبارز عليّ شيبة، فلم يلبث أن قتله، و بارز حمزة عتبة فقتله، و بارز عبيدة الوليد، فصعب عليه فأتى عليّ فقتله،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الآية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يقسم قسمان 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نزلت في الثلاثة، و الثلاثة الّذين تبارزوا </w:t>
      </w:r>
    </w:p>
    <w:p>
      <w:pPr>
        <w:pStyle w:val="BookText"/>
        <w:rPr/>
      </w:pPr>
      <w:r>
        <w:rPr>
          <w:rFonts w:ascii="Amiri" w:hAnsi="Amiri" w:eastAsia="Amiri" w:cs="Amiri"/>
          <w:color w:val="111111"/>
          <w:sz w:val="28"/>
          <w:sz w:val="28"/>
          <w:szCs w:val="28"/>
          <w:rtl w:val="true"/>
          <w:lang w:bidi="ar-SA"/>
        </w:rPr>
        <w:t>يوم بدر، و هم حمزة بن عبد المطلب و عبيدة بن الحارث و عليّ بن أبي طالب، و عتبة و شيبة ابنا ربيعة و الوليد بن عتبة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 في الّذين بارزوا يوم بدر، حمزة و عليّ و عبيدة بن الحارث، و عتبة بن ربيعة و شيبة بن ربيعة و الوليد بن عتبة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حمزة و عبيدة بن الحارث حين بارزوا عتبة و شيبة و الوليد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أصحابه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 عَمِلُوا الصَّالِحاتِ الآية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مجاهد،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w:t>
      </w:r>
    </w:p>
    <w:p>
      <w:pPr>
        <w:pStyle w:val="BookText"/>
        <w:rPr/>
      </w:pPr>
      <w:r>
        <w:rPr>
          <w:rFonts w:ascii="Amiri" w:hAnsi="Amiri" w:eastAsia="Amiri" w:cs="Amiri"/>
          <w:color w:val="111111"/>
          <w:sz w:val="28"/>
          <w:sz w:val="28"/>
          <w:szCs w:val="28"/>
          <w:rtl w:val="true"/>
          <w:lang w:bidi="ar-SA"/>
        </w:rPr>
        <w:t>الصَّالِحاتِ جَنَّاتٍ تَجْرِي مِنْ تَحْتِهَا الْأَنْهارُ نزلت في عليّ و حمزة و عبيدة حيث قاتلوا مع عتبة و شيبة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6" w:name="pg20045_199587"/>
    </w:p>
    <w:p>
      <w:pPr>
        <w:pStyle w:val="Heading3"/>
        <w:numPr>
          <w:ilvl w:val="2"/>
          <w:numId w:val="1"/>
        </w:numPr>
        <w:rPr/>
      </w:pPr>
      <w:bookmarkStart w:id="347" w:name="__RefHeading___Toc2001378_373438147"/>
      <w:bookmarkStart w:id="348" w:name="_Toc112"/>
      <w:bookmarkEnd w:id="346"/>
      <w:bookmarkEnd w:id="347"/>
      <w:r>
        <w:rPr>
          <w:rtl w:val="true"/>
        </w:rPr>
        <w:t>سورة المؤمنون</w:t>
      </w:r>
      <w:bookmarkEnd w:id="348"/>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الأصبغ بن نباتة، عن أمير المؤمنين عليّ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الصِّراطِ لَناكِبُونَ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ولايتي</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الَّذِينَ لا يُؤْمِنُونَ بِالْآخِرَةِ عَنِ الصِّراطِ لَناكِبُونَ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ناكبون عن ولايتنا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9" w:name="pg20045_199588"/>
    </w:p>
    <w:p>
      <w:pPr>
        <w:pStyle w:val="Heading3"/>
        <w:numPr>
          <w:ilvl w:val="2"/>
          <w:numId w:val="1"/>
        </w:numPr>
        <w:rPr/>
      </w:pPr>
      <w:bookmarkStart w:id="350" w:name="__RefHeading___Toc2001380_373438147"/>
      <w:bookmarkStart w:id="351" w:name="_Toc113"/>
      <w:bookmarkEnd w:id="349"/>
      <w:bookmarkEnd w:id="350"/>
      <w:r>
        <w:rPr>
          <w:rtl w:val="true"/>
        </w:rPr>
        <w:t>سورة النور</w:t>
      </w:r>
      <w:bookmarkEnd w:id="35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و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 بُيُوتٍ أَذِنَ اللَّهُ أَنْ تُرْفَعَ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لبيت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وَ إِذا دُعُوا إِلَى اللَّهِ وَ رَسُولِهِ لِيَحْكُمَ بَيْنَهُمْ إِذا فَرِيقٌ مِنْهُمْ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قريش ابتاع منه أرضا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اقبض أرضك، فأبى و دعا المغيرة إلى محاكمة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فلست آتيه، و لا أحاكم إليه، فإنّه يبغضني، و أنا أخاف أن يحيف عليّ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النيشابوري في تفسيره المطبوع بهامش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نزلت في المغيرة بن وائل، كان بينه و بين عليّ بن أبي طالب أرض، فتقاسما، فدفع إلى عليّ منها ما لا يصيبه الماء إلّا بمشقة،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أرضك، فباعها منه و تقابضا، فقيل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سبخة لا ينالها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w:t>
      </w:r>
      <w:bookmarkStart w:id="352" w:name="pg20045_199589"/>
    </w:p>
    <w:p>
      <w:pPr>
        <w:pStyle w:val="Heading3"/>
        <w:numPr>
          <w:ilvl w:val="2"/>
          <w:numId w:val="1"/>
        </w:numPr>
        <w:rPr/>
      </w:pPr>
      <w:bookmarkStart w:id="353" w:name="__RefHeading___Toc2001382_373438147"/>
      <w:bookmarkStart w:id="354" w:name="_Toc114"/>
      <w:bookmarkEnd w:id="352"/>
      <w:bookmarkEnd w:id="353"/>
      <w:r>
        <w:rPr>
          <w:rtl w:val="true"/>
        </w:rPr>
        <w:t>سورة الفرقان</w:t>
      </w:r>
      <w:bookmarkEnd w:id="35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كثير بن كلثمة،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نورا بين يدي اللّه تعالى قبل أن يخلق آدم بأربعة عشر ألف عام، فلمّا خلق اللّه آدم قسم ذلك النور جزءين، فجزء أنا و جزء عليّ</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إسحاق بن محمّد بن عليّ بن خالد، حدّثنا أحمد بن زكريا، حدّثنا ابن طهمان، حدّثنا محمّد بن خالد الهاشمي، حدّثنا الحسن ابن إسماعيل بن حمّاد، عن أبيه، عن زياد بن المنذر، عن محمّد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 قسما في صلب أبي طالب، فعليّ منّي و أنا منه، لحمه لحمي، و دمه دمي، فمن أحبّه فبحبّي أحبّه، و من أبغضه فببغضي أبغضه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ابن مسعود و جابر و البراء و أنس و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الخمسة أهل العبا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الثعلبي و موفق بن أحمد الخوارزمي أخرجاه عن أبي صالح، عن ابن عباس</w:t>
      </w:r>
      <w:r>
        <w:rPr>
          <w:rFonts w:eastAsia="Amiri" w:cs="Amiri" w:ascii="Amiri" w:hAnsi="Amiri"/>
          <w:color w:val="111111"/>
          <w:sz w:val="28"/>
          <w:szCs w:val="28"/>
          <w:rtl w:val="true"/>
          <w:lang w:bidi="ar-SA"/>
        </w:rPr>
        <w:t>.</w:t>
      </w:r>
      <w:bookmarkStart w:id="355" w:name="pg20045_199591"/>
    </w:p>
    <w:p>
      <w:pPr>
        <w:pStyle w:val="Heading3"/>
        <w:numPr>
          <w:ilvl w:val="2"/>
          <w:numId w:val="1"/>
        </w:numPr>
        <w:rPr/>
      </w:pPr>
      <w:bookmarkStart w:id="356" w:name="__RefHeading___Toc2001384_373438147"/>
      <w:bookmarkStart w:id="357" w:name="_Toc115"/>
      <w:bookmarkEnd w:id="355"/>
      <w:bookmarkEnd w:id="356"/>
      <w:r>
        <w:rPr>
          <w:rtl w:val="true"/>
        </w:rPr>
        <w:t>سورة الشعراء</w:t>
      </w:r>
      <w:bookmarkEnd w:id="357"/>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علاء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صِدْقٍ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ولايته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ديني، و ينجز بوعدي</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قومه و يبدأ بأهل بيته و فصيلته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كَذَّبَ بِهِ قَوْمُكَ وَ هُوَ الْحَقُ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ربيعة بن ناجد، أنّ رجلا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ورثت ابن عمّك دون عمّك؟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عشيرتك الأقربين، فاصنع لنا صاعا من الطعام، و اجعل عليه رجل شاة، و عسا من لبن، ثمّ اجمع لي بني عبد المطلب و أبلغهم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فصنعت كما أمرني، ثمّ دعوتهم له و هم يومئذ أربعون رجلا فيهم أعمامه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و حمزة و عباس و أبو لهب، فلمّا اجتمعوا إليه دعاني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القوم حتّى ما لهم بشق حاجة، و ما أرى إلّا موضع أيديهم، و أيم اللّه الّذي نفسي بيده، و إن كان الرجل الواحد منهم ليأكل ما قدمت لجميعهم،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بذلك العس، فشربوا حتّى رووا و بقي الشراب كأنّه 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بعثت إليكم خاصة و إلى الناس عامة، و قد رأيتم من فضل اللّه الآيات ما قد رأيتم، فأيّكم يبايعني على أن يكون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و كنت أصغر القوم 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ذلك ثلاث مرات كل ذلك أقوم إليه و هو يقول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كان في الثالثة فضرب بيده على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صاحبي و 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ورثت ابن عمّي دون عمّي</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و صنع لهم طعاما ليس بالكثير،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 من جوانبها، فإن البركة تنزل من ذروتها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يده أوّلهم، فأكلوا حتّى شبعوا، ثمّ دعا بقدح فشرب أوّلهم، ثمّ سقاهم فشربوا حتّى رووا،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سحركم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جئتكم بما لم يجي ء به أحد قط، أدعوكم إلى شهادة أن لا إله إلّا اللّه، و إلى اللّه، و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فنفروا و تفرقوا، ثمّ دعاهم الثانية على مثلها، فقال أبو لهب كما قال المرة الأولى، فدعاهم، ففعلوا مثل ذلك،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يبايعني على أن يكون أخي، و صاحبي، و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فمددت يدي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يومئذ أصغر القوم، عظيم البطن، فبايعني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الطعام أنا صنعته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أَنْذِرْ عَشِيرَتَكَ الْأَقْرَبِينَ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أنذر عشيرتي الأقربين، فضقت بذلك ذرعا، و عرفت أني مهما أناديهم بهذا الأمر أرى منهم ما أكره، فصمت عليها حتّى جاءني جبريل فلم يقم إليه أحد، فقمت إليه، و كنت أصغر القوم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ثلاث مرات، كل ذلك أقوم إليه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الثالثة فضرب بيده على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صاحبي و وارثي و 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فبذلك ورثت ابن عمّي دون عمّي</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تؤمر به يعذبك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فاصنع لي صاعا من طعام، و اجعل عليه رجل شاة، و اجعل لنا عسّا من لبن، ثمّ اجمع لي بني عبد المطلب حتّى أكلّمهم و أبلغ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ما أمرني به، ثمّ دعوتهم له، و 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 حمزة و العباس و أبو لهب، فلمّا اجتمعوا إليه دعاني بالطعام الّذي صنعته لهم فجئت به، فلمّا وضعته تناول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جشب حزبة من اللّحم فشقّها بأسنانه ثمّ ألقاها في نواحي الصفحة،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 القوم حتّى نهلوا عنه، ما نرى إلّا آثار أصابعهم، و اللّه إن كان الرجل الواحد منهم ليأكل مثل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القوم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فجئتهم بذلك العسّ، فشربوا منه حتّى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إن كان الرجل منهم ليشرب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فتفرق القوم و لم يكلّمهم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الغد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 لنا مثل الّذي صنعت بالأمس من الطعام و الشراب ثمّ اجمعهم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ففعلت ثم جمعتهم، ثمّ دعاني بالطعام فقربته، ففعل به كما فعل بالأمس، فأكلوا و شربوا حتّى نهلوا، 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ما جئتكم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بخير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اللّه أن أدعوكم إليه، فأيّكم يؤازرني على أمري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أحدثهم سنّا، و أرمصهم عينا، و أعظمهم بطنا، و 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w:t>
      </w:r>
    </w:p>
    <w:p>
      <w:pPr>
        <w:pStyle w:val="BookText"/>
        <w:rPr/>
      </w:pPr>
      <w:r>
        <w:rPr>
          <w:rFonts w:ascii="Amiri" w:hAnsi="Amiri" w:eastAsia="Amiri" w:cs="Amiri"/>
          <w:color w:val="111111"/>
          <w:sz w:val="28"/>
          <w:sz w:val="28"/>
          <w:szCs w:val="28"/>
          <w:rtl w:val="true"/>
          <w:lang w:bidi="ar-SA"/>
        </w:rPr>
        <w:t>أن تسمع و تطيع لعليّ</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و هم يومئذ أربعون رجلا منهم العشرة يأكلون المسنة و يشربون العس، و أمر عليّا برجل شاة صنعها لهم، ثمّ قربها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منها بضعة، فأكل منها، ثمّ تتبع بها جوانب القصعة،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القوم عشرة عشرة فأكلوا حتّى صدروا، ثمّ دعا بقعب من لبن، فجرع منها جرعة فناولهم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فشربوا حتّى رووا عن آخرهم، فقطع كلامهم رجل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سحركم مثل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فلم يتكلّم، ثمّ دعاهم من الغد على مثل ذلك من الطعام و الشراب، ثمّ بدرهم بالكلام فقال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و البشير، قد جئتكم بما لم يجي ء به أحد، جئتكم بالدنيا و الآخرة، فأسلموا تسلموا و أطيعوا تهتدوا</w:t>
      </w:r>
      <w:r>
        <w:rPr>
          <w:rFonts w:eastAsia="Amiri" w:cs="Amiri" w:ascii="Amiri" w:hAnsi="Amiri"/>
          <w:color w:val="111111"/>
          <w:sz w:val="28"/>
          <w:szCs w:val="28"/>
          <w:rtl w:val="true"/>
          <w:lang w:bidi="ar-SA"/>
        </w:rPr>
        <w:t xml:space="preserve">». </w:t>
      </w:r>
      <w:r>
        <w:rPr>
          <w:rStyle w:val="FootnoteAnchor"/>
          <w:rtl w:val="true"/>
        </w:rPr>
        <w:footnoteReference w:id="512"/>
      </w:r>
      <w:bookmarkStart w:id="358" w:name="pg20045_199596"/>
    </w:p>
    <w:p>
      <w:pPr>
        <w:pStyle w:val="Heading3"/>
        <w:numPr>
          <w:ilvl w:val="2"/>
          <w:numId w:val="1"/>
        </w:numPr>
        <w:rPr/>
      </w:pPr>
      <w:bookmarkStart w:id="359" w:name="__RefHeading___Toc2001386_373438147"/>
      <w:bookmarkStart w:id="360" w:name="_Toc116"/>
      <w:bookmarkEnd w:id="358"/>
      <w:bookmarkEnd w:id="359"/>
      <w:r>
        <w:rPr>
          <w:rtl w:val="true"/>
        </w:rPr>
        <w:t>سورة النمل</w:t>
      </w:r>
      <w:bookmarkEnd w:id="36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معنى هذه الآية يا أبا عبد اللّه؟ الحسنة حبّنا، و السيئة بغضنا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1" w:name="pg20045_199597"/>
    </w:p>
    <w:p>
      <w:pPr>
        <w:pStyle w:val="Heading3"/>
        <w:numPr>
          <w:ilvl w:val="2"/>
          <w:numId w:val="1"/>
        </w:numPr>
        <w:rPr/>
      </w:pPr>
      <w:bookmarkStart w:id="362" w:name="__RefHeading___Toc2001388_373438147"/>
      <w:bookmarkStart w:id="363" w:name="_Toc117"/>
      <w:bookmarkEnd w:id="361"/>
      <w:bookmarkEnd w:id="362"/>
      <w:r>
        <w:rPr>
          <w:rtl w:val="true"/>
        </w:rPr>
        <w:t>سورة القصص</w:t>
      </w:r>
      <w:bookmarkEnd w:id="36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بينا هو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متعمم بعمامة، فجعل ابن عباس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أنا جندب بن جنادة البدري أبو 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 إلّا فصمّتا، و رأيته بهاتين و إلّا فعميتا يقول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البررة و قاتل الكفرة،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إنّي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الظهر، فسأل سائل في المسجد، فلم يعطه أحد شيئا، و كان عليّ في الصلاة راكعا، فأومى إليه بخنصره اليمنى، و كان متختما خاتما، فأقبل السائل فأخذ الخاتم من خنصره و ذلك بمرأى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فلمّا فرغ النبيّ من صلاته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هارُونَ أَخِي اشْدُدْ بِهِ أَزْرِي وَ أَشْرِكْهُ فِي أَمْرِي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 نَجْعَلُ لَكُما سُلْطاناً فَلا يَصِلُونَ إِلَيْكُما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محمّد نبيّك و صفيّك، اللهمّ، فاشرح لي صدري، و يسّر لي أمري، و اجعل لي وزيرا من أهلي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حتّى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Pr>
        <w:footnoteReference w:id="513"/>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الحاكم الحسكاني بأسانيد مختلفة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 الآية، نزلت في عليّ و حمزة، و كان الممتّع 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في الأسواق وحده و هو وال، يرشد الضال، و يعين الضعيف، و يمرّ بالبقّال و البيّع، فيفتح عليه القرآن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 التواضع في الولاة، و أهل القدرة من سائر الناس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4" w:name="pg20045_199600"/>
    </w:p>
    <w:p>
      <w:pPr>
        <w:pStyle w:val="Heading3"/>
        <w:numPr>
          <w:ilvl w:val="2"/>
          <w:numId w:val="1"/>
        </w:numPr>
        <w:rPr/>
      </w:pPr>
      <w:bookmarkStart w:id="365" w:name="__RefHeading___Toc2001390_373438147"/>
      <w:bookmarkStart w:id="366" w:name="_Toc118"/>
      <w:bookmarkEnd w:id="364"/>
      <w:bookmarkEnd w:id="365"/>
      <w:r>
        <w:rPr>
          <w:rtl w:val="true"/>
        </w:rPr>
        <w:t>سورة العنكبوت</w:t>
      </w:r>
      <w:bookmarkEnd w:id="36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بك فإنّك تخاصم، فأعد للخصومة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مبتلى و مبتلى بك، و إنّك مخاصم فأعدّ للخصومة</w:t>
      </w:r>
      <w:r>
        <w:rPr>
          <w:rFonts w:eastAsia="Amiri" w:cs="Amiri" w:ascii="Amiri" w:hAnsi="Amiri"/>
          <w:color w:val="111111"/>
          <w:sz w:val="28"/>
          <w:szCs w:val="28"/>
          <w:rtl w:val="true"/>
          <w:lang w:bidi="ar-SA"/>
        </w:rPr>
        <w:t xml:space="preserve">». </w:t>
      </w:r>
      <w:r>
        <w:rPr>
          <w:rStyle w:val="FootnoteAnchor"/>
          <w:rtl w:val="true"/>
        </w:rPr>
        <w:footnoteReference w:id="515"/>
      </w:r>
      <w:bookmarkStart w:id="367" w:name="pg20045_199601"/>
    </w:p>
    <w:p>
      <w:pPr>
        <w:pStyle w:val="Heading3"/>
        <w:numPr>
          <w:ilvl w:val="2"/>
          <w:numId w:val="1"/>
        </w:numPr>
        <w:rPr/>
      </w:pPr>
      <w:bookmarkStart w:id="368" w:name="__RefHeading___Toc2001392_373438147"/>
      <w:bookmarkStart w:id="369" w:name="_Toc119"/>
      <w:bookmarkEnd w:id="367"/>
      <w:bookmarkEnd w:id="368"/>
      <w:r>
        <w:rPr>
          <w:rtl w:val="true"/>
        </w:rPr>
        <w:t>سورة السجدة</w:t>
      </w:r>
      <w:bookmarkEnd w:id="369"/>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الفاسق فالوليد بن عقبة بن أبي معيط؛ و ذلك لسباب كان بينهما، فأنزل اللّه ذلك</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رواية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 أبسط منك لسانا، و أملأ للكتيبة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 فإنّما أنت فاسق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رواية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 أبسط منك لسانا، و أملأ للكتيبة منك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 يعني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Style w:val="FootnoteAnchor"/>
          <w:rtl w:val="true"/>
        </w:rPr>
        <w:footnoteReference w:id="519"/>
      </w:r>
      <w:bookmarkStart w:id="370" w:name="pg20045_199603"/>
    </w:p>
    <w:p>
      <w:pPr>
        <w:pStyle w:val="Heading3"/>
        <w:numPr>
          <w:ilvl w:val="2"/>
          <w:numId w:val="1"/>
        </w:numPr>
        <w:rPr/>
      </w:pPr>
      <w:bookmarkStart w:id="371" w:name="__RefHeading___Toc2001394_373438147"/>
      <w:bookmarkStart w:id="372" w:name="_Toc120"/>
      <w:bookmarkEnd w:id="370"/>
      <w:bookmarkEnd w:id="371"/>
      <w:r>
        <w:rPr>
          <w:rtl w:val="true"/>
        </w:rPr>
        <w:t>سورة الأحزاب</w:t>
      </w:r>
      <w:bookmarkEnd w:id="37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لأنّه كان مؤمنا مهاجرا ذا رحم</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عليّ بن أبي طالب، كان مؤمنا مهاجرا ذا رحم</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الورد،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حمزة و عليّ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و هو حمزة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مِنَ الْمُؤْمِنِينَ رِجالٌ صَدَقُوا ما عاهَدُوا اللَّهَ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حمزة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جعفرا وَ مِنْهُمْ مَنْ يَنْتَظِرُ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أجله، و الوفاء للّه بالعهد، و الشهادة في سبيل اللّه، فو اللّه لقد رزق الشهادة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الموفّق الخوارزمي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و هو على منبر الكوفة مِنَ الْمُؤْمِنِينَ رِجالٌ صَدَقُوا ما عاهَدُوا اللَّهَ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عفوا، هذه الآية نزلت فيّ و في عمّي حمزة و في ابن عمّي عبيدة ابن الحارث، فإنّه قضى نحبه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عمّي حمزة فإنّه قضى نحبه يوم أحد، و أما أنا فأنتظر أشقاها 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لحيته و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إليّ أبو القاسم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يقرأه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 بعليّ بن أبي طالب</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اللّه المؤمنين القتال بعليّ</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أزيد من مائة طريق أنّها في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فأدخل عليّا و فاطمة و ابنيهما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و أهل بيتي</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في البيت فاطمة و عليّ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فاذهب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الآية في بيتي و أنا جالسة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المؤمنين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 نزلت في بيتي، و أنا جالسة عند الباب، و في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و فاطمة، و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بكساء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معهم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أم سلمة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و حسين و فاطمة و عليّ، فضمّهم إليه و نشر عليهم الثوب، و الحجاب على أم سلمة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 إنّك على خير</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ببيتها على منامة له، عليه كساء خيبري،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ببرمة فيها خزيرة،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زوجك و ابنيك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فدعتهم، فبينما هم يأكلون إذ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بفضلة إزاره فغشاهم إيّاها، ثمّ أخرج يده من الكساء و أومأ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معكم؟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 في بيت أمّ سلمة، و أنا في بيت أم سلمة،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عليّا و حسنا و حسينا فجلّلهم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أنت على الخير</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و فاطمة، و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إلى خير، 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في الكساء معهم كما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أنس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صلاة الفجر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الصلاة إِنَّما يُرِيدُ اللَّهُ لِيُذْهِبَ </w:t>
      </w:r>
    </w:p>
    <w:p>
      <w:pPr>
        <w:pStyle w:val="BookText"/>
        <w:rPr/>
      </w:pPr>
      <w:r>
        <w:rPr>
          <w:rFonts w:ascii="Amiri" w:hAnsi="Amiri" w:eastAsia="Amiri" w:cs="Amiri"/>
          <w:color w:val="111111"/>
          <w:sz w:val="28"/>
          <w:sz w:val="28"/>
          <w:szCs w:val="28"/>
          <w:rtl w:val="true"/>
          <w:lang w:bidi="ar-SA"/>
        </w:rPr>
        <w:t>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إلى بابها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إِنَّما يُرِيدُ اللَّهُ لِيُذْهِبَ عَنْكُمُ الرِّجْسَ أَهْلَ الْبَيْتِ وَ يُطَهِّرَكُمْ تَطْهِيراً أنا حرب لمن حاربتم، أنا سلم لمن سالمتم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بباب فاطمة ستة أشهر، إذا خرج إلى 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رابطت المدينة سبعة أشهر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جاء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فكان إذا أصبح أتى باب فاطمة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يرحمكم اللّه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w:t>
      </w:r>
    </w:p>
    <w:p>
      <w:pPr>
        <w:pStyle w:val="BookText"/>
        <w:rPr/>
      </w:pPr>
      <w:r>
        <w:rPr>
          <w:rFonts w:ascii="Amiri" w:hAnsi="Amiri" w:eastAsia="Amiri" w:cs="Amiri"/>
          <w:color w:val="111111"/>
          <w:sz w:val="28"/>
          <w:sz w:val="28"/>
          <w:szCs w:val="28"/>
          <w:rtl w:val="true"/>
          <w:lang w:bidi="ar-SA"/>
        </w:rPr>
        <w:t xml:space="preserve">بالمدينة، ليس من مرّة يخرج إلى صلاة الغداة إلّا أتى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على جنبتي الباب،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يأتي كلّ يوم باب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 أهل البيت إِنَّما يُرِيدُ اللَّهُ لِيُذْهِبَ عَنْكُمُ الرِّجْسَ أَهْلَ الْبَيْتِ وَ يُطَهِّرَكُمْ تَطْهِيراً، 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يوم خمس مرات</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الخلق قسمين، فجعلني في خيرهما قسما،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وَ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 أنا خير أصحاب اليمين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القسمين أثلاثا، فجعلني في خيرهما ثلثا،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وَ أَصْحابُ الْمَشْئَمَةِ ما أَصْحابُ الْمَشْئَمَةِ 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 أنا خير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الأثلاث قبائل، فجعلني في خيرها قبيلة،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أتقى ولد آدم، و أكرمهم على اللّه تعالى،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القبائل بيوتا، فجعلني في خيرها بيتا،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يرفعه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 محمّد، فاجعل صلواتك و بركاتك على آل محمّد كما جعلتها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حدّثنا محمّد بن عبد اللّه، حدّثنا أحمد بن خالد، حدّثنا يحيى بن هاشم، حدّثنا زياد بن المنذر،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 ء ذروة و إنّ ذروة الجنان الفردوس في بطنان العرش، فيها قصران من لؤلؤتين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بيضاء، و واحدة صفراء، و إنّ في البيضاء لسبعين ألف قصر، مسكن محمّد و آل محمّد، و إنّ في الصفراء لسبعين ألف قصر، مسكن إبراهيم و آل إبراهيم، فإذا صلّيتم على محمّد و آل محمّد فصلّوا على إبراهيم و آل إبراهيم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نصلّي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كما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w:t>
      </w:r>
    </w:p>
    <w:p>
      <w:pPr>
        <w:pStyle w:val="BookText"/>
        <w:rPr/>
      </w:pP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كما صلّيت على إبراهيم و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الأجلح، عن الحكم بن أبي ليلى، عن كعب بن عجرة،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السّلام عليك فقد عرفناه، فكيف الصلاة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كما صلّيت على آل إبراهيم، إنّك حميد مجيد، اللهمّ بارك على محمّد و على 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قد علمنا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إبراهيم و على آل إبراهيم، إنّك حميد مجيد، و بارك على محمّد و على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السّلام عليك قد علمناه،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 رسولك كما صلّيت على آل إبراهيم، و بارك على محمّد و على آل محمّد كما باركت على آل إبراهيم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زيد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السّلام عليك، فكيف نصلي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و اجتهدوا، ثمّ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على محمّد و على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يكتال بالمكيال الأوفى إذا صلّى علينا أهل البيت،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النبيّ و أزواجه و ذريّته و أهل بيته كما صلّيت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و بارك على محمّد و على آل محمّد كما صلّيت و باركت على إبراهيم و آل إبراهيم في العالمين، إنّك حميد مجيد، و السّلام كما قد علمتم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مسعود الأنصاري، أنّ بشير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أمرنا اللّه أن نصلّي عليك، فكيف نصلّي عليك؟ فسكت، حتّى تمنينا أنّا لم نسأله،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كما صلّيت على إبراهيم، و بارك على محمّد و على آل محمّد كما باركت على إبراهيم في العالمين، إنّك حميد مجيد، و السّلام قد علمتم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علمنا كيف السّلام </w:t>
      </w:r>
    </w:p>
    <w:p>
      <w:pPr>
        <w:pStyle w:val="BookText"/>
        <w:rPr/>
      </w:pPr>
      <w:r>
        <w:rPr>
          <w:rFonts w:ascii="Amiri" w:hAnsi="Amiri" w:eastAsia="Amiri" w:cs="Amiri"/>
          <w:color w:val="111111"/>
          <w:sz w:val="28"/>
          <w:sz w:val="28"/>
          <w:szCs w:val="28"/>
          <w:rtl w:val="true"/>
          <w:lang w:bidi="ar-SA"/>
        </w:rPr>
        <w:t>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 بركاتك على آل محمّد كما جعلتها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 رحمتك و بركاتك على محمّد و على آل محمّد كما جعلتها على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على النبيّ فأحسنوا الصلاة عليه، فإنّكم لا تدرون لعلّ ذلك يعرض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صلواتك و رحمتك و بركاتك على سيّد المرسلين، و إمام المتقين، و خاتم النبيين، محمّد عبدك و رسولك، إمام الخير، و قائد الخير، و رسول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مقاما محمودا يغبطه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كيف السّلام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أبلغه درجة الوسيلة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المصطفين محبّته، و في المقربين مودته، و في علّيين، ذكره و داره، و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 على آل إبراهيم، إنّك حميد مجيد، و بارك على محمّد و على آل محمّد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بن أبي طالب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نفرا من المنافقين كانوا يؤذونه و يكذبون عليه</w:t>
      </w:r>
      <w:r>
        <w:rPr>
          <w:rFonts w:eastAsia="Amiri" w:cs="Amiri" w:ascii="Amiri" w:hAnsi="Amiri"/>
          <w:color w:val="111111"/>
          <w:sz w:val="28"/>
          <w:szCs w:val="28"/>
          <w:rtl w:val="true"/>
          <w:lang w:bidi="ar-SA"/>
        </w:rPr>
        <w:t xml:space="preserve">. </w:t>
      </w:r>
      <w:r>
        <w:rPr>
          <w:rStyle w:val="FootnoteAnchor"/>
          <w:rtl w:val="true"/>
        </w:rPr>
        <w:footnoteReference w:id="558"/>
      </w:r>
      <w:bookmarkStart w:id="373" w:name="pg20045_199615"/>
    </w:p>
    <w:p>
      <w:pPr>
        <w:pStyle w:val="Heading3"/>
        <w:numPr>
          <w:ilvl w:val="2"/>
          <w:numId w:val="1"/>
        </w:numPr>
        <w:rPr/>
      </w:pPr>
      <w:bookmarkStart w:id="374" w:name="__RefHeading___Toc2001396_373438147"/>
      <w:bookmarkStart w:id="375" w:name="_Toc121"/>
      <w:bookmarkEnd w:id="373"/>
      <w:bookmarkEnd w:id="374"/>
      <w:r>
        <w:rPr>
          <w:rtl w:val="true"/>
        </w:rPr>
        <w:t>سورة فاطر</w:t>
      </w:r>
      <w:bookmarkEnd w:id="37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w:t>
      </w:r>
      <w:r>
        <w:rPr>
          <w:rFonts w:eastAsia="Amiri" w:cs="Amiri" w:ascii="Amiri" w:hAnsi="Amiri"/>
          <w:color w:val="111111"/>
          <w:sz w:val="28"/>
          <w:szCs w:val="28"/>
          <w:rtl w:val="true"/>
          <w:lang w:bidi="ar-SA"/>
        </w:rPr>
        <w:t xml:space="preserve">. </w:t>
      </w:r>
      <w:r>
        <w:rPr>
          <w:rStyle w:val="FootnoteAnchor"/>
          <w:rtl w:val="true"/>
        </w:rPr>
        <w:footnoteReference w:id="560"/>
      </w:r>
      <w:bookmarkStart w:id="376" w:name="pg20045_199616"/>
    </w:p>
    <w:p>
      <w:pPr>
        <w:pStyle w:val="Heading3"/>
        <w:numPr>
          <w:ilvl w:val="2"/>
          <w:numId w:val="1"/>
        </w:numPr>
        <w:rPr/>
      </w:pPr>
      <w:bookmarkStart w:id="377" w:name="__RefHeading___Toc2001398_373438147"/>
      <w:bookmarkStart w:id="378" w:name="_Toc122"/>
      <w:bookmarkEnd w:id="376"/>
      <w:bookmarkEnd w:id="377"/>
      <w:r>
        <w:rPr>
          <w:rtl w:val="true"/>
        </w:rPr>
        <w:t>سورة الصافات</w:t>
      </w:r>
      <w:bookmarkEnd w:id="37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عن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مسئولون عن ولاية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محمّد آل ياسين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كباب حطة بني إسرائيل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9" w:name="pg20045_199618"/>
    </w:p>
    <w:p>
      <w:pPr>
        <w:pStyle w:val="Heading3"/>
        <w:numPr>
          <w:ilvl w:val="2"/>
          <w:numId w:val="1"/>
        </w:numPr>
        <w:rPr/>
      </w:pPr>
      <w:bookmarkStart w:id="380" w:name="__RefHeading___Toc2001400_373438147"/>
      <w:bookmarkStart w:id="381" w:name="_Toc123"/>
      <w:bookmarkEnd w:id="379"/>
      <w:bookmarkEnd w:id="380"/>
      <w:r>
        <w:rPr>
          <w:rtl w:val="true"/>
        </w:rPr>
        <w:t>سورة الزمر</w:t>
      </w:r>
      <w:bookmarkEnd w:id="381"/>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موسى بن جعفر،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 كَذَّبَ بِالصِّدْقِ إِذْ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حيان الأندلسي في تفسيره المسمى بالبحر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الأسود و مجاهد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به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 عليّ بن أبي طالب</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بِالصِّدْقِ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وَ صَدَّقَ بِهِ عليّ بن أبي طالب</w:t>
      </w:r>
      <w:r>
        <w:rPr>
          <w:rFonts w:eastAsia="Amiri" w:cs="Amiri" w:ascii="Amiri" w:hAnsi="Amiri"/>
          <w:color w:val="111111"/>
          <w:sz w:val="28"/>
          <w:szCs w:val="28"/>
          <w:rtl w:val="true"/>
          <w:lang w:bidi="ar-SA"/>
        </w:rPr>
        <w:t xml:space="preserve">. </w:t>
      </w:r>
      <w:r>
        <w:rPr>
          <w:rStyle w:val="FootnoteAnchor"/>
          <w:rtl w:val="true"/>
        </w:rPr>
        <w:footnoteReference w:id="565"/>
      </w:r>
      <w:bookmarkStart w:id="382" w:name="pg20045_199620"/>
    </w:p>
    <w:p>
      <w:pPr>
        <w:pStyle w:val="Heading3"/>
        <w:numPr>
          <w:ilvl w:val="2"/>
          <w:numId w:val="1"/>
        </w:numPr>
        <w:rPr/>
      </w:pPr>
      <w:bookmarkStart w:id="383" w:name="__RefHeading___Toc2001402_373438147"/>
      <w:bookmarkStart w:id="384" w:name="_Toc124"/>
      <w:bookmarkEnd w:id="382"/>
      <w:bookmarkEnd w:id="383"/>
      <w:r>
        <w:rPr>
          <w:rtl w:val="true"/>
        </w:rPr>
        <w:t>سورة الشورى</w:t>
      </w:r>
      <w:bookmarkEnd w:id="384"/>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ولداها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ولدهما، و أبنائها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من طريق ابن المبارك،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w:t>
      </w:r>
    </w:p>
    <w:p>
      <w:pPr>
        <w:pStyle w:val="BookText"/>
        <w:rPr/>
      </w:pPr>
      <w:r>
        <w:rPr>
          <w:rFonts w:ascii="Amiri" w:hAnsi="Amiri" w:eastAsia="Amiri" w:cs="Amiri"/>
          <w:color w:val="111111"/>
          <w:sz w:val="28"/>
          <w:sz w:val="28"/>
          <w:szCs w:val="28"/>
          <w:rtl w:val="true"/>
          <w:lang w:bidi="ar-SA"/>
        </w:rPr>
        <w:t>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تحفظوني في قرابتي</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الرحم آية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من طريق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جمعنا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يبسط يده لا يحول بينه و بينه أحد،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إنّا أردنا أن نجمع لك من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ترون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هذا لنقاتل عن أهل بيته و ننصرهم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w:t>
      </w:r>
      <w:r>
        <w:rPr>
          <w:rStyle w:val="FootnoteAnchor"/>
          <w:rtl w:val="true"/>
        </w:rPr>
        <w:footnoteReference w:id="570"/>
      </w:r>
      <w:r>
        <w:rPr>
          <w:rFonts w:ascii="Amiri" w:hAnsi="Amiri" w:eastAsia="Amiri" w:cs="Amiri"/>
          <w:color w:val="111111"/>
          <w:sz w:val="28"/>
          <w:sz w:val="28"/>
          <w:szCs w:val="28"/>
          <w:rtl w:val="true"/>
          <w:lang w:bidi="ar-SA"/>
        </w:rPr>
        <w:t>فعرض لهم بالتوبة،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Style w:val="FootnoteAnchor"/>
          <w:rtl w:val="true"/>
        </w:rPr>
        <w:footnoteReference w:id="571"/>
      </w:r>
      <w:r>
        <w:rPr>
          <w:rFonts w:ascii="Amiri" w:hAnsi="Amiri" w:eastAsia="Amiri" w:cs="Amiri"/>
          <w:color w:val="111111"/>
          <w:sz w:val="28"/>
          <w:sz w:val="28"/>
          <w:szCs w:val="28"/>
          <w:rtl w:val="true"/>
          <w:lang w:bidi="ar-SA"/>
        </w:rPr>
        <w:t>هم الّذين قالوا هذا إن يتوبوا إلى اللّه و يستغفرونه</w:t>
      </w:r>
      <w:r>
        <w:rPr>
          <w:rFonts w:eastAsia="Amiri" w:cs="Amiri" w:ascii="Amiri" w:hAnsi="Amiri"/>
          <w:color w:val="111111"/>
          <w:sz w:val="28"/>
          <w:szCs w:val="28"/>
          <w:rtl w:val="true"/>
          <w:lang w:bidi="ar-SA"/>
        </w:rPr>
        <w:t xml:space="preserve">. </w:t>
      </w:r>
      <w:r>
        <w:rPr>
          <w:rStyle w:val="FootnoteAnchor"/>
          <w:rtl w:val="true"/>
        </w:rPr>
        <w:footnoteReference w:id="572"/>
      </w:r>
      <w:bookmarkStart w:id="385" w:name="pg20045_199622"/>
    </w:p>
    <w:p>
      <w:pPr>
        <w:pStyle w:val="Heading3"/>
        <w:numPr>
          <w:ilvl w:val="2"/>
          <w:numId w:val="1"/>
        </w:numPr>
        <w:rPr/>
      </w:pPr>
      <w:bookmarkStart w:id="386" w:name="__RefHeading___Toc2001404_373438147"/>
      <w:bookmarkStart w:id="387" w:name="_Toc125"/>
      <w:bookmarkEnd w:id="385"/>
      <w:bookmarkEnd w:id="386"/>
      <w:r>
        <w:rPr>
          <w:rtl w:val="true"/>
        </w:rPr>
        <w:t>سورة الزخرف</w:t>
      </w:r>
      <w:bookmarkEnd w:id="387"/>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من طريق محمّد بن مروان، عن الكلبي، عن أبي صالح،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ينتقم من الناكثين و القاسطين و المارقين بعدي</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عبد 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بقيت نقمته في عدوّه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حدّثنا عبد الرحمن بن محمّد بن أحمد بن محمّد، حدّثنا أحمد ابن الحسن، حدّثنا أبي، حدّثنا حصين، عن سعيد، عن الأصبغ،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فيك مثلا من عيسى، أحبّه قوم فهلكوا فيه، و أبغضه قوم فهلكوا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رضي له مثلا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Style w:val="FootnoteAnchor"/>
          <w:rtl w:val="true"/>
        </w:rPr>
        <w:footnoteReference w:id="577"/>
      </w:r>
      <w:bookmarkStart w:id="388" w:name="pg20045_199624"/>
    </w:p>
    <w:p>
      <w:pPr>
        <w:pStyle w:val="Heading3"/>
        <w:numPr>
          <w:ilvl w:val="2"/>
          <w:numId w:val="1"/>
        </w:numPr>
        <w:rPr/>
      </w:pPr>
      <w:bookmarkStart w:id="389" w:name="__RefHeading___Toc2001406_373438147"/>
      <w:bookmarkStart w:id="390" w:name="_Toc126"/>
      <w:bookmarkEnd w:id="388"/>
      <w:bookmarkEnd w:id="389"/>
      <w:r>
        <w:rPr>
          <w:rtl w:val="true"/>
        </w:rPr>
        <w:t>سورة محمّد</w:t>
      </w:r>
      <w:bookmarkEnd w:id="390"/>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أَضَلَّ أَعْمالَهُمْ 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فينا و آية في بني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سعيد الخدري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جعفر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شَاقُّوا الرَّسُولَ مِنْ بَعْدِ ما تَبَيَّنَ لَهُمُ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1" w:name="pg20045_199626"/>
    </w:p>
    <w:p>
      <w:pPr>
        <w:pStyle w:val="Heading3"/>
        <w:numPr>
          <w:ilvl w:val="2"/>
          <w:numId w:val="1"/>
        </w:numPr>
        <w:rPr/>
      </w:pPr>
      <w:bookmarkStart w:id="392" w:name="__RefHeading___Toc2001408_373438147"/>
      <w:bookmarkStart w:id="393" w:name="_Toc127"/>
      <w:bookmarkEnd w:id="391"/>
      <w:bookmarkEnd w:id="392"/>
      <w:r>
        <w:rPr>
          <w:rtl w:val="true"/>
        </w:rPr>
        <w:t>سورة الفتح</w:t>
      </w:r>
      <w:bookmarkEnd w:id="39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خبير</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أخذت الراية يوم خبير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بها فجبريل معك، و النصر أمامك، و الرعب مبثوث في صدور القوم، و اعلم يا عليّ، إنّهم يجدون في كتبهم أنّ الّذي يدمّر عليهم اسمه إيليا، 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فإنّهم يخذلون إنشاء اللّه تعالى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بها حتّى أتيت الحصن، فقال لي حبر من أحبارهم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علوتم، و ما أنزل على موسى إفكا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 علي</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 أنّها نزلت في عليّ</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عَلى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الإسلام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جعفر بن محمّد،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هذه الكلمة في شأن أمير المؤمنين عليّ؛ لأن دين الإسلام استوى بسيفه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لِيَغِيظَ بِهِمُ الْكُفَّارَ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مردويه كما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4" w:name="pg20045_199629"/>
    </w:p>
    <w:p>
      <w:pPr>
        <w:pStyle w:val="Heading3"/>
        <w:numPr>
          <w:ilvl w:val="2"/>
          <w:numId w:val="1"/>
        </w:numPr>
        <w:rPr/>
      </w:pPr>
      <w:bookmarkStart w:id="395" w:name="__RefHeading___Toc2001410_373438147"/>
      <w:bookmarkStart w:id="396" w:name="_Toc128"/>
      <w:bookmarkEnd w:id="394"/>
      <w:bookmarkEnd w:id="395"/>
      <w:r>
        <w:rPr>
          <w:rtl w:val="true"/>
        </w:rPr>
        <w:t>سورة ق</w:t>
      </w:r>
      <w:bookmarkEnd w:id="396"/>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عباية بن ربعي، أنّ المأمورين بالإلقاء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97" w:name="pg20045_199630"/>
    </w:p>
    <w:p>
      <w:pPr>
        <w:pStyle w:val="Heading3"/>
        <w:numPr>
          <w:ilvl w:val="2"/>
          <w:numId w:val="1"/>
        </w:numPr>
        <w:rPr/>
      </w:pPr>
      <w:bookmarkStart w:id="398" w:name="__RefHeading___Toc2001412_373438147"/>
      <w:bookmarkStart w:id="399" w:name="_Toc129"/>
      <w:bookmarkEnd w:id="397"/>
      <w:bookmarkEnd w:id="398"/>
      <w:r>
        <w:rPr>
          <w:rtl w:val="true"/>
        </w:rPr>
        <w:t>سورة النجم</w:t>
      </w:r>
      <w:bookmarkEnd w:id="399"/>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بسدّ الأبواب عن المسجد إلّا باب عليّ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عباسا و أبا بكر و عمر و عثمان و غيرهم، و أحلّ محلّه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صلّى جامعة، ثمّ خطب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أبي الحمراء و حبّة العرني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تسدّ الأبواب الّتي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حمزة بن عبد المطلب و هو تحت قطيفة حمراء و عيناه تذرفان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عمّك و أبا بكر و عمر و العباس و 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يألوا برفع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شق عليهم، فدعا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صعد المنبر، فلم يسمع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قط كان أبلغ منها تمجيدا و توحيدا،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ما أنا سددتها، و لا أنا فتحتها، و لا أنا أخرجتكم و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85"/>
      </w:r>
      <w:bookmarkStart w:id="400" w:name="pg20045_199631"/>
    </w:p>
    <w:p>
      <w:pPr>
        <w:pStyle w:val="Heading3"/>
        <w:numPr>
          <w:ilvl w:val="2"/>
          <w:numId w:val="1"/>
        </w:numPr>
        <w:rPr/>
      </w:pPr>
      <w:bookmarkStart w:id="401" w:name="__RefHeading___Toc2001414_373438147"/>
      <w:bookmarkStart w:id="402" w:name="_Toc130"/>
      <w:bookmarkEnd w:id="400"/>
      <w:bookmarkEnd w:id="401"/>
      <w:r>
        <w:rPr>
          <w:rtl w:val="true"/>
        </w:rPr>
        <w:t>سورة القمر</w:t>
      </w:r>
      <w:bookmarkEnd w:id="402"/>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أصحابنا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أهل الجنّة دخولا إليها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الجنّة محرّمة على الأنبياء حتّى تدخلها، و على الأمم حتّى تدخلها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أبا دجانة، أ ما علمت أنّ للّه لواء من نور، و عمودا من ياقوت، مكتوب على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آل محمّد خير البريّة، صاحب اللواء إمام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 شرّفنا بك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ما من عبد ينتحل مودّتك إلّا بعثه اللّه معنا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586"/>
      </w:r>
      <w:bookmarkStart w:id="403" w:name="pg20045_199632"/>
    </w:p>
    <w:p>
      <w:pPr>
        <w:pStyle w:val="Heading3"/>
        <w:numPr>
          <w:ilvl w:val="2"/>
          <w:numId w:val="1"/>
        </w:numPr>
        <w:rPr/>
      </w:pPr>
      <w:bookmarkStart w:id="404" w:name="__RefHeading___Toc2001416_373438147"/>
      <w:bookmarkStart w:id="405" w:name="_Toc131"/>
      <w:bookmarkEnd w:id="403"/>
      <w:bookmarkEnd w:id="404"/>
      <w:r>
        <w:rPr>
          <w:rtl w:val="true"/>
        </w:rPr>
        <w:t>سورة الرحمن</w:t>
      </w:r>
      <w:bookmarkEnd w:id="405"/>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فَبِأَيِّ آلاءِ رَبِّكُما تُكَذِّبانِ 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بن مالك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06" w:name="pg20045_199633"/>
    </w:p>
    <w:p>
      <w:pPr>
        <w:pStyle w:val="Heading3"/>
        <w:numPr>
          <w:ilvl w:val="2"/>
          <w:numId w:val="1"/>
        </w:numPr>
        <w:rPr/>
      </w:pPr>
      <w:bookmarkStart w:id="407" w:name="__RefHeading___Toc2001418_373438147"/>
      <w:bookmarkStart w:id="408" w:name="_Toc132"/>
      <w:bookmarkEnd w:id="406"/>
      <w:bookmarkEnd w:id="407"/>
      <w:r>
        <w:rPr>
          <w:rtl w:val="true"/>
        </w:rPr>
        <w:t>سورة الواقعة</w:t>
      </w:r>
      <w:bookmarkEnd w:id="408"/>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السبّق ثلاثة؛ فالسابق إلى موسى يوشع بن نون، و السابق إلى عيسى صاحب يس، و السابق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يوشع بن نون سبق إلى موسى، و مؤمن آل يس سبق إلى عيسى،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رواه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نجيح، عن مجاهد، عن ابن عباس وَ السَّابِقُونَ السَّابِقُونَ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سبق إلى موسى، و مؤمن آل يس سبق إلى عيسى، و عليّ بن أبي طالب سبق إلى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أبي حاتم، عن محمّد بن هارون الغلاس، عن عبد اللّه بن إسماعيل المدائني البزاز، عن سفيان بن الضحاك المدائني، عن سفيان بن عيينة، عن ابن أبي نجيح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عن ابن عباس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سبق إلى موسى بن عمران، و مؤمن آل ياسين سبق إلى عيسى بن مريم، و عليّ بن أبي طالب سبق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رجل منهم سابق أمّته، و عليّ أفضلهم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حزقيل مؤمن آل فرعون، و حبيب النجار الّذي ذكر في يس،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رجل سابق أمّته، و عليّ أفضلهم سبقا</w:t>
      </w:r>
      <w:r>
        <w:rPr>
          <w:rFonts w:eastAsia="Amiri" w:cs="Amiri" w:ascii="Amiri" w:hAnsi="Amiri"/>
          <w:color w:val="111111"/>
          <w:sz w:val="28"/>
          <w:szCs w:val="28"/>
          <w:rtl w:val="true"/>
          <w:lang w:bidi="ar-SA"/>
        </w:rPr>
        <w:t xml:space="preserve">. </w:t>
      </w:r>
      <w:r>
        <w:rPr>
          <w:rStyle w:val="FootnoteAnchor"/>
          <w:rtl w:val="true"/>
        </w:rPr>
        <w:footnoteReference w:id="592"/>
      </w:r>
      <w:bookmarkStart w:id="409" w:name="pg20045_199635"/>
    </w:p>
    <w:p>
      <w:pPr>
        <w:pStyle w:val="Heading3"/>
        <w:numPr>
          <w:ilvl w:val="2"/>
          <w:numId w:val="1"/>
        </w:numPr>
        <w:rPr/>
      </w:pPr>
      <w:bookmarkStart w:id="410" w:name="__RefHeading___Toc2001420_373438147"/>
      <w:bookmarkStart w:id="411" w:name="_Toc133"/>
      <w:bookmarkEnd w:id="409"/>
      <w:bookmarkEnd w:id="410"/>
      <w:r>
        <w:rPr>
          <w:rtl w:val="true"/>
        </w:rPr>
        <w:t>سورة الحديد</w:t>
      </w:r>
      <w:bookmarkEnd w:id="41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أخبرنا جدّي، أخبرنا أبو بكر أحمد بن محمّد بن السري بن يحيى، حدّثنا محمّد بن عثمان بن سعيد، حدّثنا الحسن بن عبد الرحمن بن أبي ليلى، حدّثنا أبي، عن أبي ليلى، عن عيسى بن عبد الرحمن بن أبي ليلى، عن أبيه،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النجار مؤمن آل ياسين، و حزبيل مؤمن آل فرعون، و عليّ بن أبي طالب الثالث، و هو أفضلهم</w:t>
      </w:r>
      <w:r>
        <w:rPr>
          <w:rFonts w:eastAsia="Amiri" w:cs="Amiri" w:ascii="Amiri" w:hAnsi="Amiri"/>
          <w:color w:val="111111"/>
          <w:sz w:val="28"/>
          <w:szCs w:val="28"/>
          <w:rtl w:val="true"/>
          <w:lang w:bidi="ar-SA"/>
        </w:rPr>
        <w:t xml:space="preserve">». </w:t>
      </w:r>
      <w:r>
        <w:rPr>
          <w:rStyle w:val="FootnoteAnchor"/>
          <w:rtl w:val="true"/>
        </w:rPr>
        <w:footnoteReference w:id="593"/>
      </w:r>
      <w:bookmarkStart w:id="412" w:name="pg20045_199636"/>
    </w:p>
    <w:p>
      <w:pPr>
        <w:pStyle w:val="Heading3"/>
        <w:numPr>
          <w:ilvl w:val="2"/>
          <w:numId w:val="1"/>
        </w:numPr>
        <w:rPr/>
      </w:pPr>
      <w:bookmarkStart w:id="413" w:name="__RefHeading___Toc2001422_373438147"/>
      <w:bookmarkStart w:id="414" w:name="_Toc134"/>
      <w:bookmarkEnd w:id="412"/>
      <w:bookmarkEnd w:id="413"/>
      <w:r>
        <w:rPr>
          <w:rtl w:val="true"/>
        </w:rPr>
        <w:t>سورة المجادلة</w:t>
      </w:r>
      <w:bookmarkEnd w:id="414"/>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غيري حتّى نسخت، و ما كانت إلّا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قبلي، و لا يعمل بها أحد بعدي، آية النجوى يا أَيُّهَا الَّذِينَ آمَنُوا إِذا ناجَيْتُمُ الرَّسُولَ فَقَدِّمُوا بَيْنَ يَدَيْ نَجْواكُمْ صَدَقَةً، كان عندي دينار فبعته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كلّما ناجيت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بين يدي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أحد،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ما عمل بها أحد قبل عليّ، و ما عمل بها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عنده دينار، فصرّفه بعشرة دراهم، فكان كلّما ناجى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بدرهم حتّى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سالم بن أبي الجعد،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المناجاة،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اللّه تعالى عن هذه الأمة، فلم تنزل في أحد قبلي و لا بعدي</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الآية، 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Fonts w:eastAsia="Amiri" w:cs="Amiri" w:ascii="Amiri" w:hAnsi="Amiri"/>
          <w:color w:val="111111"/>
          <w:sz w:val="28"/>
          <w:szCs w:val="28"/>
          <w:rtl w:val="true"/>
          <w:lang w:bidi="ar-SA"/>
        </w:rPr>
        <w:t xml:space="preserve">. </w:t>
      </w:r>
      <w:r>
        <w:rPr>
          <w:rStyle w:val="FootnoteAnchor"/>
          <w:rtl w:val="true"/>
        </w:rPr>
        <w:footnoteReference w:id="598"/>
      </w:r>
      <w:bookmarkStart w:id="415" w:name="pg20045_199638"/>
    </w:p>
    <w:p>
      <w:pPr>
        <w:pStyle w:val="Heading3"/>
        <w:numPr>
          <w:ilvl w:val="2"/>
          <w:numId w:val="1"/>
        </w:numPr>
        <w:rPr/>
      </w:pPr>
      <w:bookmarkStart w:id="416" w:name="__RefHeading___Toc2001424_373438147"/>
      <w:bookmarkStart w:id="417" w:name="_Toc135"/>
      <w:bookmarkEnd w:id="415"/>
      <w:bookmarkEnd w:id="416"/>
      <w:r>
        <w:rPr>
          <w:rtl w:val="true"/>
        </w:rPr>
        <w:t>سورة الصف</w:t>
      </w:r>
      <w:bookmarkEnd w:id="417"/>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بثلاثة طرق، عن الحسين بن زيد بن عليّ بن الحسين،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حدّثني أبي، عن أبيه، عن جدّه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الأنصار تبايع رسول اللّه على العقبة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أبايعهم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يطاع اللّه فلا يعصى، و على أن يمنعوا رسول اللّه و أهل بيته و ذريّته مما يمنعون منه أنفسهم و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كان الّذي كتب الكتاب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تبايع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قم يا علي، فبايعهم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أبايعهم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يطاع اللّه و لا يعصى، و على أن تمنعوا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ذريّته مما تمنعون منه أنفسكم و 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من طريق عبد اللّه بن مروان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المعقوفتين أثبتناه من حديث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أيّها القارئ أنّها اسقطت و أخلّت باستواء سياق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ابتداء أمر الأنصار و البيعة على الحرب،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418" w:name="pg20045_199639"/>
    </w:p>
    <w:p>
      <w:pPr>
        <w:pStyle w:val="Heading3"/>
        <w:numPr>
          <w:ilvl w:val="2"/>
          <w:numId w:val="1"/>
        </w:numPr>
        <w:rPr/>
      </w:pPr>
      <w:bookmarkStart w:id="419" w:name="__RefHeading___Toc2001426_373438147"/>
      <w:bookmarkStart w:id="420" w:name="_Toc136"/>
      <w:bookmarkEnd w:id="418"/>
      <w:bookmarkEnd w:id="419"/>
      <w:r>
        <w:rPr>
          <w:rtl w:val="true"/>
        </w:rPr>
        <w:t>سورة التحريم</w:t>
      </w:r>
      <w:bookmarkEnd w:id="420"/>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فَإِنَّ اللَّهَ هُوَ مَوْلاهُ وَ جِبْرِيلُ 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رواه أبو نعيم في ما نزل من القرآن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النسائي،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راشد، عن يونس بن أرقم، عن إبراهيم بن حيّان، عن أمّ جعفر بنت عبد اللّه بن جعفر، عن جدّتها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جِبْرِيلُ وَ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يكسى من حلل الجنّة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لخلّته من اللّه تعالى، ثمّ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صفوة اللّه، ثمّ عليّ يزفّ بينهما إلى الجنان زفّا،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جدي، حدّثنا محمّد بن الحسين، حدّثنا محمّد بن جرير ابن يزيد، حدّثنا محمّد بن عيسى الدامغاني، حدّثنا محمّد بن حسان، عن أبي الأحوص، عن زبيد الأيامي، عن سعيد بن جبير، عن ابن عباس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يكسى يوم القيامة إبراهيم؛ لخلّته، ثمّ أنا؛ لصفوتي، ثمّ عليّ بن أبي طالب يزفّ بيني و بين إبراهيم زفّا إلى الجنّة</w:t>
      </w:r>
      <w:r>
        <w:rPr>
          <w:rFonts w:eastAsia="Amiri" w:cs="Amiri" w:ascii="Amiri" w:hAnsi="Amiri"/>
          <w:color w:val="111111"/>
          <w:sz w:val="28"/>
          <w:szCs w:val="28"/>
          <w:rtl w:val="true"/>
          <w:lang w:bidi="ar-SA"/>
        </w:rPr>
        <w:t xml:space="preserve">». </w:t>
      </w:r>
      <w:r>
        <w:rPr>
          <w:rStyle w:val="FootnoteAnchor"/>
          <w:rtl w:val="true"/>
        </w:rPr>
        <w:footnoteReference w:id="602"/>
      </w:r>
      <w:bookmarkStart w:id="421" w:name="pg20045_199641"/>
    </w:p>
    <w:p>
      <w:pPr>
        <w:pStyle w:val="Heading3"/>
        <w:numPr>
          <w:ilvl w:val="2"/>
          <w:numId w:val="1"/>
        </w:numPr>
        <w:rPr/>
      </w:pPr>
      <w:bookmarkStart w:id="422" w:name="__RefHeading___Toc2001428_373438147"/>
      <w:bookmarkStart w:id="423" w:name="_Toc137"/>
      <w:bookmarkEnd w:id="421"/>
      <w:bookmarkEnd w:id="422"/>
      <w:r>
        <w:rPr>
          <w:rtl w:val="true"/>
        </w:rPr>
        <w:t>سورة الحاقة</w:t>
      </w:r>
      <w:bookmarkEnd w:id="423"/>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فأنت واعية</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بريدة،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أدنيك و لا أقصيك، و أن أعلّمك، و أن تعي، و 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أن أدنيك و لا أقصيك، و أن أعلّمك، و أن تسمع و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 نبي اللّه كلاما إلّا وعيته و حفظته،</w:t>
      </w:r>
    </w:p>
    <w:p>
      <w:pPr>
        <w:pStyle w:val="BookText"/>
        <w:rPr/>
      </w:pPr>
      <w:r>
        <w:rPr>
          <w:rFonts w:ascii="IRNazanin" w:hAnsi="IRNazanin" w:eastAsia="IRNazanin"/>
          <w:color w:val="111111"/>
          <w:sz w:val="28"/>
          <w:sz w:val="28"/>
          <w:szCs w:val="28"/>
          <w:rtl w:val="true"/>
          <w:lang w:bidi="fa-IR"/>
        </w:rPr>
        <w:t>فلم أنسه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أن يجعلها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فنسيته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فنسيته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ثمّ أقبل على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أن يجعلها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إلّا وعيته و حفظته، فلم أنسه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هو</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4" w:name="pg20045_199644"/>
    </w:p>
    <w:p>
      <w:pPr>
        <w:pStyle w:val="Heading3"/>
        <w:numPr>
          <w:ilvl w:val="2"/>
          <w:numId w:val="1"/>
        </w:numPr>
        <w:rPr/>
      </w:pPr>
      <w:bookmarkStart w:id="425" w:name="__RefHeading___Toc2001430_373438147"/>
      <w:bookmarkStart w:id="426" w:name="_Toc138"/>
      <w:bookmarkEnd w:id="424"/>
      <w:bookmarkEnd w:id="425"/>
      <w:r>
        <w:rPr>
          <w:rtl w:val="true"/>
        </w:rPr>
        <w:t>سورة المعارج</w:t>
      </w:r>
      <w:bookmarkEnd w:id="42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سفيان بن عيينة، أنّه سئل عن قول اللّه عزّ و جل سَأَلَ سائِلٌ بِعَذابٍ 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بغدير خم نادى الناس فاجتمعوا، فأخذ بيد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فشاع ذلك و طار في البلاد، فبلغ ذلك الحارث بن النعمان الفهري،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فنزل بالأبطح عن ناقته و 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 منك، و أمرتنا أن نصلي خمسا فقبلنا منك، و أمرتنا بالزكاة فقبلنا، و أمرتنا أن نصوم شهرا فقبلنا، و أمرتنا بالحج فقبلنا، ثمّ لم ترض بهذا حتّى رفعت بضبعي ابن عمّك تفضله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 ء منك أم من اللّه عزّ و جلّ؟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لا إله إلّا هو إن هذا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الحارث بن النعمان و هو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يقوله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إلى راحلته حتّى رماه اللّه عزّ و جلّ بحجر فسقط على هامته و خرج من دبره فقتله،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610"/>
      </w:r>
      <w:bookmarkStart w:id="427" w:name="pg20045_199645"/>
    </w:p>
    <w:p>
      <w:pPr>
        <w:pStyle w:val="Heading3"/>
        <w:numPr>
          <w:ilvl w:val="2"/>
          <w:numId w:val="1"/>
        </w:numPr>
        <w:rPr/>
      </w:pPr>
      <w:bookmarkStart w:id="428" w:name="__RefHeading___Toc2001432_373438147"/>
      <w:bookmarkStart w:id="429" w:name="_Toc139"/>
      <w:bookmarkEnd w:id="427"/>
      <w:bookmarkEnd w:id="428"/>
      <w:r>
        <w:rPr>
          <w:rtl w:val="true"/>
        </w:rPr>
        <w:t>سورة الإنسان</w:t>
      </w:r>
      <w:bookmarkEnd w:id="42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محمّد بن أحمد بن سالم، حدّثني إبراهيم بن أبي طالب النيشابوري، حدّثنا محمّد بن النعمان بن شبل، حدّثنا يحيى بن أبي زوق الهمداني، عن أبيه، عن الضحاك، عن ابن عباس في قوله تعالى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ظلّا صائمين حتّى إذا كان آخر النهار و اقترب الإفطار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 ء من طحين كان عندها فخبزته قرص ملة، و كان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 ء من سمن قليل، فأدّمت القرصة الملة شي ء من السمن ينتظران بها إفطارهما، فأقبل مسكين رافع صوته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الجائع المحتاج، فهتف على بابهم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شي ء تطعمينه هذا المسكين؟ </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قرصا، و كان في النحي شي ء من سمن، فجعلته فيه أنتظر به إفطارنا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آثري به هذا المسكين الجائع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بالقرص مأدوما فدفعته إلى المسكين، فجعله المسكين في حضنه و خرج به متوجها من عندهما يأكل من حضن نفسه، فأقبلت امرأة معها صبي صغير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المسكين الّذي لا أب له و لا أم، و لا أحد، فلمّا رأت المرأة الّتي معها اليتيم المسكين يأكل من حضن نفسه، أقبلت باليتيم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أطعم هذا اليتيم المسكين ممّا أراك تأكل، فقال لها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لعمرك و اللّه، ما كنت لأطعمك من رزق ساقه اللّه تعالى إليّ و لكني أدلّك على من أطعمني،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فادللني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البيت الّذي 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المنزل رجلا و امرأة أطعمانيه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الدال على الخير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لأرجو أن يطعما يتمك كما أطعماني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باليتيم حتّى ضربت على عليّ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المنزل، أطعموا اليتيم المسكين الّذي لا أب له و لا أمّ، من فضل ما رزقكم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شي 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طحين عندي فجعلته حريرة، و ليس عندنا غيره، و قد اقترب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آثري به هذا المسكين اليتيم وَ ما عِنْدَ اللَّهِ خَيْرٌ وَ أَبْقى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بما فيه فكبتها في حضن المرأة، فخرجت المرأة تطعم الصبي اليتيم ممّا في حضنها، فلم تجز بعيدا حتّى أقبل أسير من اسراء </w:t>
      </w:r>
    </w:p>
    <w:p>
      <w:pPr>
        <w:pStyle w:val="BookText"/>
        <w:rPr/>
      </w:pPr>
      <w:r>
        <w:rPr>
          <w:rFonts w:ascii="Amiri" w:hAnsi="Amiri" w:eastAsia="Amiri" w:cs="Amiri"/>
          <w:color w:val="111111"/>
          <w:sz w:val="28"/>
          <w:sz w:val="28"/>
          <w:szCs w:val="28"/>
          <w:rtl w:val="true"/>
          <w:lang w:bidi="ar-SA"/>
        </w:rPr>
        <w:t>المشركين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الغريب المسكين الجائع، فلمّا نظر الأسير إلى المرأة تطعم الصبي من حضنها، أقبل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أطعميني ممّا أراك تطعمينه هذا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لعمرك و اللّه، ما كنت لأطعمك من رزق رزق اللّه هذا اليتيم المسكين، و لكني أدلّك على من أطعمني كما دلّني عليه سائل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الدال على الخير كفاعله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المنزل الّذي ترى فيه رجلا و امرأة، أطعما مسكينا سائلا و هذا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الأسير إلى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فهتف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المنزل، أطعموا الأسير الغريب المسكين من فضل ما رزقكم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شي 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طحين، أصبت فضل تميرات، فخلصتهن من النوى، و عصرت النحي فقطرته على التمرات، و دقّقت ما كان عندي من فضل الإقط، فجعلته حيسا، فما فضل عندنا شي ء نفطر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 به هذا الأسير المسكين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إلى ذلك الحيس فدفعته إلى الأسير، و باتا يتضوران على الجوع من غير إفطار و لا عشاء و لا سحور، ثمّ أصبحا صائمين حتّى أتاهما اللّه سبحانه برزقهما عند الليل، فصبرا على الجوع، فنزل في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شهوتهم له مِسْكِيناً قرص ملة، وَ يَتِيماً حريرة، وَ أَسِيراً حيسا، إِنَّما نُطْعِمُكُمْ يخبر عن ضميرهما لِوَجْهِ اللَّهِ يقول إرادة ما عند اللّه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في الدنيا جَزاءً،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وَ لا شُكُوراً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يثنون به علينا إِنَّا نَخافُ يخبر عن ضميرهما، مِنْ رَبِّنا يَوْماً </w:t>
      </w:r>
    </w:p>
    <w:p>
      <w:pPr>
        <w:pStyle w:val="BookText"/>
        <w:rPr/>
      </w:pPr>
      <w:r>
        <w:rPr>
          <w:rFonts w:ascii="Amiri" w:hAnsi="Amiri" w:eastAsia="Amiri" w:cs="Amiri"/>
          <w:color w:val="111111"/>
          <w:sz w:val="28"/>
          <w:sz w:val="28"/>
          <w:szCs w:val="28"/>
          <w:rtl w:val="true"/>
          <w:lang w:bidi="ar-SA"/>
        </w:rPr>
        <w:t>عَبُوساً قَمْطَرِيراً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ما بين العينين من أهواله و خوفه، و القمطرير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فَوَقاهُمُ اللَّهُ شَرَّ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ذلك الْيَوْمِ وَ لَقَّاهُمْ نَضْرَةً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بهجات الجنّة وَ سُرُوراً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سرهما من قرة العين بالجنّة، وَ جَزاهُمْ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أثابهم، بِما صَبَرُوا على الجوع حتّى آثروا بالطعام لإفطارهم اليتيم و المسكين و الأسير، حيسا و حريرا مُتَّكِئِينَ فِيها عَلَى الْأَرائِكِ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المرمولة بالدرّ و الياقوت و الزبرجد في علّيين، مضروبة عليها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يؤذيهم حرّها وَ لا زَمْهَرِيراً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يؤذيهم برده، وَ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عَلَيْهِمْ ظِلالُها وَ ذُلِّلَتْ قُطُوفُها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الثمار منهم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يأكلونها قياما و قعودا و متكئين و مستلقين على ظهورهم، ليس القائم بأقدر عليها من المتّكي، و ليس المتّكي بأقدر عليها من المستلقي، وَ يَطُوفُ عَلَيْهِمْ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الوصفاء مُخَلَّدُونَ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مسوّرون بأسورة الذهب و الفضة، و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مخلّدون لم يذوقوا طعم الموت قطّ، و إنّما خلقوا خدما لأهل الجنّة، إِذا رَأَيْتَهُمْ حَسِبْتَهُمْ من بياضهم و حسنهم لُؤْلُؤاً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لكثرتهم، فشبّه بياضهم و حسنهم باللؤلؤ، و كثرتهم بالمنثور</w:t>
      </w:r>
      <w:r>
        <w:rPr>
          <w:rFonts w:eastAsia="Amiri" w:cs="Amiri" w:ascii="Amiri" w:hAnsi="Amiri"/>
          <w:color w:val="111111"/>
          <w:sz w:val="28"/>
          <w:szCs w:val="28"/>
          <w:rtl w:val="true"/>
          <w:lang w:bidi="ar-SA"/>
        </w:rPr>
        <w:t xml:space="preserve">. </w:t>
      </w:r>
      <w:r>
        <w:rPr>
          <w:rStyle w:val="FootnoteAnchor"/>
          <w:rtl w:val="true"/>
        </w:rPr>
        <w:footnoteReference w:id="613"/>
      </w:r>
      <w:bookmarkStart w:id="430" w:name="pg20045_199649"/>
    </w:p>
    <w:p>
      <w:pPr>
        <w:pStyle w:val="Heading3"/>
        <w:numPr>
          <w:ilvl w:val="2"/>
          <w:numId w:val="1"/>
        </w:numPr>
        <w:rPr/>
      </w:pPr>
      <w:bookmarkStart w:id="431" w:name="__RefHeading___Toc2001434_373438147"/>
      <w:bookmarkStart w:id="432" w:name="_Toc140"/>
      <w:bookmarkEnd w:id="430"/>
      <w:bookmarkEnd w:id="431"/>
      <w:r>
        <w:rPr>
          <w:rtl w:val="true"/>
        </w:rPr>
        <w:t>سورة الشمس</w:t>
      </w:r>
      <w:bookmarkEnd w:id="432"/>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أنّه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لتخضبنّ هذه من هذا، و أشار إلى لحيته و رأسه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يضربك على هذه، كما أن عاقر الناقة أشقى بني فلان من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فخذه الأدنى دون ثمود، 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15"/>
      </w:r>
      <w:bookmarkStart w:id="433" w:name="pg20045_199650"/>
    </w:p>
    <w:p>
      <w:pPr>
        <w:pStyle w:val="Heading3"/>
        <w:numPr>
          <w:ilvl w:val="2"/>
          <w:numId w:val="1"/>
        </w:numPr>
        <w:rPr/>
      </w:pPr>
      <w:bookmarkStart w:id="434" w:name="__RefHeading___Toc2001436_373438147"/>
      <w:bookmarkStart w:id="435" w:name="_Toc141"/>
      <w:bookmarkEnd w:id="433"/>
      <w:bookmarkEnd w:id="434"/>
      <w:r>
        <w:rPr>
          <w:rtl w:val="true"/>
        </w:rPr>
        <w:t>سورة البينة</w:t>
      </w:r>
      <w:bookmarkEnd w:id="435"/>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 شيعتك يوم القيامة راضين مرضيين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يوم القيامة أنت و شيعتك راضين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عداك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عدوّي؟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تبرّأ منك و 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خير البريّة، أنت </w:t>
      </w:r>
    </w:p>
    <w:p>
      <w:pPr>
        <w:pStyle w:val="BookText"/>
        <w:rPr/>
      </w:pPr>
      <w:r>
        <w:rPr>
          <w:rFonts w:ascii="Amiri" w:hAnsi="Amiri" w:eastAsia="Amiri" w:cs="Amiri"/>
          <w:color w:val="111111"/>
          <w:sz w:val="28"/>
          <w:sz w:val="28"/>
          <w:szCs w:val="28"/>
          <w:rtl w:val="true"/>
          <w:lang w:bidi="ar-SA"/>
        </w:rPr>
        <w:t>و شيعتك يوم القيامة راضين مرضيين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حدّثنا أحمد بن محمّد بن السري، حدّثنا المنذر بن محمّد ابن المنذر، حدّثني أبي، حدّثني عمي الحسين بن سعيد، عن أبيه، عن إسماعيل بن زياد البزاز، عن إبراهيم بن مهاجر، حدّثني يزيد بن شراحيل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مسنده إلى صدري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قول اللّه تعالى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و موعدي و موعدكم الحوض، إذا جثت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619"/>
      </w:r>
      <w:bookmarkStart w:id="436" w:name="pg20045_199652"/>
    </w:p>
    <w:p>
      <w:pPr>
        <w:pStyle w:val="Heading3"/>
        <w:numPr>
          <w:ilvl w:val="2"/>
          <w:numId w:val="1"/>
        </w:numPr>
        <w:rPr/>
      </w:pPr>
      <w:bookmarkStart w:id="437" w:name="__RefHeading___Toc2001438_373438147"/>
      <w:bookmarkStart w:id="438" w:name="_Toc142"/>
      <w:bookmarkEnd w:id="436"/>
      <w:bookmarkEnd w:id="437"/>
      <w:r>
        <w:rPr>
          <w:rtl w:val="true"/>
        </w:rPr>
        <w:t>سورة العصر</w:t>
      </w:r>
      <w:bookmarkEnd w:id="438"/>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إِلَّا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عليّا و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نزلت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620"/>
      </w:r>
      <w:bookmarkStart w:id="439" w:name="pg20045_199654"/>
    </w:p>
    <w:p>
      <w:pPr>
        <w:pStyle w:val="Heading3"/>
        <w:numPr>
          <w:ilvl w:val="2"/>
          <w:numId w:val="1"/>
        </w:numPr>
        <w:rPr/>
      </w:pPr>
      <w:bookmarkStart w:id="440" w:name="__RefHeading___Toc2001440_373438147"/>
      <w:bookmarkStart w:id="441" w:name="_Toc143"/>
      <w:bookmarkEnd w:id="439"/>
      <w:bookmarkEnd w:id="440"/>
      <w:r>
        <w:rPr>
          <w:rtl w:val="true"/>
        </w:rPr>
        <w:t>سورة الكوثر</w:t>
      </w:r>
      <w:bookmarkEnd w:id="441"/>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أعطيت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الكوثر؟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في الجنّة عرضه و طوله ما بين المشرق و المغرب، لا يشرب منه أحد فيظمأ، و لا يتوضأ منه أحد فيتشعب أبدا، لا يشرب منه من أخفر ذمتي، و لا من قتل أهل بيتي</w:t>
      </w:r>
      <w:r>
        <w:rPr>
          <w:rFonts w:eastAsia="Amiri" w:cs="Amiri" w:ascii="Amiri" w:hAnsi="Amiri"/>
          <w:color w:val="111111"/>
          <w:sz w:val="28"/>
          <w:szCs w:val="28"/>
          <w:rtl w:val="true"/>
          <w:lang w:bidi="ar-SA"/>
        </w:rPr>
        <w:t xml:space="preserve">». </w:t>
      </w:r>
      <w:r>
        <w:rPr>
          <w:rStyle w:val="FootnoteAnchor"/>
          <w:rtl w:val="true"/>
        </w:rPr>
        <w:footnoteReference w:id="621"/>
      </w:r>
      <w:bookmarkStart w:id="442" w:name="pg20045_199655"/>
    </w:p>
    <w:p>
      <w:pPr>
        <w:pStyle w:val="Heading3"/>
        <w:numPr>
          <w:ilvl w:val="2"/>
          <w:numId w:val="1"/>
        </w:numPr>
        <w:rPr/>
      </w:pPr>
      <w:bookmarkStart w:id="443" w:name="__RefHeading___Toc2001442_373438147"/>
      <w:bookmarkStart w:id="444" w:name="_Toc144"/>
      <w:bookmarkEnd w:id="442"/>
      <w:bookmarkEnd w:id="443"/>
      <w:r>
        <w:rPr>
          <w:rtl w:val="true"/>
        </w:rPr>
        <w:t>سورة النصر</w:t>
      </w:r>
      <w:bookmarkEnd w:id="44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وَ رَأَيْتَ النَّاسَ يَدْخُلُونَ فِي دِينِ اللَّهِ أَفْواجاً فَسَبِّحْ بِحَمْدِ رَبِّكَ وَ اسْتَغْفِرْهُ إِنَّهُ كانَ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السورة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قد جاء نصر اللّه و الفتح، و رأيت الناس يدخلون في دين اللّه أفواجا، فسبحت ربّي بحمده، و استغفرت ربّي إنّه كان توّابا، إنّ اللّه قد كتب على المؤمنين الجهاد في الفتنة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نقاتلهم و هم يقولون قد آمنا؟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إحداثهم في دينهم، و هلك المحدّثون في دين اللّه</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20045_199657"/>
      <w:bookmarkStart w:id="446" w:name="pg20045_199657"/>
      <w:bookmarkEnd w:id="446"/>
    </w:p>
    <w:p>
      <w:pPr>
        <w:pStyle w:val="Heading2"/>
        <w:numPr>
          <w:ilvl w:val="1"/>
          <w:numId w:val="1"/>
        </w:numPr>
        <w:rPr/>
      </w:pPr>
      <w:bookmarkStart w:id="447" w:name="pg20045_199657"/>
      <w:bookmarkStart w:id="448" w:name="__RefHeading___Toc2001444_373438147"/>
      <w:bookmarkStart w:id="449" w:name="_Toc145"/>
      <w:bookmarkEnd w:id="447"/>
      <w:bookmarkEnd w:id="448"/>
      <w:r>
        <w:rPr>
          <w:rtl w:val="true"/>
        </w:rPr>
        <w:t>[</w:t>
      </w:r>
      <w:r>
        <w:rPr>
          <w:rtl w:val="true"/>
        </w:rPr>
        <w:t xml:space="preserve">فهارس </w:t>
      </w:r>
      <w:r>
        <w:rPr>
          <w:rtl w:val="true"/>
        </w:rPr>
        <w:t>]</w:t>
      </w:r>
      <w:bookmarkEnd w:id="449"/>
    </w:p>
    <w:p>
      <w:pPr>
        <w:pStyle w:val="Heading3"/>
        <w:numPr>
          <w:ilvl w:val="2"/>
          <w:numId w:val="1"/>
        </w:numPr>
        <w:rPr/>
      </w:pPr>
      <w:bookmarkStart w:id="450" w:name="__RefHeading___Toc2001446_373438147"/>
      <w:bookmarkStart w:id="451" w:name="_Toc146"/>
      <w:bookmarkEnd w:id="450"/>
      <w:r>
        <w:rPr>
          <w:rtl w:val="true"/>
        </w:rPr>
        <w:t>فهرس الآيات الواردة في كتاب المناقب</w:t>
      </w:r>
      <w:bookmarkEnd w:id="451"/>
    </w:p>
    <w:p>
      <w:pPr>
        <w:pStyle w:val="BookText"/>
        <w:rPr/>
      </w:pPr>
      <w:r>
        <w:rPr>
          <w:rFonts w:ascii="Amiri" w:hAnsi="Amiri" w:eastAsia="Amiri" w:cs="Amiri"/>
          <w:color w:val="111111"/>
          <w:sz w:val="28"/>
          <w:sz w:val="28"/>
          <w:szCs w:val="28"/>
          <w:rtl w:val="true"/>
          <w:lang w:bidi="ar-SA"/>
        </w:rPr>
        <w:t xml:space="preserve">الآية رقم الآية الصفحة سورة البقرة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 يَكْفِيَكُمْ أَنْ يُمِدَّكُمْ رَبُّكُمْ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وَ مَحْيايَ وَ مَماتِي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مَعَكُمْ فَثَبِّتُوا الَّذِينَ آمَنُوا سَأُلْقِي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وَ إِنَّ جَهَنَّمَ لَمُحِيطَةٌ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يَطَؤُنَ مَوْطِئاً يَغِيظُ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 الْمِسْكِينَ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452" w:name="pg20045_199663"/>
    </w:p>
    <w:p>
      <w:pPr>
        <w:pStyle w:val="Heading3"/>
        <w:numPr>
          <w:ilvl w:val="2"/>
          <w:numId w:val="1"/>
        </w:numPr>
        <w:rPr/>
      </w:pPr>
      <w:bookmarkStart w:id="453" w:name="__RefHeading___Toc2001448_373438147"/>
      <w:bookmarkStart w:id="454" w:name="_Toc147"/>
      <w:bookmarkEnd w:id="452"/>
      <w:bookmarkEnd w:id="453"/>
      <w:r>
        <w:rPr>
          <w:rtl w:val="true"/>
        </w:rPr>
        <w:t xml:space="preserve">فهرس الآيات النازلة في أمير المؤمنين </w:t>
      </w:r>
      <w:r>
        <w:rPr>
          <w:rtl w:val="true"/>
        </w:rPr>
        <w:t>(</w:t>
      </w:r>
      <w:r>
        <w:rPr>
          <w:rtl w:val="true"/>
        </w:rPr>
        <w:t>عليه السلام</w:t>
      </w:r>
      <w:r>
        <w:rPr>
          <w:rtl w:val="true"/>
        </w:rPr>
        <w:t>)</w:t>
      </w:r>
      <w:bookmarkEnd w:id="454"/>
    </w:p>
    <w:p>
      <w:pPr>
        <w:pStyle w:val="BookText"/>
        <w:rPr/>
      </w:pPr>
      <w:r>
        <w:rPr>
          <w:rFonts w:ascii="Amiri" w:hAnsi="Amiri" w:eastAsia="Amiri" w:cs="Amiri"/>
          <w:color w:val="111111"/>
          <w:sz w:val="28"/>
          <w:sz w:val="28"/>
          <w:szCs w:val="28"/>
          <w:rtl w:val="true"/>
          <w:lang w:bidi="ar-SA"/>
        </w:rPr>
        <w:t xml:space="preserve">الآية رقم الآية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الَّذِينَ إِذا أَصابَتْهُمْ 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الَّذِينَ ابْيَضَّتْ وُجُوهُهُمْ فَفِي رَحْمَتِ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فَانْقَلَبُوا بِنِعْمَةٍ مِنَ اللَّهِ وَ فَضْلٍ لَمْ يَمْسَسْهُمْ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مِنْ عِنْدِكَ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 ءٍ فَأَنَّ لِلَّهِ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هاجَرُوا وَ جاهَدُوا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أَنَّ لَهُمْ قَدَمَ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كُلَّ ذِي فَضْلٍ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تُؤْتِي أُكُلَها كُلَّ حِينٍ بِإِذْنِ رَبِّها وَ يَضْرِبُ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لَها 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حَسِيسَها وَ هُمْ فِي مَا اشْتَهَتْ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أَرادُوا أَنْ يَخْرُجُوا مِنْها مِنْ غَمٍّ أُعِيدُوا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الَّذِينَ إِذا ذُكِرَ اللَّهُ وَجِلَتْ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عَنِ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جاءَ بِالسَّيِّئَةِ فَكُبَّتْ وُجُوهُهُمْ فِي النَّارِ 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يُتْرَكُوا أَنْ يَقُولُوا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أَضَلَّ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عَمِلُوا الصَّالِحاتِ وَ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عَلى سُوقِهِ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فِي مَقْعَدِ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فَإِنَّ اللَّهَ هُوَ مَوْلاهُ وَ جِبْرِيلُ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 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إِلَّا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تَوَّاباً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455" w:name="pg20045_199673"/>
    </w:p>
    <w:p>
      <w:pPr>
        <w:pStyle w:val="Heading3"/>
        <w:numPr>
          <w:ilvl w:val="2"/>
          <w:numId w:val="1"/>
        </w:numPr>
        <w:rPr/>
      </w:pPr>
      <w:bookmarkStart w:id="456" w:name="__RefHeading___Toc2001450_373438147"/>
      <w:bookmarkStart w:id="457" w:name="_Toc148"/>
      <w:bookmarkEnd w:id="455"/>
      <w:bookmarkEnd w:id="456"/>
      <w:r>
        <w:rPr>
          <w:rtl w:val="true"/>
        </w:rPr>
        <w:t>فهرس الأحاديث النبوية</w:t>
      </w:r>
      <w:bookmarkEnd w:id="457"/>
    </w:p>
    <w:p>
      <w:pPr>
        <w:pStyle w:val="BookText"/>
        <w:rPr/>
      </w:pPr>
      <w:r>
        <w:rPr>
          <w:rFonts w:ascii="Amiri" w:hAnsi="Amiri" w:eastAsia="Amiri" w:cs="Amiri"/>
          <w:color w:val="111111"/>
          <w:sz w:val="28"/>
          <w:sz w:val="28"/>
          <w:szCs w:val="28"/>
          <w:rtl w:val="true"/>
          <w:lang w:bidi="ar-SA"/>
        </w:rPr>
        <w:t xml:space="preserve">الحديث الصفحة حرف الالف الآن يدخل سيّد المسلمين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يدخل سيّد المسلمين، و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أبشر يا عليّ، ما من عبد ينتحل مودّتك إلّا بعثه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اتبعوا من اختاره اللّه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أحبّ أهلي إليّ فاطمة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أنّه مرّ بعليّ و هو يرعى ذودا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أدرك أبا بكر فحيثما لقيته فخذ الكتاب منه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يردّ عليك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ادعوا لي حبيبي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زوجك و ابنيك حسنا و حسينا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بسم اللّه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الخصمان فلا تقض للأوّل حتى تسمع ما يقول الآخر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دعوت فأمّنوا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أريكم آدم في علمه، و نوحا في فهمه و إبراهيم في حكمته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يا عليّ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اسكن طاهرا مطهّرا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بسم اللّه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 اليوم عليّ بن أبي طالب خيرهم و أفضلهم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أنّ عليّا وصيّي، و إنّه وليّي في الدنيا و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اصبري، فإنّك أوّل أهلي لحوقا بي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صلّيت يا عليّ؟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أحد شيئا؟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ابشرك؟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أحدّثكما بأشقى الناس رجلين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ما إن سالمتم عليه لم تهلكوا؟ إنّ وليّكم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 لا ترضى أن تكون منّي بمنزلة هارون من موسى إلّا النبوّة؟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تعرفه يا أبا بكر؟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لا عليك قضيت ما عليك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فصفيّي و أميني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هذا الصنم بأعلى الكعبة؟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أكون أخاك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ترضين أن زوّجتك أقدم أمتي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أمرني ربّي أن أدنيك و لا أقصيك، و أن أعلمك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 ما ترضين أن زوّجتك أقدم أمتي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أمرني ربّي أن أدينك و لا أقصيك، و أن أعلمك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امض بها فجبريل معك، و النصر أمامك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في الدنيا و الآخرة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 لعل اللّه أن يصلح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إنّ أبيتم المباهلة فأسلموا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أخي و وزيري و خير من أخلف بعدي عليّ بن أبي طالب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 وزيري و وصيّي و خير من أخلف بعدي عليّ بن أبي طالب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 عليّ بابها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مدينة العلم و عليّ بابها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عليّ 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أنا و عليّ حجّة اللّه على عباده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أهل الجنّة دخولا إليها عليّ بن أبي طالب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اسرائيل اختلفوا، و لم يزل الاختلاف بينهم حتى بعثوا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أنت أخي و رفيقي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صاحبي و وزيري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وزيري، و خير من أخلف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أنت أوّل أهلي بي لحوقا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 صدّقني، و أنت أوّل من يصافحني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أنت أوّل من يصافحني يوم القيامة، و أنت الصدّيق الأكبر، و أنت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أنت خير أمّتي في الدنيا و الآخرة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 أستغفر 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 إنّك على خير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 أنت على الخير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أزواج النبيّ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كتبت هذا الكتاب؟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و الحق معك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يا عليّ، بك يهتدي المهتدون من بعدي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حافظي عليّ ليفخران على سائر الحفظة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خليلي و وزيري و خليفتي و خير من أترك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 زوجك خير أمّتي، أقدمهم سلما، فأكثرهم علما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حتى تدركا امرأة معها كتاب، فخذا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انطلقا فبشّرا و لا تنفّرا، و يسّرا و لا تعسرا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انطلقا حتى تأتوا روضة خاخ، فإن بها ظعينة معها كتاب، فخذوه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انظري يا حميرا، لا تكونين هي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أخي و خليلي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سبقك بالهجرة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الحقّ، و الحقّ معه، لن يزولا حتى يردا عليّ الحوض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 عليّا، و من آذى عليّا فقد آذاني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آذيتني يا عمر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إنّك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ستقاتله و أنت له ظالم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ستقدم على اللّه و شيعتك راضين مرضيين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الشجرة الملعونة في القرآن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لكنزا في الجنّة، و إنّك لذو قرني هذا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 للّه عمودا تحت العرش يضي ء لأهل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 اللّه اصطفى على نساء العالمين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اللّه أمرني أن أدنيك و لا أقصيك، و أن أعلّمك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إنّ اللّه تعالى أمرني أن أزوّج فاطمة من عليّ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قسم الخلق قسمين فجعلني في خيرهما قسما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سيثبّت لسانك، و يهدي قلبك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الخلق قسمين، فجعلني في خيرهما قسما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إنّ اللّه لم يبعث نبيّا إلّا عمّر في أمّته شطر ما عمّر النبيّ الماضي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إنّما فاطمة بضعة منّي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صلّت عليّ و على سبع سنين قبل أن يسلم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إنّ ملكا استأذن اللّه في زيارتي و أخبرني أنّ فاطمة سيّدة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هذا أحبّ الرجال إليّ، و أكرمهم عليّ، فاعرفي له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أخي و وصيي و خليفتي فيكم فاسمعوا له و أطيعوا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اللّه أطلع على أهل بدر فقال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قد نعيت إليّ نفسي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نزلت عليّ أنفا سورة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أن يجعلها اذنك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أهل البيت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أوّل من يكسى يوم القيامة إبراهيم لخلّته، ثمّ أنا لصفوتي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أوّل هذه الأمّة ورودا على الحوض، أوّلها إسلاما عليّ بن أبي طالب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يا عليّ، أنّه قد اجّل إلى الوقت المعلوم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أيّها النّاس أ لست أولى بكم من أنفسكم؟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جدّ الحسين أكرم على اللّه من جدّ يوسف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إيه عنك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أكثرت الوقوع بعليّ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حرف الباء بارك اللّه لك في ابنة رسول اللّه يا عليّ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أبا الحسن، حشيت حكما و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بلى يا أبا دجانة، أ ما علمت أنّ للّه لواء من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بينما أهل الجنّة في الجنّة ينعمون، و أهل النار في النار يعذبون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حرف التاء تآخوا، و هذا أخي عليّ بن أبي طالب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بعدي ثلاث 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تكلّم خطيبا لنفسك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الصنم يا عليّ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جاء خير البريّة، أنت و شيعتك يوم القيامة راضين مرضيين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مشتاقة إلى أربعة من أمّتي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الحاء حدائقك في الجنّة أحسن منها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أنّ اللّه تعالى لمّا زوّج فاطمة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بن أبي طالب على هذه الأمّة كحقّ الوالد على ولده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لن يزال مع عليّ، و عليّ مع الحقّ لن يختلفا و لن يفترقا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الحقّ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الحقّ، لن يتفرقا حتى يردا عليّ الحوض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يزول معه حيث ما زال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أتمّ لعليّ نعمه و هنيئا لعليّ بفضل اللّه إيّاه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الخاء خذوا بسم اللّه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منّا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فاطمة، و الحسن، و الحسين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إخوتي عليّ، و خير أعمامي حمزة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أنت أخي و صاحبي في الغار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يمشي على الأرض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حرف الدال دعه فإنّه قد شهد بدرا، و إنّك لا تدري لعلّ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دعوني حتى أسأل الوحي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الذّال ذاك من أحبّ اللّه و رسوله، و أحبّ أهل بيتي صادقا غير كاذب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عبادة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على هذه، كما أن عاقر الناقة أشقى بني فلان من ثمود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الزاء رأيت ليلة أسري بي إلى السماء على ساق العرش مكتوبا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رحم اللّه عليّا، اللهمّ أدر الحقّ معه حيث دار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سألت ربّي أن يجعلها اذن عليّ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اذنك يا عليّ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السّلام عليكم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يا أبا الريحانتين، أوصيك بريحانتي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 بن أبي طالب، و هو أفضلهم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الصلاة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صلّت الملائكة عليّ و على عليّ بن أبي طالب سبع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صلّوا عليّ و اجتهدوا،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على محمّد و على 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حرف الضّاد ضغائن في صدور قوم، لا يبدونها لك حتى يفقدوني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الغين على أن يطاع اللّه فلا يعصى، و على أن يمنعوا رسول اللّه و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عليّ أعلم الناس باللّه، و أشدّ حبّا و تعظيما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عليّ أمير البررة، و قاتل الفجرة، منصور من نصره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ينجز عداتي و يقضي ديني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صفوة اللّه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البررة و قاتل الكفرة، منصور من نصره، مخذول من خذله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 الحقّ مع عليّ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مع الحقّ، و الحقّ مع عليّ و على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مع القرآن، و القرآن مع عليّ لا يفترقان حتى يردا عليّ الحوض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 عليّ لا يفترقان حتى يردا عليّ الحوض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مثل رأسيّ من بدني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منزلة رأسيّ من بدني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نفسي، فمن رأيتيه يقول في نفسه شيئا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و المال يعسوب المنافقين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الفاء فاطمة أحبّ إليّ منك، و أنت أعزّ عليّ منها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أصحابا يحقر أحدكم صلاته مع صلاتهم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فإنّ وصيي، و موضع سرّي، و خير من أترك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الجنّة درجة تدعى الوسيلة، فإذا سألتم اللّه تعالى فاسألوا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حرف القاف قاتل اللّه الشيطان، إنّ الولد 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حصني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اعطيت الكوثر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ولداها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ولدهما و أبنائها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اجعل لي عندك عهدا، و اجعل لي عندك 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أبا تراب، قم أبا تراب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حديثوا عهد بجاهليّة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الكاف كذبتما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شئتما أخبرتكما بما يمنعكما من الإسلام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من جوانبها، فإنّ البركة تنزل من ذروتها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بين يدي اللّه تعالى قبل أن يخلق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كيف أنت يا بنيّة؟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لا تبيتوا في المسجد، فتحتلموا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فهو أولى الناس بكم بعدي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 لا يبغضك إلّا منافق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غيري و غيرك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هذا إلّا رجل من أهلي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يا بني وليعة، أو لأبعثن إليكم رجلا عندي كنفسي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لجهنّم باب لا يدخل منه إلّا من أخفرني في أهل بيتي، و أراق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لعلي بن أبي طالب حلقة معلقة بباب الجنّة، من تعلّق بها دخل الجنّة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رأيت على باب الجنّة مكتوبا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اللهمّ ائتني بأحبّ خلقك إليك، ثلاثا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إليّ، يأكل معي من هذا الطير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 هذا الطير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صلواتك و بركاتك على آل محمّد كما جعلتها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صلواتك و رحمتك و بركاتك على محمّد و على 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أدخل عليّ من تحبّه و أحبّه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أقول كما 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اللهمّ إنّك أخذت منّي عبيدة بن الحارث يوم بدر، و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اللهمّ إنّه كان في طاعتك و طاعة رسولك، فاردد عليه الشمس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سألك أخي موسى أن تشرح لي صدري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اللهمّ إنّي سألتك أن تأتيني بأحبّ خلقك إليك يأكل 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اللهمّ بارك فيهما، و بارك عليهما، و بارك لهما شبليهما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جئني بأحبّ خلقك إليك و أوجههم عندك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جئني بأحبّ خلقك إليك يأكل معي من هذا الطير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أنزلت عليّ الكتاب و أمرتني بالقتال و وعدتني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اللهمّ صلّ على محمّد عبدك و رسولك كما صلّيت على 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اللهمّ صلّ على محمّد و أبلغه درجة الوسيلة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اللهمّ صلّ على محمّد و على آل محمّد كما صلّيت على 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اللهمّ صلّ على محمّد و على آل محمّد كما صلّيت على 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اللهمّ صلّ على محمّد و على آل محمّد كما صلّيت على 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اللهمّ صلّ على محمّد و على آل محمّد كما صلّيت على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اللهمّ صلّ على محمّد و على آل محمّد، و بارك على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اللهمّ لا تمتني حتّى تريني عليّا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اللهمّ هؤلاء آل محمّد، فاجعل صلواتك و بركاتك على 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اللهمّ هؤلاء أهل بيتي فأذهب عنهم الرجس و طهّرهم تطهيرا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عنهم الرجس و طهّرهم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هؤلاء أهل بيتي و خاصتي، أذهب عنهم الرجس و طهّرهم تطهيرا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 خاصتي، فأذهب عنهم الرجس و طهّرهم تطهيرا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 أهل بيتي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أنّ ربيعة و مضر جهدوا أن يحملوا منّي بضعة و أنا حي ما قدروا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لي ما جعلت دونكم من أحد، و اللّه ما أعطاه إيّاه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ليت شعري أيّتكن تنجها كلاب الحوأب؟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ليضربنّكم رجل من بعدي على تأويل القرآن كما ضربتم على تنزيله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انتهيت إلى ربي، فأوحى إليّ في عليّ بثلاث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حرف الميم ما أنا فتحت بابه و لا سددت أبوابكم، بل اللّه فتح بابه و سدّ أبوابكم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و لكن اللّه انتجاه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عليّ؟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جهني في هذا الوقت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حاطب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من ركبها 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مثلي مثل شجرة أنا أصلها، و عليّ فرعها، و الحسن و الحسين ثمرتها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مرحبا بسيّد المسلمين، و إمام المتقين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لقد تمنّينتك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بن أبي طالب أخو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آذى شعرة منك فقد آذاني، و من آذاني فقد آذى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من أراد أن ينظر إلى آدم في علمه، و نوح في فهمه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حسد عليّا فقد حسدني، و من حسدني فقد كفر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يكتال بالمكيال الأوفى إذا صلّى علينا أهل البيت، فليقل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لقي اللّه تعالى و هو جاحد ولاية عليّ بن أبي طالب لقي اللّه و هو عليه غضبان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مات من أمّتي و هو يبغضك مات يهوديّا أو نصرانيّا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يبايعني على أن يكون أخي و صاحبي و وليّكم من بعدي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مؤمن و ربّ الكعبة أبا الحسن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النون نزلت في عليّ بن أبي طالب إنه ينتقم من الناكثين و القاسطين و المارقين بعدي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نفسي يا ابن مسعود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عرضه و طوله ما بين المشرق و المغرب، لا يشرب منه أحد فيظمأ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الهاء هذا أخي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 أوّل من يصافحني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أقدمكم مسلما و إسلاما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إمام المتقين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لفاطمة و بعلها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فأذهب عنهم الرجس و طهّرهم تطهيرا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الكوثر؟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كان وصيّ موسى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تعلم من وصيّ موسى؟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 الخليقة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الخليقة، يقتلهم خير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هو أنت و شيعتك راضين مرضيين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أعطانيه ربّي في الجنة عليه خير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حرف الواو و الذي بعثني بالحقّ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لأمطر عليهم الوادي نارا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لا إله إلّا هو إن هذا من اللّه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لئن أطاعوه ليدخلنّ الجنّة أجمعين أكتعين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في أهلي، و خير من أخلفه بعدي عليّ بن أبي طالب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أفعل 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تسمع صوتي، و تؤدّي 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يعدل إذا لم أعدل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حرف الياء يا أبا برزة، إنّ اللّه عهد إليّ في عليّ بن أبي طالب أنّه أميني غدا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أبا برزة، عليّ أميني غدا يوم القيامة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إنّه لا يؤدي عنّي إلّا أنا أو رجل منّي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تراب، أتعلم من أشقى الناس؟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 فلا أعلّمك كلمات ينفعك اللّه بهنّ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يا أبا الحسن، إن وليت من أمرها شيئا فارفق بها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أوّل نعمة أنعم اللّه عليك؟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 قوم يقاتلون عليّا و هو على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أيمن، ادعي لي أخي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 سلمة اخرجي من البيت و اخليه لنا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لا تلوميني فإن جبرئيل أتاني من اللّه تعالى يأمر أن أوصي به عليّا من بعدي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افتح له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فهو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أنس، ما حملك على ردّه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أنا سددتها، و لا أنا فتحتها، و لا أنا أخرجتكم و أسكنته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لا تقع في عليّ، فإنّه منّي و أنّا منه، و هو وليّكم بعدي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إنّه قد نزلت عليّ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أنا النذير إليكم من اللّه و البشير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يا بني عبد المطلب، إنّي بعثت إليكم خاصة و إلى الناس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يا بني عبد المطلب، إنّي جئتكم بما لم يجي ء به أحد 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يا بني عبد المطلب، إنّي و اللّه ما أعلم شابا في العرب جاء قومه بأفضل ما جئتكم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يا بني هاشم أ تبعثون إلى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غلمة بني الخزرج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يا ربّ، إنّ قومي حديثوا عهد بجاهلية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وال، يا ربّ وال، ما أبطأ بك يا عليّ؟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أ تحبّ عليّا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هل أعطاك أحد شيئا؟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إنّ وصيي و خليفتي و أخي و وزيري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يا عليّ، أشقى الأولين عاقر الناقة، و أشقى الآخرين قاتلك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أعطيت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مثلي، و اعطيت زوجة مثل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يا عليّ، أ ما ترضى إنّك معي في الجنّة، و الحسن و الحسين و ذرّياتنا خلف ظهورنا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عليّ أنت أوّل المسلمين إسلاما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 عليّ، أنت مع الحقّ، و الحقّ بعدي معك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يا عليّ أنت الوزير و الخليفة و الوصي في الأهل و المال و في المسلمين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فيك مثلا من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إنّك سيّد المسلمين، و إمام المتقين و قائد الغرّ المحجلين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إنّك مبتلى و مبتلى بك، و إنّك مخاصم فأعدّ للخصومة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لك كنزا في الجنة، و إنّك ذو قرنيها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يا عليّ، إنّ اللّه أمرني أن 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يا عليّ، إنّ اللّه أمرني أن أنذر عشيرتي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يا عليّ، إنّ اللّه قد زيّنك بزينة لم لم تزين العباد بزينة هي أحبّ للّه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يا عليّ، إنّ هذا الرجل قد سبقني إلى ما سمعت من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يا عليّ، إنّه قد جاء نصر اللّه 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يا عليّ، إنّه لا يؤدي عنّي إلّا أنا و أنت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اللّه الليلة بأن يجعلك وزيري ففعل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بك فإنّك تخاصم، فأعد للخصومة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تسألني أن أدعو اللّه لأجل مؤجّل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فأنت واعية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لم يكن دحية الكلبي، كان جبرئيل، سمّاك باسم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عليّ، لو أنّ عبدا عبد اللّه مثل ما دام نوح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يا عليّ، من أشقى الأوّلين؟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الناس من شجر شتى، و أنا و أنت يا عليّ من شجرة واحدة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لكرامة اللّه إيّاك زوّجك من أقدمهم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يا فاطمة، تعجّلي فتجرعي مرارة الدنيا لنعيم الآخرة غدا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فاشهدي أضحيتك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يا فاطمة، هذه لك و لا تضربيها، فإنّي رأيتها تصلّي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يحشر الشاكّ في عليّ من قبره و في عنقه طوق من 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يدخل رجل، و هو أمير المؤمنين، و سيّد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يطلع الآن، سيّد المسلمين، و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يقتلهم خير أمّتي من بعدي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458" w:name="pg20045_199689"/>
    </w:p>
    <w:p>
      <w:pPr>
        <w:pStyle w:val="Heading3"/>
        <w:numPr>
          <w:ilvl w:val="2"/>
          <w:numId w:val="1"/>
        </w:numPr>
        <w:rPr/>
      </w:pPr>
      <w:bookmarkStart w:id="459" w:name="__RefHeading___Toc2001452_373438147"/>
      <w:bookmarkStart w:id="460" w:name="_Toc149"/>
      <w:bookmarkEnd w:id="458"/>
      <w:bookmarkEnd w:id="459"/>
      <w:r>
        <w:rPr>
          <w:rtl w:val="true"/>
        </w:rPr>
        <w:t>فهرس الأعلام</w:t>
      </w:r>
      <w:bookmarkEnd w:id="46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حرف الألف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أبان بن رستة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طالب النيشابوري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بن أبي العنس الزهري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الجعفي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الصيني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الشكري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حسن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الحسن التغلبي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الخوارزمي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مهاجر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مهدي الصيصي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حازم التميمي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بسطام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التيمي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إدريس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الأسلمي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الأزهر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الشافعي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ذر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الأنصاري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حصين القاضي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الكندي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الضبعي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الواسطي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الطبري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دجانة الأنصاري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رميلة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ممّن شهد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التميمي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بن عبد الرحمن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المدني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سليمان بن عبد الملك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العلاء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غيلان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السلوي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الأنصاري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معاذ صالح بن ميثم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العبدي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هارون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هدبة إبراهيم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وائل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الودال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الورد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الوقاص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اليسر الأنصاري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الصندلاني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الحسن القرشي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العوفي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الهلالي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يوسف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الحكم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الطيبي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بنجاب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حازم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خالد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داوود المكي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رشدين المصري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زكريا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صبيح القرشي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الطائي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الحسين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بن إسحاق العطار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الأبّار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عمرو بن الضحاك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بن صدقة المصري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كامل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دارم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الخياط المقرئ الكوفي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السري بن يحيى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سليمان الباغندي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سليمان المالكي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الصباح النيسابوري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عاصم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الرحمن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اللّه بن زياد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عثمان الصيدلاني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عمرو بن سعيد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يزيد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محمود بن خرزاذ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مسعود المقدسي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موسى الخزاز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سامة بن زيد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شاذان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إسرائيل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أيوب بن مؤيد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سعيد أبو سلمة الدمشقي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الصيف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الفيض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بن عليّ بن خالد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الراشدي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البزاز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رجاء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البزاز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سالم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لقريش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الباء البراء بن عازب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مهران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أحمد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 بن سليمان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التّاء تليد بن سلمان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الثّاء ثابت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 عبد اللّه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الجيم جابر بن إبراهيم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كليب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الأحمر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سعيد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العلوي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مروان جندب بن جنادة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بن والق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الحاء الحارث بن الأعور الهمداني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حصيرة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النعمان الفهري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بن أبي بلتعة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بن جوين العرني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بن جنادة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ثابت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يسار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أرطاة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محمّد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حريث بن عمرو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إسماعيل بن حمّاد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الحكم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الحكم الخرزي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الحكم الخيري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الرحمن بن أبي ليلى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العزيز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عثمان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العدني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البصري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عليل العنزي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 النسوي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كثير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السكوني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الأشقر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الحسين السلولي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معاذ بن حرب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الهيثم الكسائي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يوسف بن سعيد بن أبي الجهم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ليلي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ظهير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بن بهز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بن عتبة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عبد الرحمن الأنصاري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الكريم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عبد الرحمن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المعتمر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الخاء خالد بن طهمان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النواء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خصيب بن النفيل بن مسلم الحنفي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بن أبان الهاشمي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دعلج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الدّال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أبي عوف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الذّال ذو الثدية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الخويصرة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ربعي بن خراش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ناجذ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الحرث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الزّاء زائدة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زافر بن سليمان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الأيامي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أبو عليّ الخزاز البصري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صاحب القضيب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أسامة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إسماعيل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خارجة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يثيع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سالم بن أبي الجعد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الحميد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المنتوف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حذيفة بن اليمان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الربيع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عثمان الخزاز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الرجاني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الجرمي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حفص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عامر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منصور سجادة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الربيع البرجمي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عقبة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عمرو النخعي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معاذ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شفعلة الأوسي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صالح المروزي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معسر بن يحيى بن حجاج النهدي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الشّين شرقي بن قطامي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النخعي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عبّاد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الصّاد صالح بن كيسان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يحيى المزني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الضّاد الضحاك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الطّاء طلحة بن جبير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عمير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عائشة بنت أبي بكر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راشد اليماني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الصمد أبو معمر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اللّه الأسدي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الأسدي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بكار الضبي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الدوري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الأعلى التغلبي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قانع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العبّاس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بحر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محمّد بن مروان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حاطب بن أبي بلتعة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حماد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دبيس بن حميد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الأزدي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أحمد بن محمّد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حماد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مسلم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مسعود العبدي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معمر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بن أبي الصلت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البصري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القاسم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الجعفي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جعفر الرازي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عامر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إسحاق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إسحاق البغوي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أسعد بن زرارة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خطل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داهر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داوود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داوود الخريبي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يحيى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الصامت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ربّه العجلي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المطلب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المثنى الأنصاري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جعفر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يزيد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العلائي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نجي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عبد اللّه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الهمداني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جعفر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الكندي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الفضل بن عبد اللّه بن صالح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القواريري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كثير العامري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معدان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البصري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مضعون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المغيرة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عراك بن مالك الغفاري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عمّار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بن فضيل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المسيّب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حماد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السمالي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العبدي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إسماعيل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دينار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سعيد الرازي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شهمرد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المنكدر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مسهر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الكندي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ابن أخت سفيان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الحضرمي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الدهني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الرحيم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الحسين بن عليّ بن أبي طالب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الأشقر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عبد الرحيم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إسماعيل الهمداني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عمرو بن حريث الأزدي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عمران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طلحة بن عبيد اللّه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الرحمن بن أبي ليلى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بن محمّد بن عمر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الفاء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بن إبراهيم البصري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القاف القاسم بن أبي بزة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جندب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عليّ بن منصور الطائي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أبي قتادة الحراني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حفص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مسلم الجدلي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الكاف كادح بن رحمة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طلحة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كلمة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النواء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كريرة الهجري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مالك بن إسماعيل أبو غسان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الفضل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مهدي السيرافي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السري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يعلي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البزاز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سالم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الطبري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الواسطي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رجاء الزبيدي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الجهم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حفص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الدقاق البغدادي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العلكي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بن ثابت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خالد الهاشمي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الخطّاب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خليد بن الحكم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دينار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 بن دينار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بن عبد الرحمن الأزدي الطحان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أبو الحسين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الصباح الجرجاني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ضريس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طريف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الخالق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الحسين الأسدي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الذراع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الأنصاري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الحضرمي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الرافعي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سعيد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عبيد اللّه بن أبي رافع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أبي شيبة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الحكيم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خلف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دحيم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الدامغاني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أحمد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الأسدي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القيم الكوفي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كناسة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ماسن الهروي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مظفر بن موسى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بن شبل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العقيلي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المأربي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بشر الهروي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يونس بن موسى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خداش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مخوّل بن إبراهيم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عبد اللّه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الملائي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بن محمّد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سعد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عبد الرحمن بن عوف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معاذة الغفارية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عفراء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المثنى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ثعلبة الليثي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هشام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يسار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محمّد المهلبي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صالح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بن صبابة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مندل بن عليّ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محمّد بن المنذر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دينار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مهلهل العبدي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إسماعيل بن موسى بن جعفر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صفوان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يوسف بن موسى القطان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النّون نافع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الأزرق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عجير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الهاء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أبي حميد الوزّان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خباب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بن خلف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الواو وكيع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بقية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حمزة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الياء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زوق الهمداني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اليمامي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بشار الكندي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حاتم العسكري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الحاى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الحماني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سالم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سلمة بن كهيل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سليمان بن الجعفي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العلاء الرازي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هاشم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يعلى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يمان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شراحيل الأنصاري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الهار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يعقوب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ميسرة بن حلبس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20045_199709"/>
      <w:bookmarkStart w:id="462" w:name="pg20045_199709"/>
      <w:bookmarkEnd w:id="462"/>
    </w:p>
    <w:p>
      <w:pPr>
        <w:pStyle w:val="Heading3"/>
        <w:numPr>
          <w:ilvl w:val="2"/>
          <w:numId w:val="1"/>
        </w:numPr>
        <w:rPr/>
      </w:pPr>
      <w:bookmarkStart w:id="463" w:name="pg20045_199709"/>
      <w:bookmarkStart w:id="464" w:name="__RefHeading___Toc2001454_373438147"/>
      <w:bookmarkStart w:id="465" w:name="_Toc150"/>
      <w:bookmarkEnd w:id="463"/>
      <w:bookmarkEnd w:id="464"/>
      <w:r>
        <w:rPr>
          <w:rtl w:val="true"/>
        </w:rPr>
        <w:t>فهرس المصادر و المراجع العامة</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حسام الدين المردي الجراحي الخلوتي، نسخة مصورة في مركز إحياء التراث الإسلامي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النسخة الخطيّة في مكتبة السيّد أحمد الإشكوري،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الميت في فضائل آل البيت،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عبد القادر عطا، بيروت، 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أبو جعفر 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الحسيني الأسترآبادي،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البلدانيّة عن أربعين من أربعين لأربعين في أربعين، أبو القاسم عليّ بن الحسن بن هبة اللّه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جمعة الماجد،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في إمامة الأئمّة الطاهرين، محمّد طاهر القمي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في معرفة الأصحاب، ابن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بهامش كتاب الإصابة في تمييز الصحابة،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السعادة،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شهاب الدين أبو الفضل أحمد بن عليّ بن محمّد بن محمّد بن عليّ الكناني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خير الدين الزركلي،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أبو الفرج عليّ بن الحسين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رفع الارتياب عن المؤتلف و المختلف في الاسماء و الكنى و الألقاب، عليّ بن هبة اللّه أبي نصر 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الأنباء المستطابة في فضل الصحابة و القرابة، بهاء الدين أبو القاسم هبة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بابن سيّد الكل القفطي، ت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مصورة في مكتبة السيّد المرعشي النجفي برقم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النسخة الخطيّة في مكتبة چيستربتي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دبلن برقم </w:t>
      </w:r>
      <w:r>
        <w:rPr>
          <w:rFonts w:eastAsia="IRNazanin" w:cs="IRNazanin"/>
          <w:color w:val="111111"/>
          <w:sz w:val="28"/>
          <w:szCs w:val="28"/>
          <w:rtl w:val="true"/>
          <w:lang w:bidi="fa-IR"/>
        </w:rPr>
        <w:t>«</w:t>
      </w:r>
      <w:r>
        <w:rPr>
          <w:rFonts w:eastAsia="IRNazanin" w:cs="IRNazanin"/>
          <w:color w:val="111111"/>
          <w:sz w:val="28"/>
          <w:szCs w:val="28"/>
          <w:lang w:bidi="fa-IR"/>
        </w:rPr>
        <w:t>3908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المتفقة، أبو الفضل 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القيسراني، 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أبو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البارودي، دار الجنان،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 في عدّ مناقب أسد اللّه الغالب أمير المؤمنين عليّ بن أبي طالب، عبيد اللّه الأمر تسري،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عز الدين أبو الحسن عليّ بن أبي الكرم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ألقاب الرسول و عترته، أبو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بالقطب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ضمن كتاب المجموعة النفيسة،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p>
    <w:p>
      <w:pPr>
        <w:pStyle w:val="BookText"/>
        <w:rPr/>
      </w:pPr>
      <w:r>
        <w:rPr>
          <w:rFonts w:ascii="Amiri" w:hAnsi="Amiri" w:eastAsia="Amiri" w:cs="Amiri"/>
          <w:color w:val="111111"/>
          <w:sz w:val="28"/>
          <w:sz w:val="28"/>
          <w:szCs w:val="28"/>
          <w:rtl w:val="true"/>
          <w:lang w:bidi="ar-SA"/>
        </w:rPr>
        <w:t>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في المكتبة العربيّة، عبد العزيز الطباطبائي،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دقق أصوله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أبو الفضل أحمد بن أبي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طيفور،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 وفيات المشاهير و الأعلام، شمس الدين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ضبط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و شعيب الأرناءوط و صالح مهدي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التراث العربي، فؤاد سزكين،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فهمي حجازي،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مصطفى و سعيد عبد الرحيم،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سويدان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إسماعيل بن إبراهيم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أصبهان، أبو نعيم أحمد بن عبد اللّه بن أحمد بن إسحاق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شرف الدين عليّ الحسيني الأسترآبادي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تبصير المنتبه بتحرير المشتبه، شهاب الدين أبو الفضل أحمد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الأبرار في مناقب الأئمة الأطهار، عماد الدين حسن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جهرمي،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المكتوب،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الاحوذي بشرح جامع الترمذي، أبو العلى محمّد بن عبد الرحمن بن عبد الرحيم المباركفوري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التدوين في أخبار قزوين، 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نصه و حقق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أبو عبد اللّه 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أبو القاسم عليّ بن الحسن ابن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عساكر،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و النشر،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تعزية المسلم عن أخيه، قاسم بن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فتحي السيّد،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أبو الفداء إسماعيل بن كثير القريشي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بأبي حيّان الأندلسي،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البغوي، أبو محمّد الحسين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سوار،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الحبري، أبو عبد اللّه الحسين بن الحكم بن مسلم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رضا الحسيني،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أبو النضر محمّد بن مسعود بن عياش السلمي السمرقندي، صححه و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الفخر الرازي،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شهاب الدين أبو الفضل أحمد بن عليّ بن محمّد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الدلائل على تصحيح الفضائل، شهاب الدين أحمد بن عبد اللّه الشيرازي الإيجي الحسيني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مصورة في مكتبة السيّد المرعشي النجفي عن النسخة الخطيّة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جمال الدين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ضبط نصه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أحمد،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من أحاديث الرسول، 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عيسى محمّد بن عيسى بن سورة، تحقيق و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الكبير،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الجواد،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المسانيد، أبو المؤيّد محمّد بن محمود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أبو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أمير المؤمنين عليّ بن أبي طالب،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مسند الإمام أحمد، محمّد بن عمر بن أحمد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التوبة،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عبقات الأنوار في إمامة الأئمّة الأطهار، عليّ الحسيني الميلاني،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جمال الدين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مصورة في مكتبة السيّد المرعشى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النسخة الخطية في مكتبة ميرزا محمّد شريف العسكري الطهراني، تاريخ النسخ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في تفضيل عليّ بن أبي طالب،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بدرويش برهان،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الإسلامي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النسخة الخطية في مكتبة الفاضلي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 نسخ محمّد سعيد الويري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الإسلام، شمس الدين أبو المعالي محمّد بن عبد الرحمن ابن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 محبّ الدين أحمد بن عبد اللّه الطبري،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نسخة دار الكتب المصريّة و نسخة الخزانة التيموريّة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اللئالي المصنوعة،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قديم،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 نصوص الأخبار، محمود بن عمر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رئاسة ديوان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المستطرفة لبيان مشهور كتب السنّة المشرّفة، محمّد بن جعفر الكتاني،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رشفة الصادي من بحر فضائل بني النبيّ الهادي، أبو بكر بن عبد الرحمن بن محمّد الحسيني الشافعي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الإعلاميّة،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 السبع المثاني، أبو الفضل شهاب الدين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في مناقب العشرة، أبو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بالمحبّ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أبو الفرج جمال الدين عبد الرحمن بن عليّ بن محمّد الجوزي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في هدي خير العباد، أبو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 نصوصه و خرّج أحاديثه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الارنؤوط،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السبعيّات، أبو نصر محمّد بن عبد الرحمن الحنفي الهندي،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أفندي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أبو محمّد عبد اللّه بن عبد الرحمن بن الفضل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خرّج أحاديثه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بهامش السيرة الحلبيّة، أحمد زيني دحلان،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أبو الفلاح 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سعد الدين مسعود بن عمر بن عبد اللّه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أحمد بن محمّد بن سلمة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أبو الفضل إبراهيم،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عبيد اللّه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بالحاكم الحسكاني،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بن إبراهيم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طبعة دار الطباعة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مستحقي التقديم، زين الدين أبو محمّد عليّ بن يونس العاملي البياضي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المكتبة المرتضوية،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أحمد 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الكبرى، تاج الدين أبو نصر 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الحلو،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المفسرين، شمس الدين محمّد بن عليّ بن أحمد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رضي الدين أبو القاسم عليّ بن موسى بن طاوس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سيّد، 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في الأحاديث الواهيّة، أبو الفرج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و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 السنّة و الأدب، عبد الحسين الأميني النجفي،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شهاب الدين أبو الفضل أحمد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 في مقاصد القرآن، أبو الطيب صديق بن حسن القنوجي البخاري،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الميرية،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 الدراية من علم التفسير، 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 البتول و 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محمّد بن المؤيد بن عبد اللّه الجويني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و النشر،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المهمة في معرفة أحوال الأئمة، عليّ بن محمّد بن أحمد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بابن الصباغ،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الكتب التجارية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المستحسن في فخر الحسن، أبو عليّ محمّد بن القاسم،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مطبعة محمّد عزيز الدين،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معرفة من له رواية في الكتب الستة،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الشاف في تخريج أحاديث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هامش الكشاف عن حقائق غوامض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شهاب الدين أبي الفضل أحمد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 عيون الأقاويل في وجوه التأويل، أبو القاسم جار اللّه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أبو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طبعه سيّد عليّ بني 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أبو عبد اللّه محمّد بن يوسف بن محمّد القرشي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 الأفعال، 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الألقاب،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المصنوعة في الأحاديث الموضوعة،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لباب النقول في أسباب النزول،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الرياض الحديثة،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 نامه، عليّ أكبر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طبع بمطبعة سيروس،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نعيم أحمد بن عبد اللّه بن أحمد بن إسحاق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و رتّبه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وزارة الإرشاد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مجابي الدعوة، أبو بكر عبد اللّه بن محمّد بن أبي الدنيا،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القيّمة،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المجمع العلمي العراقي، العدد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معاجز الأئمّة الاثني عشر و دلائل الحجج على البشر، هاشم بن سليمان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اللّه المولائي الهمداني،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أبو بكر عبد 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 اصوله و 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الرحمن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عليّ بن أبي طالب،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بتصحيحه و التعليق عليه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بيك،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الزهراء،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بتصحيحه و التعليق عليه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بيك،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 الآثار، أبو جعفر أحمد بن محمّد بن سلامة بن سلمة الطحاوي الأزدي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 الآثار، عبد اللّه بن محمّد بن أبي شيبة،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أبو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شهاب الدين أبو عبد اللّه ياقوت بن عبد اللّه الحموي الرومي،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طبع ألمانيا،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شهاب الدين أبي عبد اللّه ياقوت بن عبد اللّه الحموي، طبع المانيا،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أبو القاسم 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 ميرزا محمّد بن رستم بن قباد الحارثي البدخشي،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العامة للسيّد المرعشي النجفي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المؤيد الموفّق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السماوي،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ملحقات إحقاق الحق، شهاب الدين الحسيني المرعشي النجفي،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الخيام،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أبو عبد اللّه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بتصحيحه و شرحه و مقابلته على عدّة نسخ خطيّة لجنة من أساتذة النجف الأشرف،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المرتضوي، محمّد صالح بن المير عبد اللّه الكشفي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بمطبعة محمّدي،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أبو المؤيد الموفّق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سيّدنا عليّ، العيني، طبع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أبو الحسن عليّ بن محمّد بن محمّد الواسطي الجلابي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 بابن المغازلي،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أبو الفرج عبد الرحمن بن عليّ بن محمّد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قطب الدين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الكوهكمري،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 عبد الرحمن بن أحمد الإيجي،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الجليل، 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أبو الفرج عبد الرحمن بن عليّ بن الجوزي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عليّ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 القاهرة، جمال الدين أبو المحاسن يوسف بن تغري بردي الأتابكي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لأحاديث الهداية، جمال الدين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صالح شعباني،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المتناثر من الحديث المتواتر، أبو عبد اللّه سيّدي محمّد بن أبي الفيض الحسيني الإدريسي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نفحات اللاهوت، عليّ بن عبد العال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بيت النبيّ المختار، 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حسن بن يوسف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الحسيني،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 صلاح الدين خليل بن أيبك الصفدي،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محمّد مبين صاحب الحنفي، طبع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الحديثة،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 إسماعيل باشا البغدادي،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في إمرة أمير المؤمنين عليّ بن أبي طالب، رضي الدين أبو القاسم عليّ بن موسى بن جعفر بن 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نسخة خطّية نسخ هداية اللّه بن عناية الدزفولي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العامة للسيّد المرعشي النجفي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سليمان بن إبراهيم البلخي القندوزي، استانبول،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6" w:name="pg20045_199723"/>
    </w:p>
    <w:p>
      <w:pPr>
        <w:pStyle w:val="Heading3"/>
        <w:numPr>
          <w:ilvl w:val="2"/>
          <w:numId w:val="1"/>
        </w:numPr>
        <w:rPr/>
      </w:pPr>
      <w:bookmarkStart w:id="467" w:name="__RefHeading___Toc2001456_373438147"/>
      <w:bookmarkStart w:id="468" w:name="_Toc151"/>
      <w:bookmarkEnd w:id="466"/>
      <w:bookmarkEnd w:id="467"/>
      <w:r>
        <w:rPr>
          <w:rtl w:val="true"/>
        </w:rPr>
        <w:t>فهرس الموضوعات</w:t>
      </w:r>
      <w:bookmarkEnd w:id="468"/>
    </w:p>
    <w:p>
      <w:pPr>
        <w:pStyle w:val="BookText"/>
        <w:rPr/>
      </w:pPr>
      <w:r>
        <w:rPr>
          <w:rFonts w:ascii="Amiri" w:hAnsi="Amiri" w:eastAsia="Amiri" w:cs="Amiri"/>
          <w:color w:val="111111"/>
          <w:sz w:val="28"/>
          <w:sz w:val="28"/>
          <w:szCs w:val="28"/>
          <w:rtl w:val="true"/>
          <w:lang w:bidi="ar-SA"/>
        </w:rPr>
        <w:t>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مع 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الإكمال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 مسلم يوسف بن محمّد بن آدم بن عيسى بن بزدويه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بناء على طريقة اللغويين في مثله ممّا ختم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ينطقونه بفتح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بفتح الواو، و سكون التحتيّة، و 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طريقة أهل الحديث، ضمّ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إسكان الواو،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تبصير المنتبه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مثل الأوّل، جدّ ملوك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المحدّثين يكرهون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قالوا في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راهويه، و هذا الاسم إنّما يوجد في المتأخرين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كما قال ابن حجر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إنّما يوجد في المتأخرين بعد الثلاثمائة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فعمرو بن عثمان بن قنبر سيبويه توفّي عام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الفارسي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 بالكلمة للدلالة على معان عدّة و هي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بالويه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خطير من حيتان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الشبيه أو المثيل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سيبويه، مشكويه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أو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برزويه، دادويه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 الشجاع و البطل، فيستفاد من ذلك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شبيهه، أو مثيله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من كلّ شي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الرسالة المستطرفة،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المكتبة الظاهريّة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مجالس فقط، من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القرن السادس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مختارات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محمّد بن إبراهيم بن جعفر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المكتبة الظاهريّة، مجموع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في القرن السابع الهجري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مكتبة آصفيّة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جغرافيا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في القرن الثاني عشر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طهران، مشكاة،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في القرن الثالث عشر الهجري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للكتاب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 مكتبة ابن طاوس، لاحظ مجلّة المجمع العراقي، المجلّد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 المانيا؛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تاريخ الإسلام،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الإستيعاب بهامش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شعبة، عن سلمة بن كهيل، عن حبّة العرني،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 من صلّى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و أبو الحسن عليّ بن هبة اللّه بن عبد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الصريفيني، أنبأنا أبو القاسم بن جبابة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ابن السمرقندي، أنبأنا أبو الحسين ابن النقور، أنبأنا عيسى بن عليّ، عن سلمة بن كهيل،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حبّة بن جوين العرني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أبي طالب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رجل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ابن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حبة العرني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النضر بن شميل، عن شعبة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ذاكر بن كامل الخفاف، أنبأنا الحسن بن محمّد بن إسحاق بن إبراهيم الباقرجي، أنبأنا أبو طاهر محمّد بن عليّ بن محمّد ابن يوسف المقري العلّاف، أنبأنا أبو عليّ مخلد بن جعفر بن مخلد الباقرجي، حدّثنا محمّد بن جرير الطبري، حدّثنا عبد الأعلى بن واصل، حدّثنا إسحاق بن إبراهيم بن عبد الرحمن بن الأسود، عن محمّد بن عبيد اللّه بن أبي رافع، عن عبد اللّه بن عبد الرحمن، عن أبيه، عن أبي أيوب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صلّت الملائكة عليّ و على عليّ سبع سنين، و ذاك أنّه لم يصلّ معي رجل غيره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الإمام شهاب الدين أفضل الحفّاظ أبو النجيب سعد بن عبد اللّه بن الحسن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الأديب أبو يعلى عبد الرزاق بن عمر بن إبراهيم الطهراني سنة ثلاث و سبعين و أربعمائة، أخبرني الإمام الحافظ، طراز المحدثين، أبو بكر أحمد بن موسى بن مردويه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النجيب سعد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بهذا الحديث عاليا الحافظ سليمان بن إبراهيم الأصبهاني، في كتابه إليّ من أصبهان سنة ثمان و ثمانين و أربعمائة، عن أبي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أنبأنا أبو القاسم ابن مسعدة، أنبأنا عبد الرحمن بن محمّد الفارسي، أنبأنا أبو أحمد ابن عدي، أنبأنا محمّد بن دبيس بن بكار، أنبأنا السري بن زيد، أنبأنا سهل بن صالح، أنبأنا عبّاد بن عبد الصمد، عن أنس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 الملائكة و على عليّ بن أبي طالب سبع سنين، و لم يصعد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 من الأرض إلى السماء إلّا منّي و من عليّ بن أبي طالب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سيّد الحفّاظ شهرداد بن شيرويه الديلمي إجازة، أخبرنا عبدوس بن عبد اللّه بن عبدوس الهمداني كتابة، حدّثنا الشريف أبو طالب، حدّثنا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شي ء علمت من أمر رسول اللّه، و 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النسائي في خصائص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عبيد بن محمّد الكوفي، حدّثنا سعيد بن خثيم، عن أسد بن وداعة، عن أبي يحيى بن عفيف، عن أبيه، عن جدّه عفيف،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في الجاهلية إلى مكة و أنا أريد أن أبتاع لأهلي من ثيابها و عطرها، فأتيت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 تاجرا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عنده جالس حيث أنظر إلى الكعبة و قد حلّقت الشمس في السماء فارتفعت و ذهبت، إذ جاء شاب فرمى ببصره إلى السماء، ثمّ قام مستقبل الكعبة، ثمّ لم ألبث إلّا يسيرا حتّى جاء غلام فقام على يمينه، ثمّ لم ألبث إلّا يسيرا حتّى جاءت امرأة فقامت خلفهما، فركع الشاب فركع الغلام و المرأة، فرفع الشاب فرفع الغلام و المرأة، فسجد الشاب فسجد الغلام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 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من هذا الشاب؟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بن عبد اللّه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من هذا الغلام؟ هذا عليّ ابن أبي طالب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من هذه المرأة؟ هذه خديجة بنت خويلد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أخي هذا أخبرني أنّ ربّه ربّ السماء و الأرض أمره بهذا الدين الّذي هو عليه، و لا و اللّه ما على الأرض كلّها أحد على هذا الدين غير هؤلاء الثلاثة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أنبأني مهذب الأئمّة أبو المظفر عبد الملك بن عليّ بن محمّد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محمّد بن عليّ بن ميمون النرسي، حدّثنا محمّد بن عليّ بن عبد الرحمن، حدّثنا محمّد بن الحسين بن النحاس، حدّثنا عبد اللّه بن زيدان، حدّثنا محمّد بن إسماعيل الأحمسي، حدّثنا مفضل، حدّثنا جابر، عن سليمان بن 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بنا يا بريدة نعود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أن دخلنا عليها أبصرت أباها، دمعت عيناها،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يبكيك يا 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الطعم، و كثرة الهم، و شدّة السقم،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ما عند اللّه خير مما ترغبين إليه، يا فاطمة، أ ما ترضين إنّ زوجك خير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أقدمهم سلما، و أكثرهم علما، و أفضلهم حلما، و اللّه إنّ ابنيك لسيّدا شباب أهل الجنة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الديلمي في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أوّل المسلمين إسلاما، و أنت أوّل المؤمنين، و 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السيّد أبو عليّ شرف شاه بن عبد المطلّب بن جعفر الحسيني الأفسطي الأصبهاني بها، أخبرنا جدّي من قبل أمي أبو الحسين أحمد بن عبد الرحمن بن محمّد الذكواني، حدّثنا أبو بكر أحمد بن موسى بن مردويه الحافظ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 الطبري، و ابن مردويه، و ابن شاهين، و ابن البيع، في حديث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 مسلم، و الطبري، و ابن البيع، و أبو نعيم، و ابن مردويه، أنّه قال بعض الأمراء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قتيبة بن سعيد، حدّثنا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حازم، عن سهل بن سعد، استعمل على المدينة رجل من آل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سهل بن سعد فأمره أن يشتم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سهل،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أبيت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لعليّ اسم أحبّ إليه من أبي التراب، و إن كان ليفرح إذا دعي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قصته لم سمّي أبا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 فاطمة فلم يجد عليّا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بيني و بينه شي ء فغاضبنى فخرج، فلم يقل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أين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هو في المسجد 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مضطجع قد سقط رداؤه عن شقّه فأصابه تراب، فجعل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يمسحه عنه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أبا التراب، قم أبا التراب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المحاسن عبد الرزاق بن محمّد في كتابه، أنبأنا أبو بكر عبد الغفار بن محمّد الشيروي،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أحمد بن الحسن الحيري، أنبأنا أبو العباس الأصم، أنبأنا عبد اللّه بن أحمد بن محمّد بن مستورد، أنبأنا يوسف بن كليب المسعودي، أنبأنا يحيى بن سلام، عن صباح، عن العلاء بن المسيب، عن أبي داود، عن بريدة الأسلمي،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نسلّم على عليّ بإمرة المؤمنين و نحن سبعة، و أنا أصغر القوم يومئذ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مردويه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في 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مسلم بن عبد العزيز الأشعري الأصبهاني، حدّثنا مجاشع بن عمرو بهمدان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ثلاثين و مائتين، حدّثنا عيسى بن سوادة الرازي، حدّثنا هلال بن أبي حميد الوزان، عن عبد اللّه بن عكيم الجهني،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أوحى إليّ في عليّ ثلاثة أشياء ليلة اسري، إنّه سيّد المؤمنين، و إمام المتقين، و 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أسعد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و أبو بكر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العيني 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بسيّد المسلمين، و إمام المتقين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نعيم في حلية الأولياء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الأمرتسري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يدخل سيّد المسلمين، و أمير المؤمنين، و خير الوصيين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طلع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 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فجلس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يمسح العرق من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قريبا منه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عليّ، حدّثنا محمّد ابن عثمان بن أبي شيبة، حدّثنا إبراهيم بن محمّد بن ميمون، حدّثنا عليّ بن عيّاش، عن الحارث بن حصيرة، عن القاسم بن جندب،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اسكب لي وضوءا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قام فصلّى ركعتين،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أوّل من يدخل عليك من هذا الباب أمير المؤمنين، و سيّد المسلمين، و قائد الغرّ المحجّلين و خاتم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 و كتمته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يا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فقام مستبشرا فاعتنقه، ثمّ جعل يمسح عرق وجهه بوجهه، و يمسح عرق عليّ بوجهه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قد رأيتك صنعت شيئا ما صنعت بي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يمنعني و أنت تؤدّي عنّي، و تسمعهم صوتي، و تبين لهم ما اختلفوا فيه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جابر الجعفي، عن أبي الطفيل، عن أنس نحوه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مرتضوي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 بن شيرويه الديلمي إجازة، أخبرنا عبدوس هذا إجازة، عن الشريف أبي طالب المفضل بن محمّد الجعفري، عن الحافظ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بنفس الإسناد أعلاه كما في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صحن الدار و إذا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خسر من تخلّاك، محبوا محمّد محبوك، و مبغضوا محمّد مبغضوك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الأمرتسري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و ذكر مثل ما ذكره ابن طاوس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أنبأنا أبو القاسم الإسماعيلي، أنبأنا حمزة بن يوسف، أنبأنا عبد اللّه بن عدي، أنبأنا محمّد بن أحمد بن هلال، أنبأنا محمّد بن يحيى بن ضريس، أنبأنا عيسى بن عبد اللّه بن محمّد بن عمر بن عليّ بن أبي طالب، حدّثني أبي، عن أبيه، عن جدّه،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يعسوب المؤمنين، و المال يعسوب المنافقين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إنّك سيّد المسلمين، و إمام المتقين، و قائد الغرّ المحجّلين، و يعسوب المؤمنين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نذكره من كتاب سنة الأربعين لفضل اللّه الراوندي،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النور الباقي قراءة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الخير محمّد بن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و سلمان،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أوّل من آمن بي، و هذا أوّل من يصافحني يوم القيامة، و هذا الصدّيق الأكبر، و هذا فاروق هذه الأمّة يفرق بين الحق و الباطل، و هذا يعسوب المؤمنين، و المال يعسوب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البزاز عن أبي ذر وحده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من آمن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المال يعسوب الكفار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فتنة فمن أدركها فعليه بخصلتين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عليّ بن أبي طالب رضى اللّه عنه،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هو آخذ بيد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أوّل من آمن بي، و أوّل من يصافحني يوم القيامة، و هو فاروق هذه الأمّة يفرق بين الحق و الباطل، فهو يعسوب المؤمنين و المال يعسوب الظلمة، و هو الصدّيق الأكبر، و هو خليفتي من بعدي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أبو الفتح عبدوس بن عبد اللّه إجازة، أخبرنا الشريف أبو طالب المفضّل بن محمّد الجعفري، أخبرنا الحافظ أبو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السيوطي في ذيل اللئالئ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إلينا أبو بكر بن مردويه، أنبأنا جدّي، و ذكر مثله سندا و 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نظيره ابن حجر العسقلاني في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هلال الحفّار، حدّثني عليّ بن أحمد بن حموية الحلواني المؤدّب، حدّثنا محمّد بن إسحاق المقرئ، حدّثنا عليّ بن حمّاد الخشّاب، حدّثنا عليّ بن المديني، حدّثنا وكيع، حدّثنا الأعمش، حدّثنا جابر، عن مجاهد بن خير،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عرج بي رأيت على باب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عليّ حبيب اللّه، الحسن و الحسين صفوة اللّه، فاطمة أمة اللّه، على باغضهم لعنة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ترجمة ليلى الغفارية،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الجزري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موسى كتابة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محمّد بن عبد اللّه المعداني، أخبرنا أبو الحسين بن أبي القاسم، أخبرنا أحمد بن موسى، حدّثني محمّد بن عليّ، أخبرنا جعفر بن أحمد بن رزين الموصلي، حدّثنا يعقوب الدورقي، حدّثنا يعلى بن عبيد، حدّثنا حارثة بن أبي الرجال، عن عمرة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لي معاذة الغفارية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أنيسا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معه في الأسفار، أقوم على المرضى و أداوي الجرحى، فدخلت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 عائشة و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من عنده، فسمعته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عائشة، إنّ هذا أحبّ الرجال إليّ و أكرمهم عليّ، فأعرفي له حقّه، و أكرمي مثواه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إلى عليّ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أخبرني أبو النجيب سعد بن عبد اللّه بن الحسين الهمداني، أخبرنا الحافظ أبو عليّ الحسن بن أحمد بن الحسن الحدّاد بأصبهان، أخبرنا الشيخ أبو يعلى عبد الرزاق بن عمر الطهراني، أخبرنا الإمام الحافظ طراز المحدّثين أبو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النجيب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أخبرنا بهذا الحديث عاليا الإمام الحافظ سليمان بن إبراهيم الأصبهاني 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شهاب الدين الإيجي الشافعي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حبيبي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فدعوا له أبا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 ثمّ وضع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حبيبي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فدعوا له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نظر إليه وضع رأسه،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حبيبي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فدعوا له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رآه أدخله معه في الثوب الّذي كان عليه، فلم يزل يحتضنه حتّى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الرازي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درويش برهان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بالإسناد يرفعه إلى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 لقي اللّه و هو جاحد لولاية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لقيه و هو غضبان عليه ساخط، لا يقبل اللّه من أعماله شيئا، و يوكل اللّه عليه سبعين ألف ملك يتفلون في وجهه، و يحشره اللّه و هو أسود الوجه أزرق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أ ينفع حبّ عليّ بن أبي طالب في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تنازعوا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حتّى أسأل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حبيبي جبرئيل اعرج إلى ربّي فأقرأه منّي السّلام، و اسأله عن حبّ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فعرج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 ثمّ هبط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إنّ اللّه يقرؤك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عليّ بن أبي طالب، فمن أحبّه فقد أحبّني، و من أبغضه فقد أبغضني، يا محمّد، حيث يكون عليّ يكون محبّوه، و إن جرحوا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الحاكم أبو عبد اللّه الحافظ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العزيز بن نصر الأيّوبي، حدّثنا سليمان بن أحمد الحصي، حدّثنا أبو عمارة البغدادي، حدّثنا عمر بن خليفة أخو هوذة، عن عبد الرحمن بن أبي بكر المليكي، عن محمّد بن شهاب الزهري،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عليّ بن أبي طالب حصني، فمن دخل حصني أمن من عذابي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مرتضوي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الفتح عبدوس بن عبد اللّه بن عبدوس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الشيخ أبو طاهر الحسين بن عليّ بن سلمة من مسند زيد بن عليّ، حدّثنا الفضل بن العباس، حدّثنا أبو عبد اللّه محمّد بن سهل، حدّثنا محمّد بن عبد اللّه الباكري، حدّثني إبراهيم بن عبد اللّه بن العلا حدّثني أبي، عن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جدّه،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لو أن عبدا عبد اللّه عزّ و جلّ مثل ما قام نوح في قومه، و كان له مثل احد ذهبا فأنفقه في سبيل اللّه، و مدّ في عمره حتّى حجّ ألف عام على قدميه، ثمّ قتل بين الصفا و المروة مظلوما، ثمّ لم يوالك يا عليّ، لم يشمّ رائحة الجنّة، و لم يدخلها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السيوطي في اللئالئ المصنوعة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دعلج بن أحمد السجزي، حدّثنا عليّ ابن عبد العزيز بن معاوية، حدّثنا إبراهيم بن إسحاق الجعفي، حدّثنا عبد اللّه بن عبد ربّه العجلي، حدّثنا شعبة، عن قتادة، عن حميد بن عبد الرحمن، عن أبي سعيد الخدري، عن عمران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علي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الإسناد، و شواهده عن عبد اللّه بن مسعود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و الحاكم، عن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عليّ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و الحاكم أيضا من حديث عمران بن حصين، و أخرجه ابن عساكر من حديث أبي بكر الصديق، و عثمان بن عفان، و معاذ بن جبل، و أنس بن مالك، و ثوبان، و جابر بن عبد اللّه، و عائشة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ترجمة ليلى الغفاريّة،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نصر أحمد بن الحسين المرواني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موسى السمسار،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عبدك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صهيب،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عروة، عن أبيه،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تعالى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عليّ عبادة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العلّامة فخر خوارزم أبو القاسم محمود بن عمر الزمخشري الخوارزمي، أخبرني الاستاد الأمين أبو الحسن عليّ بن الحسين بن مردك الرازي، أخبرنا الحافظ أبو سعد إسماعيل بن عليّ بن الحسين السمّان، أخبرنا عبيد اللّه بن محمّد بن بدر الكرخي بقراءتي عليه، حدّثنا أحمد بن محمّد بن عبد اللّه بن زياد العطار، حدّثنا أبو الحسن عليّ بن سراج المصري، حدّثنا عبد الرزاق، عن معمر، عن الزهري، عن عروة،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يديم النظر إلى عليّ،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النظر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الخطيب البغدادي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نبّأنا محمّد بن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نبّأنا هوذة بن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نبّأنا ابن جريح، 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معاذ بن جبل يديم النظر إلى عليّ بن أبي طالب،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تديم النظر إلى عليّ كأنّك لم تره؟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 حديث أبي بكر الصديق، و عمر، و عثمان بن عفان، و عبد اللّه بن مسعود، و معاذ بن جبل، و عمران بن حصين، و أنس، و ثوبان، و عائشة، و أبي ذر، و جابر،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أحمد بن المظفر ابن أحمد العطار الفقيه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بقراءتي عليه فأقرّ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أخبركم أبو محمّد عبد اللّه بن محمّد بن عثمان المزني الملقّب بابن السقاء الحافظ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بن معمر الكوفي، حدّثنا حمدان بن المعافي، حدّثنا وكيع، عن هشام بن عروة، عن أبيه،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عليّ عبادة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الشافعي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المظفر بن أحمد العطار الفقيه الشافعي،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بن عبد اللّه بن محمّد بن عثمان الملقّب بابن السقّاء الحافظ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بن هاشم الموصلي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محمّد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الحارث المصري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بن زريع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بهز بن حكيم، عن أبيه،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جدّه معاوية بن حيدة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يبالي من مات و هو يبغضك مات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لبهز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 أبوك عن جدّك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و إلّا فأصمّ اللّه أذنيّ بصمّام من نار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هبة اللّه بن عبد اللّه، أنبأنا أبو بكر الخطيب، أخبرني أبو القاسم عبد العزيز بن محمّد بن عليّ المطرز، أنبأنا عبد الرحمن بن عمر بن محمّد المعدل بمصر، أنبأنا محمّد بن الحرث بن الأبيض القرشي، أنبأنا عبد السّلام بن أحمد، أنبأنا إبراهيم بن صالح أبو صالح، أنبأنا مالك بن أنس، عن محبوب بن أبي الزناد، 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عبد الرحمن بن عبد اللّه بن الحسن بن أبي الحديد و أبو الحسن عليّ بن عساكر بن سرور الخشاب،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عبد اللّه بن أبي الحديد، أنبأنا المسدد بن عليّ، أنبأنا أبو القاسم إسماعيل بن القاسم الحلبي، أنبأنا أبو أحمد العباس بن الفضل بن جعفر المكّي، أنبأنا إسحاق بن إبراهيم بن عباد الدبري بصنعاء سنة إحدى و سبعين و مائتين، أنبأنا عبد الرزاق، عن حمّاد بن سلمة، عن ثابت،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الرجل من بعد يوم خيبر يحمل ولده على عاتقه، ثمّ يقف على طريق عليّ، و إذا نظر إليه يوجهه بوجهه تلقاءه و أومأ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تحبّ هذا الرجل المقبل؟ فإن 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حرف به الأرض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بامّك، و لا تلحق أبيك بأهلها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حاجة لي فيمن لا يحبّ عليّ بن أبي طالب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شيبة في كتاب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خلف بن خليفة، عن أبي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ابن عمر جالسا إذ جاءه نافع بن الأزرق، فقام على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لأبغض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إليه ابن عمر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تبغض رجلا سابقة من سوابقه خير من الدنيا و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أبو النجيب سعد بن عبد اللّه بن الحسن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في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الشيخ الأديب أبو يعلى عبد الرزاق بن عمر بن إبراهيم الطهراني سنة ثلاث و سبعين و أربعمائة، أخبرنا الإمام الحافظ طراز المحدّثين أبو بكر أحمد بن موسى بن مردويه الأصبهاني، و حدّثنا أبو النجيب سعد بن عبد اللّه الهمداني، أخبرنا بهذا الحديث عاليا الإمام الحافظ سليمان بن إبراهيم الأصبهاني في كتابه إليّ من أصبهان سنة ثمان و ثمانين و أربعمائة، عن أبي بكر أحمد بن موسى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قريبا منه معنى أبو الفرج الأصبهاني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 ابن المنذر، و الطبراني، و ابن مردويه، و البيهقي في الدلائل،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الوليد بن عبد الملك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تَوَلَّى كِبْرَهُ مِنْهُمْ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حدّثني سعيد بن المسيب، و عروة بن الزبير، و علقمة بن وقاص، و عبيد اللّه بن عبد اللّه بن عتبة بن مسعود، كلّهم سمع عائشة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تَوَلَّى كِبْرَهُ عبد اللّه بن أبيّ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عمرو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بشعرة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بعشرة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بعشرة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بشعرة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آخذ بشعرة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من آذى شعرة منك فقد آذاني، و من آذاني فقد آذى اللّه، من آذى اللّه لعنه مل ء السماوات و مل 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سيّد الكل في الأنباء المستطابة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ما روي عن جابر، عن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أجفو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فلقيني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آذيتني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 ء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تجفو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أجفوه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عبد الكريم بن محمّد الرافعي في التدوين في أخبار قزوين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ترجمة عليّ بن عمر بن محمّد بن يزيد القزويني الصيدناني المزكي،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الشيخ أبو منصور ناصر بن أحمد بن الحسين الفارسي، عن محمّد بن عيسى بن حربويه، حدّثنا أبو القاسم عليّ بن عمر الصيدناني، حدّثنا أبو جعفر محمّد بن عبد اللّه الحضرمي، حدّثنا إبراهيم بن عيسى، حدّثنا يحيى بن معلّى، عن عبد اللّه بن موسى، عن أبي الزبير، عن جابر، عن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أجفو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فلقيني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آذيتني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بأيش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تجفو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أجفو عليّا أبدا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الإمام الأجل شمس الأئمّة أخي أبو الفرج محمّد بن أحمد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سموّه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الشيخ الإمام الزاهد أبو محمّد إسماعيل بن عليّ بن إسماعيل، حدّثنا السيّد الأجل الإمام المرشد باللّه أبو الحسن يحيى بن الموفّق باللّه، أخبرنا أبو أحمد محمّد بن عليّ المؤدّب المكفوف، حدّثنا أبو محمّد عبد اللّه بن محمّد بن جعفر بن حيّان، حدّثنا أبو سعيد الثقفي، عن جندل بن والق، عن حمّاد، عن عليّ بن زيد،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ابن عباس أنّ قوما يقعون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لابنه عليّ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بيدي فاذهب بي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ولده بيده حتّى انتهى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السابّ 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اللّه فقد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السابّ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رسول اللّه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السابّ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 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سبّ عليّا فقد سبّني، و من سبّني فقد سبّ اللّه، و من سبّ اللّه كبّه اللّه على وجهه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أنّه مرّ بعد ما حجب بصره بمجلس من مجالس قريش و هم يسبّون عليّا، فقال لقائده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هؤلاء يقولون؟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نحو ما ذكره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عليّا فقد سبّني، و من سبّني فقد سبّ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حنبل،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الإبل ما بين الثلاث إلى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شهاب الدين أبو النجيب سعد بن عبد اللّه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الشيخ الأديب أبو يعلى عبد الرزاق بن عمر بن إبراهيم الطهراني سنة ثلاث و سبعين و أربعمائة، أخبرنا الإمام الحافظ طراز المحدّثين أبو بكر أحمد بن موسى بن مردويه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الإمام الحافظ سيّد الحفاظ أبو منصور شهردار بن شيرويه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أنبأني أبو عليّ الأديب، أخبرني الحافظ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عن ابن مردويه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مثله سندا و 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البغدادي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البغوي، حدّثنا عليّ بن الجعد، أخبرنا شريك، عن أبي الوقّاص العامري، عن محمّد بن عمّار بن ياسر، عن أبيه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حافظي عليّ بن أبي طالب ليفخران على سائر الحفظة؛ لكينونتهما مع عليّ بن أبي طالب؛ و ذلك أنّهما لم يصعدا إلى اللّه تعالى بعمل يسخطه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أخبرنيه عليّ بن الحسن بن محمّد بن أبي عثمان الدقاق، حدّثنا عبد اللّه بن إبراهيم بن أيوب ابن ماسي البزاز، حدّثنا جعفر بن عليّ الحافظ، حدّثنا محمّد بن الحسين الكوفي، حدّثنا محمّد بن عبد الرحمن بن خشيش الرؤاسي، حدّثنا أحمد بن إبراهيم العوفي، عن شريك، عن أبي الوضاح، عن محمّد ابن عمّار بن ياسر، عن أبيه، أنّه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حافظي عليّ بن أبي طالب ليفخران على جميع الحفظة؛ لكونهما معه؛ و ذلك أنّهما لم يصعدا إلى اللّه تعالى بشي ء يسخطه منه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بأسانيد مختلفه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فتح الملك العليّ بصحة حديث باب مدينة العلم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أجيب دهرا عن هذا الحديث بأنّه حسن إلى أن وقفت على تصحيح ابن جرير لحديث عليّ في تهذيب الآثار مع تصحيح الحاكم لحديث ابن عباس، فاستخرت اللّه تعالى و جزمت بارتقاء الحديث من مرتبة الحسن إلى مرتبة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الإمام المحدّث أحمد بن محمّد بن الصديق الحسيني المغربي كتابين أسماهما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بصحة حديث باب مدينة العلم عليّ، و سبل السعادة و أبوابها بصحة حديث أنا مدينة العلم و علي بابها، خاض فيهما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بحثا مستفيضا حول صحة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أبدى براعته من مضمار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لإثبات صحته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حدّثنا محمّد بن عبد الرحيم الهروي بالرملة، حدّثنا أبو الصلت عبد السّلام ابن صالح، حدّثنا أبو معاوية، عن الأعمش، عن مجاهد،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فمن أراد المدينة فليأت الباب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اللئالئ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إسماعيل بن موسى، حدّثنا محمّد بن عمر بن الرومي، حدّثنا شريك، عن سلمة بن كهيل، عن سويد بن غفلة، عن الصنابجي،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دار الحكمة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الترمذي، و أبي نعيم، و ابن مردويه، عن أبي سعيد الخدري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عبد البر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الإستيعاب بهامش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إبراهيم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حدّثنا يحيى بن سعيد، عن سعيد ابن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من الناس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بسنده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أنبأنا أبو الفضل ابن البقال، أنبأنا أبو الحسين ابن بشران، أنبأنا أبو عمرو ابن السماك، أنبأنا حنبل بن إسحاق، أنبأنا محمّد بن سعيد بن الأصبهاني، أنبأنا جرير، عن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ساممت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علمهم انتهى إلى ستة نفر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علي و عبد اللّه و أبي الدرداء و أبي بن كعب و زيد بن ثابت، ثم ساممت هؤلاء فوجدت علمهم انتهى إلى رجلين، إلى عليّ و عبد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 أعلم الناس باللّه، و أعظم الناس حبّا و تعظيما لأهل لا إله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معنا رواه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موسى بن طلحة، أنّ عمر اجتمع عنده مال، فقسّمه ففضل منه فضلة، فاستشار أصحابه في ذلك الفضل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نرى أن تمسكه، فإذا احتجت إلى شي ء كان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في القوم لا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لا تتكلم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أشار عليك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فأشر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أرى أنّك تقسمه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ففعل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سعيد بن المسيب،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 يتعوّذ من معضلة ليس لها أبو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سعيد الخدري أنّه سمع عمر يقول لعليّ و قد سأله عن شي ء فأجابه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أن أعيش في يوم لست فيه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محمّد عبد اللّه بن محمّد بن موسى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حدّثنا محمّد بن صالح الكليليني، حدّثنا محمّد بن يحيى بن أبي عمرو العدني، حدّثنا عبد العزيز بن عبد الصمد العمّي، عن أبي هارون العبدي، عن أبي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أن أعيش في قوم لست فيهم يا أبا الحسن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عبد البر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الإستيعاب بهامش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عمر القواريري، حدّثنا مؤمل بن إسماعيل، حدّثنا سفيان الثوري، عن يحيى بن سعيد، عن سعيد بن المسيب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 يتعوّذ باللّه من معضلة ليس لها أبو حسن، و قال في أمر المجنونة التي أمر برجمها، و في التي وضعت لستة أشهر فأراد عمر رجمها،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ابن ماجة في تفسيره، و ابن ابي حاتم، و ابن مردويه، عن ابن عباس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أبو الشيخ، و ابن مردويه، عن ابن عباس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عن سليم بن قيس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من عبد اللّه بن نجي أو ابن مردويه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في خصائص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الأعمش، عن عمرو بن مرة، عن أبي البختري،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اليمن لأقضي بينهم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لا علم لي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بيده على صدري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 قلبه و سدّد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شككت في قضاء بين اثنين حتّى جلست مجلسي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بلفظ قريب منه في الحديثين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حدّثني أبو الربيع الزهراني، و حدّثنا عليّ بن حكيم الأودي، و حدّثنا محمّد بن جعفر الوركاني، و حدّثنا زكريا بن يحيى زحمويه، و حدّثنا عبد اللّه بن عامر ابن زرارة الحضرمي، و حدّثنا داوود بن عمرو الضبي،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شريك، عن سماك، عن حنش،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قاضيا،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تبعثني إلى قوم و أنا حدّث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 لي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يده على صدري،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ثبّتك اللّه و سدّدك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الخصمان فلا تقض للأوّل حتّى تسمع من الآخر؛ فانّه أجدر أن يبين لك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زلت 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الحميدي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الأجلح بن عبد اللّه بن حجية الكندي، عن الشعبي، عن عبد اللّه بن أبي الخليل،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 بن أبي طالب باليمن في ثلاثة نفر وقعوا على جارية لهم في طهر واحد فجاءت بولد، فقال عليّ لاثنين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تطيبان به نفسا لصاحبكما؟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تطيبان به نفسا لصاحبكما؟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شركاء متشاكسون، إنّني مقرع بينكم فأيّكم أصابته القرعة ألزمته الولد، و أغرمته ثلثي قيمة الجارية لصاحبيه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قدمنا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ذلك 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أعلم فيها إلّا ما قال عليّ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شهاب الدين أبو النجيب سعد بن عبد اللّه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الشيخ الأديب أبو يعلى عبد الرزاق بن عمر بن إبراهيم الطهراني سنة ثلاث و سبعين و أربعمائة، أخبرنا الإمام الحافظ أبو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هبة اللّه بن أحمد بن عمر، أنبأنا محمّد بن عليّ بن الفتح، أنبأنا محمّد بن أحمد بن إسماعيل بن سمعون، أنبأنا عمر بن الحسن بن عليّ بن الشيباني، أنبأنا حسين بن فهم، أنبأنا يحيى بن معين، أنبأنا عليّ بن الجعد، عن حسن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تذاكروا الزّهاد عند عمر بن عبد العزيز فقال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أزهد الناس في الدنيا عليّ بن أبي طالب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الفرج أحمد بن جعفر النسائي، حدّثنا محمّد بن جرير، حدّثنا عبد الأعلى بن واصل، حدّثنا مخوّل بن إبراهيم، حدّثنا عليّ بن حزوّر،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عمّار بن ياسر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تعالى قد زيّنك بزينة لم تزين العباد بزينة أحب إلى اللّه تعالى منها، هي زينة الأبرار عند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فجعلك لا تزرأ من الدنيا شيئا، و لا تزرأ الدنيا منك شيئا، و وهب لك حب المساكين، فجعلك ترضى بهم أتباعا، و يرضون بك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إسماعيل بن محمّد، أنبأنا أبو منصور بن شكرويه، أنبأنا أبو بكر بن مردويه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البخاري، و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في خصائص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إسماعيل بن يعقوب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موسى بن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عطاء، عن سعد بن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ابن عمر فسأله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تسألني عن عليّ و لكن انظر إلى بيته من بيوت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أبغضك اللّه عزّ و جلّ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لا حظ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سورة الأحزاب، 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لا حظ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لا حظ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مثل الحديث في نزول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نَزَعْنا ما فِي صُدُورِهِمْ مِنْ غِلٍّ إِخْواناً عَلى سُرُرٍ مُتَقابِلِينَ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أبو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و أبو عليّ الحسن بن أحمد في كتابيهما،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نعيم، أنبأنا مخلد بن جعفر، أنبأنا الحسن بن عليّ الآدمي، أنبأنا صهيب بن محمّد بن عباد، أنبأنا إسماعيل بن عمرو الكوفي، عن عمرو بن ثابت، عن عبد الرحمن بن عابس،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إخوتي عليّ، و خير أعمامي حمزة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أحمد في المناقب، و ابن مردويه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أحمد بن الحسن و سليمان بن أحمد و محمّد بن عليّ بن سهل و الحسن بن عليّ بن الخطاب،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حدّثنا زكريا بن يحيى بن سلم، حدّثنا أشعث ابن عمّ الحسن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يفضل على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مسعر، عن عطية،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على باب الجنّة لا إله إلّا اللّه، محمّد رسول اللّه، عليّ أخو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يخلق السموات و الأرض بألفي عام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يوسف بن موسى القطان البغدادي، حدّثنا عليّ بن قادم، حدّثنا عليّ بن صالح بن حي، عن حكيم بن جبير، عن جميع بن عمر التيمي،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أصحابه، فجاء عليّ تدمع عيناه،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آخيت بين أصحابك، و لم تؤاخ بيني و بين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مستدركه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أحمد بن جعفر بن حمدان البزاز، حدّثنا إبراهيم بن عبد اللّه بن مسلم، حدّثنا صالح بن حاتم بن وردان، حدّثني أبي، حدّثني أيوب، عن أبي يزيد المدني، عن أسماء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زفاف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أصبحنا جاء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أيمن ادعي لي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أخوك و تنكحه؟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أمّ أيمن</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و النسائي، و ابن مردويه، عن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نحو هذا الحديث و ما بعده في نزول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شهردار هذا إجازة، أخبرنا عبدوس بن عبد اللّه هذا كتابة، حدّثنا أبو منصور، حدّثنا عليّ بن القاسم، حدّثنا إبراهيم، حدّثنا الحكم بن سليمان الجبلي، أخبرنا أبو محمّد، حدّثنا عليّ بن هاشم، عن مطير بن ميمون أنّه سمع أنس بن مالك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سلمان الفارسي أنّه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أخي و وزيري و خير من أخلفه بعدي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القاضي عضد الدين الإيجي في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 و وزيري، و خير من أترك بعدي، يقضي ديني، و ينجز و عدي عليّ بن أبي طالب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عاصم في 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محرز بن سلمة و أبو مروان العثماني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العزيز بن محمّد، عن يزيد بن عبد اللّه بن الهادي، عن محمّد بن نافع بن عجير، عن أبيه نافع بن عجير، عن عليّ بن أبي طالب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يا عليّ، فصفيي و أميني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أحمد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بن خلف، حدّثنا محمّد بن أبي عمر الدوري، حدّثنا شاذان، حدّثنا جعفر بن زياد، عن مطر،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وصيّه؟ فسأل سلمان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وصي 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وصيي و وارثي و منجز و عدي عليّ بن أبي طالب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أبو بكر بن مردويه، و الطبراني في الكبير في مسند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وصيي، و موضع سرّي، و خير من أترك بعدي، و ينجز عدتي، و يقضي ديني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 سلمان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إنّ لكلّ نبي وصيّا فمن وصيّك؟ فسكت عني فلمّا كان بعد، رآني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فأسرعت إليه،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من وصي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يوشع بن نون،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أعلمهم يومئذ،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وصيي، و موضع سرّي، و خير من أترك بعدي، و ينجز عدتي، و يقضي ديني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أخبرني شهردار إجازة، أخبرني عبدوس بن عبد اللّه الهمداني بهمدان إجازة، أخبرنا الشريف أبو طالب المفضل بن محمّد الجعفري، أخبرنا الحافظ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 بن شيرويه بن شهردار الديلمي إجازة، أخبرنا أبو الفتح عبدوس بن عبد اللّه بن عبدوس الهمداني كتابة، حدّثنا الشريف أبو طالب الجعفري، حدّثنا ابن مردويه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رواه 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أنبأني العدل تاج الدين عليّ بن أنجب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الساعي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فيما رواه عن الحافظ محب الدين ابن النجار البغدادي بإجازته، عن الإمام برهان الدين أبي الفتح ناصر بن أبي المكارم المطرزي بروايته، عن الموفّق بن أحمد المكي الخطيب، و ذكر مثله سندا و متنا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 بن شيرويه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عبدوس بن عبد اللّه، أخبرنا أبو طالب الفضل الجعفري، حدّثنا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الخطيب في تاريخه، و أبو بكر بن مردويه في فرائده، و الديلمي في الفردوس،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أحمد بن المظفر بن أحمد الفقيه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بقراءتي عليه فأقرّ به،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أخبركم أبو محمّد عبد اللّه بن محمّد بن عثمان المزني الملقب بابن السقّاء الحافظ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بن خلف الدوري،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يزيد بن سليم مولى بني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حسين الأشقر، حدّثنا قيس، عن أبي هاشم، و ليث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مثل رأسي من 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بإسناد آخر في 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كرأسي من بدني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هو أخبرني شهردار بن شيرويه بن شهردار إجازة، أخبرنا عبدوس إجازة، عن الشريف أبي طالب الفضل بن محمّد بن طاهر الجعفري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أبي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العيني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عن عائشة، و الملاء عن البراء، و الخطيب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شهردار بن شيرويه إجازة، أخبرنا عبدوس إجازة، عن الشريف أبي طالب الفضل بن محمّد بن طاهر الجعفري بأصبهان، عن الحافظ أبي بكر أحمد بن موسى بن مردويه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قريبا منه النسائي في خصائص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العباس بن محمّد الدوري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الأحوص بن جوّاب،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يونس بن أبي إسحاق، عن أبي إسحاق، عن زيد ابن يثيغ، 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لينتهن بنو وليعة أو لأبعثن عليهم رجلا كنفسي، ينفذ فيهم أمري، فيقتل المقاتلة، و يسبي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راعني إلّا و كفّ عمر في حجزتي من خلفي،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إيّاك يعني و لا صاحبك،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يعني؟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يخصف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لينتهينّ بنو رابعة أو لأبعثن إليهم رجلا كنفسي فيمضي فيهم أمري، فيقتل المقاتلة و يسبي الذريّة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شيبة و الروياني، و سعيد بن منصور، عن أبي ذر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الخطيب عن جابر، و ابن مرويه عن حذيفة، و الحاكم عن ابن مسعود، و ابن شاذان عن عليّ، و في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بقراءتي عليه، أنبأنا عليّ بن الحسين بن أحمد بن صصري، أنبأنا تمّام بن محمّد، أنبأنا خيثمة بن سليمان، أنبأنا أبو إسحاق إبراهيم بن سليمان بن حرارة النهمي، أنبأنا الحسن بن سعيد النخعي، ابن عم شريك، أنبأنا شريك بن عبد اللّه، عن أبي إسحاق، عن أبي وائل شقيق بن سلمة، عن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خير البشر، من أبى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بإسناد آخر في الحديث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شيرويه الديلمي في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عليّ السلولي الكوفي، حدّثنا محمّد بن الحسين السلولي، حدّثنا صالح بن أبي الأسود، عن الأعمش، عن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منزلة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خير البشر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البغدادي في موضّح أوهام الجمع و التفريق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محمّد بن موسى الصيرفي، حدّثنا أبو العباس محمّد بن يعقوب الأصم، حدّثنا إبراهيم بن عبد اللّه العبسي، و يعرف بالقصّار بالكوفة، أخبرنا وكيع، عن الأعمش، عن عطيّة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جابر بن عبد اللّه و هو شيخ كبير،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هذا الرجل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حاجبيه بيديه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من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عليّ بن شهاب الدين في 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سالم بن أبي الجعد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خير البشر،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ما تقول فيمن يبغض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يبغضه إلّا كافر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بن الطيب الباقلاني في مناقب الأئمّة، على ما في ملحقات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مشى على الأرض بعدي عليّ بن أبي طالب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الإستيعاب بهامش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الصحابة، و هو من أثبت الآثار و أصحّها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 طرق حديث سعد فيه كثيرة جدا، قد ذكرها ابن أبي خيثمة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عباس، و أبو سعيد الخدري، و أمّ سلمة، و أسماء بنت عميس، و جابر بن عبد اللّه، و جماعة يطول 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عمر، و عامر بن سعد، و سعد بن أبي وقاص، و أمّ سلمة، و أبو سعيد، و ابن عباس، و جابر، و أبو هريرة، و جابر بن سمرة، و حبشي بن جنادة، و أنس، و مالك بن الحويرث، و أبو أيوب، و يزيد بن أبي أوفى، و أبو رافع، و زيد بن أرقم، و البراء، و عبد اللّه بن أبي أوفى، و معاوية بن أبي سفيان، و ابن عمر، و بريدة بن الحصيب، و خالد بن عرفطة، و حذيفة بن أسيّد، و أبو الطفيل، و أسماء بنت عميس، و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فاطمة بنت حمزة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الكنجي الشافعي في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دخل في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حديث المنزلة الّذي كان شيخنا أبو حازم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خرّجته بخمسة آلاف إسناد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و أبو بكر العاقولي في فوائده،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نفر من المهاجرين و الأنصار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أخبركم بخياركم؟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الموفون المطيبون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الحفي التقي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عليّ بن أبي طالب،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مع ذا، الحق مع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مع الحق و الحق معك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قتيبة الدينوري في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 محمّد بن أبي بكر، فدخل على اخته عائشة،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 الحق مع عليّ، ثمّ خرجت تقاتلينه بدم عثمان؟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الخطاب زياد بن يحيى البصري، حدّثنا أبو عتّاب سهل بن حمّاد، حدّثنا المختار بن نافع، حدّثنا أبو حيّان التيمي، عن أبيه،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عليّا، اللهمّ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كامل القاضي، حدّثنا أبو قلابة، حدّثنا أبو عتاب سهل بن حمّاد، حدّثنا المختار بن نافع التميمي، حدّثنا أبو حيان التيمي،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عليّا، اللهمّ، أدر الحق معه حيث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منتجب الدين بن بابويه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سعد محمّد بن الهيثم بن محمّد، بقراءتي عليه بأصبهان في داره، أخبرنا أبو الحسين أحمد بن عبد الرحمن الزكواني، حدّثنا أبو بكر أحمد بن موسى بن مردويه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بعدي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البدخشي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موسى الأشعري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الحق مع عليّ، و لكن مالت الدنيا بأهلها، و لقد 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مع الحق، و الحق بعدي معك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أنّها كانت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على الحق، من اتّبعه اتّبع الحق، و من تركه ترك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معهود قبل يومه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الطبراني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بن مردويه في كتاب المناقب من 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بإسناده إلى محمّد 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بن زريق، أنبأنا أبو الحسن بن سعيد، أنبأنا أبو بكر الخطيب، أخبرني الحسن بن عليّ بن عبد اللّه المقرئ، أنبأنا أحمد بن الفرج بن منصور الورّاق، أنبأنا يوسف بن محمّد بن عليّ المكتب سنة ثمان و عشرين و ثلاثمائة، أنبأنا الحسن بن أحمد بن سفيان السراج، أنبأنا عبد السّلام بن صالح، أنبأنا عليّ بن هاشم ابن البريد، عن أبيه، عن أبي سعيد التميمي، عن أبي ثابت مولى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 سلمة فرأيتها تبكي و تذكر عليّا،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و الحق مع عليّ، و لن يفترقا حتّى يردا عليّ الحوض يوم القيامة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باختصار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إبراهيم التيمي، عن سعد في حديث، قال سعد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أو الحق مع عليّ حيث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بيت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أمّ سلمة فسألها،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الرجل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عندي قط ألوم منك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سمعت هذا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خادما لعليّ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البدخشي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عن عبيد اللّه بن عبد اللّه الكندي قال، و ذكر مثله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سيّد الحفاظ أبو منصور شهردار بن شيرويه الديلمي، أخبرنا أبو الفتح عبدوس بن عبد اللّه بن عبدوس الهمداني كتابة، عن الشريف أبي طالب الفضل بن محمّد بن طاهر الجعفري بأصبهان، عن الحافظ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قريبا منه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اللّه الحفيد، حدّثنا أحمد بن محمّد بن نصر، حدّثنا عمرو بن طلحة القناد الثقة المأمون، حدّثنا عليّ بن هاشم بن البريد،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سعيد التيمي، عن أبي ثابت مولى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فلمّا رأيت عائشة واقفة دخلني بعض ما يدخل الناس، فكشف اللّه عنّي ذلك عند صلاة الظهر، فقاتلت مع أمير المؤمنين، فلمّا فرغ ذهبت إلى المدينة، فأتيت أمّ سلمة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اللّه، ما جئت أسأل طعاما و لا شرابا، و لكنّي مولى لأبي ذر،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فقصصت عليها قصتي،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حين طارت القلوب مطائرها؟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حيث كشف اللّه ذلك عنّي عند زوال الشمس،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الإسناد، و أبو سعيد التيمي هو عقصاء ثقة مأمون،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لن يفترقا حتّى يردا عليّ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الحاكم في المستدرك و الطبراني في الأوسط، عن أمّ سلمة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 و ابن مندة، و أبو نعيم، و ابن مردويه، و ابن الأثير في اسد الغابة، و السيوطي في جمع الجوامع، و المتقي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لبريدة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تقل هذا، فهو أولى الناس بكم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الطبراني، عن وهب بن حمزة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في خصائص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واصل بن عبد الأعلى الكوفي، عن محمّد بن فضيل بن غزوان، عن الأجلح، عن عبد اللّه بن بريدة، عن أبيه بريدة،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اليمن مع خالد بن الوليد، و بعث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جيش آخر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التقيتما 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 و إن تفرّقتما فكل واحد منكما على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فلقينا بني زيد من أهل اليمن، و ظهر المسلمون على المشركين، فقتلنا المقاتلة و سبينا الذريّة، فاصطفى عليّ جارية لنفسه من السبي، فكتب بذلك خالد بن الوليد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أمرني أن أنال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فدفعت الكتاب إليه و نلت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فتغيّر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مكان العائذ بك يا رسول اللّه، بعثتني مع رجل و أمرتني بطاعته فبلغت ما أرسلت به،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تقعنّ يا بريدة في عليّ، فإنّ عليّا منّي و أنا منه، و هو وليّكم بعدي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حديث الغدير نحو من المائة و عشرين من الصحابة، و الفت المصنفات في طرقه و ألفاظه يجدها الباحث في كتاب الغدير في الكتاب و السنة للعلّامة الأميني، و كتاب ملحقات إحقاق الحق للعلّامة السيّد المرعشي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أحصى السيّد عبد العزيز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الغدير في التراث الإسلامي ما صنف من كتب في واقعة الغدير منذ القرن الثاني و حتّى يومنا هذا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القول المستحسن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بكر بن مردويه و أبو نعيم في ما نزل من القرآن في عليّ، و أخطب خوارزم في المناقب، و سبط بن الجوزي في تذكرة الخواص، و السيوطي في كتابه المسمى أزهار فيما عقده الشعراء من الأشعار، و محمّد بن يوسف الكنجي الشافعي في كفاية الطالب، و الحمويني في فرائد السمطين، و النطنزي في الخصائص العلويّة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كتابي أبي بكر بن مردويه و محمّد السمعاني بإسنادهما عن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في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إبراهيم الديري، حدّثنا عبد الرزاق، عن أبيه، عن مينا،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وفد الجن، فتنفس،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نعيت إلى نفسي يا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ثمّ مضى ساعة ثمّ تنفس،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بأبي أنت و امّي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نعيت إلى نفسي يا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فسكت، ثمّ مضى ساعة ثمّ تنفس،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نعيت إلى نفسي يا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فاستخلف،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الّذي نفسي بيده، لئن أطاعوه ليدخلنّ الجنّة أجمعين أكتعين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المناقب لأبي بكر أحمد بن موسى بن مردويه الحافظ بإسناده إلى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الكركي في نفحات اللاهوت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البغدادي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الحسن بن أبي بكر، أخبرنا عبد اللّه بن إسحاق بن إبراهيم البغوي، حدّثنا عبد اللّه بن أحمد بن كثير الدورقي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زهير،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الفيض بن وثيق بن يوسف بن عبد اللّه بن عثمان بن أبي العاص، حدّثنا الفضل بن عميرة، حدّثني ميمون الكردي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عبد اللّه بن عامر، أبو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 النهدي، عن عليّ بن أبي طالب،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مررت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بحديقة،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في الجنّة خير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مررت بسبع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أقول له،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في الجنّة خير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جذبني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يبكيك؟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ضغائن في صدور رجال عليك، ابن يبدوها لك، للأمر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بسلامة من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بسلامة من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ملك الحفاظ طراز المحدثين أحمد بن موسى بن مردويه في كتابه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عليّ بن رزين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ابن عدي الطائي،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هاشم بن البريد و ابن أذينة، عن أبان بن تغلب، و ذكر تمام السند و 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الإمام محمّد بن أحمد بن عليّ بن الحسن بن شاذان هذا، حدّثني أحمد بن محمّد بن سليمان، عن جعفر بن محمّد، عن يعقوب بن يزيد، عن صفوان بن يحيى، عن داوود بن الحصين، عن عمر بن اذينة، عن جعفر بن محمّد، عن أبيه، عن عليّ بن الحسين،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مثلك في أمّتي مثل المسيح عيسى بن مريم، افترق قومه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مؤمنون و هم الحواريّون، و فرقة عادوه و هم اليهود، و فرقة غلوا فيه فخرجوا من الإيمان، و إنّ أمّتي ستفترق فيك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شيعتك و هم المؤمنون، و فرقة أعداؤك و هم الناكثون، و فرقة غلوا فيك و هم الجاحدون الضالون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يا عليّ و شيعتك في الجنّة، و محبّوا شيعتك في الجنّة، و عدوّك و الغالي فيك في النار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إمامة الأئمّة الطاهرين،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النسخة المطبوعة، و أثبتناه من المخطوطة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النسخة المخطوطة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شهاب الدين أفضل الحفّاظ أبو النجيب سعد بن عبد اللّه بن الحسن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الأديب أبو يعلى عبد الرزاق بن عمر بن إبراهيم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سبعين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الإمام الحافظ طراز المحدّثين أبو بكر أحمد بن موسى بن مردويه الأصبهاني، قال الشيخ الإمام شهاب الدين أبو النجيب سعد بن عبد اللّه الهمداني، و أخبرنا بهذا الحديث عاليا الإمام الحافظ سليمان بن إبراهيم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إليّ من أصبهان سنة ثمان و ثمانين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ابن طاوس 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طاهر محمّد بن عليّ بن محمّد البيّع البغدادي، أخبرنا أبو أحمد عبيد اللّه بن محمّد بن أحمد بن أبي مسلم الفرضي، حدّثنا أبو العباس أحمد بن محمّد بن سعيد المعروف بابن عقدة الحافظ، حدّثنا جعفر بن محمّد بن سعيد الأحمسي حدّثنا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الحكم بن مسكين، حدّثنا أبو الجارود و ابن طارق، عن عامر بن واثلة، و أبو ساسان و أبو حمزة، عن أبي إسحاق السبيعي، عن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يوم الشورى فسمعت عليّا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لأحتجنّ عليكم بما لا يستطيع عربيكم و لا عجميكم يغيّر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المظفر عبد الواحد بن حمد بن محمّد بن شيدة المقري،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بن عمر الطهراني،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أحمد بن موسى الحافظ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أبي نصر الحسن بن محمّد بن إبراهيم اليونارتي، عن الحاجب أبي الوفا محمّد بن بديع و أبي الحسين أحمد بن عبد الرحمن الذكواني، عن الحافظ أبي بكر 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اخرى تعرف بالشقشقيّة، ذكر بعضها صاحب نهج البلاغة و أخلّ بالبعض، و قد أتيت بها مستوفاة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شيخنا أبو القاسم النفيس الأنباري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أمير المؤمنين بالخلافة ناداه رجل من الصف و هو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أبطأ بك إلى الآن؟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لقد تقمّصها فلان و هو يعلم أن محلّي منها محل القطب من الرحى، ينحدر عنّي السيل، و لا يرقى إليّ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الخطبة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 النسائي، عن جابر، و ابن مردويه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مناقب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المنذر الكوفي، حدّثنا محمّد بن فضيل، عن الأجلح، عن الزبير،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يوم الطائف فانتجاه،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طال نجواه مع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انتجيته، و لكنّ اللّه انتجاه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أحمد بن محمّد بن عبد الوهاب بن طاوان السمسار بقراءتي عليه فأقرّ به،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أخبركم أبو عبد اللّه الحسين بن محمّد بن الحسين العلوي العدل الواسطي، حدّثنا محمّد بن محمود، حدّثنا أبو عبد اللّه أحمد بن عمّار بن خالد، حدّثنا مخوّل بن إبراهيم النهدي، حدّثنا عبد الجبار بن العباس، عن عمّار الدهني، عن أبي الزبير،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يوم الطائف فطال نجواه، فقال أحد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أطال نجواه لابن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انتجيته، و لكنّ اللّه انتجاه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الناس في هذا الحديث مصنّفات مفردة،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مردويه، و الحافظ أبو طاهر محمّد بن أحمد بن حمدان، فيما رواه شيخنا أبو عبد اللّه الذهبي، و رأيت فيه مجلّدا في جمع طرقه و ألفاظه لأبي جعفر بن جرير الطبري المفسّر صاحب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الموفّق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الحافظ ابن مردويه هذا الحديث بمائة و عشرين إسنادا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 حديث الطير، و إن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مسلما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شهاب الدين أبو النجيب سعد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أنبأنا أبو عليّ الحدّاد، أخبرنا أبو يعلى الأديب الطبراني، أخبرنا الحافظ أبو بكر أحمد بن موسى ابن مردويه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الكتّاني في كتابه نظم المتناثر من الحديث المتواتر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ابن الجوزي في الموضوعات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 باب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مقتصرا على بعض طرقه، و أعلّه ببعض من تكلّم فيه من رواته، و ليس ذلك بقادح، و أعلّه أيضا بمخالفته للأحاديث الصحيحة في باب أبي بكر، و زعم أنّه من وضع الرافضة، قابلوا به حديث أبي بكر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أخطأ في ذلك خطأ شنيعا؛ لردّه الأحاديث الصحيحة بتوهم المعارضة مع إمكان الجمع، و في اللئالي المصنوعة للسيوطي قال شيخ الإسلام في القول المسدد في الذبّ 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الجوزي في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باطل، و أنّه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دعوى لم يستدل عليها إلّا بمخالفة الحديث الّذي في الصحيحين، و هذا إقدام على ردّ الأحاديث الصحيحة بمجرد التوهم، و لا ينبغي الإقدام على حكم بالوضع إلّا عند عدم إمكان الجمع، و لا يلزم من تعذر الجمع في الحال أنّه لا يمكن بعد ذلك، لأن فوق كل ذي علم عليم، و طريق الورع في مثل هذا أن لا يحكم على الحديث بالبطلان، بأن يتوقف فيه إلى أن يظهر لغيره ما لم يظهر له، و هذا الحديث من هذا الباب هو حديث مشهور، له طرق متعددة، كلّ طريق منها على انفرادها لا تقصر عن رتبة الحسن، و مجموعها ممّا يقطع بصحته، على طريقة كثير من أهل الحديث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لاحظ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و أبو يعلى، و ابن مردويه، و البيهقي، عن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المنذر، حدّثنا محمّد بن فضيل، عن سالم بن أبي حفصة، عن عطية،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يحلّ لأحد يجنب في هذا المسجد غيري و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محمّد بن خلف في أخبار القضاة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عساكر في ترجمة الإمام عليّ بن أبي طالب من تاريخ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الفقيه أبو الحسن بن المغازلي، و أبو بكر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عثمان، حدّثنا أبو الحسين محمّد بن المظفر بن موسى بن عيسى الحافظ، حدّثنا محمّد بن الحسين بن حميد بن الربيع، حدّثنا جعفر بن عبد اللّه بن محمّد أبو عبد اللّه، حدّثنا إسماعيل بن أبان، حدّثنا سلام بن أبي عمرة، عن معروف بن خرّبوذ، عن أبي الطفيل، عن حذيفة بن أسيّد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لم يكن لهم بيوت يبيتون فيها، فكانوا يبيتون في المسجد، فقال لهم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تبيتوا في المسجد فتحتلموا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شرح معاني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محقق الكتاب محمّد زهري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الفائدة الحادية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خاتمة الحفّاظ السيوطي و كذا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الجوزي في موضوعاته تحامل تحاملا كثيرا، حتّى أدرج فيه كثيرا من الأحاديث الصحيحة، كما أشار إليه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أن تعدد طرقه شاهد صدق على صحته، و قد صححه قبله كثير من الأئمّة، و أخرجه ابن شاهين و ابن مندة و ابن مردويه و الطبراني في معجمه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حسن، و صنّف السيوطي في هذا الحديث رسالة مستقلة سمّاها كشف اللبس عن حديث رد الشمس،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سبق بمثله لأبي الحسن الفضلي، أورد طرقه بأسانيد كثيرة، و صححه بما لا مزيد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بهذا أيضا سقط ما قاله ابن تيميّة و ابن الجوزي 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موضوع، فإنّه مجازفة منهما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شاهين، و ابن المنذر كلّهم عن أسماء بنت عميس، و ابن مردويه عنها و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الطحاوي في مشكل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اميّة، حدّثنا عبيد اللّه بن موسى العبسي، حدّثنا الفضيل بن مرزوق، عن إبراهيم بن الحسن، عن فاطمة ابنة الحسين، عن أسماء ابنة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يوحى إليه و رأسه في حجر عليّ، فلم يصلّ العصر حتّى غربت الشمس،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صلّيت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إنّه كان في طاعتك و طاعة رسولك، فاردد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فرأيتها غربت، ثمّ رأيتها طلعت بعد ما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الطحاوي رواه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لا حظ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 الحاكم، و القزويني، و الخطيب، و الحاكمي، و الملّا، عن أبي الحمراء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مردويه، عن الحارث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شاهين، و الديلمي،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على سعيد بن محمّد البجيري، أنبأنا أبو نصر النعمان بن محمّد الجرجاني، أنبأنا أبو جعفر أحمد بن محمّد بن سعيد، أنبأنا محمّد بن مسلم بن وارة، أنبأنا عبيد اللّه بن موسى العنسي، أنبأنا أبو عمرو الأزدي، عن أبي راشد الحبراني، عن أبي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ينظر إلى آدم في علمه، و إلى نوح في فهمه، و إلى إبراهيم في حلمه، و إلى يحيى بن زكريا في زهده، و إلى موسى بن عمران في بطشه، فلينظر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 بن شيرويه بن شهردار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أبو الفتح عبدوس بن عبد اللّه بن عبدوس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الشريف أبي طالب المفضل بن محمّد بن طاهر الجعفري بأصبهان، عن الحافظ أبي بكر أحمد بن موسى بن مردويه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الأمر تسري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 و 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مثلك يا أبا الحسن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الحكم في فتوح مصر، و ابن مردويه، و ابن المنذر، و ابن أبي حاتم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إِلَى الَّذِينَ بَدَّلُوا نِعْمَتَ اللَّهِ كُفْراً وَ أَحَلُّوا قَوْمَهُمْ دارَ الْبَوارِ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و الفاريابي، و ابن جرير، و ابن أبي حاتم، و ابن مردويه، و البيهقي في الدلائل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أحمد بن الحسين هذا، أخبرنا أبو عبد اللّه الحافظ، حدّثنا عبد العزيز بن عبد الملك بن نصر الأموي ببخارى، حدّثنا أبو أيّوب سليمان بن أحمد بن يحيى الثغري بحمص، حدّثنا أبو عمارة محمّد بن أحمد بن يزيد بن المهتدي، حدّثنا عبد الجبار بن عبد اللّه، حدّثنا سليمان بن بلال، عن جعفر بن محمّد، عن أبيه،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رضوان، ملك من ملائمة اللّه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عليّ بن أحمد بن محمّد بن بيان، و أخبرنا خالي أبو المكارم سلطان بن يحيى بن عليّ و أبو سليمان داود بن محمّد عنه، أنبأنا أبو الحسن ابن مخلد، أنبأنا إسماعيل بن محمّد الصفار، أنبأنا الحسن بن عرفة، حدّثني عمّار بن محمّد، عن سعيد بن محمّد الحنظلي، عن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مناد في السماء يوم بدر يقال له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 لا فتى إلّا عليّ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أخذت منّي عبيدة بن الحارث يوم بدر، و حمزة بن عبد المطلب يوم أحد، و هذا عليّ فلا تذرني فردا و أنت خير الوارثين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و الحميدي، و عبد بن حميد، و البخاري، و مسلم و أبو داوود، و الترمذي، و النسائي، و أبو عوانة، و ابن حبان، و ابن جرير، و ابن المنذر، و ابن أبي حاتم، و ابن مردويه، و البيهقي، و أبو نعيم معا في الدلائل، عن عليّ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نصر أحمد بن موسى ابن الطحان إجازة، عن القاضي أبي الفرج أحمد بن عليّ بن جعفر بن محمّد بن المعلّى الخيوطي، حدّثنا محمّد ابن الحسن الحساني، حدّثنا محمّد بن غياث، حدّثنا هدبة بن خالد، حدّثنا حمّاد بن زيد، عن عليّ بن زيد بن جدعان، عن سعيد بن المسيب،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أبي طالب يوم فتح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ترى هذا الصنم بأعلى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فأحملك فتناوله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أحملك يا رسول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أن ربيعة و مضر جهدوا أن يحملوا منّي بضعة و أنا حي ما قدروا، و لكن قف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إلى ساقي عليّ فوق القربوس، ثمّ اقتلعه من الأرض بيده، فرفعه حتّى تبيّن بياض إبطيه، ثمّ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ترى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اللّه عزّ و جلّ قد شرّفني بك حتّى أنّي لو أردت أن أمسّ السماء لمسستها،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فتناول الصنم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فتناوله ثمّ 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بعد إيراده الحديث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و أبو يعلى الموصلي في مسنديهما، و أبو بكر الخطيب في تاريخ بغداد، و محمّد بن صباح الزعفراني في الفضائل، و الحافظ أبو بكر البيهقي، و القاضي أبو عمرو عثمان بن أحمد في كتابيهما، و الثعلبي في تفسيره، و ابن مردويه في المناقب، و ابن مندة في المعرفة، و النطنزي في الخصائص، و الخطيب الخوارزمي في الأربعين، و أبو أحمد الجرجاني في التاريخ، و قد صنف في صحته أبو عبد اللّه الجعل، و أبو القاسم الحسكاني، و أبو الحسن شاذان مصنفات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الطبراني، و ابن مردويه، و الخطيب، و ابن عساكر، عن ابن عباس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و إبانة العكبري، و مسند أحمد، و فضائله، و كتاب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الترمذي في مناقب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و يعقوب بن إبراهيم، عن أبي الجراح، حدّثني جابر بن صبيح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أمّ شراحيل،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أمّ عطيّة،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فيهم عليّ،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رافع يديه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تمتني حتّى تريني عليّا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لاحظ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لاحظ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لاحظ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شهاب الدين أبو النجيب سعد بن عبد اللّه ابن الحسن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الحافظ أبو عليّ الحسن بن أحمد ابن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الأديب أبو يعلى عبد الرزاق بن عمر ابن إبراهيم الطهراني سنة ثلاث و سبعين و أربعمائة، أخبرنا الإمام الحافظ طراز المحدثين أبو بكر أحمد بن موسى ابن مردويه الأصبهاني، و قال أبو النجيب سعد بن عبد اللّه بن الحسن الهمداني المعروف بالمروزي، و أخبرنا بهذا الحديث عاليا الإمام الحافظ سليمان بن إبراهيم الأصبهاني في كتابه إليّ من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ثمانين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أبي بكر أحمد بن موسى بن مردويه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الموصلي، و الخطيب و التاريخي، و أبو بكر بن مردويه بطرق كثيرة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إسماعيل بن أحمد بن عبد الملك الفقيه، و أبو نصر أحمد بن عليّ بن محمّد بن إسماعيل،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أحمد بن عليّ بن عبد اللّه بن خلف، أنبأنا محمّد بن عبد اللّه الحافظ، أنبأنا أبو الحسن محمّد بن أحمد بن تميم الحنظلي بقنطرة برذان، أنبأنا محمّد بن سعد بن الحسن بن عطية بن سعد العوفي، حدّثني أبي، حدّثني عمّي عمرو بن عطية بن سعد، عن أخيه الحسن بن عطية بن سعد، حدّثني جدّي سعد بن جنادة،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 بقتال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القاسطين و الناكثين و المارقين، فأمّا القاسطون فأهل الشام، و أمّا الناكثون فذكرهم، و أما المارقون فأهل النهروان،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وكيع، حدّثنا قطر، عن إسماعيل بن رجاء، عن أبيه،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منكم من يقاتل على تأويله كما قاتلت على تنزيله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بكر و عمر،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لكن خاصف 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 يخصف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بنحو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الأعثم في الفتوح، و الماوردي في أعلام النبوّة، و شيرويه في الفردوس، و أبو يعلى في المسند، و ابن مردويه في فضائل أمير المؤمنين، و الموفّق في الأربعين، و شعبة و الشعبي و سالم بن أبي الجعد في أحاديثهم، و البلاذري و الطبري في تاريخيهما، أنّ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عن إسماعيل ابن أبي خالد، عن قيس بن أبي حازم، أنّ عائشة لمّا أتت على الحوأب، سمعت نباح الكلاب،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أظنني إلّا 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تنبح عليها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ترجعين، عسى اللّه عزّ و جلّ أن يصلح بك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طاوس،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الّتي تنبحها كلاب كذا و كذا؟ إيّاك يا حميراء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 بن حمّاد في الفتن، و سنده صحيح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الإمام شهاب الدين أبو النجيب سعد بن عبد اللّه بن الحسن الهمداني المعروف بالمروزي، أخبرنا الحافظ أبو عليّ الحسن بن أحمد الحداد، أخبرنا الأديب أبو يعلى عبد الرزاق بن عمر بن إبراهيم الطهراني، أخبرنا الإمام الحافظ طراز المحدثين أبو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في مثالب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أحمد البلادي في التاريخ، و أبو بكر بن مردويه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الموفّق الخوارزمي في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سالم بن أبي الجعد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و البيهقي في الدلائل، و ابن عساكر، عن سعيد بن المسيب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 ابن جرير، و الطبراني، و ابن مردويه، و البيهقي في الدلائل، عن يوسف بن مازن الرؤاسي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ذكر 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الفتن الواقعة في آخر أيّام عثمان، و خلافة عليّ بن أبي طالب،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الرزاق، أخبرنا ابن عيينة، أخبرني عمرو بن دينار، عن ابن أبي مليكة، عن المسور بن مخرمة، قال عمر لعبد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أنّا كنّا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جاهِدُوا فِي اللَّهِ حَقَّ جِهادِهِ في آخر الزمان كما جاهدتم في أوّله؟ فقال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ذلك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بنو اميّة الأمراء، و بنو المغيرة الوزراء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و ابن المنذر، و ابن أبي حاتم، و ابن مردويه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تاريخه، و ابن جرير، و ابن المنذر، و ابن مردويه، عن عمر بن الخطاب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رافع، سيكون بعدي قوم يقاتلون عليّا، حق على اللّه جهادهم، فمن لم يستطع جهادهم بيده فبلسانه، فمن لم يستطع بلسانه فبقلبه، ليس وراء ذلك شي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عبيد اللّه بن أبي رافع، عن أبيه، عن جدّه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بن أبي صالح الفقيه، و أبو نصر أحمد بن عليّ الطوسي،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بكر أحمد بن عليّ، أنبأنا أبو عبد اللّه الحافظ، أنبأنا أحمد بن كامل بن خلف القاضي، أنبأنا العباس بن أحمد البري ء، أنبأنا سعيد بن يحيى ابن الأزهر، أنبأنا محمّد بن فضيل، عن سالم بن أبي حفصة، عن مارق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من قتال القوم بدّا، أو الكفر بما أنزل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بإسناد آخر عن الأصبغ بن نباتة في الحديث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بالفئة الّتي فيها ابن 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نصر بن مزاحم المنقري في وقعه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ذو الكلاع يسمع عمرو بن العاص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 بن ياسر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 و آخر شربة تشربها ضياح من لبن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 خطبة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استغفار الناس إلى أهل الشام من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الأعمش عن الحكم بن عتيبة، عن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الكوفة،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أبناء المهاجرين، انفروا إلى أئمّة الكفر، بقيّة الأحزاب و أولياء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انفروا إلى من يقاتل على دم حمّال الخطايا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فصل في نسب أبي موسى و الرأي فيه،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موسى على شاطئ الفرات في خلافة عثمان، فروى لي خبرا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بني إسرائيل اختلفوا، فلم يزل الاختلاف بينهم حتّى بعثوا حكمين ضالّين ضلّا و أضلّا من اتّبعهما، و لا ينفك أمر أمّتي حتّى يبعثوا حكمين يضلّان و يضلّان من اتّبعهما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يا أبا موسى أن تكون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فخلع قميصه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إلى اللّه من ذلك كما أبرأ من قميصي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في اجتماع الحكمين أبي موسى و عمرو بن العاص،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النحاس، و ابن مردويه، عن أبي غالب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بن حميد، و أبو الشيخ و ابن مردويه، عن أبي أمامة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أحمد، و عبد بن حميد، و ابن المنذر، و ابن أبي حاتم، و الطبراني، و ابن مردويه، و البيهقي في سننه، عن أبي امامة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الفريابي، و ابن المنذر، و ابن أبي حاتم، و ابن مردويه، عن عليّ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نسبوا إلى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موضع قريب من الكوفة، كان أوّل مجتمعهم و تحكيمهم فيها، و هم أحد الخوارج الّذين قاتلهم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البخاري، و النسائي، و ابن جرير، و ابن المنذر، و ابن أبي حاتم، و ابن مردويه من طريق مصعب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ذيل الآية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مرة، عن مصعب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يَنْقُضُونَ عَهْدَ اللَّهِ مِنْ بَعْدِ مِيثاقِهِ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الحرورية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الفريابي، و سعيد بن منصور، و ابن المنذر، و ابن أبي حاتم، و الحاكم و صححه، و ابن مردويه، عن مصعب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و الفريابي، و ابن جرير، و ابن أبي حاتم، و ابن مردويه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الطبراني، و ابن مردويه، عن زكريا بن يحيى صاحب القضيب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شيبان بن فروخ، حدّثنا سليمان بن المغيرة، حدّثنا حميد بن هلال، عن عبد اللّه بن الصامت،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بعدي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سيكون بعدي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يقرءون القرآن لا يجاوز حلاقيمهم، يخرجون من الدين كما يخرج السهم من الرمية، ثمّ لا يعودون فيه، هم شر الخلق و الخليقة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عبيد اللّه بن عياض بن عمرو القارئ، أنّه جاء عبد اللّه بن شداد بن الهاد فدخل على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عندها 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مرجعه من العراق ليالي قتل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شداد بن الهاد، هل أنت صادقي عمّا أسألك عنه؟ حدّثني عن هؤلاء القوم الّذين قتلهم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مالي لا أصدقك،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فحدّثني عن قصتهم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عليّ بن أبي طالب لمّا كاتب معاوية و حكّم الحكمان، خرج عليه ثمانية آلاف من قرّاء الناس، فنزلوا بأرض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من جانب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شداد فقد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بعث إليهم حتّى قطعوا السبيل، و سفكوا الدماء و استحلّوا الذمّة،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الّذي لا إله إلّا هو لقد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شي ء بلغني عن أهل العراق يتحدثونه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الثدية؟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و قمت مع عليّ معه على القتلى فدعا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تعرفون هذا؟ فما أكثر من جاء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مسجد بني فلان يصلّي، و لم يأتوا فيه بثبت يعرف إلّا ذاك،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قول عليّ حين قام عليه، كما يزعم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رأيته قال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صدق اللّه و رسوله، يرحم اللّه عليّا إنّه كان من كلامه لا يرى شيئا يعجبه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فيذهب أهل العراق فيكذبون عليه، و يزيدون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رجاله ثقات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أحمد بن عليّ الفقيه، أخبرنا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الأدب، باب ما جاء في قول الرجل ويلك،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بكر بن مردويه، و الفقيه ابن المغازلي، و أخرجه الطبراني في المعجم الكبير في مسند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عمر بن عبد اللّه بن شوذب،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الزعفراني،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يحيى ابن عبد الحميد، حدّثنا أبو إسرائيل الملائي، عن الحكم، عن أبي سليمان المؤذن،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رجلا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 و كنت أنا ممن كتم، فذهب بصري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الدينوري في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البرص من أهل العاهات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كان بوجهه برص، و ذكر قوم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عن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كبرت سنّي و نسيت،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كاذبا فضربك اللّه ببيضاء لا تواريها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عليّا ناشد الناس اللّه في الرحبة بالكوفة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أنشدكم اللّه رجلا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لي و هو منصرف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رجال فشهدوا بذلك،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حضرتها فما 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كبرت سني و صار ما أنساه أكثر مما أذكره،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كاذبا فضربك اللّه بها بيضاء لا تواريها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حتّى أصابه البرص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و ابن مردويه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سيّد الحفّاظ أبو منصور شهردار بن شيرويه بن شهردار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الفتح عبدوس بن عبد اللّه بن عبدوس الهمداني كتابة، أخبرنا أبو طالب الجعفري، حدّثنا ابن مردويه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طاوس، أنبأنا طراد بن محمّد، أنبأنا أبو الحسين بن بشران، أنبأنا أبو عليّ بن صفوان، أنبأنا ابن أبي الدنيا، حدّثني شريح بن يونس، أنبأنا هشيم، عن إسماعيل بن سالم، عن عمّار الحضرمي، عن زاذان أبي عمر، أنّ رجلا حدّث عليّا بحديث،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أراك إلّا قد كذبتني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 عليك إن كنت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فما برح الرجل حتّى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 الدنيا في مجابي الدعوة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لو كانت لي واحدة منهن كانت أحبّ إليّ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تزويجه فاطمة، و إعطاؤه الراية يوم خيبر، و آية 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أحمد بن حنبل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وكيع، عن هشام بن سعد، عن عمر بن أسيّد، عن ابن عمر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اوتي ابن أبي طالب ثلاث خصال لأن تكون لي واحدة منهن أحبّ إليّ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و ولدت له، و سدّ الأبواب إلّا بابه في المسجد، و أعطاه الراية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اللّه عنّي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الفتح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المفضل الجعفري، حدّثنا أبو بكر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أيضا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إنّك اعطيت ثلاثا،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 امّي و ما اعطيت؟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صهرا مثلي، و اعطيت مثل زوجتك فاطمة، و اعطيت مثل ولديك الحسن و الحسين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الحافظ سيّد الحافظ أبو منصور شهردار بن شيرويه بن شهردار الديلمي فيما كتب إليّ من همدان، أخبرنا الرئيس عبدوس بن عبد اللّه بن عبدوس التاني بهمدان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الشريف أبو طالب المفضل بن محمّد الجعفري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بن البناء، أنبأنا أبو الغنائم بن المأمون، أنبأنا أبو الحسن الدار قطني، أنبأنا أبو الطيب المنادي، أنبأنا أحمد بن محمّد بن إسماعيل، أنبأنا سليمان بن الربيع النهدي، أنبأنا كادح بن رحمة، أنبأنا زياد بن المنذر، عن أبي الزبير،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عليّ بن أبي طالب على هذه الامّة كحق الوالد على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الحديثين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إسماعيل بن محمّد بن الفضل، أنبأنا أبو منصور بن شكرويه، أنبأنا أبو بكر بن مردويه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 حسنه، و الحاكم و صححه، و ابن مردويه، عن ابن عبّاس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حميد، حدّثنا عليّ بن سراج المصري، حدّثنا محمّد بن فيروز، حدّثنا أبو عمرو لاهز بن عبد اللّه، حدّثنا معتمر بن سليمان، عن أبيه، عن هشام بن عروة،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برزة الأسلمي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برزة، إنّ ربّ العالمين عهد إليّ عهدا في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راية الهدى، و منار الإيمان، و إمام أوليائي، و نور جميع من أطاعني، يا أبا برزة عليّ بن أبي طالب أميني غدا في القيامة، و صاحب رايتي في القيامة على مفاتيح خزائن رحمة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أنبأنا إسماعيل بن مسعدة، أنبأنا أبو عمرو عبد الرحمن بن محمّد الفارسي، أنبأنا أبو أحمد عبد اللّه بن عدي، أنبأنا محمّد بن جعفر بن بريد، أنبأنا إسماعيل بن عبد اللّه بن ميمون، أنبأنا أبو معاوية الزعفراني عبد الرحمن بن قيس، أنبأنا سفيان الثوري، عن سلمة بن كهيل، عن أبي صادق،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أوّلكم ورودا على الحوض أوّلكم إسلاما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بأسانيده في الحديثين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الديلمي في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سيّدنا عليّ،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حدّثنا الحسن بن عليّ بن عفان العامري، حدّثنا عبد اللّه بن نمير، أخبرنا أحمد بن سهل الفقيه ببخارى، حدّثنا أبو عصمة سهل بن المتوكل البخاري، حدّثنا عفان و سليمان بن حرب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عن محمّد بن إسحاق، عن محمّد بن إبراهيم التيمي، عن سلمة بن أبي الطفيل أظنه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لك كنزا في الجنّة، و إنّك ذو قرنيها، فلا تتبعن النظرة نظرة، فإن لك الاولى، و ليست لك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 رواه المحب الطبري في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شهردار إجازة، أخبرنا عبدوس إجازة، عن الشريف أبي طالب المفضل بن محمّد بن طاهر الجعفري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أحمد بن موسى بن مردويه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في ترجمة أبي رافع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أربعة يدخلون الجنّة أنا و أنت و الحسن و الحسين، و ذرارينا خلف ظهورنا، و أزواجنا خلف ذرارينا، و شيعتنا عن أيماننا و عن شمائلنا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يدخل الجنّة أنا و أنت و فاطمة و الحسن و الحسين،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الحاكم و 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و أبي نعيم، و الديلمي، عن ابن عباس، و الطبراني،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أبي نجي أنّ عليّا اتي يوم النضير بذهب و فضة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ابيضّي و اصفري و غرّي غيري، غرّي أهل الشام غدا إذا ظهروا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قوله ذلك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ذلك له، فأذّن في الناس، فدخلوا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إنّك ستقدم على اللّه و شيعتك راضين مرضيين، و يقدم عليك عدوّك غضاب 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جمع يده إلى عنقه يريهم الأقماح، رواه الطبراني في الأوسط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السيوطي في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ابن كثير في تفسيره المطبوع بهامش فتح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مردويه من طريقين، عن عبد الحميد بن بحر، و ذكر تمام السند أعلاه و 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نصر أحمد بن موسى الطحّان إجازة، أخبرنا القاضي أبو الفرج أحمد بن عليّ الخيوطي إذنا، حدّثنا أبو عبد اللّه محمّد بن الحسين الزعفراني، حدّثنا مصر بن محمّد، حدّثنا عبد الحميد أبو سعيد و هو ابن بحر، حدّثنا شريك، عن أبي إسحاق، عن الحارث،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الجنّة درجة تسمى الوسيلة، و هي لنبيّ، و أرجو أن أكون أنا، فإذا سألتموها فاسألوها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يسكن معك فيها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و بعلها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جبرئيل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يحبّ ثلاثة من أصحابك يا محمّد، ثمّ 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الجنّة لتشتاق إلى ثلاثة من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فأردت أن أسأل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فهبته، فلقيت أبا بكر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إنّي كنت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الجنّة، تشتاق إلى ثلاثة، فلعلّك أن تكون منهم، ثمّ لقيت عمر بن الخطاب فقلت له مثل ذلك، ثمّ لقيت عليّ بن أبي طالب فقلت له كما قلت لأبي بكر و عمر، فقال عليّ، أنا أسأله إن كنت منهم حمدت اللّه تبارك و تعالى، و إن لم أكن منهم حمدت اللّه تبارك و تعالى، فدخل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أنسا حدّثني أنّ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تشتاق إلى ثلاثة من أصحابك، فإن كنت منهم حمدت اللّه تبارك و تعالى، و إن لم أكن منهم حمدت اللّه عزّ و جلّ،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منهم، أنت منهم، و عمّار بن ياسر، و سيشهد مشاهد بيّن فضلها، عظيم أجرها، و سلمان منّا أهل البيت فاتّخذه صاحبا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الترمذي طرفا منه، رواه البزاز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لاحظ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 ابن إسحاق، و ابن مردويه أنّه 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مطولا في خصائص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وهب بن عمر بن أبي كريمة،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إسحاق، عن يزيد بن محمّد بن خثيم، عن محمّد بن كعب القرظي، عن محمّد بن خثيم، 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 عليّ بن أبي طالب رفيقين في غزوة العشيرة من بطن ينبع، فلمّا نزلها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بها شهرا، فصالح فيها بني مدلج و حلفاءهم من بني ضمرة فوادعهم، فقال 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يا أبا اليقظان أن نأتي هؤلاء النفر من بني مدلج الّذين يعملون في عين لهم، فنظر كيف يعملون؟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فجئناهم فنظرنا إلى أعمالهم ساعة ثمّ غشينا النوم، فانطلقت أنا و عليّ حتّى اضطجعنا في ظل صور من النخل و في دقعاء من التراب فنمنا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أهبّنا إلّا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يحرّكنا برجله، و قد تتربنا من تلك الدقعاء الّتي نمنا فيها، فيومئذ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يرى عليه من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أحدّثكما بأشقى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أحيمر ثمود الّذي عقر الناقة، و الّذي يضربك يا عليّ 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يده على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يبلّ منها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أخذ بلحيته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أحمد الفقيه، أنبأنا أبو منصور عبد الرحمن بن محمّد، أنبأنا أبو بكر الخطيب، أنبأنا عليّ بن القاسم البصري، أنبأنا عليّ بن إسحاق المادرائي، أنبأنا محمّد بن إسحاق، أنبأنا إسماعيل بن أبان الورّاق، أنبأنا ناصح بن عبد اللّه الملحمي، عن سماك،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أشقى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أشقى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أبو النجيب سعد بن عبد اللّه بن الحسن الهمداني المعروف بالمروزي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الحافظ أبو عليّ الحسن بن أحمد بن الحسن الحداد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أذن لي في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الشيخ الأديب أبو يعلى عبد الرزاق بن عمر بن إبراهيم الطهراني سنة ثلاث و سبعين و أربعمائة، أخبرنا الإمام الحافظ طراز المحدّثين أبو بكر أحمد بن موسى بن مردويه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النجيب سعد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بهذا الحديث عاليّا الإمام الحافظ سليمان بن إبراهيم الأصبهاني في كتابة إليّ من أصفهان سنة ثمان و ثمانين و أربعمائة، عن أبي بكر أحمد بن موسى بن مردويه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محمّد بن يعقوب، حدّثنا الحسن بن عليّ بن عفان العامري، حدّثنا إسحاق بن منصور السلولي، حدّثنا إسرائيل، عن ميسرة بن حبيب، عن المنهال بن عمرو، عن زر بن حبيش، عن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ملك من السماء فاستأذن اللّه أن يسلم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ينزل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فبشرني أنّ فاطمة سيّدة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مطوّلا الترمذي في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نسوة سيّدات سادات عالمهن، مريم بنت عمران، و آسية بنت مزاحم، و خديجة بنت خويلد، و فاطمة بنت محمّد، و أفضلهن عالما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الحافظ الثقفي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ترجمة سنان الأوسي،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موسى من طريق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قريبا منه توفيق أبو علم في كتابه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بلال بن حمامة،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علينا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و وجهه مشرق كدارة القمر، فقام عبد الرحمن بن عوف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هذا النور؟ فقال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أيّما أحبّ إليك أنا أم فاطمة؟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أحبّ إليّ منك، و أنت أعزّ عليّ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البزاز، و ابن أبي حاتم، و الحاكم و صححه، و ابن مردويه، عن اسامة ابن زيد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الحاكم الوالد أبو محمّد، حدّثنا عمر ابن أحمد بن عثمان ببغداد شفاها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عمر بن الحسن بن عليّ بن مالك، أخبرنا جعفر بن محمّد الأحمسي، أخبرنا حسن بن حسين، أخبرنا أبو معمر سعيد بن خيثم، و عليّ بن القاسم الكندي و يحيى بن يعلى، و عليّ بن مسهر، عن فضيل بن مرزوق، عن عطيّة،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 ذَا الْقُرْبى حَقَّهُ أعطى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الإمام شهاب الإسلام أبو النجيب سعد بن عبد اللّه الهمداني، أخبرني الحافظ سليمان بن إبراهيم، أخبرنا الحافظ أبو بكر أحمد بن موسى بن مردويه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عنده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صهر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يأمرك أن تزوّج فاطمة ابنتك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السماك في الموافقة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هذه الخطبة بنحو آخر الشيخ أبو نصر محمّد بن عبد الرحمن الحنفي في السبعيات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المتوحّد بالجلال، المتفرد بالكمال، خالق بريته، و محسن صفات خليقته، الّذي ليس كمثله شي ء، و لا يكون كمثله إلّا هو خالق العباد و البلاد، و ألهمهم بالثناء عليه، فسبّحوه بحمده و قدّسوه، و هو اللّه الّذي لا إله إلّا هو، أمر عباده بالنكاح فأجابوه، و الحمد للّه على نعمه و أياديه، و أشهد أن لا إله إلّا اللّه شهادة تبلغه و ترضيه، و تميز قائله و تقيه يَوْمَ يَفِرُّ الْمَرْءُ مِنْ أَخِيهِ وَ أُمِّهِ وَ أَبِيهِ وَ صاحِبَتِهِ وَ بَنِيهِ لِكُلِّ امْرِئٍ مِنْهُمْ يَوْمَئِذٍ شَأْنٌ يُغْنِيهِ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صلّى اللّه على النبيّ محمّد و آله الّذي اجتباه لوحيه، صلاة تبلغه زلفى و تعطيه، و رحمة اللّه على آله و أصحابه و محبيه، و النكاح ممّا قضاه اللّه تعالى و أذن فيه، و إنّي عبد اللّه و ابن أمته، الراغب إلى اللّه، الخاطب فاطمة خير نساء العالمين، و قد بذلت لها من الصداق أربعمائة درهم عاجلة غير آجلة، فهل تزوجنيها يا أيّها الرسول النبيّ الامّي على سنّتك و سنّة من مضى من المرسلين؟ فقال النبيّ صلى اللّه تعالى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زوّجت فاطمة منك يا عليّ، و زوّجك اللّه تعالى و رضيك و اختارك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أحاديث زواج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العشرون،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و كتاب ابن مردويه، و ابن المؤذن، و ابن شيرويه الديلمي، بأسانيدهم عن عليّ بن الجعد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العسكري في المواعظ، و ابن مردويه، و ابن لال، و ابن النجار، عن جابر بن عبد اللّه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و صححه، و ابن مردويه، و البيهقي، عن عمران بن حصين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أبو النجيب فيما كتب إليّ بإسناده عن الحافظ أبي بكر بن مردويه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الحديث مزيدة، ففي السند شرقي بن قطامي، طعن فيه ابن حجر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ابن زكريا الساجي، و ذكره ابن عدي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الفرائض،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أبا بكر و لم تكلّمه حتّى توفيت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ابن طيفور في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الحديث المتقدم في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النجيب فيما كتب إليّ بإسناده عن الحافظ أبي بكر بن مردويه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الأمر تسري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حليلة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خلّاد و أبو محمّد بن الحسن،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يونس الشامي، حدّثنا حمّاد بن عيسى الجهني،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عن أبيه، عن جابر،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 أبا الريحانتين أوصيك بريحانتي من الدنيا خيرا، فعن قليل ينهدّ ركناك، و اللّه خليفتي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قبض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الركنين الّذي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ماتت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تعالى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الركن الّذي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الفتح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الدارمي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سعيد بن سليمان، عن عباد بن العوام، عن هلال بن خباب،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إِذا جاءَ نَصْرُ اللَّهِ وَ الْفَتْحُ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نعيت إلى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تبكي، فإنّك أوّل أهلي لحاقا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فضحكت، فرآها بعض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رأيناك بكيت ثمّ ضحكت،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أخبرني أنه قد نعيت إليه نفسه، فبكيت،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 فإنّك أوّل أهلي لا حق بيّ، فضحكت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البيهقي في أواخر الدلائل، و ابن مردويه من رواية هلال بن خباب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شاهده في الصحيحين من حديث عائشة، من رواية مسروق عنها 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أبي شيبة، و حدّثنا عبد اللّه بن نمير، عن زكريّا، ح، و حدّثنا ابن نمير، حدّثنا أبي، حدّثنا زكريّا، عن فراس، عن عامر، عن مسروق،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يغادر منهن امرأة، فجاءت فاطمة تمشي كأنّ مشيتها مشية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بابنتي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فأجلسها عن يمينه أو عن شماله، ثمّ إنّه أسرّ إليها حديثا، فبكت فاطمة، ثمّ إنّه سارّها فضحكت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لأفشي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كاليوم فرحا أقرب من حزن، فقلت لها حين 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بحديثه دوننا ثمّ تبكين، و سألتها عما قال،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لأفشي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قبض سألتها،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حدّثني أنّ جبريل كان يعارضه بالقرآن كلّ عام مرّة، و إنّه عارضه به في العام مرتين، و لا أراني إلّا قد حضر أجلي، و إنّك أوّل أهلي لحقوا بي، و نعم السلف أنا لك، فبكيت لذلك، ثمّ إنّه سارّني،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ترضين أن تكوني سيّدة نساء المؤمنين، أو سيّدة نساء هذه الامّة، فضحكت لذلك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بكير، حدّثنا الليث، عن عقيل، عن ابن شهاب، عن عروة، عن عائشة،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 إلى أبي بكر تسأله ميراثها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أفاء اللّه عليه بالمدينة و فدك، و ما بقي من خمس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أبو بكر أن يدفع إلى فاطمة منها شيئا، فوجدت فاطمة على أبي بكر في ذلك، فهجرته فلم تكلّمه حتّى توفيت، و عاشت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أشهر فلمّا توفيت دفنها زوجها عليّ ليلا، و لم يؤذن بها أبا بكر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أحمد، و أبو داوود، و الترمذي، و النسائي، و ابن ماجة، و الحاكم، و ابن مردويه، عن بريدة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الفتح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 عثمان بن طلحة الصالحاني، و أبو طاهر عبد المنعم بن أحمد بن إبراهيم الصالحاني، و أبو الفتوح زكريا، و أبو مطيع لوطا ابنا عليّ بن محمّد بن عمر الباغبان، و أبو إسحاق إبراهيم بن سهل بن محمّد بن عثمان بن مندويه الصباغ، و أمّ الضياء عنتمة بنت إسماعيل بن عبد الرزاق،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أبو مطيع محمّد بن عبد الواحد بن عبد العزيز المصري، أنبأنا أحمد بن موسى بن مردويه 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يزيد، أخبرنا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حدّثني أبو جحيفة، أنّه 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أشبه الناس به الحسن بن عليّ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أحمد بن عليّ، أخبرنا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الشحامي، أنبأنا أبو نصر بن موسى، أنبأنا أبو زكريا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أنبأنا عبد اللّه بن محمّد بن الحسن، أنبأنا عبد اللّه بن هاشم، أنبأنا وكيع، أنبأنا سفيان، عن داوود بن أبي هند،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ابني هذا سيّد، و يصلح اللّه به بين فئتين من المسلمين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نجي الحضرمي، أنّه سار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صاحب مطهرته، فلمّا حاذى نينوى و هو منطلق إلى صفين فنادى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أبا عبد اللّه، اصبر أبا عبد اللّه بشطّ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و إذا عيناه تذرفان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أغضبك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عينيك تفيضان؟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قام من عندي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فحدّثني أنّ الحسين يقتل بشط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أشمّك من تربته؟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فمدّ يده، فقبض قبضة من تراب فأعطانيها، فلم أملك عيني أن فاضتا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أبو يعلى، و البزاز، و الطبراني، و رجاله ثقات و لم ينفرد نجي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نصر بن مزاحم المنقري في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مصعب بن سلام، قال أبو حيّان التميمي، عن أبي عبيدة، عن هرثمة 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عليّ بن أبي طالب غزوة صفين، فلمّا نزلنا بكربلاء صلّى بنا صلاة، فلمّا سلّم، رفع إليه من تربتها فشمّها،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لك أيّتها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ليحشرنّ منك قوم يدخلون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الأجلح بن عبد اللّه الكندي، عن أبي جحيفة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عروة البارقي إلى سعيد بن وهب، فسأله و أنا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حدثتنيه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بعثني مخنف بن سليم إلى عليّ، فأتيته بكربلاء، فوجدته يشير بيده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هاهنا،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لآل محمّد ينزل هاهنا، فويل لهم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ويل لكم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هذا الكلام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لهم منكم تقتلونهم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ويل لكم منهم يدخلكم اللّه بقتلهم إلى النّار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بيت لا يقاس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عليّ و الحسن و الحسين و تسعة من ولد الحسين مطهرون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الهمداني في مودّة ذوي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المتقدم في كتابه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شهاب الإسلام أبو النجيب سعد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سليمان بن إبراهيم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حدّثنا الحافظ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محمّد بن عليّ الحنفي المصري في إتحاف أهل الإسلام، على ما في ملحقات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و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أهل بيتي منكم مكان الرأس من الجسد، و مكان العينين من الرأس، و لا يهتدي الرأس إلّا بالعينين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في مناقب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خلاصة 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ذيل الآية من تفسيره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ركبها نجا، و من تخلّف عنها غرق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في فخر الحسن،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في مناقب آل العبا،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عساكر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 أحد من كتاب اللّه تعالى ما نزل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عساكر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في عليّ ثلاثمائة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الجلودي، عن المغيرة بن محمّد، عن عبد العزيز بن الخطاب، عن بليد بن سليمان، عن ليث،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آية، ما شركه في فضلها أحد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أمرنا بالاستغفار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أنبأنا أبو بكر الشامي، أنبأنا أبو الحسن العتيقي، أنبأنا أبو يعقوب بن الدخيل، أنبأنا أبو جعفر العقيلي، أنبأنا محمّد بن موسى، أنبأنا عليّ بن عبد اللّه الدهان، أنبأنا عيسى بن راشد، عن عليّ ابن بذيمة،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اللّه في القرآن 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عليّ شريفها و أميرها، و لقد عاتب اللّه أصحاب محمّد في آي من القرآن، و ما ذكر عليّا إلّا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آية في القرآن 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عليّ رأسها و أميرها و شريفها، فلقد عاتب اللّه أصحاب محمّد في القرآن و ما ذكر عليّا إلّا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أحمد في المناقب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أبو زكريا بن إسحاق، حدّثنا عبد اللّه بن إسحاق، حدّثنا محمّد بن أحمد بن أبي العوام،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نوح بن محمّد القرشي، عن الأعمش، عن زيد بن وهب، عن حذيفة أنّ اناسا تذاكروا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نزلت آية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كان في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كان لعليّ لبّها و لبابها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الحاكم بإسنادين آخرين و ذكر مثله سواء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بكر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الحسين الخثعمي، عن عبد اللّه بن سعيد، عن عبد اللّه بن الخراش، عن العوام بن حوشب،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لعليّ سابقة ذلك و فضيلته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صالح، عن ابن عباس، أنّ عبد اللّه بن أبيّ و أصحابه خرجوا، فاستقبلهم نفر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عبد اللّه بن أبي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كيف أردّ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بني هاشم خلد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اتّق اللّه و لا تنافق، فإن المنافق شرّ خلق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أبا الحسن، و اللّه إيماننا كإيمانكم، ثمّ تفرقوا، فقال عبد اللّه بن أبي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رأيتم ما فعلت؟ فأثنوا عليه خيرا، و 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لَقُوا الَّذِينَ آمَنُوا قالُوا آمَنَّا وَ إِذا خَلَوْا إِلى شَياطِينِهِمْ قالُوا إِنَّا مَعَكُمْ إِنَّما نَحْنُ مُسْتَهْزِؤُنَ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عن محمّد بن الحنفيّة بنحو آخر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العلّامة أبو الحسن عليّ بن أحمد، و الواحدي في تفسيره،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فتصدق باللّيل و النّهار سرّا و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الواحدي النيسابوري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يحيى بن مالك الضبي، قال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لك ذلك فنزلت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على أبي محمّد الحسن بن عليّ الجوهري ببغداد، أخبرنا أبو عبد اللّه محمّد بن عمران بن موسى بن عبيد المرزباني، أخبرنا أبو الحسن عليّ بن محمّد بن عبيد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حكم الحبري، حدّثنا حسن بن حسين، عن حبّان، عن الكلبي، عن أبي صالح،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يُنْفِقُونَ أَمْوالَهُمْ بِاللَّيْلِ وَ النَّهارِ سِرًّا وَ عَلانِيَةً نزلت في عليّ خاصة في أربعة دنانير كانت له، تصدق بعضها نهارا، و بعضها ليلا، و بعضها سرّا، و بعضها علانية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فتلاحيا و ردّا عليه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ذيل الآية من تفسيره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خليفتين؛ كتاب اللّه عزّ و جلّ حبل ممدود ما بين السماء و الأرض، و عترتي أهل بيتي، و 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أسود بن عامر، أخبرنا أبو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ابن أبي إسحاق الملائي، عن عطية،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أحدهما أكبر من الآخر، كتاب اللّه حبل ممدود من السماء إلى الأرض، و عترتي أهل بيتي، و إنّهما لن يفترقا حتى يردا على الحوض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الفخر الرازي القول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 الأئمّة 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حيّان الأندلسي أيضا في تفسيره المسمى بالبحر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الآية نزلت في عليّ و الأئمّة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بشر بن المفضل النيسابوري، عن عيسى بن يوسف الهمداني، عن أبي الحسن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أبان بن أبي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سليم بن قيس الهلالي،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شركائي الّذين قرنهم اللّه بنفسه و بي و أنزل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الآية، فان خفتم تنازعا في أمر فارجعوه إلى اللّه و الرسول و اولي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من 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و ابن عساكر عن أبي سعيد الخدري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و الخطيب و ابن عساكر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مفصلا ابن كثير في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أبو بكر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عليّ بن محمّد بن بشران، أخبرنا عليّ بن عمر الحافظ، أخبرنا أبو نصر حبشون بن موسى بن أيوب الخلال، حدّثنا عليّ بن سعيد الرملي، حدّثنا ضمرة بن ربيعة القرشي، عن ابن شوذب، عن مطر الوراق، عن شهر بن حوشب،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يوم ثماني عشرة من ذي الحجة كتب له صيام ستين شهرا، و هو يوم غدير خم لمّا أخذ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عليّ بن أبي طالب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 لك يا ابن أبي طالب، أصبحت مولاي و مولى كل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 عن أحمد بن عمّار بن خالد، عن يحيى بن عبد الحميد الحمّاني، عن قيس بن الربيع، عن أبي هارون،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عليه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على إكمال الدين، و إتمام النعمة، و رضا الرب برسالتي، و ولاية عليّ بن أبي طالب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سيّد الحفّاظ أبو منصور شهردار بن شيرويه بن شهردار الديلمي، أخبرنا أبو الفتح عبدوس بن عبد اللّه بن عبدوس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أخبرنا الشريف أبو طالب المفضل الجعفري بأصبهان، أخبرني أبو بكر بن مردويه و رواه ابن مردويه كما 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من كنت مولاه فعلي مولاه، اللهمّ وال من والاه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عمر بن الخطاب بعد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 يا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أمسيت مولاي و مولى كل مؤمن و مؤمنة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الشيخ، و ابن مردويه،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المطرّز، و أبو عليّ الحداد، و أبو القاسم غانم بن محمّد بن عبيد اللّه، ثمّ أخبرنا أبو المعالي عبد اللّه ابن أحمد بن محمّد، أنبأنا أبو عليّ الحداد،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نعيم الحافظ، أنبأنا سليمان بن أحمد، أنبأنا عبد الرحمن بن محمّد بن سالم الرازي، أنبأنا محمّد بن يحيى بن ضريس العبدي، أنبأنا عيسى بن عبد اللّه بن عبيد اللّه بن عمر بن عليّ بن أبي طالب، حدّثني أبي، عن أبيه، عن جدّه،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 المسجد، و الناس يصلّون بين راكع و قائم يصلّي، فإذا سائل، 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سائل، هل أعطاك أحد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ذاك الراكع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خاتمه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في أسباب النزول،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في الأوسط، و ابن مردويه، عن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في الأوسط 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و هو راكع في تطوّع، فنزع خاتمه فأعطاه السائل، فأتى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فأعلمه بذلك، فنزلت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الآية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على ما رواه السيوطي في 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و ابن مردويه و أبو نعيم، عن أبي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في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حدّثنا يحيى بن الحسن بن فرات، حدّثنا عليّ بن هاشم، عن محمّد بن عبيد اللّه بن أبي رافع، حدّثنا عون بن عبد اللّه ابن أبي رافع، عن أبيه، عن جدّه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نائم أو يوحى إليه، و إذا حيّة في جانب البيت، فكرهت أن أقتلها فأوقضه، فاضطجعت بينه و بين الحيّة فإن كل شي ء كان بي دونه، فاستيقظ و هو يتلو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فرآني إلى جانبه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أضجعك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هذه الحيّة،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إليها فاقتلها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فقتلتها، فحمد اللّه، ثمّ أخذ بيدي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رافع، سيكون بعدي قوم يقاتلون عليّا، حقّا على اللّه جهادهم، فمن لم يستطع جهادهم فبلسانه، فمن لم يستطع بلسانه فبقلبه ليس وراء ذلك شي 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الإمام الأجل شمس الأئمّة سراج الدين أبو الفرج محمّد بن أحمد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الزاهد أبو محمّد إسماعيل بن عليّ بن إسماعيل، حدّثنا السيّد الأجل الإمام المرشد باللّه أبو الحسين يحيى بن الموفّق باللّه، أخبرنا أبو أحمد محمّد بن عليّ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بالمكفوف بقراءتي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عبد اللّه بن محمّد بن جعفر، أخبرني الحسين بن محمّد بن أبي هريرة، حدّثنا عبد اللّه بن عبد الوهاب، حدّثنا محمّد بن الأسود، عن مروان ابن محمّد، عن محمّد بن السائب، عن أبي صالح،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عبد اللّه بن سلام و معه نفر من قومه ممن قد آمنوا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 منازلنا بعيدة، و ليس لنا مجلس، و لا متحدث دون هذا المجلس، و إن قومنا لما رأونا آمنا باللّه و رسوله و صدّقنا، رفضونا و آلوا على أنفسهم أن لا يجالسونا و لا يؤاكلونا و لا يناكحونا و لا يكلّمونا، فشق ذلك علينا، فقال لهم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إلى المسجد و الناس بين قائم و راكع، و بصر بسائل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أعطاك أحد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خاتما من ذهب،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و ابن عساكر، عن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عليّ بن أبي طالب و كما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الواحدي النيسابوري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محمّد بن عليّ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الحسن بن أحمد المخلدي،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حمدون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إبراهيم الخلوتي،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حمّاد سجادة،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عابس، عن الأعمش و أبي حجاب،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يوم غدير خمّ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الطيب صديق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مدينة بهوبال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المسمى فتح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نقرأ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مولى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تَفْعَلْ فَما بَلَّغْتَ رِسالَتَهُ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 من أعانه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سعد الصفار المعادني، أخبرنا أبو الحسين الكهيلي، أخبرنا أبو جعفر الحضرمي، عن محمّد بن العلاء، عن زيد بن الحباب، عن موسى بن عبيدة، عن محمّد بن إبراهيم بن الحرث التيمي، أنّ عليّا و عثمان بن مظعون و نفرا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تعاقدوا أن يصوموا النهار، و يقوموا الليل، و لا يأتوا النساء، و لا يأكلوا اللحم، فبلغ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تُحَرِّمُوا طَيِّباتِ ما أَحَلَّ اللَّهُ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 ابن الجوزي خطبة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غصب معاوية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على نفسه الشهوات، و امتنع من اللذات حتّى أنزل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تُحَرِّمُوا طَيِّباتِ ما أَحَلَّ اللَّهُ لَكُمْ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الحافظ، و الحمويني و الثعلبي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خَيْرٌ مِنْها وَ هُمْ مِنْ فَزَعٍ يَوْمَئِذٍ آمِنُونَ أخرجوا بأسانيدهم عن أبي عبد اللّه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أ لا أنبئك بالحسنة الّتي من جاء بها أدخله اللّه الجنّة، و السيئة الّتي من جاء بها أكبّه اللّه في النّار و لم يقبل معها عملا؟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حبّنا و السيئة 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المناقب عن محمّد بن زيد بن عليّ،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أخي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أبو عبد اللّه الجدلي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أ لا أخبرك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حبّنا أهل البيت، و السيئة بغضنا أهل البيت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شهاب الدين سعد بن عبد اللّه الهمداني، أخبرني الحافظ أبو عليّ الحسن بن أحمد الحداد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الأديب أبو يعلى عبد الرزاق بن عمر بن إبراهيم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أحمد بن موسى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الشيخ عن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لتفترقن هذه الامة على ثلاث و سبعين فرقة كلّها في النّار إلّا فرقة، 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خَلَقْنا أُمَّةٌ يَهْدُونَ بِالْحَقِّ وَ بِهِ يَعْدِلُونَ فهذه هي الّتي تنجو من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بنحو آخر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عقيل بن الحسين، أخبرنا عليّ بن الحسين، أخبرنا محمّد بن عبيد اللّه، أخبرنا أبو بكر محمّد بن سليمان العطاردي بالبصرة، أخبرنا أبو معاوية، عن الأعمش، عن مجاهد، عن ابن عباس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خَلَقْنا 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امة محمّد امة، يعني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يَهْدُونَ بِالْحَقِ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 بعدك يا محمّد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يَعْدِلُونَ في الخلافة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في الخير،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كانَ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في الخير، معلّما للخير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باختصار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القاسم بن أحمد، حدّثنا أبو سعيد محمّد بن الفضل بن محمّد بن صالح القزويني، حدّثنا عبد الرحمن بن أبي حاتم، حدّثنا أبو سعيد الأشج، عن أبي خالد الأحمر، عن إبراهيم بن طهمان، عن سعيد بن أبي عروبة، عن قتادة، عن سعيد بن المسيّب،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اتَّقُوا فِتْنَةً لا تُصِيبَنَّ الَّذِينَ ظَلَمُوا مِنْكُمْ خَاصَّةً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 عليّا مقعدي هذا بعد وفاتي فكأنّما جحد نبوّتي و نبوّة الأنبياء قبلي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أحمد، و عبد بن حميد، و ابن المنذر، و الطبراني، و أبو الشيخ، و ابن مردويه، و أبو نعيم في الدلائل، و الخطيب،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حدّثنا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عثمان الجزري أنّ مقسما مولى ابن عباس أخبره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يَمْكُرُ بِكَ الَّذِينَ كَفَرُوا لِيُثْبِتُوكَ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تشاورت قريش ليلة بمكة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أصبح فاثبتوه بالوثاق، يريدون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اقتلوه،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أخرجوه، فأطلع اللّه عزّ و جل نبيه على ذلك، فبات عليّ على فراش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الليلة، و 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لحق بالغار، و بات المشركون يحسرون عليّا يحسبونه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أصبحوا ثاروا إليه، فلمّا رأوا عليّا ردّ اللّه مكرهم،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صاحبك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فاقتصّوا أثره، فلمّا بلغوا الجبل خلّط عليهم، فصعدوا في الجبل، فمرّوا بالغار فرأوا على بابه نسج العنكبوت،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 هاهنا لم يكن نسج العنكبوت على بابه، فمكث فيه ثلاث ليال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القرطبي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السائل هنا هو الحارث بن النعمان الفهري، و ذلك أنه لما بلغه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ناقته، فجاء حتّى أناخ راحلته بالأبطح،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أمرتنا عن اللّه أن نشهد أن لا إله إلّا اللّه و أنّك رسول اللّه فقبلناه منك، و أن نصلي خمسا فقبلناه منك، و نزكّي أموالنا فقبلناه منك، و أن نصوم شهر رمضان في كل عام فقبلناه منك، و أن نحج فقبلناه منك، ثمّ لم ترض بهذا حتّى فضّلت ابن عمك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شي ء منك أم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الذي لا إله إلّا هو ما هو إلّا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فولّى الحارث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وصل إلى ناقته حتّى رماه اللّه بحجر فوقع على دماغه فخرج من دبره فقتله،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بِعَذابٍ واقِعٍ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الصباغ المالكي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ابن مردويه عن عليّ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سهل، حدّثنا عمرو بن عبد الجبار بن عمرو، حدّثني أبي، عن عليّ بن موسى بن جعفر بن محمّد، عن أبيه موسى بن جعفر، عن أبيه، عن جدّه، عن عليّ بن الحسين، عن أبيه، عن عليّ بن أبي طالب في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غَنِمْتُمْ مِنْ شَيْ ءٍ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خاصة، و لم يجعل لنا في الصدقة نصيبا، كرامة أكرم اللّه تعالى نبيه و آله بها، و أكرمنا عن أوساخ أيدي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عبد اللّه السفياني قراءة، أخبرنا أحمد بن جعفر بن حمدان بن عبد اللّه بن عبيد اللّه بن العباس، عن عكرمة، 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 عليّ و العباس و فاطمة و اسامة بن زيد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كذا و كذا من المال،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مثل ما سأل عمّي العباس،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ترد عليّ أرض كذا و كذا، أرضا كان له انتزعه منه،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الخمس،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غَنِمْتُمْ مِنْ شَيْ ءٍ فَأَنَّ لِلَّهِ خُمُسَهُ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نزلت في الخمس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أوجب لحقي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الرمح الصحيح و الرمح المنكسر، و البيضة الصحيحة و البيضة المكسورة، فأخذ رسول اللّه أربعة أخماس و ترك في يده خمسا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 الشافعي، أنبأنا أبو القاسم بن أبي العلاء، أنبأنا أبو بكر محمّد بن عمر بن سليمان العوفي النصيبي، أنبأنا أبو بكر أحمد بن يوسف بن خلاد، أنبأنا أبو عبد اللّه الحسين بن إسماعيل المهري، أنبأنا خالد بن أبي عمرو الأسدي، عن الكلبي، 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وحدي لا شريك لي، و محمّد عبدي و رسولي أيدته بعليّ، و ذلك قوله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 عليّ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عساكر رواه السيوطي في ذيل الآية من تفسيره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احتجّ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الآية في كتاب له إلى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أنى يكون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أحمد، و الترمذي و حسنه، و أبو الشيخ، و ابن مردويه،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المفسرون و أصحاب الصحاح و السنن أحاديث إبلاغ سورة براءة بطرق كثيرة و بألفاظ مختلفة، ذكر العلّامة المرعشي ثبتا بما وقف عليه من تلك المصادر في ملحقات الإحقاق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اللّه بن أحمد بن حنبل في زوائد المسند، و أبو الشيخ، و ابن مردويه،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حبان، و ابن مردويه، عن أبي سعيد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إسحاق بن راهويه، و الدارمي، و النسائي، و ابن خزيمة، و ابن حبان، و أبو الشيخ، و ابن مردويه، و البيهقي في الدلائل، عن جابر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 حسنه، و ابن أبي حاتم، و الحاكم و صححه، و ابن مردويه، و البيهقي في الدلائل، عن ابن عباس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ابن أبي شيبة، و أحمد و الترمذي و صححه، و ابن المنذر، و النحاس و الحاكم و صححه، و ابن مردويه، و البيهقي في الدلائل، عن زيد بن يثيغ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و النسائي، و ابن المنذر، و ابن مردويه، عن أبي هريرة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و مسلم، و ابن المنذر، و ابن مردويه، و البيهقي في الدلائل، 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من طريق شعيب كما في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الحسن بن أبي الطيب العباس بن عليّ بن الحسن الرستمي بأصبهان، أخبرنا أبو الحسين أحمد بن عبد الرحمن محمّد الزكواني، أخبرنا أحمد بن موسى ابن مردويه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ذيل الآية من تفسيره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و صححه عن مصعب بن عبد الرحمن،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ثمّ انصرف إلى الطائف فحاصرهم ثمانية أو سبعة، ثمّ ارتحل غدوة و روحة، ثمّ نزل، ثمّ هجر،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إنّي لكم فرط، و إنّي أوصيكم بعترتي خيرا، موعدكم الحوض، و الّذي نفسي بيده لتقيمنّ الصلاة و لتؤتنّ الزكاة أو لأبعثنّ عليكم رجلا منّي أو كنفسي، فليضربنّ أعناق مقاتلهم، و ليسبينّ ذراريهم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 الناس أنّه يعني أبا بكر أو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بيد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الواحدي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و الشعبي و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الآية في عليّ و العباس و طلحة بن شيبة و ذلك أنهم افتخروا،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البيت بيدي مفتاحه و إليّ ثياب بيته، و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السقاية و القائم عليها، و 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أدري ما تقولان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صليت ستة أشهر قبل الناس، و أنا صاحب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هذه الآية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أبو الشيخ، و ابن مردويه، عن عبد اللّه ابن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الواحدي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سيرين و مرة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تهاجر، أ لا تلحق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في أفضل من الهجرة؟ أ لست أسقي حاج بيت اللّه و أعمر المسجد الحرام؟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جَعَلْتُمْ سِقايَةَ الْحاجِ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يحيى ابن زكريا بن محمّد بقراءتي عليه في الجامع من أصله العتيق، أخبرنا يوسف بن أحمد العطار بمكة، أخبرنا أبو جعفر محمّد ابن عمرو الحافظ، أخبرنا محمّد بن عبدوس بن كامل، أخبرنا إسماعيل بن موسى، أخبرنا الحسن بن عليّ الهمداني، عن حميد بن القاسم بن حميد بن عبد الرحمن بن عوف،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الْأَوَّلُونَ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ستة من قريش، أوّلهم إسلاما عليّ بن أبي طالب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الطبراني،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إلى موسى يوشع بن نون، و السابق إلى عيسى صاحب ياسين، و السابق إلى محمّد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أنبأني أبو العلاء الحسن بن أحمد العطار الهمداني إجازة، أخبرنا الحسن بن أحمد المقرئ، أخبرنا أحمد بن عبد اللّه الحافظ، أخبرنا محمّد بن أحمد بن عليّ بن مخلّد، أخبرنا محمّد بن عثمان، حدّثنا إبراهيم بن محمّد بن ميمون، حدّثنا محمّد بن مروان، عن محمّد بن السائب، عن أبي صالح،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كُونُوا مَعَ الصَّادِقِينَ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بن السمرقندي، أنبأنا عاصم بن الحسن، أنبأنا أبو عمر بن مهدي، أنبأنا أبو العباس بن عقدة، أنبأنا يعقوب بن يوسف بن زياد، أنبأنا حسين بن حمّاد، عن أبيه، عن جابر عن أبي جعفر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كُونُوا مَعَ الصَّادِقِينَ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بن أبي طالب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كُونُوا مَعَ الصَّادِقِينَ قال علماء السير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الصادقين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جعفر بن محمّد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يُؤْتِ كُلَّ ذِي فَضْلٍ فَضْلَهُ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و عليّ بن عيسى، و الفخر الرازي، و مناقب ابن مردويه، عن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مؤلف الكتاب نص الحديث بالفارسية، و نقلناه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أراد الاطمئنان فقد دللته على الكتابين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التفسير العتيق الّذي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سهل أبو عبد اللّه الكوفي، عن عثمان بن يزيد، عن جابر بن يزيد، عن أبي جعفر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سألت ربّي مؤاخاة عليّ و مودته، فأعطاني ذلك ربّي، فقال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لصاع من تمر أحبّ إلينا مما سأل محمّد ربّه، أ فلا سأل ملكا يعضده، أو ملكا يستعين به على عدوّه، فبلغ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فشق عليه ذلك فأنزل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فَلَعَلَّكَ تارِكٌ بَعْضَ ما يُوحى إِلَيْكَ وَ ضائِقٌ بِهِ صَدْرُكَ أَنْ يَقُولُوا لَوْ لا أُنْزِلَ عَلَيْهِ كَنْزٌ أَوْ جاءَ مَعَهُ مَلَكٌ إِنَّما أَنْتَ نَذِيرٌ وَ اللَّهُ عَلى كُلِّ شَيْ ءٍ 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الجارود، عن أبي جعفر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الفضل عليّ بن الحسين الحافظ، عن القاضي أبي الحسين محمّد بن عثمان بن الحسن النصيبي،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محمّد بن الحسين بن صالح السبيعي، عن عليّ بن جعفر بن موسى، عن جندل بن والق، عن محمّد بن عمر، عن عبادة، عن جعفر بن عبادة،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ربّي خلاص قلب عليّ و موازرته و مرافقته فأعطيت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سأل محمّد ربّه شيئا فيه صاع من تمر كان خيرا له مما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النبيّ فشق عليه،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فَلَعَلَّكَ تارِكٌ بَعْضَ ما يُوحى إِلَيْكَ وَ ضائِقٌ بِهِ صَدْرُكَ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و أبو نعيم في المعرفة،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عمارة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رزيق بن مرزوق،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صباح الفراء، عن جابر، عن عبد اللّه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من قريش إلّا و قد نزلت فيه الآية و الآيتان،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فأي شي ء نزل فيك؟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تقرأ الآية الّتي نزلت في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يَتْلُوهُ شاهِدٌ مِنْهُ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عن إسماعيل بن إبراهيم، و محمّد بن الحسين بن خطاب، عن أحمد بن محمّد بن أبي نصر، عن ثعلبة بن ميمون، عن نجم،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هذِهِ سَبِيلِي أَدْعُوا إِلَى اللَّهِ عَلى بَصِيرَةٍ أَنَا وَ مَنِ اتَّبَعَنِي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اتَّبَعَنِي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محمّد الحسني بن عليّ بن يزيد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سعيد بن الحسن بن مالك، عن بكار، عن إسماعيل بن أميّة بن غورك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نالتني شفاعة جدّي إن لم يكن هذه الآية نزلت في عليّ خاصة قُلْ هذِهِ سَبِيلِي أَدْعُوا إِلَى اللَّهِ عَلى بَصِيرَةٍ أَنَا وَ مَنِ اتَّبَعَنِي وَ سُبْحانَ اللَّهِ وَ ما أَنَا مِنَ الْمُشْرِكِينَ لفظا واحدا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و صححه، و ابن مردويه، عن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الحسين بن عليّ التميمي، حدّثنا أبو العباس أحمد بن محمّد، حدّثنا هارون بن حاتم، أنبأنا عبد الرحمن بن أبي حمّاد، حدّثني إسحاق بن يوسف، عن عبد اللّه بن محمّد بن عقيل، عن جابر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الناس من شجر شتّى و أنا و أنت من شجرة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قرأ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جَنَّاتٌ مِنْ أَعْنابٍ وَ زَرْعٌ وَ نَخِيلٌ صِنْوانٌ وَ غَيْرُ صِنْوانٍ يُسْقى بِماءٍ واحِدٍ هذا صحيح الإسناد،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ابن مردويه، و أبو نعيم في المعرفة، و الديلمي، و ابن عساكر، و ابن النجار،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يحيى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الحسين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معاذ بن مسلم، حدّثنا الهروي، عن عطاء بن السائب،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 لِكُلِّ قَوْمٍ هادٍ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على صدره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بيده إلى منكب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الهادي يا عليّ، بك يهتدي المهتدون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فخر الدين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أبو طالب، أنبأنا أبو الحسن، أنبأنا أبو محمّد، أنبأنا أبو سعيد بن الأعرابي، أنبأنا أبو العباس الفضل بن يوسف بن يعقوب بن حمزة الجعفي، أنبأنا الحسن بن الحسين الأنصاري في هذا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مسجد حبة العرني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معاذ بن مسلم، عن عطاء بن السائب،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 لِكُلِّ قَوْمٍ هادٍ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 و علي الهادي، بك يا عليّ، يهتدي المهتدون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حيوية بن المؤمل الهمداني، حدّثنا إسحاق بن إبراهيم بن عباد، أخبرنا عبد الرزاق بن همام، حدّثني أبي، عن ميناء بن أبي ميناء مولى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عنّي قبل أن تشاب الأحاديث بالأباطيل،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الشجرة، و فاطمة فرعها، و عليّ لقاحها، و الحسن و الحسين ثمرتها، و شيعتنا ورقها، و أصل الشجرة في جنة عدن، و سائر ذلك في سائر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الشيرازي، أخبرنا أبو بكر الجرجرائي، أخبرنا أبو أحمد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المغيرة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جابر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حسين بن حسن، عن عامر السراج، عن سلام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محمّد روى 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اللّه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بن عليّ بن الحسين ابن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الّذي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ذلك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قال محمّد بن الحنفية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شهاب الدين أبو النجيب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الحافظ أبو عليّ الحسن بن أحمد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الأديب أبو يعلى عبد الرزاق بن عمر الطبراني، أخبرنا الإمام الحافظ طراز المحدثين أبو بكر أحمد بن موسى بن مردويه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النسائي شطر الحديث في خصائص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زكريا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أبي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يحيى العدني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نجيح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بالكوفة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أنا أحبّ إليك أم هي؟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أحب إليّ منك، و أنت أعز عليّ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عن أبي هريرة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ابن جرير، و ابن المنذر، و ابن مردويه، عن الحسن البصري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شهردار ابن شيرويه إجازه، أخبرنا عبدوس، عن شريف أبي طالب المفضل محمّد بن طاهر الجعفري بأصبهان، عن الحافظ أبي بكر أحمد بن موسى بن مردويه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الديلمي، و ابن مردويه، عن 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لي عندك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الزمخشري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لي عندك عهدا، و اجعل لي في صدور المؤمنين 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سَيَجْعَلُ لَهُمُ الرَّحْمنُ وُدًّا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الود جعله اللّه لعليّ في قلوب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أبو إسحاق الثعلبي هذا المعنى مسندا في تفسيره إلى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لي عندك عهدا، و اجعل لي في صدور المؤمنين 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النيسابوري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روي عن ابن الحنفية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لَهُمُ الرَّحْمنُ وُدًّا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مؤمن إلّا و في قلبه ودّ لعليّ و أهل بيته، أخرجه الحافظ السلفي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و الصالحاني، و ابن مردويه، و الشيرازي، عن أسماء بنت عميس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محب الدين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أسماء بنت عميس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أقول كما قال أخي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لي وزيرا من أهلي أخي عليّا اشدد به أزري، و أشركه في أمري، كي نسبّحك كثيرا و نذكرك كثيرا إنّك كنت بنا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أبو نعيم في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بن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ثابت بن عمرو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شعبة، عن الحكم، عن عكرمة،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عليّ بن أبي طالب و نحن بمكة و بيدي، و صلّى أربع ركعات، ثمّ رفع يده إلى السماء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موسى بن عمران سألك و أنا محمّد نبيّك أسألك أن تشرح لي صدري، و تحلل عقدة من لساني يفقهوا قولي، و اجعل لي وزيرا من أهلي عليّ بن أبي طالب أخي، اشدد به أزري، و أشركه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مناديا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قد أوتيت ما سألت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عدي، و ابن مردويه، عن النعمان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حيّان الأندلسي في تفسيره المسمى بالبحر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هذه الآية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حدّثنا أحمد بن أبي شريح، حدّثنا محمّد بن الحسن بن أبي يزيد الهمداني، عن ليث بن أبي سليم، عن ابن عم النعمان بن بشير، عن نعمان ابن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سمر مع عليّ ذات ليلة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سَبَقَتْ لَهُمْ مِنَّا الْحُسْنى أُولئِكَ عَنْها مُبْعَدُونَ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أقيمت الصلاة، فقام و أظنه يجرّ بثوبه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يَسْمَعُونَ حَسِيسَها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كتاب المغازي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يوسف ابن الماجشون، عن صالح بن إبراهيم، عن أبيه، عن جده في بدر،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ابني عفراء، حدّثني محمّد بن عبد اللّه الرقاشي، حدّثنا 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مجلز، عن قيس بن عباد،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يجثو بين يدي الرحمن للخصومة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قيس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تبارزوا يوم بدر، حمزة و علي و عبيدة بن الحرث، و شيبة ابن ربيعة و عتبة بن ربيعة و الوليد بن عتبة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ابن أبي شيبة، و عبد بن حميد، و البخاري، و مسلم، و الترمذي، و ابن ماجة، و ابن جرير و ابن المنذر، و ابن أبي حاتم، و ابن مردويه، و البيهقي في الدلائل، عن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زرارة، حدّثنا هشيم، عن أبي هاشم، عن أبي مجاز، عن قيس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ذر يقسم قسما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 أنّها نزلت في الّذين برزوا يوم بدر، حمزة و عليّ و عبيدة بن الحارث و عتبة و شيبة ابنا ربيعة و الوليد بن عتبة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كتاب المغازي من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إبراهيم الصوّاف، حدّثنا يوسف بن يعقوب، حدّثنا سليمان التيمي، عن أبي مجلز، عن قيس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فِي رَبِّهِمْ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حسن بن عليّ الجوهري، أخبرنا محمّد بن عمران، أخبرنا عليّ بن محمّد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الحكم الحبري، حدّثنا حسن ابن حسين، حدّثنا حبّان، عن الكلبي، عن أبي صالح،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يُدْخِلُ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لِباسُهُمْ فِيها حَرِيرٌ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عليّ و حمزة و عبيدة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الحمويني بسنده عن الأصبغ بن نباتة،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ولايتنا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محمّد صالح الكشفي الترمذي في مناقب مرتضوي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المحدّث الحنبلي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الَّذِينَ لا يُؤْمِنُونَ بِالْآخِرَةِ عَنِ الصِّراطِ لَناكِبُونَ إنّ الصراط هو محمّد و آل محمّد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نزول الآية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حيان الأندلسي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جمعه معه نسب و صهر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و ابنه عبد اللّه عن سلمان، و ابن مردويه عن علي، و الخطيب عن ابن عباس، و العاصمي عن أنس، و ابن عساكر و الديلمي و الطالبي عن سلمان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خَلَقَ مِنَ الْماءِ بَشَراً فَجَعَلَهُ نَسَباً وَ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الحافظ و ابن المغازلي أخرجا بسنديهما عن سعيد بن جبير،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الخمسة أهل العبا،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الماء نور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قبل خلق الخلق، ثمّ أودعه في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نقله من صلب إلى أن وصل صلب عبد المطلب، فصار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خصائص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الفضل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عفان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 عن عثمان بن المغيرة، عن أبي صادق، عن ربيعة ابن ناجد، أن رجلا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بم ورثت ابن عمّك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عمّك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المطلب فصنع لهم مدّا من طعام، فأكلوا حتّى شبعوا، و بقي الطعام كما هو كأنّه لم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بغمر فشربوا حتّى رووا و بقي الشراب كأنّه لم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 المطلب إنّي بعثت إليكم بخاصة و إلى الناس بعامة، و قد رأيتم من هذه الآية ما قد رأيتم، فأيّكم يبايعني على أن يكون أخي و صاحبي و وارثي و وزيري؟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أسود بن عامر، حدّثنا شريك، عن الأعمش، عن المنهال، عن عباد بن عبد اللّه الأسدي،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 عَشِيرَتَكَ الْأَقْرَبِينَ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بيته فاجتمع ثلاثون، فأكلوا و شربوا،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يضمن عنّي ديني و مواعيدي؟ و يكون معي في الجنّة و يكون خليفتي في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يسمه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أنت كنت بحرا من يقوم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 ذلك على أهل بيته،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و ابن جرير، و ابن أبي حاتم، و ابن مردويه، و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الثعلبي في تفسيره،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الشبلنجي في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إسحاق أحمد الثعلبي في تفسيره عن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من الأيام الظهر، فسأل سائل في المسجد، فلم يعطه أحد شيئا، فرفع السائل يديه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سألت في مسجد نبيّك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يعطني أحد شيئا، و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راكعا، فأومأ إليه بخنصره اليمنى و فيها خاتم، فأقبل السائل فأخذ الخاتم من خنصره و ذلك بمرأى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المسجد، فرفع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إلى السماء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أخي موسى سألك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اشْرَحْ لِي صَدْرِي وَ يَسِّرْ لِي أَمْرِي وَ احْلُلْ عُقْدَةً مِنْ لِسانِي يَفْقَهُوا قَوْلِي وَ اجْعَلْ لِي وَزِيراً مِنْ أَهْلِي هارُونَ أَخِي اشْدُدْ بِهِ أَزْرِي وَ أَشْرِكْهُ فِي أَمْرِي ، فأنزلت عليه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سَنَشُدُّ عَضُدَكَ بِأَخِيكَ وَ نَجْعَلُ لَكُما سُلْطاناً فَلا يَصِلُونَ إِلَيْكُما، اللهمّ و إنّي محمّد نبيّك و صفيّك، اللهمّ فاشرح لي صدري، و يسّر لي أمري، و اجعل لي وزيرا من أهلي عليّا، أشدد به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استتم دعاءه حتّى 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 عزّ و جلّ و قال 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الحاكم أبو عبد اللّه الحافظ، أخبرنا أبو محمّد الحسن بن محمّد بن يحيى بن الحسن العقيقي ببغداد، سنة اثنتين و أربعين، حدّثني أبو الحسين يحيى، حدّثني أحمد بن يحيى الأودي، حدّثني عمرو بن حمّاد العباد، حدّثني عبد اللّه بن المهلّب البصري، عن المنذر بن زياد الضبي، عن ثابت البنائي، و المنذر عن أبان، عن أنس،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النبيّ مصدّقا إلى قوم، فعدوا على المصدّق فقتلوه، فبلغ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عليّا، فقتل المقاتلة و سبى الذريّة، فبلّغ ذلك النبيّ فسرّه، فلمّا بلغ عليّ أدنى المدينة تلقاه رسول اللّه، فاعتنقه و قبّل بين عينيه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 أمي من شدّ اللّه عضدي به كما شدّ عضد موسى بهارون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الآثار للعقيقي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الحاكم الوالد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حدّثنا أبو حفص عمر بن أحمد بن عثمان ببغداد، حدّثنا أحمد بن محمّد بن سعيد الكوفي، أخبرنا أحمد بن الحسن الخزاز، عن أبي حضيرة بن مخارق، عن عبيد اللّه بن الحسين، عن أبيه، عن جدّه، عن الحسين بن عليّ،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 حَسِبَ النَّاسُ الآية،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هذه الفتنة؟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إنّك مبتلى و مبتلى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سعد السعيدي، حدّثني أبو الحسن الركابي، حدّثنا مطين، حدّثنا عتبة بن أبي هارون المقري، حدّثنا أبو يزيد خالد بن عيسى العكلي، عن إسماعيل بن مسلم، عن أحمد بن عامر، عن أبي معاذ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افتتح عليّ بن أبي طالب البصرة صلّى بالناس الظهر، ثمّ التفت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عبّاد بن 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الفتنة، هل سألت رسول اللّه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 حَسِبَ النَّاسُ أَنْ يُتْرَكُوا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الْكاذِبِينَ جثوت بين يدي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فما هذه الفتنة الّتي تصيب أمتك من بعدك؟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عما بدا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على ما أجاهد من بعدك؟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الإحداث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فبيّنها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 ء يخالف القرآن و سنتي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الخطيب، و ابن عساكر،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أبسط منك لسانا، أحدّ منك سنانا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أبسط منك لسانا، أحدّ منك سنانا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الفرج الأصبهاني في كتاب الأغاني، و الواحدي، و ابن عدي، و ابن مردويه، و الخطيب، و ابن عساكر من طرق،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فضائل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قَضى نَحْبَهُ وَ مِنْهُمْ مَنْ يَنْتَظِرُ، قال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ينتظر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المحمّدي، أخبرنا ابن قيدة الفسوي، أخبرنا أبو بكر بن مؤمن، أخبرنا عثمان بن أحمد بن عبيد اللّه الدقاق ببغداد، أخبرنا عبد اللّه بن ثابت المقري،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الهذيل، عن مقاتل، عن الضحاك، عن عبد اللّه بن عباس في قول اللّه تعالى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و سبط بن الجوزي، و ابن حجر في الصواعق المحرقة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و ابن عساكر، 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الحاكم، و ابن مردويه،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 صححه، و ابن جرير، و ابن المنذر، و الحاكم و صححه، و ابن مردويه، و البيهقي في سننه من طرق، 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الخطيب، عن أبي سعيد الخدري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ابن المنذر، و ابن أبي حاتم، و الطبراني، و ابن مردويه، عن أمّ سلمة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سعد، و ابن أبي حاتم، و الطبراني، و ابن مردويه، و السيوطي في الدرّ المنثور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أحمد، و الترمذي و حسنه، و ابن جرير، و ابن المنذر، و الطبراني، و الحاكم و صححه، و ابن مردويه، عن أنس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ابن مردويه، عن أبي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ابن مردويه، عن أبي الحمراء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الحكيم الترمذي، و الطبراني، و ابن مردويه، و أبو نعيم،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القسمين بيوتا، فجعلني في خيرها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و أهلي مطهرون من الذنوب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شهاب الإسلام أبو النجيب سعد بن عبد اللّه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سليمان بن إبراهيم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الحافظ أبو بكر بن مردويه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عبد بن حميد، و النسائي، و ابن أبي عاصم، و الهيثم ابن كليب الشاشي، و ابن مردويه، عن طلحة بن عبيد اللّه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عبد بن حميد و ابن أبي حاتم، و ابن مردويه، عن كعب بن عجرة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و أحمد، و النسائي، و ابن مردويه، عن زيد بن أبي خارجة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داوود، و ابن مردويه، و البيهقي في سننه، عن أبي هريرة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بن حميد، و النسائي، و ابن مردويه، عن أبي هريرة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أخرج مالك، و عبد الرزاق، و ابن أبي شيبة، و عبد بن حميد، و أبو داوود، و الترمذي، و النسائي، و ابن مردويه، عن أبي مسعود الأنصاري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و عبد بن حميد و ابن مردويه، عن بريدة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عبد بن حميد، و ابن ماجة، و ابن مردويه، عن ابن مسعود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الواحدي 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و ذلك أنّ أناسا من المنافقين كانوا يؤذونه و يسمعونه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البغوي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كانوا يؤذونه و يشتمونه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حدّثونا عن أبي بكر محمّد بن الحسين بن صالح السبيعي،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إبراهيم بن الحسن الجصاص، حدّثني الحسين بن الحكم، حدّثني عمرو بن خالد، حدّثني أبو جعفر الأعشى، عن أبي حمزة الثمالي، عن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لجالس عنده إذ جاءه رجلان من أهل العراق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جئناك كي تخبرنا عن آيات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أَوْرَثْنَا الْكِتابَ الَّذِينَ اصْطَفَيْنا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 و أيّش يقولون؟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إنّها نزلت في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محمّد كلهم إذا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القوم يا ابن رسول اللّه، فيمن نزلت؟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 اللّه فينا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من فيكم الظالم لنفسه؟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استوت حسناته و سيئاته، و هو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المقتصد؟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للّه في بيته حتّى يأتيه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بالخيرات؟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سيفه، و دعا إلى سبيل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حدّثنا الحسين بن الحكم، حدّثنا حسين بن حسن، عن يحيى بن مساور، عن أبي خالد، عن زيد بن عليّ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أَوْرَثْنَا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الآية إلى آخرها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لنفسه المختلط منّا بالناس، و المقتصد العابد، و السابق الشاهر سيفه يدعو إلى سبيل ربّه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الآلوسي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 عن ولاية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 عن أبي سعيد الخدري مثله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الديلمي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قِفُوهُمْ إِنَّهُمْ مَسْؤُلُونَ عن ولاية علي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مناقب مرتضوي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المنذر، و ابن أبي حاتم، و الطبراني، و ابن مردويه من طريق سعيد بن جبير،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حديث الأخيرين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قالها 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الزمخشري في تفسيره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أنّها لمّا نزلت،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رواه الفخر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حيان الأندلسي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الّذين أمرتنا بمودّتهم؟ فقال عليّ و فاطمة و 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المنذر، و ابن أبي حاتم،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الكافي الشاف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و ابن أبي حاتم، و الحاكم في مناقب الشافعي من رواية حسين الأشقر، عن قيس بن الربيع، عن الأعمش، عن سعيد بن جبير، عن ابن عباس،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الحسن و الحسين و ابناهما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في الأوسط، و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سعيد بن جبير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النيشابوري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مِنْهُمْ مُنْتَقِمُونَ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تفسير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بسنده عن ذر بن حبيش، عن حذيفة بن 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مِنْهُمْ مُنْتَقِمُونَ بعليّ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الحديث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شهردار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الشريف أبي طالب المفضل بن محمّد بن طاهر الجعفري، عن الحافظ أبي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البخاري في ترجمة ربيعة بن ناجذ،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ابن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الحكم بن عبد الملك، عن الحارث بن حصيرة، عن أبي صادق، عن ربيعة بن ناجذ،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لك من عيسى مثلا، أبغضته اليهود حتّى بهتوا أمّه، و أحبّته النصارى حتّى أنزلوه بالمنزل الّذي ليس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في خصائص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 أبي شيبة، و ابن المنذر، و الحاكم، و ابن مردويه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القرطبي في ذيل الآية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مجاهد و 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فتح خيبر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زيني دحلان في السيرة النبويّة بهامش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تهيأ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للحملة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و الّذي نفسي بيده إنّ معك من لا يخذلك، هذا جبريل عن يمينك بيده سيف، لو ضرب به الجبال لقطعها، فابشر بالرضوان و الجنّة، يا عليّ، إنّك سيّد العرب، و أنا سيّد ولد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درعه الحديد، و شدّ 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وسطه، و أعطاه الراية، و وجهه إلى الحصن، فخرج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يهرول حتّى ركزها تحت الحصن، فأطلع عليه يهودي من رأس الحصن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علوتم و التوراة الّتي أنزل اللّه على موسى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القلظي، و أحمد بن محمّد الزهري في فضائل الخلفاء الأربعة، و الشيرازي في الألقاب، عن ابن عباس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أحمد بن منصور، حدّثنا سلمة بن سليمان، عن المبارك بن فضالة،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فَاسْتَوى عَلى سُوقِهِ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الإسلام بسيف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الزمخشري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فَاسْتَوى عَلى سُوقِهِ 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مثل هذا النيسابوري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عن حبّة العرني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مختصر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أبو طالب بإسناده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أحبّك و تولّاك أسكنه اللّه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الْمُتَّقِينَ فِي جَنَّاتٍ وَ نَهَرٍ فِي مَقْعَدِ صِدْقٍ عِنْدَ مَلِيكٍ مُقْتَدِرٍ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الثعلبي في تأويل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الْبَحْرَيْنِ يَلْتَقِيانِ بَيْنَهُما بَرْزَخٌ لا يَبْغِيانِ عن سفيان الثوري و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البحرين عليّا و فاطمة، و البرزخ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مِنْهُمَا اللُّؤْلُؤُ وَ الْمَرْجانُ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الجوزي 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 روى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صلّى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نزلت هذه الآية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32896</w:t>
      </w:r>
      <w:r>
        <w:rPr>
          <w:rFonts w:ascii="IRNazanin" w:hAnsi="IRNazanin" w:eastAsia="IRNazanin"/>
          <w:b w:val="false"/>
          <w:b w:val="false"/>
          <w:bCs w:val="false"/>
          <w:i w:val="false"/>
          <w:i w:val="false"/>
          <w:iCs w:val="false"/>
          <w:color w:val="333333"/>
          <w:sz w:val="20"/>
          <w:sz w:val="20"/>
          <w:szCs w:val="20"/>
          <w:rtl w:val="true"/>
        </w:rPr>
        <w:t xml:space="preserve">، 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الهيثمي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الديلمي عن عائشة، و الطبراني عن ابن عباس،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السّبق ثلاثة؛ فالسابق إلى موسى يوشع بن نون، و السابق إلى عيسى صاحب يس، و السابق إلى محمّد عليّ بن أبي طالب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 ابن مردويه،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عمر بن عبد اللّه بن شوذب، حدّثنا محمّد بن أحمد بن منصور، حدّثنا أحمد بن الحسين، حدّثنا زكريا، حدّثنا أبو صالح ابن الضحّاك، حدّثنا سفيان بن عيينة، عن ابن أبي نجيح، عن مجاهد، عن ابن عباس في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يوشع بن نون إلى موسى، و سبق صاحب يس إلى عيسى، و سبق عليّ 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إسناد الحديث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الشيخ الإمام الحافظ سيّد الحفاظ أبو منصور شهردار بن شيرويه بن شهردار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الرئيس عبدوس بن عبد اللّه بن عبدوس التاني بهمدان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الشريف أبو طالب المفضل بن محمّد الجعفري بأصبهان، أخبرنا الحافظ أبو بكر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إبراهيم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حصين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بن غنّام،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الرحمن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 بن جميع،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ليلى، عن أخيه عيسى بن عبد الرحمن بن أبي ليلى،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النجار مؤمن آل ياسين، و حزبيل مؤمن آل فرعون، و عليّ بن أبي طالب، و هو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المطرز، و أبو علي الحسن بن أحمد،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نعيم الحافظ، أنبأنا إبراهيم بن أحمد بن أبي حصين، و ذكر تمام السند، و ذكر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 عبد بن حميد، و ابن المنذر، و ابن أبي حاتم، و ابن مردويه،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كثير في ذيل الآية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معمر، عن أيوب، عن مجاهد،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 بها أحد غيري حتّى نسخت، و أحسبه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كانت إلّا ساعة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ابن راهويه، و ابن أبي شيبة، و عبد بن حميد، و ابن المنذر، و ابن أبي حاتم، و ابن مردويه، و الحاكم و صححه،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كريب،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إدريس،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ليثا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من كتاب اللّه لم يعمل بها أحد قبلي و لا يعمل بها أحد بعدي، كان عندي دينار فصرّفته بعشرة دراهم، فكنت إذا جئت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تصدقت بدرهم، فنسخت فلم يعمل بها أحد قبلي يا أَيُّهَا الَّذِينَ آمَنُوا إِذا ناجَيْتُمُ الرَّسُولَ فَقَدِّمُوا بَيْنَ يَدَيْ نَجْواكُمْ صَدَقَةً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مردويه في كتاب المناقب في تفسير آية النجوى من أربع طرق هذه أحدها يرفعه إلى سالم بن أبي الجعد عن عليّ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و عبد بن حميد، و الترمذي و حسنه، و أبو يعلى، و ابن جرير، و ابن المنذر، و ابن مردويه، و النحاس،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في خصائص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محمّد بن عبد اللّه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قاسم الجرمي، عن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علقمة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مرهم أن يتصدقوا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فبنصف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لزهيد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أَشْفَقْتُمْ أَنْ تُقَدِّمُوا بَيْنَ يَدَيْ نَجْواكُمْ صَدَقاتٍ الآية، و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خفف اللّه عن هذه الأمة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 ابن عساكر،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 الفقيه، أنبأنا أبو محمّد عبد العزيز بن أحمد الحافظ، أنبأنا أبو نصر عبد الوهاب بن عبد اللّه بن عمر المري، أنبأنا عبد الرحمن بن عمر المسلي، أنبأنا أبو قتيبة المسلم بن الفضل، أنبأنا محمّد بن يونس الكديمي، أنبأنا أحمد بن معمر الأسدي، أنبأنا الحكم بن ظهير، عن السدي، عن ابن عباس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بإسناد آخر عن حذيفة بن اليمان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توضيح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حديث الأخيرين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أخبرني به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إسحاق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حي بن خالد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سلام الطويل، عن زبيد اليمامي، عن سعيد بن جبير،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يكسى من حلل الجنّة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لخلّته من اللّه،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صفوة اللّه، ثمّ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 بينهما إلى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يُخْزِي اللَّهُ النَّبِيَّ وَ الَّذِينَ آمَنُوا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أصحابه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سيّد الحفاظ أبو منصور شهردار بن شيرويه الديلمي، أخبرنا الرئيس عبدوس بن عبد اللّه التاني، أخبرنا الشريف أبو طالب، أخبرنا ابن مردويه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و ابن أبي حاتم و ابن مردويه، عن بريدة و أبو نعيم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نعيم في الحلية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أمرني أن أدنيك، و أعلّمك لتعي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أذن واعية لعلمي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 ابن أبي حاتم، و الواحدي، و ابن مردويه، عن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بشر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رستم،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بريدة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أمرني أن أدنيك و لا أقصيك، و أن أعلّمك، و أن تعي، و حق على اللّه أن تعي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واعِيَةٌ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سعيد بن منصور، و ابن جرير، و ابن المنذر، و ابن أبي حاتم، و ابن مردويه، عن مكحول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بن مسلم، عن عليّ ابن حوشب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مكحولا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اللّه أن يجعلها أذنك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سمعت شيئا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و أبو نعيم في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الزمخشري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اللّه أن يجعلها أذنك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نسيت شيئا بعد، و ما كان لي أن أنسى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مثل هذا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النيشابوري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لشواهد هذا الحديث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الرازي في ذيل الآية من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الواحدي في كتاب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في 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و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جارية لهما اسمها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الثعلبي، و 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النقّاش و الثعلبي و القشيري، و غير واحد من المفسرين في قصة عليّ و فاطمة و جاريتهما حديثا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الحافظ سيّد الحفاظ أبو منصور شهردار بن شيرويه بن شهردار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 إليّ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الشيخ الإمام عبدوس بن عبد اللّه بن عبدوس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أخبرنا الشريف أبو طالب المفضل بن محمّد بن طاهر الجعفري في داره بأصبهان في سكة الخوز، أخبرنا الشيخ الحافظ أبو بكر أحمد بن موسى بن مردويه بن فورك الأصبهاني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المتقدم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الهيثم بن الأشعث، أخبرنا أبو حنيفة اليماني، عن عمير بن عبد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الكوفة فأخذ بلحيته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ينبعث أشقاها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يخضب هذه من هذه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سهل محمّد بن إبراهيم، أنبأنا أبو الفضل الرازي، أنبأنا جعفر بن عبد اللّه، أنبأنا محمّد بن هارون، أنبأنا محمّد بن إسحاق، أنبأنا سعيد بن عفير، أنبأنا ابن لهيعة، عن ابن الهاد، عن عثمان بن صهيب، عن أبيه،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أشقى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الناقة،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أشقى 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يضربك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 و لوددت أن لو قد انبعث أشقاها فخضّب هذه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أشقى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الناقة،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أشقى 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يضربك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العراق، و لوددت أن لو قد انبعث أشقاها فخضّب هذه من هذا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حميد، حدّثنا عيسى بن فرقد، عن أبي الجارود، عن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خَيْرُ الْبَرِيَّةِ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علي، و شيعتك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الهيثمي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 أخرج الحافظ الزرندي،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الآية لمّا نزلت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أنت و شيعتك، تأتي أنت و شيعتك يوم القيامة راضين مرضيين، و يأتي عدوك غضابا 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عدوّي؟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تبرّأ منك و لعنك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سيّدنا عليّ،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عساكر،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عليّ،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نفسي بيده، إن هذا و شيعته لهم الفائزون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 عَمِلُوا الصَّالِحاتِ أُولئِكَ هُمْ خَيْرُ الْبَرِيَّةِ فكان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 عليّ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خير البريّة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سيّد الحفاظ أبو منصور شهردار بن شيرويه بن شهردار الديلمي فيما كتب إليّ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الشريف أبي طالب المفضل بن محمّد بن طاهر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أرضاه في داره بأصبهان في سكة الخوز، أخبرنا الشيخ الحافظ أبو بكر أحمد بن موسى بن مردويه بن فورك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تسمع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الحافظ بالإسناد المرفوع إلى يزيد بن شرحبيل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مسنده إلى صدري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 لم تسمع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 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شيعتك، و موعدي و موعدكم الحوض إذا اجتمع الأمم للحساب، تدعون غرّا محجلين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القرطبي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الْعَصْرِ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تفسيرها يا نبي اللّه؟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تَواصَوْا بِالصَّبْرِ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الماوردي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الحسين بن عليّ بن جعفر الأصبهاني، حدّثني سليمان بن أحمد اللخمي، حدّثني روح بن الفرج، حدّثني يوسف بن عدي، حدّثني حمّاد المختار، عن عطيّة العوفي،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أعطيت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الكوثر؟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 في الجنّة، عرضه و طوله ما بين المشرق و المغرب، لا يشرب أحد منه فيظمأ، و لا يتوضأ منه أحد أبدا فيشعث، لا يشربه إنسان خفر ذمتي، و لا من قتل أهل بيتي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مردويه كما في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3.jpeg"/><Relationship Id="rId425" Type="http://schemas.openxmlformats.org/officeDocument/2006/relationships/image" Target="media/image3.jpeg"/><Relationship Id="rId426" Type="http://schemas.openxmlformats.org/officeDocument/2006/relationships/footer" Target="footer419.xml"/><Relationship Id="rId427" Type="http://schemas.openxmlformats.org/officeDocument/2006/relationships/image" Target="media/image4.jpeg"/><Relationship Id="rId428" Type="http://schemas.openxmlformats.org/officeDocument/2006/relationships/image" Target="media/image4.jpeg"/><Relationship Id="rId429" Type="http://schemas.openxmlformats.org/officeDocument/2006/relationships/footer" Target="footer420.xml"/><Relationship Id="rId430" Type="http://schemas.openxmlformats.org/officeDocument/2006/relationships/image" Target="media/image5.jpeg"/><Relationship Id="rId431" Type="http://schemas.openxmlformats.org/officeDocument/2006/relationships/image" Target="media/image5.jpeg"/><Relationship Id="rId432" Type="http://schemas.openxmlformats.org/officeDocument/2006/relationships/footer" Target="footer421.xml"/><Relationship Id="rId433" Type="http://schemas.openxmlformats.org/officeDocument/2006/relationships/image" Target="media/image6.jpeg"/><Relationship Id="rId434" Type="http://schemas.openxmlformats.org/officeDocument/2006/relationships/image" Target="media/image6.jpeg"/><Relationship Id="rId435" Type="http://schemas.openxmlformats.org/officeDocument/2006/relationships/footer" Target="footer422.xml"/><Relationship Id="rId436" Type="http://schemas.openxmlformats.org/officeDocument/2006/relationships/image" Target="media/image7.jpeg"/><Relationship Id="rId437" Type="http://schemas.openxmlformats.org/officeDocument/2006/relationships/image" Target="media/image7.jpeg"/><Relationship Id="rId438" Type="http://schemas.openxmlformats.org/officeDocument/2006/relationships/footer" Target="footer42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2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70981</Words>
  <Characters>273297</Characters>
  <CharactersWithSpaces>340739</CharactersWithSpaces>
  <Paragraphs>3733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2026-08-16T11:59:37Z</dcterms:created>
  <dc:creator>ghaemiyeh.com</dc:creator>
  <dc:description/>
  <dc:language>en-US</dc:language>
  <cp:lastModifiedBy/>
  <dcterms:modified xsi:type="dcterms:W3CDTF">2026-08-16T15:29:53Z</dcterms:modified>
  <cp:revision>1</cp:revision>
  <dc:subject/>
  <dc:title>مناقب علی بن ابی طالب علیه السلام و ما نزل من القرآن فی علی علیه السلام</dc:title>
</cp:coreProperties>
</file>

<file path=docProps/custom.xml><?xml version="1.0" encoding="utf-8"?>
<Properties xmlns="http://schemas.openxmlformats.org/officeDocument/2006/custom-properties" xmlns:vt="http://schemas.openxmlformats.org/officeDocument/2006/docPropsVTypes"/>
</file>