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عاشورا حماسه جاوید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73815_211673320">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5573817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573819_211673320">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5573821_2116733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5573823_211673320">
            <w:r>
              <w:rPr>
                <w:webHidden/>
                <w:rStyle w:val="IndexLink"/>
                <w:rtl w:val="true"/>
              </w:rPr>
              <w:t>اشاره ها</w:t>
            </w:r>
            <w:r>
              <w:rPr>
                <w:rStyle w:val="IndexLink"/>
                <w:rtl w:val="true"/>
              </w:rPr>
              <w:tab/>
            </w:r>
            <w:r>
              <w:rPr>
                <w:rStyle w:val="IndexLink"/>
              </w:rPr>
              <w:t>24</w:t>
            </w:r>
          </w:hyperlink>
        </w:p>
        <w:p>
          <w:pPr>
            <w:pStyle w:val="Contents3"/>
            <w:tabs>
              <w:tab w:val="clear" w:pos="8459"/>
              <w:tab w:val="right" w:pos="9026" w:leader="dot"/>
            </w:tabs>
            <w:rPr/>
          </w:pPr>
          <w:hyperlink w:anchor="__RefHeading___Toc5573825_211673320">
            <w:r>
              <w:rPr>
                <w:webHidden/>
                <w:rStyle w:val="IndexLink"/>
                <w:rtl w:val="true"/>
              </w:rPr>
              <w:t>مردان الگو</w:t>
            </w:r>
            <w:r>
              <w:rPr>
                <w:rStyle w:val="IndexLink"/>
                <w:rtl w:val="true"/>
              </w:rPr>
              <w:tab/>
            </w:r>
            <w:r>
              <w:rPr>
                <w:rStyle w:val="IndexLink"/>
              </w:rPr>
              <w:t>24</w:t>
            </w:r>
          </w:hyperlink>
        </w:p>
        <w:p>
          <w:pPr>
            <w:pStyle w:val="Contents3"/>
            <w:tabs>
              <w:tab w:val="clear" w:pos="8459"/>
              <w:tab w:val="right" w:pos="9026" w:leader="dot"/>
            </w:tabs>
            <w:rPr/>
          </w:pPr>
          <w:hyperlink w:anchor="__RefHeading___Toc5573827_211673320">
            <w:r>
              <w:rPr>
                <w:webHidden/>
                <w:rStyle w:val="IndexLink"/>
                <w:rtl w:val="true"/>
              </w:rPr>
              <w:t>جلوه هاي تولي و تبري</w:t>
            </w:r>
            <w:r>
              <w:rPr>
                <w:rStyle w:val="IndexLink"/>
                <w:rtl w:val="true"/>
              </w:rPr>
              <w:tab/>
            </w:r>
            <w:r>
              <w:rPr>
                <w:rStyle w:val="IndexLink"/>
              </w:rPr>
              <w:t>25</w:t>
            </w:r>
          </w:hyperlink>
        </w:p>
        <w:p>
          <w:pPr>
            <w:pStyle w:val="Contents3"/>
            <w:tabs>
              <w:tab w:val="clear" w:pos="8459"/>
              <w:tab w:val="right" w:pos="9026" w:leader="dot"/>
            </w:tabs>
            <w:rPr/>
          </w:pPr>
          <w:hyperlink w:anchor="__RefHeading___Toc5573829_211673320">
            <w:r>
              <w:rPr>
                <w:webHidden/>
                <w:rStyle w:val="IndexLink"/>
                <w:rtl w:val="true"/>
              </w:rPr>
              <w:t>شكوفايي فطرت ولايت</w:t>
            </w:r>
            <w:r>
              <w:rPr>
                <w:rStyle w:val="IndexLink"/>
                <w:rtl w:val="true"/>
              </w:rPr>
              <w:tab/>
            </w:r>
            <w:r>
              <w:rPr>
                <w:rStyle w:val="IndexLink"/>
              </w:rPr>
              <w:t>25</w:t>
            </w:r>
          </w:hyperlink>
        </w:p>
        <w:p>
          <w:pPr>
            <w:pStyle w:val="Contents3"/>
            <w:tabs>
              <w:tab w:val="clear" w:pos="8459"/>
              <w:tab w:val="right" w:pos="9026" w:leader="dot"/>
            </w:tabs>
            <w:rPr/>
          </w:pPr>
          <w:hyperlink w:anchor="__RefHeading___Toc5573831_211673320">
            <w:r>
              <w:rPr>
                <w:webHidden/>
                <w:rStyle w:val="IndexLink"/>
                <w:rtl w:val="true"/>
              </w:rPr>
              <w:t>عزاداري و آثار مثبت آن</w:t>
            </w:r>
            <w:r>
              <w:rPr>
                <w:rStyle w:val="IndexLink"/>
                <w:rtl w:val="true"/>
              </w:rPr>
              <w:tab/>
            </w:r>
            <w:r>
              <w:rPr>
                <w:rStyle w:val="IndexLink"/>
              </w:rPr>
              <w:t>26</w:t>
            </w:r>
          </w:hyperlink>
        </w:p>
        <w:p>
          <w:pPr>
            <w:pStyle w:val="Contents3"/>
            <w:tabs>
              <w:tab w:val="clear" w:pos="8459"/>
              <w:tab w:val="right" w:pos="9026" w:leader="dot"/>
            </w:tabs>
            <w:rPr/>
          </w:pPr>
          <w:hyperlink w:anchor="__RefHeading___Toc5573833_211673320">
            <w:r>
              <w:rPr>
                <w:webHidden/>
                <w:rStyle w:val="IndexLink"/>
                <w:rtl w:val="true"/>
              </w:rPr>
              <w:t>بزرگترين مصيبت</w:t>
            </w:r>
            <w:r>
              <w:rPr>
                <w:rStyle w:val="IndexLink"/>
                <w:rtl w:val="true"/>
              </w:rPr>
              <w:tab/>
            </w:r>
            <w:r>
              <w:rPr>
                <w:rStyle w:val="IndexLink"/>
              </w:rPr>
              <w:t>27</w:t>
            </w:r>
          </w:hyperlink>
        </w:p>
        <w:p>
          <w:pPr>
            <w:pStyle w:val="Contents2"/>
            <w:tabs>
              <w:tab w:val="clear" w:pos="8743"/>
              <w:tab w:val="right" w:pos="9026" w:leader="dot"/>
            </w:tabs>
            <w:rPr/>
          </w:pPr>
          <w:hyperlink w:anchor="__RefHeading___Toc5573835_211673320">
            <w:r>
              <w:rPr>
                <w:webHidden/>
                <w:rStyle w:val="IndexLink"/>
                <w:rtl w:val="true"/>
              </w:rPr>
              <w:t>بخش اوّل</w:t>
            </w:r>
            <w:r>
              <w:rPr>
                <w:rStyle w:val="IndexLink"/>
                <w:rtl w:val="true"/>
              </w:rPr>
              <w:t xml:space="preserve">: </w:t>
            </w:r>
            <w:r>
              <w:rPr>
                <w:rStyle w:val="IndexLink"/>
                <w:rtl w:val="true"/>
              </w:rPr>
              <w:t>تاريخ سازان عاشورا</w:t>
            </w:r>
            <w:r>
              <w:rPr>
                <w:rStyle w:val="IndexLink"/>
                <w:rtl w:val="true"/>
              </w:rPr>
              <w:tab/>
            </w:r>
            <w:r>
              <w:rPr>
                <w:rStyle w:val="IndexLink"/>
              </w:rPr>
              <w:t>28</w:t>
            </w:r>
          </w:hyperlink>
        </w:p>
        <w:p>
          <w:pPr>
            <w:pStyle w:val="Contents3"/>
            <w:tabs>
              <w:tab w:val="clear" w:pos="8459"/>
              <w:tab w:val="right" w:pos="9026" w:leader="dot"/>
            </w:tabs>
            <w:rPr/>
          </w:pPr>
          <w:hyperlink w:anchor="__RefHeading___Toc5573837_211673320">
            <w:r>
              <w:rPr>
                <w:webHidden/>
                <w:rStyle w:val="IndexLink"/>
                <w:rtl w:val="true"/>
              </w:rPr>
              <w:t>امام حسين</w:t>
            </w:r>
            <w:r>
              <w:rPr>
                <w:rStyle w:val="IndexLink"/>
                <w:rtl w:val="true"/>
              </w:rPr>
              <w:tab/>
            </w:r>
            <w:r>
              <w:rPr>
                <w:rStyle w:val="IndexLink"/>
              </w:rPr>
              <w:t>28</w:t>
            </w:r>
          </w:hyperlink>
        </w:p>
        <w:p>
          <w:pPr>
            <w:pStyle w:val="Contents4"/>
            <w:tabs>
              <w:tab w:val="clear" w:pos="8176"/>
              <w:tab w:val="right" w:pos="9026" w:leader="dot"/>
            </w:tabs>
            <w:rPr/>
          </w:pPr>
          <w:hyperlink w:anchor="__RefHeading___Toc5573839_211673320">
            <w:r>
              <w:rPr>
                <w:webHidden/>
                <w:rStyle w:val="IndexLink"/>
                <w:rtl w:val="true"/>
              </w:rPr>
              <w:t>تولد</w:t>
            </w:r>
            <w:r>
              <w:rPr>
                <w:rStyle w:val="IndexLink"/>
                <w:rtl w:val="true"/>
              </w:rPr>
              <w:tab/>
            </w:r>
            <w:r>
              <w:rPr>
                <w:rStyle w:val="IndexLink"/>
              </w:rPr>
              <w:t>28</w:t>
            </w:r>
          </w:hyperlink>
        </w:p>
        <w:p>
          <w:pPr>
            <w:pStyle w:val="Contents4"/>
            <w:tabs>
              <w:tab w:val="clear" w:pos="8176"/>
              <w:tab w:val="right" w:pos="9026" w:leader="dot"/>
            </w:tabs>
            <w:rPr/>
          </w:pPr>
          <w:hyperlink w:anchor="__RefHeading___Toc5573841_211673320">
            <w:r>
              <w:rPr>
                <w:webHidden/>
                <w:rStyle w:val="IndexLink"/>
                <w:rtl w:val="true"/>
              </w:rPr>
              <w:t>امامت</w:t>
            </w:r>
            <w:r>
              <w:rPr>
                <w:rStyle w:val="IndexLink"/>
                <w:rtl w:val="true"/>
              </w:rPr>
              <w:tab/>
            </w:r>
            <w:r>
              <w:rPr>
                <w:rStyle w:val="IndexLink"/>
              </w:rPr>
              <w:t>28</w:t>
            </w:r>
          </w:hyperlink>
        </w:p>
        <w:p>
          <w:pPr>
            <w:pStyle w:val="Contents4"/>
            <w:tabs>
              <w:tab w:val="clear" w:pos="8176"/>
              <w:tab w:val="right" w:pos="9026" w:leader="dot"/>
            </w:tabs>
            <w:rPr/>
          </w:pPr>
          <w:hyperlink w:anchor="__RefHeading___Toc5573843_211673320">
            <w:r>
              <w:rPr>
                <w:webHidden/>
                <w:rStyle w:val="IndexLink"/>
                <w:rtl w:val="true"/>
              </w:rPr>
              <w:t>تواضع سالار شهيدان</w:t>
            </w:r>
            <w:r>
              <w:rPr>
                <w:rStyle w:val="IndexLink"/>
                <w:rtl w:val="true"/>
              </w:rPr>
              <w:tab/>
            </w:r>
            <w:r>
              <w:rPr>
                <w:rStyle w:val="IndexLink"/>
              </w:rPr>
              <w:t>28</w:t>
            </w:r>
          </w:hyperlink>
        </w:p>
        <w:p>
          <w:pPr>
            <w:pStyle w:val="Contents4"/>
            <w:tabs>
              <w:tab w:val="clear" w:pos="8176"/>
              <w:tab w:val="right" w:pos="9026" w:leader="dot"/>
            </w:tabs>
            <w:rPr/>
          </w:pPr>
          <w:hyperlink w:anchor="__RefHeading___Toc5573845_211673320">
            <w:r>
              <w:rPr>
                <w:webHidden/>
                <w:rStyle w:val="IndexLink"/>
                <w:rtl w:val="true"/>
              </w:rPr>
              <w:t>امام حسين در قرآن</w:t>
            </w:r>
            <w:r>
              <w:rPr>
                <w:rStyle w:val="IndexLink"/>
                <w:rtl w:val="true"/>
              </w:rPr>
              <w:tab/>
            </w:r>
            <w:r>
              <w:rPr>
                <w:rStyle w:val="IndexLink"/>
              </w:rPr>
              <w:t>29</w:t>
            </w:r>
          </w:hyperlink>
        </w:p>
        <w:p>
          <w:pPr>
            <w:pStyle w:val="Contents4"/>
            <w:tabs>
              <w:tab w:val="clear" w:pos="8176"/>
              <w:tab w:val="right" w:pos="9026" w:leader="dot"/>
            </w:tabs>
            <w:rPr/>
          </w:pPr>
          <w:hyperlink w:anchor="__RefHeading___Toc5573847_211673320">
            <w:r>
              <w:rPr>
                <w:webHidden/>
                <w:rStyle w:val="IndexLink"/>
                <w:rtl w:val="true"/>
              </w:rPr>
              <w:t>امام حسين سيدالشهداء</w:t>
            </w:r>
            <w:r>
              <w:rPr>
                <w:rStyle w:val="IndexLink"/>
                <w:rtl w:val="true"/>
              </w:rPr>
              <w:tab/>
            </w:r>
            <w:r>
              <w:rPr>
                <w:rStyle w:val="IndexLink"/>
              </w:rPr>
              <w:t>31</w:t>
            </w:r>
          </w:hyperlink>
        </w:p>
        <w:p>
          <w:pPr>
            <w:pStyle w:val="Contents4"/>
            <w:tabs>
              <w:tab w:val="clear" w:pos="8176"/>
              <w:tab w:val="right" w:pos="9026" w:leader="dot"/>
            </w:tabs>
            <w:rPr/>
          </w:pPr>
          <w:hyperlink w:anchor="__RefHeading___Toc5573849_211673320">
            <w:r>
              <w:rPr>
                <w:webHidden/>
                <w:rStyle w:val="IndexLink"/>
                <w:rtl w:val="true"/>
              </w:rPr>
              <w:t>عشق به دانش</w:t>
            </w:r>
            <w:r>
              <w:rPr>
                <w:rStyle w:val="IndexLink"/>
                <w:rtl w:val="true"/>
              </w:rPr>
              <w:tab/>
            </w:r>
            <w:r>
              <w:rPr>
                <w:rStyle w:val="IndexLink"/>
              </w:rPr>
              <w:t>32</w:t>
            </w:r>
          </w:hyperlink>
        </w:p>
        <w:p>
          <w:pPr>
            <w:pStyle w:val="Contents4"/>
            <w:tabs>
              <w:tab w:val="clear" w:pos="8176"/>
              <w:tab w:val="right" w:pos="9026" w:leader="dot"/>
            </w:tabs>
            <w:rPr/>
          </w:pPr>
          <w:hyperlink w:anchor="__RefHeading___Toc5573851_211673320">
            <w:r>
              <w:rPr>
                <w:webHidden/>
                <w:rStyle w:val="IndexLink"/>
                <w:rtl w:val="true"/>
              </w:rPr>
              <w:t>بيعت با يزيد، هرگز</w:t>
            </w:r>
            <w:r>
              <w:rPr>
                <w:rStyle w:val="IndexLink"/>
                <w:rtl w:val="true"/>
              </w:rPr>
              <w:t>!</w:t>
              <w:tab/>
            </w:r>
            <w:r>
              <w:rPr>
                <w:rStyle w:val="IndexLink"/>
              </w:rPr>
              <w:t>32</w:t>
            </w:r>
          </w:hyperlink>
        </w:p>
        <w:p>
          <w:pPr>
            <w:pStyle w:val="Contents4"/>
            <w:tabs>
              <w:tab w:val="clear" w:pos="8176"/>
              <w:tab w:val="right" w:pos="9026" w:leader="dot"/>
            </w:tabs>
            <w:rPr/>
          </w:pPr>
          <w:hyperlink w:anchor="__RefHeading___Toc5573853_211673320">
            <w:r>
              <w:rPr>
                <w:webHidden/>
                <w:rStyle w:val="IndexLink"/>
                <w:rtl w:val="true"/>
              </w:rPr>
              <w:t>امام حسين اسوه تاريخ</w:t>
            </w:r>
            <w:r>
              <w:rPr>
                <w:rStyle w:val="IndexLink"/>
                <w:rtl w:val="true"/>
              </w:rPr>
              <w:tab/>
            </w:r>
            <w:r>
              <w:rPr>
                <w:rStyle w:val="IndexLink"/>
              </w:rPr>
              <w:t>33</w:t>
            </w:r>
          </w:hyperlink>
        </w:p>
        <w:p>
          <w:pPr>
            <w:pStyle w:val="Contents3"/>
            <w:tabs>
              <w:tab w:val="clear" w:pos="8459"/>
              <w:tab w:val="right" w:pos="9026" w:leader="dot"/>
            </w:tabs>
            <w:rPr/>
          </w:pPr>
          <w:hyperlink w:anchor="__RefHeading___Toc5573855_211673320">
            <w:r>
              <w:rPr>
                <w:webHidden/>
                <w:rStyle w:val="IndexLink"/>
                <w:rtl w:val="true"/>
              </w:rPr>
              <w:t>هجرت تاريخ ساز</w:t>
            </w:r>
            <w:r>
              <w:rPr>
                <w:rStyle w:val="IndexLink"/>
                <w:rtl w:val="true"/>
              </w:rPr>
              <w:tab/>
            </w:r>
            <w:r>
              <w:rPr>
                <w:rStyle w:val="IndexLink"/>
              </w:rPr>
              <w:t>34</w:t>
            </w:r>
          </w:hyperlink>
        </w:p>
        <w:p>
          <w:pPr>
            <w:pStyle w:val="Contents4"/>
            <w:tabs>
              <w:tab w:val="clear" w:pos="8176"/>
              <w:tab w:val="right" w:pos="9026" w:leader="dot"/>
            </w:tabs>
            <w:rPr/>
          </w:pPr>
          <w:hyperlink w:anchor="__RefHeading___Toc5573857_211673320">
            <w:r>
              <w:rPr>
                <w:webHidden/>
                <w:rStyle w:val="IndexLink"/>
                <w:rtl w:val="true"/>
              </w:rPr>
              <w:t>هجرت مسلم، سفير امام حسين</w:t>
            </w:r>
            <w:r>
              <w:rPr>
                <w:rStyle w:val="IndexLink"/>
                <w:rtl w:val="true"/>
              </w:rPr>
              <w:tab/>
            </w:r>
            <w:r>
              <w:rPr>
                <w:rStyle w:val="IndexLink"/>
              </w:rPr>
              <w:t>34</w:t>
            </w:r>
          </w:hyperlink>
        </w:p>
        <w:p>
          <w:pPr>
            <w:pStyle w:val="Contents4"/>
            <w:tabs>
              <w:tab w:val="clear" w:pos="8176"/>
              <w:tab w:val="right" w:pos="9026" w:leader="dot"/>
            </w:tabs>
            <w:rPr/>
          </w:pPr>
          <w:hyperlink w:anchor="__RefHeading___Toc5573859_211673320">
            <w:r>
              <w:rPr>
                <w:webHidden/>
                <w:rStyle w:val="IndexLink"/>
                <w:rtl w:val="true"/>
              </w:rPr>
              <w:t>هجرت ابا عبدالله</w:t>
            </w:r>
            <w:r>
              <w:rPr>
                <w:rStyle w:val="IndexLink"/>
                <w:rtl w:val="true"/>
              </w:rPr>
              <w:tab/>
            </w:r>
            <w:r>
              <w:rPr>
                <w:rStyle w:val="IndexLink"/>
              </w:rPr>
              <w:t>34</w:t>
            </w:r>
          </w:hyperlink>
        </w:p>
        <w:p>
          <w:pPr>
            <w:pStyle w:val="Contents3"/>
            <w:tabs>
              <w:tab w:val="clear" w:pos="8459"/>
              <w:tab w:val="right" w:pos="9026" w:leader="dot"/>
            </w:tabs>
            <w:rPr/>
          </w:pPr>
          <w:hyperlink w:anchor="__RefHeading___Toc5573861_211673320">
            <w:r>
              <w:rPr>
                <w:webHidden/>
                <w:rStyle w:val="IndexLink"/>
                <w:rtl w:val="true"/>
              </w:rPr>
              <w:t>خاك كربلا</w:t>
            </w:r>
            <w:r>
              <w:rPr>
                <w:rStyle w:val="IndexLink"/>
                <w:rtl w:val="true"/>
              </w:rPr>
              <w:tab/>
            </w:r>
            <w:r>
              <w:rPr>
                <w:rStyle w:val="IndexLink"/>
              </w:rPr>
              <w:t>34</w:t>
            </w:r>
          </w:hyperlink>
        </w:p>
        <w:p>
          <w:pPr>
            <w:pStyle w:val="Contents3"/>
            <w:tabs>
              <w:tab w:val="clear" w:pos="8459"/>
              <w:tab w:val="right" w:pos="9026" w:leader="dot"/>
            </w:tabs>
            <w:rPr/>
          </w:pPr>
          <w:hyperlink w:anchor="__RefHeading___Toc5573863_211673320">
            <w:r>
              <w:rPr>
                <w:webHidden/>
                <w:rStyle w:val="IndexLink"/>
                <w:rtl w:val="true"/>
              </w:rPr>
              <w:t>انفاق سه خليفه زاده</w:t>
            </w:r>
            <w:r>
              <w:rPr>
                <w:rStyle w:val="IndexLink"/>
                <w:rtl w:val="true"/>
              </w:rPr>
              <w:tab/>
            </w:r>
            <w:r>
              <w:rPr>
                <w:rStyle w:val="IndexLink"/>
              </w:rPr>
              <w:t>35</w:t>
            </w:r>
          </w:hyperlink>
        </w:p>
        <w:p>
          <w:pPr>
            <w:pStyle w:val="Contents3"/>
            <w:tabs>
              <w:tab w:val="clear" w:pos="8459"/>
              <w:tab w:val="right" w:pos="9026" w:leader="dot"/>
            </w:tabs>
            <w:rPr/>
          </w:pPr>
          <w:hyperlink w:anchor="__RefHeading___Toc5573865_211673320">
            <w:r>
              <w:rPr>
                <w:webHidden/>
                <w:rStyle w:val="IndexLink"/>
                <w:rtl w:val="true"/>
              </w:rPr>
              <w:t>سخت ترين مصيبت ها</w:t>
            </w:r>
            <w:r>
              <w:rPr>
                <w:rStyle w:val="IndexLink"/>
                <w:rtl w:val="true"/>
              </w:rPr>
              <w:tab/>
            </w:r>
            <w:r>
              <w:rPr>
                <w:rStyle w:val="IndexLink"/>
              </w:rPr>
              <w:t>36</w:t>
            </w:r>
          </w:hyperlink>
        </w:p>
        <w:p>
          <w:pPr>
            <w:pStyle w:val="Contents3"/>
            <w:tabs>
              <w:tab w:val="clear" w:pos="8459"/>
              <w:tab w:val="right" w:pos="9026" w:leader="dot"/>
            </w:tabs>
            <w:rPr/>
          </w:pPr>
          <w:hyperlink w:anchor="__RefHeading___Toc5573867_211673320">
            <w:r>
              <w:rPr>
                <w:webHidden/>
                <w:rStyle w:val="IndexLink"/>
                <w:rtl w:val="true"/>
              </w:rPr>
              <w:t>عباس بن على عليهما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5573869_211673320">
            <w:r>
              <w:rPr>
                <w:webHidden/>
                <w:rStyle w:val="IndexLink"/>
                <w:rtl w:val="true"/>
              </w:rPr>
              <w:t>عباس بن على عليهما السلام</w:t>
            </w:r>
            <w:r>
              <w:rPr>
                <w:rStyle w:val="IndexLink"/>
                <w:rtl w:val="true"/>
              </w:rPr>
              <w:t>(</w:t>
            </w:r>
            <w:r>
              <w:rPr>
                <w:rStyle w:val="IndexLink"/>
                <w:rtl w:val="true"/>
              </w:rPr>
              <w:t>قمر بنى‌هاشم</w:t>
            </w:r>
            <w:r>
              <w:rPr>
                <w:rStyle w:val="IndexLink"/>
                <w:rtl w:val="true"/>
              </w:rPr>
              <w:t>)</w:t>
              <w:tab/>
            </w:r>
            <w:r>
              <w:rPr>
                <w:rStyle w:val="IndexLink"/>
              </w:rPr>
              <w:t>38</w:t>
            </w:r>
          </w:hyperlink>
        </w:p>
        <w:p>
          <w:pPr>
            <w:pStyle w:val="Contents4"/>
            <w:tabs>
              <w:tab w:val="clear" w:pos="8176"/>
              <w:tab w:val="right" w:pos="9026" w:leader="dot"/>
            </w:tabs>
            <w:rPr/>
          </w:pPr>
          <w:hyperlink w:anchor="__RefHeading___Toc5573871_211673320">
            <w:r>
              <w:rPr>
                <w:webHidden/>
                <w:rStyle w:val="IndexLink"/>
                <w:rtl w:val="true"/>
              </w:rPr>
              <w:t>مادر قمر بني هاشم</w:t>
            </w:r>
            <w:r>
              <w:rPr>
                <w:rStyle w:val="IndexLink"/>
                <w:rtl w:val="true"/>
              </w:rPr>
              <w:tab/>
            </w:r>
            <w:r>
              <w:rPr>
                <w:rStyle w:val="IndexLink"/>
              </w:rPr>
              <w:t>38</w:t>
            </w:r>
          </w:hyperlink>
        </w:p>
        <w:p>
          <w:pPr>
            <w:pStyle w:val="Contents4"/>
            <w:tabs>
              <w:tab w:val="clear" w:pos="8176"/>
              <w:tab w:val="right" w:pos="9026" w:leader="dot"/>
            </w:tabs>
            <w:rPr/>
          </w:pPr>
          <w:hyperlink w:anchor="__RefHeading___Toc5573873_211673320">
            <w:r>
              <w:rPr>
                <w:webHidden/>
                <w:rStyle w:val="IndexLink"/>
                <w:rtl w:val="true"/>
              </w:rPr>
              <w:t>شجاعت عباس</w:t>
            </w:r>
            <w:r>
              <w:rPr>
                <w:rStyle w:val="IndexLink"/>
                <w:rtl w:val="true"/>
              </w:rPr>
              <w:tab/>
            </w:r>
            <w:r>
              <w:rPr>
                <w:rStyle w:val="IndexLink"/>
              </w:rPr>
              <w:t>41</w:t>
            </w:r>
          </w:hyperlink>
        </w:p>
        <w:p>
          <w:pPr>
            <w:pStyle w:val="Contents4"/>
            <w:tabs>
              <w:tab w:val="clear" w:pos="8176"/>
              <w:tab w:val="right" w:pos="9026" w:leader="dot"/>
            </w:tabs>
            <w:rPr/>
          </w:pPr>
          <w:hyperlink w:anchor="__RefHeading___Toc5573875_211673320">
            <w:r>
              <w:rPr>
                <w:webHidden/>
                <w:rStyle w:val="IndexLink"/>
                <w:rtl w:val="true"/>
              </w:rPr>
              <w:t>عباس بن علي، در جنگ جمل و صفين</w:t>
            </w:r>
            <w:r>
              <w:rPr>
                <w:rStyle w:val="IndexLink"/>
                <w:rtl w:val="true"/>
              </w:rPr>
              <w:tab/>
            </w:r>
            <w:r>
              <w:rPr>
                <w:rStyle w:val="IndexLink"/>
              </w:rPr>
              <w:t>41</w:t>
            </w:r>
          </w:hyperlink>
        </w:p>
        <w:p>
          <w:pPr>
            <w:pStyle w:val="Contents4"/>
            <w:tabs>
              <w:tab w:val="clear" w:pos="8176"/>
              <w:tab w:val="right" w:pos="9026" w:leader="dot"/>
            </w:tabs>
            <w:rPr/>
          </w:pPr>
          <w:hyperlink w:anchor="__RefHeading___Toc5573877_211673320">
            <w:r>
              <w:rPr>
                <w:webHidden/>
                <w:rStyle w:val="IndexLink"/>
                <w:rtl w:val="true"/>
              </w:rPr>
              <w:t>مقام عباس</w:t>
            </w:r>
            <w:r>
              <w:rPr>
                <w:rStyle w:val="IndexLink"/>
                <w:rtl w:val="true"/>
              </w:rPr>
              <w:tab/>
            </w:r>
            <w:r>
              <w:rPr>
                <w:rStyle w:val="IndexLink"/>
              </w:rPr>
              <w:t>42</w:t>
            </w:r>
          </w:hyperlink>
        </w:p>
        <w:p>
          <w:pPr>
            <w:pStyle w:val="Contents4"/>
            <w:tabs>
              <w:tab w:val="clear" w:pos="8176"/>
              <w:tab w:val="right" w:pos="9026" w:leader="dot"/>
            </w:tabs>
            <w:rPr/>
          </w:pPr>
          <w:hyperlink w:anchor="__RefHeading___Toc5573879_211673320">
            <w:r>
              <w:rPr>
                <w:webHidden/>
                <w:rStyle w:val="IndexLink"/>
                <w:rtl w:val="true"/>
              </w:rPr>
              <w:t>اشعار شيخ ازري</w:t>
            </w:r>
            <w:r>
              <w:rPr>
                <w:rStyle w:val="IndexLink"/>
                <w:rtl w:val="true"/>
              </w:rPr>
              <w:tab/>
            </w:r>
            <w:r>
              <w:rPr>
                <w:rStyle w:val="IndexLink"/>
              </w:rPr>
              <w:t>45</w:t>
            </w:r>
          </w:hyperlink>
        </w:p>
        <w:p>
          <w:pPr>
            <w:pStyle w:val="Contents4"/>
            <w:tabs>
              <w:tab w:val="clear" w:pos="8176"/>
              <w:tab w:val="right" w:pos="9026" w:leader="dot"/>
            </w:tabs>
            <w:rPr/>
          </w:pPr>
          <w:hyperlink w:anchor="__RefHeading___Toc5573881_211673320">
            <w:r>
              <w:rPr>
                <w:webHidden/>
                <w:rStyle w:val="IndexLink"/>
                <w:rtl w:val="true"/>
              </w:rPr>
              <w:t>وصيت اميرمؤمنان</w:t>
            </w:r>
            <w:r>
              <w:rPr>
                <w:rStyle w:val="IndexLink"/>
                <w:rtl w:val="true"/>
              </w:rPr>
              <w:tab/>
            </w:r>
            <w:r>
              <w:rPr>
                <w:rStyle w:val="IndexLink"/>
              </w:rPr>
              <w:t>45</w:t>
            </w:r>
          </w:hyperlink>
        </w:p>
        <w:p>
          <w:pPr>
            <w:pStyle w:val="Contents4"/>
            <w:tabs>
              <w:tab w:val="clear" w:pos="8176"/>
              <w:tab w:val="right" w:pos="9026" w:leader="dot"/>
            </w:tabs>
            <w:rPr/>
          </w:pPr>
          <w:hyperlink w:anchor="__RefHeading___Toc5573883_211673320">
            <w:r>
              <w:rPr>
                <w:webHidden/>
                <w:rStyle w:val="IndexLink"/>
                <w:rtl w:val="true"/>
              </w:rPr>
              <w:t xml:space="preserve">سنگين ترين داغ حسين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5573885_211673320">
            <w:r>
              <w:rPr>
                <w:webHidden/>
                <w:rStyle w:val="IndexLink"/>
                <w:rtl w:val="true"/>
              </w:rPr>
              <w:t>اشاره به يك راز</w:t>
            </w:r>
            <w:r>
              <w:rPr>
                <w:rStyle w:val="IndexLink"/>
                <w:rtl w:val="true"/>
              </w:rPr>
              <w:tab/>
            </w:r>
            <w:r>
              <w:rPr>
                <w:rStyle w:val="IndexLink"/>
              </w:rPr>
              <w:t>48</w:t>
            </w:r>
          </w:hyperlink>
        </w:p>
        <w:p>
          <w:pPr>
            <w:pStyle w:val="Contents4"/>
            <w:tabs>
              <w:tab w:val="clear" w:pos="8176"/>
              <w:tab w:val="right" w:pos="9026" w:leader="dot"/>
            </w:tabs>
            <w:rPr/>
          </w:pPr>
          <w:hyperlink w:anchor="__RefHeading___Toc5573887_211673320">
            <w:r>
              <w:rPr>
                <w:webHidden/>
                <w:rStyle w:val="IndexLink"/>
                <w:rtl w:val="true"/>
              </w:rPr>
              <w:t>عباس بن علي در آستانه شهادت</w:t>
            </w:r>
            <w:r>
              <w:rPr>
                <w:rStyle w:val="IndexLink"/>
                <w:rtl w:val="true"/>
              </w:rPr>
              <w:tab/>
            </w:r>
            <w:r>
              <w:rPr>
                <w:rStyle w:val="IndexLink"/>
              </w:rPr>
              <w:t>51</w:t>
            </w:r>
          </w:hyperlink>
        </w:p>
        <w:p>
          <w:pPr>
            <w:pStyle w:val="Contents3"/>
            <w:tabs>
              <w:tab w:val="clear" w:pos="8459"/>
              <w:tab w:val="right" w:pos="9026" w:leader="dot"/>
            </w:tabs>
            <w:rPr/>
          </w:pPr>
          <w:hyperlink w:anchor="__RefHeading___Toc5573889_211673320">
            <w:r>
              <w:rPr>
                <w:webHidden/>
                <w:rStyle w:val="IndexLink"/>
                <w:rtl w:val="true"/>
              </w:rPr>
              <w:t>حضرت علي اكبر</w:t>
            </w:r>
            <w:r>
              <w:rPr>
                <w:rStyle w:val="IndexLink"/>
                <w:rtl w:val="true"/>
              </w:rPr>
              <w:tab/>
            </w:r>
            <w:r>
              <w:rPr>
                <w:rStyle w:val="IndexLink"/>
              </w:rPr>
              <w:t>52</w:t>
            </w:r>
          </w:hyperlink>
        </w:p>
        <w:p>
          <w:pPr>
            <w:pStyle w:val="Contents4"/>
            <w:tabs>
              <w:tab w:val="clear" w:pos="8176"/>
              <w:tab w:val="right" w:pos="9026" w:leader="dot"/>
            </w:tabs>
            <w:rPr/>
          </w:pPr>
          <w:hyperlink w:anchor="__RefHeading___Toc5573891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573893_211673320">
            <w:r>
              <w:rPr>
                <w:webHidden/>
                <w:rStyle w:val="IndexLink"/>
                <w:rtl w:val="true"/>
              </w:rPr>
              <w:t>مادر علي اكبر در كربلا نبود</w:t>
            </w:r>
            <w:r>
              <w:rPr>
                <w:rStyle w:val="IndexLink"/>
                <w:rtl w:val="true"/>
              </w:rPr>
              <w:tab/>
            </w:r>
            <w:r>
              <w:rPr>
                <w:rStyle w:val="IndexLink"/>
              </w:rPr>
              <w:t>58</w:t>
            </w:r>
          </w:hyperlink>
        </w:p>
        <w:p>
          <w:pPr>
            <w:pStyle w:val="Contents3"/>
            <w:tabs>
              <w:tab w:val="clear" w:pos="8459"/>
              <w:tab w:val="right" w:pos="9026" w:leader="dot"/>
            </w:tabs>
            <w:rPr/>
          </w:pPr>
          <w:hyperlink w:anchor="__RefHeading___Toc5573895_211673320">
            <w:r>
              <w:rPr>
                <w:webHidden/>
                <w:rStyle w:val="IndexLink"/>
                <w:rtl w:val="true"/>
              </w:rPr>
              <w:t>علي اصغر</w:t>
            </w:r>
            <w:r>
              <w:rPr>
                <w:rStyle w:val="IndexLink"/>
                <w:rtl w:val="true"/>
              </w:rPr>
              <w:tab/>
            </w:r>
            <w:r>
              <w:rPr>
                <w:rStyle w:val="IndexLink"/>
              </w:rPr>
              <w:t>60</w:t>
            </w:r>
          </w:hyperlink>
        </w:p>
        <w:p>
          <w:pPr>
            <w:pStyle w:val="Contents4"/>
            <w:tabs>
              <w:tab w:val="clear" w:pos="8176"/>
              <w:tab w:val="right" w:pos="9026" w:leader="dot"/>
            </w:tabs>
            <w:rPr/>
          </w:pPr>
          <w:hyperlink w:anchor="__RefHeading___Toc5573897_2116733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5573899_211673320">
            <w:r>
              <w:rPr>
                <w:webHidden/>
                <w:rStyle w:val="IndexLink"/>
                <w:rtl w:val="true"/>
              </w:rPr>
              <w:t>چگونگي شهادت علي اصغر</w:t>
            </w:r>
            <w:r>
              <w:rPr>
                <w:rStyle w:val="IndexLink"/>
                <w:rtl w:val="true"/>
              </w:rPr>
              <w:tab/>
            </w:r>
            <w:r>
              <w:rPr>
                <w:rStyle w:val="IndexLink"/>
              </w:rPr>
              <w:t>62</w:t>
            </w:r>
          </w:hyperlink>
        </w:p>
        <w:p>
          <w:pPr>
            <w:pStyle w:val="Contents4"/>
            <w:tabs>
              <w:tab w:val="clear" w:pos="8176"/>
              <w:tab w:val="right" w:pos="9026" w:leader="dot"/>
            </w:tabs>
            <w:rPr/>
          </w:pPr>
          <w:hyperlink w:anchor="__RefHeading___Toc5573901_211673320">
            <w:r>
              <w:rPr>
                <w:webHidden/>
                <w:rStyle w:val="IndexLink"/>
                <w:rtl w:val="true"/>
              </w:rPr>
              <w:t>در چگونگى شهادت على اصغر، دانستن چند نكته ضرورى است</w:t>
            </w:r>
            <w:r>
              <w:rPr>
                <w:rStyle w:val="IndexLink"/>
                <w:rtl w:val="true"/>
              </w:rPr>
              <w:t>:</w:t>
              <w:tab/>
            </w:r>
            <w:r>
              <w:rPr>
                <w:rStyle w:val="IndexLink"/>
              </w:rPr>
              <w:t>62</w:t>
            </w:r>
          </w:hyperlink>
        </w:p>
        <w:p>
          <w:pPr>
            <w:pStyle w:val="Contents4"/>
            <w:tabs>
              <w:tab w:val="clear" w:pos="8176"/>
              <w:tab w:val="right" w:pos="9026" w:leader="dot"/>
            </w:tabs>
            <w:rPr/>
          </w:pPr>
          <w:hyperlink w:anchor="__RefHeading___Toc5573903_211673320">
            <w:r>
              <w:rPr>
                <w:webHidden/>
                <w:rStyle w:val="IndexLink"/>
                <w:rtl w:val="true"/>
              </w:rPr>
              <w:t>ويژگي هاي علي اصغر</w:t>
            </w:r>
            <w:r>
              <w:rPr>
                <w:rStyle w:val="IndexLink"/>
                <w:rtl w:val="true"/>
              </w:rPr>
              <w:tab/>
            </w:r>
            <w:r>
              <w:rPr>
                <w:rStyle w:val="IndexLink"/>
              </w:rPr>
              <w:t>66</w:t>
            </w:r>
          </w:hyperlink>
        </w:p>
        <w:p>
          <w:pPr>
            <w:pStyle w:val="Contents4"/>
            <w:tabs>
              <w:tab w:val="clear" w:pos="8176"/>
              <w:tab w:val="right" w:pos="9026" w:leader="dot"/>
            </w:tabs>
            <w:rPr/>
          </w:pPr>
          <w:hyperlink w:anchor="__RefHeading___Toc5573905_211673320">
            <w:r>
              <w:rPr>
                <w:webHidden/>
                <w:rStyle w:val="IndexLink"/>
                <w:rtl w:val="true"/>
              </w:rPr>
              <w:t>نفرين امام سجاد بر قاتل علي اصغر</w:t>
            </w:r>
            <w:r>
              <w:rPr>
                <w:rStyle w:val="IndexLink"/>
                <w:rtl w:val="true"/>
              </w:rPr>
              <w:tab/>
            </w:r>
            <w:r>
              <w:rPr>
                <w:rStyle w:val="IndexLink"/>
              </w:rPr>
              <w:t>67</w:t>
            </w:r>
          </w:hyperlink>
        </w:p>
        <w:p>
          <w:pPr>
            <w:pStyle w:val="Contents3"/>
            <w:tabs>
              <w:tab w:val="clear" w:pos="8459"/>
              <w:tab w:val="right" w:pos="9026" w:leader="dot"/>
            </w:tabs>
            <w:rPr/>
          </w:pPr>
          <w:hyperlink w:anchor="__RefHeading___Toc5573907_211673320">
            <w:r>
              <w:rPr>
                <w:webHidden/>
                <w:rStyle w:val="IndexLink"/>
                <w:rtl w:val="true"/>
              </w:rPr>
              <w:t>قاسم بن حسن عليهما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5573909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573911_211673320">
            <w:r>
              <w:rPr>
                <w:webHidden/>
                <w:rStyle w:val="IndexLink"/>
                <w:rtl w:val="true"/>
              </w:rPr>
              <w:t>عروسي قاسم</w:t>
            </w:r>
            <w:r>
              <w:rPr>
                <w:rStyle w:val="IndexLink"/>
                <w:rtl w:val="true"/>
              </w:rPr>
              <w:tab/>
            </w:r>
            <w:r>
              <w:rPr>
                <w:rStyle w:val="IndexLink"/>
              </w:rPr>
              <w:t>73</w:t>
            </w:r>
          </w:hyperlink>
        </w:p>
        <w:p>
          <w:pPr>
            <w:pStyle w:val="Contents5"/>
            <w:tabs>
              <w:tab w:val="clear" w:pos="7892"/>
              <w:tab w:val="right" w:pos="9026" w:leader="dot"/>
            </w:tabs>
            <w:rPr/>
          </w:pPr>
          <w:hyperlink w:anchor="__RefHeading___Toc5573913_2116733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5573915_211673320">
            <w:r>
              <w:rPr>
                <w:webHidden/>
                <w:rStyle w:val="IndexLink"/>
                <w:rtl w:val="true"/>
              </w:rPr>
              <w:t>نظريه علامه شهيد مطهري</w:t>
            </w:r>
            <w:r>
              <w:rPr>
                <w:rStyle w:val="IndexLink"/>
                <w:rtl w:val="true"/>
              </w:rPr>
              <w:tab/>
            </w:r>
            <w:r>
              <w:rPr>
                <w:rStyle w:val="IndexLink"/>
              </w:rPr>
              <w:t>73</w:t>
            </w:r>
          </w:hyperlink>
        </w:p>
        <w:p>
          <w:pPr>
            <w:pStyle w:val="Contents5"/>
            <w:tabs>
              <w:tab w:val="clear" w:pos="7892"/>
              <w:tab w:val="right" w:pos="9026" w:leader="dot"/>
            </w:tabs>
            <w:rPr/>
          </w:pPr>
          <w:hyperlink w:anchor="__RefHeading___Toc5573917_211673320">
            <w:r>
              <w:rPr>
                <w:webHidden/>
                <w:rStyle w:val="IndexLink"/>
                <w:rtl w:val="true"/>
              </w:rPr>
              <w:t>نظريه علامه شعراني</w:t>
            </w:r>
            <w:r>
              <w:rPr>
                <w:rStyle w:val="IndexLink"/>
                <w:rtl w:val="true"/>
              </w:rPr>
              <w:tab/>
            </w:r>
            <w:r>
              <w:rPr>
                <w:rStyle w:val="IndexLink"/>
              </w:rPr>
              <w:t>74</w:t>
            </w:r>
          </w:hyperlink>
        </w:p>
        <w:p>
          <w:pPr>
            <w:pStyle w:val="Contents5"/>
            <w:tabs>
              <w:tab w:val="clear" w:pos="7892"/>
              <w:tab w:val="right" w:pos="9026" w:leader="dot"/>
            </w:tabs>
            <w:rPr/>
          </w:pPr>
          <w:hyperlink w:anchor="__RefHeading___Toc5573919_211673320">
            <w:r>
              <w:rPr>
                <w:webHidden/>
                <w:rStyle w:val="IndexLink"/>
                <w:rtl w:val="true"/>
              </w:rPr>
              <w:t>نظريه محدث قمي</w:t>
            </w:r>
            <w:r>
              <w:rPr>
                <w:rStyle w:val="IndexLink"/>
                <w:rtl w:val="true"/>
              </w:rPr>
              <w:tab/>
            </w:r>
            <w:r>
              <w:rPr>
                <w:rStyle w:val="IndexLink"/>
              </w:rPr>
              <w:t>75</w:t>
            </w:r>
          </w:hyperlink>
        </w:p>
        <w:p>
          <w:pPr>
            <w:pStyle w:val="Contents5"/>
            <w:tabs>
              <w:tab w:val="clear" w:pos="7892"/>
              <w:tab w:val="right" w:pos="9026" w:leader="dot"/>
            </w:tabs>
            <w:rPr/>
          </w:pPr>
          <w:hyperlink w:anchor="__RefHeading___Toc5573921_211673320">
            <w:r>
              <w:rPr>
                <w:webHidden/>
                <w:rStyle w:val="IndexLink"/>
                <w:rtl w:val="true"/>
              </w:rPr>
              <w:t>عبدالله بن حسن</w:t>
            </w:r>
            <w:r>
              <w:rPr>
                <w:rStyle w:val="IndexLink"/>
                <w:rtl w:val="true"/>
              </w:rPr>
              <w:tab/>
            </w:r>
            <w:r>
              <w:rPr>
                <w:rStyle w:val="IndexLink"/>
              </w:rPr>
              <w:t>77</w:t>
            </w:r>
          </w:hyperlink>
        </w:p>
        <w:p>
          <w:pPr>
            <w:pStyle w:val="Contents4"/>
            <w:tabs>
              <w:tab w:val="clear" w:pos="8176"/>
              <w:tab w:val="right" w:pos="9026" w:leader="dot"/>
            </w:tabs>
            <w:rPr/>
          </w:pPr>
          <w:hyperlink w:anchor="__RefHeading___Toc5573923_211673320">
            <w:r>
              <w:rPr>
                <w:webHidden/>
                <w:rStyle w:val="IndexLink"/>
                <w:rtl w:val="true"/>
              </w:rPr>
              <w:t>عون بن علي</w:t>
            </w:r>
            <w:r>
              <w:rPr>
                <w:rStyle w:val="IndexLink"/>
                <w:rtl w:val="true"/>
              </w:rPr>
              <w:tab/>
            </w:r>
            <w:r>
              <w:rPr>
                <w:rStyle w:val="IndexLink"/>
              </w:rPr>
              <w:t>79</w:t>
            </w:r>
          </w:hyperlink>
        </w:p>
        <w:p>
          <w:pPr>
            <w:pStyle w:val="Contents3"/>
            <w:tabs>
              <w:tab w:val="clear" w:pos="8459"/>
              <w:tab w:val="right" w:pos="9026" w:leader="dot"/>
            </w:tabs>
            <w:rPr/>
          </w:pPr>
          <w:hyperlink w:anchor="__RefHeading___Toc5573925_211673320">
            <w:r>
              <w:rPr>
                <w:webHidden/>
                <w:rStyle w:val="IndexLink"/>
                <w:rtl w:val="true"/>
              </w:rPr>
              <w:t>تاريخ سازان كربلا</w:t>
            </w:r>
            <w:r>
              <w:rPr>
                <w:rStyle w:val="IndexLink"/>
                <w:rtl w:val="true"/>
              </w:rPr>
              <w:tab/>
            </w:r>
            <w:r>
              <w:rPr>
                <w:rStyle w:val="IndexLink"/>
              </w:rPr>
              <w:t>80</w:t>
            </w:r>
          </w:hyperlink>
        </w:p>
        <w:p>
          <w:pPr>
            <w:pStyle w:val="Contents4"/>
            <w:tabs>
              <w:tab w:val="clear" w:pos="8176"/>
              <w:tab w:val="right" w:pos="9026" w:leader="dot"/>
            </w:tabs>
            <w:rPr/>
          </w:pPr>
          <w:hyperlink w:anchor="__RefHeading___Toc5573927_2116733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573929_21167332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ـ مسلم بن عوسجه و پسرش</w:t>
            </w:r>
            <w:r>
              <w:rPr>
                <w:rStyle w:val="IndexLink"/>
                <w:rtl w:val="true"/>
              </w:rPr>
              <w:tab/>
            </w:r>
            <w:r>
              <w:rPr>
                <w:rStyle w:val="IndexLink"/>
              </w:rPr>
              <w:t>80</w:t>
            </w:r>
          </w:hyperlink>
        </w:p>
        <w:p>
          <w:pPr>
            <w:pStyle w:val="Contents5"/>
            <w:tabs>
              <w:tab w:val="clear" w:pos="7892"/>
              <w:tab w:val="right" w:pos="9026" w:leader="dot"/>
            </w:tabs>
            <w:rPr/>
          </w:pPr>
          <w:hyperlink w:anchor="__RefHeading___Toc5573931_2116733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5573933_211673320">
            <w:r>
              <w:rPr>
                <w:webHidden/>
                <w:rStyle w:val="IndexLink"/>
                <w:rtl w:val="true"/>
              </w:rPr>
              <w:t>مسلم بن عوسجه و اطاعت محض از ولايت</w:t>
            </w:r>
            <w:r>
              <w:rPr>
                <w:rStyle w:val="IndexLink"/>
                <w:rtl w:val="true"/>
              </w:rPr>
              <w:tab/>
            </w:r>
            <w:r>
              <w:rPr>
                <w:rStyle w:val="IndexLink"/>
              </w:rPr>
              <w:t>81</w:t>
            </w:r>
          </w:hyperlink>
        </w:p>
        <w:p>
          <w:pPr>
            <w:pStyle w:val="Contents5"/>
            <w:tabs>
              <w:tab w:val="clear" w:pos="7892"/>
              <w:tab w:val="right" w:pos="9026" w:leader="dot"/>
            </w:tabs>
            <w:rPr/>
          </w:pPr>
          <w:hyperlink w:anchor="__RefHeading___Toc5573935_211673320">
            <w:r>
              <w:rPr>
                <w:webHidden/>
                <w:rStyle w:val="IndexLink"/>
                <w:rtl w:val="true"/>
              </w:rPr>
              <w:t>پسر مسلم بن عوسجه</w:t>
            </w:r>
            <w:r>
              <w:rPr>
                <w:rStyle w:val="IndexLink"/>
                <w:rtl w:val="true"/>
              </w:rPr>
              <w:tab/>
            </w:r>
            <w:r>
              <w:rPr>
                <w:rStyle w:val="IndexLink"/>
              </w:rPr>
              <w:t>83</w:t>
            </w:r>
          </w:hyperlink>
        </w:p>
        <w:p>
          <w:pPr>
            <w:pStyle w:val="Contents4"/>
            <w:tabs>
              <w:tab w:val="clear" w:pos="8176"/>
              <w:tab w:val="right" w:pos="9026" w:leader="dot"/>
            </w:tabs>
            <w:rPr/>
          </w:pPr>
          <w:hyperlink w:anchor="__RefHeading___Toc5573937_211673320">
            <w:r>
              <w:rPr>
                <w:webHidden/>
                <w:rStyle w:val="IndexLink"/>
              </w:rPr>
              <w:t>3</w:t>
            </w:r>
            <w:r>
              <w:rPr>
                <w:rStyle w:val="IndexLink"/>
                <w:rtl w:val="true"/>
              </w:rPr>
              <w:t>ـ زهير بن قين</w:t>
            </w:r>
            <w:r>
              <w:rPr>
                <w:rStyle w:val="IndexLink"/>
                <w:rtl w:val="true"/>
              </w:rPr>
              <w:tab/>
            </w:r>
            <w:r>
              <w:rPr>
                <w:rStyle w:val="IndexLink"/>
              </w:rPr>
              <w:t>84</w:t>
            </w:r>
          </w:hyperlink>
        </w:p>
        <w:p>
          <w:pPr>
            <w:pStyle w:val="Contents4"/>
            <w:tabs>
              <w:tab w:val="clear" w:pos="8176"/>
              <w:tab w:val="right" w:pos="9026" w:leader="dot"/>
            </w:tabs>
            <w:rPr/>
          </w:pPr>
          <w:hyperlink w:anchor="__RefHeading___Toc5573939_211673320">
            <w:r>
              <w:rPr>
                <w:webHidden/>
                <w:rStyle w:val="IndexLink"/>
              </w:rPr>
              <w:t>4</w:t>
            </w:r>
            <w:r>
              <w:rPr>
                <w:rStyle w:val="IndexLink"/>
                <w:rtl w:val="true"/>
              </w:rPr>
              <w:t>ـ حبيب بن مظاهر اسدي</w:t>
            </w:r>
            <w:r>
              <w:rPr>
                <w:rStyle w:val="IndexLink"/>
                <w:rtl w:val="true"/>
              </w:rPr>
              <w:tab/>
            </w:r>
            <w:r>
              <w:rPr>
                <w:rStyle w:val="IndexLink"/>
              </w:rPr>
              <w:t>89</w:t>
            </w:r>
          </w:hyperlink>
        </w:p>
        <w:p>
          <w:pPr>
            <w:pStyle w:val="Contents5"/>
            <w:tabs>
              <w:tab w:val="clear" w:pos="7892"/>
              <w:tab w:val="right" w:pos="9026" w:leader="dot"/>
            </w:tabs>
            <w:rPr/>
          </w:pPr>
          <w:hyperlink w:anchor="__RefHeading___Toc5573941_21167332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5573943_211673320">
            <w:r>
              <w:rPr>
                <w:webHidden/>
                <w:rStyle w:val="IndexLink"/>
                <w:rtl w:val="true"/>
              </w:rPr>
              <w:t>ديدار دو يار باوفا</w:t>
            </w:r>
            <w:r>
              <w:rPr>
                <w:rStyle w:val="IndexLink"/>
                <w:rtl w:val="true"/>
              </w:rPr>
              <w:tab/>
            </w:r>
            <w:r>
              <w:rPr>
                <w:rStyle w:val="IndexLink"/>
              </w:rPr>
              <w:t>90</w:t>
            </w:r>
          </w:hyperlink>
        </w:p>
        <w:p>
          <w:pPr>
            <w:pStyle w:val="Contents5"/>
            <w:tabs>
              <w:tab w:val="clear" w:pos="7892"/>
              <w:tab w:val="right" w:pos="9026" w:leader="dot"/>
            </w:tabs>
            <w:rPr/>
          </w:pPr>
          <w:hyperlink w:anchor="__RefHeading___Toc5573945_211673320">
            <w:r>
              <w:rPr>
                <w:webHidden/>
                <w:rStyle w:val="IndexLink"/>
                <w:rtl w:val="true"/>
              </w:rPr>
              <w:t>دفاع جانانه از ولايت</w:t>
            </w:r>
            <w:r>
              <w:rPr>
                <w:rStyle w:val="IndexLink"/>
                <w:rtl w:val="true"/>
              </w:rPr>
              <w:tab/>
            </w:r>
            <w:r>
              <w:rPr>
                <w:rStyle w:val="IndexLink"/>
              </w:rPr>
              <w:t>91</w:t>
            </w:r>
          </w:hyperlink>
        </w:p>
        <w:p>
          <w:pPr>
            <w:pStyle w:val="Contents5"/>
            <w:tabs>
              <w:tab w:val="clear" w:pos="7892"/>
              <w:tab w:val="right" w:pos="9026" w:leader="dot"/>
            </w:tabs>
            <w:rPr/>
          </w:pPr>
          <w:hyperlink w:anchor="__RefHeading___Toc5573947_211673320">
            <w:r>
              <w:rPr>
                <w:webHidden/>
                <w:rStyle w:val="IndexLink"/>
                <w:rtl w:val="true"/>
              </w:rPr>
              <w:t>زمان شهادت حبيب</w:t>
            </w:r>
            <w:r>
              <w:rPr>
                <w:rStyle w:val="IndexLink"/>
                <w:rtl w:val="true"/>
              </w:rPr>
              <w:tab/>
            </w:r>
            <w:r>
              <w:rPr>
                <w:rStyle w:val="IndexLink"/>
              </w:rPr>
              <w:t>91</w:t>
            </w:r>
          </w:hyperlink>
        </w:p>
        <w:p>
          <w:pPr>
            <w:pStyle w:val="Contents4"/>
            <w:tabs>
              <w:tab w:val="clear" w:pos="8176"/>
              <w:tab w:val="right" w:pos="9026" w:leader="dot"/>
            </w:tabs>
            <w:rPr/>
          </w:pPr>
          <w:hyperlink w:anchor="__RefHeading___Toc5573949_211673320">
            <w:r>
              <w:rPr>
                <w:webHidden/>
                <w:rStyle w:val="IndexLink"/>
              </w:rPr>
              <w:t>5</w:t>
            </w:r>
            <w:r>
              <w:rPr>
                <w:rStyle w:val="IndexLink"/>
                <w:rtl w:val="true"/>
              </w:rPr>
              <w:t>ـ سعيد بن عبدالله انصاري</w:t>
            </w:r>
            <w:r>
              <w:rPr>
                <w:rStyle w:val="IndexLink"/>
                <w:rtl w:val="true"/>
              </w:rPr>
              <w:tab/>
            </w:r>
            <w:r>
              <w:rPr>
                <w:rStyle w:val="IndexLink"/>
              </w:rPr>
              <w:t>92</w:t>
            </w:r>
          </w:hyperlink>
        </w:p>
        <w:p>
          <w:pPr>
            <w:pStyle w:val="Contents4"/>
            <w:tabs>
              <w:tab w:val="clear" w:pos="8176"/>
              <w:tab w:val="right" w:pos="9026" w:leader="dot"/>
            </w:tabs>
            <w:rPr/>
          </w:pPr>
          <w:hyperlink w:anchor="__RefHeading___Toc5573951_211673320">
            <w:r>
              <w:rPr>
                <w:webHidden/>
                <w:rStyle w:val="IndexLink"/>
              </w:rPr>
              <w:t>6</w:t>
            </w:r>
            <w:r>
              <w:rPr>
                <w:rStyle w:val="IndexLink"/>
                <w:rtl w:val="true"/>
              </w:rPr>
              <w:t>ـ جون يار وفادار حسين</w:t>
            </w:r>
            <w:r>
              <w:rPr>
                <w:rStyle w:val="IndexLink"/>
                <w:rtl w:val="true"/>
              </w:rPr>
              <w:tab/>
            </w:r>
            <w:r>
              <w:rPr>
                <w:rStyle w:val="IndexLink"/>
              </w:rPr>
              <w:t>96</w:t>
            </w:r>
          </w:hyperlink>
        </w:p>
        <w:p>
          <w:pPr>
            <w:pStyle w:val="Contents4"/>
            <w:tabs>
              <w:tab w:val="clear" w:pos="8176"/>
              <w:tab w:val="right" w:pos="9026" w:leader="dot"/>
            </w:tabs>
            <w:rPr/>
          </w:pPr>
          <w:hyperlink w:anchor="__RefHeading___Toc5573953_211673320">
            <w:r>
              <w:rPr>
                <w:webHidden/>
                <w:rStyle w:val="IndexLink"/>
              </w:rPr>
              <w:t>7</w:t>
            </w:r>
            <w:r>
              <w:rPr>
                <w:rStyle w:val="IndexLink"/>
                <w:rtl w:val="true"/>
              </w:rPr>
              <w:t>ـ ابوثمامه صاعدي</w:t>
            </w:r>
            <w:r>
              <w:rPr>
                <w:rStyle w:val="IndexLink"/>
                <w:rtl w:val="true"/>
              </w:rPr>
              <w:tab/>
            </w:r>
            <w:r>
              <w:rPr>
                <w:rStyle w:val="IndexLink"/>
              </w:rPr>
              <w:t>98</w:t>
            </w:r>
          </w:hyperlink>
        </w:p>
        <w:p>
          <w:pPr>
            <w:pStyle w:val="Contents4"/>
            <w:tabs>
              <w:tab w:val="clear" w:pos="8176"/>
              <w:tab w:val="right" w:pos="9026" w:leader="dot"/>
            </w:tabs>
            <w:rPr/>
          </w:pPr>
          <w:hyperlink w:anchor="__RefHeading___Toc5573955_211673320">
            <w:r>
              <w:rPr>
                <w:webHidden/>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ـ حر بن يزيد رياحي و پسرش</w:t>
            </w:r>
            <w:r>
              <w:rPr>
                <w:rStyle w:val="IndexLink"/>
                <w:rtl w:val="true"/>
              </w:rPr>
              <w:tab/>
            </w:r>
            <w:r>
              <w:rPr>
                <w:rStyle w:val="IndexLink"/>
              </w:rPr>
              <w:t>99</w:t>
            </w:r>
          </w:hyperlink>
        </w:p>
        <w:p>
          <w:pPr>
            <w:pStyle w:val="Contents5"/>
            <w:tabs>
              <w:tab w:val="clear" w:pos="7892"/>
              <w:tab w:val="right" w:pos="9026" w:leader="dot"/>
            </w:tabs>
            <w:rPr/>
          </w:pPr>
          <w:hyperlink w:anchor="__RefHeading___Toc5573957_21167332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5573959_211673320">
            <w:r>
              <w:rPr>
                <w:webHidden/>
                <w:rStyle w:val="IndexLink"/>
                <w:rtl w:val="true"/>
              </w:rPr>
              <w:t>حر در حضور</w:t>
            </w:r>
            <w:r>
              <w:rPr>
                <w:rStyle w:val="IndexLink"/>
                <w:rtl w:val="true"/>
              </w:rPr>
              <w:tab/>
            </w:r>
            <w:r>
              <w:rPr>
                <w:rStyle w:val="IndexLink"/>
              </w:rPr>
              <w:t>100</w:t>
            </w:r>
          </w:hyperlink>
        </w:p>
        <w:p>
          <w:pPr>
            <w:pStyle w:val="Contents5"/>
            <w:tabs>
              <w:tab w:val="clear" w:pos="7892"/>
              <w:tab w:val="right" w:pos="9026" w:leader="dot"/>
            </w:tabs>
            <w:rPr/>
          </w:pPr>
          <w:hyperlink w:anchor="__RefHeading___Toc5573961_211673320">
            <w:r>
              <w:rPr>
                <w:webHidden/>
                <w:rStyle w:val="IndexLink"/>
                <w:rtl w:val="true"/>
              </w:rPr>
              <w:t>جام وصال</w:t>
            </w:r>
            <w:r>
              <w:rPr>
                <w:rStyle w:val="IndexLink"/>
                <w:rtl w:val="true"/>
              </w:rPr>
              <w:tab/>
            </w:r>
            <w:r>
              <w:rPr>
                <w:rStyle w:val="IndexLink"/>
              </w:rPr>
              <w:t>101</w:t>
            </w:r>
          </w:hyperlink>
        </w:p>
        <w:p>
          <w:pPr>
            <w:pStyle w:val="Contents5"/>
            <w:tabs>
              <w:tab w:val="clear" w:pos="7892"/>
              <w:tab w:val="right" w:pos="9026" w:leader="dot"/>
            </w:tabs>
            <w:rPr/>
          </w:pPr>
          <w:hyperlink w:anchor="__RefHeading___Toc5573963_211673320">
            <w:r>
              <w:rPr>
                <w:webHidden/>
                <w:rStyle w:val="IndexLink"/>
                <w:rtl w:val="true"/>
              </w:rPr>
              <w:t>خاطره هاي حر</w:t>
            </w:r>
            <w:r>
              <w:rPr>
                <w:rStyle w:val="IndexLink"/>
                <w:rtl w:val="true"/>
              </w:rPr>
              <w:tab/>
            </w:r>
            <w:r>
              <w:rPr>
                <w:rStyle w:val="IndexLink"/>
              </w:rPr>
              <w:t>105</w:t>
            </w:r>
          </w:hyperlink>
        </w:p>
        <w:p>
          <w:pPr>
            <w:pStyle w:val="Contents5"/>
            <w:tabs>
              <w:tab w:val="clear" w:pos="7892"/>
              <w:tab w:val="right" w:pos="9026" w:leader="dot"/>
            </w:tabs>
            <w:rPr/>
          </w:pPr>
          <w:hyperlink w:anchor="__RefHeading___Toc5573965_211673320">
            <w:r>
              <w:rPr>
                <w:webHidden/>
                <w:rStyle w:val="IndexLink"/>
                <w:rtl w:val="true"/>
              </w:rPr>
              <w:t>زمان شهادت</w:t>
            </w:r>
            <w:r>
              <w:rPr>
                <w:rStyle w:val="IndexLink"/>
                <w:rtl w:val="true"/>
              </w:rPr>
              <w:tab/>
            </w:r>
            <w:r>
              <w:rPr>
                <w:rStyle w:val="IndexLink"/>
              </w:rPr>
              <w:t>105</w:t>
            </w:r>
          </w:hyperlink>
        </w:p>
        <w:p>
          <w:pPr>
            <w:pStyle w:val="Contents5"/>
            <w:tabs>
              <w:tab w:val="clear" w:pos="7892"/>
              <w:tab w:val="right" w:pos="9026" w:leader="dot"/>
            </w:tabs>
            <w:rPr/>
          </w:pPr>
          <w:hyperlink w:anchor="__RefHeading___Toc5573967_211673320">
            <w:r>
              <w:rPr>
                <w:webHidden/>
                <w:rStyle w:val="IndexLink"/>
                <w:rtl w:val="true"/>
              </w:rPr>
              <w:t>قبر حر كجاست؟</w:t>
            </w:r>
            <w:r>
              <w:rPr>
                <w:rStyle w:val="IndexLink"/>
                <w:rtl w:val="true"/>
              </w:rPr>
              <w:tab/>
            </w:r>
            <w:r>
              <w:rPr>
                <w:rStyle w:val="IndexLink"/>
              </w:rPr>
              <w:t>107</w:t>
            </w:r>
          </w:hyperlink>
        </w:p>
        <w:p>
          <w:pPr>
            <w:pStyle w:val="Contents4"/>
            <w:tabs>
              <w:tab w:val="clear" w:pos="8176"/>
              <w:tab w:val="right" w:pos="9026" w:leader="dot"/>
            </w:tabs>
            <w:rPr/>
          </w:pPr>
          <w:hyperlink w:anchor="__RefHeading___Toc5573969_211673320">
            <w:r>
              <w:rPr>
                <w:webHidden/>
                <w:rStyle w:val="IndexLink"/>
              </w:rPr>
              <w:t>10</w:t>
            </w:r>
            <w:r>
              <w:rPr>
                <w:rStyle w:val="IndexLink"/>
                <w:rtl w:val="true"/>
              </w:rPr>
              <w:t>ـ عابس شاكري</w:t>
            </w:r>
            <w:r>
              <w:rPr>
                <w:rStyle w:val="IndexLink"/>
                <w:rtl w:val="true"/>
              </w:rPr>
              <w:tab/>
            </w:r>
            <w:r>
              <w:rPr>
                <w:rStyle w:val="IndexLink"/>
              </w:rPr>
              <w:t>108</w:t>
            </w:r>
          </w:hyperlink>
        </w:p>
        <w:p>
          <w:pPr>
            <w:pStyle w:val="Contents4"/>
            <w:tabs>
              <w:tab w:val="clear" w:pos="8176"/>
              <w:tab w:val="right" w:pos="9026" w:leader="dot"/>
            </w:tabs>
            <w:rPr/>
          </w:pPr>
          <w:hyperlink w:anchor="__RefHeading___Toc5573971_211673320">
            <w:r>
              <w:rPr>
                <w:webHidden/>
                <w:rStyle w:val="IndexLink"/>
              </w:rPr>
              <w:t>11</w:t>
            </w:r>
            <w:r>
              <w:rPr>
                <w:rStyle w:val="IndexLink"/>
                <w:rtl w:val="true"/>
              </w:rPr>
              <w:t>ـ شوذب</w:t>
            </w:r>
            <w:r>
              <w:rPr>
                <w:rStyle w:val="IndexLink"/>
                <w:rtl w:val="true"/>
              </w:rPr>
              <w:tab/>
            </w:r>
            <w:r>
              <w:rPr>
                <w:rStyle w:val="IndexLink"/>
              </w:rPr>
              <w:t>110</w:t>
            </w:r>
          </w:hyperlink>
        </w:p>
        <w:p>
          <w:pPr>
            <w:pStyle w:val="Contents5"/>
            <w:tabs>
              <w:tab w:val="clear" w:pos="7892"/>
              <w:tab w:val="right" w:pos="9026" w:leader="dot"/>
            </w:tabs>
            <w:rPr/>
          </w:pPr>
          <w:hyperlink w:anchor="__RefHeading___Toc5573973_21167332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5573975_211673320">
            <w:r>
              <w:rPr>
                <w:webHidden/>
                <w:rStyle w:val="IndexLink"/>
              </w:rPr>
              <w:t>12</w:t>
            </w:r>
            <w:r>
              <w:rPr>
                <w:rStyle w:val="IndexLink"/>
                <w:rtl w:val="true"/>
              </w:rPr>
              <w:t>ـ وهب بن عبدالله كلبي</w:t>
            </w:r>
            <w:r>
              <w:rPr>
                <w:rStyle w:val="IndexLink"/>
                <w:rtl w:val="true"/>
              </w:rPr>
              <w:tab/>
            </w:r>
            <w:r>
              <w:rPr>
                <w:rStyle w:val="IndexLink"/>
              </w:rPr>
              <w:t>110</w:t>
            </w:r>
          </w:hyperlink>
        </w:p>
        <w:p>
          <w:pPr>
            <w:pStyle w:val="Contents5"/>
            <w:tabs>
              <w:tab w:val="clear" w:pos="7892"/>
              <w:tab w:val="right" w:pos="9026" w:leader="dot"/>
            </w:tabs>
            <w:rPr/>
          </w:pPr>
          <w:hyperlink w:anchor="__RefHeading___Toc5573977_21167332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5573979_211673320">
            <w:r>
              <w:rPr>
                <w:webHidden/>
                <w:rStyle w:val="IndexLink"/>
                <w:rtl w:val="true"/>
              </w:rPr>
              <w:t>دو وهب</w:t>
            </w:r>
            <w:r>
              <w:rPr>
                <w:rStyle w:val="IndexLink"/>
                <w:rtl w:val="true"/>
              </w:rPr>
              <w:tab/>
            </w:r>
            <w:r>
              <w:rPr>
                <w:rStyle w:val="IndexLink"/>
              </w:rPr>
              <w:t>112</w:t>
            </w:r>
          </w:hyperlink>
        </w:p>
        <w:p>
          <w:pPr>
            <w:pStyle w:val="Contents4"/>
            <w:tabs>
              <w:tab w:val="clear" w:pos="8176"/>
              <w:tab w:val="right" w:pos="9026" w:leader="dot"/>
            </w:tabs>
            <w:rPr/>
          </w:pPr>
          <w:hyperlink w:anchor="__RefHeading___Toc5573981_211673320">
            <w:r>
              <w:rPr>
                <w:webHidden/>
                <w:rStyle w:val="IndexLink"/>
              </w:rPr>
              <w:t>13</w:t>
            </w:r>
            <w:r>
              <w:rPr>
                <w:rStyle w:val="IndexLink"/>
                <w:rtl w:val="true"/>
              </w:rPr>
              <w:t>ـ سويد بن عمر</w:t>
            </w:r>
            <w:r>
              <w:rPr>
                <w:rStyle w:val="IndexLink"/>
                <w:rtl w:val="true"/>
              </w:rPr>
              <w:tab/>
            </w:r>
            <w:r>
              <w:rPr>
                <w:rStyle w:val="IndexLink"/>
              </w:rPr>
              <w:t>113</w:t>
            </w:r>
          </w:hyperlink>
        </w:p>
        <w:p>
          <w:pPr>
            <w:pStyle w:val="Contents4"/>
            <w:tabs>
              <w:tab w:val="clear" w:pos="8176"/>
              <w:tab w:val="right" w:pos="9026" w:leader="dot"/>
            </w:tabs>
            <w:rPr/>
          </w:pPr>
          <w:hyperlink w:anchor="__RefHeading___Toc5573983_211673320">
            <w:r>
              <w:rPr>
                <w:webHidden/>
                <w:rStyle w:val="IndexLink"/>
              </w:rPr>
              <w:t>14</w:t>
            </w:r>
            <w:r>
              <w:rPr>
                <w:rStyle w:val="IndexLink"/>
                <w:rtl w:val="true"/>
              </w:rPr>
              <w:t>ـ محمد بن بشير حضرمي</w:t>
            </w:r>
            <w:r>
              <w:rPr>
                <w:rStyle w:val="IndexLink"/>
                <w:rtl w:val="true"/>
              </w:rPr>
              <w:tab/>
            </w:r>
            <w:r>
              <w:rPr>
                <w:rStyle w:val="IndexLink"/>
              </w:rPr>
              <w:t>113</w:t>
            </w:r>
          </w:hyperlink>
        </w:p>
        <w:p>
          <w:pPr>
            <w:pStyle w:val="Contents4"/>
            <w:tabs>
              <w:tab w:val="clear" w:pos="8176"/>
              <w:tab w:val="right" w:pos="9026" w:leader="dot"/>
            </w:tabs>
            <w:rPr/>
          </w:pPr>
          <w:hyperlink w:anchor="__RefHeading___Toc5573985_211673320">
            <w:r>
              <w:rPr>
                <w:webHidden/>
                <w:rStyle w:val="IndexLink"/>
              </w:rPr>
              <w:t>15</w:t>
            </w:r>
            <w:r>
              <w:rPr>
                <w:rStyle w:val="IndexLink"/>
                <w:rtl w:val="true"/>
              </w:rPr>
              <w:t>ـ برير بن خضير همداني مشرقي</w:t>
            </w:r>
            <w:r>
              <w:rPr>
                <w:rStyle w:val="IndexLink"/>
                <w:rtl w:val="true"/>
              </w:rPr>
              <w:tab/>
            </w:r>
            <w:r>
              <w:rPr>
                <w:rStyle w:val="IndexLink"/>
              </w:rPr>
              <w:t>114</w:t>
            </w:r>
          </w:hyperlink>
        </w:p>
        <w:p>
          <w:pPr>
            <w:pStyle w:val="Contents4"/>
            <w:tabs>
              <w:tab w:val="clear" w:pos="8176"/>
              <w:tab w:val="right" w:pos="9026" w:leader="dot"/>
            </w:tabs>
            <w:rPr/>
          </w:pPr>
          <w:hyperlink w:anchor="__RefHeading___Toc5573987_211673320">
            <w:r>
              <w:rPr>
                <w:webHidden/>
                <w:rStyle w:val="IndexLink"/>
              </w:rPr>
              <w:t>16</w:t>
            </w:r>
            <w:r>
              <w:rPr>
                <w:rStyle w:val="IndexLink"/>
                <w:rtl w:val="true"/>
              </w:rPr>
              <w:t>ـ نافع بن هلال</w:t>
            </w:r>
            <w:r>
              <w:rPr>
                <w:rStyle w:val="IndexLink"/>
                <w:rtl w:val="true"/>
              </w:rPr>
              <w:tab/>
            </w:r>
            <w:r>
              <w:rPr>
                <w:rStyle w:val="IndexLink"/>
              </w:rPr>
              <w:t>116</w:t>
            </w:r>
          </w:hyperlink>
        </w:p>
        <w:p>
          <w:pPr>
            <w:pStyle w:val="Contents4"/>
            <w:tabs>
              <w:tab w:val="clear" w:pos="8176"/>
              <w:tab w:val="right" w:pos="9026" w:leader="dot"/>
            </w:tabs>
            <w:rPr/>
          </w:pPr>
          <w:hyperlink w:anchor="__RefHeading___Toc5573989_211673320">
            <w:r>
              <w:rPr>
                <w:webHidden/>
                <w:rStyle w:val="IndexLink"/>
              </w:rPr>
              <w:t>17</w:t>
            </w:r>
            <w:r>
              <w:rPr>
                <w:rStyle w:val="IndexLink"/>
                <w:rtl w:val="true"/>
              </w:rPr>
              <w:t>ـ ابي شعثاء كندي</w:t>
            </w:r>
            <w:r>
              <w:rPr>
                <w:rStyle w:val="IndexLink"/>
                <w:rtl w:val="true"/>
              </w:rPr>
              <w:tab/>
            </w:r>
            <w:r>
              <w:rPr>
                <w:rStyle w:val="IndexLink"/>
              </w:rPr>
              <w:t>116</w:t>
            </w:r>
          </w:hyperlink>
        </w:p>
        <w:p>
          <w:pPr>
            <w:pStyle w:val="Contents4"/>
            <w:tabs>
              <w:tab w:val="clear" w:pos="8176"/>
              <w:tab w:val="right" w:pos="9026" w:leader="dot"/>
            </w:tabs>
            <w:rPr/>
          </w:pPr>
          <w:hyperlink w:anchor="__RefHeading___Toc5573991_211673320">
            <w:r>
              <w:rPr>
                <w:webHidden/>
                <w:rStyle w:val="IndexLink"/>
              </w:rPr>
              <w:t>18</w:t>
            </w:r>
            <w:r>
              <w:rPr>
                <w:rStyle w:val="IndexLink"/>
                <w:rtl w:val="true"/>
              </w:rPr>
              <w:t>ـ موسي بن عمير</w:t>
            </w:r>
            <w:r>
              <w:rPr>
                <w:rStyle w:val="IndexLink"/>
                <w:rtl w:val="true"/>
              </w:rPr>
              <w:tab/>
            </w:r>
            <w:r>
              <w:rPr>
                <w:rStyle w:val="IndexLink"/>
              </w:rPr>
              <w:t>117</w:t>
            </w:r>
          </w:hyperlink>
        </w:p>
        <w:p>
          <w:pPr>
            <w:pStyle w:val="Contents3"/>
            <w:tabs>
              <w:tab w:val="clear" w:pos="8459"/>
              <w:tab w:val="right" w:pos="9026" w:leader="dot"/>
            </w:tabs>
            <w:rPr/>
          </w:pPr>
          <w:hyperlink w:anchor="__RefHeading___Toc5573993_211673320">
            <w:r>
              <w:rPr>
                <w:webHidden/>
                <w:rStyle w:val="IndexLink"/>
                <w:rtl w:val="true"/>
              </w:rPr>
              <w:t>مترددان عاشورا</w:t>
            </w:r>
            <w:r>
              <w:rPr>
                <w:rStyle w:val="IndexLink"/>
                <w:rtl w:val="true"/>
              </w:rPr>
              <w:tab/>
            </w:r>
            <w:r>
              <w:rPr>
                <w:rStyle w:val="IndexLink"/>
              </w:rPr>
              <w:t>118</w:t>
            </w:r>
          </w:hyperlink>
        </w:p>
        <w:p>
          <w:pPr>
            <w:pStyle w:val="Contents4"/>
            <w:tabs>
              <w:tab w:val="clear" w:pos="8176"/>
              <w:tab w:val="right" w:pos="9026" w:leader="dot"/>
            </w:tabs>
            <w:rPr/>
          </w:pPr>
          <w:hyperlink w:anchor="__RefHeading___Toc5573995_21167332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5573997_211673320">
            <w:r>
              <w:rPr>
                <w:webHidden/>
                <w:rStyle w:val="IndexLink"/>
              </w:rPr>
              <w:t>1</w:t>
            </w:r>
            <w:r>
              <w:rPr>
                <w:rStyle w:val="IndexLink"/>
                <w:rtl w:val="true"/>
              </w:rPr>
              <w:t>ـ هرثمة بن سليم</w:t>
            </w:r>
            <w:r>
              <w:rPr>
                <w:rStyle w:val="IndexLink"/>
                <w:rtl w:val="true"/>
              </w:rPr>
              <w:tab/>
            </w:r>
            <w:r>
              <w:rPr>
                <w:rStyle w:val="IndexLink"/>
              </w:rPr>
              <w:t>118</w:t>
            </w:r>
          </w:hyperlink>
        </w:p>
        <w:p>
          <w:pPr>
            <w:pStyle w:val="Contents4"/>
            <w:tabs>
              <w:tab w:val="clear" w:pos="8176"/>
              <w:tab w:val="right" w:pos="9026" w:leader="dot"/>
            </w:tabs>
            <w:rPr/>
          </w:pPr>
          <w:hyperlink w:anchor="__RefHeading___Toc5573999_211673320">
            <w:r>
              <w:rPr>
                <w:webHidden/>
                <w:rStyle w:val="IndexLink"/>
              </w:rPr>
              <w:t>2</w:t>
            </w:r>
            <w:r>
              <w:rPr>
                <w:rStyle w:val="IndexLink"/>
                <w:rtl w:val="true"/>
              </w:rPr>
              <w:t>ـ ضحاك بن عبدالله مشرقي</w:t>
            </w:r>
            <w:r>
              <w:rPr>
                <w:rStyle w:val="IndexLink"/>
                <w:rtl w:val="true"/>
              </w:rPr>
              <w:tab/>
            </w:r>
            <w:r>
              <w:rPr>
                <w:rStyle w:val="IndexLink"/>
              </w:rPr>
              <w:t>120</w:t>
            </w:r>
          </w:hyperlink>
        </w:p>
        <w:p>
          <w:pPr>
            <w:pStyle w:val="Contents4"/>
            <w:tabs>
              <w:tab w:val="clear" w:pos="8176"/>
              <w:tab w:val="right" w:pos="9026" w:leader="dot"/>
            </w:tabs>
            <w:rPr/>
          </w:pPr>
          <w:hyperlink w:anchor="__RefHeading___Toc5574001_211673320">
            <w:r>
              <w:rPr>
                <w:webHidden/>
                <w:rStyle w:val="IndexLink"/>
              </w:rPr>
              <w:t>3</w:t>
            </w:r>
            <w:r>
              <w:rPr>
                <w:rStyle w:val="IndexLink"/>
                <w:rtl w:val="true"/>
              </w:rPr>
              <w:t>ـ مسروق وائل</w:t>
            </w:r>
            <w:r>
              <w:rPr>
                <w:rStyle w:val="IndexLink"/>
                <w:rtl w:val="true"/>
              </w:rPr>
              <w:tab/>
            </w:r>
            <w:r>
              <w:rPr>
                <w:rStyle w:val="IndexLink"/>
              </w:rPr>
              <w:t>122</w:t>
            </w:r>
          </w:hyperlink>
        </w:p>
        <w:p>
          <w:pPr>
            <w:pStyle w:val="Contents4"/>
            <w:tabs>
              <w:tab w:val="clear" w:pos="8176"/>
              <w:tab w:val="right" w:pos="9026" w:leader="dot"/>
            </w:tabs>
            <w:rPr/>
          </w:pPr>
          <w:hyperlink w:anchor="__RefHeading___Toc5574003_211673320">
            <w:r>
              <w:rPr>
                <w:webHidden/>
                <w:rStyle w:val="IndexLink"/>
              </w:rPr>
              <w:t>4</w:t>
            </w:r>
            <w:r>
              <w:rPr>
                <w:rStyle w:val="IndexLink"/>
                <w:rtl w:val="true"/>
              </w:rPr>
              <w:t>ـ عبيدالله حر</w:t>
            </w:r>
            <w:r>
              <w:rPr>
                <w:rStyle w:val="IndexLink"/>
                <w:rtl w:val="true"/>
              </w:rPr>
              <w:tab/>
            </w:r>
            <w:r>
              <w:rPr>
                <w:rStyle w:val="IndexLink"/>
              </w:rPr>
              <w:t>123</w:t>
            </w:r>
          </w:hyperlink>
        </w:p>
        <w:p>
          <w:pPr>
            <w:pStyle w:val="Contents4"/>
            <w:tabs>
              <w:tab w:val="clear" w:pos="8176"/>
              <w:tab w:val="right" w:pos="9026" w:leader="dot"/>
            </w:tabs>
            <w:rPr/>
          </w:pPr>
          <w:hyperlink w:anchor="__RefHeading___Toc5574005_211673320">
            <w:r>
              <w:rPr>
                <w:webHidden/>
                <w:rStyle w:val="IndexLink"/>
                <w:rtl w:val="true"/>
              </w:rPr>
              <w:t>عقب ماندگان از كاروان سعادت</w:t>
            </w:r>
            <w:r>
              <w:rPr>
                <w:rStyle w:val="IndexLink"/>
                <w:rtl w:val="true"/>
              </w:rPr>
              <w:tab/>
            </w:r>
            <w:r>
              <w:rPr>
                <w:rStyle w:val="IndexLink"/>
              </w:rPr>
              <w:t>124</w:t>
            </w:r>
          </w:hyperlink>
        </w:p>
        <w:p>
          <w:pPr>
            <w:pStyle w:val="Contents5"/>
            <w:tabs>
              <w:tab w:val="clear" w:pos="7892"/>
              <w:tab w:val="right" w:pos="9026" w:leader="dot"/>
            </w:tabs>
            <w:rPr/>
          </w:pPr>
          <w:hyperlink w:anchor="__RefHeading___Toc5574007_2116733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5574009_211673320">
            <w:r>
              <w:rPr>
                <w:webHidden/>
                <w:rStyle w:val="IndexLink"/>
              </w:rPr>
              <w:t>1</w:t>
            </w:r>
            <w:r>
              <w:rPr>
                <w:rStyle w:val="IndexLink"/>
                <w:rtl w:val="true"/>
              </w:rPr>
              <w:t>ـ مرفهين و پول داران</w:t>
            </w:r>
            <w:r>
              <w:rPr>
                <w:rStyle w:val="IndexLink"/>
                <w:rtl w:val="true"/>
              </w:rPr>
              <w:tab/>
            </w:r>
            <w:r>
              <w:rPr>
                <w:rStyle w:val="IndexLink"/>
              </w:rPr>
              <w:t>125</w:t>
            </w:r>
          </w:hyperlink>
        </w:p>
        <w:p>
          <w:pPr>
            <w:pStyle w:val="Contents5"/>
            <w:tabs>
              <w:tab w:val="clear" w:pos="7892"/>
              <w:tab w:val="right" w:pos="9026" w:leader="dot"/>
            </w:tabs>
            <w:rPr/>
          </w:pPr>
          <w:hyperlink w:anchor="__RefHeading___Toc5574011_211673320">
            <w:r>
              <w:rPr>
                <w:webHidden/>
                <w:rStyle w:val="IndexLink"/>
              </w:rPr>
              <w:t>2</w:t>
            </w:r>
            <w:r>
              <w:rPr>
                <w:rStyle w:val="IndexLink"/>
                <w:rtl w:val="true"/>
              </w:rPr>
              <w:t xml:space="preserve">ـ حرام خواران </w:t>
            </w:r>
            <w:r>
              <w:rPr>
                <w:rStyle w:val="IndexLink"/>
                <w:rtl w:val="true"/>
              </w:rPr>
              <w:t>(</w:t>
            </w:r>
            <w:r>
              <w:rPr>
                <w:rStyle w:val="IndexLink"/>
                <w:rtl w:val="true"/>
              </w:rPr>
              <w:t>ربا خواران</w:t>
            </w:r>
            <w:r>
              <w:rPr>
                <w:rStyle w:val="IndexLink"/>
                <w:rtl w:val="true"/>
              </w:rPr>
              <w:t>)</w:t>
              <w:tab/>
            </w:r>
            <w:r>
              <w:rPr>
                <w:rStyle w:val="IndexLink"/>
              </w:rPr>
              <w:t>125</w:t>
            </w:r>
          </w:hyperlink>
        </w:p>
        <w:p>
          <w:pPr>
            <w:pStyle w:val="Contents5"/>
            <w:tabs>
              <w:tab w:val="clear" w:pos="7892"/>
              <w:tab w:val="right" w:pos="9026" w:leader="dot"/>
            </w:tabs>
            <w:rPr/>
          </w:pPr>
          <w:hyperlink w:anchor="__RefHeading___Toc5574013_211673320">
            <w:r>
              <w:rPr>
                <w:webHidden/>
                <w:rStyle w:val="IndexLink"/>
              </w:rPr>
              <w:t>3</w:t>
            </w:r>
            <w:r>
              <w:rPr>
                <w:rStyle w:val="IndexLink"/>
                <w:rtl w:val="true"/>
              </w:rPr>
              <w:t>ـ حق الناس</w:t>
            </w:r>
            <w:r>
              <w:rPr>
                <w:rStyle w:val="IndexLink"/>
                <w:rtl w:val="true"/>
              </w:rPr>
              <w:tab/>
            </w:r>
            <w:r>
              <w:rPr>
                <w:rStyle w:val="IndexLink"/>
              </w:rPr>
              <w:t>125</w:t>
            </w:r>
          </w:hyperlink>
        </w:p>
        <w:p>
          <w:pPr>
            <w:pStyle w:val="Contents4"/>
            <w:tabs>
              <w:tab w:val="clear" w:pos="8176"/>
              <w:tab w:val="right" w:pos="9026" w:leader="dot"/>
            </w:tabs>
            <w:rPr/>
          </w:pPr>
          <w:hyperlink w:anchor="__RefHeading___Toc5574015_211673320">
            <w:r>
              <w:rPr>
                <w:webHidden/>
                <w:rStyle w:val="IndexLink"/>
                <w:rtl w:val="true"/>
              </w:rPr>
              <w:t>پيش مرگان عاشورا</w:t>
            </w:r>
            <w:r>
              <w:rPr>
                <w:rStyle w:val="IndexLink"/>
                <w:rtl w:val="true"/>
              </w:rPr>
              <w:tab/>
            </w:r>
            <w:r>
              <w:rPr>
                <w:rStyle w:val="IndexLink"/>
              </w:rPr>
              <w:t>126</w:t>
            </w:r>
          </w:hyperlink>
        </w:p>
        <w:p>
          <w:pPr>
            <w:pStyle w:val="Contents5"/>
            <w:tabs>
              <w:tab w:val="clear" w:pos="7892"/>
              <w:tab w:val="right" w:pos="9026" w:leader="dot"/>
            </w:tabs>
            <w:rPr/>
          </w:pPr>
          <w:hyperlink w:anchor="__RefHeading___Toc5574017_2116733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5574019_211673320">
            <w:r>
              <w:rPr>
                <w:webHidden/>
                <w:rStyle w:val="IndexLink"/>
              </w:rPr>
              <w:t>1</w:t>
            </w:r>
            <w:r>
              <w:rPr>
                <w:rStyle w:val="IndexLink"/>
                <w:rtl w:val="true"/>
              </w:rPr>
              <w:t>ـ مسلم بن عقيل</w:t>
            </w:r>
            <w:r>
              <w:rPr>
                <w:rStyle w:val="IndexLink"/>
                <w:rtl w:val="true"/>
              </w:rPr>
              <w:tab/>
            </w:r>
            <w:r>
              <w:rPr>
                <w:rStyle w:val="IndexLink"/>
              </w:rPr>
              <w:t>126</w:t>
            </w:r>
          </w:hyperlink>
        </w:p>
        <w:p>
          <w:pPr>
            <w:pStyle w:val="Contents6"/>
            <w:tabs>
              <w:tab w:val="clear" w:pos="7609"/>
              <w:tab w:val="right" w:pos="9026" w:leader="dot"/>
            </w:tabs>
            <w:rPr/>
          </w:pPr>
          <w:hyperlink w:anchor="__RefHeading___Toc5574021_211673320">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5574023_211673320">
            <w:r>
              <w:rPr>
                <w:webHidden/>
                <w:rStyle w:val="IndexLink"/>
                <w:rtl w:val="true"/>
              </w:rPr>
              <w:t>عقيل، در روايات اهل سنت</w:t>
            </w:r>
            <w:r>
              <w:rPr>
                <w:rStyle w:val="IndexLink"/>
                <w:rtl w:val="true"/>
              </w:rPr>
              <w:tab/>
            </w:r>
            <w:r>
              <w:rPr>
                <w:rStyle w:val="IndexLink"/>
              </w:rPr>
              <w:t>128</w:t>
            </w:r>
          </w:hyperlink>
        </w:p>
        <w:p>
          <w:pPr>
            <w:pStyle w:val="Contents6"/>
            <w:tabs>
              <w:tab w:val="clear" w:pos="7609"/>
              <w:tab w:val="right" w:pos="9026" w:leader="dot"/>
            </w:tabs>
            <w:rPr/>
          </w:pPr>
          <w:hyperlink w:anchor="__RefHeading___Toc5574025_211673320">
            <w:r>
              <w:rPr>
                <w:webHidden/>
                <w:rStyle w:val="IndexLink"/>
                <w:rtl w:val="true"/>
              </w:rPr>
              <w:t>شجره طيبه مسلم بن عقيل</w:t>
            </w:r>
            <w:r>
              <w:rPr>
                <w:rStyle w:val="IndexLink"/>
                <w:rtl w:val="true"/>
              </w:rPr>
              <w:tab/>
            </w:r>
            <w:r>
              <w:rPr>
                <w:rStyle w:val="IndexLink"/>
              </w:rPr>
              <w:t>129</w:t>
            </w:r>
          </w:hyperlink>
        </w:p>
        <w:p>
          <w:pPr>
            <w:pStyle w:val="Contents6"/>
            <w:tabs>
              <w:tab w:val="clear" w:pos="7609"/>
              <w:tab w:val="right" w:pos="9026" w:leader="dot"/>
            </w:tabs>
            <w:rPr/>
          </w:pPr>
          <w:hyperlink w:anchor="__RefHeading___Toc5574027_211673320">
            <w:r>
              <w:rPr>
                <w:webHidden/>
                <w:rStyle w:val="IndexLink"/>
                <w:rtl w:val="true"/>
              </w:rPr>
              <w:t>متن نامه امام حسين به مردم كوفه</w:t>
            </w:r>
            <w:r>
              <w:rPr>
                <w:rStyle w:val="IndexLink"/>
                <w:rtl w:val="true"/>
              </w:rPr>
              <w:tab/>
            </w:r>
            <w:r>
              <w:rPr>
                <w:rStyle w:val="IndexLink"/>
              </w:rPr>
              <w:t>130</w:t>
            </w:r>
          </w:hyperlink>
        </w:p>
        <w:p>
          <w:pPr>
            <w:pStyle w:val="Contents6"/>
            <w:tabs>
              <w:tab w:val="clear" w:pos="7609"/>
              <w:tab w:val="right" w:pos="9026" w:leader="dot"/>
            </w:tabs>
            <w:rPr/>
          </w:pPr>
          <w:hyperlink w:anchor="__RefHeading___Toc5574029_211673320">
            <w:r>
              <w:rPr>
                <w:webHidden/>
                <w:rStyle w:val="IndexLink"/>
                <w:rtl w:val="true"/>
              </w:rPr>
              <w:t>اولين پايگاه مسلم</w:t>
            </w:r>
            <w:r>
              <w:rPr>
                <w:rStyle w:val="IndexLink"/>
                <w:rtl w:val="true"/>
              </w:rPr>
              <w:tab/>
            </w:r>
            <w:r>
              <w:rPr>
                <w:rStyle w:val="IndexLink"/>
              </w:rPr>
              <w:t>131</w:t>
            </w:r>
          </w:hyperlink>
        </w:p>
        <w:p>
          <w:pPr>
            <w:pStyle w:val="Contents6"/>
            <w:tabs>
              <w:tab w:val="clear" w:pos="7609"/>
              <w:tab w:val="right" w:pos="9026" w:leader="dot"/>
            </w:tabs>
            <w:rPr/>
          </w:pPr>
          <w:hyperlink w:anchor="__RefHeading___Toc5574031_211673320">
            <w:r>
              <w:rPr>
                <w:webHidden/>
                <w:rStyle w:val="IndexLink"/>
                <w:rtl w:val="true"/>
              </w:rPr>
              <w:t>ورود عبيدالله به كوفه</w:t>
            </w:r>
            <w:r>
              <w:rPr>
                <w:rStyle w:val="IndexLink"/>
                <w:rtl w:val="true"/>
              </w:rPr>
              <w:tab/>
            </w:r>
            <w:r>
              <w:rPr>
                <w:rStyle w:val="IndexLink"/>
              </w:rPr>
              <w:t>131</w:t>
            </w:r>
          </w:hyperlink>
        </w:p>
        <w:p>
          <w:pPr>
            <w:pStyle w:val="Contents6"/>
            <w:tabs>
              <w:tab w:val="clear" w:pos="7609"/>
              <w:tab w:val="right" w:pos="9026" w:leader="dot"/>
            </w:tabs>
            <w:rPr/>
          </w:pPr>
          <w:hyperlink w:anchor="__RefHeading___Toc5574033_211673320">
            <w:r>
              <w:rPr>
                <w:webHidden/>
                <w:rStyle w:val="IndexLink"/>
                <w:rtl w:val="true"/>
              </w:rPr>
              <w:t>شجاعت مسلم</w:t>
            </w:r>
            <w:r>
              <w:rPr>
                <w:rStyle w:val="IndexLink"/>
                <w:rtl w:val="true"/>
              </w:rPr>
              <w:tab/>
            </w:r>
            <w:r>
              <w:rPr>
                <w:rStyle w:val="IndexLink"/>
              </w:rPr>
              <w:t>133</w:t>
            </w:r>
          </w:hyperlink>
        </w:p>
        <w:p>
          <w:pPr>
            <w:pStyle w:val="Contents6"/>
            <w:tabs>
              <w:tab w:val="clear" w:pos="7609"/>
              <w:tab w:val="right" w:pos="9026" w:leader="dot"/>
            </w:tabs>
            <w:rPr/>
          </w:pPr>
          <w:hyperlink w:anchor="__RefHeading___Toc5574035_211673320">
            <w:r>
              <w:rPr>
                <w:webHidden/>
                <w:rStyle w:val="IndexLink"/>
                <w:rtl w:val="true"/>
              </w:rPr>
              <w:t>قتل صبر</w:t>
            </w:r>
            <w:r>
              <w:rPr>
                <w:rStyle w:val="IndexLink"/>
                <w:rtl w:val="true"/>
              </w:rPr>
              <w:tab/>
            </w:r>
            <w:r>
              <w:rPr>
                <w:rStyle w:val="IndexLink"/>
              </w:rPr>
              <w:t>138</w:t>
            </w:r>
          </w:hyperlink>
        </w:p>
        <w:p>
          <w:pPr>
            <w:pStyle w:val="Contents6"/>
            <w:tabs>
              <w:tab w:val="clear" w:pos="7609"/>
              <w:tab w:val="right" w:pos="9026" w:leader="dot"/>
            </w:tabs>
            <w:rPr/>
          </w:pPr>
          <w:hyperlink w:anchor="__RefHeading___Toc5574037_211673320">
            <w:r>
              <w:rPr>
                <w:webHidden/>
                <w:rStyle w:val="IndexLink"/>
                <w:rtl w:val="true"/>
              </w:rPr>
              <w:t>گزارشي از دارالاماره</w:t>
            </w:r>
            <w:r>
              <w:rPr>
                <w:rStyle w:val="IndexLink"/>
                <w:rtl w:val="true"/>
              </w:rPr>
              <w:tab/>
            </w:r>
            <w:r>
              <w:rPr>
                <w:rStyle w:val="IndexLink"/>
              </w:rPr>
              <w:t>138</w:t>
            </w:r>
          </w:hyperlink>
        </w:p>
        <w:p>
          <w:pPr>
            <w:pStyle w:val="Contents5"/>
            <w:tabs>
              <w:tab w:val="clear" w:pos="7892"/>
              <w:tab w:val="right" w:pos="9026" w:leader="dot"/>
            </w:tabs>
            <w:rPr/>
          </w:pPr>
          <w:hyperlink w:anchor="__RefHeading___Toc5574039_211673320">
            <w:r>
              <w:rPr>
                <w:webHidden/>
                <w:rStyle w:val="IndexLink"/>
              </w:rPr>
              <w:t>2</w:t>
            </w:r>
            <w:r>
              <w:rPr>
                <w:rStyle w:val="IndexLink"/>
                <w:rtl w:val="true"/>
              </w:rPr>
              <w:t>ـ طفلان مسلم</w:t>
            </w:r>
            <w:r>
              <w:rPr>
                <w:rStyle w:val="IndexLink"/>
                <w:rtl w:val="true"/>
              </w:rPr>
              <w:t xml:space="preserve">: </w:t>
            </w:r>
            <w:r>
              <w:rPr>
                <w:rStyle w:val="IndexLink"/>
                <w:rtl w:val="true"/>
              </w:rPr>
              <w:t>ابراهيم و محمد</w:t>
            </w:r>
            <w:r>
              <w:rPr>
                <w:rStyle w:val="IndexLink"/>
                <w:rtl w:val="true"/>
              </w:rPr>
              <w:tab/>
            </w:r>
            <w:r>
              <w:rPr>
                <w:rStyle w:val="IndexLink"/>
              </w:rPr>
              <w:t>140</w:t>
            </w:r>
          </w:hyperlink>
        </w:p>
        <w:p>
          <w:pPr>
            <w:pStyle w:val="Contents6"/>
            <w:tabs>
              <w:tab w:val="clear" w:pos="7609"/>
              <w:tab w:val="right" w:pos="9026" w:leader="dot"/>
            </w:tabs>
            <w:rPr/>
          </w:pPr>
          <w:hyperlink w:anchor="__RefHeading___Toc5574041_21167332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5574043_211673320">
            <w:r>
              <w:rPr>
                <w:webHidden/>
                <w:rStyle w:val="IndexLink"/>
                <w:rtl w:val="true"/>
              </w:rPr>
              <w:t>مدت زندان</w:t>
            </w:r>
            <w:r>
              <w:rPr>
                <w:rStyle w:val="IndexLink"/>
                <w:rtl w:val="true"/>
              </w:rPr>
              <w:tab/>
            </w:r>
            <w:r>
              <w:rPr>
                <w:rStyle w:val="IndexLink"/>
              </w:rPr>
              <w:t>141</w:t>
            </w:r>
          </w:hyperlink>
        </w:p>
        <w:p>
          <w:pPr>
            <w:pStyle w:val="Contents6"/>
            <w:tabs>
              <w:tab w:val="clear" w:pos="7609"/>
              <w:tab w:val="right" w:pos="9026" w:leader="dot"/>
            </w:tabs>
            <w:rPr/>
          </w:pPr>
          <w:hyperlink w:anchor="__RefHeading___Toc5574045_211673320">
            <w:r>
              <w:rPr>
                <w:webHidden/>
                <w:rStyle w:val="IndexLink"/>
                <w:rtl w:val="true"/>
              </w:rPr>
              <w:t>رهايي از زندان</w:t>
            </w:r>
            <w:r>
              <w:rPr>
                <w:rStyle w:val="IndexLink"/>
                <w:rtl w:val="true"/>
              </w:rPr>
              <w:tab/>
            </w:r>
            <w:r>
              <w:rPr>
                <w:rStyle w:val="IndexLink"/>
              </w:rPr>
              <w:t>142</w:t>
            </w:r>
          </w:hyperlink>
        </w:p>
        <w:p>
          <w:pPr>
            <w:pStyle w:val="Contents5"/>
            <w:tabs>
              <w:tab w:val="clear" w:pos="7892"/>
              <w:tab w:val="right" w:pos="9026" w:leader="dot"/>
            </w:tabs>
            <w:rPr/>
          </w:pPr>
          <w:hyperlink w:anchor="__RefHeading___Toc5574047_211673320">
            <w:r>
              <w:rPr>
                <w:webHidden/>
                <w:rStyle w:val="IndexLink"/>
              </w:rPr>
              <w:t>3</w:t>
            </w:r>
            <w:r>
              <w:rPr>
                <w:rStyle w:val="IndexLink"/>
                <w:rtl w:val="true"/>
              </w:rPr>
              <w:t>ـ هاني بن عروه</w:t>
            </w:r>
            <w:r>
              <w:rPr>
                <w:rStyle w:val="IndexLink"/>
                <w:rtl w:val="true"/>
              </w:rPr>
              <w:tab/>
            </w:r>
            <w:r>
              <w:rPr>
                <w:rStyle w:val="IndexLink"/>
              </w:rPr>
              <w:t>144</w:t>
            </w:r>
          </w:hyperlink>
        </w:p>
        <w:p>
          <w:pPr>
            <w:pStyle w:val="Contents6"/>
            <w:tabs>
              <w:tab w:val="clear" w:pos="7609"/>
              <w:tab w:val="right" w:pos="9026" w:leader="dot"/>
            </w:tabs>
            <w:rPr/>
          </w:pPr>
          <w:hyperlink w:anchor="__RefHeading___Toc5574049_21167332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5574051_211673320">
            <w:r>
              <w:rPr>
                <w:webHidden/>
                <w:rStyle w:val="IndexLink"/>
                <w:rtl w:val="true"/>
              </w:rPr>
              <w:t>شهادت يحيي فرزند هاني</w:t>
            </w:r>
            <w:r>
              <w:rPr>
                <w:rStyle w:val="IndexLink"/>
                <w:rtl w:val="true"/>
              </w:rPr>
              <w:tab/>
            </w:r>
            <w:r>
              <w:rPr>
                <w:rStyle w:val="IndexLink"/>
              </w:rPr>
              <w:t>147</w:t>
            </w:r>
          </w:hyperlink>
        </w:p>
        <w:p>
          <w:pPr>
            <w:pStyle w:val="Contents5"/>
            <w:tabs>
              <w:tab w:val="clear" w:pos="7892"/>
              <w:tab w:val="right" w:pos="9026" w:leader="dot"/>
            </w:tabs>
            <w:rPr/>
          </w:pPr>
          <w:hyperlink w:anchor="__RefHeading___Toc5574053_211673320">
            <w:r>
              <w:rPr>
                <w:webHidden/>
                <w:rStyle w:val="IndexLink"/>
              </w:rPr>
              <w:t>4</w:t>
            </w:r>
            <w:r>
              <w:rPr>
                <w:rStyle w:val="IndexLink"/>
                <w:rtl w:val="true"/>
              </w:rPr>
              <w:t>ـ قيس بن مسهر صيداوي عبدالله بن يقطر</w:t>
            </w:r>
            <w:r>
              <w:rPr>
                <w:rStyle w:val="IndexLink"/>
                <w:rtl w:val="true"/>
              </w:rPr>
              <w:tab/>
            </w:r>
            <w:r>
              <w:rPr>
                <w:rStyle w:val="IndexLink"/>
              </w:rPr>
              <w:t>147</w:t>
            </w:r>
          </w:hyperlink>
        </w:p>
        <w:p>
          <w:pPr>
            <w:pStyle w:val="Contents5"/>
            <w:tabs>
              <w:tab w:val="clear" w:pos="7892"/>
              <w:tab w:val="right" w:pos="9026" w:leader="dot"/>
            </w:tabs>
            <w:rPr/>
          </w:pPr>
          <w:hyperlink w:anchor="__RefHeading___Toc5574055_211673320">
            <w:r>
              <w:rPr>
                <w:webHidden/>
                <w:rStyle w:val="IndexLink"/>
              </w:rPr>
              <w:t>5</w:t>
            </w:r>
            <w:r>
              <w:rPr>
                <w:rStyle w:val="IndexLink"/>
                <w:rtl w:val="true"/>
              </w:rPr>
              <w:t>ـ ميثم تمار</w:t>
            </w:r>
            <w:r>
              <w:rPr>
                <w:rStyle w:val="IndexLink"/>
                <w:rtl w:val="true"/>
              </w:rPr>
              <w:tab/>
            </w:r>
            <w:r>
              <w:rPr>
                <w:rStyle w:val="IndexLink"/>
              </w:rPr>
              <w:t>150</w:t>
            </w:r>
          </w:hyperlink>
        </w:p>
        <w:p>
          <w:pPr>
            <w:pStyle w:val="Contents6"/>
            <w:tabs>
              <w:tab w:val="clear" w:pos="7609"/>
              <w:tab w:val="right" w:pos="9026" w:leader="dot"/>
            </w:tabs>
            <w:rPr/>
          </w:pPr>
          <w:hyperlink w:anchor="__RefHeading___Toc5574057_21167332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5574059_211673320">
            <w:r>
              <w:rPr>
                <w:webHidden/>
                <w:rStyle w:val="IndexLink"/>
                <w:rtl w:val="true"/>
              </w:rPr>
              <w:t>ملاقات حبيب و ميثم</w:t>
            </w:r>
            <w:r>
              <w:rPr>
                <w:rStyle w:val="IndexLink"/>
                <w:rtl w:val="true"/>
              </w:rPr>
              <w:tab/>
            </w:r>
            <w:r>
              <w:rPr>
                <w:rStyle w:val="IndexLink"/>
              </w:rPr>
              <w:t>151</w:t>
            </w:r>
          </w:hyperlink>
        </w:p>
        <w:p>
          <w:pPr>
            <w:pStyle w:val="Contents3"/>
            <w:tabs>
              <w:tab w:val="clear" w:pos="8459"/>
              <w:tab w:val="right" w:pos="9026" w:leader="dot"/>
            </w:tabs>
            <w:rPr/>
          </w:pPr>
          <w:hyperlink w:anchor="__RefHeading___Toc5574061_211673320">
            <w:r>
              <w:rPr>
                <w:webHidden/>
                <w:rStyle w:val="IndexLink"/>
                <w:rtl w:val="true"/>
              </w:rPr>
              <w:t>تاسوعا</w:t>
            </w:r>
            <w:r>
              <w:rPr>
                <w:rStyle w:val="IndexLink"/>
                <w:rtl w:val="true"/>
              </w:rPr>
              <w:tab/>
            </w:r>
            <w:r>
              <w:rPr>
                <w:rStyle w:val="IndexLink"/>
              </w:rPr>
              <w:t>154</w:t>
            </w:r>
          </w:hyperlink>
        </w:p>
        <w:p>
          <w:pPr>
            <w:pStyle w:val="Contents3"/>
            <w:tabs>
              <w:tab w:val="clear" w:pos="8459"/>
              <w:tab w:val="right" w:pos="9026" w:leader="dot"/>
            </w:tabs>
            <w:rPr/>
          </w:pPr>
          <w:hyperlink w:anchor="__RefHeading___Toc5574063_211673320">
            <w:r>
              <w:rPr>
                <w:webHidden/>
                <w:rStyle w:val="IndexLink"/>
                <w:rtl w:val="true"/>
              </w:rPr>
              <w:t>عاشورا</w:t>
            </w:r>
            <w:r>
              <w:rPr>
                <w:rStyle w:val="IndexLink"/>
                <w:rtl w:val="true"/>
              </w:rPr>
              <w:tab/>
            </w:r>
            <w:r>
              <w:rPr>
                <w:rStyle w:val="IndexLink"/>
              </w:rPr>
              <w:t>159</w:t>
            </w:r>
          </w:hyperlink>
        </w:p>
        <w:p>
          <w:pPr>
            <w:pStyle w:val="Contents4"/>
            <w:tabs>
              <w:tab w:val="clear" w:pos="8176"/>
              <w:tab w:val="right" w:pos="9026" w:leader="dot"/>
            </w:tabs>
            <w:rPr/>
          </w:pPr>
          <w:hyperlink w:anchor="__RefHeading___Toc5574065_21167332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5574067_211673320">
            <w:r>
              <w:rPr>
                <w:webHidden/>
                <w:rStyle w:val="IndexLink"/>
                <w:rtl w:val="true"/>
              </w:rPr>
              <w:t>عاشورا كدامين روز از هفته بود؟</w:t>
            </w:r>
            <w:r>
              <w:rPr>
                <w:rStyle w:val="IndexLink"/>
                <w:rtl w:val="true"/>
              </w:rPr>
              <w:tab/>
            </w:r>
            <w:r>
              <w:rPr>
                <w:rStyle w:val="IndexLink"/>
              </w:rPr>
              <w:t>160</w:t>
            </w:r>
          </w:hyperlink>
        </w:p>
        <w:p>
          <w:pPr>
            <w:pStyle w:val="Contents4"/>
            <w:tabs>
              <w:tab w:val="clear" w:pos="8176"/>
              <w:tab w:val="right" w:pos="9026" w:leader="dot"/>
            </w:tabs>
            <w:rPr/>
          </w:pPr>
          <w:hyperlink w:anchor="__RefHeading___Toc5574069_211673320">
            <w:r>
              <w:rPr>
                <w:webHidden/>
                <w:rStyle w:val="IndexLink"/>
                <w:rtl w:val="true"/>
              </w:rPr>
              <w:t>شام عاشورا</w:t>
            </w:r>
            <w:r>
              <w:rPr>
                <w:rStyle w:val="IndexLink"/>
                <w:rtl w:val="true"/>
              </w:rPr>
              <w:tab/>
            </w:r>
            <w:r>
              <w:rPr>
                <w:rStyle w:val="IndexLink"/>
              </w:rPr>
              <w:t>161</w:t>
            </w:r>
          </w:hyperlink>
        </w:p>
        <w:p>
          <w:pPr>
            <w:pStyle w:val="Contents4"/>
            <w:tabs>
              <w:tab w:val="clear" w:pos="8176"/>
              <w:tab w:val="right" w:pos="9026" w:leader="dot"/>
            </w:tabs>
            <w:rPr/>
          </w:pPr>
          <w:hyperlink w:anchor="__RefHeading___Toc5574071_211673320">
            <w:r>
              <w:rPr>
                <w:webHidden/>
                <w:rStyle w:val="IndexLink"/>
                <w:rtl w:val="true"/>
              </w:rPr>
              <w:t>اعمال شب عاشورا</w:t>
            </w:r>
            <w:r>
              <w:rPr>
                <w:rStyle w:val="IndexLink"/>
                <w:rtl w:val="true"/>
              </w:rPr>
              <w:tab/>
            </w:r>
            <w:r>
              <w:rPr>
                <w:rStyle w:val="IndexLink"/>
              </w:rPr>
              <w:t>162</w:t>
            </w:r>
          </w:hyperlink>
        </w:p>
        <w:p>
          <w:pPr>
            <w:pStyle w:val="Contents5"/>
            <w:tabs>
              <w:tab w:val="clear" w:pos="7892"/>
              <w:tab w:val="right" w:pos="9026" w:leader="dot"/>
            </w:tabs>
            <w:rPr/>
          </w:pPr>
          <w:hyperlink w:anchor="__RefHeading___Toc5574073_211673320">
            <w:r>
              <w:rPr>
                <w:webHidden/>
                <w:rStyle w:val="IndexLink"/>
              </w:rPr>
              <w:t>1</w:t>
            </w:r>
            <w:r>
              <w:rPr>
                <w:rStyle w:val="IndexLink"/>
                <w:rtl w:val="true"/>
              </w:rPr>
              <w:t>ـ احيا در شب عاشورا</w:t>
            </w:r>
            <w:r>
              <w:rPr>
                <w:rStyle w:val="IndexLink"/>
                <w:rtl w:val="true"/>
              </w:rPr>
              <w:tab/>
            </w:r>
            <w:r>
              <w:rPr>
                <w:rStyle w:val="IndexLink"/>
              </w:rPr>
              <w:t>162</w:t>
            </w:r>
          </w:hyperlink>
        </w:p>
        <w:p>
          <w:pPr>
            <w:pStyle w:val="Contents5"/>
            <w:tabs>
              <w:tab w:val="clear" w:pos="7892"/>
              <w:tab w:val="right" w:pos="9026" w:leader="dot"/>
            </w:tabs>
            <w:rPr/>
          </w:pPr>
          <w:hyperlink w:anchor="__RefHeading___Toc5574075_211673320">
            <w:r>
              <w:rPr>
                <w:webHidden/>
                <w:rStyle w:val="IndexLink"/>
              </w:rPr>
              <w:t>2</w:t>
            </w:r>
            <w:r>
              <w:rPr>
                <w:rStyle w:val="IndexLink"/>
                <w:rtl w:val="true"/>
              </w:rPr>
              <w:t>ـ نماز عمليات عرفاني و دعا</w:t>
            </w:r>
            <w:r>
              <w:rPr>
                <w:rStyle w:val="IndexLink"/>
                <w:rtl w:val="true"/>
              </w:rPr>
              <w:tab/>
            </w:r>
            <w:r>
              <w:rPr>
                <w:rStyle w:val="IndexLink"/>
              </w:rPr>
              <w:t>162</w:t>
            </w:r>
          </w:hyperlink>
        </w:p>
        <w:p>
          <w:pPr>
            <w:pStyle w:val="Contents5"/>
            <w:tabs>
              <w:tab w:val="clear" w:pos="7892"/>
              <w:tab w:val="right" w:pos="9026" w:leader="dot"/>
            </w:tabs>
            <w:rPr/>
          </w:pPr>
          <w:hyperlink w:anchor="__RefHeading___Toc5574077_211673320">
            <w:r>
              <w:rPr>
                <w:webHidden/>
                <w:rStyle w:val="IndexLink"/>
              </w:rPr>
              <w:t>3</w:t>
            </w:r>
            <w:r>
              <w:rPr>
                <w:rStyle w:val="IndexLink"/>
                <w:rtl w:val="true"/>
              </w:rPr>
              <w:t>ـ حضور در كربلا</w:t>
            </w:r>
            <w:r>
              <w:rPr>
                <w:rStyle w:val="IndexLink"/>
                <w:rtl w:val="true"/>
              </w:rPr>
              <w:tab/>
            </w:r>
            <w:r>
              <w:rPr>
                <w:rStyle w:val="IndexLink"/>
              </w:rPr>
              <w:t>163</w:t>
            </w:r>
          </w:hyperlink>
        </w:p>
        <w:p>
          <w:pPr>
            <w:pStyle w:val="Contents3"/>
            <w:tabs>
              <w:tab w:val="clear" w:pos="8459"/>
              <w:tab w:val="right" w:pos="9026" w:leader="dot"/>
            </w:tabs>
            <w:rPr/>
          </w:pPr>
          <w:hyperlink w:anchor="__RefHeading___Toc5574079_211673320">
            <w:r>
              <w:rPr>
                <w:webHidden/>
                <w:rStyle w:val="IndexLink"/>
                <w:rtl w:val="true"/>
              </w:rPr>
              <w:t>عباس در انديشه آينده</w:t>
            </w:r>
            <w:r>
              <w:rPr>
                <w:rStyle w:val="IndexLink"/>
                <w:rtl w:val="true"/>
              </w:rPr>
              <w:tab/>
            </w:r>
            <w:r>
              <w:rPr>
                <w:rStyle w:val="IndexLink"/>
              </w:rPr>
              <w:t>164</w:t>
            </w:r>
          </w:hyperlink>
        </w:p>
        <w:p>
          <w:pPr>
            <w:pStyle w:val="Contents3"/>
            <w:tabs>
              <w:tab w:val="clear" w:pos="8459"/>
              <w:tab w:val="right" w:pos="9026" w:leader="dot"/>
            </w:tabs>
            <w:rPr/>
          </w:pPr>
          <w:hyperlink w:anchor="__RefHeading___Toc5574081_211673320">
            <w:r>
              <w:rPr>
                <w:webHidden/>
                <w:rStyle w:val="IndexLink"/>
                <w:rtl w:val="true"/>
              </w:rPr>
              <w:t>تحليلي از مسأله حل بيعت</w:t>
            </w:r>
            <w:r>
              <w:rPr>
                <w:rStyle w:val="IndexLink"/>
                <w:rtl w:val="true"/>
              </w:rPr>
              <w:tab/>
            </w:r>
            <w:r>
              <w:rPr>
                <w:rStyle w:val="IndexLink"/>
              </w:rPr>
              <w:t>166</w:t>
            </w:r>
          </w:hyperlink>
        </w:p>
        <w:p>
          <w:pPr>
            <w:pStyle w:val="Contents3"/>
            <w:tabs>
              <w:tab w:val="clear" w:pos="8459"/>
              <w:tab w:val="right" w:pos="9026" w:leader="dot"/>
            </w:tabs>
            <w:rPr/>
          </w:pPr>
          <w:hyperlink w:anchor="__RefHeading___Toc5574083_211673320">
            <w:r>
              <w:rPr>
                <w:webHidden/>
                <w:rStyle w:val="IndexLink"/>
                <w:rtl w:val="true"/>
              </w:rPr>
              <w:t>تعداد ياران امام حسين و شهداي كربلا</w:t>
            </w:r>
            <w:r>
              <w:rPr>
                <w:rStyle w:val="IndexLink"/>
                <w:rtl w:val="true"/>
              </w:rPr>
              <w:tab/>
            </w:r>
            <w:r>
              <w:rPr>
                <w:rStyle w:val="IndexLink"/>
              </w:rPr>
              <w:t>166</w:t>
            </w:r>
          </w:hyperlink>
        </w:p>
        <w:p>
          <w:pPr>
            <w:pStyle w:val="Contents4"/>
            <w:tabs>
              <w:tab w:val="clear" w:pos="8176"/>
              <w:tab w:val="right" w:pos="9026" w:leader="dot"/>
            </w:tabs>
            <w:rPr/>
          </w:pPr>
          <w:hyperlink w:anchor="__RefHeading___Toc5574085_211673320">
            <w:r>
              <w:rPr>
                <w:webHidden/>
                <w:rStyle w:val="IndexLink"/>
                <w:rtl w:val="true"/>
              </w:rPr>
              <w:t>آيا در شب عاشورا، كسي از ياريِ امام حسين دست برداشت؟</w:t>
            </w:r>
            <w:r>
              <w:rPr>
                <w:rStyle w:val="IndexLink"/>
                <w:rtl w:val="true"/>
              </w:rPr>
              <w:tab/>
            </w:r>
            <w:r>
              <w:rPr>
                <w:rStyle w:val="IndexLink"/>
              </w:rPr>
              <w:t>166</w:t>
            </w:r>
          </w:hyperlink>
        </w:p>
        <w:p>
          <w:pPr>
            <w:pStyle w:val="Contents4"/>
            <w:tabs>
              <w:tab w:val="clear" w:pos="8176"/>
              <w:tab w:val="right" w:pos="9026" w:leader="dot"/>
            </w:tabs>
            <w:rPr/>
          </w:pPr>
          <w:hyperlink w:anchor="__RefHeading___Toc5574087_211673320">
            <w:r>
              <w:rPr>
                <w:webHidden/>
                <w:rStyle w:val="IndexLink"/>
                <w:rtl w:val="true"/>
              </w:rPr>
              <w:t>ديدگاه ها</w:t>
            </w:r>
            <w:r>
              <w:rPr>
                <w:rStyle w:val="IndexLink"/>
                <w:rtl w:val="true"/>
              </w:rPr>
              <w:tab/>
            </w:r>
            <w:r>
              <w:rPr>
                <w:rStyle w:val="IndexLink"/>
              </w:rPr>
              <w:t>168</w:t>
            </w:r>
          </w:hyperlink>
        </w:p>
        <w:p>
          <w:pPr>
            <w:pStyle w:val="Contents3"/>
            <w:tabs>
              <w:tab w:val="clear" w:pos="8459"/>
              <w:tab w:val="right" w:pos="9026" w:leader="dot"/>
            </w:tabs>
            <w:rPr/>
          </w:pPr>
          <w:hyperlink w:anchor="__RefHeading___Toc5574089_211673320">
            <w:r>
              <w:rPr>
                <w:webHidden/>
                <w:rStyle w:val="IndexLink"/>
                <w:rtl w:val="true"/>
              </w:rPr>
              <w:t>دلداري خواهر</w:t>
            </w:r>
            <w:r>
              <w:rPr>
                <w:rStyle w:val="IndexLink"/>
                <w:rtl w:val="true"/>
              </w:rPr>
              <w:tab/>
            </w:r>
            <w:r>
              <w:rPr>
                <w:rStyle w:val="IndexLink"/>
              </w:rPr>
              <w:t>173</w:t>
            </w:r>
          </w:hyperlink>
        </w:p>
        <w:p>
          <w:pPr>
            <w:pStyle w:val="Contents3"/>
            <w:tabs>
              <w:tab w:val="clear" w:pos="8459"/>
              <w:tab w:val="right" w:pos="9026" w:leader="dot"/>
            </w:tabs>
            <w:rPr/>
          </w:pPr>
          <w:hyperlink w:anchor="__RefHeading___Toc5574091_211673320">
            <w:r>
              <w:rPr>
                <w:webHidden/>
                <w:rStyle w:val="IndexLink"/>
                <w:rtl w:val="true"/>
              </w:rPr>
              <w:t>آنان كه مال ديگران بر ذمه دارند از لشكر من جدا شوند</w:t>
            </w:r>
            <w:r>
              <w:rPr>
                <w:rStyle w:val="IndexLink"/>
                <w:rtl w:val="true"/>
              </w:rPr>
              <w:tab/>
            </w:r>
            <w:r>
              <w:rPr>
                <w:rStyle w:val="IndexLink"/>
              </w:rPr>
              <w:t>174</w:t>
            </w:r>
          </w:hyperlink>
        </w:p>
        <w:p>
          <w:pPr>
            <w:pStyle w:val="Contents3"/>
            <w:tabs>
              <w:tab w:val="clear" w:pos="8459"/>
              <w:tab w:val="right" w:pos="9026" w:leader="dot"/>
            </w:tabs>
            <w:rPr/>
          </w:pPr>
          <w:hyperlink w:anchor="__RefHeading___Toc5574093_211673320">
            <w:r>
              <w:rPr>
                <w:webHidden/>
                <w:rStyle w:val="IndexLink"/>
                <w:rtl w:val="true"/>
              </w:rPr>
              <w:t>خاطره صفين در كربلا</w:t>
            </w:r>
            <w:r>
              <w:rPr>
                <w:rStyle w:val="IndexLink"/>
                <w:rtl w:val="true"/>
              </w:rPr>
              <w:tab/>
            </w:r>
            <w:r>
              <w:rPr>
                <w:rStyle w:val="IndexLink"/>
              </w:rPr>
              <w:t>174</w:t>
            </w:r>
          </w:hyperlink>
        </w:p>
        <w:p>
          <w:pPr>
            <w:pStyle w:val="Contents4"/>
            <w:tabs>
              <w:tab w:val="clear" w:pos="8176"/>
              <w:tab w:val="right" w:pos="9026" w:leader="dot"/>
            </w:tabs>
            <w:rPr/>
          </w:pPr>
          <w:hyperlink w:anchor="__RefHeading___Toc5574095_21167332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5574097_211673320">
            <w:r>
              <w:rPr>
                <w:webHidden/>
                <w:rStyle w:val="IndexLink"/>
                <w:rtl w:val="true"/>
              </w:rPr>
              <w:t>نفرين امام</w:t>
            </w:r>
            <w:r>
              <w:rPr>
                <w:rStyle w:val="IndexLink"/>
                <w:rtl w:val="true"/>
              </w:rPr>
              <w:tab/>
            </w:r>
            <w:r>
              <w:rPr>
                <w:rStyle w:val="IndexLink"/>
              </w:rPr>
              <w:t>175</w:t>
            </w:r>
          </w:hyperlink>
        </w:p>
        <w:p>
          <w:pPr>
            <w:pStyle w:val="Contents4"/>
            <w:tabs>
              <w:tab w:val="clear" w:pos="8176"/>
              <w:tab w:val="right" w:pos="9026" w:leader="dot"/>
            </w:tabs>
            <w:rPr/>
          </w:pPr>
          <w:hyperlink w:anchor="__RefHeading___Toc5574099_211673320">
            <w:r>
              <w:rPr>
                <w:webHidden/>
                <w:rStyle w:val="IndexLink"/>
                <w:rtl w:val="true"/>
              </w:rPr>
              <w:t>آغاز جنگ و شهداي گروه اول</w:t>
            </w:r>
            <w:r>
              <w:rPr>
                <w:rStyle w:val="IndexLink"/>
                <w:rtl w:val="true"/>
              </w:rPr>
              <w:tab/>
            </w:r>
            <w:r>
              <w:rPr>
                <w:rStyle w:val="IndexLink"/>
              </w:rPr>
              <w:t>176</w:t>
            </w:r>
          </w:hyperlink>
        </w:p>
        <w:p>
          <w:pPr>
            <w:pStyle w:val="Contents3"/>
            <w:tabs>
              <w:tab w:val="clear" w:pos="8459"/>
              <w:tab w:val="right" w:pos="9026" w:leader="dot"/>
            </w:tabs>
            <w:rPr/>
          </w:pPr>
          <w:hyperlink w:anchor="__RefHeading___Toc5574101_211673320">
            <w:r>
              <w:rPr>
                <w:webHidden/>
                <w:rStyle w:val="IndexLink"/>
                <w:rtl w:val="true"/>
              </w:rPr>
              <w:t>نماز و عاشورا</w:t>
            </w:r>
            <w:r>
              <w:rPr>
                <w:rStyle w:val="IndexLink"/>
                <w:rtl w:val="true"/>
              </w:rPr>
              <w:tab/>
            </w:r>
            <w:r>
              <w:rPr>
                <w:rStyle w:val="IndexLink"/>
              </w:rPr>
              <w:t>178</w:t>
            </w:r>
          </w:hyperlink>
        </w:p>
        <w:p>
          <w:pPr>
            <w:pStyle w:val="Contents4"/>
            <w:tabs>
              <w:tab w:val="clear" w:pos="8176"/>
              <w:tab w:val="right" w:pos="9026" w:leader="dot"/>
            </w:tabs>
            <w:rPr/>
          </w:pPr>
          <w:hyperlink w:anchor="__RefHeading___Toc5574103_21167332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5574105_211673320">
            <w:r>
              <w:rPr>
                <w:webHidden/>
                <w:rStyle w:val="IndexLink"/>
                <w:rtl w:val="true"/>
              </w:rPr>
              <w:t>نماز در ظهر عاشورا</w:t>
            </w:r>
            <w:r>
              <w:rPr>
                <w:rStyle w:val="IndexLink"/>
                <w:rtl w:val="true"/>
              </w:rPr>
              <w:tab/>
            </w:r>
            <w:r>
              <w:rPr>
                <w:rStyle w:val="IndexLink"/>
              </w:rPr>
              <w:t>179</w:t>
            </w:r>
          </w:hyperlink>
        </w:p>
        <w:p>
          <w:pPr>
            <w:pStyle w:val="Contents4"/>
            <w:tabs>
              <w:tab w:val="clear" w:pos="8176"/>
              <w:tab w:val="right" w:pos="9026" w:leader="dot"/>
            </w:tabs>
            <w:rPr/>
          </w:pPr>
          <w:hyperlink w:anchor="__RefHeading___Toc5574107_211673320">
            <w:r>
              <w:rPr>
                <w:webHidden/>
                <w:rStyle w:val="IndexLink"/>
                <w:rtl w:val="true"/>
              </w:rPr>
              <w:t>شعار امام</w:t>
            </w:r>
            <w:r>
              <w:rPr>
                <w:rStyle w:val="IndexLink"/>
                <w:rtl w:val="true"/>
              </w:rPr>
              <w:tab/>
            </w:r>
            <w:r>
              <w:rPr>
                <w:rStyle w:val="IndexLink"/>
              </w:rPr>
              <w:t>182</w:t>
            </w:r>
          </w:hyperlink>
        </w:p>
        <w:p>
          <w:pPr>
            <w:pStyle w:val="Contents4"/>
            <w:tabs>
              <w:tab w:val="clear" w:pos="8176"/>
              <w:tab w:val="right" w:pos="9026" w:leader="dot"/>
            </w:tabs>
            <w:rPr/>
          </w:pPr>
          <w:hyperlink w:anchor="__RefHeading___Toc5574109_211673320">
            <w:r>
              <w:rPr>
                <w:webHidden/>
                <w:rStyle w:val="IndexLink"/>
                <w:rtl w:val="true"/>
              </w:rPr>
              <w:t>وداع با امام سجاد و اهل حرم</w:t>
            </w:r>
            <w:r>
              <w:rPr>
                <w:rStyle w:val="IndexLink"/>
                <w:rtl w:val="true"/>
              </w:rPr>
              <w:tab/>
            </w:r>
            <w:r>
              <w:rPr>
                <w:rStyle w:val="IndexLink"/>
              </w:rPr>
              <w:t>182</w:t>
            </w:r>
          </w:hyperlink>
        </w:p>
        <w:p>
          <w:pPr>
            <w:pStyle w:val="Contents4"/>
            <w:tabs>
              <w:tab w:val="clear" w:pos="8176"/>
              <w:tab w:val="right" w:pos="9026" w:leader="dot"/>
            </w:tabs>
            <w:rPr/>
          </w:pPr>
          <w:hyperlink w:anchor="__RefHeading___Toc5574111_211673320">
            <w:r>
              <w:rPr>
                <w:webHidden/>
                <w:rStyle w:val="IndexLink"/>
                <w:rtl w:val="true"/>
              </w:rPr>
              <w:t>پيراهن كهنه قديمي</w:t>
            </w:r>
            <w:r>
              <w:rPr>
                <w:rStyle w:val="IndexLink"/>
                <w:rtl w:val="true"/>
              </w:rPr>
              <w:tab/>
            </w:r>
            <w:r>
              <w:rPr>
                <w:rStyle w:val="IndexLink"/>
              </w:rPr>
              <w:t>186</w:t>
            </w:r>
          </w:hyperlink>
        </w:p>
        <w:p>
          <w:pPr>
            <w:pStyle w:val="Contents4"/>
            <w:tabs>
              <w:tab w:val="clear" w:pos="8176"/>
              <w:tab w:val="right" w:pos="9026" w:leader="dot"/>
            </w:tabs>
            <w:rPr/>
          </w:pPr>
          <w:hyperlink w:anchor="__RefHeading___Toc5574113_211673320">
            <w:r>
              <w:rPr>
                <w:webHidden/>
                <w:rStyle w:val="IndexLink"/>
                <w:rtl w:val="true"/>
              </w:rPr>
              <w:t>بوسه بر گلوي حسين وصيت مادر</w:t>
            </w:r>
            <w:r>
              <w:rPr>
                <w:rStyle w:val="IndexLink"/>
                <w:rtl w:val="true"/>
              </w:rPr>
              <w:tab/>
            </w:r>
            <w:r>
              <w:rPr>
                <w:rStyle w:val="IndexLink"/>
              </w:rPr>
              <w:t>187</w:t>
            </w:r>
          </w:hyperlink>
        </w:p>
        <w:p>
          <w:pPr>
            <w:pStyle w:val="Contents4"/>
            <w:tabs>
              <w:tab w:val="clear" w:pos="8176"/>
              <w:tab w:val="right" w:pos="9026" w:leader="dot"/>
            </w:tabs>
            <w:rPr/>
          </w:pPr>
          <w:hyperlink w:anchor="__RefHeading___Toc5574115_211673320">
            <w:r>
              <w:rPr>
                <w:webHidden/>
                <w:rStyle w:val="IndexLink"/>
                <w:rtl w:val="true"/>
              </w:rPr>
              <w:t>سكينه در كربلا</w:t>
            </w:r>
            <w:r>
              <w:rPr>
                <w:rStyle w:val="IndexLink"/>
                <w:rtl w:val="true"/>
              </w:rPr>
              <w:tab/>
            </w:r>
            <w:r>
              <w:rPr>
                <w:rStyle w:val="IndexLink"/>
              </w:rPr>
              <w:t>187</w:t>
            </w:r>
          </w:hyperlink>
        </w:p>
        <w:p>
          <w:pPr>
            <w:pStyle w:val="Contents4"/>
            <w:tabs>
              <w:tab w:val="clear" w:pos="8176"/>
              <w:tab w:val="right" w:pos="9026" w:leader="dot"/>
            </w:tabs>
            <w:rPr/>
          </w:pPr>
          <w:hyperlink w:anchor="__RefHeading___Toc5574117_211673320">
            <w:r>
              <w:rPr>
                <w:webHidden/>
                <w:rStyle w:val="IndexLink"/>
                <w:rtl w:val="true"/>
              </w:rPr>
              <w:t>فاطمه بنت الحسين</w:t>
            </w:r>
            <w:r>
              <w:rPr>
                <w:rStyle w:val="IndexLink"/>
                <w:rtl w:val="true"/>
              </w:rPr>
              <w:tab/>
            </w:r>
            <w:r>
              <w:rPr>
                <w:rStyle w:val="IndexLink"/>
              </w:rPr>
              <w:t>188</w:t>
            </w:r>
          </w:hyperlink>
        </w:p>
        <w:p>
          <w:pPr>
            <w:pStyle w:val="Contents4"/>
            <w:tabs>
              <w:tab w:val="clear" w:pos="8176"/>
              <w:tab w:val="right" w:pos="9026" w:leader="dot"/>
            </w:tabs>
            <w:rPr/>
          </w:pPr>
          <w:hyperlink w:anchor="__RefHeading___Toc5574119_211673320">
            <w:r>
              <w:rPr>
                <w:webHidden/>
                <w:rStyle w:val="IndexLink"/>
                <w:rtl w:val="true"/>
              </w:rPr>
              <w:t>مصيبت وداع به سفارش زهرا</w:t>
            </w:r>
            <w:r>
              <w:rPr>
                <w:rStyle w:val="IndexLink"/>
                <w:rtl w:val="true"/>
              </w:rPr>
              <w:tab/>
            </w:r>
            <w:r>
              <w:rPr>
                <w:rStyle w:val="IndexLink"/>
              </w:rPr>
              <w:t>189</w:t>
            </w:r>
          </w:hyperlink>
        </w:p>
        <w:p>
          <w:pPr>
            <w:pStyle w:val="Contents4"/>
            <w:tabs>
              <w:tab w:val="clear" w:pos="8176"/>
              <w:tab w:val="right" w:pos="9026" w:leader="dot"/>
            </w:tabs>
            <w:rPr/>
          </w:pPr>
          <w:hyperlink w:anchor="__RefHeading___Toc5574121_211673320">
            <w:r>
              <w:rPr>
                <w:webHidden/>
                <w:rStyle w:val="IndexLink"/>
                <w:rtl w:val="true"/>
              </w:rPr>
              <w:t>در آخرين لحظات</w:t>
            </w:r>
            <w:r>
              <w:rPr>
                <w:rStyle w:val="IndexLink"/>
                <w:rtl w:val="true"/>
              </w:rPr>
              <w:tab/>
            </w:r>
            <w:r>
              <w:rPr>
                <w:rStyle w:val="IndexLink"/>
              </w:rPr>
              <w:t>190</w:t>
            </w:r>
          </w:hyperlink>
        </w:p>
        <w:p>
          <w:pPr>
            <w:pStyle w:val="Contents4"/>
            <w:tabs>
              <w:tab w:val="clear" w:pos="8176"/>
              <w:tab w:val="right" w:pos="9026" w:leader="dot"/>
            </w:tabs>
            <w:rPr/>
          </w:pPr>
          <w:hyperlink w:anchor="__RefHeading___Toc5574123_211673320">
            <w:r>
              <w:rPr>
                <w:webHidden/>
                <w:rStyle w:val="IndexLink"/>
                <w:rtl w:val="true"/>
              </w:rPr>
              <w:t>سرهاي مبارك شهدا</w:t>
            </w:r>
            <w:r>
              <w:rPr>
                <w:rStyle w:val="IndexLink"/>
                <w:rtl w:val="true"/>
              </w:rPr>
              <w:tab/>
            </w:r>
            <w:r>
              <w:rPr>
                <w:rStyle w:val="IndexLink"/>
              </w:rPr>
              <w:t>191</w:t>
            </w:r>
          </w:hyperlink>
        </w:p>
        <w:p>
          <w:pPr>
            <w:pStyle w:val="Contents3"/>
            <w:tabs>
              <w:tab w:val="clear" w:pos="8459"/>
              <w:tab w:val="right" w:pos="9026" w:leader="dot"/>
            </w:tabs>
            <w:rPr/>
          </w:pPr>
          <w:hyperlink w:anchor="__RefHeading___Toc5574125_211673320">
            <w:r>
              <w:rPr>
                <w:webHidden/>
                <w:rStyle w:val="IndexLink"/>
                <w:rtl w:val="true"/>
              </w:rPr>
              <w:t>رخدادهاي غم انگيز، پس از شهادت</w:t>
            </w:r>
            <w:r>
              <w:rPr>
                <w:rStyle w:val="IndexLink"/>
                <w:rtl w:val="true"/>
              </w:rPr>
              <w:tab/>
            </w:r>
            <w:r>
              <w:rPr>
                <w:rStyle w:val="IndexLink"/>
              </w:rPr>
              <w:t>192</w:t>
            </w:r>
          </w:hyperlink>
        </w:p>
        <w:p>
          <w:pPr>
            <w:pStyle w:val="Contents4"/>
            <w:tabs>
              <w:tab w:val="clear" w:pos="8176"/>
              <w:tab w:val="right" w:pos="9026" w:leader="dot"/>
            </w:tabs>
            <w:rPr/>
          </w:pPr>
          <w:hyperlink w:anchor="__RefHeading___Toc5574127_211673320">
            <w:r>
              <w:rPr>
                <w:webHidden/>
                <w:rStyle w:val="IndexLink"/>
                <w:rtl w:val="true"/>
              </w:rPr>
              <w:t>حضور ذوالجناح كنار خيام</w:t>
            </w:r>
            <w:r>
              <w:rPr>
                <w:rStyle w:val="IndexLink"/>
                <w:rtl w:val="true"/>
              </w:rPr>
              <w:tab/>
            </w:r>
            <w:r>
              <w:rPr>
                <w:rStyle w:val="IndexLink"/>
              </w:rPr>
              <w:t>192</w:t>
            </w:r>
          </w:hyperlink>
        </w:p>
        <w:p>
          <w:pPr>
            <w:pStyle w:val="Contents4"/>
            <w:tabs>
              <w:tab w:val="clear" w:pos="8176"/>
              <w:tab w:val="right" w:pos="9026" w:leader="dot"/>
            </w:tabs>
            <w:rPr/>
          </w:pPr>
          <w:hyperlink w:anchor="__RefHeading___Toc5574129_211673320">
            <w:r>
              <w:rPr>
                <w:webHidden/>
                <w:rStyle w:val="IndexLink"/>
                <w:rtl w:val="true"/>
              </w:rPr>
              <w:t>غارت و تاراج خيمه ها</w:t>
            </w:r>
            <w:r>
              <w:rPr>
                <w:rStyle w:val="IndexLink"/>
                <w:rtl w:val="true"/>
              </w:rPr>
              <w:tab/>
            </w:r>
            <w:r>
              <w:rPr>
                <w:rStyle w:val="IndexLink"/>
              </w:rPr>
              <w:t>192</w:t>
            </w:r>
          </w:hyperlink>
        </w:p>
        <w:p>
          <w:pPr>
            <w:pStyle w:val="Contents4"/>
            <w:tabs>
              <w:tab w:val="clear" w:pos="8176"/>
              <w:tab w:val="right" w:pos="9026" w:leader="dot"/>
            </w:tabs>
            <w:rPr/>
          </w:pPr>
          <w:hyperlink w:anchor="__RefHeading___Toc5574131_211673320">
            <w:r>
              <w:rPr>
                <w:webHidden/>
                <w:rStyle w:val="IndexLink"/>
                <w:rtl w:val="true"/>
              </w:rPr>
              <w:t>خيمه ها در آتش</w:t>
            </w:r>
            <w:r>
              <w:rPr>
                <w:rStyle w:val="IndexLink"/>
                <w:rtl w:val="true"/>
              </w:rPr>
              <w:tab/>
            </w:r>
            <w:r>
              <w:rPr>
                <w:rStyle w:val="IndexLink"/>
              </w:rPr>
              <w:t>193</w:t>
            </w:r>
          </w:hyperlink>
        </w:p>
        <w:p>
          <w:pPr>
            <w:pStyle w:val="Contents4"/>
            <w:tabs>
              <w:tab w:val="clear" w:pos="8176"/>
              <w:tab w:val="right" w:pos="9026" w:leader="dot"/>
            </w:tabs>
            <w:rPr/>
          </w:pPr>
          <w:hyperlink w:anchor="__RefHeading___Toc5574133_211673320">
            <w:r>
              <w:rPr>
                <w:webHidden/>
                <w:rStyle w:val="IndexLink"/>
                <w:rtl w:val="true"/>
              </w:rPr>
              <w:t>تاخت و تاز بر روي اجساد شهيدان</w:t>
            </w:r>
            <w:r>
              <w:rPr>
                <w:rStyle w:val="IndexLink"/>
                <w:rtl w:val="true"/>
              </w:rPr>
              <w:tab/>
            </w:r>
            <w:r>
              <w:rPr>
                <w:rStyle w:val="IndexLink"/>
              </w:rPr>
              <w:t>193</w:t>
            </w:r>
          </w:hyperlink>
        </w:p>
        <w:p>
          <w:pPr>
            <w:pStyle w:val="Contents3"/>
            <w:tabs>
              <w:tab w:val="clear" w:pos="8459"/>
              <w:tab w:val="right" w:pos="9026" w:leader="dot"/>
            </w:tabs>
            <w:rPr/>
          </w:pPr>
          <w:hyperlink w:anchor="__RefHeading___Toc5574135_211673320">
            <w:r>
              <w:rPr>
                <w:webHidden/>
                <w:rStyle w:val="IndexLink"/>
                <w:rtl w:val="true"/>
              </w:rPr>
              <w:t>جانبازان كربلا</w:t>
            </w:r>
            <w:r>
              <w:rPr>
                <w:rStyle w:val="IndexLink"/>
                <w:rtl w:val="true"/>
              </w:rPr>
              <w:tab/>
            </w:r>
            <w:r>
              <w:rPr>
                <w:rStyle w:val="IndexLink"/>
              </w:rPr>
              <w:t>194</w:t>
            </w:r>
          </w:hyperlink>
        </w:p>
        <w:p>
          <w:pPr>
            <w:pStyle w:val="Contents2"/>
            <w:tabs>
              <w:tab w:val="clear" w:pos="8743"/>
              <w:tab w:val="right" w:pos="9026" w:leader="dot"/>
            </w:tabs>
            <w:rPr/>
          </w:pPr>
          <w:hyperlink w:anchor="__RefHeading___Toc5574137_211673320">
            <w:r>
              <w:rPr>
                <w:webHidden/>
                <w:rStyle w:val="IndexLink"/>
                <w:rtl w:val="true"/>
              </w:rPr>
              <w:t>بخش دوّم</w:t>
            </w:r>
            <w:r>
              <w:rPr>
                <w:rStyle w:val="IndexLink"/>
                <w:rtl w:val="true"/>
              </w:rPr>
              <w:t xml:space="preserve">: </w:t>
            </w:r>
            <w:r>
              <w:rPr>
                <w:rStyle w:val="IndexLink"/>
                <w:rtl w:val="true"/>
              </w:rPr>
              <w:t>حوادث پس از عاشورا</w:t>
            </w:r>
            <w:r>
              <w:rPr>
                <w:rStyle w:val="IndexLink"/>
                <w:rtl w:val="true"/>
              </w:rPr>
              <w:tab/>
            </w:r>
            <w:r>
              <w:rPr>
                <w:rStyle w:val="IndexLink"/>
              </w:rPr>
              <w:t>195</w:t>
            </w:r>
          </w:hyperlink>
        </w:p>
        <w:p>
          <w:pPr>
            <w:pStyle w:val="Contents3"/>
            <w:tabs>
              <w:tab w:val="clear" w:pos="8459"/>
              <w:tab w:val="right" w:pos="9026" w:leader="dot"/>
            </w:tabs>
            <w:rPr/>
          </w:pPr>
          <w:hyperlink w:anchor="__RefHeading___Toc5574139_211673320">
            <w:r>
              <w:rPr>
                <w:webHidden/>
                <w:rStyle w:val="IndexLink"/>
                <w:rtl w:val="true"/>
              </w:rPr>
              <w:t>حوادث پس از عاشورا</w:t>
            </w:r>
            <w:r>
              <w:rPr>
                <w:rStyle w:val="IndexLink"/>
                <w:rtl w:val="true"/>
              </w:rPr>
              <w:tab/>
            </w:r>
            <w:r>
              <w:rPr>
                <w:rStyle w:val="IndexLink"/>
              </w:rPr>
              <w:t>195</w:t>
            </w:r>
          </w:hyperlink>
        </w:p>
        <w:p>
          <w:pPr>
            <w:pStyle w:val="Contents4"/>
            <w:tabs>
              <w:tab w:val="clear" w:pos="8176"/>
              <w:tab w:val="right" w:pos="9026" w:leader="dot"/>
            </w:tabs>
            <w:rPr/>
          </w:pPr>
          <w:hyperlink w:anchor="__RefHeading___Toc5574141_211673320">
            <w:r>
              <w:rPr>
                <w:webHidden/>
                <w:rStyle w:val="IndexLink"/>
              </w:rPr>
              <w:t>1</w:t>
            </w:r>
            <w:r>
              <w:rPr>
                <w:rStyle w:val="IndexLink"/>
                <w:rtl w:val="true"/>
              </w:rPr>
              <w:t>ـ شب يازدهم شام غريبان</w:t>
            </w:r>
            <w:r>
              <w:rPr>
                <w:rStyle w:val="IndexLink"/>
                <w:rtl w:val="true"/>
              </w:rPr>
              <w:tab/>
            </w:r>
            <w:r>
              <w:rPr>
                <w:rStyle w:val="IndexLink"/>
              </w:rPr>
              <w:t>195</w:t>
            </w:r>
          </w:hyperlink>
        </w:p>
        <w:p>
          <w:pPr>
            <w:pStyle w:val="Contents4"/>
            <w:tabs>
              <w:tab w:val="clear" w:pos="8176"/>
              <w:tab w:val="right" w:pos="9026" w:leader="dot"/>
            </w:tabs>
            <w:rPr/>
          </w:pPr>
          <w:hyperlink w:anchor="__RefHeading___Toc5574143_211673320">
            <w:r>
              <w:rPr>
                <w:webHidden/>
                <w:rStyle w:val="IndexLink"/>
              </w:rPr>
              <w:t>2</w:t>
            </w:r>
            <w:r>
              <w:rPr>
                <w:rStyle w:val="IndexLink"/>
                <w:rtl w:val="true"/>
              </w:rPr>
              <w:t>ـ روز يازدهم محرم</w:t>
            </w:r>
            <w:r>
              <w:rPr>
                <w:rStyle w:val="IndexLink"/>
                <w:rtl w:val="true"/>
              </w:rPr>
              <w:tab/>
            </w:r>
            <w:r>
              <w:rPr>
                <w:rStyle w:val="IndexLink"/>
              </w:rPr>
              <w:t>195</w:t>
            </w:r>
          </w:hyperlink>
        </w:p>
        <w:p>
          <w:pPr>
            <w:pStyle w:val="Contents5"/>
            <w:tabs>
              <w:tab w:val="clear" w:pos="7892"/>
              <w:tab w:val="right" w:pos="9026" w:leader="dot"/>
            </w:tabs>
            <w:rPr/>
          </w:pPr>
          <w:hyperlink w:anchor="__RefHeading___Toc5574145_21167332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5574147_211673320">
            <w:r>
              <w:rPr>
                <w:webHidden/>
                <w:rStyle w:val="IndexLink"/>
                <w:rtl w:val="true"/>
              </w:rPr>
              <w:t>كلام زينب در قتلگاه</w:t>
            </w:r>
            <w:r>
              <w:rPr>
                <w:rStyle w:val="IndexLink"/>
                <w:rtl w:val="true"/>
              </w:rPr>
              <w:tab/>
            </w:r>
            <w:r>
              <w:rPr>
                <w:rStyle w:val="IndexLink"/>
              </w:rPr>
              <w:t>197</w:t>
            </w:r>
          </w:hyperlink>
        </w:p>
        <w:p>
          <w:pPr>
            <w:pStyle w:val="Contents5"/>
            <w:tabs>
              <w:tab w:val="clear" w:pos="7892"/>
              <w:tab w:val="right" w:pos="9026" w:leader="dot"/>
            </w:tabs>
            <w:rPr/>
          </w:pPr>
          <w:hyperlink w:anchor="__RefHeading___Toc5574149_211673320">
            <w:r>
              <w:rPr>
                <w:webHidden/>
                <w:rStyle w:val="IndexLink"/>
                <w:rtl w:val="true"/>
              </w:rPr>
              <w:t>حركت كاروان، همراه سرهاي شهدا</w:t>
            </w:r>
            <w:r>
              <w:rPr>
                <w:rStyle w:val="IndexLink"/>
                <w:rtl w:val="true"/>
              </w:rPr>
              <w:tab/>
            </w:r>
            <w:r>
              <w:rPr>
                <w:rStyle w:val="IndexLink"/>
              </w:rPr>
              <w:t>199</w:t>
            </w:r>
          </w:hyperlink>
        </w:p>
        <w:p>
          <w:pPr>
            <w:pStyle w:val="Contents5"/>
            <w:tabs>
              <w:tab w:val="clear" w:pos="7892"/>
              <w:tab w:val="right" w:pos="9026" w:leader="dot"/>
            </w:tabs>
            <w:rPr/>
          </w:pPr>
          <w:hyperlink w:anchor="__RefHeading___Toc5574151_211673320">
            <w:r>
              <w:rPr>
                <w:webHidden/>
                <w:rStyle w:val="IndexLink"/>
                <w:rtl w:val="true"/>
              </w:rPr>
              <w:t>تعداد اسيران</w:t>
            </w:r>
            <w:r>
              <w:rPr>
                <w:rStyle w:val="IndexLink"/>
                <w:rtl w:val="true"/>
              </w:rPr>
              <w:tab/>
            </w:r>
            <w:r>
              <w:rPr>
                <w:rStyle w:val="IndexLink"/>
              </w:rPr>
              <w:t>200</w:t>
            </w:r>
          </w:hyperlink>
        </w:p>
        <w:p>
          <w:pPr>
            <w:pStyle w:val="Contents4"/>
            <w:tabs>
              <w:tab w:val="clear" w:pos="8176"/>
              <w:tab w:val="right" w:pos="9026" w:leader="dot"/>
            </w:tabs>
            <w:rPr/>
          </w:pPr>
          <w:hyperlink w:anchor="__RefHeading___Toc5574153_211673320">
            <w:r>
              <w:rPr>
                <w:webHidden/>
                <w:rStyle w:val="IndexLink"/>
              </w:rPr>
              <w:t>3</w:t>
            </w:r>
            <w:r>
              <w:rPr>
                <w:rStyle w:val="IndexLink"/>
                <w:rtl w:val="true"/>
              </w:rPr>
              <w:t>ـ روز دوازدهم محرم</w:t>
            </w:r>
            <w:r>
              <w:rPr>
                <w:rStyle w:val="IndexLink"/>
                <w:rtl w:val="true"/>
              </w:rPr>
              <w:tab/>
            </w:r>
            <w:r>
              <w:rPr>
                <w:rStyle w:val="IndexLink"/>
              </w:rPr>
              <w:t>201</w:t>
            </w:r>
          </w:hyperlink>
        </w:p>
        <w:p>
          <w:pPr>
            <w:pStyle w:val="Contents5"/>
            <w:tabs>
              <w:tab w:val="clear" w:pos="7892"/>
              <w:tab w:val="right" w:pos="9026" w:leader="dot"/>
            </w:tabs>
            <w:rPr/>
          </w:pPr>
          <w:hyperlink w:anchor="__RefHeading___Toc5574155_211673320">
            <w:r>
              <w:rPr>
                <w:webHidden/>
                <w:rStyle w:val="IndexLink"/>
                <w:rtl w:val="true"/>
              </w:rPr>
              <w:t>مسجد حنانه</w:t>
            </w:r>
            <w:r>
              <w:rPr>
                <w:rStyle w:val="IndexLink"/>
                <w:rtl w:val="true"/>
              </w:rPr>
              <w:tab/>
            </w:r>
            <w:r>
              <w:rPr>
                <w:rStyle w:val="IndexLink"/>
              </w:rPr>
              <w:t>201</w:t>
            </w:r>
          </w:hyperlink>
        </w:p>
        <w:p>
          <w:pPr>
            <w:pStyle w:val="Contents4"/>
            <w:tabs>
              <w:tab w:val="clear" w:pos="8176"/>
              <w:tab w:val="right" w:pos="9026" w:leader="dot"/>
            </w:tabs>
            <w:rPr/>
          </w:pPr>
          <w:hyperlink w:anchor="__RefHeading___Toc5574157_211673320">
            <w:r>
              <w:rPr>
                <w:webHidden/>
                <w:rStyle w:val="IndexLink"/>
              </w:rPr>
              <w:t>4</w:t>
            </w:r>
            <w:r>
              <w:rPr>
                <w:rStyle w:val="IndexLink"/>
                <w:rtl w:val="true"/>
              </w:rPr>
              <w:t>ـ ورود اهل بيت به كوفه</w:t>
            </w:r>
            <w:r>
              <w:rPr>
                <w:rStyle w:val="IndexLink"/>
                <w:rtl w:val="true"/>
              </w:rPr>
              <w:tab/>
            </w:r>
            <w:r>
              <w:rPr>
                <w:rStyle w:val="IndexLink"/>
              </w:rPr>
              <w:t>202</w:t>
            </w:r>
          </w:hyperlink>
        </w:p>
        <w:p>
          <w:pPr>
            <w:pStyle w:val="Contents5"/>
            <w:tabs>
              <w:tab w:val="clear" w:pos="7892"/>
              <w:tab w:val="right" w:pos="9026" w:leader="dot"/>
            </w:tabs>
            <w:rPr/>
          </w:pPr>
          <w:hyperlink w:anchor="__RefHeading___Toc5574159_21167332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5574161_211673320">
            <w:r>
              <w:rPr>
                <w:webHidden/>
                <w:rStyle w:val="IndexLink"/>
                <w:rtl w:val="true"/>
              </w:rPr>
              <w:t>دستورالعمل زينب در كوفه</w:t>
            </w:r>
            <w:r>
              <w:rPr>
                <w:rStyle w:val="IndexLink"/>
                <w:rtl w:val="true"/>
              </w:rPr>
              <w:tab/>
            </w:r>
            <w:r>
              <w:rPr>
                <w:rStyle w:val="IndexLink"/>
              </w:rPr>
              <w:t>208</w:t>
            </w:r>
          </w:hyperlink>
        </w:p>
        <w:p>
          <w:pPr>
            <w:pStyle w:val="Contents4"/>
            <w:tabs>
              <w:tab w:val="clear" w:pos="8176"/>
              <w:tab w:val="right" w:pos="9026" w:leader="dot"/>
            </w:tabs>
            <w:rPr/>
          </w:pPr>
          <w:hyperlink w:anchor="__RefHeading___Toc5574163_211673320">
            <w:r>
              <w:rPr>
                <w:webHidden/>
                <w:rStyle w:val="IndexLink"/>
              </w:rPr>
              <w:t>5</w:t>
            </w:r>
            <w:r>
              <w:rPr>
                <w:rStyle w:val="IndexLink"/>
                <w:rtl w:val="true"/>
              </w:rPr>
              <w:t>ـ شب سيزدهم، شب دفن شهيدان</w:t>
            </w:r>
            <w:r>
              <w:rPr>
                <w:rStyle w:val="IndexLink"/>
                <w:rtl w:val="true"/>
              </w:rPr>
              <w:tab/>
            </w:r>
            <w:r>
              <w:rPr>
                <w:rStyle w:val="IndexLink"/>
              </w:rPr>
              <w:t>208</w:t>
            </w:r>
          </w:hyperlink>
        </w:p>
        <w:p>
          <w:pPr>
            <w:pStyle w:val="Contents4"/>
            <w:tabs>
              <w:tab w:val="clear" w:pos="8176"/>
              <w:tab w:val="right" w:pos="9026" w:leader="dot"/>
            </w:tabs>
            <w:rPr/>
          </w:pPr>
          <w:hyperlink w:anchor="__RefHeading___Toc5574165_211673320">
            <w:r>
              <w:rPr>
                <w:webHidden/>
                <w:rStyle w:val="IndexLink"/>
              </w:rPr>
              <w:t>6</w:t>
            </w:r>
            <w:r>
              <w:rPr>
                <w:rStyle w:val="IndexLink"/>
                <w:rtl w:val="true"/>
              </w:rPr>
              <w:t>ـ دگرگوني هاي خونين در طبيعت</w:t>
            </w:r>
            <w:r>
              <w:rPr>
                <w:rStyle w:val="IndexLink"/>
                <w:rtl w:val="true"/>
              </w:rPr>
              <w:tab/>
            </w:r>
            <w:r>
              <w:rPr>
                <w:rStyle w:val="IndexLink"/>
              </w:rPr>
              <w:t>210</w:t>
            </w:r>
          </w:hyperlink>
        </w:p>
        <w:p>
          <w:pPr>
            <w:pStyle w:val="Contents3"/>
            <w:tabs>
              <w:tab w:val="clear" w:pos="8459"/>
              <w:tab w:val="right" w:pos="9026" w:leader="dot"/>
            </w:tabs>
            <w:rPr/>
          </w:pPr>
          <w:hyperlink w:anchor="__RefHeading___Toc5574167_211673320">
            <w:r>
              <w:rPr>
                <w:webHidden/>
                <w:rStyle w:val="IndexLink"/>
                <w:rtl w:val="true"/>
              </w:rPr>
              <w:t>اسيران و ادامه رسالت</w:t>
            </w:r>
            <w:r>
              <w:rPr>
                <w:rStyle w:val="IndexLink"/>
                <w:rtl w:val="true"/>
              </w:rPr>
              <w:tab/>
            </w:r>
            <w:r>
              <w:rPr>
                <w:rStyle w:val="IndexLink"/>
              </w:rPr>
              <w:t>212</w:t>
            </w:r>
          </w:hyperlink>
        </w:p>
        <w:p>
          <w:pPr>
            <w:pStyle w:val="Contents4"/>
            <w:tabs>
              <w:tab w:val="clear" w:pos="8176"/>
              <w:tab w:val="right" w:pos="9026" w:leader="dot"/>
            </w:tabs>
            <w:rPr/>
          </w:pPr>
          <w:hyperlink w:anchor="__RefHeading___Toc5574169_2116733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574171_211673320">
            <w:r>
              <w:rPr>
                <w:webHidden/>
                <w:rStyle w:val="IndexLink"/>
              </w:rPr>
              <w:t>1</w:t>
            </w:r>
            <w:r>
              <w:rPr>
                <w:rStyle w:val="IndexLink"/>
                <w:rtl w:val="true"/>
              </w:rPr>
              <w:t>ـ مهم ترين وظايف كاروان</w:t>
            </w:r>
            <w:r>
              <w:rPr>
                <w:rStyle w:val="IndexLink"/>
                <w:rtl w:val="true"/>
              </w:rPr>
              <w:tab/>
            </w:r>
            <w:r>
              <w:rPr>
                <w:rStyle w:val="IndexLink"/>
              </w:rPr>
              <w:t>212</w:t>
            </w:r>
          </w:hyperlink>
        </w:p>
        <w:p>
          <w:pPr>
            <w:pStyle w:val="Contents4"/>
            <w:tabs>
              <w:tab w:val="clear" w:pos="8176"/>
              <w:tab w:val="right" w:pos="9026" w:leader="dot"/>
            </w:tabs>
            <w:rPr/>
          </w:pPr>
          <w:hyperlink w:anchor="__RefHeading___Toc5574173_211673320">
            <w:r>
              <w:rPr>
                <w:webHidden/>
                <w:rStyle w:val="IndexLink"/>
              </w:rPr>
              <w:t>2</w:t>
            </w:r>
            <w:r>
              <w:rPr>
                <w:rStyle w:val="IndexLink"/>
                <w:rtl w:val="true"/>
              </w:rPr>
              <w:t>ـ اسرا در شام</w:t>
            </w:r>
            <w:r>
              <w:rPr>
                <w:rStyle w:val="IndexLink"/>
                <w:rtl w:val="true"/>
              </w:rPr>
              <w:tab/>
            </w:r>
            <w:r>
              <w:rPr>
                <w:rStyle w:val="IndexLink"/>
              </w:rPr>
              <w:t>213</w:t>
            </w:r>
          </w:hyperlink>
        </w:p>
        <w:p>
          <w:pPr>
            <w:pStyle w:val="Contents5"/>
            <w:tabs>
              <w:tab w:val="clear" w:pos="7892"/>
              <w:tab w:val="right" w:pos="9026" w:leader="dot"/>
            </w:tabs>
            <w:rPr/>
          </w:pPr>
          <w:hyperlink w:anchor="__RefHeading___Toc5574175_2116733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5574177_211673320">
            <w:r>
              <w:rPr>
                <w:webHidden/>
                <w:rStyle w:val="IndexLink"/>
                <w:rtl w:val="true"/>
              </w:rPr>
              <w:t>مسجد السقط يادآور خاطره اي تلخ</w:t>
            </w:r>
            <w:r>
              <w:rPr>
                <w:rStyle w:val="IndexLink"/>
                <w:rtl w:val="true"/>
              </w:rPr>
              <w:tab/>
            </w:r>
            <w:r>
              <w:rPr>
                <w:rStyle w:val="IndexLink"/>
              </w:rPr>
              <w:t>214</w:t>
            </w:r>
          </w:hyperlink>
        </w:p>
        <w:p>
          <w:pPr>
            <w:pStyle w:val="Contents4"/>
            <w:tabs>
              <w:tab w:val="clear" w:pos="8176"/>
              <w:tab w:val="right" w:pos="9026" w:leader="dot"/>
            </w:tabs>
            <w:rPr/>
          </w:pPr>
          <w:hyperlink w:anchor="__RefHeading___Toc5574179_211673320">
            <w:r>
              <w:rPr>
                <w:webHidden/>
                <w:rStyle w:val="IndexLink"/>
              </w:rPr>
              <w:t>3</w:t>
            </w:r>
            <w:r>
              <w:rPr>
                <w:rStyle w:val="IndexLink"/>
                <w:rtl w:val="true"/>
              </w:rPr>
              <w:t>ـ دربار يزيد</w:t>
            </w:r>
            <w:r>
              <w:rPr>
                <w:rStyle w:val="IndexLink"/>
                <w:rtl w:val="true"/>
              </w:rPr>
              <w:tab/>
            </w:r>
            <w:r>
              <w:rPr>
                <w:rStyle w:val="IndexLink"/>
              </w:rPr>
              <w:t>214</w:t>
            </w:r>
          </w:hyperlink>
        </w:p>
        <w:p>
          <w:pPr>
            <w:pStyle w:val="Contents4"/>
            <w:tabs>
              <w:tab w:val="clear" w:pos="8176"/>
              <w:tab w:val="right" w:pos="9026" w:leader="dot"/>
            </w:tabs>
            <w:rPr/>
          </w:pPr>
          <w:hyperlink w:anchor="__RefHeading___Toc5574181_211673320">
            <w:r>
              <w:rPr>
                <w:webHidden/>
                <w:rStyle w:val="IndexLink"/>
              </w:rPr>
              <w:t>4</w:t>
            </w:r>
            <w:r>
              <w:rPr>
                <w:rStyle w:val="IndexLink"/>
                <w:rtl w:val="true"/>
              </w:rPr>
              <w:t>ـ خطبه حضرت زينب در مجلس يزيد</w:t>
            </w:r>
            <w:r>
              <w:rPr>
                <w:rStyle w:val="IndexLink"/>
                <w:rtl w:val="true"/>
              </w:rPr>
              <w:tab/>
            </w:r>
            <w:r>
              <w:rPr>
                <w:rStyle w:val="IndexLink"/>
              </w:rPr>
              <w:t>216</w:t>
            </w:r>
          </w:hyperlink>
        </w:p>
        <w:p>
          <w:pPr>
            <w:pStyle w:val="Contents5"/>
            <w:tabs>
              <w:tab w:val="clear" w:pos="7892"/>
              <w:tab w:val="right" w:pos="9026" w:leader="dot"/>
            </w:tabs>
            <w:rPr/>
          </w:pPr>
          <w:hyperlink w:anchor="__RefHeading___Toc5574183_211673320">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5574185_211673320">
            <w:r>
              <w:rPr>
                <w:webHidden/>
                <w:rStyle w:val="IndexLink"/>
                <w:rtl w:val="true"/>
              </w:rPr>
              <w:t>خاطره اي از حضرموتي</w:t>
            </w:r>
            <w:r>
              <w:rPr>
                <w:rStyle w:val="IndexLink"/>
                <w:rtl w:val="true"/>
              </w:rPr>
              <w:tab/>
            </w:r>
            <w:r>
              <w:rPr>
                <w:rStyle w:val="IndexLink"/>
              </w:rPr>
              <w:t>222</w:t>
            </w:r>
          </w:hyperlink>
        </w:p>
        <w:p>
          <w:pPr>
            <w:pStyle w:val="Contents4"/>
            <w:tabs>
              <w:tab w:val="clear" w:pos="8176"/>
              <w:tab w:val="right" w:pos="9026" w:leader="dot"/>
            </w:tabs>
            <w:rPr/>
          </w:pPr>
          <w:hyperlink w:anchor="__RefHeading___Toc5574187_211673320">
            <w:r>
              <w:rPr>
                <w:webHidden/>
                <w:rStyle w:val="IndexLink"/>
              </w:rPr>
              <w:t>5</w:t>
            </w:r>
            <w:r>
              <w:rPr>
                <w:rStyle w:val="IndexLink"/>
                <w:rtl w:val="true"/>
              </w:rPr>
              <w:t>ـ خطبه امام سجاد</w:t>
            </w:r>
            <w:r>
              <w:rPr>
                <w:rStyle w:val="IndexLink"/>
                <w:rtl w:val="true"/>
              </w:rPr>
              <w:tab/>
            </w:r>
            <w:r>
              <w:rPr>
                <w:rStyle w:val="IndexLink"/>
              </w:rPr>
              <w:t>222</w:t>
            </w:r>
          </w:hyperlink>
        </w:p>
        <w:p>
          <w:pPr>
            <w:pStyle w:val="Contents4"/>
            <w:tabs>
              <w:tab w:val="clear" w:pos="8176"/>
              <w:tab w:val="right" w:pos="9026" w:leader="dot"/>
            </w:tabs>
            <w:rPr/>
          </w:pPr>
          <w:hyperlink w:anchor="__RefHeading___Toc5574189_211673320">
            <w:r>
              <w:rPr>
                <w:webHidden/>
                <w:rStyle w:val="IndexLink"/>
              </w:rPr>
              <w:t>6</w:t>
            </w:r>
            <w:r>
              <w:rPr>
                <w:rStyle w:val="IndexLink"/>
                <w:rtl w:val="true"/>
              </w:rPr>
              <w:t>ـ رقيه در شام</w:t>
            </w:r>
            <w:r>
              <w:rPr>
                <w:rStyle w:val="IndexLink"/>
                <w:rtl w:val="true"/>
              </w:rPr>
              <w:tab/>
            </w:r>
            <w:r>
              <w:rPr>
                <w:rStyle w:val="IndexLink"/>
              </w:rPr>
              <w:t>228</w:t>
            </w:r>
          </w:hyperlink>
        </w:p>
        <w:p>
          <w:pPr>
            <w:pStyle w:val="Contents4"/>
            <w:tabs>
              <w:tab w:val="clear" w:pos="8176"/>
              <w:tab w:val="right" w:pos="9026" w:leader="dot"/>
            </w:tabs>
            <w:rPr/>
          </w:pPr>
          <w:hyperlink w:anchor="__RefHeading___Toc5574191_211673320">
            <w:r>
              <w:rPr>
                <w:webHidden/>
                <w:rStyle w:val="IndexLink"/>
              </w:rPr>
              <w:t>7</w:t>
            </w:r>
            <w:r>
              <w:rPr>
                <w:rStyle w:val="IndexLink"/>
                <w:rtl w:val="true"/>
              </w:rPr>
              <w:t>ـ حركت به سوي مدينه</w:t>
            </w:r>
            <w:r>
              <w:rPr>
                <w:rStyle w:val="IndexLink"/>
                <w:rtl w:val="true"/>
              </w:rPr>
              <w:tab/>
            </w:r>
            <w:r>
              <w:rPr>
                <w:rStyle w:val="IndexLink"/>
              </w:rPr>
              <w:t>229</w:t>
            </w:r>
          </w:hyperlink>
        </w:p>
        <w:p>
          <w:pPr>
            <w:pStyle w:val="Contents4"/>
            <w:tabs>
              <w:tab w:val="clear" w:pos="8176"/>
              <w:tab w:val="right" w:pos="9026" w:leader="dot"/>
            </w:tabs>
            <w:rPr/>
          </w:pPr>
          <w:hyperlink w:anchor="__RefHeading___Toc5574193_211673320">
            <w:r>
              <w:rPr>
                <w:webHidden/>
                <w:rStyle w:val="IndexLink"/>
              </w:rPr>
              <w:t>8</w:t>
            </w:r>
            <w:r>
              <w:rPr>
                <w:rStyle w:val="IndexLink"/>
                <w:rtl w:val="true"/>
              </w:rPr>
              <w:t>ـ اربعين حسيني</w:t>
            </w:r>
            <w:r>
              <w:rPr>
                <w:rStyle w:val="IndexLink"/>
                <w:rtl w:val="true"/>
              </w:rPr>
              <w:tab/>
            </w:r>
            <w:r>
              <w:rPr>
                <w:rStyle w:val="IndexLink"/>
              </w:rPr>
              <w:t>230</w:t>
            </w:r>
          </w:hyperlink>
        </w:p>
        <w:p>
          <w:pPr>
            <w:pStyle w:val="Contents4"/>
            <w:tabs>
              <w:tab w:val="clear" w:pos="8176"/>
              <w:tab w:val="right" w:pos="9026" w:leader="dot"/>
            </w:tabs>
            <w:rPr/>
          </w:pPr>
          <w:hyperlink w:anchor="__RefHeading___Toc5574195_211673320">
            <w:r>
              <w:rPr>
                <w:webHidden/>
                <w:rStyle w:val="IndexLink"/>
              </w:rPr>
              <w:t>9</w:t>
            </w:r>
            <w:r>
              <w:rPr>
                <w:rStyle w:val="IndexLink"/>
                <w:rtl w:val="true"/>
              </w:rPr>
              <w:t>ـ جابربن عبدالله انصاري و عطيه</w:t>
            </w:r>
            <w:r>
              <w:rPr>
                <w:rStyle w:val="IndexLink"/>
                <w:rtl w:val="true"/>
              </w:rPr>
              <w:tab/>
            </w:r>
            <w:r>
              <w:rPr>
                <w:rStyle w:val="IndexLink"/>
              </w:rPr>
              <w:t>232</w:t>
            </w:r>
          </w:hyperlink>
        </w:p>
        <w:p>
          <w:pPr>
            <w:pStyle w:val="Contents4"/>
            <w:tabs>
              <w:tab w:val="clear" w:pos="8176"/>
              <w:tab w:val="right" w:pos="9026" w:leader="dot"/>
            </w:tabs>
            <w:rPr/>
          </w:pPr>
          <w:hyperlink w:anchor="__RefHeading___Toc5574197_211673320">
            <w:r>
              <w:rPr>
                <w:webHidden/>
                <w:rStyle w:val="IndexLink"/>
              </w:rPr>
              <w:t>10</w:t>
            </w:r>
            <w:r>
              <w:rPr>
                <w:rStyle w:val="IndexLink"/>
                <w:rtl w:val="true"/>
              </w:rPr>
              <w:t>ـ تحقيقي درباره ورود اهل بيت به كربلا در اربعين</w:t>
            </w:r>
            <w:r>
              <w:rPr>
                <w:rStyle w:val="IndexLink"/>
                <w:rtl w:val="true"/>
              </w:rPr>
              <w:tab/>
            </w:r>
            <w:r>
              <w:rPr>
                <w:rStyle w:val="IndexLink"/>
              </w:rPr>
              <w:t>234</w:t>
            </w:r>
          </w:hyperlink>
        </w:p>
        <w:p>
          <w:pPr>
            <w:pStyle w:val="Contents5"/>
            <w:tabs>
              <w:tab w:val="clear" w:pos="7892"/>
              <w:tab w:val="right" w:pos="9026" w:leader="dot"/>
            </w:tabs>
            <w:rPr/>
          </w:pPr>
          <w:hyperlink w:anchor="__RefHeading___Toc5574199_21167332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5574201_211673320">
            <w:r>
              <w:rPr>
                <w:webHidden/>
                <w:rStyle w:val="IndexLink"/>
                <w:rtl w:val="true"/>
              </w:rPr>
              <w:t>استمرار اربعين</w:t>
            </w:r>
            <w:r>
              <w:rPr>
                <w:rStyle w:val="IndexLink"/>
                <w:rtl w:val="true"/>
              </w:rPr>
              <w:tab/>
            </w:r>
            <w:r>
              <w:rPr>
                <w:rStyle w:val="IndexLink"/>
              </w:rPr>
              <w:t>235</w:t>
            </w:r>
          </w:hyperlink>
        </w:p>
        <w:p>
          <w:pPr>
            <w:pStyle w:val="Contents4"/>
            <w:tabs>
              <w:tab w:val="clear" w:pos="8176"/>
              <w:tab w:val="right" w:pos="9026" w:leader="dot"/>
            </w:tabs>
            <w:rPr/>
          </w:pPr>
          <w:hyperlink w:anchor="__RefHeading___Toc5574203_211673320">
            <w:r>
              <w:rPr>
                <w:webHidden/>
                <w:rStyle w:val="IndexLink"/>
              </w:rPr>
              <w:t>11</w:t>
            </w:r>
            <w:r>
              <w:rPr>
                <w:rStyle w:val="IndexLink"/>
                <w:rtl w:val="true"/>
              </w:rPr>
              <w:t>ـ بازگشت كاروان اهل بيت به مدينه</w:t>
            </w:r>
            <w:r>
              <w:rPr>
                <w:rStyle w:val="IndexLink"/>
                <w:rtl w:val="true"/>
              </w:rPr>
              <w:tab/>
            </w:r>
            <w:r>
              <w:rPr>
                <w:rStyle w:val="IndexLink"/>
              </w:rPr>
              <w:t>236</w:t>
            </w:r>
          </w:hyperlink>
        </w:p>
        <w:p>
          <w:pPr>
            <w:pStyle w:val="Contents4"/>
            <w:tabs>
              <w:tab w:val="clear" w:pos="8176"/>
              <w:tab w:val="right" w:pos="9026" w:leader="dot"/>
            </w:tabs>
            <w:rPr/>
          </w:pPr>
          <w:hyperlink w:anchor="__RefHeading___Toc5574205_211673320">
            <w:r>
              <w:rPr>
                <w:webHidden/>
                <w:rStyle w:val="IndexLink"/>
              </w:rPr>
              <w:t>12</w:t>
            </w:r>
            <w:r>
              <w:rPr>
                <w:rStyle w:val="IndexLink"/>
                <w:rtl w:val="true"/>
              </w:rPr>
              <w:t>ـ همسويي</w:t>
            </w:r>
            <w:r>
              <w:rPr>
                <w:rStyle w:val="IndexLink"/>
                <w:rtl w:val="true"/>
              </w:rPr>
              <w:tab/>
            </w:r>
            <w:r>
              <w:rPr>
                <w:rStyle w:val="IndexLink"/>
              </w:rPr>
              <w:t>237</w:t>
            </w:r>
          </w:hyperlink>
        </w:p>
        <w:p>
          <w:pPr>
            <w:pStyle w:val="Contents4"/>
            <w:tabs>
              <w:tab w:val="clear" w:pos="8176"/>
              <w:tab w:val="right" w:pos="9026" w:leader="dot"/>
            </w:tabs>
            <w:rPr/>
          </w:pPr>
          <w:hyperlink w:anchor="__RefHeading___Toc5574207_211673320">
            <w:r>
              <w:rPr>
                <w:webHidden/>
                <w:rStyle w:val="IndexLink"/>
              </w:rPr>
              <w:t>13</w:t>
            </w:r>
            <w:r>
              <w:rPr>
                <w:rStyle w:val="IndexLink"/>
                <w:rtl w:val="true"/>
              </w:rPr>
              <w:t>ـ اهل بيت در مدينه</w:t>
            </w:r>
            <w:r>
              <w:rPr>
                <w:rStyle w:val="IndexLink"/>
                <w:rtl w:val="true"/>
              </w:rPr>
              <w:tab/>
            </w:r>
            <w:r>
              <w:rPr>
                <w:rStyle w:val="IndexLink"/>
              </w:rPr>
              <w:t>238</w:t>
            </w:r>
          </w:hyperlink>
        </w:p>
        <w:p>
          <w:pPr>
            <w:pStyle w:val="Contents3"/>
            <w:tabs>
              <w:tab w:val="clear" w:pos="8459"/>
              <w:tab w:val="right" w:pos="9026" w:leader="dot"/>
            </w:tabs>
            <w:rPr/>
          </w:pPr>
          <w:hyperlink w:anchor="__RefHeading___Toc5574209_211673320">
            <w:r>
              <w:rPr>
                <w:webHidden/>
                <w:rStyle w:val="IndexLink"/>
                <w:rtl w:val="true"/>
              </w:rPr>
              <w:t>تاكتيك ها و تدبيرهاي يزيد</w:t>
            </w:r>
            <w:r>
              <w:rPr>
                <w:rStyle w:val="IndexLink"/>
                <w:rtl w:val="true"/>
              </w:rPr>
              <w:tab/>
            </w:r>
            <w:r>
              <w:rPr>
                <w:rStyle w:val="IndexLink"/>
              </w:rPr>
              <w:t>241</w:t>
            </w:r>
          </w:hyperlink>
        </w:p>
        <w:p>
          <w:pPr>
            <w:pStyle w:val="Contents4"/>
            <w:tabs>
              <w:tab w:val="clear" w:pos="8176"/>
              <w:tab w:val="right" w:pos="9026" w:leader="dot"/>
            </w:tabs>
            <w:rPr/>
          </w:pPr>
          <w:hyperlink w:anchor="__RefHeading___Toc5574211_211673320">
            <w:r>
              <w:rPr>
                <w:webHidden/>
                <w:rStyle w:val="IndexLink"/>
                <w:rtl w:val="true"/>
              </w:rPr>
              <w:t>موضع گيري هاي متنوع حق ستيزان</w:t>
            </w:r>
            <w:r>
              <w:rPr>
                <w:rStyle w:val="IndexLink"/>
                <w:rtl w:val="true"/>
              </w:rPr>
              <w:tab/>
            </w:r>
            <w:r>
              <w:rPr>
                <w:rStyle w:val="IndexLink"/>
              </w:rPr>
              <w:t>241</w:t>
            </w:r>
          </w:hyperlink>
        </w:p>
        <w:p>
          <w:pPr>
            <w:pStyle w:val="Contents4"/>
            <w:tabs>
              <w:tab w:val="clear" w:pos="8176"/>
              <w:tab w:val="right" w:pos="9026" w:leader="dot"/>
            </w:tabs>
            <w:rPr/>
          </w:pPr>
          <w:hyperlink w:anchor="__RefHeading___Toc5574213_211673320">
            <w:r>
              <w:rPr>
                <w:webHidden/>
                <w:rStyle w:val="IndexLink"/>
                <w:rtl w:val="true"/>
              </w:rPr>
              <w:t>تبيين موضع گيري ها</w:t>
            </w:r>
            <w:r>
              <w:rPr>
                <w:rStyle w:val="IndexLink"/>
                <w:rtl w:val="true"/>
              </w:rPr>
              <w:tab/>
            </w:r>
            <w:r>
              <w:rPr>
                <w:rStyle w:val="IndexLink"/>
              </w:rPr>
              <w:t>242</w:t>
            </w:r>
          </w:hyperlink>
        </w:p>
        <w:p>
          <w:pPr>
            <w:pStyle w:val="Contents5"/>
            <w:tabs>
              <w:tab w:val="clear" w:pos="7892"/>
              <w:tab w:val="right" w:pos="9026" w:leader="dot"/>
            </w:tabs>
            <w:rPr/>
          </w:pPr>
          <w:hyperlink w:anchor="__RefHeading___Toc5574215_211673320">
            <w:r>
              <w:rPr>
                <w:webHidden/>
                <w:rStyle w:val="IndexLink"/>
              </w:rPr>
              <w:t>1</w:t>
            </w:r>
            <w:r>
              <w:rPr>
                <w:rStyle w:val="IndexLink"/>
                <w:rtl w:val="true"/>
              </w:rPr>
              <w:t>ـ ترور شخصيت</w:t>
            </w:r>
            <w:r>
              <w:rPr>
                <w:rStyle w:val="IndexLink"/>
                <w:rtl w:val="true"/>
              </w:rPr>
              <w:tab/>
            </w:r>
            <w:r>
              <w:rPr>
                <w:rStyle w:val="IndexLink"/>
              </w:rPr>
              <w:t>242</w:t>
            </w:r>
          </w:hyperlink>
        </w:p>
        <w:p>
          <w:pPr>
            <w:pStyle w:val="Contents5"/>
            <w:tabs>
              <w:tab w:val="clear" w:pos="7892"/>
              <w:tab w:val="right" w:pos="9026" w:leader="dot"/>
            </w:tabs>
            <w:rPr/>
          </w:pPr>
          <w:hyperlink w:anchor="__RefHeading___Toc5574217_211673320">
            <w:r>
              <w:rPr>
                <w:webHidden/>
                <w:rStyle w:val="IndexLink"/>
              </w:rPr>
              <w:t>2</w:t>
            </w:r>
            <w:r>
              <w:rPr>
                <w:rStyle w:val="IndexLink"/>
                <w:rtl w:val="true"/>
              </w:rPr>
              <w:t>ـ انتساب كارها به خدا</w:t>
            </w:r>
            <w:r>
              <w:rPr>
                <w:rStyle w:val="IndexLink"/>
                <w:rtl w:val="true"/>
              </w:rPr>
              <w:tab/>
            </w:r>
            <w:r>
              <w:rPr>
                <w:rStyle w:val="IndexLink"/>
              </w:rPr>
              <w:t>243</w:t>
            </w:r>
          </w:hyperlink>
        </w:p>
        <w:p>
          <w:pPr>
            <w:pStyle w:val="Contents5"/>
            <w:tabs>
              <w:tab w:val="clear" w:pos="7892"/>
              <w:tab w:val="right" w:pos="9026" w:leader="dot"/>
            </w:tabs>
            <w:rPr/>
          </w:pPr>
          <w:hyperlink w:anchor="__RefHeading___Toc5574219_211673320">
            <w:r>
              <w:rPr>
                <w:webHidden/>
                <w:rStyle w:val="IndexLink"/>
              </w:rPr>
              <w:t>3</w:t>
            </w:r>
            <w:r>
              <w:rPr>
                <w:rStyle w:val="IndexLink"/>
                <w:rtl w:val="true"/>
              </w:rPr>
              <w:t>ـ امام را مقصر اصلي معرفي كردند</w:t>
            </w:r>
            <w:r>
              <w:rPr>
                <w:rStyle w:val="IndexLink"/>
                <w:rtl w:val="true"/>
              </w:rPr>
              <w:tab/>
            </w:r>
            <w:r>
              <w:rPr>
                <w:rStyle w:val="IndexLink"/>
              </w:rPr>
              <w:t>244</w:t>
            </w:r>
          </w:hyperlink>
        </w:p>
        <w:p>
          <w:pPr>
            <w:pStyle w:val="Contents5"/>
            <w:tabs>
              <w:tab w:val="clear" w:pos="7892"/>
              <w:tab w:val="right" w:pos="9026" w:leader="dot"/>
            </w:tabs>
            <w:rPr/>
          </w:pPr>
          <w:hyperlink w:anchor="__RefHeading___Toc5574221_211673320">
            <w:r>
              <w:rPr>
                <w:webHidden/>
                <w:rStyle w:val="IndexLink"/>
              </w:rPr>
              <w:t>4</w:t>
            </w:r>
            <w:r>
              <w:rPr>
                <w:rStyle w:val="IndexLink"/>
                <w:rtl w:val="true"/>
              </w:rPr>
              <w:t>ـ انحراف اذهان</w:t>
            </w:r>
            <w:r>
              <w:rPr>
                <w:rStyle w:val="IndexLink"/>
                <w:rtl w:val="true"/>
              </w:rPr>
              <w:tab/>
            </w:r>
            <w:r>
              <w:rPr>
                <w:rStyle w:val="IndexLink"/>
              </w:rPr>
              <w:t>244</w:t>
            </w:r>
          </w:hyperlink>
        </w:p>
        <w:p>
          <w:pPr>
            <w:pStyle w:val="Contents5"/>
            <w:tabs>
              <w:tab w:val="clear" w:pos="7892"/>
              <w:tab w:val="right" w:pos="9026" w:leader="dot"/>
            </w:tabs>
            <w:rPr/>
          </w:pPr>
          <w:hyperlink w:anchor="__RefHeading___Toc5574223_211673320">
            <w:r>
              <w:rPr>
                <w:webHidden/>
                <w:rStyle w:val="IndexLink"/>
              </w:rPr>
              <w:t>5</w:t>
            </w:r>
            <w:r>
              <w:rPr>
                <w:rStyle w:val="IndexLink"/>
                <w:rtl w:val="true"/>
              </w:rPr>
              <w:t>ـ تقدس بخشيدن به كردار زشت خود</w:t>
            </w:r>
            <w:r>
              <w:rPr>
                <w:rStyle w:val="IndexLink"/>
                <w:rtl w:val="true"/>
              </w:rPr>
              <w:tab/>
            </w:r>
            <w:r>
              <w:rPr>
                <w:rStyle w:val="IndexLink"/>
              </w:rPr>
              <w:t>245</w:t>
            </w:r>
          </w:hyperlink>
        </w:p>
        <w:p>
          <w:pPr>
            <w:pStyle w:val="Contents5"/>
            <w:tabs>
              <w:tab w:val="clear" w:pos="7892"/>
              <w:tab w:val="right" w:pos="9026" w:leader="dot"/>
            </w:tabs>
            <w:rPr/>
          </w:pPr>
          <w:hyperlink w:anchor="__RefHeading___Toc5574225_211673320">
            <w:r>
              <w:rPr>
                <w:webHidden/>
                <w:rStyle w:val="IndexLink"/>
              </w:rPr>
              <w:t>6</w:t>
            </w:r>
            <w:r>
              <w:rPr>
                <w:rStyle w:val="IndexLink"/>
                <w:rtl w:val="true"/>
              </w:rPr>
              <w:t xml:space="preserve">ـ عقب نشيني مزورانه </w:t>
            </w:r>
            <w:r>
              <w:rPr>
                <w:rStyle w:val="IndexLink"/>
                <w:rtl w:val="true"/>
              </w:rPr>
              <w:t>(</w:t>
            </w:r>
            <w:r>
              <w:rPr>
                <w:rStyle w:val="IndexLink"/>
                <w:rtl w:val="true"/>
              </w:rPr>
              <w:t>حالت انفعالي</w:t>
            </w:r>
            <w:r>
              <w:rPr>
                <w:rStyle w:val="IndexLink"/>
                <w:rtl w:val="true"/>
              </w:rPr>
              <w:t>)</w:t>
              <w:tab/>
            </w:r>
            <w:r>
              <w:rPr>
                <w:rStyle w:val="IndexLink"/>
              </w:rPr>
              <w:t>246</w:t>
            </w:r>
          </w:hyperlink>
        </w:p>
        <w:p>
          <w:pPr>
            <w:pStyle w:val="Contents4"/>
            <w:tabs>
              <w:tab w:val="clear" w:pos="8176"/>
              <w:tab w:val="right" w:pos="9026" w:leader="dot"/>
            </w:tabs>
            <w:rPr/>
          </w:pPr>
          <w:hyperlink w:anchor="__RefHeading___Toc5574227_211673320">
            <w:r>
              <w:rPr>
                <w:webHidden/>
                <w:rStyle w:val="IndexLink"/>
                <w:rtl w:val="true"/>
              </w:rPr>
              <w:t>عزاداري بر حسين در دارالخلافه</w:t>
            </w:r>
            <w:r>
              <w:rPr>
                <w:rStyle w:val="IndexLink"/>
                <w:rtl w:val="true"/>
              </w:rPr>
              <w:tab/>
            </w:r>
            <w:r>
              <w:rPr>
                <w:rStyle w:val="IndexLink"/>
              </w:rPr>
              <w:t>247</w:t>
            </w:r>
          </w:hyperlink>
        </w:p>
        <w:p>
          <w:pPr>
            <w:pStyle w:val="Contents3"/>
            <w:tabs>
              <w:tab w:val="clear" w:pos="8459"/>
              <w:tab w:val="right" w:pos="9026" w:leader="dot"/>
            </w:tabs>
            <w:rPr/>
          </w:pPr>
          <w:hyperlink w:anchor="__RefHeading___Toc5574229_211673320">
            <w:r>
              <w:rPr>
                <w:webHidden/>
                <w:rStyle w:val="IndexLink"/>
                <w:rtl w:val="true"/>
              </w:rPr>
              <w:t xml:space="preserve">برخي از پي آمدهاي قتل امام حسين </w:t>
            </w:r>
            <w:r>
              <w:rPr>
                <w:rStyle w:val="IndexLink"/>
                <w:rtl w:val="true"/>
              </w:rPr>
              <w:t>(</w:t>
            </w:r>
            <w:r>
              <w:rPr>
                <w:rStyle w:val="IndexLink"/>
                <w:rtl w:val="true"/>
              </w:rPr>
              <w:t>تحولات سياسي ـ اجتماعي</w:t>
            </w:r>
            <w:r>
              <w:rPr>
                <w:rStyle w:val="IndexLink"/>
                <w:rtl w:val="true"/>
              </w:rPr>
              <w:t>)</w:t>
              <w:tab/>
            </w:r>
            <w:r>
              <w:rPr>
                <w:rStyle w:val="IndexLink"/>
              </w:rPr>
              <w:t>251</w:t>
            </w:r>
          </w:hyperlink>
        </w:p>
        <w:p>
          <w:pPr>
            <w:pStyle w:val="Contents4"/>
            <w:tabs>
              <w:tab w:val="clear" w:pos="8176"/>
              <w:tab w:val="right" w:pos="9026" w:leader="dot"/>
            </w:tabs>
            <w:rPr/>
          </w:pPr>
          <w:hyperlink w:anchor="__RefHeading___Toc5574231_211673320">
            <w:r>
              <w:rPr>
                <w:webHidden/>
                <w:rStyle w:val="IndexLink"/>
              </w:rPr>
              <w:t>1</w:t>
            </w:r>
            <w:r>
              <w:rPr>
                <w:rStyle w:val="IndexLink"/>
                <w:rtl w:val="true"/>
              </w:rPr>
              <w:t>ـ اعتراض در كربلا</w:t>
            </w:r>
            <w:r>
              <w:rPr>
                <w:rStyle w:val="IndexLink"/>
                <w:rtl w:val="true"/>
              </w:rPr>
              <w:tab/>
            </w:r>
            <w:r>
              <w:rPr>
                <w:rStyle w:val="IndexLink"/>
              </w:rPr>
              <w:t>251</w:t>
            </w:r>
          </w:hyperlink>
        </w:p>
        <w:p>
          <w:pPr>
            <w:pStyle w:val="Contents4"/>
            <w:tabs>
              <w:tab w:val="clear" w:pos="8176"/>
              <w:tab w:val="right" w:pos="9026" w:leader="dot"/>
            </w:tabs>
            <w:rPr/>
          </w:pPr>
          <w:hyperlink w:anchor="__RefHeading___Toc5574233_211673320">
            <w:r>
              <w:rPr>
                <w:webHidden/>
                <w:rStyle w:val="IndexLink"/>
              </w:rPr>
              <w:t>2</w:t>
            </w:r>
            <w:r>
              <w:rPr>
                <w:rStyle w:val="IndexLink"/>
                <w:rtl w:val="true"/>
              </w:rPr>
              <w:t>ـ ابراز نارضايتي مردم در كوفه</w:t>
            </w:r>
            <w:r>
              <w:rPr>
                <w:rStyle w:val="IndexLink"/>
                <w:rtl w:val="true"/>
              </w:rPr>
              <w:tab/>
            </w:r>
            <w:r>
              <w:rPr>
                <w:rStyle w:val="IndexLink"/>
              </w:rPr>
              <w:t>251</w:t>
            </w:r>
          </w:hyperlink>
        </w:p>
        <w:p>
          <w:pPr>
            <w:pStyle w:val="Contents5"/>
            <w:tabs>
              <w:tab w:val="clear" w:pos="7892"/>
              <w:tab w:val="right" w:pos="9026" w:leader="dot"/>
            </w:tabs>
            <w:rPr/>
          </w:pPr>
          <w:hyperlink w:anchor="__RefHeading___Toc5574235_211673320">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5574237_211673320">
            <w:r>
              <w:rPr>
                <w:webHidden/>
                <w:rStyle w:val="IndexLink"/>
                <w:rtl w:val="true"/>
              </w:rPr>
              <w:t>در مجلس عبيدالله</w:t>
            </w:r>
            <w:r>
              <w:rPr>
                <w:rStyle w:val="IndexLink"/>
                <w:rtl w:val="true"/>
              </w:rPr>
              <w:tab/>
            </w:r>
            <w:r>
              <w:rPr>
                <w:rStyle w:val="IndexLink"/>
              </w:rPr>
              <w:t>253</w:t>
            </w:r>
          </w:hyperlink>
        </w:p>
        <w:p>
          <w:pPr>
            <w:pStyle w:val="Contents4"/>
            <w:tabs>
              <w:tab w:val="clear" w:pos="8176"/>
              <w:tab w:val="right" w:pos="9026" w:leader="dot"/>
            </w:tabs>
            <w:rPr/>
          </w:pPr>
          <w:hyperlink w:anchor="__RefHeading___Toc5574239_211673320">
            <w:r>
              <w:rPr>
                <w:webHidden/>
                <w:rStyle w:val="IndexLink"/>
              </w:rPr>
              <w:t>3</w:t>
            </w:r>
            <w:r>
              <w:rPr>
                <w:rStyle w:val="IndexLink"/>
                <w:rtl w:val="true"/>
              </w:rPr>
              <w:t>ـ اعتراض مردم شام</w:t>
            </w:r>
            <w:r>
              <w:rPr>
                <w:rStyle w:val="IndexLink"/>
                <w:rtl w:val="true"/>
              </w:rPr>
              <w:tab/>
            </w:r>
            <w:r>
              <w:rPr>
                <w:rStyle w:val="IndexLink"/>
              </w:rPr>
              <w:t>253</w:t>
            </w:r>
          </w:hyperlink>
        </w:p>
        <w:p>
          <w:pPr>
            <w:pStyle w:val="Contents5"/>
            <w:tabs>
              <w:tab w:val="clear" w:pos="7892"/>
              <w:tab w:val="right" w:pos="9026" w:leader="dot"/>
            </w:tabs>
            <w:rPr/>
          </w:pPr>
          <w:hyperlink w:anchor="__RefHeading___Toc5574241_211673320">
            <w:r>
              <w:rPr>
                <w:webHidden/>
                <w:rStyle w:val="IndexLink"/>
                <w:rtl w:val="true"/>
              </w:rPr>
              <w:t>الف ـ در مجلس رسمي يزيد</w:t>
            </w:r>
            <w:r>
              <w:rPr>
                <w:rStyle w:val="IndexLink"/>
                <w:rtl w:val="true"/>
              </w:rPr>
              <w:tab/>
            </w:r>
            <w:r>
              <w:rPr>
                <w:rStyle w:val="IndexLink"/>
              </w:rPr>
              <w:t>253</w:t>
            </w:r>
          </w:hyperlink>
        </w:p>
        <w:p>
          <w:pPr>
            <w:pStyle w:val="Contents5"/>
            <w:tabs>
              <w:tab w:val="clear" w:pos="7892"/>
              <w:tab w:val="right" w:pos="9026" w:leader="dot"/>
            </w:tabs>
            <w:rPr/>
          </w:pPr>
          <w:hyperlink w:anchor="__RefHeading___Toc5574243_211673320">
            <w:r>
              <w:rPr>
                <w:webHidden/>
                <w:rStyle w:val="IndexLink"/>
                <w:rtl w:val="true"/>
              </w:rPr>
              <w:t>ب ـ انزوا به عنوان اعتراض</w:t>
            </w:r>
            <w:r>
              <w:rPr>
                <w:rStyle w:val="IndexLink"/>
                <w:rtl w:val="true"/>
              </w:rPr>
              <w:tab/>
            </w:r>
            <w:r>
              <w:rPr>
                <w:rStyle w:val="IndexLink"/>
              </w:rPr>
              <w:t>255</w:t>
            </w:r>
          </w:hyperlink>
        </w:p>
        <w:p>
          <w:pPr>
            <w:pStyle w:val="Contents4"/>
            <w:tabs>
              <w:tab w:val="clear" w:pos="8176"/>
              <w:tab w:val="right" w:pos="9026" w:leader="dot"/>
            </w:tabs>
            <w:rPr/>
          </w:pPr>
          <w:hyperlink w:anchor="__RefHeading___Toc5574245_211673320">
            <w:r>
              <w:rPr>
                <w:webHidden/>
                <w:rStyle w:val="IndexLink"/>
              </w:rPr>
              <w:t>4</w:t>
            </w:r>
            <w:r>
              <w:rPr>
                <w:rStyle w:val="IndexLink"/>
                <w:rtl w:val="true"/>
              </w:rPr>
              <w:t>ـ اعتراض مردم مدينه</w:t>
            </w:r>
            <w:r>
              <w:rPr>
                <w:rStyle w:val="IndexLink"/>
                <w:rtl w:val="true"/>
              </w:rPr>
              <w:tab/>
            </w:r>
            <w:r>
              <w:rPr>
                <w:rStyle w:val="IndexLink"/>
              </w:rPr>
              <w:t>256</w:t>
            </w:r>
          </w:hyperlink>
        </w:p>
        <w:p>
          <w:pPr>
            <w:pStyle w:val="Contents5"/>
            <w:tabs>
              <w:tab w:val="clear" w:pos="7892"/>
              <w:tab w:val="right" w:pos="9026" w:leader="dot"/>
            </w:tabs>
            <w:rPr/>
          </w:pPr>
          <w:hyperlink w:anchor="__RefHeading___Toc5574247_211673320">
            <w:r>
              <w:rPr>
                <w:webHidden/>
                <w:rStyle w:val="IndexLink"/>
                <w:rtl w:val="true"/>
              </w:rPr>
              <w:t>الف ـ حركت تند و خشم آلود حره</w:t>
            </w:r>
            <w:r>
              <w:rPr>
                <w:rStyle w:val="IndexLink"/>
                <w:rtl w:val="true"/>
              </w:rPr>
              <w:tab/>
            </w:r>
            <w:r>
              <w:rPr>
                <w:rStyle w:val="IndexLink"/>
              </w:rPr>
              <w:t>256</w:t>
            </w:r>
          </w:hyperlink>
        </w:p>
        <w:p>
          <w:pPr>
            <w:pStyle w:val="Contents4"/>
            <w:tabs>
              <w:tab w:val="clear" w:pos="8176"/>
              <w:tab w:val="right" w:pos="9026" w:leader="dot"/>
            </w:tabs>
            <w:rPr/>
          </w:pPr>
          <w:hyperlink w:anchor="__RefHeading___Toc5574249_211673320">
            <w:r>
              <w:rPr>
                <w:webHidden/>
                <w:rStyle w:val="IndexLink"/>
              </w:rPr>
              <w:t>5</w:t>
            </w:r>
            <w:r>
              <w:rPr>
                <w:rStyle w:val="IndexLink"/>
                <w:rtl w:val="true"/>
              </w:rPr>
              <w:t>ـ قيام توابين</w:t>
            </w:r>
            <w:r>
              <w:rPr>
                <w:rStyle w:val="IndexLink"/>
                <w:rtl w:val="true"/>
              </w:rPr>
              <w:tab/>
            </w:r>
            <w:r>
              <w:rPr>
                <w:rStyle w:val="IndexLink"/>
              </w:rPr>
              <w:t>258</w:t>
            </w:r>
          </w:hyperlink>
        </w:p>
        <w:p>
          <w:pPr>
            <w:pStyle w:val="Contents4"/>
            <w:tabs>
              <w:tab w:val="clear" w:pos="8176"/>
              <w:tab w:val="right" w:pos="9026" w:leader="dot"/>
            </w:tabs>
            <w:rPr/>
          </w:pPr>
          <w:hyperlink w:anchor="__RefHeading___Toc5574251_211673320">
            <w:r>
              <w:rPr>
                <w:webHidden/>
                <w:rStyle w:val="IndexLink"/>
              </w:rPr>
              <w:t>6</w:t>
            </w:r>
            <w:r>
              <w:rPr>
                <w:rStyle w:val="IndexLink"/>
                <w:rtl w:val="true"/>
              </w:rPr>
              <w:t>ـ قيام مختار</w:t>
            </w:r>
            <w:r>
              <w:rPr>
                <w:rStyle w:val="IndexLink"/>
                <w:rtl w:val="true"/>
              </w:rPr>
              <w:tab/>
            </w:r>
            <w:r>
              <w:rPr>
                <w:rStyle w:val="IndexLink"/>
              </w:rPr>
              <w:t>262</w:t>
            </w:r>
          </w:hyperlink>
        </w:p>
        <w:p>
          <w:pPr>
            <w:pStyle w:val="Contents5"/>
            <w:tabs>
              <w:tab w:val="clear" w:pos="7892"/>
              <w:tab w:val="right" w:pos="9026" w:leader="dot"/>
            </w:tabs>
            <w:rPr/>
          </w:pPr>
          <w:hyperlink w:anchor="__RefHeading___Toc5574253_21167332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5574255_211673320">
            <w:r>
              <w:rPr>
                <w:webHidden/>
                <w:rStyle w:val="IndexLink"/>
              </w:rPr>
              <w:t>7</w:t>
            </w:r>
            <w:r>
              <w:rPr>
                <w:rStyle w:val="IndexLink"/>
                <w:rtl w:val="true"/>
              </w:rPr>
              <w:t>ـ افشاي سيماي بني اميه</w:t>
            </w:r>
            <w:r>
              <w:rPr>
                <w:rStyle w:val="IndexLink"/>
                <w:rtl w:val="true"/>
              </w:rPr>
              <w:tab/>
            </w:r>
            <w:r>
              <w:rPr>
                <w:rStyle w:val="IndexLink"/>
              </w:rPr>
              <w:t>264</w:t>
            </w:r>
          </w:hyperlink>
        </w:p>
        <w:p>
          <w:pPr>
            <w:pStyle w:val="Contents4"/>
            <w:tabs>
              <w:tab w:val="clear" w:pos="8176"/>
              <w:tab w:val="right" w:pos="9026" w:leader="dot"/>
            </w:tabs>
            <w:rPr/>
          </w:pPr>
          <w:hyperlink w:anchor="__RefHeading___Toc5574257_211673320">
            <w:r>
              <w:rPr>
                <w:webHidden/>
                <w:rStyle w:val="IndexLink"/>
              </w:rPr>
              <w:t>8</w:t>
            </w:r>
            <w:r>
              <w:rPr>
                <w:rStyle w:val="IndexLink"/>
                <w:rtl w:val="true"/>
              </w:rPr>
              <w:t>ـ استعفا و كناره گيري وليعهد يزيد از خلافت</w:t>
            </w:r>
            <w:r>
              <w:rPr>
                <w:rStyle w:val="IndexLink"/>
                <w:rtl w:val="true"/>
              </w:rPr>
              <w:tab/>
            </w:r>
            <w:r>
              <w:rPr>
                <w:rStyle w:val="IndexLink"/>
              </w:rPr>
              <w:t>266</w:t>
            </w:r>
          </w:hyperlink>
        </w:p>
        <w:p>
          <w:pPr>
            <w:pStyle w:val="Contents3"/>
            <w:tabs>
              <w:tab w:val="clear" w:pos="8459"/>
              <w:tab w:val="right" w:pos="9026" w:leader="dot"/>
            </w:tabs>
            <w:rPr/>
          </w:pPr>
          <w:hyperlink w:anchor="__RefHeading___Toc5574259_211673320">
            <w:r>
              <w:rPr>
                <w:webHidden/>
                <w:rStyle w:val="IndexLink"/>
                <w:rtl w:val="true"/>
              </w:rPr>
              <w:t>تاريخ سازان عاشورا</w:t>
            </w:r>
            <w:r>
              <w:rPr>
                <w:rStyle w:val="IndexLink"/>
                <w:rtl w:val="true"/>
              </w:rPr>
              <w:tab/>
            </w:r>
            <w:r>
              <w:rPr>
                <w:rStyle w:val="IndexLink"/>
              </w:rPr>
              <w:t>269</w:t>
            </w:r>
          </w:hyperlink>
        </w:p>
        <w:p>
          <w:pPr>
            <w:pStyle w:val="Contents4"/>
            <w:tabs>
              <w:tab w:val="clear" w:pos="8176"/>
              <w:tab w:val="right" w:pos="9026" w:leader="dot"/>
            </w:tabs>
            <w:rPr/>
          </w:pPr>
          <w:hyperlink w:anchor="__RefHeading___Toc5574261_21167332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5574263_211673320">
            <w:r>
              <w:rPr>
                <w:webHidden/>
                <w:rStyle w:val="IndexLink"/>
              </w:rPr>
              <w:t>1</w:t>
            </w:r>
            <w:r>
              <w:rPr>
                <w:rStyle w:val="IndexLink"/>
                <w:rtl w:val="true"/>
              </w:rPr>
              <w:t>ـ علي بن الحسين زين العابدين</w:t>
            </w:r>
            <w:r>
              <w:rPr>
                <w:rStyle w:val="IndexLink"/>
                <w:rtl w:val="true"/>
              </w:rPr>
              <w:tab/>
            </w:r>
            <w:r>
              <w:rPr>
                <w:rStyle w:val="IndexLink"/>
              </w:rPr>
              <w:t>269</w:t>
            </w:r>
          </w:hyperlink>
        </w:p>
        <w:p>
          <w:pPr>
            <w:pStyle w:val="Contents5"/>
            <w:tabs>
              <w:tab w:val="clear" w:pos="7892"/>
              <w:tab w:val="right" w:pos="9026" w:leader="dot"/>
            </w:tabs>
            <w:rPr/>
          </w:pPr>
          <w:hyperlink w:anchor="__RefHeading___Toc5574265_211673320">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5574267_211673320">
            <w:r>
              <w:rPr>
                <w:webHidden/>
                <w:rStyle w:val="IndexLink"/>
                <w:rtl w:val="true"/>
              </w:rPr>
              <w:t>مادر امام سجاد</w:t>
            </w:r>
            <w:r>
              <w:rPr>
                <w:rStyle w:val="IndexLink"/>
                <w:rtl w:val="true"/>
              </w:rPr>
              <w:tab/>
            </w:r>
            <w:r>
              <w:rPr>
                <w:rStyle w:val="IndexLink"/>
              </w:rPr>
              <w:t>270</w:t>
            </w:r>
          </w:hyperlink>
        </w:p>
        <w:p>
          <w:pPr>
            <w:pStyle w:val="Contents5"/>
            <w:tabs>
              <w:tab w:val="clear" w:pos="7892"/>
              <w:tab w:val="right" w:pos="9026" w:leader="dot"/>
            </w:tabs>
            <w:rPr/>
          </w:pPr>
          <w:hyperlink w:anchor="__RefHeading___Toc5574269_211673320">
            <w:r>
              <w:rPr>
                <w:webHidden/>
                <w:rStyle w:val="IndexLink"/>
                <w:rtl w:val="true"/>
              </w:rPr>
              <w:t>امام سجاد و روضه خواني براي شهداي كربلا</w:t>
            </w:r>
            <w:r>
              <w:rPr>
                <w:rStyle w:val="IndexLink"/>
                <w:rtl w:val="true"/>
              </w:rPr>
              <w:tab/>
            </w:r>
            <w:r>
              <w:rPr>
                <w:rStyle w:val="IndexLink"/>
              </w:rPr>
              <w:t>273</w:t>
            </w:r>
          </w:hyperlink>
        </w:p>
        <w:p>
          <w:pPr>
            <w:pStyle w:val="Contents4"/>
            <w:tabs>
              <w:tab w:val="clear" w:pos="8176"/>
              <w:tab w:val="right" w:pos="9026" w:leader="dot"/>
            </w:tabs>
            <w:rPr/>
          </w:pPr>
          <w:hyperlink w:anchor="__RefHeading___Toc5574271_211673320">
            <w:r>
              <w:rPr>
                <w:webHidden/>
                <w:rStyle w:val="IndexLink"/>
              </w:rPr>
              <w:t>2</w:t>
            </w:r>
            <w:r>
              <w:rPr>
                <w:rStyle w:val="IndexLink"/>
                <w:rtl w:val="true"/>
              </w:rPr>
              <w:t>ـ زينب كبري</w:t>
            </w:r>
            <w:r>
              <w:rPr>
                <w:rStyle w:val="IndexLink"/>
                <w:rtl w:val="true"/>
              </w:rPr>
              <w:tab/>
            </w:r>
            <w:r>
              <w:rPr>
                <w:rStyle w:val="IndexLink"/>
              </w:rPr>
              <w:t>276</w:t>
            </w:r>
          </w:hyperlink>
        </w:p>
        <w:p>
          <w:pPr>
            <w:pStyle w:val="Contents5"/>
            <w:tabs>
              <w:tab w:val="clear" w:pos="7892"/>
              <w:tab w:val="right" w:pos="9026" w:leader="dot"/>
            </w:tabs>
            <w:rPr/>
          </w:pPr>
          <w:hyperlink w:anchor="__RefHeading___Toc5574273_211673320">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5574275_211673320">
            <w:r>
              <w:rPr>
                <w:webHidden/>
                <w:rStyle w:val="IndexLink"/>
                <w:rtl w:val="true"/>
              </w:rPr>
              <w:t>تولد زينب</w:t>
            </w:r>
            <w:r>
              <w:rPr>
                <w:rStyle w:val="IndexLink"/>
                <w:rtl w:val="true"/>
              </w:rPr>
              <w:tab/>
            </w:r>
            <w:r>
              <w:rPr>
                <w:rStyle w:val="IndexLink"/>
              </w:rPr>
              <w:t>277</w:t>
            </w:r>
          </w:hyperlink>
        </w:p>
        <w:p>
          <w:pPr>
            <w:pStyle w:val="Contents5"/>
            <w:tabs>
              <w:tab w:val="clear" w:pos="7892"/>
              <w:tab w:val="right" w:pos="9026" w:leader="dot"/>
            </w:tabs>
            <w:rPr/>
          </w:pPr>
          <w:hyperlink w:anchor="__RefHeading___Toc5574277_211673320">
            <w:r>
              <w:rPr>
                <w:webHidden/>
                <w:rStyle w:val="IndexLink"/>
                <w:rtl w:val="true"/>
              </w:rPr>
              <w:t>موقعيت اجتماعي زينب</w:t>
            </w:r>
            <w:r>
              <w:rPr>
                <w:rStyle w:val="IndexLink"/>
                <w:rtl w:val="true"/>
              </w:rPr>
              <w:tab/>
            </w:r>
            <w:r>
              <w:rPr>
                <w:rStyle w:val="IndexLink"/>
              </w:rPr>
              <w:t>279</w:t>
            </w:r>
          </w:hyperlink>
        </w:p>
        <w:p>
          <w:pPr>
            <w:pStyle w:val="Contents5"/>
            <w:tabs>
              <w:tab w:val="clear" w:pos="7892"/>
              <w:tab w:val="right" w:pos="9026" w:leader="dot"/>
            </w:tabs>
            <w:rPr/>
          </w:pPr>
          <w:hyperlink w:anchor="__RefHeading___Toc5574279_211673320">
            <w:r>
              <w:rPr>
                <w:webHidden/>
                <w:rStyle w:val="IndexLink"/>
                <w:rtl w:val="true"/>
              </w:rPr>
              <w:t>شخصيت زينب</w:t>
            </w:r>
            <w:r>
              <w:rPr>
                <w:rStyle w:val="IndexLink"/>
                <w:rtl w:val="true"/>
              </w:rPr>
              <w:tab/>
            </w:r>
            <w:r>
              <w:rPr>
                <w:rStyle w:val="IndexLink"/>
              </w:rPr>
              <w:t>279</w:t>
            </w:r>
          </w:hyperlink>
        </w:p>
        <w:p>
          <w:pPr>
            <w:pStyle w:val="Contents5"/>
            <w:tabs>
              <w:tab w:val="clear" w:pos="7892"/>
              <w:tab w:val="right" w:pos="9026" w:leader="dot"/>
            </w:tabs>
            <w:rPr/>
          </w:pPr>
          <w:hyperlink w:anchor="__RefHeading___Toc5574281_211673320">
            <w:r>
              <w:rPr>
                <w:webHidden/>
                <w:rStyle w:val="IndexLink"/>
                <w:rtl w:val="true"/>
              </w:rPr>
              <w:t>امام علي و زينب</w:t>
            </w:r>
            <w:r>
              <w:rPr>
                <w:rStyle w:val="IndexLink"/>
                <w:rtl w:val="true"/>
              </w:rPr>
              <w:tab/>
            </w:r>
            <w:r>
              <w:rPr>
                <w:rStyle w:val="IndexLink"/>
              </w:rPr>
              <w:t>280</w:t>
            </w:r>
          </w:hyperlink>
        </w:p>
        <w:p>
          <w:pPr>
            <w:pStyle w:val="Contents5"/>
            <w:tabs>
              <w:tab w:val="clear" w:pos="7892"/>
              <w:tab w:val="right" w:pos="9026" w:leader="dot"/>
            </w:tabs>
            <w:rPr/>
          </w:pPr>
          <w:hyperlink w:anchor="__RefHeading___Toc5574283_211673320">
            <w:r>
              <w:rPr>
                <w:webHidden/>
                <w:rStyle w:val="IndexLink"/>
                <w:rtl w:val="true"/>
              </w:rPr>
              <w:t>صبر انقلابي زينب</w:t>
            </w:r>
            <w:r>
              <w:rPr>
                <w:rStyle w:val="IndexLink"/>
                <w:rtl w:val="true"/>
              </w:rPr>
              <w:tab/>
            </w:r>
            <w:r>
              <w:rPr>
                <w:rStyle w:val="IndexLink"/>
              </w:rPr>
              <w:t>280</w:t>
            </w:r>
          </w:hyperlink>
        </w:p>
        <w:p>
          <w:pPr>
            <w:pStyle w:val="Contents5"/>
            <w:tabs>
              <w:tab w:val="clear" w:pos="7892"/>
              <w:tab w:val="right" w:pos="9026" w:leader="dot"/>
            </w:tabs>
            <w:rPr/>
          </w:pPr>
          <w:hyperlink w:anchor="__RefHeading___Toc5574285_211673320">
            <w:r>
              <w:rPr>
                <w:webHidden/>
                <w:rStyle w:val="IndexLink"/>
                <w:rtl w:val="true"/>
              </w:rPr>
              <w:t>حافظ جان امام سجاد</w:t>
            </w:r>
            <w:r>
              <w:rPr>
                <w:rStyle w:val="IndexLink"/>
                <w:rtl w:val="true"/>
              </w:rPr>
              <w:tab/>
            </w:r>
            <w:r>
              <w:rPr>
                <w:rStyle w:val="IndexLink"/>
              </w:rPr>
              <w:t>281</w:t>
            </w:r>
          </w:hyperlink>
        </w:p>
        <w:p>
          <w:pPr>
            <w:pStyle w:val="Contents5"/>
            <w:tabs>
              <w:tab w:val="clear" w:pos="7892"/>
              <w:tab w:val="right" w:pos="9026" w:leader="dot"/>
            </w:tabs>
            <w:rPr/>
          </w:pPr>
          <w:hyperlink w:anchor="__RefHeading___Toc5574287_211673320">
            <w:r>
              <w:rPr>
                <w:webHidden/>
                <w:rStyle w:val="IndexLink"/>
                <w:rtl w:val="true"/>
              </w:rPr>
              <w:t>وصي برادر</w:t>
            </w:r>
            <w:r>
              <w:rPr>
                <w:rStyle w:val="IndexLink"/>
                <w:rtl w:val="true"/>
              </w:rPr>
              <w:tab/>
            </w:r>
            <w:r>
              <w:rPr>
                <w:rStyle w:val="IndexLink"/>
              </w:rPr>
              <w:t>282</w:t>
            </w:r>
          </w:hyperlink>
        </w:p>
        <w:p>
          <w:pPr>
            <w:pStyle w:val="Contents2"/>
            <w:tabs>
              <w:tab w:val="clear" w:pos="8743"/>
              <w:tab w:val="right" w:pos="9026" w:leader="dot"/>
            </w:tabs>
            <w:rPr/>
          </w:pPr>
          <w:hyperlink w:anchor="__RefHeading___Toc5574289_211673320">
            <w:r>
              <w:rPr>
                <w:webHidden/>
                <w:rStyle w:val="IndexLink"/>
                <w:rtl w:val="true"/>
              </w:rPr>
              <w:t>بخش سوم</w:t>
            </w:r>
            <w:r>
              <w:rPr>
                <w:rStyle w:val="IndexLink"/>
                <w:rtl w:val="true"/>
              </w:rPr>
              <w:t xml:space="preserve">: </w:t>
            </w:r>
            <w:r>
              <w:rPr>
                <w:rStyle w:val="IndexLink"/>
                <w:rtl w:val="true"/>
              </w:rPr>
              <w:t>پرسش ها و پاسخ ها درباره قيام عاشورا</w:t>
            </w:r>
            <w:r>
              <w:rPr>
                <w:rStyle w:val="IndexLink"/>
                <w:rtl w:val="true"/>
              </w:rPr>
              <w:tab/>
            </w:r>
            <w:r>
              <w:rPr>
                <w:rStyle w:val="IndexLink"/>
              </w:rPr>
              <w:t>283</w:t>
            </w:r>
          </w:hyperlink>
        </w:p>
        <w:p>
          <w:pPr>
            <w:pStyle w:val="Contents3"/>
            <w:tabs>
              <w:tab w:val="clear" w:pos="8459"/>
              <w:tab w:val="right" w:pos="9026" w:leader="dot"/>
            </w:tabs>
            <w:rPr/>
          </w:pPr>
          <w:hyperlink w:anchor="__RefHeading___Toc5574291_211673320">
            <w:r>
              <w:rPr>
                <w:webHidden/>
                <w:rStyle w:val="IndexLink"/>
                <w:rtl w:val="true"/>
              </w:rPr>
              <w:t>پرسش‌ها و پاسخ‌ها</w:t>
            </w:r>
            <w:r>
              <w:rPr>
                <w:rStyle w:val="IndexLink"/>
                <w:rtl w:val="true"/>
              </w:rPr>
              <w:tab/>
            </w:r>
            <w:r>
              <w:rPr>
                <w:rStyle w:val="IndexLink"/>
              </w:rPr>
              <w:t>283</w:t>
            </w:r>
          </w:hyperlink>
        </w:p>
        <w:p>
          <w:pPr>
            <w:pStyle w:val="Contents4"/>
            <w:tabs>
              <w:tab w:val="clear" w:pos="8176"/>
              <w:tab w:val="right" w:pos="9026" w:leader="dot"/>
            </w:tabs>
            <w:rPr/>
          </w:pPr>
          <w:hyperlink w:anchor="__RefHeading___Toc5574293_211673320">
            <w:r>
              <w:rPr>
                <w:webHidden/>
                <w:rStyle w:val="IndexLink"/>
                <w:rtl w:val="true"/>
              </w:rPr>
              <w:t xml:space="preserve">پرسش </w:t>
            </w:r>
            <w:r>
              <w:rPr>
                <w:rStyle w:val="IndexLink"/>
              </w:rPr>
              <w:t>1</w:t>
            </w:r>
            <w:r>
              <w:rPr>
                <w:rStyle w:val="IndexLink"/>
                <w:rtl w:val="true"/>
              </w:rPr>
              <w:t xml:space="preserve">: </w:t>
            </w:r>
            <w:r>
              <w:rPr>
                <w:rStyle w:val="IndexLink"/>
                <w:rtl w:val="true"/>
              </w:rPr>
              <w:t>فلسفه حماسه عاشورا چيست؟</w:t>
            </w:r>
            <w:r>
              <w:rPr>
                <w:rStyle w:val="IndexLink"/>
                <w:rtl w:val="true"/>
              </w:rPr>
              <w:tab/>
            </w:r>
            <w:r>
              <w:rPr>
                <w:rStyle w:val="IndexLink"/>
              </w:rPr>
              <w:t>283</w:t>
            </w:r>
          </w:hyperlink>
        </w:p>
        <w:p>
          <w:pPr>
            <w:pStyle w:val="Contents5"/>
            <w:tabs>
              <w:tab w:val="clear" w:pos="7892"/>
              <w:tab w:val="right" w:pos="9026" w:leader="dot"/>
            </w:tabs>
            <w:rPr/>
          </w:pPr>
          <w:hyperlink w:anchor="__RefHeading___Toc5574295_211673320">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5574297_211673320">
            <w:r>
              <w:rPr>
                <w:webHidden/>
                <w:rStyle w:val="IndexLink"/>
                <w:rtl w:val="true"/>
              </w:rPr>
              <w:t>نكات مهم در وصيتنامه</w:t>
            </w:r>
            <w:r>
              <w:rPr>
                <w:rStyle w:val="IndexLink"/>
                <w:rtl w:val="true"/>
              </w:rPr>
              <w:t>:</w:t>
              <w:tab/>
            </w:r>
            <w:r>
              <w:rPr>
                <w:rStyle w:val="IndexLink"/>
              </w:rPr>
              <w:t>286</w:t>
            </w:r>
          </w:hyperlink>
        </w:p>
        <w:p>
          <w:pPr>
            <w:pStyle w:val="Contents6"/>
            <w:tabs>
              <w:tab w:val="clear" w:pos="7609"/>
              <w:tab w:val="right" w:pos="9026" w:leader="dot"/>
            </w:tabs>
            <w:rPr/>
          </w:pPr>
          <w:hyperlink w:anchor="__RefHeading___Toc5574299_211673320">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5574301_211673320">
            <w:r>
              <w:rPr>
                <w:webHidden/>
                <w:rStyle w:val="IndexLink"/>
              </w:rPr>
              <w:t>1</w:t>
            </w:r>
            <w:r>
              <w:rPr>
                <w:rStyle w:val="IndexLink"/>
                <w:rtl w:val="true"/>
              </w:rPr>
              <w:t xml:space="preserve">- </w:t>
            </w:r>
            <w:r>
              <w:rPr>
                <w:rStyle w:val="IndexLink"/>
                <w:rtl w:val="true"/>
              </w:rPr>
              <w:t>يزيد ادامه دهنده خطّ باطل بود</w:t>
            </w:r>
            <w:r>
              <w:rPr>
                <w:rStyle w:val="IndexLink"/>
                <w:rtl w:val="true"/>
              </w:rPr>
              <w:tab/>
            </w:r>
            <w:r>
              <w:rPr>
                <w:rStyle w:val="IndexLink"/>
              </w:rPr>
              <w:t>286</w:t>
            </w:r>
          </w:hyperlink>
        </w:p>
        <w:p>
          <w:pPr>
            <w:pStyle w:val="Contents6"/>
            <w:tabs>
              <w:tab w:val="clear" w:pos="7609"/>
              <w:tab w:val="right" w:pos="9026" w:leader="dot"/>
            </w:tabs>
            <w:rPr/>
          </w:pPr>
          <w:hyperlink w:anchor="__RefHeading___Toc5574303_211673320">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5574305_211673320">
            <w:r>
              <w:rPr>
                <w:webHidden/>
                <w:rStyle w:val="IndexLink"/>
                <w:rtl w:val="true"/>
              </w:rPr>
              <w:t>الف</w:t>
            </w:r>
            <w:r>
              <w:rPr>
                <w:rStyle w:val="IndexLink"/>
                <w:rtl w:val="true"/>
              </w:rPr>
              <w:t xml:space="preserve">- </w:t>
            </w:r>
            <w:r>
              <w:rPr>
                <w:rStyle w:val="IndexLink"/>
                <w:rtl w:val="true"/>
              </w:rPr>
              <w:t>مخالفت‌ها</w:t>
            </w:r>
            <w:r>
              <w:rPr>
                <w:rStyle w:val="IndexLink"/>
                <w:rtl w:val="true"/>
              </w:rPr>
              <w:tab/>
            </w:r>
            <w:r>
              <w:rPr>
                <w:rStyle w:val="IndexLink"/>
              </w:rPr>
              <w:t>287</w:t>
            </w:r>
          </w:hyperlink>
        </w:p>
        <w:p>
          <w:pPr>
            <w:pStyle w:val="Contents6"/>
            <w:tabs>
              <w:tab w:val="clear" w:pos="7609"/>
              <w:tab w:val="right" w:pos="9026" w:leader="dot"/>
            </w:tabs>
            <w:rPr/>
          </w:pPr>
          <w:hyperlink w:anchor="__RefHeading___Toc5574307_211673320">
            <w:r>
              <w:rPr>
                <w:webHidden/>
                <w:rStyle w:val="IndexLink"/>
                <w:rtl w:val="true"/>
              </w:rPr>
              <w:t>ب</w:t>
            </w:r>
            <w:r>
              <w:rPr>
                <w:rStyle w:val="IndexLink"/>
                <w:rtl w:val="true"/>
              </w:rPr>
              <w:t xml:space="preserve">- </w:t>
            </w:r>
            <w:r>
              <w:rPr>
                <w:rStyle w:val="IndexLink"/>
                <w:rtl w:val="true"/>
              </w:rPr>
              <w:t>فتنه‌انگيزى‌</w:t>
            </w:r>
            <w:r>
              <w:rPr>
                <w:rStyle w:val="IndexLink"/>
                <w:rtl w:val="true"/>
              </w:rPr>
              <w:tab/>
            </w:r>
            <w:r>
              <w:rPr>
                <w:rStyle w:val="IndexLink"/>
              </w:rPr>
              <w:t>287</w:t>
            </w:r>
          </w:hyperlink>
        </w:p>
        <w:p>
          <w:pPr>
            <w:pStyle w:val="Contents6"/>
            <w:tabs>
              <w:tab w:val="clear" w:pos="7609"/>
              <w:tab w:val="right" w:pos="9026" w:leader="dot"/>
            </w:tabs>
            <w:rPr/>
          </w:pPr>
          <w:hyperlink w:anchor="__RefHeading___Toc5574309_211673320">
            <w:r>
              <w:rPr>
                <w:webHidden/>
                <w:rStyle w:val="IndexLink"/>
                <w:rtl w:val="true"/>
              </w:rPr>
              <w:t>ج</w:t>
            </w:r>
            <w:r>
              <w:rPr>
                <w:rStyle w:val="IndexLink"/>
                <w:rtl w:val="true"/>
              </w:rPr>
              <w:t xml:space="preserve">- </w:t>
            </w:r>
            <w:r>
              <w:rPr>
                <w:rStyle w:val="IndexLink"/>
                <w:rtl w:val="true"/>
              </w:rPr>
              <w:t>دشنام‌ها و تبليغات مسموم‌</w:t>
            </w:r>
            <w:r>
              <w:rPr>
                <w:rStyle w:val="IndexLink"/>
                <w:rtl w:val="true"/>
              </w:rPr>
              <w:tab/>
            </w:r>
            <w:r>
              <w:rPr>
                <w:rStyle w:val="IndexLink"/>
              </w:rPr>
              <w:t>289</w:t>
            </w:r>
          </w:hyperlink>
        </w:p>
        <w:p>
          <w:pPr>
            <w:pStyle w:val="Contents6"/>
            <w:tabs>
              <w:tab w:val="clear" w:pos="7609"/>
              <w:tab w:val="right" w:pos="9026" w:leader="dot"/>
            </w:tabs>
            <w:rPr/>
          </w:pPr>
          <w:hyperlink w:anchor="__RefHeading___Toc5574311_211673320">
            <w:r>
              <w:rPr>
                <w:webHidden/>
                <w:rStyle w:val="IndexLink"/>
                <w:rtl w:val="true"/>
              </w:rPr>
              <w:t>د</w:t>
            </w:r>
            <w:r>
              <w:rPr>
                <w:rStyle w:val="IndexLink"/>
                <w:rtl w:val="true"/>
              </w:rPr>
              <w:t xml:space="preserve">- </w:t>
            </w:r>
            <w:r>
              <w:rPr>
                <w:rStyle w:val="IndexLink"/>
                <w:rtl w:val="true"/>
              </w:rPr>
              <w:t>انتصاب تبعيدى‌هاى پيامبر صلى الله عليه و آله بر مصدر كارها</w:t>
            </w:r>
            <w:r>
              <w:rPr>
                <w:rStyle w:val="IndexLink"/>
                <w:rtl w:val="true"/>
              </w:rPr>
              <w:tab/>
            </w:r>
            <w:r>
              <w:rPr>
                <w:rStyle w:val="IndexLink"/>
              </w:rPr>
              <w:t>289</w:t>
            </w:r>
          </w:hyperlink>
        </w:p>
        <w:p>
          <w:pPr>
            <w:pStyle w:val="Contents6"/>
            <w:tabs>
              <w:tab w:val="clear" w:pos="7609"/>
              <w:tab w:val="right" w:pos="9026" w:leader="dot"/>
            </w:tabs>
            <w:rPr/>
          </w:pPr>
          <w:hyperlink w:anchor="__RefHeading___Toc5574313_211673320">
            <w:r>
              <w:rPr>
                <w:webHidden/>
                <w:rStyle w:val="IndexLink"/>
                <w:rtl w:val="true"/>
              </w:rPr>
              <w:t>ه</w:t>
            </w:r>
            <w:r>
              <w:rPr>
                <w:rStyle w:val="IndexLink"/>
                <w:rtl w:val="true"/>
              </w:rPr>
              <w:t xml:space="preserve">- </w:t>
            </w:r>
            <w:r>
              <w:rPr>
                <w:rStyle w:val="IndexLink"/>
                <w:rtl w:val="true"/>
              </w:rPr>
              <w:t xml:space="preserve">از پا درآوردن نيروى حق </w:t>
            </w:r>
            <w:r>
              <w:rPr>
                <w:rStyle w:val="IndexLink"/>
                <w:rtl w:val="true"/>
              </w:rPr>
              <w:t>(</w:t>
            </w:r>
            <w:r>
              <w:rPr>
                <w:rStyle w:val="IndexLink"/>
                <w:rtl w:val="true"/>
              </w:rPr>
              <w:t>ياران امام عليه السلام</w:t>
            </w:r>
            <w:r>
              <w:rPr>
                <w:rStyle w:val="IndexLink"/>
                <w:rtl w:val="true"/>
              </w:rPr>
              <w:t>)</w:t>
              <w:tab/>
            </w:r>
            <w:r>
              <w:rPr>
                <w:rStyle w:val="IndexLink"/>
              </w:rPr>
              <w:t>290</w:t>
            </w:r>
          </w:hyperlink>
        </w:p>
        <w:p>
          <w:pPr>
            <w:pStyle w:val="Contents6"/>
            <w:tabs>
              <w:tab w:val="clear" w:pos="7609"/>
              <w:tab w:val="right" w:pos="9026" w:leader="dot"/>
            </w:tabs>
            <w:rPr/>
          </w:pPr>
          <w:hyperlink w:anchor="__RefHeading___Toc5574315_211673320">
            <w:r>
              <w:rPr>
                <w:webHidden/>
                <w:rStyle w:val="IndexLink"/>
              </w:rPr>
              <w:t>2</w:t>
            </w:r>
            <w:r>
              <w:rPr>
                <w:rStyle w:val="IndexLink"/>
                <w:rtl w:val="true"/>
              </w:rPr>
              <w:t xml:space="preserve">- </w:t>
            </w:r>
            <w:r>
              <w:rPr>
                <w:rStyle w:val="IndexLink"/>
                <w:rtl w:val="true"/>
              </w:rPr>
              <w:t>سابقه دشمنى و اختلافات‌</w:t>
            </w:r>
            <w:r>
              <w:rPr>
                <w:rStyle w:val="IndexLink"/>
                <w:rtl w:val="true"/>
              </w:rPr>
              <w:tab/>
            </w:r>
            <w:r>
              <w:rPr>
                <w:rStyle w:val="IndexLink"/>
              </w:rPr>
              <w:t>291</w:t>
            </w:r>
          </w:hyperlink>
        </w:p>
        <w:p>
          <w:pPr>
            <w:pStyle w:val="Contents4"/>
            <w:tabs>
              <w:tab w:val="clear" w:pos="8176"/>
              <w:tab w:val="right" w:pos="9026" w:leader="dot"/>
            </w:tabs>
            <w:rPr/>
          </w:pPr>
          <w:hyperlink w:anchor="__RefHeading___Toc5574317_211673320">
            <w:r>
              <w:rPr>
                <w:webHidden/>
                <w:rStyle w:val="IndexLink"/>
                <w:rtl w:val="true"/>
              </w:rPr>
              <w:t xml:space="preserve">پرسش </w:t>
            </w:r>
            <w:r>
              <w:rPr>
                <w:rStyle w:val="IndexLink"/>
              </w:rPr>
              <w:t>2</w:t>
            </w:r>
            <w:r>
              <w:rPr>
                <w:rStyle w:val="IndexLink"/>
                <w:rtl w:val="true"/>
              </w:rPr>
              <w:t xml:space="preserve">: </w:t>
            </w:r>
            <w:r>
              <w:rPr>
                <w:rStyle w:val="IndexLink"/>
                <w:rtl w:val="true"/>
              </w:rPr>
              <w:t>مقصود امام چه بود، تشكيل حكومت يا نائل شدن به شهادت؟</w:t>
            </w:r>
            <w:r>
              <w:rPr>
                <w:rStyle w:val="IndexLink"/>
                <w:rtl w:val="true"/>
              </w:rPr>
              <w:tab/>
            </w:r>
            <w:r>
              <w:rPr>
                <w:rStyle w:val="IndexLink"/>
              </w:rPr>
              <w:t>292</w:t>
            </w:r>
          </w:hyperlink>
        </w:p>
        <w:p>
          <w:pPr>
            <w:pStyle w:val="Contents5"/>
            <w:tabs>
              <w:tab w:val="clear" w:pos="7892"/>
              <w:tab w:val="right" w:pos="9026" w:leader="dot"/>
            </w:tabs>
            <w:rPr/>
          </w:pPr>
          <w:hyperlink w:anchor="__RefHeading___Toc5574319_211673320">
            <w:r>
              <w:rPr>
                <w:webHidden/>
                <w:rStyle w:val="IndexLink"/>
                <w:rtl w:val="true"/>
              </w:rPr>
              <w:t>خطبه تاريخ ساز امام عليه السلام در مكّه‌</w:t>
            </w:r>
            <w:r>
              <w:rPr>
                <w:rStyle w:val="IndexLink"/>
                <w:rtl w:val="true"/>
              </w:rPr>
              <w:tab/>
            </w:r>
            <w:r>
              <w:rPr>
                <w:rStyle w:val="IndexLink"/>
              </w:rPr>
              <w:t>292</w:t>
            </w:r>
          </w:hyperlink>
        </w:p>
        <w:p>
          <w:pPr>
            <w:pStyle w:val="Contents5"/>
            <w:tabs>
              <w:tab w:val="clear" w:pos="7892"/>
              <w:tab w:val="right" w:pos="9026" w:leader="dot"/>
            </w:tabs>
            <w:rPr/>
          </w:pPr>
          <w:hyperlink w:anchor="__RefHeading___Toc5574321_211673320">
            <w:r>
              <w:rPr>
                <w:webHidden/>
                <w:rStyle w:val="IndexLink"/>
                <w:rtl w:val="true"/>
              </w:rPr>
              <w:t>چند نكته از خطبه</w:t>
            </w:r>
            <w:r>
              <w:rPr>
                <w:rStyle w:val="IndexLink"/>
                <w:rtl w:val="true"/>
              </w:rPr>
              <w:t>:</w:t>
              <w:tab/>
            </w:r>
            <w:r>
              <w:rPr>
                <w:rStyle w:val="IndexLink"/>
              </w:rPr>
              <w:t>294</w:t>
            </w:r>
          </w:hyperlink>
        </w:p>
        <w:p>
          <w:pPr>
            <w:pStyle w:val="Contents4"/>
            <w:tabs>
              <w:tab w:val="clear" w:pos="8176"/>
              <w:tab w:val="right" w:pos="9026" w:leader="dot"/>
            </w:tabs>
            <w:rPr/>
          </w:pPr>
          <w:hyperlink w:anchor="__RefHeading___Toc5574323_211673320">
            <w:r>
              <w:rPr>
                <w:webHidden/>
                <w:rStyle w:val="IndexLink"/>
                <w:rtl w:val="true"/>
              </w:rPr>
              <w:t xml:space="preserve">پرسش </w:t>
            </w:r>
            <w:r>
              <w:rPr>
                <w:rStyle w:val="IndexLink"/>
              </w:rPr>
              <w:t>3</w:t>
            </w:r>
            <w:r>
              <w:rPr>
                <w:rStyle w:val="IndexLink"/>
                <w:rtl w:val="true"/>
              </w:rPr>
              <w:t xml:space="preserve">: </w:t>
            </w:r>
            <w:r>
              <w:rPr>
                <w:rStyle w:val="IndexLink"/>
                <w:rtl w:val="true"/>
              </w:rPr>
              <w:t>چرا امام عليه السلام زودتر قيام نكرد؟</w:t>
            </w:r>
            <w:r>
              <w:rPr>
                <w:rStyle w:val="IndexLink"/>
                <w:rtl w:val="true"/>
              </w:rPr>
              <w:tab/>
            </w:r>
            <w:r>
              <w:rPr>
                <w:rStyle w:val="IndexLink"/>
              </w:rPr>
              <w:t>294</w:t>
            </w:r>
          </w:hyperlink>
        </w:p>
        <w:p>
          <w:pPr>
            <w:pStyle w:val="Contents5"/>
            <w:tabs>
              <w:tab w:val="clear" w:pos="7892"/>
              <w:tab w:val="right" w:pos="9026" w:leader="dot"/>
            </w:tabs>
            <w:rPr/>
          </w:pPr>
          <w:hyperlink w:anchor="__RefHeading___Toc5574325_211673320">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5574327_211673320">
            <w:r>
              <w:rPr>
                <w:webHidden/>
                <w:rStyle w:val="IndexLink"/>
                <w:rtl w:val="true"/>
              </w:rPr>
              <w:t>سه ديو خطرناك؛ زمينه سازان پيروزى تفكّر يزيدى‌</w:t>
            </w:r>
            <w:r>
              <w:rPr>
                <w:rStyle w:val="IndexLink"/>
                <w:rtl w:val="true"/>
              </w:rPr>
              <w:tab/>
            </w:r>
            <w:r>
              <w:rPr>
                <w:rStyle w:val="IndexLink"/>
              </w:rPr>
              <w:t>296</w:t>
            </w:r>
          </w:hyperlink>
        </w:p>
        <w:p>
          <w:pPr>
            <w:pStyle w:val="Contents6"/>
            <w:tabs>
              <w:tab w:val="clear" w:pos="7609"/>
              <w:tab w:val="right" w:pos="9026" w:leader="dot"/>
            </w:tabs>
            <w:rPr/>
          </w:pPr>
          <w:hyperlink w:anchor="__RefHeading___Toc5574329_211673320">
            <w:r>
              <w:rPr>
                <w:webHidden/>
                <w:rStyle w:val="IndexLink"/>
              </w:rPr>
              <w:t>1</w:t>
            </w:r>
            <w:r>
              <w:rPr>
                <w:rStyle w:val="IndexLink"/>
                <w:rtl w:val="true"/>
              </w:rPr>
              <w:t xml:space="preserve">- </w:t>
            </w:r>
            <w:r>
              <w:rPr>
                <w:rStyle w:val="IndexLink"/>
                <w:rtl w:val="true"/>
              </w:rPr>
              <w:t>ابوسفيان‌</w:t>
            </w:r>
            <w:r>
              <w:rPr>
                <w:rStyle w:val="IndexLink"/>
                <w:rtl w:val="true"/>
              </w:rPr>
              <w:tab/>
            </w:r>
            <w:r>
              <w:rPr>
                <w:rStyle w:val="IndexLink"/>
              </w:rPr>
              <w:t>296</w:t>
            </w:r>
          </w:hyperlink>
        </w:p>
        <w:p>
          <w:pPr>
            <w:pStyle w:val="Contents6"/>
            <w:tabs>
              <w:tab w:val="clear" w:pos="7609"/>
              <w:tab w:val="right" w:pos="9026" w:leader="dot"/>
            </w:tabs>
            <w:rPr/>
          </w:pPr>
          <w:hyperlink w:anchor="__RefHeading___Toc5574331_211673320">
            <w:r>
              <w:rPr>
                <w:webHidden/>
                <w:rStyle w:val="IndexLink"/>
              </w:rPr>
              <w:t>2</w:t>
            </w:r>
            <w:r>
              <w:rPr>
                <w:rStyle w:val="IndexLink"/>
                <w:rtl w:val="true"/>
              </w:rPr>
              <w:t xml:space="preserve">- </w:t>
            </w:r>
            <w:r>
              <w:rPr>
                <w:rStyle w:val="IndexLink"/>
                <w:rtl w:val="true"/>
              </w:rPr>
              <w:t xml:space="preserve">عمرو بن عاص كه بود؟ </w:t>
            </w:r>
            <w:r>
              <w:rPr>
                <w:rStyle w:val="IndexLink"/>
                <w:rtl w:val="true"/>
              </w:rPr>
              <w:t>(</w:t>
            </w:r>
            <w:r>
              <w:rPr>
                <w:rStyle w:val="IndexLink"/>
                <w:rtl w:val="true"/>
              </w:rPr>
              <w:t>نكاح الرهط</w:t>
            </w:r>
            <w:r>
              <w:rPr>
                <w:rStyle w:val="IndexLink"/>
                <w:rtl w:val="true"/>
              </w:rPr>
              <w:t>)</w:t>
              <w:tab/>
            </w:r>
            <w:r>
              <w:rPr>
                <w:rStyle w:val="IndexLink"/>
              </w:rPr>
              <w:t>298</w:t>
            </w:r>
          </w:hyperlink>
        </w:p>
        <w:p>
          <w:pPr>
            <w:pStyle w:val="Contents6"/>
            <w:tabs>
              <w:tab w:val="clear" w:pos="7609"/>
              <w:tab w:val="right" w:pos="9026" w:leader="dot"/>
            </w:tabs>
            <w:rPr/>
          </w:pPr>
          <w:hyperlink w:anchor="__RefHeading___Toc5574333_211673320">
            <w:r>
              <w:rPr>
                <w:webHidden/>
                <w:rStyle w:val="IndexLink"/>
              </w:rPr>
              <w:t>3</w:t>
            </w:r>
            <w:r>
              <w:rPr>
                <w:rStyle w:val="IndexLink"/>
                <w:rtl w:val="true"/>
              </w:rPr>
              <w:t xml:space="preserve">- </w:t>
            </w:r>
            <w:r>
              <w:rPr>
                <w:rStyle w:val="IndexLink"/>
                <w:rtl w:val="true"/>
              </w:rPr>
              <w:t>معاويه‌</w:t>
            </w:r>
            <w:r>
              <w:rPr>
                <w:rStyle w:val="IndexLink"/>
                <w:rtl w:val="true"/>
              </w:rPr>
              <w:tab/>
            </w:r>
            <w:r>
              <w:rPr>
                <w:rStyle w:val="IndexLink"/>
              </w:rPr>
              <w:t>300</w:t>
            </w:r>
          </w:hyperlink>
        </w:p>
        <w:p>
          <w:pPr>
            <w:pStyle w:val="Contents4"/>
            <w:tabs>
              <w:tab w:val="clear" w:pos="8176"/>
              <w:tab w:val="right" w:pos="9026" w:leader="dot"/>
            </w:tabs>
            <w:rPr/>
          </w:pPr>
          <w:hyperlink w:anchor="__RefHeading___Toc5574335_211673320">
            <w:r>
              <w:rPr>
                <w:webHidden/>
                <w:rStyle w:val="IndexLink"/>
                <w:rtl w:val="true"/>
              </w:rPr>
              <w:t xml:space="preserve">پرسش </w:t>
            </w:r>
            <w:r>
              <w:rPr>
                <w:rStyle w:val="IndexLink"/>
              </w:rPr>
              <w:t>4</w:t>
            </w:r>
            <w:r>
              <w:rPr>
                <w:rStyle w:val="IndexLink"/>
                <w:rtl w:val="true"/>
              </w:rPr>
              <w:t xml:space="preserve">: </w:t>
            </w:r>
            <w:r>
              <w:rPr>
                <w:rStyle w:val="IndexLink"/>
                <w:rtl w:val="true"/>
              </w:rPr>
              <w:t>چرا امام عليه السلام سكوت نكرد؟</w:t>
            </w:r>
            <w:r>
              <w:rPr>
                <w:rStyle w:val="IndexLink"/>
                <w:rtl w:val="true"/>
              </w:rPr>
              <w:tab/>
            </w:r>
            <w:r>
              <w:rPr>
                <w:rStyle w:val="IndexLink"/>
              </w:rPr>
              <w:t>303</w:t>
            </w:r>
          </w:hyperlink>
        </w:p>
        <w:p>
          <w:pPr>
            <w:pStyle w:val="Contents5"/>
            <w:tabs>
              <w:tab w:val="clear" w:pos="7892"/>
              <w:tab w:val="right" w:pos="9026" w:leader="dot"/>
            </w:tabs>
            <w:rPr/>
          </w:pPr>
          <w:hyperlink w:anchor="__RefHeading___Toc5574337_21167332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5574339_211673320">
            <w:r>
              <w:rPr>
                <w:webHidden/>
                <w:rStyle w:val="IndexLink"/>
                <w:rtl w:val="true"/>
              </w:rPr>
              <w:t>مرگ عدالت‌</w:t>
            </w:r>
            <w:r>
              <w:rPr>
                <w:rStyle w:val="IndexLink"/>
                <w:rtl w:val="true"/>
              </w:rPr>
              <w:tab/>
            </w:r>
            <w:r>
              <w:rPr>
                <w:rStyle w:val="IndexLink"/>
              </w:rPr>
              <w:t>305</w:t>
            </w:r>
          </w:hyperlink>
        </w:p>
        <w:p>
          <w:pPr>
            <w:pStyle w:val="Contents5"/>
            <w:tabs>
              <w:tab w:val="clear" w:pos="7892"/>
              <w:tab w:val="right" w:pos="9026" w:leader="dot"/>
            </w:tabs>
            <w:rPr/>
          </w:pPr>
          <w:hyperlink w:anchor="__RefHeading___Toc5574341_211673320">
            <w:r>
              <w:rPr>
                <w:webHidden/>
                <w:rStyle w:val="IndexLink"/>
                <w:rtl w:val="true"/>
              </w:rPr>
              <w:t>تاريخ بر سر دو راهى</w:t>
            </w:r>
            <w:r>
              <w:rPr>
                <w:rStyle w:val="IndexLink"/>
                <w:rtl w:val="true"/>
              </w:rPr>
              <w:t>:</w:t>
              <w:tab/>
            </w:r>
            <w:r>
              <w:rPr>
                <w:rStyle w:val="IndexLink"/>
              </w:rPr>
              <w:t>306</w:t>
            </w:r>
          </w:hyperlink>
        </w:p>
        <w:p>
          <w:pPr>
            <w:pStyle w:val="Contents4"/>
            <w:tabs>
              <w:tab w:val="clear" w:pos="8176"/>
              <w:tab w:val="right" w:pos="9026" w:leader="dot"/>
            </w:tabs>
            <w:rPr/>
          </w:pPr>
          <w:hyperlink w:anchor="__RefHeading___Toc5574343_211673320">
            <w:r>
              <w:rPr>
                <w:webHidden/>
                <w:rStyle w:val="IndexLink"/>
                <w:rtl w:val="true"/>
              </w:rPr>
              <w:t xml:space="preserve">پرسش </w:t>
            </w:r>
            <w:r>
              <w:rPr>
                <w:rStyle w:val="IndexLink"/>
              </w:rPr>
              <w:t>5</w:t>
            </w:r>
            <w:r>
              <w:rPr>
                <w:rStyle w:val="IndexLink"/>
                <w:rtl w:val="true"/>
              </w:rPr>
              <w:t xml:space="preserve">: </w:t>
            </w:r>
            <w:r>
              <w:rPr>
                <w:rStyle w:val="IndexLink"/>
                <w:rtl w:val="true"/>
              </w:rPr>
              <w:t>چرا امام مجتبى عليه السلام با معاويه صلح كرد و آثار مهم آن چه بود؟</w:t>
            </w:r>
            <w:r>
              <w:rPr>
                <w:rStyle w:val="IndexLink"/>
                <w:rtl w:val="true"/>
              </w:rPr>
              <w:tab/>
            </w:r>
            <w:r>
              <w:rPr>
                <w:rStyle w:val="IndexLink"/>
              </w:rPr>
              <w:t>306</w:t>
            </w:r>
          </w:hyperlink>
        </w:p>
        <w:p>
          <w:pPr>
            <w:pStyle w:val="Contents5"/>
            <w:tabs>
              <w:tab w:val="clear" w:pos="7892"/>
              <w:tab w:val="right" w:pos="9026" w:leader="dot"/>
            </w:tabs>
            <w:rPr/>
          </w:pPr>
          <w:hyperlink w:anchor="__RefHeading___Toc5574345_211673320">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5574347_211673320">
            <w:r>
              <w:rPr>
                <w:webHidden/>
                <w:rStyle w:val="IndexLink"/>
                <w:rtl w:val="true"/>
              </w:rPr>
              <w:t>نامه معاويه</w:t>
            </w:r>
            <w:r>
              <w:rPr>
                <w:rStyle w:val="IndexLink"/>
                <w:rtl w:val="true"/>
              </w:rPr>
              <w:t>:</w:t>
              <w:tab/>
            </w:r>
            <w:r>
              <w:rPr>
                <w:rStyle w:val="IndexLink"/>
              </w:rPr>
              <w:t>311</w:t>
            </w:r>
          </w:hyperlink>
        </w:p>
        <w:p>
          <w:pPr>
            <w:pStyle w:val="Contents5"/>
            <w:tabs>
              <w:tab w:val="clear" w:pos="7892"/>
              <w:tab w:val="right" w:pos="9026" w:leader="dot"/>
            </w:tabs>
            <w:rPr/>
          </w:pPr>
          <w:hyperlink w:anchor="__RefHeading___Toc5574349_211673320">
            <w:r>
              <w:rPr>
                <w:webHidden/>
                <w:rStyle w:val="IndexLink"/>
                <w:rtl w:val="true"/>
              </w:rPr>
              <w:t>متن صلحنامه‌</w:t>
            </w:r>
            <w:r>
              <w:rPr>
                <w:rStyle w:val="IndexLink"/>
                <w:rtl w:val="true"/>
              </w:rPr>
              <w:tab/>
            </w:r>
            <w:r>
              <w:rPr>
                <w:rStyle w:val="IndexLink"/>
              </w:rPr>
              <w:t>318</w:t>
            </w:r>
          </w:hyperlink>
        </w:p>
        <w:p>
          <w:pPr>
            <w:pStyle w:val="Contents4"/>
            <w:tabs>
              <w:tab w:val="clear" w:pos="8176"/>
              <w:tab w:val="right" w:pos="9026" w:leader="dot"/>
            </w:tabs>
            <w:rPr/>
          </w:pPr>
          <w:hyperlink w:anchor="__RefHeading___Toc5574351_211673320">
            <w:r>
              <w:rPr>
                <w:webHidden/>
                <w:rStyle w:val="IndexLink"/>
                <w:rtl w:val="true"/>
              </w:rPr>
              <w:t xml:space="preserve">پرسش </w:t>
            </w:r>
            <w:r>
              <w:rPr>
                <w:rStyle w:val="IndexLink"/>
              </w:rPr>
              <w:t>6</w:t>
            </w:r>
            <w:r>
              <w:rPr>
                <w:rStyle w:val="IndexLink"/>
                <w:rtl w:val="true"/>
              </w:rPr>
              <w:t xml:space="preserve">: </w:t>
            </w:r>
            <w:r>
              <w:rPr>
                <w:rStyle w:val="IndexLink"/>
                <w:rtl w:val="true"/>
              </w:rPr>
              <w:t>چرا امام حسين عليه السلام در زمان معاويه قيام نكرد؟</w:t>
            </w:r>
            <w:r>
              <w:rPr>
                <w:rStyle w:val="IndexLink"/>
                <w:rtl w:val="true"/>
              </w:rPr>
              <w:tab/>
            </w:r>
            <w:r>
              <w:rPr>
                <w:rStyle w:val="IndexLink"/>
              </w:rPr>
              <w:t>319</w:t>
            </w:r>
          </w:hyperlink>
        </w:p>
        <w:p>
          <w:pPr>
            <w:pStyle w:val="Contents4"/>
            <w:tabs>
              <w:tab w:val="clear" w:pos="8176"/>
              <w:tab w:val="right" w:pos="9026" w:leader="dot"/>
            </w:tabs>
            <w:rPr/>
          </w:pPr>
          <w:hyperlink w:anchor="__RefHeading___Toc5574353_211673320">
            <w:r>
              <w:rPr>
                <w:webHidden/>
                <w:rStyle w:val="IndexLink"/>
                <w:rtl w:val="true"/>
              </w:rPr>
              <w:t xml:space="preserve">پرسش </w:t>
            </w:r>
            <w:r>
              <w:rPr>
                <w:rStyle w:val="IndexLink"/>
              </w:rPr>
              <w:t>7</w:t>
            </w:r>
            <w:r>
              <w:rPr>
                <w:rStyle w:val="IndexLink"/>
                <w:rtl w:val="true"/>
              </w:rPr>
              <w:t xml:space="preserve">: </w:t>
            </w:r>
            <w:r>
              <w:rPr>
                <w:rStyle w:val="IndexLink"/>
                <w:rtl w:val="true"/>
              </w:rPr>
              <w:t>حكومت نامشروع در نگرش اسلامى كدام است؟</w:t>
            </w:r>
            <w:r>
              <w:rPr>
                <w:rStyle w:val="IndexLink"/>
                <w:rtl w:val="true"/>
              </w:rPr>
              <w:t>!</w:t>
              <w:tab/>
            </w:r>
            <w:r>
              <w:rPr>
                <w:rStyle w:val="IndexLink"/>
              </w:rPr>
              <w:t>320</w:t>
            </w:r>
          </w:hyperlink>
        </w:p>
        <w:p>
          <w:pPr>
            <w:pStyle w:val="Contents5"/>
            <w:tabs>
              <w:tab w:val="clear" w:pos="7892"/>
              <w:tab w:val="right" w:pos="9026" w:leader="dot"/>
            </w:tabs>
            <w:rPr/>
          </w:pPr>
          <w:hyperlink w:anchor="__RefHeading___Toc5574355_211673320">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5574357_211673320">
            <w:r>
              <w:rPr>
                <w:webHidden/>
                <w:rStyle w:val="IndexLink"/>
                <w:rtl w:val="true"/>
              </w:rPr>
              <w:t>پيشنهاد مغيره‌</w:t>
            </w:r>
            <w:r>
              <w:rPr>
                <w:rStyle w:val="IndexLink"/>
                <w:rtl w:val="true"/>
              </w:rPr>
              <w:tab/>
            </w:r>
            <w:r>
              <w:rPr>
                <w:rStyle w:val="IndexLink"/>
              </w:rPr>
              <w:t>321</w:t>
            </w:r>
          </w:hyperlink>
        </w:p>
        <w:p>
          <w:pPr>
            <w:pStyle w:val="Contents4"/>
            <w:tabs>
              <w:tab w:val="clear" w:pos="8176"/>
              <w:tab w:val="right" w:pos="9026" w:leader="dot"/>
            </w:tabs>
            <w:rPr/>
          </w:pPr>
          <w:hyperlink w:anchor="__RefHeading___Toc5574359_211673320">
            <w:r>
              <w:rPr>
                <w:webHidden/>
                <w:rStyle w:val="IndexLink"/>
                <w:rtl w:val="true"/>
              </w:rPr>
              <w:t xml:space="preserve">پرسش </w:t>
            </w:r>
            <w:r>
              <w:rPr>
                <w:rStyle w:val="IndexLink"/>
              </w:rPr>
              <w:t>8</w:t>
            </w:r>
            <w:r>
              <w:rPr>
                <w:rStyle w:val="IndexLink"/>
                <w:rtl w:val="true"/>
              </w:rPr>
              <w:t xml:space="preserve">: </w:t>
            </w:r>
            <w:r>
              <w:rPr>
                <w:rStyle w:val="IndexLink"/>
                <w:rtl w:val="true"/>
              </w:rPr>
              <w:t>آيا مردم با يزيد بيعت كردند؟</w:t>
            </w:r>
            <w:r>
              <w:rPr>
                <w:rStyle w:val="IndexLink"/>
                <w:rtl w:val="true"/>
              </w:rPr>
              <w:tab/>
            </w:r>
            <w:r>
              <w:rPr>
                <w:rStyle w:val="IndexLink"/>
              </w:rPr>
              <w:t>322</w:t>
            </w:r>
          </w:hyperlink>
        </w:p>
        <w:p>
          <w:pPr>
            <w:pStyle w:val="Contents5"/>
            <w:tabs>
              <w:tab w:val="clear" w:pos="7892"/>
              <w:tab w:val="right" w:pos="9026" w:leader="dot"/>
            </w:tabs>
            <w:rPr/>
          </w:pPr>
          <w:hyperlink w:anchor="__RefHeading___Toc5574361_211673320">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5574363_211673320">
            <w:r>
              <w:rPr>
                <w:webHidden/>
                <w:rStyle w:val="IndexLink"/>
                <w:rtl w:val="true"/>
              </w:rPr>
              <w:t>ترفند معاويه جهت اخذ بيعت براى يزيد</w:t>
            </w:r>
            <w:r>
              <w:rPr>
                <w:rStyle w:val="IndexLink"/>
                <w:rtl w:val="true"/>
              </w:rPr>
              <w:tab/>
            </w:r>
            <w:r>
              <w:rPr>
                <w:rStyle w:val="IndexLink"/>
              </w:rPr>
              <w:t>325</w:t>
            </w:r>
          </w:hyperlink>
        </w:p>
        <w:p>
          <w:pPr>
            <w:pStyle w:val="Contents5"/>
            <w:tabs>
              <w:tab w:val="clear" w:pos="7892"/>
              <w:tab w:val="right" w:pos="9026" w:leader="dot"/>
            </w:tabs>
            <w:rPr/>
          </w:pPr>
          <w:hyperlink w:anchor="__RefHeading___Toc5574365_211673320">
            <w:r>
              <w:rPr>
                <w:webHidden/>
                <w:rStyle w:val="IndexLink"/>
                <w:rtl w:val="true"/>
              </w:rPr>
              <w:t>توصيه‌هاى معاويه به يزيد</w:t>
            </w:r>
            <w:r>
              <w:rPr>
                <w:rStyle w:val="IndexLink"/>
                <w:rtl w:val="true"/>
              </w:rPr>
              <w:tab/>
            </w:r>
            <w:r>
              <w:rPr>
                <w:rStyle w:val="IndexLink"/>
              </w:rPr>
              <w:t>327</w:t>
            </w:r>
          </w:hyperlink>
        </w:p>
        <w:p>
          <w:pPr>
            <w:pStyle w:val="Contents6"/>
            <w:tabs>
              <w:tab w:val="clear" w:pos="7609"/>
              <w:tab w:val="right" w:pos="9026" w:leader="dot"/>
            </w:tabs>
            <w:rPr/>
          </w:pPr>
          <w:hyperlink w:anchor="__RefHeading___Toc5574367_211673320">
            <w:r>
              <w:rPr>
                <w:webHidden/>
                <w:rStyle w:val="IndexLink"/>
                <w:rtl w:val="true"/>
              </w:rPr>
              <w:t>عبداللَّه بن زبير</w:t>
            </w:r>
            <w:r>
              <w:rPr>
                <w:rStyle w:val="IndexLink"/>
                <w:rtl w:val="true"/>
              </w:rPr>
              <w:t>:</w:t>
              <w:tab/>
            </w:r>
            <w:r>
              <w:rPr>
                <w:rStyle w:val="IndexLink"/>
              </w:rPr>
              <w:t>327</w:t>
            </w:r>
          </w:hyperlink>
        </w:p>
        <w:p>
          <w:pPr>
            <w:pStyle w:val="Contents6"/>
            <w:tabs>
              <w:tab w:val="clear" w:pos="7609"/>
              <w:tab w:val="right" w:pos="9026" w:leader="dot"/>
            </w:tabs>
            <w:rPr/>
          </w:pPr>
          <w:hyperlink w:anchor="__RefHeading___Toc5574369_211673320">
            <w:r>
              <w:rPr>
                <w:webHidden/>
                <w:rStyle w:val="IndexLink"/>
                <w:rtl w:val="true"/>
              </w:rPr>
              <w:t>عبداللَّه بن عمر</w:t>
            </w:r>
            <w:r>
              <w:rPr>
                <w:rStyle w:val="IndexLink"/>
                <w:rtl w:val="true"/>
              </w:rPr>
              <w:t>:</w:t>
              <w:tab/>
            </w:r>
            <w:r>
              <w:rPr>
                <w:rStyle w:val="IndexLink"/>
              </w:rPr>
              <w:t>329</w:t>
            </w:r>
          </w:hyperlink>
        </w:p>
        <w:p>
          <w:pPr>
            <w:pStyle w:val="Contents6"/>
            <w:tabs>
              <w:tab w:val="clear" w:pos="7609"/>
              <w:tab w:val="right" w:pos="9026" w:leader="dot"/>
            </w:tabs>
            <w:rPr/>
          </w:pPr>
          <w:hyperlink w:anchor="__RefHeading___Toc5574371_211673320">
            <w:r>
              <w:rPr>
                <w:webHidden/>
                <w:rStyle w:val="IndexLink"/>
                <w:rtl w:val="true"/>
              </w:rPr>
              <w:t>عبد الرحمان بن ابى بكر</w:t>
            </w:r>
            <w:r>
              <w:rPr>
                <w:rStyle w:val="IndexLink"/>
                <w:rtl w:val="true"/>
              </w:rPr>
              <w:t>:</w:t>
              <w:tab/>
            </w:r>
            <w:r>
              <w:rPr>
                <w:rStyle w:val="IndexLink"/>
              </w:rPr>
              <w:t>330</w:t>
            </w:r>
          </w:hyperlink>
        </w:p>
        <w:p>
          <w:pPr>
            <w:pStyle w:val="Contents4"/>
            <w:tabs>
              <w:tab w:val="clear" w:pos="8176"/>
              <w:tab w:val="right" w:pos="9026" w:leader="dot"/>
            </w:tabs>
            <w:rPr/>
          </w:pPr>
          <w:hyperlink w:anchor="__RefHeading___Toc5574373_211673320">
            <w:r>
              <w:rPr>
                <w:webHidden/>
                <w:rStyle w:val="IndexLink"/>
                <w:rtl w:val="true"/>
              </w:rPr>
              <w:t xml:space="preserve">پرسش </w:t>
            </w:r>
            <w:r>
              <w:rPr>
                <w:rStyle w:val="IndexLink"/>
              </w:rPr>
              <w:t>9</w:t>
            </w:r>
            <w:r>
              <w:rPr>
                <w:rStyle w:val="IndexLink"/>
                <w:rtl w:val="true"/>
              </w:rPr>
              <w:t xml:space="preserve">: </w:t>
            </w:r>
            <w:r>
              <w:rPr>
                <w:rStyle w:val="IndexLink"/>
                <w:rtl w:val="true"/>
              </w:rPr>
              <w:t>چرا يزيد در برابر امام حسين عليه السلام شدت عمل نشان داد؟</w:t>
            </w:r>
            <w:r>
              <w:rPr>
                <w:rStyle w:val="IndexLink"/>
                <w:rtl w:val="true"/>
              </w:rPr>
              <w:tab/>
            </w:r>
            <w:r>
              <w:rPr>
                <w:rStyle w:val="IndexLink"/>
              </w:rPr>
              <w:t>330</w:t>
            </w:r>
          </w:hyperlink>
        </w:p>
        <w:p>
          <w:pPr>
            <w:pStyle w:val="Contents4"/>
            <w:tabs>
              <w:tab w:val="clear" w:pos="8176"/>
              <w:tab w:val="right" w:pos="9026" w:leader="dot"/>
            </w:tabs>
            <w:rPr/>
          </w:pPr>
          <w:hyperlink w:anchor="__RefHeading___Toc5574375_211673320">
            <w:r>
              <w:rPr>
                <w:webHidden/>
                <w:rStyle w:val="IndexLink"/>
                <w:rtl w:val="true"/>
              </w:rPr>
              <w:t xml:space="preserve">پرسش </w:t>
            </w:r>
            <w:r>
              <w:rPr>
                <w:rStyle w:val="IndexLink"/>
              </w:rPr>
              <w:t>10</w:t>
            </w:r>
            <w:r>
              <w:rPr>
                <w:rStyle w:val="IndexLink"/>
                <w:rtl w:val="true"/>
              </w:rPr>
              <w:t xml:space="preserve">: </w:t>
            </w:r>
            <w:r>
              <w:rPr>
                <w:rStyle w:val="IndexLink"/>
                <w:rtl w:val="true"/>
              </w:rPr>
              <w:t>آيا امام حسين عليه السلام مى‌دانست كشته مى‌شود؟</w:t>
            </w:r>
            <w:r>
              <w:rPr>
                <w:rStyle w:val="IndexLink"/>
                <w:rtl w:val="true"/>
              </w:rPr>
              <w:tab/>
            </w:r>
            <w:r>
              <w:rPr>
                <w:rStyle w:val="IndexLink"/>
              </w:rPr>
              <w:t>334</w:t>
            </w:r>
          </w:hyperlink>
        </w:p>
        <w:p>
          <w:pPr>
            <w:pStyle w:val="Contents4"/>
            <w:tabs>
              <w:tab w:val="clear" w:pos="8176"/>
              <w:tab w:val="right" w:pos="9026" w:leader="dot"/>
            </w:tabs>
            <w:rPr/>
          </w:pPr>
          <w:hyperlink w:anchor="__RefHeading___Toc5574377_211673320">
            <w:r>
              <w:rPr>
                <w:webHidden/>
                <w:rStyle w:val="IndexLink"/>
                <w:rtl w:val="true"/>
              </w:rPr>
              <w:t xml:space="preserve">پرسش </w:t>
            </w:r>
            <w:r>
              <w:rPr>
                <w:rStyle w:val="IndexLink"/>
              </w:rPr>
              <w:t>11</w:t>
            </w:r>
            <w:r>
              <w:rPr>
                <w:rStyle w:val="IndexLink"/>
                <w:rtl w:val="true"/>
              </w:rPr>
              <w:t xml:space="preserve">: </w:t>
            </w:r>
            <w:r>
              <w:rPr>
                <w:rStyle w:val="IndexLink"/>
                <w:rtl w:val="true"/>
              </w:rPr>
              <w:t>قيام امام حسين عليه السلام با آيه</w:t>
            </w:r>
            <w:r>
              <w:rPr>
                <w:rStyle w:val="IndexLink"/>
                <w:rtl w:val="true"/>
              </w:rPr>
              <w:t>: «</w:t>
            </w:r>
            <w:r>
              <w:rPr>
                <w:rStyle w:val="IndexLink"/>
                <w:rtl w:val="true"/>
              </w:rPr>
              <w:t xml:space="preserve">وَ لا تُلْقُوا بِأَيْدِيكُمْ إِلَى </w:t>
            </w:r>
            <w:r>
              <w:rPr>
                <w:rStyle w:val="IndexLink"/>
                <w:rtl w:val="true"/>
              </w:rPr>
              <w:t xml:space="preserve">...» </w:t>
            </w:r>
            <w:r>
              <w:rPr>
                <w:rStyle w:val="IndexLink"/>
                <w:rtl w:val="true"/>
              </w:rPr>
              <w:t>چگونه توجيه مى‌شود؟</w:t>
            </w:r>
            <w:r>
              <w:rPr>
                <w:rStyle w:val="IndexLink"/>
                <w:rtl w:val="true"/>
              </w:rPr>
              <w:tab/>
            </w:r>
            <w:r>
              <w:rPr>
                <w:rStyle w:val="IndexLink"/>
              </w:rPr>
              <w:t>346</w:t>
            </w:r>
          </w:hyperlink>
        </w:p>
        <w:p>
          <w:pPr>
            <w:pStyle w:val="Contents4"/>
            <w:tabs>
              <w:tab w:val="clear" w:pos="8176"/>
              <w:tab w:val="right" w:pos="9026" w:leader="dot"/>
            </w:tabs>
            <w:rPr/>
          </w:pPr>
          <w:hyperlink w:anchor="__RefHeading___Toc5574379_211673320">
            <w:r>
              <w:rPr>
                <w:webHidden/>
                <w:rStyle w:val="IndexLink"/>
                <w:rtl w:val="true"/>
              </w:rPr>
              <w:t xml:space="preserve">پرسش </w:t>
            </w:r>
            <w:r>
              <w:rPr>
                <w:rStyle w:val="IndexLink"/>
              </w:rPr>
              <w:t>12</w:t>
            </w:r>
            <w:r>
              <w:rPr>
                <w:rStyle w:val="IndexLink"/>
                <w:rtl w:val="true"/>
              </w:rPr>
              <w:t xml:space="preserve">: </w:t>
            </w:r>
            <w:r>
              <w:rPr>
                <w:rStyle w:val="IndexLink"/>
                <w:rtl w:val="true"/>
              </w:rPr>
              <w:t>آيا امام عليه السلام وعده بيعت داده بودند؟</w:t>
            </w:r>
            <w:r>
              <w:rPr>
                <w:rStyle w:val="IndexLink"/>
                <w:rtl w:val="true"/>
              </w:rPr>
              <w:tab/>
            </w:r>
            <w:r>
              <w:rPr>
                <w:rStyle w:val="IndexLink"/>
              </w:rPr>
              <w:t>348</w:t>
            </w:r>
          </w:hyperlink>
        </w:p>
        <w:p>
          <w:pPr>
            <w:pStyle w:val="Contents4"/>
            <w:tabs>
              <w:tab w:val="clear" w:pos="8176"/>
              <w:tab w:val="right" w:pos="9026" w:leader="dot"/>
            </w:tabs>
            <w:rPr/>
          </w:pPr>
          <w:hyperlink w:anchor="__RefHeading___Toc5574381_211673320">
            <w:r>
              <w:rPr>
                <w:webHidden/>
                <w:rStyle w:val="IndexLink"/>
                <w:rtl w:val="true"/>
              </w:rPr>
              <w:t xml:space="preserve">پرسش </w:t>
            </w:r>
            <w:r>
              <w:rPr>
                <w:rStyle w:val="IndexLink"/>
              </w:rPr>
              <w:t>13</w:t>
            </w:r>
            <w:r>
              <w:rPr>
                <w:rStyle w:val="IndexLink"/>
                <w:rtl w:val="true"/>
              </w:rPr>
              <w:t xml:space="preserve">: </w:t>
            </w:r>
            <w:r>
              <w:rPr>
                <w:rStyle w:val="IndexLink"/>
                <w:rtl w:val="true"/>
              </w:rPr>
              <w:t>چرا امام عليه السلام به سوى مكه عزيمت كردند؟</w:t>
            </w:r>
            <w:r>
              <w:rPr>
                <w:rStyle w:val="IndexLink"/>
                <w:rtl w:val="true"/>
              </w:rPr>
              <w:tab/>
            </w:r>
            <w:r>
              <w:rPr>
                <w:rStyle w:val="IndexLink"/>
              </w:rPr>
              <w:t>351</w:t>
            </w:r>
          </w:hyperlink>
        </w:p>
        <w:p>
          <w:pPr>
            <w:pStyle w:val="Contents4"/>
            <w:tabs>
              <w:tab w:val="clear" w:pos="8176"/>
              <w:tab w:val="right" w:pos="9026" w:leader="dot"/>
            </w:tabs>
            <w:rPr/>
          </w:pPr>
          <w:hyperlink w:anchor="__RefHeading___Toc5574383_211673320">
            <w:r>
              <w:rPr>
                <w:webHidden/>
                <w:rStyle w:val="IndexLink"/>
                <w:rtl w:val="true"/>
              </w:rPr>
              <w:t xml:space="preserve">پرسش </w:t>
            </w:r>
            <w:r>
              <w:rPr>
                <w:rStyle w:val="IndexLink"/>
              </w:rPr>
              <w:t>14</w:t>
            </w:r>
            <w:r>
              <w:rPr>
                <w:rStyle w:val="IndexLink"/>
                <w:rtl w:val="true"/>
              </w:rPr>
              <w:t xml:space="preserve">: </w:t>
            </w:r>
            <w:r>
              <w:rPr>
                <w:rStyle w:val="IndexLink"/>
                <w:rtl w:val="true"/>
              </w:rPr>
              <w:t>راز جاودانگى سنّت عزادارى حسينى چيست؟ و چرا براى ساير ائمه، همانند امام حسين عليه السلام عزادارى نمى‌شود؟</w:t>
            </w:r>
            <w:r>
              <w:rPr>
                <w:rStyle w:val="IndexLink"/>
                <w:rtl w:val="true"/>
              </w:rPr>
              <w:tab/>
            </w:r>
            <w:r>
              <w:rPr>
                <w:rStyle w:val="IndexLink"/>
              </w:rPr>
              <w:t>351</w:t>
            </w:r>
          </w:hyperlink>
        </w:p>
        <w:p>
          <w:pPr>
            <w:pStyle w:val="Contents4"/>
            <w:tabs>
              <w:tab w:val="clear" w:pos="8176"/>
              <w:tab w:val="right" w:pos="9026" w:leader="dot"/>
            </w:tabs>
            <w:rPr/>
          </w:pPr>
          <w:hyperlink w:anchor="__RefHeading___Toc5574385_211673320">
            <w:r>
              <w:rPr>
                <w:webHidden/>
                <w:rStyle w:val="IndexLink"/>
                <w:rtl w:val="true"/>
              </w:rPr>
              <w:t xml:space="preserve">پرسش </w:t>
            </w:r>
            <w:r>
              <w:rPr>
                <w:rStyle w:val="IndexLink"/>
              </w:rPr>
              <w:t>15</w:t>
            </w:r>
            <w:r>
              <w:rPr>
                <w:rStyle w:val="IndexLink"/>
                <w:rtl w:val="true"/>
              </w:rPr>
              <w:t xml:space="preserve">: </w:t>
            </w:r>
            <w:r>
              <w:rPr>
                <w:rStyle w:val="IndexLink"/>
                <w:rtl w:val="true"/>
              </w:rPr>
              <w:t>آيا لعن بر يزيد جايز است؟</w:t>
            </w:r>
            <w:r>
              <w:rPr>
                <w:rStyle w:val="IndexLink"/>
                <w:rtl w:val="true"/>
              </w:rPr>
              <w:tab/>
            </w:r>
            <w:r>
              <w:rPr>
                <w:rStyle w:val="IndexLink"/>
              </w:rPr>
              <w:t>354</w:t>
            </w:r>
          </w:hyperlink>
        </w:p>
        <w:p>
          <w:pPr>
            <w:pStyle w:val="Contents4"/>
            <w:tabs>
              <w:tab w:val="clear" w:pos="8176"/>
              <w:tab w:val="right" w:pos="9026" w:leader="dot"/>
            </w:tabs>
            <w:rPr/>
          </w:pPr>
          <w:hyperlink w:anchor="__RefHeading___Toc5574387_211673320">
            <w:r>
              <w:rPr>
                <w:webHidden/>
                <w:rStyle w:val="IndexLink"/>
                <w:rtl w:val="true"/>
              </w:rPr>
              <w:t xml:space="preserve">پرسش </w:t>
            </w:r>
            <w:r>
              <w:rPr>
                <w:rStyle w:val="IndexLink"/>
              </w:rPr>
              <w:t>16</w:t>
            </w:r>
            <w:r>
              <w:rPr>
                <w:rStyle w:val="IndexLink"/>
                <w:rtl w:val="true"/>
              </w:rPr>
              <w:t xml:space="preserve">: </w:t>
            </w:r>
            <w:r>
              <w:rPr>
                <w:rStyle w:val="IndexLink"/>
                <w:rtl w:val="true"/>
              </w:rPr>
              <w:t>آيا حماسه عاشورا در كتب اهل سنت نيز آمده است؟</w:t>
            </w:r>
            <w:r>
              <w:rPr>
                <w:rStyle w:val="IndexLink"/>
                <w:rtl w:val="true"/>
              </w:rPr>
              <w:tab/>
            </w:r>
            <w:r>
              <w:rPr>
                <w:rStyle w:val="IndexLink"/>
              </w:rPr>
              <w:t>358</w:t>
            </w:r>
          </w:hyperlink>
        </w:p>
        <w:p>
          <w:pPr>
            <w:pStyle w:val="Contents5"/>
            <w:tabs>
              <w:tab w:val="clear" w:pos="7892"/>
              <w:tab w:val="right" w:pos="9026" w:leader="dot"/>
            </w:tabs>
            <w:rPr/>
          </w:pPr>
          <w:hyperlink w:anchor="__RefHeading___Toc5574389_211673320">
            <w:r>
              <w:rPr>
                <w:webHidden/>
                <w:rStyle w:val="IndexLink"/>
              </w:rPr>
              <w:t>1</w:t>
            </w:r>
            <w:r>
              <w:rPr>
                <w:rStyle w:val="IndexLink"/>
                <w:rtl w:val="true"/>
              </w:rPr>
              <w:t xml:space="preserve">- </w:t>
            </w:r>
            <w:r>
              <w:rPr>
                <w:rStyle w:val="IndexLink"/>
                <w:rtl w:val="true"/>
              </w:rPr>
              <w:t>كتب حديثى‌</w:t>
            </w:r>
            <w:r>
              <w:rPr>
                <w:rStyle w:val="IndexLink"/>
                <w:rtl w:val="true"/>
              </w:rPr>
              <w:tab/>
            </w:r>
            <w:r>
              <w:rPr>
                <w:rStyle w:val="IndexLink"/>
              </w:rPr>
              <w:t>358</w:t>
            </w:r>
          </w:hyperlink>
        </w:p>
        <w:p>
          <w:pPr>
            <w:pStyle w:val="Contents5"/>
            <w:tabs>
              <w:tab w:val="clear" w:pos="7892"/>
              <w:tab w:val="right" w:pos="9026" w:leader="dot"/>
            </w:tabs>
            <w:rPr/>
          </w:pPr>
          <w:hyperlink w:anchor="__RefHeading___Toc5574391_211673320">
            <w:r>
              <w:rPr>
                <w:webHidden/>
                <w:rStyle w:val="IndexLink"/>
              </w:rPr>
              <w:t>2</w:t>
            </w:r>
            <w:r>
              <w:rPr>
                <w:rStyle w:val="IndexLink"/>
                <w:rtl w:val="true"/>
              </w:rPr>
              <w:t xml:space="preserve">- </w:t>
            </w:r>
            <w:r>
              <w:rPr>
                <w:rStyle w:val="IndexLink"/>
                <w:rtl w:val="true"/>
              </w:rPr>
              <w:t>كتب تاريخى‌</w:t>
            </w:r>
            <w:r>
              <w:rPr>
                <w:rStyle w:val="IndexLink"/>
                <w:rtl w:val="true"/>
              </w:rPr>
              <w:tab/>
            </w:r>
            <w:r>
              <w:rPr>
                <w:rStyle w:val="IndexLink"/>
              </w:rPr>
              <w:t>359</w:t>
            </w:r>
          </w:hyperlink>
        </w:p>
        <w:p>
          <w:pPr>
            <w:pStyle w:val="Contents5"/>
            <w:tabs>
              <w:tab w:val="clear" w:pos="7892"/>
              <w:tab w:val="right" w:pos="9026" w:leader="dot"/>
            </w:tabs>
            <w:rPr/>
          </w:pPr>
          <w:hyperlink w:anchor="__RefHeading___Toc5574393_211673320">
            <w:r>
              <w:rPr>
                <w:webHidden/>
                <w:rStyle w:val="IndexLink"/>
              </w:rPr>
              <w:t>3</w:t>
            </w:r>
            <w:r>
              <w:rPr>
                <w:rStyle w:val="IndexLink"/>
                <w:rtl w:val="true"/>
              </w:rPr>
              <w:t xml:space="preserve">- </w:t>
            </w:r>
            <w:r>
              <w:rPr>
                <w:rStyle w:val="IndexLink"/>
                <w:rtl w:val="true"/>
              </w:rPr>
              <w:t>كتب تفسيرى‌</w:t>
            </w:r>
            <w:r>
              <w:rPr>
                <w:rStyle w:val="IndexLink"/>
                <w:rtl w:val="true"/>
              </w:rPr>
              <w:tab/>
            </w:r>
            <w:r>
              <w:rPr>
                <w:rStyle w:val="IndexLink"/>
              </w:rPr>
              <w:t>359</w:t>
            </w:r>
          </w:hyperlink>
        </w:p>
        <w:p>
          <w:pPr>
            <w:pStyle w:val="Contents4"/>
            <w:tabs>
              <w:tab w:val="clear" w:pos="8176"/>
              <w:tab w:val="right" w:pos="9026" w:leader="dot"/>
            </w:tabs>
            <w:rPr/>
          </w:pPr>
          <w:hyperlink w:anchor="__RefHeading___Toc5574395_211673320">
            <w:r>
              <w:rPr>
                <w:webHidden/>
                <w:rStyle w:val="IndexLink"/>
                <w:rtl w:val="true"/>
              </w:rPr>
              <w:t xml:space="preserve">پرسش </w:t>
            </w:r>
            <w:r>
              <w:rPr>
                <w:rStyle w:val="IndexLink"/>
              </w:rPr>
              <w:t>17</w:t>
            </w:r>
            <w:r>
              <w:rPr>
                <w:rStyle w:val="IndexLink"/>
                <w:rtl w:val="true"/>
              </w:rPr>
              <w:t xml:space="preserve">: </w:t>
            </w:r>
            <w:r>
              <w:rPr>
                <w:rStyle w:val="IndexLink"/>
                <w:rtl w:val="true"/>
              </w:rPr>
              <w:t xml:space="preserve">راز اشتهار شهداى كربلا به </w:t>
            </w:r>
            <w:r>
              <w:rPr>
                <w:rStyle w:val="IndexLink"/>
              </w:rPr>
              <w:t>72</w:t>
            </w:r>
            <w:r>
              <w:rPr>
                <w:rStyle w:val="IndexLink"/>
                <w:rtl w:val="true"/>
              </w:rPr>
              <w:t xml:space="preserve"> </w:t>
            </w:r>
            <w:r>
              <w:rPr>
                <w:rStyle w:val="IndexLink"/>
                <w:rtl w:val="true"/>
              </w:rPr>
              <w:t>تن چيست؟</w:t>
            </w:r>
            <w:r>
              <w:rPr>
                <w:rStyle w:val="IndexLink"/>
                <w:rtl w:val="true"/>
              </w:rPr>
              <w:tab/>
            </w:r>
            <w:r>
              <w:rPr>
                <w:rStyle w:val="IndexLink"/>
              </w:rPr>
              <w:t>359</w:t>
            </w:r>
          </w:hyperlink>
        </w:p>
        <w:p>
          <w:pPr>
            <w:pStyle w:val="Contents4"/>
            <w:tabs>
              <w:tab w:val="clear" w:pos="8176"/>
              <w:tab w:val="right" w:pos="9026" w:leader="dot"/>
            </w:tabs>
            <w:rPr/>
          </w:pPr>
          <w:hyperlink w:anchor="__RefHeading___Toc5574397_211673320">
            <w:r>
              <w:rPr>
                <w:webHidden/>
                <w:rStyle w:val="IndexLink"/>
                <w:rtl w:val="true"/>
              </w:rPr>
              <w:t xml:space="preserve">پرسش </w:t>
            </w:r>
            <w:r>
              <w:rPr>
                <w:rStyle w:val="IndexLink"/>
              </w:rPr>
              <w:t>19</w:t>
            </w:r>
            <w:r>
              <w:rPr>
                <w:rStyle w:val="IndexLink"/>
                <w:rtl w:val="true"/>
              </w:rPr>
              <w:t xml:space="preserve">: </w:t>
            </w:r>
            <w:r>
              <w:rPr>
                <w:rStyle w:val="IndexLink"/>
                <w:rtl w:val="true"/>
              </w:rPr>
              <w:t>آيا عزادارى براى حسين عليه السلام در تاريخ پيش از اسلام مطرح بوده است؟</w:t>
            </w:r>
            <w:r>
              <w:rPr>
                <w:rStyle w:val="IndexLink"/>
                <w:rtl w:val="true"/>
              </w:rPr>
              <w:tab/>
            </w:r>
            <w:r>
              <w:rPr>
                <w:rStyle w:val="IndexLink"/>
              </w:rPr>
              <w:t>361</w:t>
            </w:r>
          </w:hyperlink>
        </w:p>
        <w:p>
          <w:pPr>
            <w:pStyle w:val="Contents5"/>
            <w:tabs>
              <w:tab w:val="clear" w:pos="7892"/>
              <w:tab w:val="right" w:pos="9026" w:leader="dot"/>
            </w:tabs>
            <w:rPr/>
          </w:pPr>
          <w:hyperlink w:anchor="__RefHeading___Toc5574399_211673320">
            <w:r>
              <w:rPr>
                <w:webHidden/>
                <w:rStyle w:val="IndexLink"/>
                <w:rtl w:val="true"/>
              </w:rPr>
              <w:t>حضرت آدم عليه السلام در كربلا</w:t>
            </w:r>
            <w:r>
              <w:rPr>
                <w:rStyle w:val="IndexLink"/>
                <w:rtl w:val="true"/>
              </w:rPr>
              <w:tab/>
            </w:r>
            <w:r>
              <w:rPr>
                <w:rStyle w:val="IndexLink"/>
              </w:rPr>
              <w:t>361</w:t>
            </w:r>
          </w:hyperlink>
        </w:p>
        <w:p>
          <w:pPr>
            <w:pStyle w:val="Contents5"/>
            <w:tabs>
              <w:tab w:val="clear" w:pos="7892"/>
              <w:tab w:val="right" w:pos="9026" w:leader="dot"/>
            </w:tabs>
            <w:rPr/>
          </w:pPr>
          <w:hyperlink w:anchor="__RefHeading___Toc5574401_211673320">
            <w:r>
              <w:rPr>
                <w:webHidden/>
                <w:rStyle w:val="IndexLink"/>
                <w:rtl w:val="true"/>
              </w:rPr>
              <w:t>حضرت نوح عليه السلام در كربلا</w:t>
            </w:r>
            <w:r>
              <w:rPr>
                <w:rStyle w:val="IndexLink"/>
                <w:rtl w:val="true"/>
              </w:rPr>
              <w:tab/>
            </w:r>
            <w:r>
              <w:rPr>
                <w:rStyle w:val="IndexLink"/>
              </w:rPr>
              <w:t>362</w:t>
            </w:r>
          </w:hyperlink>
        </w:p>
        <w:p>
          <w:pPr>
            <w:pStyle w:val="Contents5"/>
            <w:tabs>
              <w:tab w:val="clear" w:pos="7892"/>
              <w:tab w:val="right" w:pos="9026" w:leader="dot"/>
            </w:tabs>
            <w:rPr/>
          </w:pPr>
          <w:hyperlink w:anchor="__RefHeading___Toc5574403_211673320">
            <w:r>
              <w:rPr>
                <w:webHidden/>
                <w:rStyle w:val="IndexLink"/>
                <w:rtl w:val="true"/>
              </w:rPr>
              <w:t>حضرت ابراهيم عليه السلام در كربلا</w:t>
            </w:r>
            <w:r>
              <w:rPr>
                <w:rStyle w:val="IndexLink"/>
                <w:rtl w:val="true"/>
              </w:rPr>
              <w:tab/>
            </w:r>
            <w:r>
              <w:rPr>
                <w:rStyle w:val="IndexLink"/>
              </w:rPr>
              <w:t>362</w:t>
            </w:r>
          </w:hyperlink>
        </w:p>
        <w:p>
          <w:pPr>
            <w:pStyle w:val="Contents5"/>
            <w:tabs>
              <w:tab w:val="clear" w:pos="7892"/>
              <w:tab w:val="right" w:pos="9026" w:leader="dot"/>
            </w:tabs>
            <w:rPr/>
          </w:pPr>
          <w:hyperlink w:anchor="__RefHeading___Toc5574405_211673320">
            <w:r>
              <w:rPr>
                <w:webHidden/>
                <w:rStyle w:val="IndexLink"/>
                <w:rtl w:val="true"/>
              </w:rPr>
              <w:t>حضرت اسماعيل عليه السلام در كربلا</w:t>
            </w:r>
            <w:r>
              <w:rPr>
                <w:rStyle w:val="IndexLink"/>
                <w:rtl w:val="true"/>
              </w:rPr>
              <w:tab/>
            </w:r>
            <w:r>
              <w:rPr>
                <w:rStyle w:val="IndexLink"/>
              </w:rPr>
              <w:t>363</w:t>
            </w:r>
          </w:hyperlink>
        </w:p>
        <w:p>
          <w:pPr>
            <w:pStyle w:val="Contents5"/>
            <w:tabs>
              <w:tab w:val="clear" w:pos="7892"/>
              <w:tab w:val="right" w:pos="9026" w:leader="dot"/>
            </w:tabs>
            <w:rPr/>
          </w:pPr>
          <w:hyperlink w:anchor="__RefHeading___Toc5574407_211673320">
            <w:r>
              <w:rPr>
                <w:webHidden/>
                <w:rStyle w:val="IndexLink"/>
                <w:rtl w:val="true"/>
              </w:rPr>
              <w:t>حضرت موسى كليم در كربلا</w:t>
            </w:r>
            <w:r>
              <w:rPr>
                <w:rStyle w:val="IndexLink"/>
                <w:rtl w:val="true"/>
              </w:rPr>
              <w:tab/>
            </w:r>
            <w:r>
              <w:rPr>
                <w:rStyle w:val="IndexLink"/>
              </w:rPr>
              <w:t>363</w:t>
            </w:r>
          </w:hyperlink>
        </w:p>
        <w:p>
          <w:pPr>
            <w:pStyle w:val="Contents5"/>
            <w:tabs>
              <w:tab w:val="clear" w:pos="7892"/>
              <w:tab w:val="right" w:pos="9026" w:leader="dot"/>
            </w:tabs>
            <w:rPr/>
          </w:pPr>
          <w:hyperlink w:anchor="__RefHeading___Toc5574409_211673320">
            <w:r>
              <w:rPr>
                <w:webHidden/>
                <w:rStyle w:val="IndexLink"/>
                <w:rtl w:val="true"/>
              </w:rPr>
              <w:t>حضرت سليمان عليه السلام در كربلا</w:t>
            </w:r>
            <w:r>
              <w:rPr>
                <w:rStyle w:val="IndexLink"/>
                <w:rtl w:val="true"/>
              </w:rPr>
              <w:tab/>
            </w:r>
            <w:r>
              <w:rPr>
                <w:rStyle w:val="IndexLink"/>
              </w:rPr>
              <w:t>363</w:t>
            </w:r>
          </w:hyperlink>
        </w:p>
        <w:p>
          <w:pPr>
            <w:pStyle w:val="Contents5"/>
            <w:tabs>
              <w:tab w:val="clear" w:pos="7892"/>
              <w:tab w:val="right" w:pos="9026" w:leader="dot"/>
            </w:tabs>
            <w:rPr/>
          </w:pPr>
          <w:hyperlink w:anchor="__RefHeading___Toc5574411_211673320">
            <w:r>
              <w:rPr>
                <w:webHidden/>
                <w:rStyle w:val="IndexLink"/>
                <w:rtl w:val="true"/>
              </w:rPr>
              <w:t>حضرت عيسى عليه السلام در كربلا</w:t>
            </w:r>
            <w:r>
              <w:rPr>
                <w:rStyle w:val="IndexLink"/>
                <w:rtl w:val="true"/>
              </w:rPr>
              <w:tab/>
            </w:r>
            <w:r>
              <w:rPr>
                <w:rStyle w:val="IndexLink"/>
              </w:rPr>
              <w:t>364</w:t>
            </w:r>
          </w:hyperlink>
        </w:p>
        <w:p>
          <w:pPr>
            <w:pStyle w:val="Contents4"/>
            <w:tabs>
              <w:tab w:val="clear" w:pos="8176"/>
              <w:tab w:val="right" w:pos="9026" w:leader="dot"/>
            </w:tabs>
            <w:rPr/>
          </w:pPr>
          <w:hyperlink w:anchor="__RefHeading___Toc5574413_211673320">
            <w:r>
              <w:rPr>
                <w:webHidden/>
                <w:rStyle w:val="IndexLink"/>
                <w:rtl w:val="true"/>
              </w:rPr>
              <w:t xml:space="preserve">پرسش </w:t>
            </w:r>
            <w:r>
              <w:rPr>
                <w:rStyle w:val="IndexLink"/>
              </w:rPr>
              <w:t>20</w:t>
            </w:r>
            <w:r>
              <w:rPr>
                <w:rStyle w:val="IndexLink"/>
                <w:rtl w:val="true"/>
              </w:rPr>
              <w:t xml:space="preserve">: </w:t>
            </w:r>
            <w:r>
              <w:rPr>
                <w:rStyle w:val="IndexLink"/>
                <w:rtl w:val="true"/>
              </w:rPr>
              <w:t>راز اهميت زيارت قبر امام حسين عليه السلام چيست؟</w:t>
            </w:r>
            <w:r>
              <w:rPr>
                <w:rStyle w:val="IndexLink"/>
                <w:rtl w:val="true"/>
              </w:rPr>
              <w:tab/>
            </w:r>
            <w:r>
              <w:rPr>
                <w:rStyle w:val="IndexLink"/>
              </w:rPr>
              <w:t>364</w:t>
            </w:r>
          </w:hyperlink>
        </w:p>
        <w:p>
          <w:pPr>
            <w:pStyle w:val="Contents5"/>
            <w:tabs>
              <w:tab w:val="clear" w:pos="7892"/>
              <w:tab w:val="right" w:pos="9026" w:leader="dot"/>
            </w:tabs>
            <w:rPr/>
          </w:pPr>
          <w:hyperlink w:anchor="__RefHeading___Toc5574415_211673320">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5574417_211673320">
            <w:r>
              <w:rPr>
                <w:webHidden/>
                <w:rStyle w:val="IndexLink"/>
                <w:rtl w:val="true"/>
              </w:rPr>
              <w:t>فوايد و اهميت زيارت ائمه و امام حسين عليهم السلام‌</w:t>
            </w:r>
            <w:r>
              <w:rPr>
                <w:rStyle w:val="IndexLink"/>
                <w:rtl w:val="true"/>
              </w:rPr>
              <w:tab/>
            </w:r>
            <w:r>
              <w:rPr>
                <w:rStyle w:val="IndexLink"/>
              </w:rPr>
              <w:t>365</w:t>
            </w:r>
          </w:hyperlink>
        </w:p>
        <w:p>
          <w:pPr>
            <w:pStyle w:val="Contents6"/>
            <w:tabs>
              <w:tab w:val="clear" w:pos="7609"/>
              <w:tab w:val="right" w:pos="9026" w:leader="dot"/>
            </w:tabs>
            <w:rPr/>
          </w:pPr>
          <w:hyperlink w:anchor="__RefHeading___Toc5574419_211673320">
            <w:r>
              <w:rPr>
                <w:webHidden/>
                <w:rStyle w:val="IndexLink"/>
              </w:rPr>
              <w:t>1</w:t>
            </w:r>
            <w:r>
              <w:rPr>
                <w:rStyle w:val="IndexLink"/>
                <w:rtl w:val="true"/>
              </w:rPr>
              <w:t xml:space="preserve">- </w:t>
            </w:r>
            <w:r>
              <w:rPr>
                <w:rStyle w:val="IndexLink"/>
                <w:rtl w:val="true"/>
              </w:rPr>
              <w:t xml:space="preserve">ميثاق الهى؛ </w:t>
            </w:r>
            <w:r>
              <w:rPr>
                <w:rStyle w:val="IndexLink"/>
                <w:rtl w:val="true"/>
              </w:rPr>
              <w:t>«</w:t>
            </w:r>
            <w:r>
              <w:rPr>
                <w:rStyle w:val="IndexLink"/>
                <w:rtl w:val="true"/>
              </w:rPr>
              <w:t>تجديد ميثاق</w:t>
            </w:r>
            <w:r>
              <w:rPr>
                <w:rStyle w:val="IndexLink"/>
                <w:rtl w:val="true"/>
              </w:rPr>
              <w:t>»</w:t>
              <w:tab/>
            </w:r>
            <w:r>
              <w:rPr>
                <w:rStyle w:val="IndexLink"/>
              </w:rPr>
              <w:t>365</w:t>
            </w:r>
          </w:hyperlink>
        </w:p>
        <w:p>
          <w:pPr>
            <w:pStyle w:val="Contents6"/>
            <w:tabs>
              <w:tab w:val="clear" w:pos="7609"/>
              <w:tab w:val="right" w:pos="9026" w:leader="dot"/>
            </w:tabs>
            <w:rPr/>
          </w:pPr>
          <w:hyperlink w:anchor="__RefHeading___Toc5574421_211673320">
            <w:r>
              <w:rPr>
                <w:webHidden/>
                <w:rStyle w:val="IndexLink"/>
              </w:rPr>
              <w:t>2</w:t>
            </w:r>
            <w:r>
              <w:rPr>
                <w:rStyle w:val="IndexLink"/>
                <w:rtl w:val="true"/>
              </w:rPr>
              <w:t xml:space="preserve">- </w:t>
            </w:r>
            <w:r>
              <w:rPr>
                <w:rStyle w:val="IndexLink"/>
                <w:rtl w:val="true"/>
              </w:rPr>
              <w:t>زوار آسمانى‌</w:t>
            </w:r>
            <w:r>
              <w:rPr>
                <w:rStyle w:val="IndexLink"/>
                <w:rtl w:val="true"/>
              </w:rPr>
              <w:tab/>
            </w:r>
            <w:r>
              <w:rPr>
                <w:rStyle w:val="IndexLink"/>
              </w:rPr>
              <w:t>365</w:t>
            </w:r>
          </w:hyperlink>
        </w:p>
        <w:p>
          <w:pPr>
            <w:pStyle w:val="Contents6"/>
            <w:tabs>
              <w:tab w:val="clear" w:pos="7609"/>
              <w:tab w:val="right" w:pos="9026" w:leader="dot"/>
            </w:tabs>
            <w:rPr/>
          </w:pPr>
          <w:hyperlink w:anchor="__RefHeading___Toc5574423_211673320">
            <w:r>
              <w:rPr>
                <w:webHidden/>
                <w:rStyle w:val="IndexLink"/>
              </w:rPr>
              <w:t>3</w:t>
            </w:r>
            <w:r>
              <w:rPr>
                <w:rStyle w:val="IndexLink"/>
                <w:rtl w:val="true"/>
              </w:rPr>
              <w:t xml:space="preserve">- </w:t>
            </w:r>
            <w:r>
              <w:rPr>
                <w:rStyle w:val="IndexLink"/>
                <w:rtl w:val="true"/>
              </w:rPr>
              <w:t>خواسته همه موجودات آسمانى‌</w:t>
            </w:r>
            <w:r>
              <w:rPr>
                <w:rStyle w:val="IndexLink"/>
                <w:rtl w:val="true"/>
              </w:rPr>
              <w:tab/>
            </w:r>
            <w:r>
              <w:rPr>
                <w:rStyle w:val="IndexLink"/>
              </w:rPr>
              <w:t>365</w:t>
            </w:r>
          </w:hyperlink>
        </w:p>
        <w:p>
          <w:pPr>
            <w:pStyle w:val="Contents6"/>
            <w:tabs>
              <w:tab w:val="clear" w:pos="7609"/>
              <w:tab w:val="right" w:pos="9026" w:leader="dot"/>
            </w:tabs>
            <w:rPr/>
          </w:pPr>
          <w:hyperlink w:anchor="__RefHeading___Toc5574425_211673320">
            <w:r>
              <w:rPr>
                <w:webHidden/>
                <w:rStyle w:val="IndexLink"/>
              </w:rPr>
              <w:t>4</w:t>
            </w:r>
            <w:r>
              <w:rPr>
                <w:rStyle w:val="IndexLink"/>
                <w:rtl w:val="true"/>
              </w:rPr>
              <w:t xml:space="preserve">- </w:t>
            </w:r>
            <w:r>
              <w:rPr>
                <w:rStyle w:val="IndexLink"/>
                <w:rtl w:val="true"/>
              </w:rPr>
              <w:t>معادل زيارت رسول‌اللَّه صلى الله عليه و آله‌</w:t>
            </w:r>
            <w:r>
              <w:rPr>
                <w:rStyle w:val="IndexLink"/>
                <w:rtl w:val="true"/>
              </w:rPr>
              <w:tab/>
            </w:r>
            <w:r>
              <w:rPr>
                <w:rStyle w:val="IndexLink"/>
              </w:rPr>
              <w:t>366</w:t>
            </w:r>
          </w:hyperlink>
        </w:p>
        <w:p>
          <w:pPr>
            <w:pStyle w:val="Contents6"/>
            <w:tabs>
              <w:tab w:val="clear" w:pos="7609"/>
              <w:tab w:val="right" w:pos="9026" w:leader="dot"/>
            </w:tabs>
            <w:rPr/>
          </w:pPr>
          <w:hyperlink w:anchor="__RefHeading___Toc5574427_211673320">
            <w:r>
              <w:rPr>
                <w:webHidden/>
                <w:rStyle w:val="IndexLink"/>
              </w:rPr>
              <w:t>5</w:t>
            </w:r>
            <w:r>
              <w:rPr>
                <w:rStyle w:val="IndexLink"/>
                <w:rtl w:val="true"/>
              </w:rPr>
              <w:t xml:space="preserve">- </w:t>
            </w:r>
            <w:r>
              <w:rPr>
                <w:rStyle w:val="IndexLink"/>
                <w:rtl w:val="true"/>
              </w:rPr>
              <w:t>بركات مادى و معنوى‌</w:t>
            </w:r>
            <w:r>
              <w:rPr>
                <w:rStyle w:val="IndexLink"/>
                <w:rtl w:val="true"/>
              </w:rPr>
              <w:tab/>
            </w:r>
            <w:r>
              <w:rPr>
                <w:rStyle w:val="IndexLink"/>
              </w:rPr>
              <w:t>366</w:t>
            </w:r>
          </w:hyperlink>
        </w:p>
        <w:p>
          <w:pPr>
            <w:pStyle w:val="Contents6"/>
            <w:tabs>
              <w:tab w:val="clear" w:pos="7609"/>
              <w:tab w:val="right" w:pos="9026" w:leader="dot"/>
            </w:tabs>
            <w:rPr/>
          </w:pPr>
          <w:hyperlink w:anchor="__RefHeading___Toc5574429_211673320">
            <w:r>
              <w:rPr>
                <w:webHidden/>
                <w:rStyle w:val="IndexLink"/>
              </w:rPr>
              <w:t>6</w:t>
            </w:r>
            <w:r>
              <w:rPr>
                <w:rStyle w:val="IndexLink"/>
                <w:rtl w:val="true"/>
              </w:rPr>
              <w:t xml:space="preserve">- </w:t>
            </w:r>
            <w:r>
              <w:rPr>
                <w:rStyle w:val="IndexLink"/>
                <w:rtl w:val="true"/>
              </w:rPr>
              <w:t>رهايى از دايره حساب‌</w:t>
            </w:r>
            <w:r>
              <w:rPr>
                <w:rStyle w:val="IndexLink"/>
                <w:rtl w:val="true"/>
              </w:rPr>
              <w:tab/>
            </w:r>
            <w:r>
              <w:rPr>
                <w:rStyle w:val="IndexLink"/>
              </w:rPr>
              <w:t>367</w:t>
            </w:r>
          </w:hyperlink>
        </w:p>
        <w:p>
          <w:pPr>
            <w:pStyle w:val="Contents6"/>
            <w:tabs>
              <w:tab w:val="clear" w:pos="7609"/>
              <w:tab w:val="right" w:pos="9026" w:leader="dot"/>
            </w:tabs>
            <w:rPr/>
          </w:pPr>
          <w:hyperlink w:anchor="__RefHeading___Toc5574431_211673320">
            <w:r>
              <w:rPr>
                <w:webHidden/>
                <w:rStyle w:val="IndexLink"/>
              </w:rPr>
              <w:t>7</w:t>
            </w:r>
            <w:r>
              <w:rPr>
                <w:rStyle w:val="IndexLink"/>
                <w:rtl w:val="true"/>
              </w:rPr>
              <w:t xml:space="preserve">- </w:t>
            </w:r>
            <w:r>
              <w:rPr>
                <w:rStyle w:val="IndexLink"/>
                <w:rtl w:val="true"/>
              </w:rPr>
              <w:t>غبطه مردم در قيامت‌</w:t>
            </w:r>
            <w:r>
              <w:rPr>
                <w:rStyle w:val="IndexLink"/>
                <w:rtl w:val="true"/>
              </w:rPr>
              <w:tab/>
            </w:r>
            <w:r>
              <w:rPr>
                <w:rStyle w:val="IndexLink"/>
              </w:rPr>
              <w:t>367</w:t>
            </w:r>
          </w:hyperlink>
        </w:p>
        <w:p>
          <w:pPr>
            <w:pStyle w:val="Contents6"/>
            <w:tabs>
              <w:tab w:val="clear" w:pos="7609"/>
              <w:tab w:val="right" w:pos="9026" w:leader="dot"/>
            </w:tabs>
            <w:rPr/>
          </w:pPr>
          <w:hyperlink w:anchor="__RefHeading___Toc5574433_211673320">
            <w:r>
              <w:rPr>
                <w:webHidden/>
                <w:rStyle w:val="IndexLink"/>
              </w:rPr>
              <w:t>8</w:t>
            </w:r>
            <w:r>
              <w:rPr>
                <w:rStyle w:val="IndexLink"/>
                <w:rtl w:val="true"/>
              </w:rPr>
              <w:t xml:space="preserve">- </w:t>
            </w:r>
            <w:r>
              <w:rPr>
                <w:rStyle w:val="IndexLink"/>
                <w:rtl w:val="true"/>
              </w:rPr>
              <w:t>ديدار امام حسين عليه السلام از زائرانش‌</w:t>
            </w:r>
            <w:r>
              <w:rPr>
                <w:rStyle w:val="IndexLink"/>
                <w:rtl w:val="true"/>
              </w:rPr>
              <w:tab/>
            </w:r>
            <w:r>
              <w:rPr>
                <w:rStyle w:val="IndexLink"/>
              </w:rPr>
              <w:t>367</w:t>
            </w:r>
          </w:hyperlink>
        </w:p>
        <w:p>
          <w:pPr>
            <w:pStyle w:val="Contents6"/>
            <w:tabs>
              <w:tab w:val="clear" w:pos="7609"/>
              <w:tab w:val="right" w:pos="9026" w:leader="dot"/>
            </w:tabs>
            <w:rPr/>
          </w:pPr>
          <w:hyperlink w:anchor="__RefHeading___Toc5574435_211673320">
            <w:r>
              <w:rPr>
                <w:webHidden/>
                <w:rStyle w:val="IndexLink"/>
              </w:rPr>
              <w:t>9</w:t>
            </w:r>
            <w:r>
              <w:rPr>
                <w:rStyle w:val="IndexLink"/>
                <w:rtl w:val="true"/>
              </w:rPr>
              <w:t xml:space="preserve">- </w:t>
            </w:r>
            <w:r>
              <w:rPr>
                <w:rStyle w:val="IndexLink"/>
                <w:rtl w:val="true"/>
              </w:rPr>
              <w:t>زائر راستين كيست؟</w:t>
            </w:r>
            <w:r>
              <w:rPr>
                <w:rStyle w:val="IndexLink"/>
                <w:rtl w:val="true"/>
              </w:rPr>
              <w:tab/>
            </w:r>
            <w:r>
              <w:rPr>
                <w:rStyle w:val="IndexLink"/>
              </w:rPr>
              <w:t>367</w:t>
            </w:r>
          </w:hyperlink>
        </w:p>
        <w:p>
          <w:pPr>
            <w:pStyle w:val="Contents6"/>
            <w:tabs>
              <w:tab w:val="clear" w:pos="7609"/>
              <w:tab w:val="right" w:pos="9026" w:leader="dot"/>
            </w:tabs>
            <w:rPr/>
          </w:pPr>
          <w:hyperlink w:anchor="__RefHeading___Toc5574437_211673320">
            <w:r>
              <w:rPr>
                <w:webHidden/>
                <w:rStyle w:val="IndexLink"/>
              </w:rPr>
              <w:t>10</w:t>
            </w:r>
            <w:r>
              <w:rPr>
                <w:rStyle w:val="IndexLink"/>
                <w:rtl w:val="true"/>
              </w:rPr>
              <w:t xml:space="preserve">- </w:t>
            </w:r>
            <w:r>
              <w:rPr>
                <w:rStyle w:val="IndexLink"/>
                <w:rtl w:val="true"/>
              </w:rPr>
              <w:t>تقدّم زوار كربلا بر زوّار كعبه‌</w:t>
            </w:r>
            <w:r>
              <w:rPr>
                <w:rStyle w:val="IndexLink"/>
                <w:rtl w:val="true"/>
              </w:rPr>
              <w:tab/>
            </w:r>
            <w:r>
              <w:rPr>
                <w:rStyle w:val="IndexLink"/>
              </w:rPr>
              <w:t>368</w:t>
            </w:r>
          </w:hyperlink>
        </w:p>
        <w:p>
          <w:pPr>
            <w:pStyle w:val="Contents4"/>
            <w:tabs>
              <w:tab w:val="clear" w:pos="8176"/>
              <w:tab w:val="right" w:pos="9026" w:leader="dot"/>
            </w:tabs>
            <w:rPr/>
          </w:pPr>
          <w:hyperlink w:anchor="__RefHeading___Toc5574439_211673320">
            <w:r>
              <w:rPr>
                <w:webHidden/>
                <w:rStyle w:val="IndexLink"/>
                <w:rtl w:val="true"/>
              </w:rPr>
              <w:t xml:space="preserve">پرسش </w:t>
            </w:r>
            <w:r>
              <w:rPr>
                <w:rStyle w:val="IndexLink"/>
              </w:rPr>
              <w:t>21</w:t>
            </w:r>
            <w:r>
              <w:rPr>
                <w:rStyle w:val="IndexLink"/>
                <w:rtl w:val="true"/>
              </w:rPr>
              <w:t xml:space="preserve">: </w:t>
            </w:r>
            <w:r>
              <w:rPr>
                <w:rStyle w:val="IndexLink"/>
                <w:rtl w:val="true"/>
              </w:rPr>
              <w:t>آيا عزادارى و اشك ريختن براى شهيدان در سنّت خود امام حسين عليه السلام سابقه دارد؟</w:t>
            </w:r>
            <w:r>
              <w:rPr>
                <w:rStyle w:val="IndexLink"/>
                <w:rtl w:val="true"/>
              </w:rPr>
              <w:tab/>
            </w:r>
            <w:r>
              <w:rPr>
                <w:rStyle w:val="IndexLink"/>
              </w:rPr>
              <w:t>369</w:t>
            </w:r>
          </w:hyperlink>
        </w:p>
        <w:p>
          <w:pPr>
            <w:pStyle w:val="Contents4"/>
            <w:tabs>
              <w:tab w:val="clear" w:pos="8176"/>
              <w:tab w:val="right" w:pos="9026" w:leader="dot"/>
            </w:tabs>
            <w:rPr/>
          </w:pPr>
          <w:hyperlink w:anchor="__RefHeading___Toc5574441_211673320">
            <w:r>
              <w:rPr>
                <w:webHidden/>
                <w:rStyle w:val="IndexLink"/>
                <w:rtl w:val="true"/>
              </w:rPr>
              <w:t xml:space="preserve">پرسش </w:t>
            </w:r>
            <w:r>
              <w:rPr>
                <w:rStyle w:val="IndexLink"/>
              </w:rPr>
              <w:t>22</w:t>
            </w:r>
            <w:r>
              <w:rPr>
                <w:rStyle w:val="IndexLink"/>
                <w:rtl w:val="true"/>
              </w:rPr>
              <w:t xml:space="preserve">: </w:t>
            </w:r>
            <w:r>
              <w:rPr>
                <w:rStyle w:val="IndexLink"/>
                <w:rtl w:val="true"/>
              </w:rPr>
              <w:t>روزه روز عاشورا چه حكمى دارد؟</w:t>
            </w:r>
            <w:r>
              <w:rPr>
                <w:rStyle w:val="IndexLink"/>
                <w:rtl w:val="true"/>
              </w:rPr>
              <w:tab/>
            </w:r>
            <w:r>
              <w:rPr>
                <w:rStyle w:val="IndexLink"/>
              </w:rPr>
              <w:t>371</w:t>
            </w:r>
          </w:hyperlink>
        </w:p>
        <w:p>
          <w:pPr>
            <w:pStyle w:val="Contents4"/>
            <w:tabs>
              <w:tab w:val="clear" w:pos="8176"/>
              <w:tab w:val="right" w:pos="9026" w:leader="dot"/>
            </w:tabs>
            <w:rPr/>
          </w:pPr>
          <w:hyperlink w:anchor="__RefHeading___Toc5574443_211673320">
            <w:r>
              <w:rPr>
                <w:webHidden/>
                <w:rStyle w:val="IndexLink"/>
                <w:rtl w:val="true"/>
              </w:rPr>
              <w:t xml:space="preserve">پرسش </w:t>
            </w:r>
            <w:r>
              <w:rPr>
                <w:rStyle w:val="IndexLink"/>
              </w:rPr>
              <w:t>23</w:t>
            </w:r>
            <w:r>
              <w:rPr>
                <w:rStyle w:val="IndexLink"/>
                <w:rtl w:val="true"/>
              </w:rPr>
              <w:t xml:space="preserve">: </w:t>
            </w:r>
            <w:r>
              <w:rPr>
                <w:rStyle w:val="IndexLink"/>
                <w:rtl w:val="true"/>
              </w:rPr>
              <w:t>هنگام شنيدن نام امام حسين چه بايد گفت؟</w:t>
            </w:r>
            <w:r>
              <w:rPr>
                <w:rStyle w:val="IndexLink"/>
                <w:rtl w:val="true"/>
              </w:rPr>
              <w:tab/>
            </w:r>
            <w:r>
              <w:rPr>
                <w:rStyle w:val="IndexLink"/>
              </w:rPr>
              <w:t>373</w:t>
            </w:r>
          </w:hyperlink>
        </w:p>
        <w:p>
          <w:pPr>
            <w:pStyle w:val="Contents4"/>
            <w:tabs>
              <w:tab w:val="clear" w:pos="8176"/>
              <w:tab w:val="right" w:pos="9026" w:leader="dot"/>
            </w:tabs>
            <w:rPr/>
          </w:pPr>
          <w:hyperlink w:anchor="__RefHeading___Toc5574445_211673320">
            <w:r>
              <w:rPr>
                <w:webHidden/>
                <w:rStyle w:val="IndexLink"/>
                <w:rtl w:val="true"/>
              </w:rPr>
              <w:t xml:space="preserve">پرسش </w:t>
            </w:r>
            <w:r>
              <w:rPr>
                <w:rStyle w:val="IndexLink"/>
              </w:rPr>
              <w:t>24</w:t>
            </w:r>
            <w:r>
              <w:rPr>
                <w:rStyle w:val="IndexLink"/>
                <w:rtl w:val="true"/>
              </w:rPr>
              <w:t xml:space="preserve">: </w:t>
            </w:r>
            <w:r>
              <w:rPr>
                <w:rStyle w:val="IndexLink"/>
                <w:rtl w:val="true"/>
              </w:rPr>
              <w:t>چرا به عزادارى عاشورا بيشتر توجه مى‌شود؟</w:t>
            </w:r>
            <w:r>
              <w:rPr>
                <w:rStyle w:val="IndexLink"/>
                <w:rtl w:val="true"/>
              </w:rPr>
              <w:tab/>
            </w:r>
            <w:r>
              <w:rPr>
                <w:rStyle w:val="IndexLink"/>
              </w:rPr>
              <w:t>373</w:t>
            </w:r>
          </w:hyperlink>
        </w:p>
        <w:p>
          <w:pPr>
            <w:pStyle w:val="Contents4"/>
            <w:tabs>
              <w:tab w:val="clear" w:pos="8176"/>
              <w:tab w:val="right" w:pos="9026" w:leader="dot"/>
            </w:tabs>
            <w:rPr/>
          </w:pPr>
          <w:hyperlink w:anchor="__RefHeading___Toc5574447_211673320">
            <w:r>
              <w:rPr>
                <w:webHidden/>
                <w:rStyle w:val="IndexLink"/>
                <w:rtl w:val="true"/>
              </w:rPr>
              <w:t xml:space="preserve">پرسش </w:t>
            </w:r>
            <w:r>
              <w:rPr>
                <w:rStyle w:val="IndexLink"/>
              </w:rPr>
              <w:t>25</w:t>
            </w:r>
            <w:r>
              <w:rPr>
                <w:rStyle w:val="IndexLink"/>
                <w:rtl w:val="true"/>
              </w:rPr>
              <w:t xml:space="preserve">: </w:t>
            </w:r>
            <w:r>
              <w:rPr>
                <w:rStyle w:val="IndexLink"/>
                <w:rtl w:val="true"/>
              </w:rPr>
              <w:t>آيا سيره عزادارى عاشورا برخاسته از فرهنگ دوران صفويه است؟</w:t>
            </w:r>
            <w:r>
              <w:rPr>
                <w:rStyle w:val="IndexLink"/>
                <w:rtl w:val="true"/>
              </w:rPr>
              <w:tab/>
            </w:r>
            <w:r>
              <w:rPr>
                <w:rStyle w:val="IndexLink"/>
              </w:rPr>
              <w:t>374</w:t>
            </w:r>
          </w:hyperlink>
        </w:p>
        <w:p>
          <w:pPr>
            <w:pStyle w:val="Contents3"/>
            <w:tabs>
              <w:tab w:val="clear" w:pos="8459"/>
              <w:tab w:val="right" w:pos="9026" w:leader="dot"/>
            </w:tabs>
            <w:rPr/>
          </w:pPr>
          <w:hyperlink w:anchor="__RefHeading___Toc5574449_211673320">
            <w:r>
              <w:rPr>
                <w:webHidden/>
                <w:rStyle w:val="IndexLink"/>
                <w:rtl w:val="true"/>
              </w:rPr>
              <w:t>منابع و مآخذ</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6_4297"/>
      <w:bookmarkStart w:id="1" w:name="pg646_4297"/>
      <w:bookmarkEnd w:id="1"/>
    </w:p>
    <w:p>
      <w:pPr>
        <w:pStyle w:val="Heading2"/>
        <w:numPr>
          <w:ilvl w:val="1"/>
          <w:numId w:val="1"/>
        </w:numPr>
        <w:rPr/>
      </w:pPr>
      <w:bookmarkStart w:id="2" w:name="pg646_4297"/>
      <w:bookmarkStart w:id="3" w:name="__RefHeading___Toc5573815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شفيعي مازندراني،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حماسه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محمد شفيعي مازندراني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۱۲۵۰۰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۱۲۵۰۰</w:t>
      </w:r>
      <w:r>
        <w:rPr>
          <w:rFonts w:ascii="Amiri" w:hAnsi="Amiri" w:eastAsia="Amiri" w:cs="Amiri"/>
          <w:color w:val="111111"/>
          <w:sz w:val="28"/>
          <w:sz w:val="28"/>
          <w:szCs w:val="28"/>
          <w:rtl w:val="true"/>
          <w:lang w:bidi="ar-SA"/>
        </w:rPr>
        <w:t>ريال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حماسه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مركز چاپ و نشر سازمان تبليغات اسلامي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نيز منتشر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حماسه‌ي جاويدان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همچنين به‌صورت زيرنويس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حماسه‌ي جاويدان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حماسه عاشورا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موحدي لنكراني، محمد،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مقدمه‌نويس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۴۷۰۷۵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73817_211673320"/>
      <w:bookmarkStart w:id="6" w:name="_Toc2"/>
      <w:bookmarkEnd w:id="5"/>
      <w:r>
        <w:rPr>
          <w:rtl w:val="true"/>
        </w:rPr>
        <w:t>اشاره</w:t>
      </w:r>
      <w:bookmarkStart w:id="7" w:name="pg646_431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573819_211673320"/>
      <w:bookmarkStart w:id="9" w:name="_Toc3"/>
      <w:bookmarkEnd w:id="7"/>
      <w:bookmarkEnd w:id="8"/>
      <w:r>
        <w:rPr>
          <w:rtl w:val="true"/>
        </w:rPr>
        <w:t>پيشگفتار</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نقطه عطفي است كه در تاريخ بشر، از آغاز تا انجام، مانند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خورشيدي است كه درخشش آن، روز به روز بيشتر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 جامعه انساني، تجلّي عشق به اهل بيت پيامبر است كه ضامن سعادت و عامل حيات معنوي جوامع انساني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نشان روحيه زنده ظلم ستيزي و حق محوري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حيات خويش را به خون پاك شهيداني از تبار عشق مديون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 جاودانگي آن را بايد در همت بي مانند و نداي بي نظير حيات بخش و آسماني مردي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 شد؛ حسيني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 عنوان 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آسمان ها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اللَّهِ، يَا زَيْنَ السَّمَاوَاتِ وَ الاَْرَضِينَ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بن كعب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 آيا جز تو كسي زينت آسمان 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اُبيّ، سوگند به خدايي كه مرا برانگيخت، حسين در آسمان ها، بزرگ تر از زمين است و در قسمت راست عرش الهي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هُدي وَ سَفِينَةُ نَجاةِ</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صَلَّي اللهُ عَلَي الْباكِينَ عَلَي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عزاداران حسين سلام و درود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اكنون در اين مجموعه برآنيم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سازان عاشوراورهبر آن نهضت و حاميان و يارانش را بهتر بشناسيم و ياد و خاطره شان را گرامي بداريم و پيامشان را به نسل هاي بعد انتقال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هايي درباره زندگي آن بزرگواران كسب كنيم و بكوشيم زندگي خود و جامعه مان را با خط و مشي آنان همگون سازيم وهم كاروان آنان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راستا بايد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تاريخ نهضت كربلا و شرح زندگي قهرمانان آن را مرور كنيم تا افزون بر الگوپذيري از آنان، نگذاريم حماسه عظيمشان در لابلاي تاريخ دفن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بيان ايثار و فداكاري هاي آنان بپردازيم و هميشه از مصيبت ها و رشادت هايشان ياد كنيم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ديده عبرت بين و پندپذير به آنان توجه كنيم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پرسش هاي اساسي در مورد حماسه عاشورا، پاسخ هاي منطقي ارائه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عَلي مَن اتَّبَعَ الْهُدي ـ اَللّهُمَّ تَقَبَّلْ مِنّا بِحَقِّ عاشُوراءِ</w:t>
      </w:r>
      <w:bookmarkStart w:id="10" w:name="pg646_4315"/>
    </w:p>
    <w:p>
      <w:pPr>
        <w:pStyle w:val="Heading2"/>
        <w:numPr>
          <w:ilvl w:val="1"/>
          <w:numId w:val="1"/>
        </w:numPr>
        <w:rPr/>
      </w:pPr>
      <w:bookmarkStart w:id="11" w:name="__RefHeading___Toc5573821_211673320"/>
      <w:bookmarkStart w:id="12" w:name="_Toc4"/>
      <w:bookmarkEnd w:id="10"/>
      <w:bookmarkEnd w:id="11"/>
      <w:r>
        <w:rPr>
          <w:rtl w:val="true"/>
        </w:rPr>
        <w:t>مقدمه</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رسيد، از استادم، مرجع عاليقدر، آيت الله العظمي فاضل لنكراني ـ دام ظلّه ـ تقاضا كردم مقدمه اي بر آن بنگارند كه معظم له يكي از نوشته هاي ارزشمند و پرمحتواي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اختيارم گذاردند تا بخش هايي از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مطالبي كه در پي مي آيد، گزيده اي است از آن نوشته گرانسنگ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تواريخ معتبر و احاديث مورد اعتماد، همگي شواهد زنده و ادّله قطعي است بر آگاهي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در سفر به سوي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هاي معتبر و تواريخ قابل استناد و احاديث مندرج در كتب اخبار ازطرق شيعه و سني، نمونه هاي قابل اعتماد بسياري را در اثبات اين سخن مي توانيافت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ابن اثير</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عمربن عبدالرحمان،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سفر به كوفه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تشكر و ارج نهادن به تذكّرات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كه رخدادش حتمي و انجام شدني است، تحقّق مي يابد؛ خواه از رأي تو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سرپيچي كنم و يا سخنت را بپذيرم و از سفر به كوفه منصرف شوم</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قصه ورود ابوبكر، عمر بن عبدالله بن حارث بن هشام، برامام و سخنان او را نقل كرده، پاسخ آن حضرت را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نيكو دهد، باور و اعتقادت درباره اين سفر، تو را رنجور مي سازد، ليكن بدان آنچه خواسته پروردگار است، همان خواهد شد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از اين سخنِ امام خطر را فهميد و بي 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تو براي خداست و نزد پروردگار ثبت و محاسبه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آگاهي از خطر، اقدام به سفر كرده اي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نقل مقتل نويسان، عبدالله بن عمر كه در مكه بود، وقتي براي وداع با امام حسين آمد، خطاب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مانند يك شهيد وداع مي كنم</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بسي شگفت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پسر عمر مي دانست اين سفر، سفرِ شهادت است، امّا فرزند علي و سبط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صاحب مجمع البحرين در 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هاي اطراف مرقد مطهرِ خود را، از اهل نينوا و غاضريه به شصت هزار درهم خريد و به اهالي آنجا هبه كرد و شرط كرد كه زائران قبر شريفش را ميهمان كنند و مرقد وي را به آنان را نشان دهند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بزرگوار سيد محسن امين جبل عاملي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عباس و عبدالله بن زبير به محضر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آن حضرت خواستند كه از اين سفر منصرف شود، ليكن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منفي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مأموريتي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چاره اي جز انجام آن ندارم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پس از شنيدن اين سخن و بيرون آمدن از محضر امام، پيوسته مي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او قطعي است</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سخن بر مي آيد كه امام مأموريت خطيري از جانب پيامبر دارد و بايد آن را اجرا كند و چنين نيست كه دعوت مردم كوفه و نظريات كارشناسان، علّت حركتِ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كوفه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سيد محسن امين در همين كتاب </w:t>
      </w:r>
      <w:r>
        <w:rPr>
          <w:rStyle w:val="FootnoteAnchor"/>
          <w:rtl w:val="true"/>
        </w:rPr>
        <w:footnoteReference w:id="11"/>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پسر عمر ـ به حضور امام رسيد و پيشنهاد صلح با گمراهان را داد و آن حضرت را از جنگ برحذر داشت،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وي، به پيش آمدِ صحنه هاي خونين در اين سفر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پستي روزگار همين بس كه سر يحيي بن زكريا هديه نابكاري از ستمگران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اي اباعبدالرحمان، تاريخ تكرار مي شود و ما هم مصمّم بر پيش آمد حساب شده اي هستيم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پناهگاهي بروم، آن قدر پي جويي مي كنند تا بيابند و شهيدم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چون قوم يهود كه احترام روز شنبه را رعايت نكردند، حرمت مرا محترم نشمرده، در حقّم عصيان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 دلِ مرا نريزند، دست برنمي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كه سرانجام مردمي ستمگر برآنها حكومت خواهند كرد و آن قدر پست و بي مقدار مي شوند كه ديگر در جامعه هيچ قدر و منزلتي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هركس سخن از شهادت گفته، امام يا تأييد كرده و يا به طور تلويح و تصريح پيشامد ناگوار در اين مسير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همه، شايسته است كه باز هم بگوييم آن حضرت به اميد پيروزي ظاهري از مكه حركت كرد و تا آخرين روزهاي حيات، اين اميد پابرجا بود و تنها چند ساعت قبل از شهادت به يأس مبدّل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در كربلا، در ميان اهل بيت همواره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كربلا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نهضت عاشورا، شاهد اشك هاي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كوفه سخنان آن حضرت به سعد وقاص را فراموش نكرده است كه عمر ـ فرزندِ نالايق سعد ـ را قاتل فرزند عزيزش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 و البته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ولادت يزيد در گوش ها طنين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يزيد چه كار، خداوند به او هيچ گونه بركتي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رحمت خود دور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وَ لِيَزِيد لا بارَكَ اللهُ فِيهِ، اَللّهُمَّ الْعَنْ يَزِيد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داستان كربلا چيزي نبود كه بر خاندان رسالت و آنان كه به اين خاندان نزديك بودند، مخفي باشد، بلكه روايت هايي وجود دارد كه هر يك از آنها، به گوشه اي از اين رخداد پرداخته و از آن پرده برمي دارند؛ به طوري كه شخص متتبّع يقين و قطع پيدا مي كند كه اين حادثه را، با تمام جزئياتش، به زبان هاي مختلف و موارد گوناگون، گوشزد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چگونه مي شود چنين پيشامدي بر شخص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گمان مي كنند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گفتار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را كه درباره كربلا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هيهُنا مَناخُ رِكابِهِمْ، وَ مَوْضِعُ رِحالِهِمْ، وَ هيهُنا مِهْراقُ دِمائِهِمْ، فِتْيَةٌ مِنْ آلِ مُحَمَّد يُقْتِلُونَ بِهذِهِ العَرَصَةِ تَبْكي عَلَيهِم السَّماء وَ الاَْرض</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نمي دانست و نيز آگاهي نداشت جواناني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كرده، چه كساني هستند و در چه زماني كشته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و آوردن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فقط در صحنه كربلا، در آن روز بود كه امام حسين خود را مصداق سخن پدر ديد، آن هم به صورت ترديد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انديشه سستي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درباره امام چگونه مي انديشند كه اين گونه سخن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آن حضرت، امام هم نبود؛ بلكه فردي عادي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اين سخنان 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 مي شنيد و اكنون خود را با صفوف لشكر خونخوار يزيد روبه رو مي ديد،مي توانستيم به محمد بن حنفيه نسبت ترديد بدهيم؟اشتباه كساني كه اينگونه مي انديشند، اينجاست كه گمان كرده اند گفتار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حادثه در جنگ صفين، منحصر در اين يك جمله است، درحالي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ديگري نيز در اين زمينه فرموده و در آن آشكارا نامِ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و از تشنگي او در وقت شهادت در زمين كربلا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را از بعضي كتب معتبر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گريست، وقتي از علت گريه اش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گريه من براي پيروزي نيست؛ بلكه، متأسفم چرا اين فرزندم حسين كه امروز تشنه كاماني را سيراب كرد، همين سيراب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در كربلا او را تشنه كام خواهند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كه اين سخنِ حضرت را، تنها راوي يعني عبدالله بن قيس نشنيد، بلكه بيشتر مردمي كه پيرامون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آن را 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اوصاف، آيا رواست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وقتي به زمين كربلا رسيد، احتمال داد گفته پدرش با آن سفر قابل تطبيق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كربلا قصه اي نيست كه محارم اين خاندان، به تمام خصوصيات و حوادث آن آگاه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اين سخن، باز هم اوراقي از تاريخ را مرور مي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ذيل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ملاقات ميثم و حبيب آمده است كه در شرح حال ميثم تمّار مي توانيد آن 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 از ابو مخنف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با زن و فرزند حركت كرد و اين خبر به 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هنگام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در تشتي وضو مي ساخت، با شنيدن اين خبر سخت گريان شد، آن قدر گريست كه صداي افتادن قطرات اشكش در تشت به گوش مي رسيد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پرسش وجود دارد كه محمد حنفيه چرا گريه مي كرد؟ اگر او هم مانند امام اميد به پيروزي داشت، نبايد مي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تأثّرانگيز نيست و سخن از فتح و پيروزي و اميد به پيروزي ملي مردم كوفه است پس گريه براي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اين است كه گريه گوشزد يك پيش آمد حساب شده اي است كه محارم اين خاندان كم و بيش از آن آگاهند؟در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حسين از مدينه آهنگ كوفه كرد، زنان بني عبدالمطّلب مجلسي براي سوگواري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اجتماع آگاه شد، به آن مجلس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زنان عبدالمطلب، خدا و رسول راضي نيستند اين سِرّ ناگفتني را فاش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نوحه سرايي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هاشمي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براي تو نگرييم، گريه خود را براي كدام مظلوم ذخيره كنيم؟ امروز مانند روز رحلت رسول خدا و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دختران پيامبر است و اشك هاي ما بي اختيار جاري است</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زنان هاشمي محفل سوگواري تشكيل مي دهند؟ در حالي كه حركت امام بايد زنان حرمسرا و خاندان رسالت را به سرور آورد؛ زيرا سخن از اميد به پيروزي و تأسيس حكومت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بديهي است، آنان مي دانند كه اين حركتِ امام به سوي قربانگاه است نه پيروزي و 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رسول خدا شنيده اند كه فرزند عزيزش در كربلا شهيد مي شود و با عزم امام، خاطره هاي مكنون را فاش مي سازند و هماهنگ مي گريند و با اين كارشان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اين سفر در خون پاك خود دست و پا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اين آشفتگي و آشكارسازي راز، ناراحت مي شود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 مكنون را فاش مي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حسين بن علي، ما را از گريه بازمي داري؟ چگونه ساكت شويم و اشك نريزيم؟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در بن بست مي افكنيد و مي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آگاه بود كه سرنوشتش چيست؟ در اين صورت چرا به يك اقدام مرگبار و تهلكه آميز دست يازيد؟ چرا حادثه اي را آفريد كه در آن خود و يارانش كشته شدند و اهل بيتش به اسيري رفتند؟در پاسخ چنين كسي بايد گفت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رسالت تاريخي دارد كه بايد روي تاريخ را سفيد كند و آيندگان بدانند خدمتگزار اسلام كه بود و چگونه بايد باشد؟رسالت او رسالتي بود كه از ناحيه مصلحت اسلام، در سرنوشت زندگي امام پيش بيني شده بود و تنها اين راه خواسته خداوند متعال و رسول خدا و پدرش ـ اميرمؤمنان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كه عزم راسخ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امثال ابن عباس و ديگران كه در صدد منصرف كردن او بودند، متزلزل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 دانند وظيفه حسين چيست؟ ولي امام مي داند به كجا مي رود و 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 راه بايد برنامه را پياده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پاره اي از اسناد و مدارك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تاريخ طبري </w:t>
      </w:r>
      <w:r>
        <w:rPr>
          <w:rStyle w:val="FootnoteAnchor"/>
          <w:rtl w:val="true"/>
        </w:rPr>
        <w:footnoteReference w:id="16"/>
      </w:r>
      <w:r>
        <w:rPr>
          <w:rFonts w:ascii="IRNazanin" w:hAnsi="IRNazanin" w:eastAsia="IRNazanin"/>
          <w:color w:val="111111"/>
          <w:sz w:val="28"/>
          <w:sz w:val="28"/>
          <w:szCs w:val="28"/>
          <w:rtl w:val="true"/>
          <w:lang w:bidi="fa-IR"/>
        </w:rPr>
        <w:t xml:space="preserve">جريان برخورد زهيربن قين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ابومخنف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زهير پس از برگشت از حضور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هركدام از شما مايليد با من باشيد، بسيار به هنگام است و هركدام كه رفتني هستيد، بدانيد اين جدايي هميشگي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در راه برگشت از مكه مي كوشيد با امام روبه رو نشود امّا به هرحال اين اتفاق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برخوردِ كوتاه چه ديد و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خيمه آمد و با همه كسانش وداع كرد؟ آيا امام از او خواست ياري اش كند تا كوفه را تسخير كنند؟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همكاري كني آينده خوشي داري و چون از اعيان كوفه هستي مقام بزرگي در حكومت آينده نصيب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زهير 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برداشتكرده بود، پس نبايد اميد ملاقات هاي بعدي را با كسان خود قطع كند و آنان را از زندگي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خرّم تر در آينده مأيوس نمايد</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رفتار زهير مي توان فهميد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امر را بر او آشكار كرده و يادآوري هايي به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 دانست عاقبت كار چه مي شود و هم به زهير وعده نيل به شهادت در راه انجام وظيفه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وعده و دانش امام به آينده روشن و صحنه كربلا، چيزي موجب سخنان زهير در جمع ياران خود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الكامل </w:t>
      </w:r>
      <w:r>
        <w:rPr>
          <w:rStyle w:val="FootnoteAnchor"/>
          <w:rtl w:val="true"/>
        </w:rPr>
        <w:footnoteReference w:id="18"/>
      </w:r>
      <w:r>
        <w:rPr>
          <w:rFonts w:ascii="IRNazanin" w:hAnsi="IRNazanin" w:eastAsia="IRNazanin"/>
          <w:color w:val="111111"/>
          <w:sz w:val="28"/>
          <w:sz w:val="28"/>
          <w:szCs w:val="28"/>
          <w:rtl w:val="true"/>
          <w:lang w:bidi="fa-IR"/>
        </w:rPr>
        <w:t>دو پيشامد نقل شده است كه مجموع آن را در اينجا خلاصه مي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ـ امام خبر شهادت مسلم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رضاعي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اما هيچ ترديد و خللي در اراده و عزم راسخ او پيدا نشد و به راه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امام پس از شنيدن اين خبر، به ياران خود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ما راه پيمان شكني در پيش گرفتند و ما را تنها گذاشتند، هركس مي خواهد برگردد مانعي ندارد، ما به كمك كسي نياز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اعلان عمومي براي آن بود كه همه بدانند امام به كجا مي رود و گمان نبرند كه كوفه مقصد است و حكومت كوفه در انتظار آنهاست و در پي اين اعلان بود كه گروهي، جز كساني كه از مكه با امام همراه بودند، از آن حضرت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برگشت اين افراد و دريافت آن اخبار دردناك، در عزم راسخ امام خللي وارد نساخت و به راه خود ادامه داد تا به منزلگاه عقبه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در عقبه نيز مرد عربي با او ملاقات كرد و وضع اسفبار كوفه را برايش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كوفه روي جاي پايي جز نوك نيزه ها و لبه تيز و برنده شمشيرها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سوگند داد كه از تصميم خود منصرف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 بر ما پوشيده نيست و تذكرات تو چيز تازه اي بر آگاهي هاي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تصميم ديگري دارم؛ زيرا اراده حق چيزي نيست كه من بتوانم در برابرآن تصميمي بگيرم؛ يعني مأموريتي است كه براي انجام آن مي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سخنان و اخبارِ صد در صد منطقي، در اراده امام كوچك ترين تزلزلي ايجاد نكرد و با تصديق گفتار،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باز هم امام از عاقبت كار ناآگاه است و با اميد به پيروزي و تشكيل حكومت ادامه سفر مي دهد؟ و به اتكاي نيروي مردم بي وفا و پيمان شكن در اين واديِ خطرناك قدم مي گذارد؟ يا اين كه ظاهر امر جرياني است و باطن آن چيزي ديگر؟آري، هيچ چيز برحسين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نبود و هيچ عاملي نمي تواند موجب انصراف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بعد از گفتگو باز هم به راه ادامه مي دهد تا هرچه زودتر به ميعادگاه برسد و در محل مأموريت، انجام وظيفه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ماجراي داستان ملاقات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چهارنفري كه از كوفه مي آمدند، در الكامل </w:t>
      </w:r>
      <w:r>
        <w:rPr>
          <w:rStyle w:val="FootnoteAnchor"/>
          <w:rtl w:val="true"/>
        </w:rPr>
        <w:footnoteReference w:id="19"/>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وضع كوفه و از قيس بن مسهّر ـ پيام آور خود ـ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شنيدن اين خبر گريست و با حال گريان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قَضي نَحْبَهُ</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سؤالي كه در اينجا به ذهن مي رسد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برخورد و گفتگوها وسخنان امام و تمسك به آيه مذكور، چه چيزي برداشت و استنباط مي شود؟ پاسخي كه امام از وضعيت كوفه مي شنود يأس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پيروي از ارباباننابخرد و ستمگر خود، شمشيرها را از غلاف بيرون كشيده، آماده جانبازي براي حكومت جبار يزيد و قطعه قطعه كردن اجساد پاكان روزگار، جوانان اهل بيت عصمت و شخص امام مظلوم و بي 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وضعيتي اگر باز هم بگوييم كه امام به پيروزي اميد دارد، سخني است كه هيچ عقل و منطقي آن را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اين ها در تصميم امام خلل وارد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مطلب مهمي در پيش رواست كه امام از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پس از خبر شهادت قيس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قَضي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اين پرسش ها و تلاوت آيه اين است كه امام براي برانداختن اين حكومت و احياي حكومت قرآني و برنامه هاي مترقي اسلام، حركت كرد و به رسالت خويش عمل نمود</w:t>
      </w:r>
      <w:r>
        <w:rPr>
          <w:rFonts w:eastAsia="IRNazanin" w:cs="IRNazanin"/>
          <w:color w:val="111111"/>
          <w:sz w:val="28"/>
          <w:szCs w:val="28"/>
          <w:rtl w:val="true"/>
          <w:lang w:bidi="fa-IR"/>
        </w:rPr>
        <w:t>.</w:t>
      </w:r>
      <w:bookmarkStart w:id="13" w:name="pg646_4325"/>
    </w:p>
    <w:p>
      <w:pPr>
        <w:pStyle w:val="Heading2"/>
        <w:numPr>
          <w:ilvl w:val="1"/>
          <w:numId w:val="1"/>
        </w:numPr>
        <w:rPr/>
      </w:pPr>
      <w:bookmarkStart w:id="14" w:name="__RefHeading___Toc5573823_211673320"/>
      <w:bookmarkStart w:id="15" w:name="_Toc5"/>
      <w:bookmarkEnd w:id="13"/>
      <w:bookmarkEnd w:id="14"/>
      <w:r>
        <w:rPr>
          <w:rtl w:val="true"/>
        </w:rPr>
        <w:t>اشاره ها</w:t>
      </w:r>
      <w:bookmarkEnd w:id="15"/>
    </w:p>
    <w:p>
      <w:pPr>
        <w:pStyle w:val="Heading3"/>
        <w:numPr>
          <w:ilvl w:val="2"/>
          <w:numId w:val="1"/>
        </w:numPr>
        <w:rPr/>
      </w:pPr>
      <w:bookmarkStart w:id="16" w:name="__RefHeading___Toc5573825_211673320"/>
      <w:bookmarkStart w:id="17" w:name="_Toc6"/>
      <w:bookmarkEnd w:id="16"/>
      <w:r>
        <w:rPr>
          <w:rtl w:val="true"/>
        </w:rPr>
        <w:t>مردان الگو</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سازان عاشورا در هر عصر و مكاني اسوه هستند براي انسان هاي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از هدايت هاي آنان راه يافت و از رهنمودهاي آنان درس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انسان ها بعد از پسرم حسن،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بعداز برادرش مظلوم و در كربلا كشته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اصحابش در قيامت برترين شهيدانند؛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الخلق، بعد ابني الحسن، ابني الحسين، المظلوم بعد أخيه، المقتول في أرض كربوبلاء، ألا و انّه و اصحابه من سادة الشهداء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معالي السبطين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خيرالخلق و سيّدهم بعد الحسن، أخوه ابني الحسين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ترديدي نيست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يارانش براي همه انسان ها اسوه اند و خود آن حضرت نيزبه اين حقيقت اشاره كرده،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من براي شما الگو و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نه تنها براي ما كه براي انسان هاي برترِ ديگر نيز اسوه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 أُسْوَةٌ بِمَا يُصْنَعُ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18" w:name="pg646_4326"/>
    </w:p>
    <w:p>
      <w:pPr>
        <w:pStyle w:val="BookText"/>
        <w:rPr/>
      </w:pPr>
      <w:bookmarkEnd w:id="18"/>
      <w:r>
        <w:rPr>
          <w:rFonts w:ascii="IRNazanin" w:hAnsi="IRNazanin" w:eastAsia="IRNazanin"/>
          <w:color w:val="111111"/>
          <w:sz w:val="28"/>
          <w:sz w:val="28"/>
          <w:szCs w:val="28"/>
          <w:rtl w:val="true"/>
          <w:lang w:bidi="fa-IR"/>
        </w:rPr>
        <w:t>انجام داد، براي من نيز الگو و اسوه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پدر بزرگوارش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لِي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اسوه من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در روايت آمده است كه موعود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 جمعه اي </w:t>
      </w:r>
      <w:r>
        <w:rPr>
          <w:rStyle w:val="FootnoteAnchor"/>
          <w:rtl w:val="true"/>
        </w:rPr>
        <w:footnoteReference w:id="26"/>
      </w:r>
      <w:r>
        <w:rPr>
          <w:rFonts w:ascii="IRNazanin" w:hAnsi="IRNazanin" w:eastAsia="IRNazanin"/>
          <w:color w:val="111111"/>
          <w:sz w:val="28"/>
          <w:sz w:val="28"/>
          <w:szCs w:val="28"/>
          <w:rtl w:val="true"/>
          <w:lang w:bidi="fa-IR"/>
        </w:rPr>
        <w:t xml:space="preserve">در روز عاشورا قيام مي كند و اين مسأله گوياي آن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اسوه جاودانه جوامع اسلامي است</w:t>
      </w:r>
      <w:r>
        <w:rPr>
          <w:rFonts w:eastAsia="IRNazanin" w:cs="IRNazanin"/>
          <w:color w:val="111111"/>
          <w:sz w:val="28"/>
          <w:szCs w:val="28"/>
          <w:rtl w:val="true"/>
          <w:lang w:bidi="fa-IR"/>
        </w:rPr>
        <w:t>.</w:t>
      </w:r>
    </w:p>
    <w:p>
      <w:pPr>
        <w:pStyle w:val="Heading3"/>
        <w:numPr>
          <w:ilvl w:val="2"/>
          <w:numId w:val="1"/>
        </w:numPr>
        <w:rPr/>
      </w:pPr>
      <w:bookmarkStart w:id="19" w:name="__RefHeading___Toc5573827_211673320"/>
      <w:bookmarkStart w:id="20" w:name="_Toc7"/>
      <w:bookmarkEnd w:id="19"/>
      <w:r>
        <w:rPr>
          <w:rtl w:val="true"/>
        </w:rPr>
        <w:t>جلوه هاي تولي و تبري</w:t>
      </w:r>
      <w:bookmarkEnd w:id="20"/>
    </w:p>
    <w:p>
      <w:pPr>
        <w:pStyle w:val="BookText"/>
        <w:rPr/>
      </w:pPr>
      <w:r>
        <w:rPr>
          <w:rFonts w:ascii="IRNazanin" w:hAnsi="IRNazanin" w:eastAsia="IRNazanin"/>
          <w:color w:val="111111"/>
          <w:sz w:val="28"/>
          <w:sz w:val="28"/>
          <w:szCs w:val="28"/>
          <w:rtl w:val="true"/>
          <w:lang w:bidi="fa-IR"/>
        </w:rPr>
        <w:t>كتاب سرخ حيات بخش عاشورا، داراي دو 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فصلي مربوط به حمايت و همسويي با اولياءالله و كساني كه خود را فداي راه حق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فصلي ديگر مربوط است به اظهار انزجار و نفرتِ فرزندان حق در مقابل هواداران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اين دو فصل، سراسر كتاب تاريخ عاشورا را، در طول حيات عاشورا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پيروان عاشورا بايد با جامع نگري و واقع بيني، هر دو فصل را مورد توجه قرار دهند و از اين راه به دو مسأله مهم تولّي و تبري بنگرند و بدان جامه عمل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بعضي از خوانندگانِ اين كتاب شورانگيز، تنها به عنوان يك كتاب تاريخ، كه به زمان گذشته تعلق دارد، بدان مي نگرند ليكن بايد به كتاب عاشورا به عنوان يك كتاب زندگي ساز و هميشه زنده و رهنمود دهنده نگريست</w:t>
      </w:r>
      <w:r>
        <w:rPr>
          <w:rFonts w:eastAsia="IRNazanin" w:cs="IRNazanin"/>
          <w:color w:val="111111"/>
          <w:sz w:val="28"/>
          <w:szCs w:val="28"/>
          <w:rtl w:val="true"/>
          <w:lang w:bidi="fa-IR"/>
        </w:rPr>
        <w:t>.</w:t>
      </w:r>
    </w:p>
    <w:p>
      <w:pPr>
        <w:pStyle w:val="Heading3"/>
        <w:numPr>
          <w:ilvl w:val="2"/>
          <w:numId w:val="1"/>
        </w:numPr>
        <w:rPr/>
      </w:pPr>
      <w:bookmarkStart w:id="21" w:name="__RefHeading___Toc5573829_211673320"/>
      <w:bookmarkStart w:id="22" w:name="_Toc8"/>
      <w:bookmarkEnd w:id="21"/>
      <w:r>
        <w:rPr>
          <w:rtl w:val="true"/>
        </w:rPr>
        <w:t>شكوفايي فطرت ولايت</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برپايي عزاداري در مصيبت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تولّي و تبرّي است و گوياي تجلّي روحيه خدا دوستي و شكوفايي فطرت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توجه كامل به فلسفه</w:t>
      </w:r>
      <w:bookmarkStart w:id="23" w:name="pg646_4327"/>
    </w:p>
    <w:p>
      <w:pPr>
        <w:pStyle w:val="BookText"/>
        <w:rPr/>
      </w:pPr>
      <w:bookmarkEnd w:id="23"/>
      <w:r>
        <w:rPr>
          <w:rFonts w:ascii="IRNazanin" w:hAnsi="IRNazanin" w:eastAsia="IRNazanin"/>
          <w:color w:val="111111"/>
          <w:sz w:val="28"/>
          <w:sz w:val="28"/>
          <w:szCs w:val="28"/>
          <w:rtl w:val="true"/>
          <w:lang w:bidi="fa-IR"/>
        </w:rPr>
        <w:t xml:space="preserve">عزاداري، باعث خلوص بيشتر عزاداران مي گردد و نيز توجه به اثرات حيات بخش عزاداري هاي خداپسند، بهتر مي تواند راز حمايت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عزاداري ها را تبيين كند</w:t>
      </w:r>
      <w:r>
        <w:rPr>
          <w:rFonts w:eastAsia="IRNazanin" w:cs="IRNazanin"/>
          <w:color w:val="111111"/>
          <w:sz w:val="28"/>
          <w:szCs w:val="28"/>
          <w:rtl w:val="true"/>
          <w:lang w:bidi="fa-IR"/>
        </w:rPr>
        <w:t>.</w:t>
      </w:r>
    </w:p>
    <w:p>
      <w:pPr>
        <w:pStyle w:val="Heading3"/>
        <w:numPr>
          <w:ilvl w:val="2"/>
          <w:numId w:val="1"/>
        </w:numPr>
        <w:rPr/>
      </w:pPr>
      <w:bookmarkStart w:id="24" w:name="__RefHeading___Toc5573831_211673320"/>
      <w:bookmarkStart w:id="25" w:name="_Toc9"/>
      <w:bookmarkEnd w:id="24"/>
      <w:r>
        <w:rPr>
          <w:rtl w:val="true"/>
        </w:rPr>
        <w:t>عزاداري و آثار مثبت آن</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آثار و بركات عزاداري، فلسفه و اهميت آن روشن مي گردد؛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عزاداري و بزرگداشت خاطره اسوه هاي شهادت و ايثار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بزرگداشت از آرمان ها و اهداف بلند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همسويي با شهيدان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نوعي ابراز قدرت در برابر قاتلان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ها و خودكامگان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حزب بيداد و ورود به حزب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يَكُنْ مَعَنا كانَ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با ما نباشد، دشمن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كسي كه به عمد، در پيشگاه عظمت عاشورا ابراز عشق نكند، در شمار يزيديان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 ـ جلب الطاف خدا را در پي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تبليغ از دين و حقايق اسلامي است و نورانيّت و معنويّت خاصّي به جامعه مي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اثرات تربيتي فراواني براي جامعه در پي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متفكر معروف لاهوري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قرآن از حسين آموختيم زآتش او شعله ها اندوختيمماسوي الله را مسلمان، بنده نيست پيش فرعوني، سرش افكنده نيستخون او تفسير اين اسرار كرد ملت خوابيده را بيدار كرداي صبا اي پيك دور افتادگان اشك ما را بر مزار او رسان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26" w:name="pg646_4328"/>
    </w:p>
    <w:p>
      <w:pPr>
        <w:pStyle w:val="Heading3"/>
        <w:numPr>
          <w:ilvl w:val="2"/>
          <w:numId w:val="1"/>
        </w:numPr>
        <w:rPr/>
      </w:pPr>
      <w:bookmarkStart w:id="27" w:name="__RefHeading___Toc5573833_211673320"/>
      <w:bookmarkStart w:id="28" w:name="_Toc10"/>
      <w:bookmarkEnd w:id="26"/>
      <w:bookmarkEnd w:id="27"/>
      <w:r>
        <w:rPr>
          <w:rtl w:val="true"/>
        </w:rPr>
        <w:t>بزرگترين مصيبت</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لسان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مصيبت، همانا قتل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پيامبر، چرا روز عاشورا روز غم و مصيبت و حزن و اندوه و آه و ناله است اما روز ارتحال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شهادت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قتل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روزي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شك روز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تحقّق بزرگ ترين مصيبت است؛ چراكه پس از ارتحال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ازاعضاي اصحاب كساء، اميرمؤمنان،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ماندند و همين مسأله مايه آرامش خاطر مردم بود و همچنين پس از شهادت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ديگر اعضاي اصحاب كساء و نيز پس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ديگر اصحاب كساء و پس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دلگرميِ مردم بود، ولي با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بي پناه شدند و شهادت او، شهادت همه اصحاب كساء بود، لذا روز شهادت آن حضرت روز عظيم ترين مصيبت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29" w:name="pg646_4331"/>
    </w:p>
    <w:p>
      <w:pPr>
        <w:pStyle w:val="Heading2"/>
        <w:numPr>
          <w:ilvl w:val="1"/>
          <w:numId w:val="1"/>
        </w:numPr>
        <w:rPr/>
      </w:pPr>
      <w:bookmarkStart w:id="30" w:name="__RefHeading___Toc5573835_211673320"/>
      <w:bookmarkStart w:id="31" w:name="_Toc11"/>
      <w:bookmarkEnd w:id="29"/>
      <w:bookmarkEnd w:id="30"/>
      <w:r>
        <w:rPr>
          <w:rtl w:val="true"/>
        </w:rPr>
        <w:t>بخش اوّل</w:t>
      </w:r>
      <w:r>
        <w:rPr>
          <w:rtl w:val="true"/>
        </w:rPr>
        <w:t xml:space="preserve">: </w:t>
      </w:r>
      <w:r>
        <w:rPr>
          <w:rtl w:val="true"/>
        </w:rPr>
        <w:t>تاريخ سازان عاشورا</w:t>
      </w:r>
      <w:bookmarkEnd w:id="31"/>
    </w:p>
    <w:p>
      <w:pPr>
        <w:pStyle w:val="Heading3"/>
        <w:numPr>
          <w:ilvl w:val="2"/>
          <w:numId w:val="1"/>
        </w:numPr>
        <w:rPr/>
      </w:pPr>
      <w:bookmarkStart w:id="32" w:name="__RefHeading___Toc5573837_211673320"/>
      <w:bookmarkStart w:id="33" w:name="_Toc12"/>
      <w:bookmarkEnd w:id="32"/>
      <w:r>
        <w:rPr>
          <w:rtl w:val="true"/>
        </w:rPr>
        <w:t>امام حسين</w:t>
      </w:r>
      <w:bookmarkEnd w:id="33"/>
    </w:p>
    <w:p>
      <w:pPr>
        <w:pStyle w:val="Heading4"/>
        <w:numPr>
          <w:ilvl w:val="3"/>
          <w:numId w:val="1"/>
        </w:numPr>
        <w:rPr/>
      </w:pPr>
      <w:bookmarkStart w:id="34" w:name="__RefHeading___Toc5573839_211673320"/>
      <w:bookmarkStart w:id="35" w:name="_Toc13"/>
      <w:bookmarkEnd w:id="34"/>
      <w:r>
        <w:rPr>
          <w:rtl w:val="true"/>
        </w:rPr>
        <w:t>تولد</w:t>
      </w:r>
      <w:bookmarkEnd w:id="35"/>
    </w:p>
    <w:p>
      <w:pPr>
        <w:pStyle w:val="BookText"/>
        <w:rPr/>
      </w:pPr>
      <w:r>
        <w:rPr>
          <w:rFonts w:ascii="IRNazanin" w:hAnsi="IRNazanin" w:eastAsia="IRNazanin"/>
          <w:color w:val="111111"/>
          <w:sz w:val="28"/>
          <w:sz w:val="28"/>
          <w:szCs w:val="28"/>
          <w:rtl w:val="true"/>
          <w:lang w:bidi="fa-IR"/>
        </w:rPr>
        <w:t xml:space="preserve">امام حسين در سوّم شعبان سال چهارم هجري متولد شد و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پدرش اميرالمؤمنين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برادرش امام حسن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داراي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چهار دختر بود</w:t>
      </w:r>
      <w:r>
        <w:rPr>
          <w:rFonts w:eastAsia="IRNazanin" w:cs="IRNazanin"/>
          <w:color w:val="111111"/>
          <w:sz w:val="28"/>
          <w:szCs w:val="28"/>
          <w:rtl w:val="true"/>
          <w:lang w:bidi="fa-IR"/>
        </w:rPr>
        <w:t>.</w:t>
      </w:r>
    </w:p>
    <w:p>
      <w:pPr>
        <w:pStyle w:val="Heading4"/>
        <w:numPr>
          <w:ilvl w:val="3"/>
          <w:numId w:val="1"/>
        </w:numPr>
        <w:rPr/>
      </w:pPr>
      <w:bookmarkStart w:id="36" w:name="__RefHeading___Toc5573841_211673320"/>
      <w:bookmarkStart w:id="37" w:name="_Toc14"/>
      <w:bookmarkEnd w:id="36"/>
      <w:r>
        <w:rPr>
          <w:rtl w:val="true"/>
        </w:rPr>
        <w:t>امامت</w:t>
      </w:r>
      <w:bookmarkEnd w:id="37"/>
    </w:p>
    <w:p>
      <w:pPr>
        <w:pStyle w:val="BookText"/>
        <w:rPr/>
      </w:pPr>
      <w:r>
        <w:rPr>
          <w:rFonts w:ascii="IRNazanin" w:hAnsi="IRNazanin" w:eastAsia="IRNazanin"/>
          <w:color w:val="111111"/>
          <w:sz w:val="28"/>
          <w:sz w:val="28"/>
          <w:szCs w:val="28"/>
          <w:rtl w:val="true"/>
          <w:lang w:bidi="fa-IR"/>
        </w:rPr>
        <w:t xml:space="preserve">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پنجاه هجري،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پس از شهادت برادرش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رسيد و مدت امامتش ده سال به طول انجاميد</w:t>
      </w:r>
      <w:r>
        <w:rPr>
          <w:rFonts w:eastAsia="IRNazanin" w:cs="IRNazanin"/>
          <w:color w:val="111111"/>
          <w:sz w:val="28"/>
          <w:szCs w:val="28"/>
          <w:rtl w:val="true"/>
          <w:lang w:bidi="fa-IR"/>
        </w:rPr>
        <w:t>.</w:t>
      </w:r>
    </w:p>
    <w:p>
      <w:pPr>
        <w:pStyle w:val="Heading4"/>
        <w:numPr>
          <w:ilvl w:val="3"/>
          <w:numId w:val="1"/>
        </w:numPr>
        <w:rPr/>
      </w:pPr>
      <w:bookmarkStart w:id="38" w:name="__RefHeading___Toc5573843_211673320"/>
      <w:bookmarkStart w:id="39" w:name="_Toc15"/>
      <w:bookmarkEnd w:id="38"/>
      <w:r>
        <w:rPr>
          <w:rtl w:val="true"/>
        </w:rPr>
        <w:t>تواضع سالار شهيدان</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در الإستيعاب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پياده به حج مشرف شد؛ </w:t>
      </w:r>
      <w:r>
        <w:rPr>
          <w:rStyle w:val="FootnoteAnchor"/>
          <w:rtl w:val="true"/>
        </w:rPr>
        <w:footnoteReference w:id="30"/>
      </w:r>
      <w:r>
        <w:rPr>
          <w:rFonts w:ascii="IRNazanin" w:hAnsi="IRNazanin" w:eastAsia="IRNazanin"/>
          <w:color w:val="111111"/>
          <w:sz w:val="28"/>
          <w:sz w:val="28"/>
          <w:szCs w:val="28"/>
          <w:rtl w:val="true"/>
          <w:lang w:bidi="fa-IR"/>
        </w:rPr>
        <w:t xml:space="preserve">در روايت آمده است كه روزي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از كوچه اي مي گذشت،جمعي از فقرا را ديد كه به خوردن غذا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به خوردن غذا دعوت</w:t>
      </w:r>
      <w:bookmarkStart w:id="40" w:name="pg646_4332"/>
    </w:p>
    <w:p>
      <w:pPr>
        <w:pStyle w:val="BookText"/>
        <w:rPr/>
      </w:pPr>
      <w:bookmarkEnd w:id="40"/>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الْمُسْتَكْبِرِينَ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مستكبران را دوست نمي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 آنان وارد شد و از غذايشان خورد و در حقشان دعا كرد و آنان را به منزل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فقيران به منزل امام رفتند، حضرت دستور داد آنچه دارند براي پذيرايي از اين ميهمانان بياورند</w:t>
      </w:r>
      <w:r>
        <w:rPr>
          <w:rFonts w:eastAsia="IRNazanin" w:cs="IRNazanin"/>
          <w:color w:val="111111"/>
          <w:sz w:val="28"/>
          <w:szCs w:val="28"/>
          <w:rtl w:val="true"/>
          <w:lang w:bidi="fa-IR"/>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برخي نوشته اند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در جمع آنها شركت جست،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غذاي شما ازصدقه است وبر من روانيست از آن بخورم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5573845_211673320"/>
      <w:bookmarkStart w:id="42" w:name="_Toc16"/>
      <w:bookmarkEnd w:id="41"/>
      <w:r>
        <w:rPr>
          <w:rtl w:val="true"/>
        </w:rPr>
        <w:t>امام حسين در قرآن</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مورد توجّه قرار گرفته و اين آيات را مي توان به سه دسته تقسيم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برخي از آيات،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طيبه و اهل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است؛ مانند آيات تطهير، آيات ذوي القربي، آيات عترت، آيات نذر علي و فاطمه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دوران انبياي گذشته گاهي از اهل بيت و خمسه طيّبه سخن گفته شده؛ از جمله در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فَتَلَقّي آدَمُ مِنْ رَبِّهِ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نقل كرده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ساق العرش و أسماء النّبي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فلقنه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بحقّ محمّد، يا عالي بحقّ علي، يا فاطر بحقّ فاطمة، يا محسن بحقّ الحسن والحسين ومنك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نام حسين رسيد اشك از چشمان آدم جاري شد و خطاب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نام پنجمين را مي شنوم قلبم مي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همانا از فرزندان تو است كه مصيبت ها در برابر مصيبت او كوچك و حقير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مصيبت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لب تشنه، غريب و يكه و تنها كشته مي شود، يار و ياوري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برمي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عطشاه، 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پاسخش نمي دهد جز با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مانند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 از قفا و پشت گردن مي برند، خيمه هايش را غارت مي كنند و سرش را همراه سرهاي يارانش بر سر نيزه ها زده، شهرها را مي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و جبرئيل گريستند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آياتي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و اطاعت از آنها را براي مؤمنان لازم مي شمارد، بي ترديد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مصاديق بارز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الاَْمْرِ مِنْكُمْ</w:t>
      </w:r>
      <w:r>
        <w:rPr>
          <w:rFonts w:eastAsia="IRNazanin" w:cs="IRNazanin"/>
          <w:color w:val="111111"/>
          <w:sz w:val="28"/>
          <w:szCs w:val="28"/>
          <w:rtl w:val="true"/>
          <w:lang w:bidi="fa-IR"/>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برخي از آيات قرآن، مربوط به شخص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 الفجر، سوره امام حسين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مصداق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شخص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القرآن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با بيش از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bookmarkStart w:id="43" w:name="pg646_4334"/>
    </w:p>
    <w:p>
      <w:pPr>
        <w:pStyle w:val="BookText"/>
        <w:rPr/>
      </w:pPr>
      <w:bookmarkEnd w:id="43"/>
      <w:r>
        <w:rPr>
          <w:rFonts w:ascii="Amiri" w:hAnsi="Amiri" w:eastAsia="Amiri" w:cs="Amiri"/>
          <w:color w:val="111111"/>
          <w:sz w:val="28"/>
          <w:sz w:val="28"/>
          <w:szCs w:val="28"/>
          <w:rtl w:val="true"/>
          <w:lang w:bidi="ar-SA"/>
        </w:rPr>
        <w:t xml:space="preserve">قابل اعتبار، ثابت كرده است كه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از آيات قرآن مربوط به شخص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5573847_211673320"/>
      <w:bookmarkStart w:id="45" w:name="_Toc17"/>
      <w:bookmarkEnd w:id="44"/>
      <w:r>
        <w:rPr>
          <w:rtl w:val="true"/>
        </w:rPr>
        <w:t>امام حسين سيدالشهداء</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شهيدي كه در لسان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 سردار نهضت عاشورا، حسين بن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پيامبر 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سيد الشهدا براي سه تن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حمزه،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زيارت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وَصِيَّ الاَْوْصِيَاءِ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برتو اي وصيّ اوصيا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وَلِيَّ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برتو اي وليّ اوليا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برتو اي سيد وسرور شهيدان</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حضرت حمزه، اميرمؤمنان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چهارتن در قيامت، سواره محشور مي شوند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پيامبر، برادرم علي و عمويم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 حمزة بن عبدالمطّلب، اسدالله و اسد رسوله،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لقب سيدالشهدا براي حمزه به كار رفته است</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 بهترين وصي ها و سيد شهيدان وارد مي شود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پس از چندي ديديم كه علي بن ابي طالب از همان در وارد شد</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حديثي ديگر آمده است كه آن حضرت دستي روي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شهيدان از آغاز تاپايان زندگي بشري است ولي پدر او</w:t>
      </w:r>
      <w:bookmarkStart w:id="46" w:name="pg646_4335"/>
    </w:p>
    <w:p>
      <w:pPr>
        <w:pStyle w:val="BookText"/>
        <w:rPr/>
      </w:pPr>
      <w:bookmarkEnd w:id="46"/>
      <w:r>
        <w:rPr>
          <w:rFonts w:ascii="IRNazanin" w:hAnsi="IRNazanin" w:eastAsia="IRNazanin"/>
          <w:color w:val="111111"/>
          <w:sz w:val="28"/>
          <w:sz w:val="28"/>
          <w:szCs w:val="28"/>
          <w:rtl w:val="true"/>
          <w:lang w:bidi="fa-IR"/>
        </w:rPr>
        <w:t>از او بهتر و برتر است</w:t>
      </w:r>
      <w:r>
        <w:rPr>
          <w:rFonts w:eastAsia="IRNazanin" w:cs="IRNazanin"/>
          <w:color w:val="111111"/>
          <w:sz w:val="28"/>
          <w:szCs w:val="28"/>
          <w:rtl w:val="true"/>
          <w:lang w:bidi="fa-IR"/>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حسين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شباب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 از نام هاي بهشتي اند كه در دوران جاهليت، در ميان مردم ديده نشده اند</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حديثي ديگر از رسول گرامي اسلام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بي إلي السماء رأيتُ عَلي باب الْجَنَّةِ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الْحُسَينُ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بالاي در ورودي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خدا است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5573849_211673320"/>
      <w:bookmarkStart w:id="48" w:name="_Toc18"/>
      <w:bookmarkEnd w:id="47"/>
      <w:r>
        <w:rPr>
          <w:rtl w:val="true"/>
        </w:rPr>
        <w:t>عشق به دانش</w:t>
      </w:r>
      <w:bookmarkEnd w:id="48"/>
    </w:p>
    <w:p>
      <w:pPr>
        <w:pStyle w:val="BookText"/>
        <w:rPr/>
      </w:pPr>
      <w:r>
        <w:rPr>
          <w:rFonts w:ascii="IRNazanin" w:hAnsi="IRNazanin" w:eastAsia="IRNazanin"/>
          <w:color w:val="111111"/>
          <w:sz w:val="28"/>
          <w:sz w:val="28"/>
          <w:szCs w:val="28"/>
          <w:rtl w:val="true"/>
          <w:lang w:bidi="fa-IR"/>
        </w:rPr>
        <w:t xml:space="preserve">عبدالله بن حبيب، سوره حمد را به يكي از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آنگاه كه فرزند، آن سوره را پيش پدر قرائَت كرد،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به معلم هديه داد و هزار حُلّه، </w:t>
      </w:r>
      <w:r>
        <w:rPr>
          <w:rStyle w:val="FootnoteAnchor"/>
          <w:rtl w:val="true"/>
        </w:rPr>
        <w:footnoteReference w:id="45"/>
      </w:r>
      <w:r>
        <w:rPr>
          <w:rFonts w:ascii="IRNazanin" w:hAnsi="IRNazanin" w:eastAsia="IRNazanin"/>
          <w:color w:val="111111"/>
          <w:sz w:val="28"/>
          <w:sz w:val="28"/>
          <w:szCs w:val="28"/>
          <w:rtl w:val="true"/>
          <w:lang w:bidi="fa-IR"/>
        </w:rPr>
        <w:t>نيز برايش فرستاد و دهان وي را پر از دُرّ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أعطاه ألف دينار و ألف حُلَّة و حَشاه فاهُ دُرّاً</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5573851_211673320"/>
      <w:bookmarkStart w:id="50" w:name="_Toc19"/>
      <w:bookmarkEnd w:id="49"/>
      <w:r>
        <w:rPr>
          <w:rtl w:val="true"/>
        </w:rPr>
        <w:t>بيعت با يزيد، هرگز</w:t>
      </w:r>
      <w:r>
        <w:rPr>
          <w:rtl w:val="true"/>
        </w:rPr>
        <w:t>!</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نيمه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معاويه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حاكم مدينه، شب هنگام آن حضرت را به بيعت با يزيد دعوت كرد ليكن آن بزرگوار از بيعت با يزيد سر باز زد و به به مبارزه با حكومت فاسد يزيد برخاست</w:t>
      </w:r>
      <w:r>
        <w:rPr>
          <w:rFonts w:eastAsia="IRNazanin" w:cs="IRNazanin"/>
          <w:color w:val="111111"/>
          <w:sz w:val="28"/>
          <w:szCs w:val="28"/>
          <w:rtl w:val="true"/>
          <w:lang w:bidi="fa-IR"/>
        </w:rPr>
        <w:t>.</w:t>
      </w:r>
      <w:bookmarkStart w:id="51" w:name="pg646_4336"/>
    </w:p>
    <w:p>
      <w:pPr>
        <w:pStyle w:val="Heading4"/>
        <w:numPr>
          <w:ilvl w:val="3"/>
          <w:numId w:val="1"/>
        </w:numPr>
        <w:rPr/>
      </w:pPr>
      <w:bookmarkStart w:id="52" w:name="__RefHeading___Toc5573853_211673320"/>
      <w:bookmarkStart w:id="53" w:name="_Toc20"/>
      <w:bookmarkEnd w:id="51"/>
      <w:bookmarkEnd w:id="52"/>
      <w:r>
        <w:rPr>
          <w:rtl w:val="true"/>
        </w:rPr>
        <w:t>امام حسين اسوه تاريخ</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اسوه تمامي مردم، كه الگوي امامان معصوم پس از خود نيز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آن حضرت، طبق خط فكري ايشان عمل مي كردند و هر يك بنا بر اقتضاي وضعيت روزگار خود،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پيشواي فكري خويش مي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امام حسين اسوه امروز و فردا و همه ادوار تاريخ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قيام خواهندكرد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از حضور ياران خود در ركاب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زندگي خود را فداي خدا كرد و خداوند عنايتي ويژه در حق او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درروايت آمده است كه وقتي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 شد، هيأتي را مأمور كرد تا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بشتابند و در كنار قبر آن حضرت، ايشان را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نيز اماميد،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ليكن خداوند مكان هايي را براي عبادت خود برگزيده است و سر زمين كربلا يكي از آنهاست و من دوست دارم در جايي كه خدا بدان توجه خاص دارد و آن را مورد عنايت ويژه قرار داده است، برايم دعا شود</w:t>
      </w:r>
      <w:r>
        <w:rPr>
          <w:rFonts w:eastAsia="IRNazanin" w:cs="IRNazanin"/>
          <w:color w:val="111111"/>
          <w:sz w:val="28"/>
          <w:szCs w:val="28"/>
          <w:rtl w:val="true"/>
          <w:lang w:bidi="fa-IR"/>
        </w:rPr>
        <w:t xml:space="preserve">.»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نيز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حيات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الگوي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اُسْوَةٌ بِما يَصْنَعُ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حسين انجام داد الگوي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لي بالحسين بْن علي اُسْوَةٌ</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54" w:name="pg646_4337"/>
    </w:p>
    <w:p>
      <w:pPr>
        <w:pStyle w:val="Heading3"/>
        <w:numPr>
          <w:ilvl w:val="2"/>
          <w:numId w:val="1"/>
        </w:numPr>
        <w:rPr/>
      </w:pPr>
      <w:bookmarkStart w:id="55" w:name="__RefHeading___Toc5573855_211673320"/>
      <w:bookmarkStart w:id="56" w:name="_Toc21"/>
      <w:bookmarkEnd w:id="54"/>
      <w:bookmarkEnd w:id="55"/>
      <w:r>
        <w:rPr>
          <w:rtl w:val="true"/>
        </w:rPr>
        <w:t>هجرت تاريخ ساز</w:t>
      </w:r>
      <w:bookmarkEnd w:id="56"/>
    </w:p>
    <w:p>
      <w:pPr>
        <w:pStyle w:val="Heading4"/>
        <w:numPr>
          <w:ilvl w:val="3"/>
          <w:numId w:val="1"/>
        </w:numPr>
        <w:rPr/>
      </w:pPr>
      <w:bookmarkStart w:id="57" w:name="__RefHeading___Toc5573857_211673320"/>
      <w:bookmarkStart w:id="58" w:name="_Toc22"/>
      <w:bookmarkEnd w:id="57"/>
      <w:r>
        <w:rPr>
          <w:rtl w:val="true"/>
        </w:rPr>
        <w:t>هجرت مسلم، سفير امام حسين</w:t>
      </w:r>
      <w:bookmarkEnd w:id="58"/>
    </w:p>
    <w:p>
      <w:pPr>
        <w:pStyle w:val="BookText"/>
        <w:rPr/>
      </w:pPr>
      <w:r>
        <w:rPr>
          <w:rFonts w:ascii="IRNazanin" w:hAnsi="IRNazanin" w:eastAsia="IRNazanin"/>
          <w:color w:val="111111"/>
          <w:sz w:val="28"/>
          <w:sz w:val="28"/>
          <w:szCs w:val="28"/>
          <w:rtl w:val="true"/>
          <w:lang w:bidi="fa-IR"/>
        </w:rPr>
        <w:t xml:space="preserve">رسول و فرستاده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مسلم بن عقيل در نيمه 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حركت كرد و به مدينه رسيد و از آن جا راهيِ كوفه شد و در پنجم شوال به آنجا رسيد، با اين حساب،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كوفه به امور نهضت پرداخت و سرانجام در روز عرفه، چهارشنبه، نهم ذيحجه به شهادت رسيد</w:t>
      </w:r>
      <w:r>
        <w:rPr>
          <w:rFonts w:eastAsia="IRNazanin" w:cs="IRNazanin"/>
          <w:color w:val="111111"/>
          <w:sz w:val="28"/>
          <w:szCs w:val="28"/>
          <w:rtl w:val="true"/>
          <w:lang w:bidi="fa-IR"/>
        </w:rPr>
        <w:t>.</w:t>
      </w:r>
    </w:p>
    <w:p>
      <w:pPr>
        <w:pStyle w:val="Heading4"/>
        <w:numPr>
          <w:ilvl w:val="3"/>
          <w:numId w:val="1"/>
        </w:numPr>
        <w:rPr/>
      </w:pPr>
      <w:bookmarkStart w:id="59" w:name="__RefHeading___Toc5573859_211673320"/>
      <w:bookmarkStart w:id="60" w:name="_Toc23"/>
      <w:bookmarkEnd w:id="59"/>
      <w:r>
        <w:rPr>
          <w:rtl w:val="true"/>
        </w:rPr>
        <w:t>هجرت ابا عبدالله</w:t>
      </w:r>
      <w:bookmarkEnd w:id="60"/>
    </w:p>
    <w:p>
      <w:pPr>
        <w:pStyle w:val="BookText"/>
        <w:rPr/>
      </w:pPr>
      <w:r>
        <w:rPr>
          <w:rFonts w:ascii="IRNazanin" w:hAnsi="IRNazanin" w:eastAsia="IRNazanin"/>
          <w:color w:val="111111"/>
          <w:sz w:val="28"/>
          <w:sz w:val="28"/>
          <w:szCs w:val="28"/>
          <w:rtl w:val="true"/>
          <w:lang w:bidi="fa-IR"/>
        </w:rPr>
        <w:t>يكي از درس هاي آموزنده مكتب عاشورا، هجرت از مدينه به مكه و از مكه به كربلا و سرنوشت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مكه حدود پنج روز به طول انجاميد، ولي از مكه به كربلا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از ماه رجب باقي بود كه آن حضرت به جانب مكه معظمه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كه همه حاجيان تلاش دارند تا خود را به عرفات و پس از آن به منا برسانند تا در روز دهم ذيحجه قرباني كنند، از قربانگاه ظاهري فاصله گرفت تا در مسلخ عشق، در قربانگاه كربلا، قرباني اكبر را تقديم پيشگاه دوست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جاي گوسفند، عزيزانش را فدا كرد و سر انجام در دهم محرم الحرام، روز عاشورا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كربلا به شهادت رسيد</w:t>
      </w:r>
      <w:r>
        <w:rPr>
          <w:rFonts w:eastAsia="IRNazanin" w:cs="IRNazanin"/>
          <w:color w:val="111111"/>
          <w:sz w:val="28"/>
          <w:szCs w:val="28"/>
          <w:rtl w:val="true"/>
          <w:lang w:bidi="fa-IR"/>
        </w:rPr>
        <w:t>.</w:t>
      </w:r>
    </w:p>
    <w:p>
      <w:pPr>
        <w:pStyle w:val="Heading3"/>
        <w:numPr>
          <w:ilvl w:val="2"/>
          <w:numId w:val="1"/>
        </w:numPr>
        <w:rPr/>
      </w:pPr>
      <w:bookmarkStart w:id="61" w:name="__RefHeading___Toc5573861_211673320"/>
      <w:bookmarkStart w:id="62" w:name="_Toc24"/>
      <w:bookmarkEnd w:id="61"/>
      <w:r>
        <w:rPr>
          <w:rtl w:val="true"/>
        </w:rPr>
        <w:t>خاك كربلا</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بزرگ بركات بسياري در خاك قبر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استكه آن ويژگي و بركت در هيچ يك از تربت هاي مَشاهد متبركه نيست و اين بهخاطر آن است كه آن حضرت خود را فداي دين و احكام الهي كرد و خدا هم وي راپذيرفت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صفويه، جلسه اي با حضور علماي بزرگ اسلام و يكي از عالمان بزرگ مسيحي، كه براي بحث درباره نبوّت پيامبر اسلام به اصفهان آمده بود، در دربار شاه</w:t>
      </w:r>
      <w:bookmarkStart w:id="63" w:name="pg646_4338"/>
    </w:p>
    <w:p>
      <w:pPr>
        <w:pStyle w:val="BookText"/>
        <w:rPr/>
      </w:pPr>
      <w:bookmarkEnd w:id="63"/>
      <w:r>
        <w:rPr>
          <w:rFonts w:ascii="IRNazanin" w:hAnsi="IRNazanin" w:eastAsia="IRNazanin"/>
          <w:color w:val="111111"/>
          <w:sz w:val="28"/>
          <w:sz w:val="28"/>
          <w:szCs w:val="28"/>
          <w:rtl w:val="true"/>
          <w:lang w:bidi="fa-IR"/>
        </w:rPr>
        <w:t>عباس تشكيل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فيض 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نيز كه در آن مجلس حضور داشت،رو به آن عالمِ مسيحي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ادعا مي كني مي تواني از ما في الضمير و درون ما خبر دهي، اكنون بگو كه در دست من چيست؟او پس از لحظه اي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چيست، اكنون در اين فكرم كه آن را از كجا آورده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دستت، قطعه اي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نمي كني؟ عالم مسيحي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دارم اشتباهي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واجب است مسلمان شوي؛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خاك كربلا قطعه اي از خاك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فرد منصف و حق جويي بود، بي درنگ مسلمان شد</w:t>
      </w:r>
      <w:r>
        <w:rPr>
          <w:rFonts w:eastAsia="IRNazanin" w:cs="IRNazanin"/>
          <w:color w:val="111111"/>
          <w:sz w:val="28"/>
          <w:szCs w:val="28"/>
          <w:rtl w:val="true"/>
          <w:lang w:bidi="fa-IR"/>
        </w:rPr>
        <w:t>.</w:t>
      </w:r>
    </w:p>
    <w:p>
      <w:pPr>
        <w:pStyle w:val="Heading3"/>
        <w:numPr>
          <w:ilvl w:val="2"/>
          <w:numId w:val="1"/>
        </w:numPr>
        <w:rPr/>
      </w:pPr>
      <w:bookmarkStart w:id="64" w:name="__RefHeading___Toc5573863_211673320"/>
      <w:bookmarkStart w:id="65" w:name="_Toc25"/>
      <w:bookmarkEnd w:id="64"/>
      <w:r>
        <w:rPr>
          <w:rtl w:val="true"/>
        </w:rPr>
        <w:t>انفاق سه خليفه زاده</w:t>
      </w:r>
      <w:bookmarkEnd w:id="6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روزي عبدالله بن عمر، عبدالرحمان بن ابي بكر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مسجدالنبي نشسته بودند كه مردي وارد شد و نزد عبدالله بن عمر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ضَمِنْتُ دِيَةً كامِلَةً وَ عَجَزْتُ عَنْ 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ديه كامل ـ صد شتر ـ بدهكارم كه از اداي آن درمانده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دستيارش خواست دويست درهم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نپذيرفت و به حضور عبدالرحمان ابن ابي بكر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همچون عبدالله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آنگاه به محضر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حاجت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دانست آن مرد حاجتمندِ واقعي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سه مطلب مي پرسم و در برابر هر پاسخِ صحيح يك ثلث از بدهكاري ات را ضمانت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أَ مثْلُكَ يَسْأَلُ عَنْ مِثْلي؟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فردي چون شما از شخصي مانند من سؤال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ملاطفت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سطح فهم و درك مخاطبان خود سؤال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اعلام آمادگي كرد كه به سؤال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الأعمال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كارها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w:t>
      </w:r>
      <w:bookmarkStart w:id="66" w:name="pg646_4339"/>
    </w:p>
    <w:p>
      <w:pPr>
        <w:pStyle w:val="BookText"/>
        <w:rPr/>
      </w:pPr>
      <w:bookmarkEnd w:id="66"/>
      <w:r>
        <w:rPr>
          <w:rFonts w:ascii="IRNazanin" w:hAnsi="IRNazanin" w:eastAsia="IRNazanin"/>
          <w:color w:val="111111"/>
          <w:sz w:val="28"/>
          <w:sz w:val="28"/>
          <w:szCs w:val="28"/>
          <w:rtl w:val="true"/>
          <w:lang w:bidi="fa-IR"/>
        </w:rPr>
        <w:t>ـ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النجاة مِنَ الْمهلكة؟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نجات از هلاكت و سقوط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اين پاسخ را نيز قبول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يُزيّنُ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زينت و كمال آدمي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مَعَهُ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دانشي كه صاحب آن داراي خويشتن داري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أخطأه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نعمت را نداشت چه چيزي مايه زينت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معه مروءة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كه صاحب آن با مروّت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أخطأه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اين صفت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تنگدستي و فقري كه همراه با صبر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أخطأه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داراي اين خصلت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فصاعقة تنزل من السماء و تحرقه فإنّه أهل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آتشي از آسمان فروافتد و وي را نابود سازد، همانا او سزاوار چنين آتشي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 و همه ديه و بدهكاري وي را برعهده گرفت، سپس مقداري پول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مبلغ را براي اهل خانه ات هزينه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برخي از احاديث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خاتمه، انگشتر مبارك را از انگشت خود بيرون آورد و به مرد عرب داد و او خوشحال و شادمان رفت</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انفاق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ديگر نيز در برخي از منابع اسلامي آمده است؛ از جمله در تفسير كبير فخر رازي،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الاَْسْمَاءَ</w:t>
      </w:r>
      <w:r>
        <w:rPr>
          <w:rFonts w:eastAsia="IRNazanin" w:cs="IRNazanin"/>
          <w:color w:val="111111"/>
          <w:sz w:val="28"/>
          <w:szCs w:val="28"/>
          <w:rtl w:val="true"/>
          <w:lang w:bidi="fa-IR"/>
        </w:rPr>
        <w:t>...).</w:t>
      </w:r>
    </w:p>
    <w:p>
      <w:pPr>
        <w:pStyle w:val="Heading3"/>
        <w:numPr>
          <w:ilvl w:val="2"/>
          <w:numId w:val="1"/>
        </w:numPr>
        <w:rPr/>
      </w:pPr>
      <w:bookmarkStart w:id="67" w:name="__RefHeading___Toc5573865_211673320"/>
      <w:bookmarkStart w:id="68" w:name="_Toc26"/>
      <w:bookmarkEnd w:id="67"/>
      <w:r>
        <w:rPr>
          <w:rtl w:val="true"/>
        </w:rPr>
        <w:t>سخت ترين مصيبت ها</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ديدگاه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و سوزناك ترين مصيبت،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شهادت حمزه سيدالشهدا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شهادت جعفر طيّار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شهادت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مي توان گفت كه در ديدگاه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سوزناك تر از قتل حمزه و جعفر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ديدن عبيدالله پسر قمربني هاشم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يَوْم أشَدُّ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أُحُد، قُتِلَ فيهِ 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يَوم مُؤتَة قُتِلَ فيهِ ابْنُ عَمِّهِ جعفر بْن أبي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يَوْمَ كَيَوْم الْحُسين</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69" w:name="pg646_4341"/>
    </w:p>
    <w:p>
      <w:pPr>
        <w:pStyle w:val="Heading3"/>
        <w:numPr>
          <w:ilvl w:val="2"/>
          <w:numId w:val="1"/>
        </w:numPr>
        <w:rPr/>
      </w:pPr>
      <w:bookmarkStart w:id="70" w:name="__RefHeading___Toc5573867_211673320"/>
      <w:bookmarkStart w:id="71" w:name="_Toc27"/>
      <w:bookmarkEnd w:id="69"/>
      <w:bookmarkEnd w:id="70"/>
      <w:r>
        <w:rPr>
          <w:rtl w:val="true"/>
        </w:rPr>
        <w:t>عباس بن على عليهما السلام</w:t>
      </w:r>
      <w:bookmarkEnd w:id="71"/>
    </w:p>
    <w:p>
      <w:pPr>
        <w:pStyle w:val="Heading4"/>
        <w:numPr>
          <w:ilvl w:val="3"/>
          <w:numId w:val="1"/>
        </w:numPr>
        <w:rPr/>
      </w:pPr>
      <w:bookmarkStart w:id="72" w:name="__RefHeading___Toc5573869_211673320"/>
      <w:bookmarkStart w:id="73" w:name="_Toc28"/>
      <w:bookmarkEnd w:id="72"/>
      <w:r>
        <w:rPr>
          <w:rtl w:val="true"/>
        </w:rPr>
        <w:t>عباس بن على عليهما السلام</w:t>
      </w:r>
      <w:r>
        <w:rPr>
          <w:rtl w:val="true"/>
        </w:rPr>
        <w:t>(</w:t>
      </w:r>
      <w:r>
        <w:rPr>
          <w:rtl w:val="true"/>
        </w:rPr>
        <w:t>قمر بنى‌هاشم</w:t>
      </w:r>
      <w:r>
        <w:rPr>
          <w:rtl w:val="true"/>
        </w:rPr>
        <w:t>)</w:t>
      </w:r>
      <w:bookmarkEnd w:id="73"/>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آغاز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محمد حنفيه به دنيا آمد و برادران مادري وي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عثمان و جعفر، كه همگي در كربلا شهيد شدند و داراي فرزند نبودند</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عباس لبابه نام داشت كه دختر عبدالله بن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پسراني به نام هاي عبيدالله و فضل به دنيا آمد</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القابي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 هاشم، سقّاي كربلا، صاحب لوا، باب الحوائج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عام و خاص بود و نيز وي را با كنيه هايي چون ابوالفضل و ابوقربه صدا مي زدند</w:t>
      </w:r>
      <w:r>
        <w:rPr>
          <w:rFonts w:eastAsia="IRNazanin" w:cs="IRNazanin"/>
          <w:color w:val="111111"/>
          <w:sz w:val="28"/>
          <w:szCs w:val="28"/>
          <w:rtl w:val="true"/>
          <w:lang w:bidi="fa-IR"/>
        </w:rPr>
        <w:t>.</w:t>
      </w:r>
    </w:p>
    <w:p>
      <w:pPr>
        <w:pStyle w:val="Heading4"/>
        <w:numPr>
          <w:ilvl w:val="3"/>
          <w:numId w:val="1"/>
        </w:numPr>
        <w:rPr/>
      </w:pPr>
      <w:bookmarkStart w:id="74" w:name="__RefHeading___Toc5573871_211673320"/>
      <w:bookmarkStart w:id="75" w:name="_Toc29"/>
      <w:bookmarkEnd w:id="74"/>
      <w:r>
        <w:rPr>
          <w:rtl w:val="true"/>
        </w:rPr>
        <w:t>مادر قمر بني هاشم</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 قمر بني هاشم، امّ البنين، دختر حزام بن خالد بن ربيعة بن وحيد بن كعب بن معاوية بن بكر بن هوازن بن عامر بن كلاب بن ربيعة بن عامر</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و مادر بزرگ او ثمامه دختر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سهيل بن عامر بن مالك بن جعفربن كلاب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و مادرش از خاندان بني كلاب اند و داراي خصلت هاي شايسته و صفات خانوادگي 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عقيل، كه به انساب عرب آگاهي داشت، مأموريت داد تا از ميان اقوام شجاع و سرافراز عرب، براي وي همسري برگزيند و يادآور شد اين دقت بدان جهت است كه فرزندي شجاع از او به دنيا آيد؛ به گونه اي كه داراي بازواني برومند و توانا باشد تا فرزندم حسين را در سرزمين كربلا ياري دهد و در اين هنگام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 اُصيبَ مِنْها وَلَداً يكونُ شجاعاً و عضداً يَنْصُرُ وَلَدِي هذا ـ وَ أَشارَ إلَي الْحُسَينِ ـ ليواسيه في طَفّ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عقيل فاطمه كلابي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البنين ازدواج كن كه در عرب از اجداد او شجاع تر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اُمّ البَنِين الْكلابيّة، فَإِنَّهُ لَيسَ في الْعَرَبِ أَشْجَع مِن آبائها، فَتَزوَّجها</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عباس ارادت ويژه اي نسبت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مامقاني درباره ولايت مداري فاطمه كلابي اينگونه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عُلْقَتَها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لاِءمامته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علاقه امّ البنين به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مگر به جهت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كه چون او را در دامان خويش پرورانده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در جاي ديگر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البنين، كه قتل چهار فرزند خويش در ركاب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آسان مي گرفت؛ نشان از درجه عالي ايمان او بود</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ارادت امّ البنين نسبت به مقام والاي امامت و ولايت چنان بود كه وقتي بعد از واقعه كربلا و شهادت فرزندان برومند و دلاور او، بشير، سفيرِ خون و شهادت، به مدينه بازگشت و امّ البنين را ملاقات كرد و مي خواست خبر شهادت فرزندانش را به وي دهد، امّ البنين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حسين بگو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بشير وقتي خبر شهادت يك يك فرزندان امّ البنين را به وي داد، او از جواب هايفرعي بشير ناراحت شد؛ زيرا توقع داشت هرچه زودتر از سرنوشت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بشير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 و همه جهانيان فداي حسين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بگو از حسين چه خبر؟</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خبر شهادت امام، مقتدا و رهبر خويش را شنيد ناله اي سرداد</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روز كه فاطمه كلابي، امّ البنين، پاي در خانه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بودند؛ او با مهرباني ويژه اي با آنان سخن مي گفت و از صميم قلب دوستشان مي داشت و پرستاريشان را به عهده گرفت و درست همانند مادر واقعي با آنان رفتار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او را بسيار دوست مي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اميرالمؤمنين، آنگاه كه مغيرة بن نوفل ـ كه يكي از مشاهير عرب بود ـ از امامه، همسر ديگر اميرالمؤمنين خواستگاري كرد، امامه با امّ البنين در مورد اين تقاضاي ازدواج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ما پس از علي، در خانه ديگري باشيم و با مرد ديگري پيمان همسري ببنديم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 البنين، نه تنها در امامه، كه در همسران ديگر امام؛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ليلي تميميّه و اسماء بنت عميس نيز اثر گذاشت و اين چهار همسر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پايان عمر ازدواج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كلابي پس از ورود به خانه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ايشان خواست كه او را فاطمه صدا نكند؛ زيرا ممكن است 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نام، به ياد مادر بيفتند و غم و حزن وجودشان را فراگيرد</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البنين پس از واقعه عاشورا،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زندگي كرد و همواره به افشاگري عليه بني اميه مي پرداخت و با اشك هاي خود به رسواكردن آن ظالمان مشغول بود؛ چنانكه ابوالفرج اصفهاني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كانَتْ اُمّ الْبَنِين اُمّ هؤلاء الأربعة الإخوة الْقَتلي تخرج</w:t>
      </w:r>
      <w:bookmarkStart w:id="76" w:name="pg646_4344"/>
    </w:p>
    <w:p>
      <w:pPr>
        <w:pStyle w:val="BookText"/>
        <w:rPr/>
      </w:pPr>
      <w:bookmarkEnd w:id="76"/>
      <w:r>
        <w:rPr>
          <w:rFonts w:ascii="Amiri" w:hAnsi="Amiri" w:eastAsia="Amiri" w:cs="Amiri"/>
          <w:color w:val="111111"/>
          <w:sz w:val="28"/>
          <w:sz w:val="28"/>
          <w:szCs w:val="28"/>
          <w:rtl w:val="true"/>
          <w:lang w:bidi="ar-SA"/>
        </w:rPr>
        <w:t>إِلَي الْبَقِيع فتندب بنيها أشجي ندبة وأحرقها، فيجتمع الناس إليها يسمعون منها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در كنار صفيه و عاتكه دو تن از عمه هاي پيامبر، قبري است منسوب به امّ البنين</w:t>
      </w:r>
      <w:r>
        <w:rPr>
          <w:rFonts w:eastAsia="IRNazanin" w:cs="IRNazanin"/>
          <w:color w:val="111111"/>
          <w:sz w:val="28"/>
          <w:szCs w:val="28"/>
          <w:rtl w:val="true"/>
          <w:lang w:bidi="fa-IR"/>
        </w:rPr>
        <w:t>.</w:t>
      </w:r>
    </w:p>
    <w:p>
      <w:pPr>
        <w:pStyle w:val="Heading4"/>
        <w:numPr>
          <w:ilvl w:val="3"/>
          <w:numId w:val="1"/>
        </w:numPr>
        <w:rPr/>
      </w:pPr>
      <w:bookmarkStart w:id="77" w:name="__RefHeading___Toc5573873_211673320"/>
      <w:bookmarkStart w:id="78" w:name="_Toc30"/>
      <w:bookmarkEnd w:id="77"/>
      <w:r>
        <w:rPr>
          <w:rtl w:val="true"/>
        </w:rPr>
        <w:t>شجاعت عباس</w:t>
      </w:r>
      <w:bookmarkEnd w:id="78"/>
    </w:p>
    <w:p>
      <w:pPr>
        <w:pStyle w:val="BookText"/>
        <w:rPr/>
      </w:pPr>
      <w:r>
        <w:rPr>
          <w:rFonts w:ascii="IRNazanin" w:hAnsi="IRNazanin" w:eastAsia="IRNazanin"/>
          <w:color w:val="111111"/>
          <w:sz w:val="28"/>
          <w:sz w:val="28"/>
          <w:szCs w:val="28"/>
          <w:rtl w:val="true"/>
          <w:lang w:bidi="fa-IR"/>
        </w:rPr>
        <w:t>شجاعت در دو جبهه مي تواند جلوه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جبهه مقاومت در برابر دشمن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جبهه ايستادگي و ثباتِ قدم در خط حقّ و صراط ايمان، 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جبهه موفق و سرافراز و پيشتاز بود</w:t>
      </w:r>
      <w:r>
        <w:rPr>
          <w:rFonts w:eastAsia="IRNazanin" w:cs="IRNazanin"/>
          <w:color w:val="111111"/>
          <w:sz w:val="28"/>
          <w:szCs w:val="28"/>
          <w:rtl w:val="true"/>
          <w:lang w:bidi="fa-IR"/>
        </w:rPr>
        <w:t>.</w:t>
      </w:r>
    </w:p>
    <w:p>
      <w:pPr>
        <w:pStyle w:val="Heading4"/>
        <w:numPr>
          <w:ilvl w:val="3"/>
          <w:numId w:val="1"/>
        </w:numPr>
        <w:rPr/>
      </w:pPr>
      <w:bookmarkStart w:id="79" w:name="__RefHeading___Toc5573875_211673320"/>
      <w:bookmarkStart w:id="80" w:name="_Toc31"/>
      <w:bookmarkEnd w:id="79"/>
      <w:r>
        <w:rPr>
          <w:rtl w:val="true"/>
        </w:rPr>
        <w:t>عباس بن علي، در جنگ جمل و صفين</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در دوران پدر نوجواني دلير و بهاور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محدّث قمي در تحفة الأحباب،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به دو پسرِ خود؛ محمد حنفيّه و عباس سفارش كرد كه مواظب حركت هاي دشمن باشند</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در ركاب پدرش حضور داشت و در باز پس گرفتن شريعه معروفِ منطقه جنگ صفين از لشكر معاويه، عهده دار سمت معاونت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جنگ رشادتي چشمگير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ميدان آمد و مبارز طلبيد، معاويه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جوان را يكسره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در برابر هزار مرد جنگي به حركت درآيم، نه در برابر يك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يكي از پسران خود را فرستاد تا عباس را از پاي درآورد ولي عباس وي را در همان نبردِ نخست از پاي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خشمگين شد و يكي ديگر از فرزندانش را راهيِ ميدان كرد و همه آنها به ترتيب تا هفت نفر به دست تواناي عباس كشته شدند</w:t>
      </w:r>
      <w:r>
        <w:rPr>
          <w:rFonts w:eastAsia="IRNazanin" w:cs="IRNazanin"/>
          <w:color w:val="111111"/>
          <w:sz w:val="28"/>
          <w:szCs w:val="28"/>
          <w:rtl w:val="true"/>
          <w:lang w:bidi="fa-IR"/>
        </w:rPr>
        <w:t>.</w:t>
      </w:r>
      <w:bookmarkStart w:id="81" w:name="pg646_4345"/>
    </w:p>
    <w:p>
      <w:pPr>
        <w:pStyle w:val="BookText"/>
        <w:rPr/>
      </w:pPr>
      <w:bookmarkEnd w:id="81"/>
      <w:r>
        <w:rPr>
          <w:rFonts w:ascii="IRNazanin" w:hAnsi="IRNazanin" w:eastAsia="IRNazanin"/>
          <w:color w:val="111111"/>
          <w:sz w:val="28"/>
          <w:sz w:val="28"/>
          <w:szCs w:val="28"/>
          <w:rtl w:val="true"/>
          <w:lang w:bidi="fa-IR"/>
        </w:rPr>
        <w:t>ابن شعثاء با عصبانيت و خشم تمام، به ميدان تاخت اما عباس با چالاكي خاص خود، وي را نيز از كمر دو نيم كرد</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معاويه با تعجب نظاره مي كرد تا دريابد كه آن جوان كيست؟ و همگان متوجه شدند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علي است</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نوشته برخي از مورّخان، عباس در كربلا حدود سي و پنج سال داشت </w:t>
      </w:r>
      <w:r>
        <w:rPr>
          <w:rStyle w:val="FootnoteAnchor"/>
          <w:rtl w:val="true"/>
        </w:rPr>
        <w:footnoteReference w:id="68"/>
      </w:r>
      <w:r>
        <w:rPr>
          <w:rFonts w:ascii="IRNazanin" w:hAnsi="IRNazanin" w:eastAsia="IRNazanin"/>
          <w:color w:val="111111"/>
          <w:sz w:val="28"/>
          <w:sz w:val="28"/>
          <w:szCs w:val="28"/>
          <w:rtl w:val="true"/>
          <w:lang w:bidi="fa-IR"/>
        </w:rPr>
        <w:t xml:space="preserve">و به قولي سي و چهار ساله </w:t>
      </w:r>
      <w:r>
        <w:rPr>
          <w:rStyle w:val="FootnoteAnchor"/>
          <w:rtl w:val="true"/>
        </w:rPr>
        <w:footnoteReference w:id="6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داشت و از خود ايثار و سلحشوري زايدالوصفي بروز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هنگام اعلام حلّ بيعت از جاي برخاست و به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نَفْعَلُ ذلِكَ؟ لِنَبْقي بَعْدَكَ؟ لا أَرانا اللهُ ذلِكَ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كنيم؟ آيا از تو جدا شويم تا پس از تو زنده بمانيم؟ نه، هرگز خدا چنين روزي را براي ما نياورد</w:t>
      </w:r>
      <w:r>
        <w:rPr>
          <w:rFonts w:eastAsia="IRNazanin" w:cs="IRNazanin"/>
          <w:color w:val="111111"/>
          <w:sz w:val="28"/>
          <w:szCs w:val="28"/>
          <w:rtl w:val="true"/>
          <w:lang w:bidi="fa-IR"/>
        </w:rPr>
        <w:t>!»</w:t>
      </w:r>
    </w:p>
    <w:p>
      <w:pPr>
        <w:pStyle w:val="Heading4"/>
        <w:numPr>
          <w:ilvl w:val="3"/>
          <w:numId w:val="1"/>
        </w:numPr>
        <w:rPr/>
      </w:pPr>
      <w:bookmarkStart w:id="82" w:name="__RefHeading___Toc5573877_211673320"/>
      <w:bookmarkStart w:id="83" w:name="_Toc32"/>
      <w:bookmarkEnd w:id="82"/>
      <w:r>
        <w:rPr>
          <w:rtl w:val="true"/>
        </w:rPr>
        <w:t>مقام عباس</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دو امام معصوم بر بازوي وي بوسه زدند؛ نخست، در آغازين لحظه هاي تولدش بود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قنداقه ابوالفضل را به دست پدرش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او نخست در گوش راست و چپش اذان و اقامه گفت و سپس نامش را عباس نهاد و سپس بازوان كوچكش را بوسيد و اشك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ثُمَّ قَبَّلَ يَدَيْهِ وَاسْتَعْبَرَ وَ بَكي</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دومين مورد در روز عاشورا بود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بازوي از تن جدا شده اش را از زمين برداشت و بر آن بوسه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علوّ شأن، جلالت و رتبت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نگاهي به عبيدالله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عباس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گريست و فرمود</w:t>
      </w:r>
      <w:r>
        <w:rPr>
          <w:rFonts w:eastAsia="IRNazanin" w:cs="IRNazanin"/>
          <w:color w:val="111111"/>
          <w:sz w:val="28"/>
          <w:szCs w:val="28"/>
          <w:rtl w:val="true"/>
          <w:lang w:bidi="fa-IR"/>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أشدّ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أُحُد، قُتِلَ فيه عَمّهُ حمزة بْن عبدالمطّلب أسَد الله و أسد رسوله و بعده يوم مُؤْتَة، قُتِلَ فيه ابْن عمِّهِ جعفربْن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يوم كيوم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أزدلف عليه ثلاثون ألف رجل يزعمون أنَّهم من هذه الأمّة، كلّ يتقرّب إلي الله عزّ و جلّ بدمه، و هو بالله يُذَكِّرُهُمْ فلا يَتَّعظون حتّي قتلوه بَغْياً وَ ظُلْماً و عُدواناً،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العبّاس، فلقد آثر وأبْلي وَ فَدي أخاهُ بِنَفسِهِ حَتّي قُطِعَتْ يداه، فَأبْدَلَهُ اللهُ عزّ و جلّ بها جناحَيْن يَطِير بهما مع الملائكة في الجنّة، كما جَعَل لِجعفر بْن أبي طالب، و انّ للعباس عندالله تبارك و تعالي منزلة يَغْبِطُهُ بها جميعُ الشُّهداءِ يَوْمَ الْقِيامَةِ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سخت تر از روز اُحد نبود؛ روزي كه عمويش حمزه به شهادت رسيد و پس از آن، سخت ترين روز براي آن حضرت، روزي بود كه پسر عمويش جعفربن أبي طالب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بسان روز 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سي هزار نفر، در حالي كه خود را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پنداشتند و تصور مي كردند با كشتن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تقرّب مي جويند، وي را احاطه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هر چه از آنان خواست خدا را بياد آورند و دست از اين جنايت ها بر دارند، آنان توجه نكرده و به ظلم، تجاوز و كينه، وي را كشتند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عمويم عباس را كه با ايثار و پيروزي در امتحان، جانش را فداي برادر كرد، تا آنجاكه دست هايش از تن جدا شد و خدا به جاي آن دو دست، دو بال همانند عمويش جعفر طيّار به او داد كه در بهشت به طيران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عمويم عباس موقعيّتي در پيشگاه خدا در بهشت دارد كه در قيامت مايه غبطه همه شهدا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ما عباس، هشيار و تيزبين بود و زيركي ويژه 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داراي ايماني شكست ناپذير بود و در حمايت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كرد و امتحان شايسته اي داد تا به شهادت رسيد</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زيبايي معنوي، از جمال ظاهري نيز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مي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انساني خوش قامت و رعنا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بر اسب مي نشست، پايش به زمين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خواندند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اعتبار و موقعيت حضرت عباس در پيشگاه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از كلام خود امام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تاسوعا آنگاه كه سپاه باطل به سوي لشكر حقّ حمله كرد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إرْكَبْ بِنَفْسي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از زبان امام معصوم مقام پر ارجي را براي عباس اثبات مي كند و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جسد وي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پشتم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پرچمداري عباس نيزگوياي موقعيت والاي او در لشكر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4" w:name="pg646_4348"/>
    </w:p>
    <w:p>
      <w:pPr>
        <w:pStyle w:val="Heading4"/>
        <w:numPr>
          <w:ilvl w:val="3"/>
          <w:numId w:val="1"/>
        </w:numPr>
        <w:rPr/>
      </w:pPr>
      <w:bookmarkStart w:id="85" w:name="__RefHeading___Toc5573879_211673320"/>
      <w:bookmarkStart w:id="86" w:name="_Toc33"/>
      <w:bookmarkEnd w:id="84"/>
      <w:bookmarkEnd w:id="85"/>
      <w:r>
        <w:rPr>
          <w:rtl w:val="true"/>
        </w:rPr>
        <w:t>اشعار شيخ ازري</w:t>
      </w:r>
      <w:bookmarkEnd w:id="86"/>
    </w:p>
    <w:p>
      <w:pPr>
        <w:pStyle w:val="BookText"/>
        <w:rPr/>
      </w:pPr>
      <w:r>
        <w:rPr>
          <w:rFonts w:ascii="IRNazanin" w:hAnsi="IRNazanin" w:eastAsia="IRNazanin"/>
          <w:color w:val="111111"/>
          <w:sz w:val="28"/>
          <w:sz w:val="28"/>
          <w:szCs w:val="28"/>
          <w:rtl w:val="true"/>
          <w:lang w:bidi="fa-IR"/>
        </w:rPr>
        <w:t>اشعار معروف شيخ كاظم اُزْري در ميان ارباب مقاتل داراي شهرت ويژه اي است؛ اشعاري كه در عرصه شعر حماسيِ عاشورا مي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كتاب معروف جواهرالكلام نقل كرده 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ثواب كتاب فقهي جواهرالكلام خود را با ثواب اشعار شيخ كاظم اُزْري معاوضه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اشعار خود، در وصف قمر بني هاشم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أبي الْفَضْلِ اسْتَجارِ بِهِ الْهُدي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عاشورا، روزي بود كه امام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ابي الفضل پناهنده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اُزري پس از آن كه اين مصرع را سرود، به نظرش رسيد شايد با شأن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 باشد كه پناه به غير امام ببرد، از اين رو در همين مصرع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در عالم رؤيا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مصرع خود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مِنْ كَدِرِ الْعِجاجِ لِثامُها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پناهنده 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در روز عاشورا، زماني بود كه گرد و غبار زمين كربلا، آسمان را پوشانده بود</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اين مسأله به نوبه خود از مقام والا و برجسته ابوالفضل حكايت دارد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573881_211673320"/>
      <w:bookmarkStart w:id="88" w:name="_Toc34"/>
      <w:bookmarkEnd w:id="87"/>
      <w:r>
        <w:rPr>
          <w:rtl w:val="true"/>
        </w:rPr>
        <w:t>وصيت اميرمؤمنان</w:t>
      </w:r>
      <w:bookmarkEnd w:id="8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واپسين روزهاي حيات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عناوين مختلف سخن از كربلا و قيام عاشورا به ميان مي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چهلم،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با خانواده اش، آنگاه كه پسرش ابوالفضل را در آغوش كشيد،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وقتي وارد شريعه فرات شدي، به ياد تشنگي برادرت حسين باش</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89" w:name="pg646_4349"/>
    </w:p>
    <w:p>
      <w:pPr>
        <w:pStyle w:val="Heading4"/>
        <w:numPr>
          <w:ilvl w:val="3"/>
          <w:numId w:val="1"/>
        </w:numPr>
        <w:rPr/>
      </w:pPr>
      <w:bookmarkStart w:id="90" w:name="__RefHeading___Toc5573883_211673320"/>
      <w:bookmarkStart w:id="91" w:name="_Toc35"/>
      <w:bookmarkEnd w:id="89"/>
      <w:bookmarkEnd w:id="90"/>
      <w:r>
        <w:rPr>
          <w:rtl w:val="true"/>
        </w:rPr>
        <w:t xml:space="preserve">سنگين ترين داغ حسين </w:t>
      </w:r>
      <w:r>
        <w:rPr>
          <w:rtl w:val="true"/>
        </w:rPr>
        <w:t>(</w:t>
      </w:r>
      <w:r>
        <w:rPr>
          <w:rtl w:val="true"/>
        </w:rPr>
        <w:t>عليه السلام</w:t>
      </w:r>
      <w:r>
        <w:rPr>
          <w:rtl w:val="true"/>
        </w:rPr>
        <w:t>)</w:t>
      </w:r>
      <w:bookmarkEnd w:id="91"/>
    </w:p>
    <w:p>
      <w:pPr>
        <w:pStyle w:val="BookText"/>
        <w:rPr/>
      </w:pPr>
      <w:r>
        <w:rPr>
          <w:rFonts w:ascii="IRNazanin" w:hAnsi="IRNazanin" w:eastAsia="IRNazanin"/>
          <w:color w:val="111111"/>
          <w:sz w:val="28"/>
          <w:sz w:val="28"/>
          <w:szCs w:val="28"/>
          <w:rtl w:val="true"/>
          <w:lang w:bidi="fa-IR"/>
        </w:rPr>
        <w:t xml:space="preserve">سنگين ترين داغ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ياران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طاقت عباس طاق شد، به خصوص آنگاه كه احساس كرد حجّت خدا بي ياور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بود كه اذن ميدان خواست،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أنْتَ صاحِبُ لِوائي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فرياد العطش كودكان، امام را بر آن داشت تا جهت آوردن آب به عباس رخصت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جهت آوردن آب براي اهل خيام، عازم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كوشيد وارد شريعه فرات شود كه شمر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روي زمين را آب فراگيرد، شما را قطره اي از آن نصيب نخواهد شد، جز آن كه با يزيد بيعت كنيد</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برادرش عباس لحظاتي باهم و در كنارِ هم، با دشمن به جنگ پرداختند ولي سپاه دشمن ميان آن دو جدايي انداخت</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چون شيري خشمگين بر چهار هزار نفر از محافظان شريعه حمله برد و آنان را متفرق ساخت و وارد شريعه فرات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 از آب برگرفت ولي ناگاه تشنه كامي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را به ياد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عَطَشَ الْحُسَيْنِ وَ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روي آب ريخت </w:t>
      </w:r>
      <w:r>
        <w:rPr>
          <w:rStyle w:val="FootnoteAnchor"/>
          <w:rtl w:val="true"/>
        </w:rPr>
        <w:footnoteReference w:id="82"/>
      </w:r>
      <w:r>
        <w:rPr>
          <w:rFonts w:ascii="IRNazanin" w:hAnsi="IRNazanin" w:eastAsia="IRNazanin"/>
          <w:color w:val="111111"/>
          <w:sz w:val="28"/>
          <w:sz w:val="28"/>
          <w:szCs w:val="28"/>
          <w:rtl w:val="true"/>
          <w:lang w:bidi="fa-IR"/>
        </w:rPr>
        <w:t>و مشكي پر از آب نمود و هنگام بازگشت به سوي خيام، دشمنان كينه توز از كمين گاه بر او حمله كردند و ضربتي خصمانه بر دست راست او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عباس از قسمت مرفق و بازو جدا شد و چنين زمزمه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إن قطعتُمُ يميني إنّي أحامي أبداً عن دينيو عن إمام صادقِ اليقينِ نجل النّبيّ الطّاهر الأمين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اگر دست راستم قطع كنيد، پيوسته از دينم حمايت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امامم حمايت مي كنم كه به يقين صادق و از دودمان پاك پيامبر امين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همچنان به نبرد خود ادامه مي داد تا اين كه به جهت خونريزي شديد، ضعف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شخصي به نام حكيم بن طفيل از كمينگاه بيرون آمد و دست چپ او را از ساعد </w:t>
      </w:r>
      <w:r>
        <w:rPr>
          <w:rStyle w:val="FootnoteAnchor"/>
          <w:rtl w:val="true"/>
        </w:rPr>
        <w:footnoteReference w:id="84"/>
      </w:r>
      <w:r>
        <w:rPr>
          <w:rFonts w:ascii="Amiri" w:hAnsi="Amiri" w:eastAsia="Amiri" w:cs="Amiri"/>
          <w:color w:val="111111"/>
          <w:sz w:val="28"/>
          <w:sz w:val="28"/>
          <w:szCs w:val="28"/>
          <w:rtl w:val="true"/>
          <w:lang w:bidi="ar-SA"/>
        </w:rPr>
        <w:t xml:space="preserve">و به قولي از بند </w:t>
      </w:r>
      <w:r>
        <w:rPr>
          <w:rStyle w:val="FootnoteAnchor"/>
          <w:rtl w:val="true"/>
        </w:rPr>
        <w:footnoteReference w:id="85"/>
      </w:r>
      <w:r>
        <w:rPr>
          <w:rFonts w:ascii="IRNazanin" w:hAnsi="IRNazanin" w:eastAsia="IRNazanin"/>
          <w:color w:val="111111"/>
          <w:sz w:val="28"/>
          <w:sz w:val="28"/>
          <w:szCs w:val="28"/>
          <w:rtl w:val="true"/>
          <w:lang w:bidi="fa-IR"/>
        </w:rPr>
        <w:t>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چنين زمزمه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نَفَس لا تَخْشَ مَنَ الْكُفّار وَ أبشري برحمة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نفس، از كفار خوف و انديشه مكن و مژده باد تو را رحمت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مشك آب را به دندان گرفت و كوشيد تا آب را به لب تشنگان برساند، اما ناگهان تيري به مشك آب اصابت كرد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آب آن فروريخت و اين مسأله براي عباس بسيار سنگين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ساماني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فرو باريد بر او تيغ تيز مشك شد بر حال زارش اشك ريزو اين مسأله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تيرهاي دشمن از هرسو به طرف او فرو مي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وضعي، ناگهان عمودي آهنين برفرق مباركش فرود آمد </w:t>
      </w:r>
      <w:r>
        <w:rPr>
          <w:rStyle w:val="FootnoteAnchor"/>
          <w:rtl w:val="true"/>
        </w:rPr>
        <w:footnoteReference w:id="87"/>
      </w:r>
      <w:r>
        <w:rPr>
          <w:rFonts w:ascii="Amiri" w:hAnsi="Amiri" w:eastAsia="Amiri" w:cs="Amiri"/>
          <w:color w:val="111111"/>
          <w:sz w:val="28"/>
          <w:sz w:val="28"/>
          <w:szCs w:val="28"/>
          <w:rtl w:val="true"/>
          <w:lang w:bidi="ar-SA"/>
        </w:rPr>
        <w:t>و تيري بر</w:t>
      </w:r>
      <w:bookmarkStart w:id="92" w:name="pg646_4351"/>
    </w:p>
    <w:p>
      <w:pPr>
        <w:pStyle w:val="BookText"/>
        <w:rPr/>
      </w:pPr>
      <w:bookmarkEnd w:id="92"/>
      <w:r>
        <w:rPr>
          <w:rFonts w:ascii="Amiri" w:hAnsi="Amiri" w:eastAsia="Amiri" w:cs="Amiri"/>
          <w:color w:val="111111"/>
          <w:sz w:val="28"/>
          <w:sz w:val="28"/>
          <w:szCs w:val="28"/>
          <w:rtl w:val="true"/>
          <w:lang w:bidi="ar-SA"/>
        </w:rPr>
        <w:t xml:space="preserve">سينه اش اصابت كرد </w:t>
      </w:r>
      <w:r>
        <w:rPr>
          <w:rStyle w:val="FootnoteAnchor"/>
          <w:rtl w:val="true"/>
        </w:rPr>
        <w:footnoteReference w:id="88"/>
      </w:r>
      <w:r>
        <w:rPr>
          <w:rFonts w:ascii="IRNazanin" w:hAnsi="IRNazanin" w:eastAsia="IRNazanin"/>
          <w:color w:val="111111"/>
          <w:sz w:val="28"/>
          <w:sz w:val="28"/>
          <w:szCs w:val="28"/>
          <w:rtl w:val="true"/>
          <w:lang w:bidi="fa-IR"/>
        </w:rPr>
        <w:t>و تيري ديگر به چشم مباركش خورد</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فرود آمدن عمود آهنين بر سر عباس، آن حضرت از روي اسب بر زمين افتاد و برادرش را با اين جمله صدا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أدرك 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درياب</w:t>
      </w:r>
      <w:r>
        <w:rPr>
          <w:rFonts w:eastAsia="IRNazanin" w:cs="IRNazanin"/>
          <w:color w:val="111111"/>
          <w:sz w:val="28"/>
          <w:szCs w:val="28"/>
          <w:rtl w:val="true"/>
          <w:lang w:bidi="fa-IR"/>
        </w:rPr>
        <w:t>.»</w:t>
      </w:r>
    </w:p>
    <w:p>
      <w:pPr>
        <w:pStyle w:val="Heading4"/>
        <w:numPr>
          <w:ilvl w:val="3"/>
          <w:numId w:val="1"/>
        </w:numPr>
        <w:rPr/>
      </w:pPr>
      <w:bookmarkStart w:id="93" w:name="__RefHeading___Toc5573885_211673320"/>
      <w:bookmarkStart w:id="94" w:name="_Toc36"/>
      <w:bookmarkEnd w:id="93"/>
      <w:r>
        <w:rPr>
          <w:rtl w:val="true"/>
        </w:rPr>
        <w:t>اشاره به يك راز</w:t>
      </w:r>
      <w:bookmarkEnd w:id="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كه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ادب،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مي كرد و درباره وي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نمي برد؛ زيرا مادر خود را هم طراز مادر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ديد، ليكن در آن لحظه،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اهل نظر، راز اين خطاب را در عالم رؤيا از عباس پرسيد،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واژگون شدن از اسب،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برابرم حاضر شد و با حالتي اندوهگين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زهرا پسر خطابم كرد، من هم حسين را برادر صدا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صاحب نظران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به عنوان وداع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مِنِّي الْسَّلامُ يا أَبا عَبْدِالله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عقابي خشمگين، سپاه خصم را پراكنده ساخت و خود را به عباس رساند</w:t>
      </w:r>
      <w:r>
        <w:rPr>
          <w:rFonts w:eastAsia="IRNazanin" w:cs="IRNazanin"/>
          <w:color w:val="111111"/>
          <w:sz w:val="28"/>
          <w:szCs w:val="28"/>
          <w:rtl w:val="true"/>
          <w:lang w:bidi="fa-IR"/>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عباس مجروح و بي دست روي زمين افتاده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ديدن آن صحنه جانسوز ناله سوزناكي سر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وَ قَلَّتْ حيلتي، وَ شَمَتَ بي 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پشتم شكست، توان و عزمم كاهش يافت و دشمنم شادمان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هنگام در كنار برادر به شدت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اُزري از زبان آن حضرت چنين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نامَتْ أعْيُنٌ بِكَ لَمْ تَنَمْ وَ تَسَهَّدَتْ اُخْري فَعَزَّ مَنامُها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ديدگاني كه از بيم تو به خواب نمي رفتند، خفته اند، و ديگر چشماني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بودن تو به خواب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مانده و خوابشان اندك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مقتل ابي مخنف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جَلَسَ عِندَ رَأْسِهِ يَبْكي حَتّي فاضَتْ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بالين او نشست و همچنان مي گريست تا آن كه عباس جان به جان آفرين تسليم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نوشته برخي از مورّخان،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حزن و غم، خود را بر روي بدن مجروح ابوالفضل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بدن برادرش عباس را به خيمه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كند اما در آن حال، عباس نگاهي به برادر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رسول الله، مرا در همين جا به حال خود واگذار و به خيمه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دخترت سكينه شرمگينم؛ چرا كه به او وعده آب داده بودم و ثانياً من سرداري از سرداران تو هستم وقتي ياران، علمدار تو را در چنين وضعي ببنند و بفهمند كه من كشته شده ام، چه بسا كه در عزم و اراده آن ها خللي حاصل شود و از استقامت و صبرشان بكاهد</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جزيت عن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حيث نصرتني حيّاً و ميّتاً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ناحيه اسلام، به جزاي برتر دست يابي، تو همواره در زندگي و حتي در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آستانه مرگ، از من حمايت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مقرّم در كتاب مقتل الحسين </w:t>
      </w:r>
      <w:r>
        <w:rPr>
          <w:rStyle w:val="FootnoteAnchor"/>
          <w:rtl w:val="true"/>
        </w:rPr>
        <w:footnoteReference w:id="98"/>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ديد الهي خويش، آينده را ديد و بدن عباس را به دارالحرب نياورد تا قبر وي به طور مستقل پناهگاه حاجتمندان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بدن خونين عباس به سوي خيمه ها بازگشت؛ در حالي كه شكسته دل، محزون و گريان بود و اشك هايش را با آستين پاك مي كرد</w:t>
      </w:r>
      <w:r>
        <w:rPr>
          <w:rFonts w:eastAsia="IRNazanin" w:cs="IRNazanin"/>
          <w:color w:val="111111"/>
          <w:sz w:val="28"/>
          <w:szCs w:val="28"/>
          <w:rtl w:val="true"/>
          <w:lang w:bidi="fa-IR"/>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حائري مازندراني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زيادي جراحت ابوالفضل،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مبارك وي را به دارالحرب انتقال نداد</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سكينه،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حال عمويش ـ عباس ـ پرسيد،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قَتَلُوهُ اللِّئامُ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لئيمان و زشت كرداران او را كشتند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لحظات بود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 لشكر دشمن به سوي خيمه ها در حركت است، فرياد بر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مُغيث يُغيثُنا، أَما مِنْ مُجير يُجِيرُنا، أَما مِنْ طالِبِ حقٍّ يَنْصُرُنا، أَ ما مِنْ خائف مِنَ النّارِ فَيَذُبُّ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كسي هست تا از ما حمايت كند، آيا كسي هست تا به ياري ما برخيزد، آيا كسي هست كه از جهنم بترسد و به دفاع از ما همت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عباس در روز عاشورا، چه زماني به شهادت رسيد، ميان صاحب نظران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شهادت او را پيش از شهادت علي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عظمت و جلالت شأن 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چندين تن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او عزاداري كردند؛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نعش</w:t>
      </w:r>
      <w:bookmarkStart w:id="95" w:name="pg646_4354"/>
    </w:p>
    <w:p>
      <w:pPr>
        <w:pStyle w:val="BookText"/>
        <w:rPr/>
      </w:pPr>
      <w:bookmarkEnd w:id="95"/>
      <w:r>
        <w:rPr>
          <w:rFonts w:ascii="IRNazanin" w:hAnsi="IRNazanin" w:eastAsia="IRNazanin"/>
          <w:color w:val="111111"/>
          <w:sz w:val="28"/>
          <w:sz w:val="28"/>
          <w:szCs w:val="28"/>
          <w:rtl w:val="true"/>
          <w:lang w:bidi="fa-IR"/>
        </w:rPr>
        <w:t>عباس به شدت گريست و به عزاداري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سيزدهم عاشورا وقتي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عمويش عباس را به خاك سپرد، با غم و اندوه ويژه اي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الدُّنيا بَعْدَكَ الْعَفا يا قَمَر بَني هاشِم، وَ عَليْكَ مِنِّي السّلامُ مِنْ شهِيد مُحْتَسَب وَ رَحْمَةُ الله وَ بَرَكاتُهُ</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ماه بني هاشم، پس از تو خاك بر سر دنيا و درود من بر تو اي شهيد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بحرالعلوم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قبر عباس، به ظاهر كوچك است، در حالي كه قامتش رشيد بود؟ اين سؤال، گويي نمكي بود كه بر قلب سوزناك علاّمه پاشيده شد و آن قدر گريست تا بي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هوش آمد،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به بدن عباس شمشير و نيزه اصابت كرده بود كه بدن وي بر اثر قطعه قطعه شدن، به صورت گوشت كوبيده در آمد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 قطعه قطعه شده را جمع كرد و دراين قبر كوچك نهاد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5573887_211673320"/>
      <w:bookmarkStart w:id="97" w:name="_Toc37"/>
      <w:bookmarkEnd w:id="96"/>
      <w:r>
        <w:rPr>
          <w:rtl w:val="true"/>
        </w:rPr>
        <w:t>عباس بن علي در آستانه شهادت</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شهيدي در آستانه شهادت، نشاطي مخصوص داشت، جز عباس كه به هنگام شهادت به ويژه هنگامي كه مشك آبش ريخت، به جاي احساس نشاط، احساس شرمندگي نمود، شرمندگي از روي منتظران لب تشنه 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شهيدي در آستانه شهادت احساس مي كرد كه در 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تا كاروان سالار در سلامت كامل باشد، ولي عباس در آستانه شهادتش احساس مي كرد كه با كشته شدنش، امامش غريب و بي يار مي ماند</w:t>
      </w:r>
      <w:r>
        <w:rPr>
          <w:rFonts w:eastAsia="IRNazanin" w:cs="IRNazanin"/>
          <w:color w:val="111111"/>
          <w:sz w:val="28"/>
          <w:szCs w:val="28"/>
          <w:rtl w:val="true"/>
          <w:lang w:bidi="fa-IR"/>
        </w:rPr>
        <w:t>.</w:t>
      </w:r>
      <w:bookmarkStart w:id="98" w:name="pg646_4355"/>
    </w:p>
    <w:p>
      <w:pPr>
        <w:pStyle w:val="Heading3"/>
        <w:numPr>
          <w:ilvl w:val="2"/>
          <w:numId w:val="1"/>
        </w:numPr>
        <w:rPr/>
      </w:pPr>
      <w:bookmarkStart w:id="99" w:name="__RefHeading___Toc5573889_211673320"/>
      <w:bookmarkStart w:id="100" w:name="_Toc38"/>
      <w:bookmarkEnd w:id="98"/>
      <w:bookmarkEnd w:id="99"/>
      <w:r>
        <w:rPr>
          <w:rtl w:val="true"/>
        </w:rPr>
        <w:t>حضرت علي اكبر</w:t>
      </w:r>
      <w:bookmarkEnd w:id="100"/>
    </w:p>
    <w:p>
      <w:pPr>
        <w:pStyle w:val="Heading4"/>
        <w:numPr>
          <w:ilvl w:val="3"/>
          <w:numId w:val="1"/>
        </w:numPr>
        <w:rPr/>
      </w:pPr>
      <w:bookmarkStart w:id="101" w:name="__RefHeading___Toc5573891_211673320"/>
      <w:bookmarkStart w:id="102" w:name="_Toc39"/>
      <w:bookmarkEnd w:id="101"/>
      <w:r>
        <w:rPr>
          <w:rtl w:val="true"/>
        </w:rPr>
        <w:t>اشاره</w:t>
      </w:r>
      <w:bookmarkEnd w:id="10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تاريخ سازان و ناموران نهضت كربلا، علي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تاريخ نگاران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بر اساس سياست اهريمني خود، در زدودن نام مولاي متقيان،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مي كرد، وضعيتي را ايجاد كرده بود كه كسي نتواند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نهد، ليكن علي رغم دشمني هاي وي،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همه پسران خود را علي نهاد؛ علي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اوسط بود و طفل شيرخواره اي كه در آغوش پدر هدف تير خصم قرار گرفت، عليّ اصغر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علي اكبر،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از آن جهت كه دو تن از پسران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شهادت رسيدند كه يكي كوچك و ديگري بزرگ بود، ارباب مقاتل شهيد بزرگ 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لذا علي اكبر در كتب مقاتل به كسي گفته شد كه در واقع علي اوسط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يادي از شهداي همراه او مي كند 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 بن الحسين و هو عليّ الأكبر و لا عقب له و يكنّي أبا الحسن و امّه ليلي</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البته گروهي نيز علي اكبر را از امام سجاد بزرگ تر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امام سجاد را علي اصغر خوانده اند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 التواريخ بر اين باور است كه بزرگ ترين فرزند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كربلا شهيد شد، علي اكبر بود و نام او علي، لقبش اكبر و كنيه اش ابوالحسن است</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كامل الزيارات آمده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ابوحمزه ثمالي توصيه كرد تا در كنار قبر علي اكبر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 اللهُ عَلَيكَ 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برتو اي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واقعه كربلا نيز شخصيتي ممتاز و مثال زدني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مورد نظر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درباريان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انسان براي خلافت در زمان ما كيست؟ حاضران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لايق ترين شخص، علي اكبر است؛ </w:t>
      </w:r>
      <w:r>
        <w:rPr>
          <w:rStyle w:val="FootnoteAnchor"/>
          <w:rtl w:val="true"/>
        </w:rPr>
        <w:footnoteReference w:id="109"/>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بني هاشم، سخاوت بني اميه و زيبايي قبيله ثقيف را يكجا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اكبر شباهت ظاهري دو امام را داشت و در زيارتنامه اش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يابْن الحسن والحسين</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آمده است كه امام حسين از نيمه دوم بدن و امام حسن از نيمه اول بدن شبيه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اين زيارت نامه، اشاره به اين حقيقت است كه علي اكبر از فرق سر تا نوك پاها شبيه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ياران زنده بودند در رفتن به ميدان سبقت مي جستند و اجازه نمي دادند اهل بيت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بروند و بعد از آن ها چون نوبت به اهل بيت رسيد، نخستين شهيد از اهل بيت علي اكبر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زيارتنامه اش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أَوَّلُ قَتِيل مِنْ نَسْلِ خَير سَلِيل مِنْ سُلالَة إِبراهِيم الْخَليل صَلَّي اللهُ عَلَيكَ وَ عَلي 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اعثم كوفي در كتاب الفتوح، شهادت علي اكبر را بعد از شهادت قمر بني هاشم مي داند</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يكّه سواران ديار ايثار، يكي پس از ديگري به ديدار حق شتافتند، از ياران حسين جز اهل بيت وي كسي باقي نمانده بود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در اين هنگام علي اكبر ـ كه به گفته پدرش شبيه ترين مردم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w:t>
      </w:r>
      <w:r>
        <w:rPr>
          <w:rStyle w:val="FootnoteAnchor"/>
          <w:rtl w:val="true"/>
        </w:rPr>
        <w:footnoteReference w:id="114"/>
      </w:r>
      <w:r>
        <w:rPr>
          <w:rFonts w:ascii="IRNazanin" w:hAnsi="IRNazanin" w:eastAsia="IRNazanin"/>
          <w:color w:val="111111"/>
          <w:sz w:val="28"/>
          <w:sz w:val="28"/>
          <w:szCs w:val="28"/>
          <w:rtl w:val="true"/>
          <w:lang w:bidi="fa-IR"/>
        </w:rPr>
        <w:t xml:space="preserve">در پيشگاه پدر حضور يافت و اذن جهاد خواست،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مسلّح و روانه ميدان كرد و نگاهي مأيوسانه به او انداخت و گريست و به عمر بن سعد لعن كرد و دستان خود را به محاسن گرفت و روي به آسمان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اشْهَدْ عَليْ هولاءِ الْقَوْمِ فَقَد بَرَزَ إِلَيْهِمْ غُلامٌ أَشْبَهُ النّاسِ خَلْقاً وَ خُلْقاً وَ مَنْطِقاً بِرَسُولِكَ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إِذَا اشْتَقْنا إِلي نَبِيِّكَ نَظَرْنا إِلَيْهِ</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جواني به جنگ اين قوم مي رود كه از جهت سيماي ظاهري و باطني و از حيث منطق و بيان، شباهت به پيامبر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سپاه كفر نفرين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اكبر در ميدان رزم مردانه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ارباب مقاتل نوشته اند سپاه كفر از جنگ با او خودداري مي كرد و از ميان لشكر عمربن سعد مردي بانگ برآورد كه اي علي، تو را با اميرالمؤمنين يزيد قرابت و خويشي است و ما بدين جهت علاقه منديم به تو امان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خويشي و قرابت من با پيامبر را مراعات كني و دست از قتال با من برداري</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نوشته برخي از تاريخ نگاران، او يكصد وبيست نفر را به هلاكت رساند و 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سوي پدر بازگشت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أَلْعَطَشُ قَدْ قَتَلَني وَ ثِقْلُ الْحَديدِ قَدْ أَجْهَدَني، فَهَلْ إِلي شَرْبَة مِنْ الماءِ سَبيلٌ أتَقَوّي بِها عَلَي اْلأَعْداءِ؟</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تشنگي مرا از پا درآورد و سنگيني لباس آهني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خسته 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آبي هست تا با نوشيدن آن براي جنگ با دشمن نيرو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اشك از ديدگان امام جاري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مِنْ أَيْنَ لِيَ الْماءُ، قاتِلْ قَليلاً فَما أَسْرَعَ ما تَلْقي جَدَّكَ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فَيُسْقيكَ بِكَأْسِهِ الاَْوْفي شَرْبَةً لا تَظْمَأُ بَعْدَها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فريادرس اي فرزندم، كجا مرا آبي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اندكي نبرد كن، زود است كه جدّت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كني و او تو را با جامي لبريز سيراب خواهد كرد و ديگر تشنه نخواهي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در دهانم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اكبر وقتي زبانش را در دهان امام نهاد، فهميد دهان امام خشك تر و تشنه تر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به فرزند گفت كه حال پدر از تو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انگشتر خود را به او داد تا به دهان خويش نهد و بمكد</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اكبر بار ديگر به ميدان بازگشت و جنگيد و به قولي هشتاد و چند تن را به هلاكت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عبدي، كه يكي از اهريمنان معروف سپاه كفر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عرب به گردن من باشد اگر پدرش را با مرگش محزون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كمين جست و نيزه خود را به پشت علي اكبر فرو برد </w:t>
      </w:r>
      <w:r>
        <w:rPr>
          <w:rStyle w:val="FootnoteAnchor"/>
          <w:rtl w:val="true"/>
        </w:rPr>
        <w:footnoteReference w:id="119"/>
      </w:r>
      <w:r>
        <w:rPr>
          <w:rFonts w:ascii="Amiri" w:hAnsi="Amiri" w:eastAsia="Amiri" w:cs="Amiri"/>
          <w:color w:val="111111"/>
          <w:sz w:val="28"/>
          <w:sz w:val="28"/>
          <w:szCs w:val="28"/>
          <w:rtl w:val="true"/>
          <w:lang w:bidi="ar-SA"/>
        </w:rPr>
        <w:t>و شمشيري به فرق او وارد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واژگون شد و خود را برگردن اسب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به طرف سپاه عمربن سعد برد، از اين رو دشمن احاطه اش كرد و با شمشير و نيزه بر بند بند وي ضربتي وارد كرد؛ به طوري كه جاي سالم در بدن آن حضرت يافت نمي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 بِسُيُوفِهِمْ إِرْباً إِرْباً</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اكبر در واپسين لحظات حيات، بانگ برآورد و از پدر اين گونه خداحافظي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مِنِّي السَّلامُ يا أبا عَبْدِالله، هذا جَدِّي قَدْ سَقانِي بِكَأْسِهِ 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به تو سلام، اي ابا عبدالله، اين جدّم پيامبر است كه با جام خود سيرابم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لهوف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 عَلَيْكَ مِنِّي الْسَّلامُ، هذا جَدِّي يُقْرِئُكَ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الْقُدُومَ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به كنار پيكر مجروح و خونين علي اكبر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سيدبن طاووس امام صورت خود را بر صورت علي نهاد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نوشته حائري مازندراني،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عمربن سعد را نفرين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عَلَيْكَ مَنْ يَذْبُحَكَ مِنْ بَعْدِي عَلي فِراشِكَ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من خدا كسي را بر تو مسلّط كند كه تو را در رختخواب بكشد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چشم امام به علي اكبر افتاد،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قَتَلُوكَ، ما أَجْرَأَهُمْ عَلي اللهِ وَ عَلَي انْتِهاكِ حُرْمَةِ الرَسُولِ، عَلَي الدُّنْيَا بَعْدَكَ الْعَفا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بكشد مردمي را كه تو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خدا و هتك حرمت پيامبر جسور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خاك بر سر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منتهي الآمال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فوق را در حالي گفت كه صورت به صورت علي اكبر گذاشته بود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 عالمتاب بنهادش به چهر شد جهان تار از قران ماه و مهرسر نهادش بر سر زانوي ناز گفت كي باليده سرو سر فرازاين بيابان جاي خواب ناز نيست كايمن از صياد تيرانداز نيستتو سفر كردي و آسودي ز غم من در اين وادي گرفتار الَمشيخ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زينب در كنار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 و از شدّت غم خود را روي جسد علي اكبر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 از روي نعش علي اكبر بلند كرد و از جوانان بني هاشم خواست تا بدن وي را به دارالحرب برسانند</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ناسخ التواريخ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هنگام حركت به سوي پيكر علي اكبر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 و آنگاه كه علي اكبر چشمانش را گشود،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خيمه بگو از داغ من چهره نخراشند</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از خون علي اكبر را گرفت و به سوي آسمان پاشيد و آن خون به زمين</w:t>
      </w:r>
      <w:bookmarkStart w:id="103" w:name="pg646_4361"/>
    </w:p>
    <w:p>
      <w:pPr>
        <w:pStyle w:val="BookText"/>
        <w:rPr/>
      </w:pPr>
      <w:bookmarkEnd w:id="103"/>
      <w:r>
        <w:rPr>
          <w:rFonts w:ascii="IRNazanin" w:hAnsi="IRNazanin" w:eastAsia="IRNazanin"/>
          <w:color w:val="111111"/>
          <w:sz w:val="28"/>
          <w:sz w:val="28"/>
          <w:szCs w:val="28"/>
          <w:rtl w:val="true"/>
          <w:lang w:bidi="fa-IR"/>
        </w:rPr>
        <w:t>بازنگشت؛ چنانكه در كامل الزيارات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 أُمّي من مقدم بين يدي أبيك يحتسبك و يبكي عليك محرقاً عليك قلبه يرفع دمك بكفّه إلي أعنان السماء لا ترجع منه قطرة</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 باد، در برابر ديدگانم به لقاء الله شتافتي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قلبي سوزان برايت اشك مي ريزد و با قلبي سوزان خون تو را به سوي آسمان مي پاشد؛ خوني كه قطره اي از آن به زمين باز نمي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علي اكبر را نخستين شهيد از اهل بيت دانسته اند و برخي او را آخرين شهيد شمرده و عبدالله بن مسلم را نخستين شهيد اهل بيت به شمار آورده اند</w:t>
      </w:r>
      <w:r>
        <w:rPr>
          <w:rFonts w:eastAsia="IRNazanin" w:cs="IRNazanin"/>
          <w:color w:val="111111"/>
          <w:sz w:val="28"/>
          <w:szCs w:val="28"/>
          <w:rtl w:val="true"/>
          <w:lang w:bidi="fa-IR"/>
        </w:rPr>
        <w:t xml:space="preserve">.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أَوَّلُ مَنْ قُتِلَ فِي الْواقِعَة مِنَ الطّالِبِيّين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حبيب السير، شهادت علي اكبر را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و پس از شهادت 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سماوي در ابصارالعين بر اين عقيده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هاي كوفه به گونه اي به جانب نعش علي اكبر هجوم آوردند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سوزناكي خواهرش زينب را به سوي خيمه آورد و به جوانان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نعش علي اكبر را به خيمه شهدا انتقال دهيد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5573893_211673320"/>
      <w:bookmarkStart w:id="105" w:name="_Toc40"/>
      <w:bookmarkEnd w:id="104"/>
      <w:r>
        <w:rPr>
          <w:rtl w:val="true"/>
        </w:rPr>
        <w:t>مادر علي اكبر در كربلا نبود</w:t>
      </w:r>
      <w:bookmarkEnd w:id="1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شهيد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تحريف در تاريخ كربلا، مسأله حضور ليلا در كربلا را مطرح نموده و آنگاه آن را با استدلال رد مي كند</w:t>
      </w:r>
      <w:r>
        <w:rPr>
          <w:rFonts w:eastAsia="IRNazanin" w:cs="IRNazanin"/>
          <w:color w:val="111111"/>
          <w:sz w:val="28"/>
          <w:szCs w:val="28"/>
          <w:rtl w:val="true"/>
          <w:lang w:bidi="fa-IR"/>
        </w:rPr>
        <w:t xml:space="preserve">.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 قمي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منتهي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ليلا در كربلا نبوده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حضور ليلا در كربلا را در هيچ كتاب معتبري نديده ام</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جاي ديگر نيز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معتبر، مطلبي كه نشانگر حضور ليلا در كربلا و يا كوفه و شام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كلام قاتل علي اكبر،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همه عرب به گردن من اگر پدر او را به عزا ننشانم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فهميد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ليلا در كربلا حضور نداشت، شايد از دنيا نيز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عرف عرب گفته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را به عزايت مي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هيچگاه اين تعبير را درباره پدر به كار نمي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قاتل آن حضرت بيانگر اين است كه مادر علي اكبر در صحنه كربلا حضور نداشت و يا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باب اين كه نخواسته است يادي از شخص متوفّي كرده باشد،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عرب به گردن من اگر پدرت را به عزايت ننشانم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است كه علي اكبر به هنگام شهادت هيجده سال داشته </w:t>
      </w:r>
      <w:r>
        <w:rPr>
          <w:rStyle w:val="FootnoteAnchor"/>
          <w:rtl w:val="true"/>
        </w:rPr>
        <w:footnoteReference w:id="135"/>
      </w:r>
      <w:r>
        <w:rPr>
          <w:rFonts w:ascii="IRNazanin" w:hAnsi="IRNazanin" w:eastAsia="IRNazanin"/>
          <w:color w:val="111111"/>
          <w:sz w:val="28"/>
          <w:sz w:val="28"/>
          <w:szCs w:val="28"/>
          <w:rtl w:val="true"/>
          <w:lang w:bidi="fa-IR"/>
        </w:rPr>
        <w:t>همانگونه كه از حبيب السير نيز نقل شد، ليكن اقوال ديگري هم در اين باره وجود دارد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106" w:name="pg646_4363"/>
    </w:p>
    <w:p>
      <w:pPr>
        <w:pStyle w:val="Heading3"/>
        <w:numPr>
          <w:ilvl w:val="2"/>
          <w:numId w:val="1"/>
        </w:numPr>
        <w:rPr/>
      </w:pPr>
      <w:bookmarkStart w:id="107" w:name="__RefHeading___Toc5573895_211673320"/>
      <w:bookmarkStart w:id="108" w:name="_Toc41"/>
      <w:bookmarkEnd w:id="106"/>
      <w:bookmarkEnd w:id="107"/>
      <w:r>
        <w:rPr>
          <w:rtl w:val="true"/>
        </w:rPr>
        <w:t>علي اصغر</w:t>
      </w:r>
      <w:bookmarkEnd w:id="108"/>
    </w:p>
    <w:p>
      <w:pPr>
        <w:pStyle w:val="Heading4"/>
        <w:numPr>
          <w:ilvl w:val="3"/>
          <w:numId w:val="1"/>
        </w:numPr>
        <w:rPr/>
      </w:pPr>
      <w:bookmarkStart w:id="109" w:name="__RefHeading___Toc5573897_211673320"/>
      <w:bookmarkStart w:id="110" w:name="_Toc42"/>
      <w:bookmarkEnd w:id="109"/>
      <w:r>
        <w:rPr>
          <w:rtl w:val="true"/>
        </w:rPr>
        <w:t>اشاره</w:t>
      </w:r>
      <w:bookmarkEnd w:id="11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كساني كه درنهضت كربلاداراي نقش بود،كودكي شيرخوار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علي اصغر، رباب دختر امرؤ القيس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سال پس از واقعه كربلا بدرود حيات گفت</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تنها زني است كه همراه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همسر او، در انقلاب كربلا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از مقتل نگاران از علي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كرده اند؛ البته بسياري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ازعبدالله رضيع است كه درروز عاشورا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علي اصغر، غير از نوزادي است كه به عنوان عبدالله رضيع از او ياد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اقبال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عَلي وَلَدِكَ عَلِيّ اْلأَصْغر الّذي فَجَعْتَ بِهِ</w:t>
      </w:r>
      <w:r>
        <w:rPr>
          <w:rFonts w:eastAsia="IRNazanin" w:cs="IRNazanin"/>
          <w:color w:val="111111"/>
          <w:sz w:val="28"/>
          <w:szCs w:val="28"/>
          <w:rtl w:val="true"/>
          <w:lang w:bidi="fa-IR"/>
        </w:rPr>
        <w:t xml:space="preserve">».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بسياري از ارباب مقاتل، آن جا كه سخن از علي اصغر به ميان مي آورند، يادي ازمادر او رباب مي كنند و رباب مورد توجه خاص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علي اصغر و سكينه از اين مادرند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سكينه طبق نوشته ابوالفرج </w:t>
      </w:r>
      <w:r>
        <w:rPr>
          <w:rStyle w:val="FootnoteAnchor"/>
          <w:rtl w:val="true"/>
        </w:rPr>
        <w:footnoteReference w:id="139"/>
      </w:r>
      <w:r>
        <w:rPr>
          <w:rFonts w:ascii="IRNazanin" w:hAnsi="IRNazanin" w:eastAsia="IRNazanin"/>
          <w:color w:val="111111"/>
          <w:sz w:val="28"/>
          <w:sz w:val="28"/>
          <w:szCs w:val="28"/>
          <w:rtl w:val="true"/>
          <w:lang w:bidi="fa-IR"/>
        </w:rPr>
        <w:t>نام اصلي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امينه يا اميمه مي خواندند كه به سكينه معروف گشت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دختر و مادرش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لَعَمْرُكَ إنَّني لأحبُّ داراً تكون بها سكينة و الرّباباُحبّهما و أبذل جُلّ مالي و ليس لعاتب عندي عقابرباب دختر امرء القيس، از قبيله بني كلب مسيحي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امرءالقيس در زمان عمر مسلمان شد و از طرف عمر، رييس قبيله قضاعه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كودك شيرخوار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حضرت او را بر دامن نهاد و بوسيد و به سوي لشكر دشمن آورد و تقاضاي آب نمود تا وي را سيراب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تيري از سوي حرمله به امر عمربن سعد به حلقومش اصابت كرد و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خونين او را در قبري كه خود با شمشيرش حفر كرده بود گذاشت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بعضي از مورخان نوشته اند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را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سه روز است كه آب نخورده است، از اين قوم برايش آب طلب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قَدْ قَتَلْتُمْ شيعَتي وَ أَهْلَ بَيْتي وَقَدْ بَقي هذَا الطِّفْلُ، وَيْلَكُمْ اُسْقُوا هذا الرَّضِيعَ أَما تَرَونَهُ يَتَلَظّي عَطَشاً مِنْ غَيْرِ ذَنْب أَتاهُ إِلَيْكُمْ</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ياران و اهل بيت مرا به قتل رسانديد و تنها اين كودك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شيرخواره را سيراب كنيد، مگر نمي بينيد كه از فرط عطش بي تاب است و حال آن كه هيچ گناهي حتي از نظر شما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كه به شما چيزي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متأسفانه آنان به جاي دادن آب، تيري حواله كردند و گلوي علي اصغر را دريدند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خواهرش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كردند و جسد كودك</w:t>
      </w:r>
      <w:bookmarkStart w:id="111" w:name="pg646_4365"/>
    </w:p>
    <w:p>
      <w:pPr>
        <w:pStyle w:val="BookText"/>
        <w:rPr/>
      </w:pPr>
      <w:bookmarkEnd w:id="111"/>
      <w:r>
        <w:rPr>
          <w:rFonts w:ascii="Amiri" w:hAnsi="Amiri" w:eastAsia="Amiri" w:cs="Amiri"/>
          <w:color w:val="111111"/>
          <w:sz w:val="28"/>
          <w:sz w:val="28"/>
          <w:szCs w:val="28"/>
          <w:rtl w:val="true"/>
          <w:lang w:bidi="ar-SA"/>
        </w:rPr>
        <w:t>شهيدش را به ايشان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دمع السجوم </w:t>
      </w:r>
      <w:r>
        <w:rPr>
          <w:rStyle w:val="FootnoteAnchor"/>
          <w:rtl w:val="true"/>
        </w:rPr>
        <w:footnoteReference w:id="142"/>
      </w:r>
      <w:r>
        <w:rPr>
          <w:rFonts w:ascii="Amiri" w:hAnsi="Amiri" w:eastAsia="Amiri" w:cs="Amiri"/>
          <w:color w:val="111111"/>
          <w:sz w:val="28"/>
          <w:sz w:val="28"/>
          <w:szCs w:val="28"/>
          <w:rtl w:val="true"/>
          <w:lang w:bidi="ar-SA"/>
        </w:rPr>
        <w:t xml:space="preserve">نوشته علاّمه شعراني و منتهي الآمال </w:t>
      </w:r>
      <w:r>
        <w:rPr>
          <w:rStyle w:val="FootnoteAnchor"/>
          <w:rtl w:val="true"/>
        </w:rPr>
        <w:footnoteReference w:id="143"/>
      </w:r>
      <w:r>
        <w:rPr>
          <w:rFonts w:ascii="IRNazanin" w:hAnsi="IRNazanin" w:eastAsia="IRNazanin"/>
          <w:color w:val="111111"/>
          <w:sz w:val="28"/>
          <w:sz w:val="28"/>
          <w:szCs w:val="28"/>
          <w:rtl w:val="true"/>
          <w:lang w:bidi="fa-IR"/>
        </w:rPr>
        <w:t>نوشته محدث قمي، از سبط بن جوزي نقل كرده است كه امام اين فرزند را بالاي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 لَمْ تَرْحَمُوني فَارْحَمُوا هذا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سليمان تنكابني در اكليل المصائب، از قول سكينه،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ظرف هاي آب ما خالي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تشنگي بر من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عمّه ام زينب پناه بردم، بر خلاف انتظار ديدم زنان به گونه اي حزن آلود، گرد او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علي اصغر در آغوش اوست و از شدّت تشنگي بي تابي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 به گونه اي بود كه تشنگي خود را از ياد بردم و به عمّه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خيمه هاي ساير زنان آبي مانده باشد، بدين خاطر او در حالي كه علي اصغر را در آغوش داشت، به حركت در آمد و اين خبر در ميان اطفال پيچيد، آنان نيز از فرط تشنگي ناله سرداده، همراه او به حركت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اطفال گرد او را گرفته بودند و اشك مي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زينب به در خيمه يكي از انصار نشست و پيشنهاد داد ظروف آب را بكاوند تا شايد كمي آب بيابند اما نيافتند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5573899_211673320"/>
      <w:bookmarkStart w:id="113" w:name="_Toc43"/>
      <w:bookmarkEnd w:id="112"/>
      <w:r>
        <w:rPr>
          <w:rtl w:val="true"/>
        </w:rPr>
        <w:t>چگونگي شهادت علي اصغر</w:t>
      </w:r>
      <w:bookmarkEnd w:id="113"/>
    </w:p>
    <w:p>
      <w:pPr>
        <w:pStyle w:val="Heading4"/>
        <w:numPr>
          <w:ilvl w:val="3"/>
          <w:numId w:val="1"/>
        </w:numPr>
        <w:rPr/>
      </w:pPr>
      <w:bookmarkStart w:id="114" w:name="__RefHeading___Toc5573901_211673320"/>
      <w:bookmarkStart w:id="115" w:name="_Toc44"/>
      <w:bookmarkEnd w:id="114"/>
      <w:r>
        <w:rPr>
          <w:rtl w:val="true"/>
        </w:rPr>
        <w:t>در چگونگى شهادت على اصغر، دانستن چند نكته ضرورى است</w:t>
      </w:r>
      <w:r>
        <w:rPr>
          <w:rtl w:val="true"/>
        </w:rPr>
        <w:t>:</w:t>
      </w:r>
      <w:bookmarkEnd w:id="11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چگونگي شهادت علي اصغر، دانستن چند نكته ضروري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اصغر را به ميدان برد؟بعضي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فرزند شيرخوار خود را در جلو خيمه به عنوان وداع مي بوسيد كه ناگه تيري آمد و بر گلوي طفل نشست</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در لهوف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نداي طلب ياري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صداي شيون زنان خيام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خيمه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ناوِليني وَلَدِيَ الصَّغير حَتّي أُوَدِّعَهُ، فَأَخَذَهُ وأَوْمَأَ إِلَيْهِ لِيُقَبِّلَه، فَرَماهُ حَرْمَلةُ بْنُ كاهِل 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بِسَهْم فَوَقَعَ في نَحْرِهِ فَذَبَحَهُ فَقالَ لِزَيْنَبَ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ثُمَّ تَلْقَّي الْدَّمَ بِكَفَّيْهِ فَلَمّا امْتَلأتا؛ رَمي بِالدَّمِ نَحْوَ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عَلَيَّ ما نَزَلَ بي أَنَّهُ بِعَيْنِ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خردسالم را بياوريد تا ـ به عنوان وداع ـ او را ببوسم، در اين هنگام مردي به نام حرمله، فرزند كاهل اسدي، با تير گلوي او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را از من بگير و سپس مشت خود را از خون آن نازنين پر كرد و به آسمان پاشيد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بر من آسان است؛ زيرا در نظرگاه خدا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كوفي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خيمه، در حال وداع و بوسيدن كودك شيرخوار بود كه تيري آمد و بر سينه اش نشست و او جان داد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او را دفن كرد</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همچنين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اصغر را به ميدان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اگر من ـ به زعم شما ـ گناهكارم، اين طفل گناهي نكرده است، او را جرعه اي آب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تيري از سوي آن قوم آمد و بر گلوي طفل شيرخواره اصابت كرد و از آن سوي بر بازوي امام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دست خود تير را از گلوي طفل بيرون آورد واو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رابه مادرش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كه از حوض كوثر سيراب گرديد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آيا تقاضاي آب براي علي اصغر، برخلاف روحيه والاي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بود؟در اين باره اختلاف نظريه فراوان است؛ بعضي نوشته اند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لشكر عمر سعد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اُسْقُوا هذا 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كودك را سيراب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شهيد 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تقاضاي آب را برخلاف روحيه والاي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دانند</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مرحوم آيتي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شهيد مطهري در كتاب هايش به او عنايت ويژه اي دارد و از ايشان به عنوان فردي برجسته در تاريخ اسلام در روزگار ما 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كودك تشنه كامي را به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 لَمْ تَرْحَمُوني فَارْحَمُوا هذا الطِّفْلَ</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بعيد نيست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اصغر را به سوي سپاه عمربن سعد آورد به مردمان زمان خود و نسل هاي آينده بفهماند كه حكومت طاغوتيِ اموي انسان ها را مسخ كرده و از هويت انساني وانسانيت دور ساخته است، تا آنجاكه به جاي دادن آب به كودك تشنه لب، گلويش را با تير دريدند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ملاّ احمد نراقي در طاقديس، در باب حضور علي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و چگونگي برخورد آنان با آن حضرت، چنين مي سرايد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بياريد آن يكي فرزند من وان يكي نوباوه دلبند منهين بياريدش به قربانگه برم بهر مهماني به سوي شه برممادرش را گر به پستان نيست شير شير جوشد از دم پيكان تيرپس نهاد آن طفل بر قرپوس زين با نشاط آمد سوي ميدان كينپس به كف بگرفت آن دُردانه را سوخت هم دل خويش و هم بيگانه راشربت آبي طلب كرد از عدو تامگر تر سازد آن كودك گلوجانب صد تير او را راست كرد عشق خونريزآنچه خود مي خواست كرد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گرفت آن طفل را بر روي دست گَرد خجلت بر رخ گردون نشستچون پي قرباني اش بر كف نهاد شست دشمن از كمان تيري گشادهين بگير اين جرعه آب زلال ديگر از بي شيري اي كودك منالآمد آن تير و نشستن در گلو اي جهان دون، تفو بر تو، تفوبر گرفت آن طفل خون آلود را آن ذبيح كعبه مقصود راطفل خون آلوده در آغوش شاه شه عنان گرداند سوي خيمه گاهكي پرستاران بگيرندش زمن دادم از پستان پيكانش لَبَن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عشق حسيني بين كه هفتاد و دو ملت در عجب از آن كه هفتاد و دو تن جانباز دارداي بنازم آن سپاهي را كه پيشاهنگ هنگش همچو اصغر، كودك شش ماهه اي سرباز دارد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قبر علي اصغر كجاست؟نوشته اند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بي جان فرزند خردسالش را با خون گلوي او آغشت و با نوك شمشير قبري حفر كرد و او را در آن دفن نمود؛ </w:t>
      </w:r>
      <w:r>
        <w:rPr>
          <w:rStyle w:val="FootnoteAnchor"/>
          <w:rtl w:val="true"/>
        </w:rPr>
        <w:footnoteReference w:id="152"/>
      </w:r>
      <w:r>
        <w:rPr>
          <w:rFonts w:ascii="Amiri" w:hAnsi="Amiri" w:eastAsia="Amiri" w:cs="Amiri"/>
          <w:color w:val="111111"/>
          <w:sz w:val="28"/>
          <w:sz w:val="28"/>
          <w:szCs w:val="28"/>
          <w:rtl w:val="true"/>
          <w:lang w:bidi="ar-SA"/>
        </w:rPr>
        <w:t>البته بر بدن او نماز نيز خواند</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همچنين يادآور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فَنَزَلَ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 وَ حَفرَ لَه بِطرف السيف، و رَماه بِدَمه، وَ صَلّي عَلَيهِ وَ دفنه</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مدت از عمر علي اصغر مي گذشت؟در ناسخ التواريخ آمده است، علي اصغر شش ماهه بود و مادرش از شدّت عطش،</w:t>
      </w:r>
      <w:bookmarkStart w:id="116" w:name="pg646_4369"/>
    </w:p>
    <w:p>
      <w:pPr>
        <w:pStyle w:val="BookText"/>
        <w:rPr/>
      </w:pPr>
      <w:bookmarkEnd w:id="116"/>
      <w:r>
        <w:rPr>
          <w:rFonts w:ascii="IRNazanin" w:hAnsi="IRNazanin" w:eastAsia="IRNazanin"/>
          <w:color w:val="111111"/>
          <w:sz w:val="28"/>
          <w:sz w:val="28"/>
          <w:szCs w:val="28"/>
          <w:rtl w:val="true"/>
          <w:lang w:bidi="fa-IR"/>
        </w:rPr>
        <w:t>شيري در پستان نداشت تا به وي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مقتل منسوب به ابي مخنف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مِنَ الْعُمُرِ سِتَّة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او شش ماه بود</w:t>
      </w:r>
      <w:r>
        <w:rPr>
          <w:rFonts w:eastAsia="IRNazanin" w:cs="IRNazanin"/>
          <w:color w:val="111111"/>
          <w:sz w:val="28"/>
          <w:szCs w:val="28"/>
          <w:rtl w:val="true"/>
          <w:lang w:bidi="fa-IR"/>
        </w:rPr>
        <w:t>.»</w:t>
      </w:r>
    </w:p>
    <w:p>
      <w:pPr>
        <w:pStyle w:val="Heading4"/>
        <w:numPr>
          <w:ilvl w:val="3"/>
          <w:numId w:val="1"/>
        </w:numPr>
        <w:rPr/>
      </w:pPr>
      <w:bookmarkStart w:id="117" w:name="__RefHeading___Toc5573903_211673320"/>
      <w:bookmarkStart w:id="118" w:name="_Toc45"/>
      <w:bookmarkEnd w:id="117"/>
      <w:r>
        <w:rPr>
          <w:rtl w:val="true"/>
        </w:rPr>
        <w:t>ويژگي هاي علي اصغر</w:t>
      </w:r>
      <w:bookmarkEnd w:id="1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توصيف او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معروف است كه سر مطهّر دو شهيد از بدن جدا نشد و آن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اصغر و حُرّبن يزيد 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بعضي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غنوي دستور داد تا جسد اين كودك را بيابند و سرش را از تن جدا كرده، بالاي نيزه كنند و در مجلس عبيدالله سر امام حسين و سر علي اصغر در يك تشت بوده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جسدهاي شهدا، تنها جسد علي اصغر را دفن كرد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علي اصغر را با خون گلويش رنگين كرد و آنگاه او را دفن نمود</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علي اصغر تنها شهيدي است كه روي دست پدر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در لحظه جان دادنش منادي از آسمان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يا حُسَين فَإِنَّ لَهُ مُرْضِعاً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خدا بسپار؛ زيرا در بهشت شيردهنده اي براي اوست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خون او را به آسمان پاشيد و قطره اي از آن به زمين نيامد</w:t>
      </w:r>
      <w:r>
        <w:rPr>
          <w:rFonts w:eastAsia="IRNazanin" w:cs="IRNazanin"/>
          <w:color w:val="111111"/>
          <w:sz w:val="28"/>
          <w:szCs w:val="28"/>
          <w:rtl w:val="true"/>
          <w:lang w:bidi="fa-IR"/>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درباره اثر تير حرمله و اصابت آن به حلقوم او،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تير گلويش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تير در محل اصابت سوراخ ايجاد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رسدكه نوك تير را پهن ساخته بودند و به همين علت گلوي او را</w:t>
      </w:r>
      <w:bookmarkStart w:id="119" w:name="pg646_4370"/>
    </w:p>
    <w:p>
      <w:pPr>
        <w:pStyle w:val="BookText"/>
        <w:rPr/>
      </w:pPr>
      <w:bookmarkEnd w:id="119"/>
      <w:r>
        <w:rPr>
          <w:rFonts w:ascii="IRNazanin" w:hAnsi="IRNazanin" w:eastAsia="IRNazanin"/>
          <w:color w:val="111111"/>
          <w:sz w:val="28"/>
          <w:sz w:val="28"/>
          <w:szCs w:val="28"/>
          <w:rtl w:val="true"/>
          <w:lang w:bidi="fa-IR"/>
        </w:rPr>
        <w:t>بريده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علي اصغر مصداق كامل و بارز مظلوميت بود؛ چراكه او طفل بود و نمي توانست بر ضد سپاه دشمن كاري انجام دهد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شهادت 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وَانْتَقِمْ لَنا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ما را از جفاكاران بستان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شهادت مظلومانه او، يكي از حوادث كم نظير و فراموش نشدني تاريخ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تنها جنازه اي را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تشييع كرد و از ميدان تا كنار خيمه ها آورد، علي اصغر بود</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573905_211673320"/>
      <w:bookmarkStart w:id="121" w:name="_Toc46"/>
      <w:bookmarkEnd w:id="120"/>
      <w:r>
        <w:rPr>
          <w:rtl w:val="true"/>
        </w:rPr>
        <w:t>نفرين امام سجاد بر قاتل علي اصغر</w:t>
      </w:r>
      <w:bookmarkEnd w:id="12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كه قاتل علي اصغر هرچه زودتر به انتقام و عذاب الهي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به سفر حج مي رفتم كه خدمت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حرمله زنده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و داغي آهن را به او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به كوفه بازگشتم و ديداري از مختار كردم، با هم به منطقه كناسه كوفه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بوديم كه حرمله را آوردند و مختار فرمان داد تا دست و پاي او را ببندند و در آتش افكنند و من با ديدن آن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گفتي؟ جريان نفرين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گفتم و او به خاطر آن كه دعاي امام به دست او مستجاب شده بود به سجده افتاد</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خطاب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تا كارهايي را كه كرده ام بيان كنم و قلبت را بسوزانم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سه تير سه شاخه داشتم كه آنها را زهرآگين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با يكي از تيرها گلوي علي اصغر را در آغوش حسين دريدم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دوّمي، قلب حسين را هنگامي كه پيراهن خود را بالا زد تا خون پيشانيش را پاك كند هدف قرار دادم و سوّمين تير را به گلوي عبدالله بن حسن كه در كنار عمويش حسين بود زدم</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122" w:name="pg646_4372"/>
    </w:p>
    <w:p>
      <w:pPr>
        <w:pStyle w:val="Heading3"/>
        <w:numPr>
          <w:ilvl w:val="2"/>
          <w:numId w:val="1"/>
        </w:numPr>
        <w:rPr/>
      </w:pPr>
      <w:bookmarkStart w:id="123" w:name="__RefHeading___Toc5573907_211673320"/>
      <w:bookmarkStart w:id="124" w:name="_Toc47"/>
      <w:bookmarkEnd w:id="122"/>
      <w:bookmarkEnd w:id="123"/>
      <w:r>
        <w:rPr>
          <w:rtl w:val="true"/>
        </w:rPr>
        <w:t>قاسم بن حسن عليهما السلام</w:t>
      </w:r>
      <w:bookmarkEnd w:id="124"/>
    </w:p>
    <w:p>
      <w:pPr>
        <w:pStyle w:val="Heading4"/>
        <w:numPr>
          <w:ilvl w:val="3"/>
          <w:numId w:val="1"/>
        </w:numPr>
        <w:rPr/>
      </w:pPr>
      <w:bookmarkStart w:id="125" w:name="__RefHeading___Toc5573909_211673320"/>
      <w:bookmarkStart w:id="126" w:name="_Toc48"/>
      <w:bookmarkEnd w:id="125"/>
      <w:r>
        <w:rPr>
          <w:rtl w:val="true"/>
        </w:rPr>
        <w:t>اشاره</w:t>
      </w:r>
      <w:bookmarkEnd w:id="1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كربلا و 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تن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كه همه آنان به درجه رفيع شهادت نايل آمدند؛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بشر </w:t>
      </w:r>
      <w:r>
        <w:rPr>
          <w:rStyle w:val="FootnoteAnchor"/>
          <w:rtl w:val="true"/>
        </w:rPr>
        <w:footnoteReference w:id="163"/>
      </w:r>
      <w:r>
        <w:rPr>
          <w:rFonts w:ascii="Amiri" w:hAnsi="Amiri" w:eastAsia="Amiri" w:cs="Amiri"/>
          <w:color w:val="111111"/>
          <w:sz w:val="28"/>
          <w:sz w:val="28"/>
          <w:szCs w:val="28"/>
          <w:rtl w:val="true"/>
          <w:lang w:bidi="ar-SA"/>
        </w:rPr>
        <w:t xml:space="preserve">قاسم بن حارث كاهلي </w:t>
      </w:r>
      <w:r>
        <w:rPr>
          <w:rStyle w:val="FootnoteAnchor"/>
          <w:rtl w:val="true"/>
        </w:rPr>
        <w:footnoteReference w:id="164"/>
      </w:r>
      <w:r>
        <w:rPr>
          <w:rFonts w:ascii="Amiri" w:hAnsi="Amiri" w:eastAsia="Amiri" w:cs="Amiri"/>
          <w:color w:val="111111"/>
          <w:sz w:val="28"/>
          <w:sz w:val="28"/>
          <w:szCs w:val="28"/>
          <w:rtl w:val="true"/>
          <w:lang w:bidi="ar-SA"/>
        </w:rPr>
        <w:t xml:space="preserve">قاسم بن حبيب ازدي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حسين بن علي </w:t>
      </w:r>
      <w:r>
        <w:rPr>
          <w:rStyle w:val="FootnoteAnchor"/>
          <w:rtl w:val="true"/>
        </w:rPr>
        <w:footnoteReference w:id="165"/>
      </w:r>
      <w:r>
        <w:rPr>
          <w:rStyle w:val="FootnoteAnchor"/>
          <w:rtl w:val="true"/>
        </w:rPr>
        <w:footnoteReference w:id="166"/>
      </w:r>
      <w:r>
        <w:rPr>
          <w:rFonts w:ascii="IRNazanin" w:hAnsi="IRNazanin" w:eastAsia="IRNazanin"/>
          <w:color w:val="111111"/>
          <w:sz w:val="28"/>
          <w:sz w:val="28"/>
          <w:szCs w:val="28"/>
          <w:rtl w:val="true"/>
          <w:lang w:bidi="fa-IR"/>
        </w:rPr>
        <w:t xml:space="preserve">قاسم بن محمد </w:t>
      </w:r>
      <w:r>
        <w:rPr>
          <w:rStyle w:val="FootnoteAnchor"/>
          <w:rtl w:val="true"/>
        </w:rPr>
        <w:footnoteReference w:id="167"/>
      </w:r>
      <w:r>
        <w:rPr>
          <w:rFonts w:ascii="Amiri" w:hAnsi="Amiri" w:eastAsia="Amiri" w:cs="Amiri"/>
          <w:color w:val="111111"/>
          <w:sz w:val="28"/>
          <w:sz w:val="28"/>
          <w:szCs w:val="28"/>
          <w:rtl w:val="true"/>
          <w:lang w:bidi="ar-SA"/>
        </w:rPr>
        <w:t>و قاسم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حسن از ناموران تاريخ كربلا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كربلا سيزده سال </w:t>
      </w:r>
      <w:r>
        <w:rPr>
          <w:rStyle w:val="FootnoteAnchor"/>
          <w:rtl w:val="true"/>
        </w:rPr>
        <w:footnoteReference w:id="168"/>
      </w:r>
      <w:r>
        <w:rPr>
          <w:rFonts w:ascii="IRNazanin" w:hAnsi="IRNazanin" w:eastAsia="IRNazanin"/>
          <w:color w:val="111111"/>
          <w:sz w:val="28"/>
          <w:sz w:val="28"/>
          <w:szCs w:val="28"/>
          <w:rtl w:val="true"/>
          <w:lang w:bidi="fa-IR"/>
        </w:rPr>
        <w:t>و به قولي چهارده سال داشته است</w:t>
      </w:r>
      <w:r>
        <w:rPr>
          <w:rFonts w:eastAsia="IRNazanin" w:cs="IRNazanin"/>
          <w:color w:val="111111"/>
          <w:sz w:val="28"/>
          <w:szCs w:val="28"/>
          <w:rtl w:val="true"/>
          <w:lang w:bidi="fa-IR"/>
        </w:rPr>
        <w:t xml:space="preserve">.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به همراه هفت تن از برادرانش در كربلا حضور داشت، از اين هشت برادر فقط دو تن به نام هاي زيدبن حسن و حسن مثنّي در شمار مجروحان قرار داشتند و بقيه به شهادت رسيدند؛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مِنْهُمْ مَعَ الْحُسَينِ خمسة و نجا منهم اثنان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ميان مورخان در نجات يافتن حسن مثني و زيد بن حسن اختلافي </w:t>
      </w:r>
      <w:r>
        <w:rPr>
          <w:rStyle w:val="FootnoteAnchor"/>
          <w:rtl w:val="true"/>
        </w:rPr>
        <w:footnoteReference w:id="171"/>
      </w:r>
      <w:r>
        <w:rPr>
          <w:rFonts w:ascii="Amiri" w:hAnsi="Amiri" w:eastAsia="Amiri" w:cs="Amiri"/>
          <w:color w:val="111111"/>
          <w:sz w:val="28"/>
          <w:sz w:val="28"/>
          <w:szCs w:val="28"/>
          <w:rtl w:val="true"/>
          <w:lang w:bidi="ar-SA"/>
        </w:rPr>
        <w:t xml:space="preserve">نيست، اما در مورد عمربن حسن، شيخ مفيد مي نويسد كه او در كربلا شهيد شد </w:t>
      </w:r>
      <w:r>
        <w:rPr>
          <w:rStyle w:val="FootnoteAnchor"/>
          <w:rtl w:val="true"/>
        </w:rPr>
        <w:footnoteReference w:id="172"/>
      </w:r>
      <w:r>
        <w:rPr>
          <w:rFonts w:ascii="Amiri" w:hAnsi="Amiri" w:eastAsia="Amiri" w:cs="Amiri"/>
          <w:color w:val="111111"/>
          <w:sz w:val="28"/>
          <w:sz w:val="28"/>
          <w:szCs w:val="28"/>
          <w:rtl w:val="true"/>
          <w:lang w:bidi="ar-SA"/>
        </w:rPr>
        <w:t>و در منتهي الآمال آمده است كه وي شهيد نشده است</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عاشورا، آنگاه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حلّ بيعت با ياران سخن گفتند و ياران نيز همگان ابراز وفاداري كردند، قاسم رو به عمويش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فردا در شمار شهدا خواهم بود؟امام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 تو چگونه است؟او بي درنگ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أَحلي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عسل گواراتر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تو نيز در شمار شهيداني ليكن واقعه جانكاه و سختي براي تو رخ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قاسم به پرسش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كامل بر بلوغ فكري و رشد عقلي فوق العاده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او را يك نوجوان دانست بلكه او در شمار رجال دل آگاه و مردان نامي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آمده است كه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بعد از شهادت علي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عموي خود تقاضاي شركت در نبرد و حمله به سپاه كفر را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از حميدبن مسلم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يارانش بانگ غربت سرداد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غُربَتاه، وا قِلَّة ناصِراه، أَما مِنْ معين يُعِينُنا، أَما مِنْ ناصِر يَنْصُرُنا، أَما مِنْ ذابٍّ يَذُبُّ عَنّا</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قاسم به سوي او آمد و اجازه نبرد خواست، ليكن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اجازه خودداري كرد، تا اين كه پس از اصرار فراوان، اجازه داد و آن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برادر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يكديگر را براي وداع، در آغوش گرفتند</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كودكي خردسال بود كه پدرش را از دست داد و در دامان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محبّت خاصي ميان آن دو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اصرار قاسم براي رفتن به ميدان نبرد، امام به وي اجازه جهاد داد</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 صحنه عاشورا، حميدبن مسلم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علينا غلام كان وجهه شقة قمر في يده سيف و عليه قميص و إزار و نعلان قد انقطع شسع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 در صحنه نبرد، ناگهان نوجواني از لشكر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 به نبرد برخاست، گويي صورتش پاره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شمشيري در دست و لباس معمولي برتن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علي اكبر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ثِقْلُ الْحَديدِ قَدْ أَجْهَدَني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سنگيني لباس آهنين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قاسم لباس عادي برتن داشت، بدين جهت براي گزارشگر صحنه نبرد چيز تازه اي بود و كفشي به پا داشت كه حتي بند يكي از آن ها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بي اعتنايي خاص نسبت به دشمن، به ميدان تاخت، شاعر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فَرَس تندرو هركه تو را ديد، گفت برگ گل سرخ را باد كجا مي بردحضرت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چشماني اشك آلود روي به ميدان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گريه او را بايد در كلامش جست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كَالأسِيرُ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حسين است كه چون اسيري گروگان در ميان شما ظالمان گرفتار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مورّخان از قاسم به عنوان عبدالله بن حسن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كوفي در الفتوح مي 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خرج من بعده عبدالله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شقّ قمر و عليه قميص وازار وفي يده سيف حسام قاطع وهو يرتجز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تنكروني فأنا فرع الحسن سبط النبيّ المصطفي والمؤتمنهذا حسين كالأسير المرتهن بين اناس لا سقوا صوب المزن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حماسه اي چشمگير و بي اعتنايي ويژه اي نسبت به عِدّه و عُدّه خصم، وارد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اعتنايي وي از نوع لباسش كاملاً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برخوردِ خود، رشادت و شجاعت تحسين برانگيزي از خود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گفته مي شد با هزار سوار برابري مي كرد را مورد تهاجم قرار داد و او را از پاي درآورد</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قاسم در ادامه حماسه آفريني خود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را به خاك و خون انداخت</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به روايتي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ستمگران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بزرگوار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دويست تن از سپاه عمر بن سعد، قاسم را محاصره كردند</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به گونه اي پيش آمد كه ناگهان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قاسم به گوش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امام بي درنگ خود را به كنار او رساند ولي جنگ آنچنان مغلوبه شد كه به گفته برخي از وقايع نگاران، بدن آن جناب زير سم اسب هاي رزميِ دشمن قرار گرفت</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بالين قاسم رسيد كه او در حالت جان دادن بود و پاهاي خود را بر زمين مي ساييد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اين منظره براي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بود؛ ازاين رو، با اندوهخاصي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وَ اللهِ عَلي عَمِّكَ أَنْ تَدْعُوهُ فَلا يُجيبُكَ، أَوْ يُجيبُكَ فَلا يَنْفَعُكَ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براي عموي تو دشوار است كه او را بخواني و به ياري تو</w:t>
      </w:r>
      <w:bookmarkStart w:id="127" w:name="pg646_4376"/>
    </w:p>
    <w:p>
      <w:pPr>
        <w:pStyle w:val="BookText"/>
        <w:rPr/>
      </w:pPr>
      <w:bookmarkEnd w:id="127"/>
      <w:r>
        <w:rPr>
          <w:rFonts w:ascii="IRNazanin" w:hAnsi="IRNazanin" w:eastAsia="IRNazanin"/>
          <w:color w:val="111111"/>
          <w:sz w:val="28"/>
          <w:sz w:val="28"/>
          <w:szCs w:val="28"/>
          <w:rtl w:val="true"/>
          <w:lang w:bidi="fa-IR"/>
        </w:rPr>
        <w:t>نشتابد و يا براي نجات تو اقدام كند ولي سودمند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تماشاگرانِ صحنه،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كه جسد بي جان قاسم را بر سينه خود چسبانيده، در حالي كه پاهاي قاسم بر زمين كشيده مي شد، به دارالحرب برد و در كنار نعش علي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يا بَني عُمُومَتي، صَبْرَاً يا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اي پسر عموهايم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داغ جانسوز صبور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تسليت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 هيچ كس جز قاسم ابراز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اين كلام به دست مي آيد كه مصيبت اين نوجوان دلاور براي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ايشان بسيار سخت و جانسوز بوده است</w:t>
      </w:r>
      <w:r>
        <w:rPr>
          <w:rFonts w:eastAsia="IRNazanin" w:cs="IRNazanin"/>
          <w:color w:val="111111"/>
          <w:sz w:val="28"/>
          <w:szCs w:val="28"/>
          <w:rtl w:val="true"/>
          <w:lang w:bidi="fa-IR"/>
        </w:rPr>
        <w:t>.</w:t>
      </w:r>
    </w:p>
    <w:p>
      <w:pPr>
        <w:pStyle w:val="Heading4"/>
        <w:numPr>
          <w:ilvl w:val="3"/>
          <w:numId w:val="1"/>
        </w:numPr>
        <w:rPr/>
      </w:pPr>
      <w:bookmarkStart w:id="128" w:name="__RefHeading___Toc5573911_211673320"/>
      <w:bookmarkStart w:id="129" w:name="_Toc49"/>
      <w:bookmarkEnd w:id="128"/>
      <w:r>
        <w:rPr>
          <w:rtl w:val="true"/>
        </w:rPr>
        <w:t>عروسي قاسم</w:t>
      </w:r>
      <w:bookmarkEnd w:id="129"/>
    </w:p>
    <w:p>
      <w:pPr>
        <w:pStyle w:val="Heading5"/>
        <w:numPr>
          <w:ilvl w:val="4"/>
          <w:numId w:val="1"/>
        </w:numPr>
        <w:rPr/>
      </w:pPr>
      <w:bookmarkStart w:id="130" w:name="__RefHeading___Toc5573913_211673320"/>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برخي از مورّخان و نيز بعضي از تعزيه گردانانِ كم اطلاع، از عروسي قاسم دركربلا خبر مي دهند كه البته در اين باره ديدگاه ضد و نقيضي به چشم مي خورد ازجمله</w:t>
      </w:r>
      <w:r>
        <w:rPr>
          <w:rFonts w:eastAsia="IRNazanin" w:cs="IRNazanin"/>
          <w:color w:val="111111"/>
          <w:sz w:val="28"/>
          <w:szCs w:val="28"/>
          <w:rtl w:val="true"/>
          <w:lang w:bidi="fa-IR"/>
        </w:rPr>
        <w:t>:</w:t>
      </w:r>
    </w:p>
    <w:p>
      <w:pPr>
        <w:pStyle w:val="Heading5"/>
        <w:numPr>
          <w:ilvl w:val="4"/>
          <w:numId w:val="1"/>
        </w:numPr>
        <w:rPr/>
      </w:pPr>
      <w:bookmarkStart w:id="132" w:name="__RefHeading___Toc5573915_211673320"/>
      <w:bookmarkStart w:id="133" w:name="_Toc51"/>
      <w:bookmarkEnd w:id="132"/>
      <w:r>
        <w:rPr>
          <w:rtl w:val="true"/>
        </w:rPr>
        <w:t>نظريه علامه شهيد مطهري</w:t>
      </w:r>
      <w:bookmarkEnd w:id="1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شهيد مطهري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بعضي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حجله عروسي راه بيندازيد، من آرزو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خدا بنگريد چه حرف هايي گاهي از زبان افرادي كه سطح معلوماتشان در حدي بسيار پايين است مي شنويم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دارم عروسي پسرم را ببينم، عروسي دخترم را ببينم، اين نوع گفتار را به فردي مثل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چيزهايي كه از تعزيه خواني هاي قديم ما جدا نمي شود، عروسي قاسم نوكدخدا؛ يعني، تازه داماد است كه در هيچ كتابي از كتاب هاي تاريخي معتبر</w:t>
      </w:r>
      <w:bookmarkStart w:id="134" w:name="pg646_4377"/>
    </w:p>
    <w:p>
      <w:pPr>
        <w:pStyle w:val="BookText"/>
        <w:rPr/>
      </w:pPr>
      <w:bookmarkEnd w:id="134"/>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 نوري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حسين كاشفي اوّل كسي است كه اين مطلب را در 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صد در صد دروغ است</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5573917_211673320"/>
      <w:bookmarkStart w:id="136" w:name="_Toc52"/>
      <w:bookmarkEnd w:id="135"/>
      <w:r>
        <w:rPr>
          <w:rtl w:val="true"/>
        </w:rPr>
        <w:t>نظريه علامه شعراني</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شعراني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 السجوم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ترجمه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تزويج قاسم، به طوري كه مشهور است، صحيح باشد، بايد يكي از دو احتمال را قبول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 دختر ديگري داشت به نام فاطمه، غير از آن كه به عقد حسن مثني درآورده بود، چون مسلّم نيست كه دختران آن حضرت منحصر به فاطمه و سكينه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از كمال الدين ابن طلحه شافعي نقل كرده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فاطمه، زينب </w:t>
      </w:r>
      <w:r>
        <w:rPr>
          <w:rStyle w:val="FootnoteAnchor"/>
          <w:rtl w:val="true"/>
        </w:rPr>
        <w:footnoteReference w:id="188"/>
      </w:r>
      <w:r>
        <w:rPr>
          <w:rFonts w:ascii="IRNazanin" w:hAnsi="IRNazanin" w:eastAsia="IRNazanin"/>
          <w:color w:val="111111"/>
          <w:sz w:val="28"/>
          <w:sz w:val="28"/>
          <w:szCs w:val="28"/>
          <w:rtl w:val="true"/>
          <w:lang w:bidi="fa-IR"/>
        </w:rPr>
        <w:t>و چهارم را نام نبرده است و ابن شهرآشوب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دختري كه به تزويج قاسم درآمده، نام ديگري داشته است و به غلط بعضي روات، فاطمه گفته اند و اگر تزويج حضرت قاسم را صحيح ندانيم بايد بگوييم همان تزويج حسن مثني با قاسم اشتباه شده است؛ مثلاً يكي از روات در كتابي قصّه فاطمه نو عروس را با تازه داماد كه پسر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خوانده و در ذهن خود پسر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قاسم منطبق دانسته و همان طور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سپس يادآور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هيچ علتي ندارد كه تزويج قاسم را انكار كنيم، چون ملا حسين كاشفي در روضة الشهدا نقل كرده است او مردي جامع و عالم و متبحّر بوده و در شهر هرات مي زيسته و معاصر با صاحب روضة الصفا و امير علي شير وزير علم دوست بوده است و</w:t>
      </w:r>
      <w:bookmarkStart w:id="137" w:name="pg646_4378"/>
    </w:p>
    <w:p>
      <w:pPr>
        <w:pStyle w:val="BookText"/>
        <w:rPr/>
      </w:pPr>
      <w:bookmarkEnd w:id="137"/>
      <w:r>
        <w:rPr>
          <w:rFonts w:ascii="IRNazanin" w:hAnsi="IRNazanin" w:eastAsia="IRNazanin"/>
          <w:color w:val="111111"/>
          <w:sz w:val="28"/>
          <w:sz w:val="28"/>
          <w:szCs w:val="28"/>
          <w:rtl w:val="true"/>
          <w:lang w:bidi="fa-IR"/>
        </w:rPr>
        <w:t>آنقدر كتب ادبي و تاريخي و وسايل در آن زمان در هرات وجود داشته كه در هيچ زماني، در هيچ شهر فراهم نبوده است و از غايت حرص و ولعي كه وزير مزبور به علوم؛ به خصوص به كتاب هاي تاريخي داشته، موجب گشت تا كتاب روضة الصفا را براي او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قاسم در آن گيرودار بعيد مي نمايد، صحيح نيست؛ چون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روشن نيست و اگر كسي بگويد كاشفي سنّي بوده است، مي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 بودن او معلوم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علماي شيعي از سنّي ها روايت مي كنند؛ چنانكه شيخ مفيد از مدائني و زبيربن بكار و طبري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همچنين در ضمن بيان شهادت قمر بني هاشم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دامادي حضرت قاسم را ملا حسين كاشفي ذكر كرده است و او مردي عالم و متتبّع بوده، فرق بين دو قصه در اين است كه مورخان معتبر چيزي را كه مخالف مسأله دامادي قاسم باشد نقل نكرده اند، غايت آن كه ساكت مانده اند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5573919_211673320"/>
      <w:bookmarkStart w:id="139" w:name="_Toc53"/>
      <w:bookmarkEnd w:id="138"/>
      <w:r>
        <w:rPr>
          <w:rtl w:val="true"/>
        </w:rPr>
        <w:t>نظريه محدث قمي</w:t>
      </w:r>
      <w:bookmarkEnd w:id="1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محدث 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منتهي الآمال </w:t>
      </w:r>
      <w:r>
        <w:rPr>
          <w:rStyle w:val="FootnoteAnchor"/>
          <w:rtl w:val="true"/>
        </w:rPr>
        <w:footnoteReference w:id="191"/>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 نماند كه قصّه دامادي جناب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و تزويج او فاطمه بنت الحسين را، صحت ندارد؛ چه آن كه دركتب معتبره نرسيده و به علاوه آن كه حضرت امام حسين را 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چنانكه در كتب معتبره ذكر شده؛ يكي سكينه كه شيخ طبرسي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تزويج عبدالله كرده بود و پيش از آن كه زفاف حاصل شود عبدالله شهيد گرديد و ديگر فاطمه كه زوجه حسن مثنّي بوده كه در كربلا حاضر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احوال امام حسن به آن اشاره شد و اگر مستنداتي به اخبار غير معتبره گفته شود كه جناب امام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فاطمه ديگري بوده، گوييم كه او فاطمه صغري است و در مدينه بوده و او را نتوان با قاسم بن حسن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تعالي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اجل، محدث متتبّعِ ماهر، ثقة الإسلام آقاي حاج ميرزا حسين نوري ـ نوّرالله مرقده ـ در كتاب لؤلؤو مرجان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مقتضاي تمام كتب معتمده سالفه مؤلفه در فن حديث و انساب و سيره، نتوان براي حضرت سيدالشهدا دختر قابل تزويج بي شوهري پيدا كرد كه اين قضيه با قطع نظر از صحت و نظم آن به حسب نقل و قوعش، ممكن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در كتب ارباب قلم مطالبي ديده مي شود كه از سوي برخي مورد اعتراض قرار مي گيرد؛ از آن جمله مسأله عروسي قاسم است كه در اين باره هم نمي توان به گونه اي شتابزده و عجولانه به قضاوت نشست؛ زيرا موافقان و مخالفان مسأله فوق، از افراد پايين عرصه تحقيق نيستند، ليكن پرداختن به اين بحث و جرح و تعديل آن در اينجا، فايده چنداني ندارد و به نظر نمي رسد مطرح كردن آن در مقتل ها مشكلي را حل كند</w:t>
      </w:r>
      <w:r>
        <w:rPr>
          <w:rFonts w:eastAsia="IRNazanin" w:cs="IRNazanin"/>
          <w:color w:val="111111"/>
          <w:sz w:val="28"/>
          <w:szCs w:val="28"/>
          <w:rtl w:val="true"/>
          <w:lang w:bidi="fa-IR"/>
        </w:rPr>
        <w:t>.</w:t>
      </w:r>
      <w:bookmarkStart w:id="140" w:name="pg646_4380"/>
    </w:p>
    <w:p>
      <w:pPr>
        <w:pStyle w:val="Heading5"/>
        <w:numPr>
          <w:ilvl w:val="4"/>
          <w:numId w:val="1"/>
        </w:numPr>
        <w:rPr/>
      </w:pPr>
      <w:bookmarkStart w:id="141" w:name="__RefHeading___Toc5573921_211673320"/>
      <w:bookmarkStart w:id="142" w:name="_Toc54"/>
      <w:bookmarkEnd w:id="140"/>
      <w:bookmarkEnd w:id="141"/>
      <w:r>
        <w:rPr>
          <w:rtl w:val="true"/>
        </w:rPr>
        <w:t>عبدالله بن حسن</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برادر قاسم بن حسن، يكي از تاريخ سازان عاشورااست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قاسم كوچك تر بوده و سن او را يازده سال نوشته اند</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شمر با جمعي ديگر از دشمنان،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گودال قتلگاه محاصره كردند و هركدام به گونه اي به آن حضرت حمله ور شدند، طفلي از خيام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ناظر صحنه بود، به سرعت خود را به امام رساند، سيد الشهدا خطاب به خواهرش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 زينب آمد تا وي را به خيمه بازگرداند ليكن او به شدت مقاومت كرد و از امام جدا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ابحربن كعب به امام ضربتي زد او به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يَابْنَ الْخَبيثَةِ أَتَقْتُلُ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برتو، اي پسر زن نابكار، عموي مرا به قتل مي رساني؟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دست خود را براي حمايت به طرف امام آورد كه شمشير كعب فرود آمد و دست آن طفل را از تن جدا كرد؛ به طوري كه به پوست بدن آويزان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هنگام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عَمّاه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آغوش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عَلي ما نَزَلَ بِكَ، وَاحْتَسِبْ في ذلِكَ الْخَيْرَ فَإِنَّ اللهَ سَيُلْحِقُكَ</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بِآبائِكَ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برآنچه پيش مي آيد صبر كن، اين سختي ها را به حساب خدا بگذار و خدا تو را به پدران صالحت ملحق مي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لحظات بود كه حرمله حلقوم او را نشانه گرفت و تيري به سويش نشانه رفت كه گلويش دريده شد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رو به خيمه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او به گوش مادرش رسيد و او از خيمه بيرون آمد در حالي كه فرياد مي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 وا قُرَّةَ عَيناه</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143" w:name="pg646_4382"/>
    </w:p>
    <w:p>
      <w:pPr>
        <w:pStyle w:val="Heading4"/>
        <w:numPr>
          <w:ilvl w:val="3"/>
          <w:numId w:val="1"/>
        </w:numPr>
        <w:rPr/>
      </w:pPr>
      <w:bookmarkStart w:id="144" w:name="__RefHeading___Toc5573923_211673320"/>
      <w:bookmarkStart w:id="145" w:name="_Toc55"/>
      <w:bookmarkEnd w:id="143"/>
      <w:bookmarkEnd w:id="144"/>
      <w:r>
        <w:rPr>
          <w:rtl w:val="true"/>
        </w:rPr>
        <w:t>عون بن علي</w:t>
      </w:r>
      <w:bookmarkEnd w:id="14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شهداي كربلا چند نفر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بن علي بن ابي طالب،برادرناتني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مادرش اسماءبنت عميس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تقاضاي رفتن به ميدان نبرد كرد،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اين جمعيت انبوه نبرد خواهي كرد؟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جان خود را نثار راهت مي كند، به كم و زياد بودن دشمن نمي انديشد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در آغوش كشيد و گريست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او جنگ نماياني كرد و به خيمه بازگشت و خطاب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تا لحظه اي ديگر تو را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هنگام رفتن عون به نبرد، اسب وي را عوض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مرحله از جنگ، صالح بن يسار را ديد و وي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يكي از كساني بود كه در حكومت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شرب خمر تازيانه خورده بود و مسؤول اجراي حد او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عون را شناخت به هتاكي و فحاشي نسبت به او پرداخت و به وي حمله ور شد ولي به خاك مذلّت افتاد و به دست عون به جهنم روانه شد و اندكي بعد، عون توسط دشمن غدّار ديگري به فيض شهادت رسيد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146" w:name="pg646_4383"/>
    </w:p>
    <w:p>
      <w:pPr>
        <w:pStyle w:val="Heading3"/>
        <w:numPr>
          <w:ilvl w:val="2"/>
          <w:numId w:val="1"/>
        </w:numPr>
        <w:rPr/>
      </w:pPr>
      <w:bookmarkStart w:id="147" w:name="__RefHeading___Toc5573925_211673320"/>
      <w:bookmarkStart w:id="148" w:name="_Toc56"/>
      <w:bookmarkEnd w:id="146"/>
      <w:bookmarkEnd w:id="147"/>
      <w:r>
        <w:rPr>
          <w:rtl w:val="true"/>
        </w:rPr>
        <w:t>تاريخ سازان كربلا</w:t>
      </w:r>
      <w:bookmarkEnd w:id="148"/>
    </w:p>
    <w:p>
      <w:pPr>
        <w:pStyle w:val="Heading4"/>
        <w:numPr>
          <w:ilvl w:val="3"/>
          <w:numId w:val="1"/>
        </w:numPr>
        <w:rPr/>
      </w:pPr>
      <w:bookmarkStart w:id="149" w:name="__RefHeading___Toc5573927_211673320"/>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اكنون به شرح رشادت ها و جانبازي هاي ياران باوفاي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 كه با نثار خونشان در راه اهداف بلند امام، جاودانه شدند و خط سرخ شهادت را در تاريخ گلگون تشيّع علوي ماندگار ساختند</w:t>
      </w:r>
      <w:r>
        <w:rPr>
          <w:rFonts w:eastAsia="IRNazanin" w:cs="IRNazanin"/>
          <w:color w:val="111111"/>
          <w:sz w:val="28"/>
          <w:szCs w:val="28"/>
          <w:rtl w:val="true"/>
          <w:lang w:bidi="fa-IR"/>
        </w:rPr>
        <w:t>.</w:t>
      </w:r>
    </w:p>
    <w:p>
      <w:pPr>
        <w:pStyle w:val="Heading4"/>
        <w:numPr>
          <w:ilvl w:val="3"/>
          <w:numId w:val="1"/>
        </w:numPr>
        <w:rPr/>
      </w:pPr>
      <w:bookmarkStart w:id="151" w:name="__RefHeading___Toc5573929_211673320"/>
      <w:bookmarkStart w:id="152" w:name="_Toc58"/>
      <w:bookmarkEnd w:id="151"/>
      <w:r>
        <w:rPr/>
        <w:t>1</w:t>
      </w:r>
      <w:r>
        <w:rPr>
          <w:rtl w:val="true"/>
        </w:rPr>
        <w:t xml:space="preserve"> </w:t>
      </w:r>
      <w:r>
        <w:rPr>
          <w:rtl w:val="true"/>
        </w:rPr>
        <w:t xml:space="preserve">و </w:t>
      </w:r>
      <w:r>
        <w:rPr/>
        <w:t>2</w:t>
      </w:r>
      <w:r>
        <w:rPr>
          <w:rtl w:val="true"/>
        </w:rPr>
        <w:t>ـ مسلم بن عوسجه و پسرش</w:t>
      </w:r>
      <w:bookmarkEnd w:id="152"/>
    </w:p>
    <w:p>
      <w:pPr>
        <w:pStyle w:val="Heading5"/>
        <w:numPr>
          <w:ilvl w:val="4"/>
          <w:numId w:val="1"/>
        </w:numPr>
        <w:rPr/>
      </w:pPr>
      <w:bookmarkStart w:id="153" w:name="__RefHeading___Toc5573931_211673320"/>
      <w:bookmarkStart w:id="154" w:name="_Toc59"/>
      <w:bookmarkEnd w:id="153"/>
      <w:r>
        <w:rPr>
          <w:rtl w:val="true"/>
        </w:rPr>
        <w:t>اشاره</w:t>
      </w:r>
      <w:bookmarkEnd w:id="1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ستارگان درخشان آسمان حماسه عاشورا، مسلم بن عوسجه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قبيله حبيب بن مظاهر اسدي و از اصحاب پيامبر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 از آن حضرت روايت نيز مي كرد و از مردم كوفه براي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مي گرفت و از سوي مسلم بن عقيل برافراد قبيله مذحج و اسد نمايندگي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سالار شهيدان به كربلا رسيد، حبيب بن مظاهر در بازار عطاران كوفه مسلم بن عوسجه را ديد و از او پرسيد كجا مي روي؟ مسلم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رنگ بخرم و محاسن خود را خضاب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كربلا، در ركاب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خود را رنگين نمي كني؟ از همان جا بود كه هر دو تصميم گرفتند راهي كربلا شوند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155" w:name="pg646_4384"/>
    </w:p>
    <w:p>
      <w:pPr>
        <w:pStyle w:val="BookText"/>
        <w:rPr/>
      </w:pPr>
      <w:bookmarkEnd w:id="155"/>
      <w:r>
        <w:rPr>
          <w:rFonts w:ascii="IRNazanin" w:hAnsi="IRNazanin" w:eastAsia="IRNazanin"/>
          <w:color w:val="111111"/>
          <w:sz w:val="28"/>
          <w:sz w:val="28"/>
          <w:szCs w:val="28"/>
          <w:rtl w:val="true"/>
          <w:lang w:bidi="fa-IR"/>
        </w:rPr>
        <w:t>سيد بن طاووس در لهوف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حلقه عشاق، در شب عاشورا، هنگامي كه امام به آن ها پيشنهاد رفتن كرد، اين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نُخَلّيكَ هكَذا وَ نَنْصَرِفُ عَنْكَ؟ وَ قَدْ أَحاطَ بِكَ هذَا العَدُوُّ، لا وَ اللهِ لا يَرانِي اللهُ أَبَداً وَ أَنا أَفْعَلُ ذلِكَ حَتّي أُكَسِّرَ في صُدُوِرهِمْ رُمْحيَ وَ أُضارِبَهُمْ بِسَيْفي ما ثَبَتَ قائِمُهُ بِيَدي، وَ لَوْ لَمْ يَكُنْ لي سِلاحٌ أُقاتِلُهُمْ بِهِ؛ لَقَذَفْتُهُمْ بِالْحِجارَةِ وَ لَمْ أُفارِقْكَ أَوْ أَمُوتُ مَعَكَ</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تنها بگذاريم و از تو كناره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دشمنان، تو را محاصره كرده اند؟ نه به خدا سوگند، خدا هرگز چنين روزي را براي من پيش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نشوم مگر آن كه نيزه ام را در سينه هاي آنها بشكنم و شمشيرم را بر بدن آنها فرود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قائمه شمشير در دست من باشد، آنان را رها نخواهم ساخت و اگر هيچ نوع سلاحي باقي نماند، با سنگ با آنان پيكار خواهم كرد، هرگز از تو جدا نمي شوم تا در ركاب تو به شهادت رسم و فداي تو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بزرگيِ مقام مسلم بن عوسجه را مي توان از آخرين كلمات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برابراجساد مطهر شهداي كربلا درحالت غربت چنين بانگ برمي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حَبِيبَ بن مَظاهر، وَ يا زُهَيربن القَين، وَ يا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فَقُومُوا عَن نَوْمَتِكُمْ أَيُّهَا الْكِرامَ، وَ ادْفَعوا عَنْ آلِ الرَّسُول الطُّغاةَ اللِّئام</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5573933_211673320"/>
      <w:bookmarkStart w:id="157" w:name="_Toc60"/>
      <w:bookmarkEnd w:id="156"/>
      <w:r>
        <w:rPr>
          <w:rtl w:val="true"/>
        </w:rPr>
        <w:t>مسلم بن عوسجه و اطاعت محض از ولايت</w:t>
      </w:r>
      <w:bookmarkEnd w:id="1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مطيع محض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صبح عاشورا كه شمر عربده سرداده، خطاب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پيرامون حَرمت آتش افروختي و جهت دخول به آتش جهنم، شتاب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در تيررس من است، آيا اجازه مي دهي تا وي را مورد هدف قرار دهم و از پايش در آورم؟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نكن؛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دوست ندارم كه آغازگر جنگ باشم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مسلم از انداختن تير خودداري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 در ميدان رزم، ضرباتِ سنگين دشمن، مسلم بن عوسجه را از مركب به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روي شن هاي سوزان كربلا افتاد،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آن حضرت همراه حبيب بن مظاهر به ياري اش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رحمت خداوند اي مسلم بن عوسجه و آنگاه اين آيه شريفه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قَضَي نَحْبَهُ وَمِنْهُمْ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حبيب بن مظاهر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بسيار ناگوار است كه تو را اين چنين به روي خاك مي بينم و تو را بشارت به بهشت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كه نيم جاني داشت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نيكي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 دانستم كه بعد از تو به تو ملحق خواهم شد دوست داشتم مطالبي را كه برايت اهميت دارد بر من وصيت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كه در حالت بي رمقي خاص قرار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سفارش مي كنم كه حرمت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بداري و پيش مرگ او شوي</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او به شهادت رسيد دشمن يك صدا بانگ پيروزي سرداده،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قَتَلْنا مُسْلِمْ بْن عَوسَجَة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 را از پاي درآورديم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اعلام شادي دشمن، اهميت وجود او در كنار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مي كند ولي سابقه جهاد و ايثار او در پاي اسلام به گونه اي بود كه شبث بن ربعي بر قاتلان او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مادرانتان به عزايتان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انسان هاي گرانقدر خود را به قتل مي رسانيد و خود را در اختيار سوء استفاده كنندگان قرار مي دهيد و از شهادت مسلم بن</w:t>
      </w:r>
      <w:bookmarkStart w:id="158" w:name="pg646_4386"/>
    </w:p>
    <w:p>
      <w:pPr>
        <w:pStyle w:val="BookText"/>
        <w:rPr/>
      </w:pPr>
      <w:bookmarkEnd w:id="158"/>
      <w:r>
        <w:rPr>
          <w:rFonts w:ascii="IRNazanin" w:hAnsi="IRNazanin" w:eastAsia="IRNazanin"/>
          <w:color w:val="111111"/>
          <w:sz w:val="28"/>
          <w:sz w:val="28"/>
          <w:szCs w:val="28"/>
          <w:rtl w:val="true"/>
          <w:lang w:bidi="fa-IR"/>
        </w:rPr>
        <w:t xml:space="preserve">عوسجه شادماني مي كنيد؟ به خدا سوگند در موقعيتي در جنگ آذربايجان وي را يافتم كه قبل از آغاز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مشركان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پيشتازان بي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خوشحاليد كه چنين كسي را به قتل مي رسانيد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5573935_211673320"/>
      <w:bookmarkStart w:id="160" w:name="_Toc61"/>
      <w:bookmarkEnd w:id="159"/>
      <w:r>
        <w:rPr>
          <w:rtl w:val="true"/>
        </w:rPr>
        <w:t>پسر مسلم بن عوسجه</w:t>
      </w:r>
      <w:bookmarkEnd w:id="16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مسلم بن عوسجه كه دوازده سال داشت، به امر مادرش روي به ميدان نهاد،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كودك يتيمي هستي، اگر تو نيز كشته شوي، مادرت پناه گاه ندارد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اگر از جنگ برگردي از تو راضي نخواهم شد و شيرم را برتو حلال نمي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روي به معركه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قتالَ الأبطال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قهرمانان بزرگ مي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فرياد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كه به زودي از دست ساقي كوثر سيراب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 جوان رجزي مي خواند كه معرفت والاي وي را نشان مي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أميري حسينٌ وَ نِعْمَ الأمير سرورُ فؤاد البشير النّذيرعليّ و فاطمة والداه فهل تعلمون له من نظير؟له طلعة مثل شمس الضحي له غرّة مثل بدر منير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من حسين است چه رهبر بزرگي كه سبب سرور و خوشحالي پيامبر بشير و نذيراست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علي و فاطمه اند، آيا نظيري براي او نشان داريد؟چهره اش همچون خورشيد مي درخشد و همچون ماه شب چهارده نورافشاني مي كند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161" w:name="pg646_4387"/>
    </w:p>
    <w:p>
      <w:pPr>
        <w:pStyle w:val="Heading4"/>
        <w:numPr>
          <w:ilvl w:val="3"/>
          <w:numId w:val="1"/>
        </w:numPr>
        <w:rPr/>
      </w:pPr>
      <w:bookmarkStart w:id="162" w:name="__RefHeading___Toc5573937_211673320"/>
      <w:bookmarkStart w:id="163" w:name="_Toc62"/>
      <w:bookmarkEnd w:id="161"/>
      <w:bookmarkEnd w:id="162"/>
      <w:r>
        <w:rPr/>
        <w:t>3</w:t>
      </w:r>
      <w:r>
        <w:rPr>
          <w:rtl w:val="true"/>
        </w:rPr>
        <w:t>ـ زهير بن قين</w:t>
      </w:r>
      <w:bookmarkEnd w:id="1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زهير، نامي آشنا است، گرچه در تاريخ عاشورا، رجال نامي ديگري به اين نام به چشم مي خورد؛ مانند زهير بن سيار، </w:t>
      </w:r>
      <w:r>
        <w:rPr>
          <w:rStyle w:val="FootnoteAnchor"/>
          <w:rtl w:val="true"/>
        </w:rPr>
        <w:footnoteReference w:id="207"/>
      </w:r>
      <w:r>
        <w:rPr>
          <w:rFonts w:ascii="Amiri" w:hAnsi="Amiri" w:eastAsia="Amiri" w:cs="Amiri"/>
          <w:color w:val="111111"/>
          <w:sz w:val="28"/>
          <w:sz w:val="28"/>
          <w:szCs w:val="28"/>
          <w:rtl w:val="true"/>
          <w:lang w:bidi="ar-SA"/>
        </w:rPr>
        <w:t xml:space="preserve">زهيربن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بشير</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زهيربن قيس </w:t>
      </w:r>
      <w:r>
        <w:rPr>
          <w:rStyle w:val="FootnoteAnchor"/>
          <w:rtl w:val="true"/>
        </w:rPr>
        <w:footnoteReference w:id="209"/>
      </w:r>
      <w:r>
        <w:rPr>
          <w:rFonts w:ascii="Amiri" w:hAnsi="Amiri" w:eastAsia="Amiri" w:cs="Amiri"/>
          <w:color w:val="111111"/>
          <w:sz w:val="28"/>
          <w:sz w:val="28"/>
          <w:szCs w:val="28"/>
          <w:rtl w:val="true"/>
          <w:lang w:bidi="ar-SA"/>
        </w:rPr>
        <w:t xml:space="preserve">زهير بن سليم ازدي </w:t>
      </w:r>
      <w:r>
        <w:rPr>
          <w:rStyle w:val="FootnoteAnchor"/>
          <w:rtl w:val="true"/>
        </w:rPr>
        <w:footnoteReference w:id="210"/>
      </w:r>
      <w:r>
        <w:rPr>
          <w:rFonts w:ascii="IRNazanin" w:hAnsi="IRNazanin" w:eastAsia="IRNazanin"/>
          <w:color w:val="111111"/>
          <w:sz w:val="28"/>
          <w:sz w:val="28"/>
          <w:szCs w:val="28"/>
          <w:rtl w:val="true"/>
          <w:lang w:bidi="fa-IR"/>
        </w:rPr>
        <w:t>، ولي زهير بن قين از برجستگي ويژه اي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اعلمي در دائرة المعارف مي نويسد</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زهير بن قين انماري از مردان مورد اعتماد بود</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تستري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أوّلاً عثمانياً فحجّ فوافق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فأرسل خلفه فتهامل، فلامَتْهُ زوجته دلهم، فمضي إليه فما لبث ان صار علويّاً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 نخستين مرد از پيروان عثمان بود كه حج گزارده بودو در مسير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پي او فرستاد ولي او در آمدن تعلّل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سرزنش كرد و او سرانجام به نزد امام آمد و بي درنگ از علويان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در روز عاشورا، در مرتبه اي از يقين بود كه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ديدار جدّت توفيق 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امام حسن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خواهيم كرد</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از دلاوران نامي اسلام بود كه در فتح ارمنستان و آذربايجان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شنيدن خبر از پاي درآمدن عثمان، لشكر را تحت فرماندهي خود از ارمنستان 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مداين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چون نسبت به اوضاع جاري مدينه و رخدادهاي جديد آن ناآشنا بودند، دچار حيرت و سردرگمي شدند، لذا در بيرون شهر، در ميان نخلستاني خيمه زده، به بررسي اوضاع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به عبادت پرداختند و نمي دانستند كه چه پيش آمده است و گروهي نيز در مقام خونخواهي عثمان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زهير بن قين را عثماني دانسته اند و اين بدان جهت است كه او در آن زمان به حمايت از حكومت اميرالمؤمنين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نيز نوشته اند كه زهير در شمار خونخواهان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زهير،جزدر دوران خلافت مولاعلي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شمار خونخواهان عثمان بود، همواره در راه حق گام برداشت و ولايت و محبّت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نجات وي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غروب تاسوعا، يكي از مزدوران عمربن سعد، به نام عزره به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زهير، تو كه در صف شيعيان اهل بيت قرار نداشتي و عثماني بودي</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آمدي تا اين سخن را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از آنان بودم ولي خداوند هدايتم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برخي از نسخ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الطريق جمع بيني وبينه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ميان من او، پيوند آفريد و مرا توفيق وصال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 خود از محلي عبور مي كردند، كه زهير بن قين را، در حالي كه مشغول بازي بود، مورد نوازش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طفل كيست؟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حسين مرا بسيار دوست مي دارد و ديدم كه روزي خاك زير پاي حسين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 كه او در كربلا در ياري حسين شهيد مي گردد</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جمعيتي، مركب از افراد قبيله بني فزاره، به سركردگي زهير بن قين از حجاز به طرف عراق در حركت بود، آنان هميشه در باراندازها كمي دورتر از قافله انقلاب كربلا بار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انداختند</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زهير، رهبر اين كاروان چندان خوش نداشت كه به كاروان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بپيوندد </w:t>
      </w:r>
      <w:r>
        <w:rPr>
          <w:rStyle w:val="FootnoteAnchor"/>
          <w:rtl w:val="true"/>
        </w:rPr>
        <w:footnoteReference w:id="218"/>
      </w:r>
      <w:r>
        <w:rPr>
          <w:rFonts w:ascii="IRNazanin" w:hAnsi="IRNazanin" w:eastAsia="IRNazanin"/>
          <w:color w:val="111111"/>
          <w:sz w:val="28"/>
          <w:sz w:val="28"/>
          <w:szCs w:val="28"/>
          <w:rtl w:val="true"/>
          <w:lang w:bidi="fa-IR"/>
        </w:rPr>
        <w:t xml:space="preserve">برخي نوشته اند كه راز اصلي اين مسأله آن بود كه او براثر تبليغات مسموم برخي از عناصر ناباب در شمار خون خواهان عثمان قرار گرفته بود ولي در بين راه در منطقه قصر بني مقاتل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نزد خود خواندند و او سكوت كرده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دَيلْم </w:t>
      </w:r>
      <w:r>
        <w:rPr>
          <w:rStyle w:val="FootnoteAnchor"/>
          <w:rtl w:val="true"/>
        </w:rPr>
        <w:footnoteReference w:id="219"/>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پسر پيامبر به سوي تو مي آيد و تو سكوت مي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برخاست و به سوي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چيزي نگذشت كه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تستري در قاموس الرجال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مُسْتَبْشِراً وَ قَدْ اصْفَرَّ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 زَوجَتَه وَ لازَمَ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با چهره اي شاد و بر افروخته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را طلاق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دليل همسري وي، از سوي امويان دچار مشكل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ملازمت و همراهي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مورّخان، از جمله خواندمير در تاريخ حبيب السير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وقتي به خيمه خود بازگشت، با خانواده اش وداع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خروج بر ستمگران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زهير مي داني كه بني اميه حكم خدا را زيرپا نهاده اند پس بيا با ما همراه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هنگام وداع از اهل خود، خاطره اي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دريكي از جنگ هاي طاقت فرساي اسلامي كه شركت داشتم، پيروز شده بوديم و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باهلي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أدْرَكْتُمْ شباب آل محمد فكونوا أشدّ فرحاً بقتالكم معهم بما أصَبْتُمْ من الغنائم فأمّا أنا فإنّي استودعكم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جوانان دودمان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دريابيد، به واسطه غنايمي كه به دست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آوريد، از جنگ با آن سخت خرسند باشيد، ولي من شما را به خدا مي 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گفتني است، زهير بن قين پس از رسيدن سپاه حرّ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از اين رو وقتي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ياران حرّ سخنراني مي كرد، زهير برخاست و اظهار محبت نسبت به آن حضرت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 از جمله فرماندهان محبوب نزد سيد الشهدا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غربت خود نام چند تن را بر زبان آورد كه از جمله آنان زهير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حَبِيبَ بن مَظاهر، وَ يا زُهَيربن القَين، وَ يا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فَقُومُوا عَن نَوْمَتِكُمْ أَيُّهَا الْكِرامَ، وَ ادْفَعوا عَنْ آلِ الرَّسُول الطُّغاةَ اللِّئام</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از فرماندهان بخش ميمنه لشكر بود، امام به وي دستور داد در ظهر عاشورا در مقابل او بايستد تا نماز امام به پايان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قين از جمله كساني است كه در روز دوّم محرم، در آغاز ورود به سرزمين كربلا، هنگامي كه امام در خطبه اي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إِلَي الْحَقِّ لا يُعْمَلُ بِهِ، وَإِلَي الْباطِلِ لا يُتَناهي عَنْهُ، لِيَرْغَبَ الْمُؤْمِنُ في لِقاءِ َربِّهِ مُحِقّاً، فَإِنّي لا أَرَي الْمَوْتَ إِلاّ سَعادَةً، وَالْحَياةَ مَعَ الظّالِمينَ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نمي نگريد كه به حق عمل نمي شود و باطل ترك نمي گردد؟ در چنين وضعيتي، مؤمني كه به حق مي انديشد، به ديدار پروردگارش رغبت مي نمايد؛ زيرا كه من مرگ را جز سعادت و زندگي با ستمگران را جز ملالت آوري نمي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به رسم اظهار وفاداري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زُهَيْرُ بُنْ القَيْنِ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سَمِعْنا ـ هَدانا اللهُ بِكَ يَابْنَ رَسُولِ اللهِ ـ مَقالَتَكَ،</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الدُّنْيا لَنا باقِيَةً وَكُنّا فيها مُخَلَّدينَ؛ لاَثَرْنا النُّهُوضَ مَعَكَ عَلي الإِقامَةِ فيها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تو را شنيديم، اي كسي كه خداوند تو را از هدايت خاص خود برخوردار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زندگي دنيايي پايدار باشد و ما عمري جاويدان داشته باشيم، همچنان در خط تو برقرار خواهيم ماند و شهادت در كنار تو را برآن ترجيح مي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در مقام يقين و در صفاي معرفت به مرتبه اي رسيده بود كه امام خود را تسليت مي داد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پيش آمده است دلگير نباش كه جاي نگراني و تأسف نيست</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او با خرسندي از اين كه توفيق فداكاري در راه امام خود را يافته است، به امام عرضه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اقدم هديت هاديا مهديّا فاليوم ألقي جدّك النّبيّاو حسناً و المرتضي عليّا و ذا الجناحين الفتي الكمياو أسد الله الشهيد الحيا </w:t>
      </w:r>
      <w:r>
        <w:rPr>
          <w:rStyle w:val="FootnoteAnchor"/>
          <w:rtl w:val="true"/>
        </w:rPr>
        <w:footnoteReference w:id="223"/>
      </w:r>
      <w:r>
        <w:rPr>
          <w:rFonts w:ascii="Amiri" w:hAnsi="Amiri" w:eastAsia="Amiri" w:cs="Amiri"/>
          <w:color w:val="111111"/>
          <w:sz w:val="28"/>
          <w:sz w:val="28"/>
          <w:szCs w:val="28"/>
          <w:rtl w:val="true"/>
          <w:lang w:bidi="ar-SA"/>
        </w:rPr>
        <w:t xml:space="preserve">زهير در روز عاشورا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دشمن حضور يافت 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 پسر فاطمه به دوستي و ياري سزاوارتر است تا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ياري او نمي پردازيد پس، در برابر او به دشمني برنخيزيد و اين حالت بهتر از دشمني با اوست</w:t>
      </w:r>
      <w:r>
        <w:rPr>
          <w:rFonts w:eastAsia="IRNazanin" w:cs="IRNazanin"/>
          <w:color w:val="111111"/>
          <w:sz w:val="28"/>
          <w:szCs w:val="28"/>
          <w:rtl w:val="true"/>
          <w:lang w:bidi="fa-IR"/>
        </w:rPr>
        <w:t xml:space="preserve">.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اُعيذكم بالله أنْ تقتلوهم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شمر فريادي بر ضد او سرداد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مرگ تهديد</w:t>
      </w:r>
      <w:bookmarkStart w:id="164" w:name="pg646_4392"/>
    </w:p>
    <w:p>
      <w:pPr>
        <w:pStyle w:val="BookText"/>
        <w:rPr/>
      </w:pPr>
      <w:bookmarkEnd w:id="164"/>
      <w:r>
        <w:rPr>
          <w:rFonts w:ascii="Amiri" w:hAnsi="Amiri" w:eastAsia="Amiri" w:cs="Amiri"/>
          <w:color w:val="111111"/>
          <w:sz w:val="28"/>
          <w:sz w:val="28"/>
          <w:szCs w:val="28"/>
          <w:rtl w:val="true"/>
          <w:lang w:bidi="ar-SA"/>
        </w:rPr>
        <w:t>مي كني؟ و افزود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للْموتُ مَعَهُ أَحَبّ اِليَّ مِنَ الْخُلْدِ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كشته شدن در ركاب او، از زندگي جاودانه با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 همواره از ملازمان ركاب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فرماندهي بخش ميمنه لشكر آن حضرت را برعهده داشت؛ چنانكه فرماندهي بخش ميسره با حبيب بن مظاهر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چگونگي شهادت او اطلاع چنداني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زهير كه به كوفه رفته بود، پس از آگاهي از شهادت زهير، كفني را به غلام خود داد و او را به سوي كربلا روانه ساخت تا بدن زهير را بپوشاند و دفنش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وقتي در كربلا، در قتلگاه حاضر شد و آن صحنه دردناك و بدن عريان و بي سر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روي زمين ديد، كفن را انداخت و بازگشت و گزارش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مولاي زهير؛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كفن روي زمين مانده من خجالت كشيدم بدن زهير را كفن و دفن نمايم</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5573939_211673320"/>
      <w:bookmarkStart w:id="166" w:name="_Toc63"/>
      <w:bookmarkEnd w:id="165"/>
      <w:r>
        <w:rPr/>
        <w:t>4</w:t>
      </w:r>
      <w:r>
        <w:rPr>
          <w:rtl w:val="true"/>
        </w:rPr>
        <w:t>ـ حبيب بن مظاهر اسدي</w:t>
      </w:r>
      <w:bookmarkEnd w:id="166"/>
    </w:p>
    <w:p>
      <w:pPr>
        <w:pStyle w:val="Heading5"/>
        <w:numPr>
          <w:ilvl w:val="4"/>
          <w:numId w:val="1"/>
        </w:numPr>
        <w:rPr/>
      </w:pPr>
      <w:bookmarkStart w:id="167" w:name="__RefHeading___Toc5573941_211673320"/>
      <w:bookmarkStart w:id="168" w:name="_Toc64"/>
      <w:bookmarkEnd w:id="167"/>
      <w:r>
        <w:rPr>
          <w:rtl w:val="true"/>
        </w:rPr>
        <w:t>اشاره</w:t>
      </w:r>
      <w:bookmarkEnd w:id="16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بن مظاهر اسدي از تيره اسدي هاي قبيله عدنانِ شمال عربستان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تمام جنگ ها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آن حضرت با دشمنان مي جنگيد؛ </w:t>
      </w:r>
      <w:r>
        <w:rPr>
          <w:rStyle w:val="FootnoteAnchor"/>
          <w:rtl w:val="true"/>
        </w:rPr>
        <w:footnoteReference w:id="229"/>
      </w:r>
      <w:r>
        <w:rPr>
          <w:rFonts w:ascii="IRNazanin" w:hAnsi="IRNazanin" w:eastAsia="IRNazanin"/>
          <w:color w:val="111111"/>
          <w:sz w:val="28"/>
          <w:sz w:val="28"/>
          <w:szCs w:val="28"/>
          <w:rtl w:val="true"/>
          <w:lang w:bidi="fa-IR"/>
        </w:rPr>
        <w:t xml:space="preserve">همچنين در تشويق مردم كوفه در باب توجهبه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 سزايي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و مسلم بن عوسجه از مردم كوفه براي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مي گرفتند و از نويسندگان دعوت نامه به امام بودند</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نوشته اند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جمعي از ياران، از جايي مي گذشتند كه چشم</w:t>
      </w:r>
      <w:bookmarkStart w:id="169" w:name="pg646_4393"/>
    </w:p>
    <w:p>
      <w:pPr>
        <w:pStyle w:val="BookText"/>
        <w:rPr/>
      </w:pPr>
      <w:bookmarkEnd w:id="169"/>
      <w:r>
        <w:rPr>
          <w:rFonts w:ascii="IRNazanin" w:hAnsi="IRNazanin" w:eastAsia="IRNazanin"/>
          <w:color w:val="111111"/>
          <w:sz w:val="28"/>
          <w:sz w:val="28"/>
          <w:szCs w:val="28"/>
          <w:rtl w:val="true"/>
          <w:lang w:bidi="fa-IR"/>
        </w:rPr>
        <w:t>آن حضرت به حبيب افتاد، او را مورد مرحمت و نوازش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 كه او پسرم حسين را دوست مي دارد و در ياري پسرم حسين در كربلا كشته خواهد شد</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در آوردن افراد قبيله خود به ياري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فراواني كرد كه حركت او در اين باره توسط لشكر كفرپيشه يزيدي ناكام ماند و آنان در اين رابطه چند كشته و مجروح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در كربلا از ملازمان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همرديف زهير بن قين همواره در ركاب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عاشورا فرمانده بخش ميسره لشكر امام و زهير فرمانده بخش ميمنه لشكر بودند</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يكي از رجال برجسته كوفه در دوران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افراد معروف به شرطه 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انتظامي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بود و نيز يكي از فرماندهان قسمت ميسره سپاه اميرالمؤمنين بود و در همه جنگهاي آن حضرت با مخالفانش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حبيب بن مظاهر از اصحاب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و از آن حضرت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كربلا آنچنان مورد اعتماد سالار شهيدان بود كه آن حضرت فرماندهي بخش ميسره لشكر خود را به او داد</w:t>
      </w:r>
      <w:r>
        <w:rPr>
          <w:rFonts w:eastAsia="IRNazanin" w:cs="IRNazanin"/>
          <w:color w:val="111111"/>
          <w:sz w:val="28"/>
          <w:szCs w:val="28"/>
          <w:rtl w:val="true"/>
          <w:lang w:bidi="fa-IR"/>
        </w:rPr>
        <w:t>.</w:t>
      </w:r>
    </w:p>
    <w:p>
      <w:pPr>
        <w:pStyle w:val="Heading5"/>
        <w:numPr>
          <w:ilvl w:val="4"/>
          <w:numId w:val="1"/>
        </w:numPr>
        <w:rPr/>
      </w:pPr>
      <w:bookmarkStart w:id="170" w:name="__RefHeading___Toc5573943_211673320"/>
      <w:bookmarkStart w:id="171" w:name="_Toc65"/>
      <w:bookmarkEnd w:id="170"/>
      <w:r>
        <w:rPr>
          <w:rtl w:val="true"/>
        </w:rPr>
        <w:t>ديدار دو يار باوفا</w:t>
      </w:r>
      <w:bookmarkEnd w:id="1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روز عاشورا در ميدان رزم چنين رجز مي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حبيب و أبي مظاهر فارس هيجاء و حرب تسعرأنتم أعدّ عدة و أكثر و نحن أوفي منكم و أصبرو أنتم عندالوفاء أعذر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أغدر</w:t>
      </w:r>
      <w:r>
        <w:rPr>
          <w:rFonts w:eastAsia="IRNazanin" w:cs="IRNazanin"/>
          <w:color w:val="111111"/>
          <w:sz w:val="28"/>
          <w:szCs w:val="28"/>
          <w:rtl w:val="true"/>
          <w:lang w:bidi="fa-IR"/>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أعلي حجّةً و أظهر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172" w:name="pg646_4394"/>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حبيب، پسر مظاهر در روز رزم همچون شير، دليرم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دشمنان، گرچه از حيث تعداد بيشتر مي باشيد ولي زود از مسؤوليت، شانه خالي مي كنيد و ما نسبت به مسؤوليت و مولاي خود وفادار و صبوريم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پيشگاه خدا ذليل و دليلي جهت حقانيت خود نداريد شما در خط باطليد و ما در صراط حقيم</w:t>
      </w:r>
      <w:r>
        <w:rPr>
          <w:rFonts w:eastAsia="IRNazanin" w:cs="IRNazanin"/>
          <w:color w:val="111111"/>
          <w:sz w:val="28"/>
          <w:szCs w:val="28"/>
          <w:rtl w:val="true"/>
          <w:lang w:bidi="fa-IR"/>
        </w:rPr>
        <w:t>.»</w:t>
      </w:r>
    </w:p>
    <w:p>
      <w:pPr>
        <w:pStyle w:val="Heading5"/>
        <w:numPr>
          <w:ilvl w:val="4"/>
          <w:numId w:val="1"/>
        </w:numPr>
        <w:rPr/>
      </w:pPr>
      <w:bookmarkStart w:id="173" w:name="__RefHeading___Toc5573945_211673320"/>
      <w:bookmarkStart w:id="174" w:name="_Toc66"/>
      <w:bookmarkEnd w:id="173"/>
      <w:r>
        <w:rPr>
          <w:rtl w:val="true"/>
        </w:rPr>
        <w:t>دفاع جانانه از ولايت</w:t>
      </w:r>
      <w:bookmarkEnd w:id="174"/>
    </w:p>
    <w:p>
      <w:pPr>
        <w:pStyle w:val="BookText"/>
        <w:rPr/>
      </w:pP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اقامه نماز ظهر روز عاشورا، وقتي حصين بن نُمير، يكي از افراد لشكر كفر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بر او لعنت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پسر خاندان رسول الله قبول نيست ولي نماز تو دائم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است؟ </w:t>
      </w:r>
      <w:r>
        <w:rPr>
          <w:rStyle w:val="FootnoteAnchor"/>
          <w:rtl w:val="true"/>
        </w:rPr>
        <w:footnoteReference w:id="235"/>
      </w:r>
      <w:r>
        <w:rPr>
          <w:rFonts w:ascii="IRNazanin" w:hAnsi="IRNazanin" w:eastAsia="IRNazanin"/>
          <w:color w:val="111111"/>
          <w:sz w:val="28"/>
          <w:sz w:val="28"/>
          <w:szCs w:val="28"/>
          <w:rtl w:val="true"/>
          <w:lang w:bidi="fa-IR"/>
        </w:rPr>
        <w:t>در اين هنگام جمعي از لشكر كفرپيشه به او حمله كردند و وي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تاسوعا نيز وقتي يكي از لشكريان كفرپيشه به زهيربن قين زخم زبان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آب توبه خود 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خدا پاك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برخي از مورّخان براين اعتقادند كه حبيب با امام نماز گزارد و بعد از آن در نبرد با كفار به شهادت رسيد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5573947_211673320"/>
      <w:bookmarkStart w:id="176" w:name="_Toc67"/>
      <w:bookmarkEnd w:id="175"/>
      <w:r>
        <w:rPr>
          <w:rtl w:val="true"/>
        </w:rPr>
        <w:t>زمان شهادت حبيب</w:t>
      </w:r>
      <w:bookmarkEnd w:id="1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قوم بخواهيد جنگ متوقف شود تا نماز ظهر اقامه كنيم، يكي از لشكريان عمربن سعد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در پاسخ وي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پسر پيامبر قبول نيست ولي نماز تو قبول است، اي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به حبيب حمله ور شدند و به شهادتش رساندند</w:t>
      </w:r>
      <w:r>
        <w:rPr>
          <w:rFonts w:eastAsia="IRNazanin" w:cs="IRNazanin"/>
          <w:color w:val="111111"/>
          <w:sz w:val="28"/>
          <w:szCs w:val="28"/>
          <w:rtl w:val="true"/>
          <w:lang w:bidi="fa-IR"/>
        </w:rPr>
        <w:t>.</w:t>
      </w:r>
      <w:bookmarkStart w:id="177" w:name="pg646_4395"/>
    </w:p>
    <w:p>
      <w:pPr>
        <w:pStyle w:val="BookText"/>
        <w:rPr/>
      </w:pPr>
      <w:bookmarkEnd w:id="177"/>
      <w:r>
        <w:rPr>
          <w:rFonts w:ascii="IRNazanin" w:hAnsi="IRNazanin" w:eastAsia="IRNazanin"/>
          <w:color w:val="111111"/>
          <w:sz w:val="28"/>
          <w:sz w:val="28"/>
          <w:szCs w:val="28"/>
          <w:rtl w:val="true"/>
          <w:lang w:bidi="fa-IR"/>
        </w:rPr>
        <w:t xml:space="preserve">فقدان حبيب براي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بود،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أَحْتَسِبُ نَفْسي وَ حُماة أَصْحابِي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اين شهادت ها را از خدا مي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او امام در حقش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دَرُّك يا حَبِيب، لَقَدْ كُنْتَ فاضلاً، تَخْتِمُ الْقرآنَ في لَيْلَة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برجسته اي بودي كه در يك شب يك ختم قرآن مي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 صُريم 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پير دلاور را جهت دريافت جايزه برگردن اسب خود آويخته بود ودر كوفه جولان مي داد، نوجواني را ديد كه وي را تعقيب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پدر پيرم حبيب بن مظاهر است، آن را به من بده تا دفنش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دهم؛ زيرا من بايد از عبيدالله جايزه دريافت كنم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5573949_211673320"/>
      <w:bookmarkStart w:id="179" w:name="_Toc68"/>
      <w:bookmarkEnd w:id="178"/>
      <w:r>
        <w:rPr/>
        <w:t>5</w:t>
      </w:r>
      <w:r>
        <w:rPr>
          <w:rtl w:val="true"/>
        </w:rPr>
        <w:t>ـ سعيد بن عبدالله انصاري</w:t>
      </w:r>
      <w:bookmarkEnd w:id="1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اعلمي در دايرة المعارف </w:t>
      </w:r>
      <w:r>
        <w:rPr>
          <w:rStyle w:val="FootnoteAnchor"/>
          <w:rtl w:val="true"/>
        </w:rPr>
        <w:footnoteReference w:id="240"/>
      </w:r>
      <w:r>
        <w:rPr>
          <w:rFonts w:ascii="Amiri" w:hAnsi="Amiri" w:eastAsia="Amiri" w:cs="Amiri"/>
          <w:color w:val="111111"/>
          <w:sz w:val="28"/>
          <w:sz w:val="28"/>
          <w:szCs w:val="28"/>
          <w:rtl w:val="true"/>
          <w:lang w:bidi="ar-SA"/>
        </w:rPr>
        <w:t xml:space="preserve">و مجلسي در بحار </w:t>
      </w:r>
      <w:r>
        <w:rPr>
          <w:rStyle w:val="FootnoteAnchor"/>
          <w:rtl w:val="true"/>
        </w:rPr>
        <w:footnoteReference w:id="241"/>
      </w:r>
      <w:r>
        <w:rPr>
          <w:rFonts w:ascii="IRNazanin" w:hAnsi="IRNazanin" w:eastAsia="IRNazanin"/>
          <w:color w:val="111111"/>
          <w:sz w:val="28"/>
          <w:sz w:val="28"/>
          <w:szCs w:val="28"/>
          <w:rtl w:val="true"/>
          <w:lang w:bidi="fa-IR"/>
        </w:rPr>
        <w:t>از او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عبدالله الحنفي ياد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كسي است كه هنگام برپايي نمازِ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خونين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زهير بن قين </w:t>
      </w:r>
      <w:r>
        <w:rPr>
          <w:rStyle w:val="FootnoteAnchor"/>
          <w:rtl w:val="true"/>
        </w:rPr>
        <w:footnoteReference w:id="242"/>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تَقَدَّما أمامي حَتّي اُصَلّي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من بايستيد تا نماز ظهر 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در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دشمن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تيرهايي را كه به طرف امام مي رسيد به جان مي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وقتي مي ديد تيري به سوي امام در حركت است، سينه خود را سپر كرد و مانع از اصابت آن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اثناي نمازِ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سيزده چوبه تير به بدن سعيد اصابت كرد؛ به طوري كه پس از پايان نماز، رمقي برايش نماند و به خاك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آنگاه كه امام با دست مباركش گَرد و خاك صورت او را پاك مي كرد، نگاهي به آن حضرت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وظيفه ام وفا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أَنْتَ أَمامي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وفا كردي، تو در بهشت، در حضور من خواهي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رَسُولَ اللهِ عَنِّي السَّلامَ وَ أَعْلِمْهُ أَنّي في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 سلام برسان و بگو كه من به زودي به محضر تو خواهم شتافت</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در لهوف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سعيد پس از نماز امام، بعد از اصابت سيزده چوبه تير دشمن به بدن او، نقش زمين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أَلْعَنْهُمْ لَعْنَ عاد وَثَمُودَ، اَللَّهُمَّ أَبْلِغْ نَبيَّكَ عَنّي السَّلامَ وَأَبْلِغْهُ ما لَقيتُ مِنَ أَلَمِ الجِراحِ، فَإِنّي أَرَدْتُ ثَوابَكَ في نَصْرِ ذُرِّيَةِ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حسين را به نوع كيفر قوم عاد و ثمود گرفتار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پيامبرت برسان و به آن حضرت ابلاغ كن كه به خاطر دريافت ثواب، به ياري ذريّه پيامبرت شتافتم و اين گونه به خاك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اقامه نماز، خطاب به سعيد و مردي به نام عَمْرو بن قُرظه انصاري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مقابلم بايستيد و آن دو، پس از نماز بر اثر اصابت تيرهاي دشمن بر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سعيد سخن مي گفت، عمروبن قرظه هم، مانند سعيد خطاب به مولاي خويش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ميثاق وفاداري و حمايت از امام حق، وفادار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مهرباني خاصي با او نيز مانند سعيد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 مورخ معروف، معتقد است كه بعد از انجام نماز ظهر و درگيري سختي كه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امام و لشكر كفرپيشه درگرفت،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 در مكان خود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شايد استراحتي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سعيد به عنوان حافظ جان امام در مقابل آن حضرت ايستاد تا تيرهاي دشمن را به جان بخرد و بدين وسيله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استراحت كند</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زيارت نامه معروف به زيارت ناحيه مقدسه، در باب سعيدبن عبدالله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حلّ بيعت به او اجازه انصراف از كربلا را داده بود ولي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تو را در ميان دشمنان تنها نمي گذاريم و ما بي وفايي را پيشه خود نمي سازيم تا خدا وفاداري ما را در غياب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شما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در اين راه كشته شوم، سپس زنده گردم و باز در به جهت حمايت از شما، ميان آتشم اندازند و اين،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تكرار شود، همچنان در كنار تو خواهم ماند و دست از ياري ات برنخواهم داشت؛ چرا كه قتل در ركاب تو كرامت بي پايان در پي دارد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عبدالله همان كسي است كه نامه مردم كوفه را در مكه به امام رساند و حتي در پاسخ نامه مردم از سوي امام حسين نام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هانِياً وَ سَعِيداً قَدِما عَلَيَّ بِكُتُبِكُمْ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هاني و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هاي شما را به من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كسي است كه وقتي مسلم در كوفه نامه امام را در جمع حضار قرائت كرد، صداي گريه عشق او و يارانش، جلسه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عابس عاشقانه 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دانم در دل ديگران چه مي گذرد ولي من به شما قول مي دهم، خواسته شما را عملي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شما بجنگم و تا مرحله مرگ از شما دفاع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اُرِيدُ بِذلِكَ إلاّ ما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اجر الهي، مقصودي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حبيب بن مظاهر و بعد از حبيب، سعيد بن عبدالله انصاري همانند عابس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بر سر ميثاق خود وفادار ماند</w:t>
      </w:r>
      <w:r>
        <w:rPr>
          <w:rFonts w:eastAsia="IRNazanin" w:cs="IRNazanin"/>
          <w:color w:val="111111"/>
          <w:sz w:val="28"/>
          <w:szCs w:val="28"/>
          <w:rtl w:val="true"/>
          <w:lang w:bidi="fa-IR"/>
        </w:rPr>
        <w:t>.</w:t>
      </w:r>
      <w:bookmarkStart w:id="180" w:name="pg646_4399"/>
    </w:p>
    <w:p>
      <w:pPr>
        <w:pStyle w:val="Heading4"/>
        <w:numPr>
          <w:ilvl w:val="3"/>
          <w:numId w:val="1"/>
        </w:numPr>
        <w:rPr/>
      </w:pPr>
      <w:bookmarkStart w:id="181" w:name="__RefHeading___Toc5573951_211673320"/>
      <w:bookmarkStart w:id="182" w:name="_Toc69"/>
      <w:bookmarkEnd w:id="180"/>
      <w:bookmarkEnd w:id="181"/>
      <w:r>
        <w:rPr/>
        <w:t>6</w:t>
      </w:r>
      <w:r>
        <w:rPr>
          <w:rtl w:val="true"/>
        </w:rPr>
        <w:t>ـ جون يار وفادار حسين</w:t>
      </w:r>
      <w:bookmarkEnd w:id="1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جون، برده سياه چهره اي كه احتمالاً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بود</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غلام فضل بن عباس بن عبدالمطلّب بود،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پدرش حَوِيّ وكنيه اش و ابومالك بود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از فضل خريداري كرد و در اختيار ابوذر قرار داد تا به وي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در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تبعيدگاه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ابوذر خدمت مي كرد و پس از ارتحال وي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مامقاني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آن حضرت، به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شهادت ايشان به خانه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داشت و بيشتر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همراهي 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امام سجاد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همراه آنان به كربلا آمد و هنگام شعله ور شدن جنگ در روز عاشورا،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في إِذْن مِنّي، فَإِنَّما تَبِعْتَنا طَلَبَاً لِلْعافِيَةِ فَلا تَبْتَلِ بِطَريقِنا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عنوان خدمت به ما، همراه ما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مجازي كه ما را ترك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از پيشنهاد جدايي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شد وبا خودانديشيدكه نكند لياقت همراهي با امام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خود را به پاي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پاي آن حضرت را مي بوسيد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روزگار آسايش، با شما بودم، الآن كه دنيا به شما پشت كرده، شما را رها كنم؟ و افزود لابد من كه غلام سياه، بد بو هستم، از حيث حسب و نسب در سطح پايينم، نمي خواهي در شمار شهيدان تو باشم</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أُفارِقُكُمْ حَتّي يَخْتَلِطَ هذَا الدَّمُ الأَسْوَدُ مَعَ دِمائِكُمْ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دست از شما برنمي دارم تا آن كه خون اين سياه با خون شما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دراين هنگام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جهادش داد واو پس از آن كه عده زيادي از دشمنان را كشت، به فيض شهادت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هنگامي كه در بالين وي حضور يافت،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بَيِّضْ وَجْهَهُ وَطَيِّبْ ريحَهُ، وَاحْشُرهُ مَعَ الأبرار، وَ عَرِّفْ بَيْنَهُ وَ بَيْنَ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سپيد و بويش را نيكو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ابرار و نيكان محشورش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مورد مرحمت محمّد وآلش قرار ده</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نيم جاني داشت، با ديدن امام بربالين خود، خوشحال شد و پس از آن روحش به عالم ملكوت پرواز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حايري مازندراني در معالي السبطين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جمعيتي هفتاد نفره به او حمله ور شدند و او از اسب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رمقي داشت كه امام به بالينش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در آغوش گرفت و صورت خود را بر صورتش نهاد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جون ديدگان خود را گشود و خوشنودي خود را با تبسمي ابراز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مانند من است كه پسر پيامبر، صورتش را بر صورتم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جان داد</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هنگامي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دَهْرُ أفٍّ لَكَ مِنْ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داشت، جون در خيمه مخصوص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تيز كردن شمشير و آماده سازي آنها براي فردا بود</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شب سيزدهم محرم شهيدان به خاك سپرده شدند ليكن بعضي از شهدا روزهاي بعد شناسايي و به خاك سپرده شدند كه از جمله آنان جون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شريف او پس از ده روز شناسايي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اسد پس از ده روز از راه دور</w:t>
      </w:r>
      <w:bookmarkStart w:id="183" w:name="pg646_4401"/>
    </w:p>
    <w:p>
      <w:pPr>
        <w:pStyle w:val="BookText"/>
        <w:rPr/>
      </w:pPr>
      <w:bookmarkEnd w:id="183"/>
      <w:r>
        <w:rPr>
          <w:rFonts w:ascii="IRNazanin" w:hAnsi="IRNazanin" w:eastAsia="IRNazanin"/>
          <w:color w:val="111111"/>
          <w:sz w:val="28"/>
          <w:sz w:val="28"/>
          <w:szCs w:val="28"/>
          <w:rtl w:val="true"/>
          <w:lang w:bidi="fa-IR"/>
        </w:rPr>
        <w:t>با استشمام بوي خوش از او بدن وي را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بدنش بوي مشك، مشام جان را نوازش مي داد و از اين راه بدن او را يافتند و دفن نمودند </w:t>
      </w:r>
      <w:r>
        <w:rPr>
          <w:rStyle w:val="FootnoteAnchor"/>
          <w:rtl w:val="true"/>
        </w:rPr>
        <w:footnoteReference w:id="256"/>
      </w:r>
      <w:r>
        <w:rPr>
          <w:rFonts w:ascii="IRNazanin" w:hAnsi="IRNazanin" w:eastAsia="IRNazanin"/>
          <w:color w:val="111111"/>
          <w:sz w:val="28"/>
          <w:sz w:val="28"/>
          <w:szCs w:val="28"/>
          <w:rtl w:val="true"/>
          <w:lang w:bidi="fa-IR"/>
        </w:rPr>
        <w:t>و در زيارت ناحيه نام آن حضرت به چشم مي خورد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اين بوي خوش، همان اثر دعاي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روز عاشورا صورت چند شهيد را بوسيد و گونه خود را برگونه آنان نهاد، از جمله آنان جون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نازم، حسين را كه چو در خون خود تپيد زيباترين حماسه عالم بيافريديكسان رخ غلام وپسر،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ما سيه نكند فرق با سپيد</w:t>
      </w:r>
    </w:p>
    <w:p>
      <w:pPr>
        <w:pStyle w:val="Heading4"/>
        <w:numPr>
          <w:ilvl w:val="3"/>
          <w:numId w:val="1"/>
        </w:numPr>
        <w:rPr/>
      </w:pPr>
      <w:bookmarkStart w:id="184" w:name="__RefHeading___Toc5573953_211673320"/>
      <w:bookmarkStart w:id="185" w:name="_Toc70"/>
      <w:bookmarkEnd w:id="184"/>
      <w:r>
        <w:rPr/>
        <w:t>7</w:t>
      </w:r>
      <w:r>
        <w:rPr>
          <w:rtl w:val="true"/>
        </w:rPr>
        <w:t>ـ ابوثمامه صاعدي</w:t>
      </w:r>
      <w:bookmarkEnd w:id="1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مامقاني، تنقيح المقال،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ذيل ماده عمروبن عبدالله الأنصاري ابوثمامه رابه فتح الثاء مي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ابو ثمامه صاعدي،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تمام جنگ هاي آن حضرت، در دوران خلافتش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از همرزمان مسلم بن عقيل بود كه آن دو، در كوفه، دارالاماره را محاصره كردند، ليكن وقتي ياران پراكنده شدند، او در مخفي گاه به سر برد تا اين كه به امام ملحق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ابوثمامه از سوي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فرماندهي قبيله تيم و همدان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كسي است كه فرارسيدن وقت نماز ظهر را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ظهر عاشورا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عَبْدِالله نَفْسي لِنَفسِكَ الْفِداء هؤُلاءِ اقْتَرَبُوا مِنْكَ، لاَ و اللهِ وَ لا تُقْتَلُ حَتّي اُقْتَلَ دُونَكَ، وَاُحِبُّ أنْ ألقَي اللهُ رَبِّي وَ قَدْ صَلَّيْتُ هذِهِ الصَّلاةَ الَّتي قَدْ دَنا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 جانت باد،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نزديك شده اند و البته به تو دست نخواهند يافت، جز آن كه از روي نعش من بگذرند ولي دوست</w:t>
      </w:r>
      <w:bookmarkStart w:id="186" w:name="pg646_4402"/>
    </w:p>
    <w:p>
      <w:pPr>
        <w:pStyle w:val="BookText"/>
        <w:rPr/>
      </w:pPr>
      <w:bookmarkEnd w:id="186"/>
      <w:r>
        <w:rPr>
          <w:rFonts w:ascii="Amiri" w:hAnsi="Amiri" w:eastAsia="Amiri" w:cs="Amiri"/>
          <w:color w:val="111111"/>
          <w:sz w:val="28"/>
          <w:sz w:val="28"/>
          <w:szCs w:val="28"/>
          <w:rtl w:val="true"/>
          <w:lang w:bidi="ar-SA"/>
        </w:rPr>
        <w:t>دارم كه خدا را ديدار كنم در حالي كه اين نماز را كه وقت انجام آن فرارسيده است، خوانده باشم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ميرزا در قمقام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آخرين نماز خود را به امامت شما به جاي آورم</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نگاهي به آسمان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الصَّلاةَ جَعَلَكَ اللهُ مِنَ الْمُصَلِّينَ الذّاكِرينَ، نِعَمْ هذا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يَكُفُّوا حَتّي نُصَلِّي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ياد نماز انداختي، خداوند تو را در شمار نمازگزاراني كه به ياد نمازند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اكنون وقت اول نماز است،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تا ما را مهلت دهند نماز را بجاي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بود كه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خود را دو دسته كرد، دسته اي مشغول نبرد و دسته اي 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بعد از نماز به شهادت رسيد ليكن چگونگي و زمان شهادت به طور دقيق مشخص نيست</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5573955_211673320"/>
      <w:bookmarkStart w:id="188" w:name="_Toc71"/>
      <w:bookmarkEnd w:id="187"/>
      <w:r>
        <w:rPr/>
        <w:t>8</w:t>
      </w:r>
      <w:r>
        <w:rPr>
          <w:rtl w:val="true"/>
        </w:rPr>
        <w:t xml:space="preserve"> </w:t>
      </w:r>
      <w:r>
        <w:rPr>
          <w:rtl w:val="true"/>
        </w:rPr>
        <w:t xml:space="preserve">و </w:t>
      </w:r>
      <w:r>
        <w:rPr/>
        <w:t>9</w:t>
      </w:r>
      <w:r>
        <w:rPr>
          <w:rtl w:val="true"/>
        </w:rPr>
        <w:t>ـ حر بن يزيد رياحي و پسرش</w:t>
      </w:r>
      <w:bookmarkEnd w:id="188"/>
    </w:p>
    <w:p>
      <w:pPr>
        <w:pStyle w:val="Heading5"/>
        <w:numPr>
          <w:ilvl w:val="4"/>
          <w:numId w:val="1"/>
        </w:numPr>
        <w:rPr/>
      </w:pPr>
      <w:bookmarkStart w:id="189" w:name="__RefHeading___Toc5573957_211673320"/>
      <w:bookmarkStart w:id="190" w:name="_Toc72"/>
      <w:bookmarkEnd w:id="189"/>
      <w:r>
        <w:rPr>
          <w:rtl w:val="true"/>
        </w:rPr>
        <w:t>اشاره</w:t>
      </w:r>
      <w:bookmarkEnd w:id="1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كربلا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يزيد رياحي يربوعي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اين نام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يزيدبن ناجيه رياحي، از شيعيان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كربلا همراه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در حاير حسيني مدفون گرديد</w:t>
      </w:r>
      <w:r>
        <w:rPr>
          <w:rFonts w:eastAsia="IRNazanin" w:cs="IRNazanin"/>
          <w:color w:val="111111"/>
          <w:sz w:val="28"/>
          <w:szCs w:val="28"/>
          <w:rtl w:val="true"/>
          <w:lang w:bidi="fa-IR"/>
        </w:rPr>
        <w:t xml:space="preserve">.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سن حرّ، سخني به ميان نيامده و كسي از نام مادر او ياد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bookmarkStart w:id="191" w:name="pg646_4403"/>
    </w:p>
    <w:p>
      <w:pPr>
        <w:pStyle w:val="BookText"/>
        <w:rPr/>
      </w:pPr>
      <w:bookmarkEnd w:id="191"/>
      <w:r>
        <w:rPr>
          <w:rFonts w:ascii="IRNazanin" w:hAnsi="IRNazanin" w:eastAsia="IRNazanin"/>
          <w:color w:val="111111"/>
          <w:sz w:val="28"/>
          <w:sz w:val="28"/>
          <w:szCs w:val="28"/>
          <w:rtl w:val="true"/>
          <w:lang w:bidi="fa-IR"/>
        </w:rPr>
        <w:t xml:space="preserve">پدرش همراه نامش شهرت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قبيله بني رياح بود، او را رياحي مي گفتند</w:t>
      </w:r>
      <w:r>
        <w:rPr>
          <w:rFonts w:eastAsia="IRNazanin" w:cs="IRNazanin"/>
          <w:color w:val="111111"/>
          <w:sz w:val="28"/>
          <w:szCs w:val="28"/>
          <w:rtl w:val="true"/>
          <w:lang w:bidi="fa-IR"/>
        </w:rPr>
        <w:t>.</w:t>
      </w:r>
    </w:p>
    <w:p>
      <w:pPr>
        <w:pStyle w:val="Heading5"/>
        <w:numPr>
          <w:ilvl w:val="4"/>
          <w:numId w:val="1"/>
        </w:numPr>
        <w:rPr/>
      </w:pPr>
      <w:bookmarkStart w:id="192" w:name="__RefHeading___Toc5573959_211673320"/>
      <w:bookmarkStart w:id="193" w:name="_Toc73"/>
      <w:bookmarkEnd w:id="192"/>
      <w:r>
        <w:rPr>
          <w:rtl w:val="true"/>
        </w:rPr>
        <w:t>حر در حضور</w:t>
      </w:r>
      <w:bookmarkEnd w:id="1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كنترل اوضاع كوفه، ابن نمير از سوي عبيدالله زياد مسؤول حراست از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لشكر انبوهي به مأموريت خود همت گماشت و حرّبن يزيد رياحي را، كه مردي سلحشور و لايق و كاردان در امور نظامي بود، با هزار سوار از ناحيه قادسيه به پيش فرستاد تا بر سر راه كاروان كربلا سدّي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ناحيه اي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مي كردند، دستورداد تا دراين منزل آب بيشتري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بود كه لشكر حرّ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بارانداز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همگي بار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لشكريان حرّ و نيز چهارپايان، آنان را سيراب كنند، هنگام نماز ظهر شد و جمعيت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نماز جماعت شدند، در حالي كه حرّ نيز با نيروهاي تحت امر خود به جمعيت نمازگزار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نماز در برابر همگان ايستادند، در حالي كه به لشكر حرّ توجه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من جزدر پي دعوت نامه ها و فرستادگان شما، به سوي شما نيامدم، اگر از رأي خود برگشته ايد، من به ديار خود باز مي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سخني نگفت و پاسخي نداد و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به جماعت اقامه كردند و در وقت عصر نيز همچون وقت ظهر نماز جماعت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اداي نماز در مقابل همگان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تقواي الهي پيشه كنيد و اهل حق را بشناسيد، خدا از شما رضايت بيشتري خواهد داشت و ما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ولايت و حكومت برجامعه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بود كه حرّ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نامه ها و فرستادگان آن اطلاعي ندارم و در شمار نامه نويسان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خورجين حاوي نامه هاي مردم كوفه را حاضر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مأموريم تا شما را به عبيدالله تحويل دهيم؛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bookmarkStart w:id="194" w:name="pg646_4404"/>
    </w:p>
    <w:p>
      <w:pPr>
        <w:pStyle w:val="BookText"/>
        <w:rPr/>
      </w:pPr>
      <w:bookmarkEnd w:id="194"/>
      <w:r>
        <w:rPr>
          <w:rFonts w:ascii="IRNazanin" w:hAnsi="IRNazanin" w:eastAsia="IRNazanin"/>
          <w:color w:val="111111"/>
          <w:sz w:val="28"/>
          <w:sz w:val="28"/>
          <w:szCs w:val="28"/>
          <w:rtl w:val="true"/>
          <w:lang w:bidi="fa-IR"/>
        </w:rPr>
        <w:t>به تو نزديك تر است تا عملي شدن اين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 خود دستور حركت داد، حرّ مانع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از ما چه مي خواهي؟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مادرم اين چنين ياد مي كرد من نيز مقابله به مثل مي كردم ولي چه كنم كه مادرت زهرا است كه جز به نيكي نمي توان از او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جنگ ندارم، پيشنهاد مي كنم كه بازنگردي و به سوي كوفه هم نروي، پس راه سوّمي را در پيش گير تا پاسخ نامه ام از سوي عبيدالله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طبري در تاريخ و نيز ابن اثير در الكامل </w:t>
      </w:r>
      <w:r>
        <w:rPr>
          <w:rStyle w:val="FootnoteAnchor"/>
          <w:rtl w:val="true"/>
        </w:rPr>
        <w:footnoteReference w:id="262"/>
      </w:r>
      <w:r>
        <w:rPr>
          <w:rFonts w:ascii="IRNazanin" w:hAnsi="IRNazanin" w:eastAsia="IRNazanin"/>
          <w:color w:val="111111"/>
          <w:sz w:val="28"/>
          <w:sz w:val="28"/>
          <w:szCs w:val="28"/>
          <w:rtl w:val="true"/>
          <w:lang w:bidi="fa-IR"/>
        </w:rPr>
        <w:t>يادآور مي 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خطبه معروف خود را كه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رأي سُلْطاناً جائِراً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ايراد كرد و نيز آن شعر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سَأَمضي وَ ما بِالْمَوت عارٌ عَلَي الْفَتي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جا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كسي بپرسد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شمشير نبرد؟ پاسخ اين پرسش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خواست آغازگر جنگ باشد از اين رو وقتي زهيربن قين در اولين لحظه هاي ورود به كربلا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بجاست كه با اين گروه پيش از رسيدن سپاه كوفه پيكار كنيم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آغازگر جنگ نخواهم بود </w:t>
      </w:r>
      <w:r>
        <w:rPr>
          <w:rStyle w:val="FootnoteAnchor"/>
          <w:rtl w:val="true"/>
        </w:rPr>
        <w:footnoteReference w:id="263"/>
      </w:r>
      <w:r>
        <w:rPr>
          <w:rFonts w:ascii="IRNazanin" w:hAnsi="IRNazanin" w:eastAsia="IRNazanin"/>
          <w:color w:val="111111"/>
          <w:sz w:val="28"/>
          <w:sz w:val="28"/>
          <w:szCs w:val="28"/>
          <w:rtl w:val="true"/>
          <w:lang w:bidi="fa-IR"/>
        </w:rPr>
        <w:t>و نيز پيشتر اشاره شد كه در صبح عاشورا مسلم بن عوسجه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تيررس من است، اگر اجازه دهي وي را هدف قرار 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كه آغازگر جنگ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خود ادامه داد تا به سرزمين كربلا رسيد و بارانداز نمودند</w:t>
      </w:r>
      <w:r>
        <w:rPr>
          <w:rFonts w:eastAsia="IRNazanin" w:cs="IRNazanin"/>
          <w:color w:val="111111"/>
          <w:sz w:val="28"/>
          <w:szCs w:val="28"/>
          <w:rtl w:val="true"/>
          <w:lang w:bidi="fa-IR"/>
        </w:rPr>
        <w:t>.</w:t>
      </w:r>
    </w:p>
    <w:p>
      <w:pPr>
        <w:pStyle w:val="Heading5"/>
        <w:numPr>
          <w:ilvl w:val="4"/>
          <w:numId w:val="1"/>
        </w:numPr>
        <w:rPr/>
      </w:pPr>
      <w:bookmarkStart w:id="195" w:name="__RefHeading___Toc5573961_211673320"/>
      <w:bookmarkStart w:id="196" w:name="_Toc74"/>
      <w:bookmarkEnd w:id="195"/>
      <w:r>
        <w:rPr>
          <w:rtl w:val="true"/>
        </w:rPr>
        <w:t>جام وصال</w:t>
      </w:r>
      <w:bookmarkEnd w:id="19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اختلافي كه ميان صاحب نظران وجود دارد، اين است كه حرّ چه زماني به امام روي آورد و جام وصال سركشيد، خواندمير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آغاز نبرد، هنگامي كه مالك بن عروه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مورد وي نفرين كرد، ناگهان اسب او رم كرد و او ميان آتش هاي كنار خيام امام سرنگون شد، حرّ، احساس كرد كه لشكر عمربن سعد قصد دارد به جنگ با لشكر اندكِ حق بپردازد، اينجا بود كه توبه خود را با پيوستن به امام در معيّت پسرش علي و برادرش مصعب و غلامش غرة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بعضي ديگر از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هنگامي كه پاسخ نامه خود از سوي عبيدالله را مطالعه كرد كه در آن آمده بود، حسين و همراهانش را در بيابان بي آب و علف، زمين گير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براي عبيدالله فرستاد و در آن يادآور شد كه اگر مي خواهي با حسين بن علي پيكار كني، مرا توان چنين كاري نيست</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 درگرماگرم نبرد حق وباطل، هنگامي كه نداي مظلوميت و كمك خواهي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فريادرسي هست كه به خاطر خدا از ما حمايت به عمل آورد؟ آيا دفاع كننده اي هست كه از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پيشامام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كسي كه به جنگ تو آمد من بودم و اين ساعت به خدمت تو شتافتم تا اولين كسي باشم كه در ركابت كشته مي شوم، آنگاه به ميدان رفته، نبرد آغاز كرد، اسب او را پي كردند و او پياده با آنان جنگيد</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 برخي از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گروهي سران لشكر عمرسعد؛ از جمله شبث بن ربعي و حجار و قيس بن اشعث و زيدبن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من نامه ننوشتيد؟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نداريم</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حرّ از جانب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نامه نوشتيم و ماييم كه تو را به اين جا كشانديم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باطل و اهل آن را از رحمت خود دور گرداند، من دنيا را بر آخرت ترجيح نمي دهم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حالي كه پيشتر فرمانده هزار سوار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از مقام خود چشم پوشيد و خود را در پاي امام افكند و توبه نمود</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حر در روز عاشورا به عمربن سعد نزديك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آيا با اين مرد مقاتله خواهي كرد؟ عمربن 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 قتالي كه سرها و دست ها را از بدن دور سازد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اندام حرّ با شنيدن اين سخن لرزيد و آخرين تصميم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قرة بن قيس؛ يكي از همقطاران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آب داده اي؟ و بااين بهانه كه مي خواهد اسبش را آب دهد، از لشكر عمرسعد كناره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قيس، بعدها پس از واقعه كربلا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 از كنار ما رفت و اندك اندك به حسين نزديك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اوس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پيوستن حرّ به سپاه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 در وضعيت ويژه اي يافتم،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چنين در وحشت و اضطرابي؟ اگر از ما درباره شجاعان مي پرسيدند، نام تو را مي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ميان دوزخ و بهشت مي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جز جنّت و بهشت، راهي انتخاب نخواهم كرد، گرچه قطعه قطعه شوم و يا در آتشم افكنند</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اسب خود را به جولان درآورد، در حالي كه سپر خود را واژگون حمايل كرده، دست ها را بالاي سر گرفته و چشم به زمين دوخته بود، به سپاه امام نزديك شد و با بوسيدن زمين شرمندگي وتوبه خويش را به امام نشان داد؛ به طوري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سرت را بلند كن،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كسي هستم كه راه را برشما بستم و اين همه گرفتاري را براي شما بهوجود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نمي كردم كه اين قوم با شما اين گونه رفتار كنند، اگر مي دانستم هيچ گاه با آنان همراهي نمي كردم، اكنون به سوي تو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ام تا در ركابت فدا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آياتوبه ام پذيرفته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توبه را مي پذيرد و تورا مي بخشد</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از بعضي گزارش ها به دست مي آيد كه حرّ، سواره به حضور بار يافت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نزول داد،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نوشته اند امام 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مردي، همانگونه كه مادرت تو را اينگونه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 و آخرت جزو آزادمرداني </w:t>
      </w:r>
      <w:r>
        <w:rPr>
          <w:rStyle w:val="FootnoteAnchor"/>
          <w:rtl w:val="true"/>
        </w:rPr>
        <w:footnoteReference w:id="273"/>
      </w:r>
      <w:r>
        <w:rPr>
          <w:rFonts w:ascii="IRNazanin" w:hAnsi="IRNazanin" w:eastAsia="IRNazanin"/>
          <w:color w:val="111111"/>
          <w:sz w:val="28"/>
          <w:sz w:val="28"/>
          <w:szCs w:val="28"/>
          <w:rtl w:val="true"/>
          <w:lang w:bidi="fa-IR"/>
        </w:rPr>
        <w:t>پس از مركب پياده شو و در جوار ما قرار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سواره باشم بهتر است از پياده بودن؛ چرا كه به زودي بهوسيله دشمنان خدا از اسب پياده 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آنچه را مي پسندي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در هنگام عزيمت به سوي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پسر خود علي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توانم برآتش دوزخ صبر كنم بيا به ياري حسين بن علي بشتابيم تا شايد خداوند شهادت در راه خود را روزي 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بدون رضاي تو دست به كاري نمي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هردو به جانب خيمه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شدند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از نقل ها حكايت از آن دارد كه حرّ،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همراه آورد و او نيز در كربلا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حرّ در كربلا قبل از پدرش شهيد شد و حرّ با ديدن شهادت پسرش،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پسرم در راه حسين از دنيا رفت و به مرگ جاهليت نمرد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نام پسر حرّ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نوشته اند</w:t>
      </w:r>
      <w:r>
        <w:rPr>
          <w:rFonts w:eastAsia="IRNazanin" w:cs="IRNazanin"/>
          <w:color w:val="111111"/>
          <w:sz w:val="28"/>
          <w:szCs w:val="28"/>
          <w:rtl w:val="true"/>
          <w:lang w:bidi="fa-IR"/>
        </w:rPr>
        <w:t xml:space="preserve">.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به نقلي، برادر حرّ نيز در كربلا حضور يافت و به شهادت رسيد</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در حرم</w:t>
      </w:r>
      <w:bookmarkStart w:id="197" w:name="pg646_4408"/>
    </w:p>
    <w:p>
      <w:pPr>
        <w:pStyle w:val="BookText"/>
        <w:rPr/>
      </w:pPr>
      <w:bookmarkEnd w:id="197"/>
      <w:r>
        <w:rPr>
          <w:rFonts w:ascii="IRNazanin" w:hAnsi="IRNazanin" w:eastAsia="IRNazanin"/>
          <w:color w:val="111111"/>
          <w:sz w:val="28"/>
          <w:sz w:val="28"/>
          <w:szCs w:val="28"/>
          <w:rtl w:val="true"/>
          <w:lang w:bidi="fa-IR"/>
        </w:rPr>
        <w:t>حضرت حرّ اسم پسر و برادر و پسرعموهاي او كه در كربلا به شهادت رسيده اند، به چشم مي خورد</w:t>
      </w:r>
      <w:r>
        <w:rPr>
          <w:rFonts w:eastAsia="IRNazanin" w:cs="IRNazanin"/>
          <w:color w:val="111111"/>
          <w:sz w:val="28"/>
          <w:szCs w:val="28"/>
          <w:rtl w:val="true"/>
          <w:lang w:bidi="fa-IR"/>
        </w:rPr>
        <w:t>.</w:t>
      </w:r>
    </w:p>
    <w:p>
      <w:pPr>
        <w:pStyle w:val="Heading5"/>
        <w:numPr>
          <w:ilvl w:val="4"/>
          <w:numId w:val="1"/>
        </w:numPr>
        <w:rPr/>
      </w:pPr>
      <w:bookmarkStart w:id="198" w:name="__RefHeading___Toc5573963_211673320"/>
      <w:bookmarkStart w:id="199" w:name="_Toc75"/>
      <w:bookmarkEnd w:id="198"/>
      <w:r>
        <w:rPr>
          <w:rtl w:val="true"/>
        </w:rPr>
        <w:t>خاطره هاي حر</w:t>
      </w:r>
      <w:bookmarkEnd w:id="199"/>
    </w:p>
    <w:p>
      <w:pPr>
        <w:pStyle w:val="BookText"/>
        <w:rPr/>
      </w:pPr>
      <w:r>
        <w:rPr>
          <w:rFonts w:ascii="IRNazanin" w:hAnsi="IRNazanin" w:eastAsia="IRNazanin"/>
          <w:color w:val="111111"/>
          <w:sz w:val="28"/>
          <w:sz w:val="28"/>
          <w:szCs w:val="28"/>
          <w:rtl w:val="true"/>
          <w:lang w:bidi="fa-IR"/>
        </w:rPr>
        <w:t xml:space="preserve">نقل كرده اند كه خطاب به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عبيدالله زياد مرا جهت سدّ راهورود شما، به كوفه مأمور كرد، از پشت سر صدايي شنيدم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حر، عاقبتت به خير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به طرف صدا نگريستم، كسي را نيافتم، پيش خود انديشيدم كه سد كردن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خير نيست </w:t>
      </w:r>
      <w:r>
        <w:rPr>
          <w:rStyle w:val="FootnoteAnchor"/>
          <w:rtl w:val="true"/>
        </w:rPr>
        <w:footnoteReference w:id="278"/>
      </w:r>
      <w:r>
        <w:rPr>
          <w:rFonts w:ascii="IRNazanin" w:hAnsi="IRNazanin" w:eastAsia="IRNazanin"/>
          <w:color w:val="111111"/>
          <w:sz w:val="28"/>
          <w:sz w:val="28"/>
          <w:szCs w:val="28"/>
          <w:rtl w:val="true"/>
          <w:lang w:bidi="fa-IR"/>
        </w:rPr>
        <w:t>با خود گفتم اين منادي جز شيطان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يا حرّ بِالْجَنَّةِ فَاحْمِدِالله الَّذي وَفَّقَكَ فَإِنَّ الْمُنادِي كانَ الْخِضْرُ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حر، تو را بشارت باد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گوي؛ زيرا آن منادي خضر پيامبر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همچنين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روزي كه از كوفه بيرون آمدم، پدرم را در خواب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دست به چه كاري مي زني؟ پاسخ دادم در آستانه گرفتن راه حسينم،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حسين چه كار؟ </w:t>
      </w:r>
      <w:r>
        <w:rPr>
          <w:rStyle w:val="FootnoteAnchor"/>
          <w:rtl w:val="true"/>
        </w:rPr>
        <w:footnoteReference w:id="280"/>
      </w:r>
      <w:r>
        <w:rPr>
          <w:rFonts w:ascii="IRNazanin" w:hAnsi="IRNazanin" w:eastAsia="IRNazanin"/>
          <w:color w:val="111111"/>
          <w:sz w:val="28"/>
          <w:sz w:val="28"/>
          <w:szCs w:val="28"/>
          <w:rtl w:val="true"/>
          <w:lang w:bidi="fa-IR"/>
        </w:rPr>
        <w:t>انتظارم از تو اين است همان گونه كه نخستين كسي هستي كه بر ضدّ او خروج مي كني، نخستين كسي باشي كه در ركاب وي فداكاري مي كني و به شهادت مي رسي</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5573965_211673320"/>
      <w:bookmarkStart w:id="201" w:name="_Toc76"/>
      <w:bookmarkEnd w:id="200"/>
      <w:r>
        <w:rPr>
          <w:rtl w:val="true"/>
        </w:rPr>
        <w:t>زمان شهادت</w:t>
      </w:r>
      <w:bookmarkEnd w:id="20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بعضي حرّ را نخستين شهيد روز عاشورا </w:t>
      </w:r>
      <w:r>
        <w:rPr>
          <w:rStyle w:val="FootnoteAnchor"/>
          <w:rtl w:val="true"/>
        </w:rPr>
        <w:footnoteReference w:id="282"/>
      </w:r>
      <w:r>
        <w:rPr>
          <w:rFonts w:ascii="IRNazanin" w:hAnsi="IRNazanin" w:eastAsia="IRNazanin"/>
          <w:color w:val="111111"/>
          <w:sz w:val="28"/>
          <w:sz w:val="28"/>
          <w:szCs w:val="28"/>
          <w:rtl w:val="true"/>
          <w:lang w:bidi="fa-IR"/>
        </w:rPr>
        <w:t>و گروهي اوّلين شهيد پس از شرفيابي به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دلدار </w:t>
      </w:r>
      <w:r>
        <w:rPr>
          <w:rStyle w:val="FootnoteAnchor"/>
          <w:rtl w:val="true"/>
        </w:rPr>
        <w:footnoteReference w:id="283"/>
      </w:r>
      <w:r>
        <w:rPr>
          <w:rFonts w:ascii="IRNazanin" w:hAnsi="IRNazanin" w:eastAsia="IRNazanin"/>
          <w:color w:val="111111"/>
          <w:sz w:val="28"/>
          <w:sz w:val="28"/>
          <w:szCs w:val="28"/>
          <w:rtl w:val="true"/>
          <w:lang w:bidi="fa-IR"/>
        </w:rPr>
        <w:t xml:space="preserve">و دسته اي آخرين شهيد در زمان برگزاري نماز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عاشورا و بالأخره عده اي آخرين شهيد پس از شهادت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شهادت حرّ را پس از شهادت حبيب بن مظاهر، پيش از نماز ظهر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زمان شهادت حرّ را مختلف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حرّ به سپاه عمربن سعد حمله كرد، اسب وي زخمي و او پياده ماند و در جنگي تن به تن چهل نفر را به خاك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هم نوشته اند كه او و زهيربن قين با هم به دشمن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در اين حمله به شدت مجروح شد و نيم جاني باقي داشت كه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وي را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نوازش به سر و صورت وي كشيد و خاك را از صورت او پاك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كَما سَمَّتْكَ أُمُّكَ حُرّاً في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دستمال سر او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بلندي مقام حرّ در پيشگاه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از سرودن يك رباعي آن حضرت در حق وي فهميد</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كنار حرّ اين رباعي را برزبان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 الْحُرُّ حُرُّ بني رياح صبور عند مختلف الرّماحونعم الحرّ إذ واسي حسينا فجاد بنفسه عند الصّياحچه آزاد مردي است حرّ، از قبيله بني رياح، و چه صبور و با تحمل است هنگام رد و بدل شدن تيرها و نيزه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حسين را صدا زد، همراه با طنين صداي خود، جان را نيز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كفرپيشه، سر حرّ را به سوي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و امام آن را به دامن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خطا نرفت از اين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آزاده در دنيا و</w:t>
      </w:r>
      <w:bookmarkStart w:id="202" w:name="pg646_4410"/>
    </w:p>
    <w:p>
      <w:pPr>
        <w:pStyle w:val="BookText"/>
        <w:rPr/>
      </w:pPr>
      <w:bookmarkEnd w:id="202"/>
      <w:r>
        <w:rPr>
          <w:rFonts w:ascii="IRNazanin" w:hAnsi="IRNazanin" w:eastAsia="IRNazanin"/>
          <w:color w:val="111111"/>
          <w:sz w:val="28"/>
          <w:sz w:val="28"/>
          <w:szCs w:val="28"/>
          <w:rtl w:val="true"/>
          <w:lang w:bidi="fa-IR"/>
        </w:rPr>
        <w:t>سعادتمند در آخرتي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برخي از مورّخان تصريح كرده اند كه سر حر از بدن جدا نشد و داستان شاه اسماعيل صفوي مؤيد اين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قمي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انوارالنعمانيه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جزايري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دستور شاه اسماعيل، قبر حر را شكافتند، پس از آن وقتي بدنش را يافتند گويي خفته بود و دستمالي برپيشاني اش بسته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متعلّق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آن را گشودند، خون تازه اي از پيشاني اش روان شد و بند آوردن آن خون با دستمال هاي ديگر ميسر نشد تا آن كه دوباره دستمال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جاي خود نهادند و خون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آن فرمان داد تا بر مزار حرّ گنبدي بنا كنند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5573967_211673320"/>
      <w:bookmarkStart w:id="204" w:name="_Toc77"/>
      <w:bookmarkEnd w:id="203"/>
      <w:r>
        <w:rPr>
          <w:rtl w:val="true"/>
        </w:rPr>
        <w:t>قبر حر كجاست؟</w:t>
      </w:r>
      <w:bookmarkEnd w:id="20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اعلمي در دايرة المعارف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 در حاير، در قسمت پايين پاي علي اكبر دفن كردند وآن چه كه امروز به عنوان جايگاه قبر حرّ شهرت دارد، چندان اعتباري ندارد</w:t>
      </w:r>
      <w:r>
        <w:rPr>
          <w:rFonts w:eastAsia="IRNazanin" w:cs="IRNazanin"/>
          <w:color w:val="111111"/>
          <w:sz w:val="28"/>
          <w:szCs w:val="28"/>
          <w:rtl w:val="true"/>
          <w:lang w:bidi="fa-IR"/>
        </w:rPr>
        <w:t xml:space="preserve">.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دقيقاً نمي دانيم قبر حرّ كجاست، ولي در محدوده ديوار حاير قرار دارد</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چيز موجب عاقبت به خيري و رستگاري حر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ادب و احترام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پشت سر امام نماز خواند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عشق ومحبت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اهل بيت نمي روم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تواضع و فروتني،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حتي در برابر ديدگان مردم به پاي امام افتاد و عذرخواهي كرد و بر توبه خود پاي فشرد و استوار ماند</w:t>
      </w:r>
      <w:r>
        <w:rPr>
          <w:rFonts w:eastAsia="IRNazanin" w:cs="IRNazanin"/>
          <w:color w:val="111111"/>
          <w:sz w:val="28"/>
          <w:szCs w:val="28"/>
          <w:rtl w:val="true"/>
          <w:lang w:bidi="fa-IR"/>
        </w:rPr>
        <w:t>).</w:t>
      </w:r>
      <w:bookmarkStart w:id="205" w:name="pg646_4411"/>
    </w:p>
    <w:p>
      <w:pPr>
        <w:pStyle w:val="BookText"/>
        <w:rPr/>
      </w:pPr>
      <w:bookmarkEnd w:id="20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روحيه زهد اسلامي و رهايي از بند دنياگرايي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حفظ حرمت بانوي بزرگ اسلام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ياد كردي، ولي هركس به جاي شما بود من مقابله به مثل مي كردم، ليكن چه كنم، مادرت فاطمه است و نمي توانم چيزي بگويم</w:t>
      </w:r>
      <w:r>
        <w:rPr>
          <w:rFonts w:eastAsia="IRNazanin" w:cs="IRNazanin"/>
          <w:color w:val="111111"/>
          <w:sz w:val="28"/>
          <w:szCs w:val="28"/>
          <w:rtl w:val="true"/>
          <w:lang w:bidi="fa-IR"/>
        </w:rPr>
        <w:t>!</w:t>
      </w:r>
    </w:p>
    <w:p>
      <w:pPr>
        <w:pStyle w:val="Heading4"/>
        <w:numPr>
          <w:ilvl w:val="3"/>
          <w:numId w:val="1"/>
        </w:numPr>
        <w:rPr/>
      </w:pPr>
      <w:bookmarkStart w:id="206" w:name="__RefHeading___Toc5573969_211673320"/>
      <w:bookmarkStart w:id="207" w:name="_Toc78"/>
      <w:bookmarkEnd w:id="206"/>
      <w:r>
        <w:rPr/>
        <w:t>10</w:t>
      </w:r>
      <w:r>
        <w:rPr>
          <w:rtl w:val="true"/>
        </w:rPr>
        <w:t>ـ عابس شاكري</w:t>
      </w:r>
      <w:bookmarkEnd w:id="20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عابس با لقب شاكري </w:t>
      </w:r>
      <w:r>
        <w:rPr>
          <w:rStyle w:val="FootnoteAnchor"/>
          <w:rtl w:val="true"/>
        </w:rPr>
        <w:footnoteReference w:id="289"/>
      </w:r>
      <w:r>
        <w:rPr>
          <w:rFonts w:ascii="Amiri" w:hAnsi="Amiri" w:eastAsia="Amiri" w:cs="Amiri"/>
          <w:color w:val="111111"/>
          <w:sz w:val="28"/>
          <w:sz w:val="28"/>
          <w:szCs w:val="28"/>
          <w:rtl w:val="true"/>
          <w:lang w:bidi="ar-SA"/>
        </w:rPr>
        <w:t xml:space="preserve">و نيز يشكري </w:t>
      </w:r>
      <w:r>
        <w:rPr>
          <w:rStyle w:val="FootnoteAnchor"/>
          <w:rtl w:val="true"/>
        </w:rPr>
        <w:footnoteReference w:id="290"/>
      </w:r>
      <w:r>
        <w:rPr>
          <w:rFonts w:ascii="Amiri" w:hAnsi="Amiri" w:eastAsia="Amiri" w:cs="Amiri"/>
          <w:color w:val="111111"/>
          <w:sz w:val="28"/>
          <w:sz w:val="28"/>
          <w:szCs w:val="28"/>
          <w:rtl w:val="true"/>
          <w:lang w:bidi="ar-SA"/>
        </w:rPr>
        <w:t>در تاريخ مطرح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مامقاني درباره او مي نويسد</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از افراد برجسته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قبيله، شجاع، سخنور و اهل عبادت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از قبيله شاكري است و بني شاكر از مخلصان اهل بيت بهويژه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عابس، از دعوت كنندگان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است، ابن اعثم كوفي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مسلم بن عقيل نامه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مردم كوفه خواند، مردي از همدان كه عابس بن ابي شبيب شاكري خوانده مي شد، به مسلم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ديگران نمي گويم و نمي دانم كه در دل آنها چه مي گذرد و شما را نسبت به حمايت آنان مغرور نمي سازم، به خدا سوگند آنچه را در دلم مي گذرد برزبان مي آورم، به خدا سوگند هرگاه از من چيزي بخواهيد اجابت مي كنم و همواره با دشمنان شما نبرد مي كنم و اين شمشيرم را در ركاب شما به كار مي گيرم تا خدا را ملاقات كنم و در اين باره جز پاداش الهي منظوري ندارم</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عاشقانه و مخلصانه بر زبان عابس جاري شد، در كربلا، در كردار و عملش نيز خودنمايي كرد؛ زيرا چيزي نگذشته بود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گام نهاد و از جمله فداكاراني كه به آن حضرت ملحق شدند عابس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در روز عاشورا درخشيد و برگي زرين در زندگاني خود به يادگار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عاشورا پيش از شهادت حبيب بن مظاهر به رسم خداحافظي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اين چنين اظهار وفاداري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اباعبدالله، در روي زمين از آشنا و ناآشنا، كسي عزيزتر از تو در نظرم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بتوانم، از هر راهي كه ميسّر باشد، از تو دفاع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اباعبدالله، خدا را شاهد مي گيرم كه در صراط هدايت تو و پدرت ثابت قدم هستم</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سوي دشمن حمله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عابس پيش از حبيب بن مظاهر به لقاي پروردگار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حبيب پيش از اقامه نماز ظهر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قهرماني است كه هيچ يك از دشمنان، جرئت نداشتند تن به تن به جنگش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بن سعد دستور داد تا سنگ اندازان، با سنگ به وي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كربلا بيش از دويست تن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اسباب نبرد و ابزار دفاعي؛ مانند كلاه خود، زره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تن بيرون آورد و به دشمن حمله ور شد و سرانجام </w:t>
      </w:r>
      <w:r>
        <w:rPr>
          <w:rStyle w:val="FootnoteAnchor"/>
          <w:rtl w:val="true"/>
        </w:rPr>
        <w:footnoteReference w:id="294"/>
      </w:r>
      <w:r>
        <w:rPr>
          <w:rFonts w:ascii="IRNazanin" w:hAnsi="IRNazanin" w:eastAsia="IRNazanin"/>
          <w:color w:val="111111"/>
          <w:sz w:val="28"/>
          <w:sz w:val="28"/>
          <w:szCs w:val="28"/>
          <w:rtl w:val="true"/>
          <w:lang w:bidi="fa-IR"/>
        </w:rPr>
        <w:t>در جنگي نابرابر جان باخت؛ زيرا دستجمعي به او حمله ور شدند</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آمد كه من عريان شوم جسم بگذارم سراسر جان شومآنچه غير از شورش و ديوانگي است اندرين ره، روي در بيگانگي استآزمودم مرگ من در زندگي است چون رهم زين زندگي، پايندگي استجوشن زبرگرفت، كه ماهم نه ماهيَم مغفر زسر فكند كه بازم، نيَم خروس</w:t>
      </w:r>
      <w:bookmarkStart w:id="208" w:name="pg646_4413"/>
    </w:p>
    <w:p>
      <w:pPr>
        <w:pStyle w:val="BookText"/>
        <w:rPr/>
      </w:pPr>
      <w:bookmarkEnd w:id="208"/>
      <w:r>
        <w:rPr>
          <w:rFonts w:ascii="IRNazanin" w:hAnsi="IRNazanin" w:eastAsia="IRNazanin"/>
          <w:color w:val="111111"/>
          <w:sz w:val="28"/>
          <w:sz w:val="28"/>
          <w:szCs w:val="28"/>
          <w:rtl w:val="true"/>
          <w:lang w:bidi="fa-IR"/>
        </w:rPr>
        <w:t xml:space="preserve">بي خود و بي زره به در آمد كه مرگ را در بر برهنه مي كشم اينك چو نو عروس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عابس از كساني است كه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ناحيه، از او ياد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عابِس بْن أَبِي شبيب الشاكري</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5573971_211673320"/>
      <w:bookmarkStart w:id="210" w:name="_Toc79"/>
      <w:bookmarkEnd w:id="209"/>
      <w:r>
        <w:rPr/>
        <w:t>11</w:t>
      </w:r>
      <w:r>
        <w:rPr>
          <w:rtl w:val="true"/>
        </w:rPr>
        <w:t>ـ شوذب</w:t>
      </w:r>
      <w:bookmarkEnd w:id="210"/>
    </w:p>
    <w:p>
      <w:pPr>
        <w:pStyle w:val="Heading5"/>
        <w:numPr>
          <w:ilvl w:val="4"/>
          <w:numId w:val="1"/>
        </w:numPr>
        <w:rPr/>
      </w:pPr>
      <w:bookmarkStart w:id="211" w:name="__RefHeading___Toc5573973_211673320"/>
      <w:bookmarkStart w:id="212" w:name="_Toc8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روز عاشورا، عابس به دوست صميمي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در خاطر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چه كنم؟ مي خواهم با تو در ركاب پسر دختر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بجنگم تا كشته شوم</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نيز در مورد تو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 از راهنمايي هاي عابس ممنون شد، به سوي امام بزرگوارش شرفياب شد و سلام وداع را گفت و به ميدان رفت تا به فيض شهادت نايل آمد</w:t>
      </w:r>
      <w:r>
        <w:rPr>
          <w:rFonts w:eastAsia="IRNazanin" w:cs="IRNazanin"/>
          <w:color w:val="111111"/>
          <w:sz w:val="28"/>
          <w:szCs w:val="28"/>
          <w:rtl w:val="true"/>
          <w:lang w:bidi="fa-IR"/>
        </w:rPr>
        <w:t>.</w:t>
      </w:r>
    </w:p>
    <w:p>
      <w:pPr>
        <w:pStyle w:val="Heading4"/>
        <w:numPr>
          <w:ilvl w:val="3"/>
          <w:numId w:val="1"/>
        </w:numPr>
        <w:rPr/>
      </w:pPr>
      <w:bookmarkStart w:id="213" w:name="__RefHeading___Toc5573975_211673320"/>
      <w:bookmarkStart w:id="214" w:name="_Toc81"/>
      <w:bookmarkEnd w:id="213"/>
      <w:r>
        <w:rPr/>
        <w:t>12</w:t>
      </w:r>
      <w:r>
        <w:rPr>
          <w:rtl w:val="true"/>
        </w:rPr>
        <w:t>ـ وهب بن عبدالله كلبي</w:t>
      </w:r>
      <w:bookmarkEnd w:id="214"/>
    </w:p>
    <w:p>
      <w:pPr>
        <w:pStyle w:val="Heading5"/>
        <w:numPr>
          <w:ilvl w:val="4"/>
          <w:numId w:val="1"/>
        </w:numPr>
        <w:rPr/>
      </w:pPr>
      <w:bookmarkStart w:id="215" w:name="__RefHeading___Toc5573977_211673320"/>
      <w:bookmarkStart w:id="216" w:name="_Toc82"/>
      <w:bookmarkEnd w:id="215"/>
      <w:r>
        <w:rPr>
          <w:rtl w:val="true"/>
        </w:rPr>
        <w:t>اشاره</w:t>
      </w:r>
      <w:bookmarkEnd w:id="21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عاشورا، از وهب بن عبدالله كلبي به نام هاي متفاوتي ياد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جناب كلبي؛ وهب بن جناح كلبي؛ وهب بن حباب كلبي، ليكن شهرت او به وهب بن عبدالله كلبي،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احتمال مي رود نام هاي فوق، از آنِ رجال برجسته ديگري در تاريخ عاشورا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نام هاي وهب بن وهب و وهب بن كلب نيز در تاريخ عاشورا به چشم مي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اعلمي در دايرة المعارف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پسر عبدالله كلبي نصراني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همراهي همسرش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مسلمان شدند و با هم در كربلا به شهادت رسيدند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تاريخ نگاران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عازم كوفه بود، در يكي از منازل، خيمه اي را مشاهده كرد، به سراغ آن خيمه رفت و زني را در مقابل خيمه ديد، از وي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خيمه كيست؟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رفته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سراغ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اشاره اي به گوشه اي كرد و آب از آنجا جوشيد سپس به آن خانم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وهب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همراهي نمي كند؟ امام از آنجا رفته بود كه وهب به خيمه برگشت و در جريان حضور امام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تحوّلي دروني در او ايجاد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اوست، او را بايد جست و كام جان را بايد در ركاب او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همراهي مادر و خانم خود به امام پيوستند و مسلمان شدند و در كربلا حضور عاشقانه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مادر وهب خطاب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برخاسته به ميدان رفت و حمله اي مردانه كرد و مرداني را به خاك مذلت افكند آنگاه نزد مادرش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راضي شدي؟مادرش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رضايت ندارم جز آن كه در ياري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او كشته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جانب ميدان مي رفت كه همسرش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مي روي؟مادرش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حرف زنت توجه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همسرش عمود خيمه را بردوش كشيد و در ركاب شوهرش به راه افتاد،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بازگردد و او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به ميدان تاخت و چند تن را به خاك انداخت، ولي بر اثر حمله هاي پي درپي دشمن، از پاي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همسر او آگاه شد كه شوهرش در قتلگاه مجروح بر زمين افتاده، سراسيمه خود را به كنارش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مردي از سوي شمربن ذي الجوشن مأمور قتل وهب شد و با ضربه عمودي وي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زني است كه در كربلا شهيد شد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اين شخص همچنين سر وهب را از تن جدا كرد و به طرف مادرش انداخت</w:t>
      </w:r>
      <w:r>
        <w:rPr>
          <w:rFonts w:eastAsia="IRNazanin" w:cs="IRNazanin"/>
          <w:color w:val="111111"/>
          <w:sz w:val="28"/>
          <w:szCs w:val="28"/>
          <w:rtl w:val="true"/>
          <w:lang w:bidi="fa-IR"/>
        </w:rPr>
        <w:t>.</w:t>
      </w:r>
      <w:bookmarkStart w:id="217" w:name="pg646_4415"/>
    </w:p>
    <w:p>
      <w:pPr>
        <w:pStyle w:val="BookText"/>
        <w:rPr/>
      </w:pPr>
      <w:bookmarkEnd w:id="217"/>
      <w:r>
        <w:rPr>
          <w:rFonts w:ascii="IRNazanin" w:hAnsi="IRNazanin" w:eastAsia="IRNazanin"/>
          <w:color w:val="111111"/>
          <w:sz w:val="28"/>
          <w:sz w:val="28"/>
          <w:szCs w:val="28"/>
          <w:rtl w:val="true"/>
          <w:lang w:bidi="fa-IR"/>
        </w:rPr>
        <w:t xml:space="preserve">مادر وهب سر فرزند را بوسيد و دستي به آن كشيد سپس آن را به سوي يكي از سپاهيان عمر سعد كوبيد، به گونه اي كه آن ملعون را به جهنم واصل كرد و خود عمود خيمه را گرفت و به لشكر كفرپيشه حمله كرد و دو تن را از پاي در آورد و 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بازگشت</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خياباني 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سر وهب را به سوي مادرش انداختند، آن را بردامن گرفت و بوسيد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بَيَّضَ وَجْهِي بِشَهادَتِكَ يا وَلَدِي بَيْنَ يَدَيّ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خداي را كه رويم را با شهادت تو، در پيشگاه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سر را با خشم ويژه اي به سوي لشكر عمرسعد پرتاب كرد و يك تن از سپاه كفر را به جهنم فرستاد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5573979_211673320"/>
      <w:bookmarkStart w:id="219" w:name="_Toc83"/>
      <w:bookmarkEnd w:id="218"/>
      <w:r>
        <w:rPr>
          <w:rtl w:val="true"/>
        </w:rPr>
        <w:t>دو وهب</w:t>
      </w:r>
      <w:bookmarkEnd w:id="2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از مقتل نويسان، به اين مسأله اشاره دارند كه در ميان شهداي كربلا، دو تن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 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وهب بن عبدالله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وهب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مشتركات ميان اين دو زياد است؛ از جمله اين كه هر دو با خانواده خود در ركاب امام حضور داشتند و هر دو نفر به شهادت رسيدند و هر دو با تشويق مادرشان به پايداري و رزم در راه خدا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دو تفاوت ميان اين دو شهيد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دست وهب بن عبدالله را از تن جدا كردند و بر اثر جراحات سخت، در ميان ميدان افتاده بود كه همسرش به كنار او آمد و مشغول پاك كردن خون ها از سر و صورتش گرديد، غلام شمر به دستور او عمودي آهنين بر سر آن همسر وفادار زد و وي را به</w:t>
      </w:r>
      <w:bookmarkStart w:id="220" w:name="pg646_4416"/>
    </w:p>
    <w:p>
      <w:pPr>
        <w:pStyle w:val="BookText"/>
        <w:rPr/>
      </w:pPr>
      <w:bookmarkEnd w:id="220"/>
      <w:r>
        <w:rPr>
          <w:rFonts w:ascii="IRNazanin" w:hAnsi="IRNazanin" w:eastAsia="IRNazanin"/>
          <w:color w:val="111111"/>
          <w:sz w:val="28"/>
          <w:sz w:val="28"/>
          <w:szCs w:val="28"/>
          <w:rtl w:val="true"/>
          <w:lang w:bidi="fa-IR"/>
        </w:rPr>
        <w:t>شهادت رساند</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وهب بن عبدالله از مسلمانان اصيل است در حالي كه وهب بن وهب در اصل، مسيحي بوده و توسط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است، گرچه اعلمي وهب بن عبدالله را هم مسيحي دانسته كه با همسر خود، نزد امام حسين آمدند و مسلمان شدند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5573981_211673320"/>
      <w:bookmarkStart w:id="222" w:name="_Toc84"/>
      <w:bookmarkEnd w:id="221"/>
      <w:r>
        <w:rPr/>
        <w:t>13</w:t>
      </w:r>
      <w:r>
        <w:rPr>
          <w:rtl w:val="true"/>
        </w:rPr>
        <w:t>ـ سويد بن عمر</w:t>
      </w:r>
      <w:bookmarkEnd w:id="222"/>
    </w:p>
    <w:p>
      <w:pPr>
        <w:pStyle w:val="BookText"/>
        <w:rPr/>
      </w:pPr>
      <w:r>
        <w:rPr>
          <w:rFonts w:ascii="IRNazanin" w:hAnsi="IRNazanin" w:eastAsia="IRNazanin"/>
          <w:color w:val="111111"/>
          <w:sz w:val="28"/>
          <w:sz w:val="28"/>
          <w:szCs w:val="28"/>
          <w:rtl w:val="true"/>
          <w:lang w:bidi="fa-IR"/>
        </w:rPr>
        <w:t>سويد بن عمر، جانبازي كه در كربلا به خيل شهيدان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كربلا، اذن عام، از سوي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همه ياران صادر شده بود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اذن خروج ياران از كربلا از سوي سردار عاشورا بود، براي برخي از ياران، اذن خصوصي نيز جهت رفتن از كربلا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ياران در سايه صلابت ايمان و پاي مردي خويش، جدايي را جايز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عمر، با اين كه در شمار زخميان بود و از پيكرش خون بسيار رفته بود، تا آنجا كه لشكر كفرپيشه پنداشتند او به شهادت رسيده است و وي را رها كردند رفتند، ولي وقتي ندايي شنيد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حسين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در رگش به جوش آمد و دشنه اي به دست آورد و در عين بي رمقي، از جا برخاست و به دشمنان حمله برد و سرانجام شهيد گرديد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5573983_211673320"/>
      <w:bookmarkStart w:id="224" w:name="_Toc85"/>
      <w:bookmarkEnd w:id="223"/>
      <w:r>
        <w:rPr/>
        <w:t>14</w:t>
      </w:r>
      <w:r>
        <w:rPr>
          <w:rtl w:val="true"/>
        </w:rPr>
        <w:t>ـ محمد بن بشير حضرمي</w:t>
      </w:r>
      <w:bookmarkEnd w:id="22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برخي از كتب، از محمد بن بشير بن عمرو الحضرمي </w:t>
      </w:r>
      <w:r>
        <w:rPr>
          <w:rStyle w:val="FootnoteAnchor"/>
          <w:rtl w:val="true"/>
        </w:rPr>
        <w:footnoteReference w:id="306"/>
      </w:r>
      <w:r>
        <w:rPr>
          <w:rFonts w:ascii="Amiri" w:hAnsi="Amiri" w:eastAsia="Amiri" w:cs="Amiri"/>
          <w:color w:val="111111"/>
          <w:sz w:val="28"/>
          <w:sz w:val="28"/>
          <w:szCs w:val="28"/>
          <w:rtl w:val="true"/>
          <w:lang w:bidi="ar-SA"/>
        </w:rPr>
        <w:t>به عنوان محمد بن بشر نيز ياد شده است</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225" w:name="pg646_4417"/>
    </w:p>
    <w:p>
      <w:pPr>
        <w:pStyle w:val="BookText"/>
        <w:rPr/>
      </w:pPr>
      <w:bookmarkEnd w:id="225"/>
      <w:r>
        <w:rPr>
          <w:rFonts w:ascii="IRNazanin" w:hAnsi="IRNazanin" w:eastAsia="IRNazanin"/>
          <w:color w:val="111111"/>
          <w:sz w:val="28"/>
          <w:sz w:val="28"/>
          <w:szCs w:val="28"/>
          <w:rtl w:val="true"/>
          <w:lang w:bidi="fa-IR"/>
        </w:rPr>
        <w:t>در كربلا به محمدبن بشير خبر رسيد كه پسر تو در ناحيه ري اسير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همراه و در كنار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به سر مي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ناگواري را به حساب خدا مي گذارم و هرگز دوست ندارم كه وي اسير گردد و من پس از او زنده باشموقتي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وي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حِلّ و آزادي، به تو اجازه خروج از كربلا و تلاش در جهت خلاصي پسرت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 كند، بيعتم را از تو 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براي خلاصي و رهايي پسرت اقدام كن</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سپس اجناس گرانبهايي را به عنوان سرمايه كار، به او داد تا براي آزادي پسرش از آن ها استفاده 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پارچه ها را به پسرت بده تا در راه آزادسازي برادرش آنها را خرج كند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ولي او نپذيرفت و در كنار امام باقي 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درندگان بيابان زنده زنده بدن مرا بخورند، اگر از تو جدا شوم</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5573985_211673320"/>
      <w:bookmarkStart w:id="227" w:name="_Toc86"/>
      <w:bookmarkEnd w:id="226"/>
      <w:r>
        <w:rPr/>
        <w:t>15</w:t>
      </w:r>
      <w:r>
        <w:rPr>
          <w:rtl w:val="true"/>
        </w:rPr>
        <w:t>ـ برير بن خضير همداني مشرقي</w:t>
      </w:r>
      <w:bookmarkEnd w:id="22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بريربن خضير از قاريان قرآن و از زاهدان پاكباز و عابدي راستين در قرن اوّل بود كه حضور عاشقانه اي در كربلا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صحابه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القضايا و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حاوي مطالب و حقايقي است كه از اميرمؤمنان و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كرده بود</w:t>
      </w:r>
      <w:r>
        <w:rPr>
          <w:rFonts w:eastAsia="IRNazanin" w:cs="IRNazanin"/>
          <w:color w:val="111111"/>
          <w:sz w:val="28"/>
          <w:szCs w:val="28"/>
          <w:rtl w:val="true"/>
          <w:lang w:bidi="fa-IR"/>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مامقاني درباره كتاب او مي 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وكتابه من الأصول المعتبرة عند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يكي از منابع مورد اعتبار در ميان اصحاب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قبيله همدان، پيش اميرمؤمنان داراي محبوبيت ويژه اي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آن حضرت در حق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كُنْتُ بَوابّاً عَلي بابِ جَنَّة لَقُلْتُ لِهَمْدان ادْخلوا بِسَلام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دربان بهشت باشم، به مردان قبيله همدان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گونه تشويش خاطر وارد بهشت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برير، از بزرگان كوفه و از كساني است كه جهت دعوت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مكه رفت و همراه آن حضرت به كربلا آمد</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و شوخي هاي بُرَير در شب عاشورا با حبيب بن مظاهر يا عبد الرحمان بن عبد ربِّه انصاري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درباره شوخ طبعي او اعتراض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كه در انتظار ماست مي انديشم و خوشحالم</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بُرير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يَابْنَ رَسُولِ اللهِ لَقَدْ مَنَّ اللهُ بِكَ عَلَيْنا أَنْ نُقاتِلَ بَيْنَ يَدَيْكَ وَ تُقَطَّعَ فيكَ أَعْضاؤُنا ثُمَّ يَكُونُ جَدُّكَ شَفيعَنا يَوْمَ القِيامَةِ</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اي پسر پيامبر خدا بر من منّت نهاد و توفيق جهاد در كنار تو را به من عطا كرد و بدنم در راه تو فدا مي گردد تا جدّ تو از من شفاعت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معقل كور باطنان، كه از ياران و همراهان عمر بن سعد است، در روز عاشورا به 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هست كه مي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دست خود، وسيله قتل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انسان گمراه و گمراه كننده اي است و امامِ حق و هدايت، علي است؟</w:t>
      </w:r>
      <w:r>
        <w:rPr>
          <w:rFonts w:eastAsia="IRNazanin" w:cs="IRNazanin"/>
          <w:color w:val="111111"/>
          <w:sz w:val="28"/>
          <w:szCs w:val="28"/>
          <w:rtl w:val="true"/>
          <w:lang w:bidi="fa-IR"/>
        </w:rPr>
        <w:t>!</w:t>
      </w:r>
      <w:bookmarkStart w:id="228" w:name="pg646_4419"/>
    </w:p>
    <w:p>
      <w:pPr>
        <w:pStyle w:val="BookText"/>
        <w:rPr/>
      </w:pPr>
      <w:bookmarkEnd w:id="228"/>
      <w:r>
        <w:rPr>
          <w:rFonts w:ascii="IRNazanin" w:hAnsi="IRNazanin" w:eastAsia="IRNazanin"/>
          <w:color w:val="111111"/>
          <w:sz w:val="28"/>
          <w:sz w:val="28"/>
          <w:szCs w:val="28"/>
          <w:rtl w:val="true"/>
          <w:lang w:bidi="fa-IR"/>
        </w:rPr>
        <w:t>بُرير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يزيدبن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كه تو آدم گمراهي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خواهي در اين مورد با تو مباهله كنم؟ و سپس دست به مباهله زد و پس از آن به مبارزه پرداختند </w:t>
      </w:r>
      <w:r>
        <w:rPr>
          <w:rStyle w:val="FootnoteAnchor"/>
          <w:rtl w:val="true"/>
        </w:rPr>
        <w:footnoteReference w:id="316"/>
      </w:r>
      <w:r>
        <w:rPr>
          <w:rFonts w:ascii="Amiri" w:hAnsi="Amiri" w:eastAsia="Amiri" w:cs="Amiri"/>
          <w:color w:val="111111"/>
          <w:sz w:val="28"/>
          <w:sz w:val="28"/>
          <w:szCs w:val="28"/>
          <w:rtl w:val="true"/>
          <w:lang w:bidi="ar-SA"/>
        </w:rPr>
        <w:t>برير بعد از حرّ، به شهادت رسيد</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5573987_211673320"/>
      <w:bookmarkStart w:id="230" w:name="_Toc87"/>
      <w:bookmarkEnd w:id="229"/>
      <w:r>
        <w:rPr/>
        <w:t>16</w:t>
      </w:r>
      <w:r>
        <w:rPr>
          <w:rtl w:val="true"/>
        </w:rPr>
        <w:t>ـ نافع بن هلال</w:t>
      </w:r>
      <w:bookmarkEnd w:id="230"/>
    </w:p>
    <w:p>
      <w:pPr>
        <w:pStyle w:val="BookText"/>
        <w:rPr/>
      </w:pPr>
      <w:r>
        <w:rPr>
          <w:rFonts w:ascii="IRNazanin" w:hAnsi="IRNazanin" w:eastAsia="IRNazanin"/>
          <w:color w:val="111111"/>
          <w:sz w:val="28"/>
          <w:sz w:val="28"/>
          <w:szCs w:val="28"/>
          <w:rtl w:val="true"/>
          <w:lang w:bidi="fa-IR"/>
        </w:rPr>
        <w:t xml:space="preserve">مورخان نوشته اند كه نافع بن هلال همسر عقدبسته اش را، كه هنوز عروسي نكرده بودند، براي ياري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به كربلا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نافع، همسر تو، دوست ندارد از تو جدا شود و دل بكند، اگر مايلي او را بر مبارزه برگزين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به ياري ات نشتابم، فردا در پيشگاه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جوابي دارم؟</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5573989_211673320"/>
      <w:bookmarkStart w:id="232" w:name="_Toc88"/>
      <w:bookmarkEnd w:id="231"/>
      <w:r>
        <w:rPr/>
        <w:t>17</w:t>
      </w:r>
      <w:r>
        <w:rPr>
          <w:rtl w:val="true"/>
        </w:rPr>
        <w:t>ـ ابي شعثاء كندي</w:t>
      </w:r>
      <w:bookmarkEnd w:id="23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مرحوم فيروزآبادي، ابي شعثاء كندي از محدثان و از شجاعان تيرانداز بود كه در كنار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سپاه كفر زانو به زمين زد و صد تير به سوي آنان رها كرد و حضرت برايش چنين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سَدِّدْ رَمْيَتَهُ، وَاجْعَلْ ثوابَهُ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او را به هدف رسان و پاداشش را بهشت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 دشمن جنگيد تا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شريفش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زياد بَهْدلي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233" w:name="pg646_4420"/>
    </w:p>
    <w:p>
      <w:pPr>
        <w:pStyle w:val="BookText"/>
        <w:rPr/>
      </w:pPr>
      <w:bookmarkEnd w:id="233"/>
      <w:r>
        <w:rPr>
          <w:rFonts w:ascii="IRNazanin" w:hAnsi="IRNazanin" w:eastAsia="IRNazanin"/>
          <w:color w:val="111111"/>
          <w:sz w:val="28"/>
          <w:sz w:val="28"/>
          <w:szCs w:val="28"/>
          <w:rtl w:val="true"/>
          <w:lang w:bidi="fa-IR"/>
        </w:rPr>
        <w:t>ازاين رو هر تيري كه مي انداخت،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 بهدلة ـ فرسان العرجلة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بهدله هستم، سواران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اين شهيد بزرگوار، در آغاز از ياران ابن سعد بود، چون حق را در سپاه امام ديد و باطل را در لشكر ابن سعد، بدين جهت جانب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آن حضرت پيوست</w:t>
      </w:r>
      <w:r>
        <w:rPr>
          <w:rFonts w:eastAsia="IRNazanin" w:cs="IRNazanin"/>
          <w:color w:val="111111"/>
          <w:sz w:val="28"/>
          <w:szCs w:val="28"/>
          <w:rtl w:val="true"/>
          <w:lang w:bidi="fa-IR"/>
        </w:rPr>
        <w:t>.</w:t>
      </w:r>
    </w:p>
    <w:p>
      <w:pPr>
        <w:pStyle w:val="Heading4"/>
        <w:numPr>
          <w:ilvl w:val="3"/>
          <w:numId w:val="1"/>
        </w:numPr>
        <w:rPr/>
      </w:pPr>
      <w:bookmarkStart w:id="234" w:name="__RefHeading___Toc5573991_211673320"/>
      <w:bookmarkStart w:id="235" w:name="_Toc89"/>
      <w:bookmarkEnd w:id="234"/>
      <w:r>
        <w:rPr/>
        <w:t>18</w:t>
      </w:r>
      <w:r>
        <w:rPr>
          <w:rtl w:val="true"/>
        </w:rPr>
        <w:t>ـ موسي بن عمير</w:t>
      </w:r>
      <w:bookmarkEnd w:id="23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از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در شمار مجروحان قرار گرفتند و توسط بستگانشان و از سوي لشكر عمربن سعد مورد حمايت قرار گرفته و از صحنه نبرد خارج شدند؛ از آن جمله است موسي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عمير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يارانم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مردي كه 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خود دارد با من كشته نشود</w:t>
      </w:r>
      <w:r>
        <w:rPr>
          <w:rFonts w:eastAsia="IRNazanin" w:cs="IRNazanin"/>
          <w:color w:val="111111"/>
          <w:sz w:val="28"/>
          <w:szCs w:val="28"/>
          <w:rtl w:val="true"/>
          <w:lang w:bidi="fa-IR"/>
        </w:rPr>
        <w:t xml:space="preserve">».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يارانم، از قول من اعلام كن كه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از دنيا برود و حق الناس بر ذمّه داشته باشد، از حسنات او به نفع طلب كار استرداد خواهد شد</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نكوهش از مزدوران عمربن سعد در روز عاشورا،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در برابر رهنمودهاي من متمرد هستيد و به سخنان من توجهي نداريد و اين بدان خاطر است كه حقوق شما را از اموال حرام مي دهند و در نتيجه شكم شما از لقمه هاي حرام انباشته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عاص لاَِمْري، غَيرُ مستمع قَولي قَد انْخزلت عَطَياتِكُم مِنَ الْحرام، وَ مُلِئَت بُطُونُكُم مِنَ الْحرامِ، فَطُبِعَ عَلي قُلُوبِكُمْ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236" w:name="pg646_4421"/>
    </w:p>
    <w:p>
      <w:pPr>
        <w:pStyle w:val="Heading3"/>
        <w:numPr>
          <w:ilvl w:val="2"/>
          <w:numId w:val="1"/>
        </w:numPr>
        <w:rPr/>
      </w:pPr>
      <w:bookmarkStart w:id="237" w:name="__RefHeading___Toc5573993_211673320"/>
      <w:bookmarkStart w:id="238" w:name="_Toc90"/>
      <w:bookmarkEnd w:id="236"/>
      <w:bookmarkEnd w:id="237"/>
      <w:r>
        <w:rPr>
          <w:rtl w:val="true"/>
        </w:rPr>
        <w:t>مترددان عاشورا</w:t>
      </w:r>
      <w:bookmarkEnd w:id="238"/>
    </w:p>
    <w:p>
      <w:pPr>
        <w:pStyle w:val="Heading4"/>
        <w:numPr>
          <w:ilvl w:val="3"/>
          <w:numId w:val="1"/>
        </w:numPr>
        <w:rPr/>
      </w:pPr>
      <w:bookmarkStart w:id="239" w:name="__RefHeading___Toc5573995_211673320"/>
      <w:bookmarkStart w:id="240" w:name="_Toc91"/>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مهم ترين عامل سعادت انسان، ثبات قدم و استوار ماندن در صراط حق است؛ از اين رو بايد همواره اين دعاي معروف را ورد زبان خود سازيم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 عَواقِبَ اُمُورِنا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بعضي از مترددان حاضر در كربلا و نهضت عاشورا، عبرت آموز است؛ از آن جمله اند</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5573997_211673320"/>
      <w:bookmarkStart w:id="242" w:name="_Toc92"/>
      <w:bookmarkEnd w:id="241"/>
      <w:r>
        <w:rPr/>
        <w:t>1</w:t>
      </w:r>
      <w:r>
        <w:rPr>
          <w:rtl w:val="true"/>
        </w:rPr>
        <w:t>ـ هرثمة بن سليم</w:t>
      </w:r>
      <w:bookmarkEnd w:id="2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هرثمة بن سليم، </w:t>
      </w:r>
      <w:r>
        <w:rPr>
          <w:rStyle w:val="FootnoteAnchor"/>
          <w:rtl w:val="true"/>
        </w:rPr>
        <w:footnoteReference w:id="322"/>
      </w:r>
      <w:r>
        <w:rPr>
          <w:rFonts w:ascii="IRNazanin" w:hAnsi="IRNazanin" w:eastAsia="IRNazanin"/>
          <w:color w:val="111111"/>
          <w:sz w:val="28"/>
          <w:sz w:val="28"/>
          <w:szCs w:val="28"/>
          <w:rtl w:val="true"/>
          <w:lang w:bidi="fa-IR"/>
        </w:rPr>
        <w:t xml:space="preserve">كه در برخي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 بن ابي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روز عاشورا، همچون حرّ بن يزيد رياحي، از سپاه كفر فاصله گرفت و به جبهه حقّ ملحق شد، ولي سرانجامِ اين دو تن، يكسان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فوز عظيم شهادت در راه حقّ دست يافت ولي هرثمه توفيق استقامت نداشت و از جبهه حق فاصله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از ياران امير مؤمنان بود، ليكن پس از آن به لشكر باطل پيوست و تا روز عاشورا جزو لشكريان عمرسعد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در ضمن بيان خاطراتش،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لشكر عبيدالله بن زياد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كربلا، با ديدن درختي، به ياد خاطره اي افتادم و اين تجديد خاطره، موجب دگرگوني در درون من و عامل جدايي ام از لشكر عمربن سعد شد</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برخي از كتب تاريخي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در روز عاشورا، سوار بر مركب شد و رسماً به ديدار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اين خاطره را براي آن حضرت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از صفين همراه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بازمي گشتيم، آن حضرت پس از نماز صبح، مشتي از خاك برداشت و با صدايي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 أيَّتُهَا التُّرْبَة لَيَحْشُرَنَّ مِنْكَ أقوامٌ يَدْخُلونَ الْجَنَّةَ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برتو اي خاك، مردماني از تو در قيامت در محشر حاضر مي شوند كه بي حساب وارد بهشت مي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آن روز متوجه نشدم، امّا امروز از آن آگاه شدم،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كار بر من پوشيده نيست، تو چه مي كني؟هرثمه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عيالوارم و از ابن زياد هراسان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منطقه دورشو تا صداي استغاثه مرا نشنوي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امام خداحافظي كرد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گفتني است ميان مورخان اختلاف است كه آيا هرثمه در لشكر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كناره گرفت يا در لشكر عمرسعد بود و به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و سپس جنگ را رها كرد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امالي </w:t>
      </w:r>
      <w:r>
        <w:rPr>
          <w:rStyle w:val="FootnoteAnchor"/>
          <w:rtl w:val="true"/>
        </w:rPr>
        <w:footnoteReference w:id="325"/>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در جمع كساني بودكه عبيدالله آنان را به كربلا گسيل داشت، ولي علامه شوشتري، در المواعظ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از ياران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بود و در كربلا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همراهي مي كرد و تا صبح عاشورا در ميان سپاه</w:t>
      </w:r>
      <w:bookmarkStart w:id="243" w:name="pg646_4423"/>
    </w:p>
    <w:p>
      <w:pPr>
        <w:pStyle w:val="BookText"/>
        <w:rPr/>
      </w:pPr>
      <w:bookmarkEnd w:id="243"/>
      <w:r>
        <w:rPr>
          <w:rFonts w:ascii="IRNazanin" w:hAnsi="IRNazanin" w:eastAsia="IRNazanin"/>
          <w:color w:val="111111"/>
          <w:sz w:val="28"/>
          <w:sz w:val="28"/>
          <w:szCs w:val="28"/>
          <w:rtl w:val="true"/>
          <w:lang w:bidi="fa-IR"/>
        </w:rPr>
        <w:t>امام حضور داشت ولي از آن حضرت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در خاطرات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بازگشت از صفين، سخنان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كربلا براي همسرم كه از محبّان علي بود نقل كردم، همسرم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الرَّجُل فَإِنَّ أَمِيرالْمُؤمِنِين لَمْ يَقُلْ إِلاّ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 امير مؤمنان جز كلام حقّ و مطابق با واقع، بر زبان نمي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خاطرات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ياور مايي يا دشمن ما؟ پاسخ دادم، نه ياور و نه دشمن تو هستم، من دختر خود را در كوفه برجاي نهاده ام دلم براي او ناراحت است كه نكند مورد ستم عبيدالله قرار گيرد</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برو، به گونه اي كه قتلگاه ما را نبيني و صداي كمك خواهي ما را نشنوي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 حسين در دست اوست، اگر كسي فرياد استغاثه ما را بشنود و به ياريمان نشتابد، خداوند او را در آتش افكند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و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5573999_211673320"/>
      <w:bookmarkStart w:id="245" w:name="_Toc93"/>
      <w:bookmarkEnd w:id="244"/>
      <w:r>
        <w:rPr/>
        <w:t>2</w:t>
      </w:r>
      <w:r>
        <w:rPr>
          <w:rtl w:val="true"/>
        </w:rPr>
        <w:t>ـ ضحاك بن عبدالله مشرقي</w:t>
      </w:r>
      <w:bookmarkEnd w:id="24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ضحاك بن عبدالله مشرقي همراه عمويش، در منزل بني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باراندازگاه بين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ياري من آمده ايد؟ پاسخ دادند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اطراف دور شويد تا صداي كمك خواهي مرا نشنويد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ضحاك براثر موعظه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به ياري امام بپردازد ولي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هنگامي كه وجودم در كنار شما مفيد و به نفع باشد، با شما همراه خواهم بود وگرنه جدا مي شوم و مي روم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فرهاد ميرزا در قمقام </w:t>
      </w:r>
      <w:r>
        <w:rPr>
          <w:rStyle w:val="FootnoteAnchor"/>
          <w:rtl w:val="true"/>
        </w:rPr>
        <w:footnoteReference w:id="329"/>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عبدالله مشرقي پياده جهاد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اوچند تن را كشت و به محضر امام رسيد و امام در حق 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طبق بيعت مشروط خودم آمدم، من پيشتر، در هنگام بيعت، گفته بودم تا هنگامي كه تو داراي نيرو و توان جنگ هستي نبرد مي كنم وگرنه بازمي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يار و ياور نداري، اجازه بده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بيعت تو مشروط بود، مي تواني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به سوي خيمه رفت و اسب خود را كه در آن پنهان كرده بود، سوار شد و از گوشه اي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تن از لشكريان عمربن سعد تعقيبش كردند، ولي او از معركه جان سالم به 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ضمن بيان خاطراتش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آنگاه كه دريافتم دشمن در صدد نابود كردن ابزار رزمي؛ از جمله اسب هاي ياران امام است، من اسب خود را در خيمه اي پنهان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پياده حمله مي كردم،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زير نظر داشت و هرگاه فردي را به خاك مي افكندم،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تو درد نكند، و خداوند جزاي خيرت دهد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وقتي ياران امام يكي پس از ديگري كشته شدند، از آن حضرت اذن رفتن خواستم و سرانجام از كربلا گريختم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مورخ معروف 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عبدالله مشرقي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آنگاه كه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يكياز پس از ديگري شهيد شدند و بيش از چند تن باقي نمانده بود، به آنحضرت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گفته بودم تا هنگامي كه ياراني داري، در راه تو مي جنگنم وتو را ياري مي دهم و آنگاه كه حضور من براي تو سودي ندارد، از كنار تو خواهم رفت</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راست گفتي، چگونه از سپاه من بيرون رفته و از تيررس دشمنان ما نجات خواهي يافت؟</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246" w:name="pg646_4425"/>
    </w:p>
    <w:p>
      <w:pPr>
        <w:pStyle w:val="BookText"/>
        <w:rPr/>
      </w:pPr>
      <w:bookmarkEnd w:id="246"/>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 تواني بروي و نجات مي يابي، آزادي و برو</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 اسب خود، كه در ميان خيمه ها مخفي كرده بودم، سوار شدم و تيري به سوي دشمن انداختم و آنان را كمي پراكنده ساختم و از ميانشان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آنان به دنبالم آمدند و مرا تعقيب كردند اما من به دهي در آن حوالي پناه بردم و عدّه اي از اهل آن مرا شناختند و حمايتم كردند و سرانجام نجاتم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 از مورّخان؛ از جمله طبري، جريان حلّ بيعت شب عاشورا توسط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وفاداري ياران را از قول همين ضحّاك نقل كرده اند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آري، ضحاك بدين سان از جبهه حق گريخت و زندگي چند روزه دنيا را به رستگاري و بهشت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اخْتِمْ لَنا بِالسَّعادَةِ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ما را به سعادت منتهي ساز و عاقبتمان را به خير گردان</w:t>
      </w:r>
      <w:r>
        <w:rPr>
          <w:rFonts w:eastAsia="IRNazanin" w:cs="IRNazanin"/>
          <w:color w:val="111111"/>
          <w:sz w:val="28"/>
          <w:szCs w:val="28"/>
          <w:rtl w:val="true"/>
          <w:lang w:bidi="fa-IR"/>
        </w:rPr>
        <w:t>!»</w:t>
      </w:r>
    </w:p>
    <w:p>
      <w:pPr>
        <w:pStyle w:val="Heading4"/>
        <w:numPr>
          <w:ilvl w:val="3"/>
          <w:numId w:val="1"/>
        </w:numPr>
        <w:rPr/>
      </w:pPr>
      <w:bookmarkStart w:id="247" w:name="__RefHeading___Toc5574001_211673320"/>
      <w:bookmarkStart w:id="248" w:name="_Toc94"/>
      <w:bookmarkEnd w:id="247"/>
      <w:r>
        <w:rPr/>
        <w:t>3</w:t>
      </w:r>
      <w:r>
        <w:rPr>
          <w:rtl w:val="true"/>
        </w:rPr>
        <w:t>ـ مسروق وائل</w:t>
      </w:r>
      <w:bookmarkEnd w:id="248"/>
    </w:p>
    <w:p>
      <w:pPr>
        <w:pStyle w:val="BookText"/>
        <w:rPr/>
      </w:pPr>
      <w:r>
        <w:rPr>
          <w:rFonts w:ascii="IRNazanin" w:hAnsi="IRNazanin" w:eastAsia="IRNazanin"/>
          <w:color w:val="111111"/>
          <w:sz w:val="28"/>
          <w:sz w:val="28"/>
          <w:szCs w:val="28"/>
          <w:rtl w:val="true"/>
          <w:lang w:bidi="fa-IR"/>
        </w:rPr>
        <w:t>در دوسوي سپاه حقّ و باطل، گروهي بودند كه از نيمه راه باز مي گشتند؛ برخي از اينان به گروه مقابل مي پيوستند و برخي ديگر از صحنه نبرد دور مي شدند و به دنبال زندگي عادي خويش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دسته انسان ها هم در ميان همراهان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هم در ميان لشكريان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گفتيم بعضي از آنان به امام پيوستند؛ مانند حرّ و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نيز مانند مسروق ابن وائل، گرچه از سپاه باطل جدا شدند ولي توفيق پيوستن به سپاه حق را هم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مسروق وقتي ديد حوزة بن تميمي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حوزه بااسب به طرف‌امام عليه السلام حركت كردكه اسب او به جولان درآمد و سرنگونش كرد و پايش در ركاب گيركرد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خشمگين، وى را به‌اين سو وآن سو مى‌كشيد، تاآن‌كه پاى اوازبدن جدا شد و اورا در ميان آتش دور خيام امام درافكند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مسروق‌بن وائل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طمع كشتن حسين عليه السلام و دستيابى به جايزه كلان بيرون آمده بودم ولى اين صحنه در من تأثيرگذار بود و فهميدم كه اهل‌بيت پيش خدا منزلتى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لشكر عمربن سعد را ترك‌كردم، اوفقط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لااقاتِلُهُم فَأكُون في‌النّارِ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اهل‌بيت، درگير نمى‌شوم كه به جهنم واصل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مقتل‌الحسين،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معالى‌السبطين، صص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نفرين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طرز فجيعي به درك</w:t>
      </w:r>
      <w:bookmarkStart w:id="249" w:name="pg646_4426"/>
    </w:p>
    <w:p>
      <w:pPr>
        <w:pStyle w:val="BookText"/>
        <w:rPr/>
      </w:pPr>
      <w:bookmarkEnd w:id="249"/>
      <w:r>
        <w:rPr>
          <w:rFonts w:ascii="IRNazanin" w:hAnsi="IRNazanin" w:eastAsia="IRNazanin"/>
          <w:color w:val="111111"/>
          <w:sz w:val="28"/>
          <w:sz w:val="28"/>
          <w:szCs w:val="28"/>
          <w:rtl w:val="true"/>
          <w:lang w:bidi="fa-IR"/>
        </w:rPr>
        <w:t>واصل شد، كمي به خود آمد، ولي بيداري و به خود آمدن، دوام نيافت، و لذا به اردوگاه حق ملحق نگشت</w:t>
      </w:r>
      <w:r>
        <w:rPr>
          <w:rFonts w:eastAsia="IRNazanin" w:cs="IRNazanin"/>
          <w:color w:val="111111"/>
          <w:sz w:val="28"/>
          <w:szCs w:val="28"/>
          <w:rtl w:val="true"/>
          <w:lang w:bidi="fa-IR"/>
        </w:rPr>
        <w:t>.- - -</w:t>
      </w:r>
    </w:p>
    <w:p>
      <w:pPr>
        <w:pStyle w:val="Heading4"/>
        <w:numPr>
          <w:ilvl w:val="3"/>
          <w:numId w:val="1"/>
        </w:numPr>
        <w:rPr/>
      </w:pPr>
      <w:bookmarkStart w:id="250" w:name="__RefHeading___Toc5574003_211673320"/>
      <w:bookmarkStart w:id="251" w:name="_Toc95"/>
      <w:bookmarkEnd w:id="250"/>
      <w:r>
        <w:rPr/>
        <w:t>4</w:t>
      </w:r>
      <w:r>
        <w:rPr>
          <w:rtl w:val="true"/>
        </w:rPr>
        <w:t>ـ عبيدالله حر</w:t>
      </w:r>
      <w:bookmarkEnd w:id="2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قصر بني مقاتل خيمه اي را ديد و پرسيد آن خيمه از آنِ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عبيدالله بن حرّ جُعفي است؛ كسي كه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در پي او فرستاد تا به سوي آن حضرت دعوت كند، عبيدالله نپذيرفت و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كوفه بيرون نيامدم، مگر به اين علت كه مبادا حسين داخل كوفه شود و من با او روبرو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امام مراجعت كرد و سخن او را به امام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اي از اصحاب به خيمه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حرّ احترام كرد و امام را در صدر مجلس جاي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ياري خود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گناهان بسيار داري، آيا حاضري به عملي اقدام كني كه تمام گناهانت را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 پيامبرخدا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كني فرزند دختر پيغمبر را و با او بر ضدّ دشمنانش مقاتله و جنگ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دانم هركه از تو پيروي كند، در آخرت سعادتمند و خوشبخت است، ليكن من اين همّت را ندارم،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مي خواهي اسبم را با خود ببر</w:t>
      </w:r>
      <w:r>
        <w:rPr>
          <w:rFonts w:eastAsia="IRNazanin" w:cs="IRNazanin"/>
          <w:color w:val="111111"/>
          <w:sz w:val="28"/>
          <w:szCs w:val="28"/>
          <w:rtl w:val="true"/>
          <w:lang w:bidi="fa-IR"/>
        </w:rPr>
        <w:t>».</w:t>
      </w:r>
      <w:bookmarkStart w:id="252" w:name="pg646_4427"/>
    </w:p>
    <w:p>
      <w:pPr>
        <w:pStyle w:val="BookText"/>
        <w:rPr/>
      </w:pPr>
      <w:bookmarkEnd w:id="252"/>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خود حاضر نيستي ما را همراهي كني ما را به اسب تو نيازي نيست؛ بلكه به خود تو هم نيازي نمي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كُنتُ مُتَّخِذَ الْمُضِلِّينَ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كسي كه راه گمراه كنندگان را برگزيده، كمك نمي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افزود من تو را نصيحت مي كنم اگر توانايي داري كه نداي ما را نشنيده بگيري و حاضر نشوي، چنين كن، سوگند به خدا، هركس نداي ما را بشنود و ما را ياري نكند، خدا او را در آتش جهنم جاي مي دهد</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 كه پس از عاشورا عبيدالله زياد او را فراخواند و از وي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بيمار بود يا تن تو؟ وقتي فهميد مورد خشم ابن زياد قرار گرفته، به گونه اي غافلگيرانه از دارالاماره گريخت و به مداين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قيام مختار، وي را همراهي كرد و در لشكر ابراهيم بن مالك اشتر حضور يافت، ليكن پس از چندي، از گروه آنان نيز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به مصعب برادر عبدالله بن زبير پيوست و در قتل مختار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چندي از مصعب نيز فاصله گرفت و سرانجام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آب فرات انداخت و غرق شد</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مكان، دو نفر ديگر، به نام عمرو بن قيس و پسرعمويش،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ياري من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عيالواريم و امانت هاي مردم در دست ماست و از عاقبت امر بي 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برويد، كسي كه بشنود نداي ما را يا ببيند شخص ما را، پس اجابت ننمايد دعوت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برخداي بزرگ است كه او را در آتش به رو دراندازد</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5574005_211673320"/>
      <w:bookmarkStart w:id="254" w:name="_Toc96"/>
      <w:bookmarkEnd w:id="253"/>
      <w:r>
        <w:rPr>
          <w:rtl w:val="true"/>
        </w:rPr>
        <w:t>عقب ماندگان از كاروان سعادت</w:t>
      </w:r>
      <w:bookmarkEnd w:id="254"/>
    </w:p>
    <w:p>
      <w:pPr>
        <w:pStyle w:val="Heading5"/>
        <w:numPr>
          <w:ilvl w:val="4"/>
          <w:numId w:val="1"/>
        </w:numPr>
        <w:rPr/>
      </w:pPr>
      <w:bookmarkStart w:id="255" w:name="__RefHeading___Toc5574007_211673320"/>
      <w:bookmarkStart w:id="256" w:name="_Toc97"/>
      <w:bookmarkEnd w:id="255"/>
      <w:r>
        <w:rPr>
          <w:rtl w:val="true"/>
        </w:rPr>
        <w:t>اشاره</w:t>
      </w:r>
      <w:bookmarkEnd w:id="2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كربلا، چند دسته از مردم، از كاروان سعادت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كساني كه از پيوستن به امام و ياري اش خودداري مي كردند، عبارت بودند از</w:t>
      </w:r>
      <w:r>
        <w:rPr>
          <w:rFonts w:eastAsia="IRNazanin" w:cs="IRNazanin"/>
          <w:color w:val="111111"/>
          <w:sz w:val="28"/>
          <w:szCs w:val="28"/>
          <w:rtl w:val="true"/>
          <w:lang w:bidi="fa-IR"/>
        </w:rPr>
        <w:t>:</w:t>
      </w:r>
      <w:bookmarkStart w:id="257" w:name="pg646_4428"/>
    </w:p>
    <w:p>
      <w:pPr>
        <w:pStyle w:val="Heading5"/>
        <w:numPr>
          <w:ilvl w:val="4"/>
          <w:numId w:val="1"/>
        </w:numPr>
        <w:rPr/>
      </w:pPr>
      <w:bookmarkStart w:id="258" w:name="__RefHeading___Toc5574009_211673320"/>
      <w:bookmarkStart w:id="259" w:name="_Toc98"/>
      <w:bookmarkEnd w:id="257"/>
      <w:bookmarkEnd w:id="258"/>
      <w:r>
        <w:rPr/>
        <w:t>1</w:t>
      </w:r>
      <w:r>
        <w:rPr>
          <w:rtl w:val="true"/>
        </w:rPr>
        <w:t>ـ مرفهين و پول داران</w:t>
      </w:r>
      <w:bookmarkEnd w:id="259"/>
    </w:p>
    <w:p>
      <w:pPr>
        <w:pStyle w:val="BookText"/>
        <w:rPr/>
      </w:pPr>
      <w:r>
        <w:rPr>
          <w:rFonts w:ascii="IRNazanin" w:hAnsi="IRNazanin" w:eastAsia="IRNazanin"/>
          <w:color w:val="111111"/>
          <w:sz w:val="28"/>
          <w:sz w:val="28"/>
          <w:szCs w:val="28"/>
          <w:rtl w:val="true"/>
          <w:lang w:bidi="fa-IR"/>
        </w:rPr>
        <w:t>آنگاه كه هلال بن نافع و عمر بن خالد از كوفه خدمت امام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تمايل مردم نسبت به خود را از آنان جويا شد،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اْلأَغْنِياءُ فَقُلُوبُهُمْ اِلَي ابْن زِياد وَ أَمَّا باقي النّاس فَقُلُوبُهُمْ اِلَيكَ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پول داران با ابن زياد است و دل ديگران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كساني كه دلشان با امام بود، يك دست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كوفيان در گزارش خود درباره وضعيت مردم كوفه به امام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قُلُوبُهُمْ مَعَكَ وَسُيُوفُهُمْ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عَبِيدُ الدُّنْيا وَ الدِّينُ لَعِقٌ عَلي أَلْسِنَتِهِمْ، يَحُوطُونَهُ ما دَرَّتْ مَعائِشُهُمْ فَإِذا مُحِّصُوا بِالْبَلاءِ قَلَّ الدَّيّانُون</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بنده دنيايند و دين به عنوان مكيدني در سرِ زبان آنان است و در هنگام گرفتاري ها و امتحان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دينداران اندكند</w:t>
      </w:r>
      <w:r>
        <w:rPr>
          <w:rFonts w:eastAsia="IRNazanin" w:cs="IRNazanin"/>
          <w:color w:val="111111"/>
          <w:sz w:val="28"/>
          <w:szCs w:val="28"/>
          <w:rtl w:val="true"/>
          <w:lang w:bidi="fa-IR"/>
        </w:rPr>
        <w:t>.».</w:t>
      </w:r>
    </w:p>
    <w:p>
      <w:pPr>
        <w:pStyle w:val="Heading5"/>
        <w:numPr>
          <w:ilvl w:val="4"/>
          <w:numId w:val="1"/>
        </w:numPr>
        <w:rPr/>
      </w:pPr>
      <w:bookmarkStart w:id="260" w:name="__RefHeading___Toc5574011_211673320"/>
      <w:bookmarkStart w:id="261" w:name="_Toc99"/>
      <w:bookmarkEnd w:id="260"/>
      <w:r>
        <w:rPr/>
        <w:t>2</w:t>
      </w:r>
      <w:r>
        <w:rPr>
          <w:rtl w:val="true"/>
        </w:rPr>
        <w:t xml:space="preserve">ـ حرام خواران </w:t>
      </w:r>
      <w:r>
        <w:rPr>
          <w:rtl w:val="true"/>
        </w:rPr>
        <w:t>(</w:t>
      </w:r>
      <w:r>
        <w:rPr>
          <w:rtl w:val="true"/>
        </w:rPr>
        <w:t>ربا خواران</w:t>
      </w:r>
      <w:r>
        <w:rPr>
          <w:rtl w:val="true"/>
        </w:rPr>
        <w:t>)</w:t>
      </w:r>
      <w:bookmarkEnd w:id="261"/>
    </w:p>
    <w:p>
      <w:pPr>
        <w:pStyle w:val="BookText"/>
        <w:rPr/>
      </w:pPr>
      <w:r>
        <w:rPr>
          <w:rFonts w:ascii="IRNazanin" w:hAnsi="IRNazanin" w:eastAsia="IRNazanin"/>
          <w:color w:val="111111"/>
          <w:sz w:val="28"/>
          <w:sz w:val="28"/>
          <w:szCs w:val="28"/>
          <w:rtl w:val="true"/>
          <w:lang w:bidi="fa-IR"/>
        </w:rPr>
        <w:t>حرام خواري يكي از علل دل مردگي است و باعث مي شود كه آدمي در برابر نداي حق بايستد و آن را نپذيرد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پس از نصيحت و رهنمود دادن 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بُطُونُكُم مِنَ الْحرامِ، فَطُبِعَ عَلي قُلُوبِكُمْ</w:t>
      </w:r>
      <w:r>
        <w:rPr>
          <w:rFonts w:eastAsia="IRNazanin" w:cs="IRNazanin"/>
          <w:color w:val="111111"/>
          <w:sz w:val="28"/>
          <w:szCs w:val="28"/>
          <w:rtl w:val="true"/>
          <w:lang w:bidi="fa-IR"/>
        </w:rPr>
        <w:t>...».</w:t>
      </w:r>
    </w:p>
    <w:p>
      <w:pPr>
        <w:pStyle w:val="Heading5"/>
        <w:numPr>
          <w:ilvl w:val="4"/>
          <w:numId w:val="1"/>
        </w:numPr>
        <w:rPr/>
      </w:pPr>
      <w:bookmarkStart w:id="262" w:name="__RefHeading___Toc5574013_211673320"/>
      <w:bookmarkStart w:id="263" w:name="_Toc100"/>
      <w:bookmarkEnd w:id="262"/>
      <w:r>
        <w:rPr/>
        <w:t>3</w:t>
      </w:r>
      <w:r>
        <w:rPr>
          <w:rtl w:val="true"/>
        </w:rPr>
        <w:t>ـ حق الناس</w:t>
      </w:r>
      <w:bookmarkEnd w:id="26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كساني كه حق الناس بر ذمّه دارند، توفيق شركت در جهاد و شهادت را نمي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روز عاشورا رسماً اعلام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مَعِي رَجُلٌ عَلَيهِ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كه حق ديگران بر ذمّه دارد سعادت كشته شدن در جبهه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bookmarkStart w:id="264" w:name="pg646_4429"/>
    </w:p>
    <w:p>
      <w:pPr>
        <w:pStyle w:val="Heading4"/>
        <w:numPr>
          <w:ilvl w:val="3"/>
          <w:numId w:val="1"/>
        </w:numPr>
        <w:rPr/>
      </w:pPr>
      <w:bookmarkStart w:id="265" w:name="__RefHeading___Toc5574015_211673320"/>
      <w:bookmarkStart w:id="266" w:name="_Toc101"/>
      <w:bookmarkEnd w:id="264"/>
      <w:bookmarkEnd w:id="265"/>
      <w:r>
        <w:rPr>
          <w:rtl w:val="true"/>
        </w:rPr>
        <w:t>پيش مرگان عاشورا</w:t>
      </w:r>
      <w:bookmarkEnd w:id="266"/>
    </w:p>
    <w:p>
      <w:pPr>
        <w:pStyle w:val="Heading5"/>
        <w:numPr>
          <w:ilvl w:val="4"/>
          <w:numId w:val="1"/>
        </w:numPr>
        <w:rPr/>
      </w:pPr>
      <w:bookmarkStart w:id="267" w:name="__RefHeading___Toc5574017_211673320"/>
      <w:bookmarkStart w:id="268" w:name="_Toc102"/>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هفتاد و دو تن شهيد بي چون هفتاد و دو بي قرار مجنونهفتاد و دو واژه سمايي هفتاد و دو مهر ماوراييهفتاد و دو عشق دار بردوش هفتاد و دو كوكب كفن پوشهفتاد و دو نوبهار دوران هفتاد و دو شعله فروزانهفتاد و دو آفتاب تابان هفتاد و دو اسوه مسلمان</w:t>
      </w:r>
      <w:r>
        <w:rPr>
          <w:rFonts w:eastAsia="IRNazanin" w:cs="IRNazanin"/>
          <w:color w:val="111111"/>
          <w:sz w:val="28"/>
          <w:szCs w:val="28"/>
          <w:rtl w:val="true"/>
          <w:lang w:bidi="fa-IR"/>
        </w:rPr>
        <w:t>.</w:t>
      </w:r>
    </w:p>
    <w:p>
      <w:pPr>
        <w:pStyle w:val="Heading5"/>
        <w:numPr>
          <w:ilvl w:val="4"/>
          <w:numId w:val="1"/>
        </w:numPr>
        <w:rPr/>
      </w:pPr>
      <w:bookmarkStart w:id="269" w:name="__RefHeading___Toc5574019_211673320"/>
      <w:bookmarkStart w:id="270" w:name="_Toc103"/>
      <w:bookmarkEnd w:id="269"/>
      <w:r>
        <w:rPr/>
        <w:t>1</w:t>
      </w:r>
      <w:r>
        <w:rPr>
          <w:rtl w:val="true"/>
        </w:rPr>
        <w:t>ـ مسلم بن عقيل</w:t>
      </w:r>
      <w:bookmarkEnd w:id="270"/>
    </w:p>
    <w:p>
      <w:pPr>
        <w:pStyle w:val="Heading6"/>
        <w:numPr>
          <w:ilvl w:val="5"/>
          <w:numId w:val="1"/>
        </w:numPr>
        <w:rPr/>
      </w:pPr>
      <w:bookmarkStart w:id="271" w:name="__RefHeading___Toc5574021_211673320"/>
      <w:bookmarkStart w:id="272" w:name="_Toc104"/>
      <w:bookmarkEnd w:id="271"/>
      <w:r>
        <w:rPr>
          <w:rtl w:val="true"/>
        </w:rPr>
        <w:t>اشاره</w:t>
      </w:r>
      <w:bookmarkEnd w:id="2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تاريخ سازان عاشورا و شهداي آن نهضت، مسلم بن عقيل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پدرش عقيل بن ابي طالب 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دو پسر او به نام هاي محمد و عبدالله نيز در كربلا به شهادت رسيدند و به نقلي دو پسر ديگر او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به دست حارث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نوشته برخي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يازده ساله او به نام عاتكه، كه هفت سال داشت، در حمله كفرپيشگان يزيدي به خيام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عاشورا زير دست و پاي آنان ماند و شهيد شد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گفتني است، حضرت مسلم بن عقيل، نخستين شهيد نهضت عاشورا و پسر او عبدالله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 بعضي از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شهيد اهل بيت در روز عاشوراست</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بعضي از تاريخ نگاران تولّد او را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ليكن حضور او در جنگ جمل و نهروان، در كنار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جعفر نشان مي دهد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تاريخ فوق به دنيا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معاصر، آقاي جعفر مرتضي،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و الإسلام</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مي رود كه مسلم، در زمان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باشد؛ زيرا او در جنگ جمل و صفين در كنار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جعفر مي جنگيد و آنان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مسلم نيز از جهت سني هم سان با آنان بوده و در آن زمان به دنيا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عقيل، نُه تن در كربلا، 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كه مسلم شجاع ترين آنان بود</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اعيان الشيعه نام فرزندان شهيدِ عقيل در كربلا، اين چنين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اكبر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مسلم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عون بن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محمدبن مسلم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محمدبن ابي سعيد بن مسلم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جعفربن محمد بن مسلم</w:t>
      </w:r>
      <w:r>
        <w:rPr>
          <w:rFonts w:eastAsia="IRNazanin" w:cs="IRNazanin"/>
          <w:color w:val="111111"/>
          <w:sz w:val="28"/>
          <w:szCs w:val="28"/>
          <w:rtl w:val="true"/>
          <w:lang w:bidi="fa-IR"/>
        </w:rPr>
        <w:t xml:space="preserve">.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الفرج اصفهاني و شيخ عباس قمي </w:t>
      </w:r>
      <w:r>
        <w:rPr>
          <w:rStyle w:val="FootnoteAnchor"/>
          <w:rtl w:val="true"/>
        </w:rPr>
        <w:footnoteReference w:id="347"/>
      </w:r>
      <w:r>
        <w:rPr>
          <w:rFonts w:ascii="IRNazanin" w:hAnsi="IRNazanin" w:eastAsia="IRNazanin"/>
          <w:color w:val="111111"/>
          <w:sz w:val="28"/>
          <w:sz w:val="28"/>
          <w:szCs w:val="28"/>
          <w:rtl w:val="true"/>
          <w:lang w:bidi="fa-IR"/>
        </w:rPr>
        <w:t xml:space="preserve">از شهيد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ابي سعيد الأحول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گفته شد، فرزندان عقيل در كربلا از پيشقراولان شهداي اهل بيت بودند؛ زيرا طبق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عبدالله بن مسلم، دو عمويش جعفر و عبدالرحمان بن عقيل به ميدان رفتند و به فيض شهادت نائل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نماينده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دركوفه بود كه بنا به نوشته برخي از مورخان، هشتاد هزار نفر به عنوان نماينده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كردند ولي با آمدن عبيدالله به</w:t>
      </w:r>
      <w:bookmarkStart w:id="273" w:name="pg646_4431"/>
    </w:p>
    <w:p>
      <w:pPr>
        <w:pStyle w:val="BookText"/>
        <w:rPr/>
      </w:pPr>
      <w:bookmarkEnd w:id="273"/>
      <w:r>
        <w:rPr>
          <w:rFonts w:ascii="IRNazanin" w:hAnsi="IRNazanin" w:eastAsia="IRNazanin"/>
          <w:color w:val="111111"/>
          <w:sz w:val="28"/>
          <w:sz w:val="28"/>
          <w:szCs w:val="28"/>
          <w:rtl w:val="true"/>
          <w:lang w:bidi="fa-IR"/>
        </w:rPr>
        <w:t>كوفه و زنداني شدن مختار و هاني و همچنين انتشار خبر آمدن لشكري انبوه از شام،اطراف او را خلوت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در نيمه رمضان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با همراهي قيس بن مسهّر صيداوي عازم مدينه و از آنجا در پنجم شوال وارد كوفه شد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توقف در كوفه، در نهم ذيحجه، روز عرفه همان سال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حديثي آمده است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عقيل را دوست مي داري؟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 من او را به دو جهت دوست دارم؛ يكي به خاطر آن كه خود او مورد محبّت من است و ديگر به خاطر آن كه او محبوب ابوطالب بود و از آنجا كه من ابوطالب را دوست دارم، فرد مورد علاقه او را نيز دوست مي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داراي فرزنداني است كه در ركاب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مي شوند و چشم هاي مؤمنان برايشان داغدار مي شود و ديدگان فرشتگان مقرب نيز بر ايشان اشك مي ريزند؛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 به گونه اي كه اشك هاي او بر سينه اش چكيد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بر سرِ عترت من مي آورند به خدا شكايت مي برم</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الحديد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مورد محبّت شديد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همراهي عمويش عباس به اجبارِ مشركان، در جنگ بدر بر ضدّ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جستند و پس از اسارت، با دادن فديه آزاد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صلح حديبيه به طور رسمي اسلام آورد وبه مدينه هجرت كردودر جنگ مؤته به فرماندهي جعفربن ابي طالب حضور يافت</w:t>
      </w:r>
      <w:r>
        <w:rPr>
          <w:rFonts w:eastAsia="IRNazanin" w:cs="IRNazanin"/>
          <w:color w:val="111111"/>
          <w:sz w:val="28"/>
          <w:szCs w:val="28"/>
          <w:rtl w:val="true"/>
          <w:lang w:bidi="fa-IR"/>
        </w:rPr>
        <w:t>.</w:t>
      </w:r>
    </w:p>
    <w:p>
      <w:pPr>
        <w:pStyle w:val="Heading6"/>
        <w:numPr>
          <w:ilvl w:val="5"/>
          <w:numId w:val="1"/>
        </w:numPr>
        <w:rPr/>
      </w:pPr>
      <w:bookmarkStart w:id="274" w:name="__RefHeading___Toc5574023_211673320"/>
      <w:bookmarkStart w:id="275" w:name="_Toc105"/>
      <w:bookmarkEnd w:id="274"/>
      <w:r>
        <w:rPr>
          <w:rtl w:val="true"/>
        </w:rPr>
        <w:t>عقيل، در روايات اهل سنت</w:t>
      </w:r>
      <w:bookmarkEnd w:id="27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عقيل به محضر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bookmarkStart w:id="276" w:name="pg646_4432"/>
    </w:p>
    <w:p>
      <w:pPr>
        <w:pStyle w:val="BookText"/>
        <w:rPr/>
      </w:pPr>
      <w:bookmarkEnd w:id="276"/>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برتو اي ابو يزيد، چگونه شب را صبح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بِخَير صَبَّحَكَ اللهُ يا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خير و نيكي شب را به صبح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صبح تو را به خير گرداند، اي ابو القاسم</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همچنين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در جنگ مؤته، به نفع اسلام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سابط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عقيل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دو جهت دوست مي دارم؛ يكي به خاطر خودت و ديگر به خاطر ابوطالب كه تو را دوست مي داشت</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عقيل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از دنيا رفت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نابينا بود، در هيچ يك از جنگ هاي صفّين، نهروان و جمل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با پسران خود مهيّاي نبرد در ركاب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امام او را از شركت در جنگ معاف كردند</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7" w:name="__RefHeading___Toc5574025_211673320"/>
      <w:bookmarkStart w:id="278" w:name="_Toc106"/>
      <w:bookmarkEnd w:id="277"/>
      <w:r>
        <w:rPr>
          <w:rtl w:val="true"/>
        </w:rPr>
        <w:t>شجره طيبه مسلم بن عقيل</w:t>
      </w:r>
      <w:bookmarkEnd w:id="27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اشاره شد، مسلم پسر عقيل و عقيل پسر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است كه چند تن از پسران عقيل با دختران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كردند؛ امّ حبيبه بنت ربيعه، يكي از همسران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عمرالأطراف و رقيه، فرزندان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همسر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همسر مسلم بن عقيل شد؛ چنان كه دختر ديگر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صغري همسر برادر مسلم، عبدالرحمان بن عقيل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كه عبدالرحمان در كربلا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امّ هاني خواهر ديگر رقيه، با عبدالله بن عقيل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اكبر فرزند ديگر عقيل خديجه دختر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همسري برگزيد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279" w:name="pg646_4433"/>
    </w:p>
    <w:p>
      <w:pPr>
        <w:pStyle w:val="BookText"/>
        <w:rPr/>
      </w:pPr>
      <w:bookmarkEnd w:id="279"/>
      <w:r>
        <w:rPr>
          <w:rFonts w:ascii="IRNazanin" w:hAnsi="IRNazanin" w:eastAsia="IRNazanin"/>
          <w:color w:val="111111"/>
          <w:sz w:val="28"/>
          <w:sz w:val="28"/>
          <w:szCs w:val="28"/>
          <w:rtl w:val="true"/>
          <w:lang w:bidi="fa-IR"/>
        </w:rPr>
        <w:t xml:space="preserve">بنا به نوشته برخي ازمورخان، دو تن از دختران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عطش و دهشت در روز عاشورا به شهادت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افسر جواني است كه به نمايندگي از سوي پيشواي انقلاب كربلا وارد كوفه شد تا زمينه ها و اقدام هاي لازم را جهت يك انقلاب همه جانبه در كوفه مهيّا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سلحشوري است كه در جنگ صفين در ميمنه لشكر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هجده سال داشت كه پدر خود عقيل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رقيه، دختر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فرزنداني به نام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علي،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به نوشته بعضي از مورّخان، او در سال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يافت و در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كوفه به دست عبيدالله به شهادت رسيد و به قول ابوالفرج در مقاتل الطالبيين، وي نخستين كشته از ياران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5574027_211673320"/>
      <w:bookmarkStart w:id="281" w:name="_Toc107"/>
      <w:bookmarkEnd w:id="280"/>
      <w:r>
        <w:rPr>
          <w:rtl w:val="true"/>
        </w:rPr>
        <w:t>متن نامه امام حسين به مردم كوفه</w:t>
      </w:r>
      <w:bookmarkEnd w:id="28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نامه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كوفه، كه توسط مسلم بن عقيل به كوفه رسيد، بنا به روايت ابن شهرآشوب،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الحُسَينِ بْن عَلِيّ إِلَي الْمَلاَءِ مِنَ الْمُؤمِنِينَ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هانياً و سَعيداً قدما عَلَيّ بِكُتُبكم، و كانا آخِرَ مَن قَدِمَ عَليّ مِنْ رُسُلِكُم وَ قد فهمتُ كلّ الّذي قَصَصْتُمْ و ذكرتم و مقالةُ 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لَنَا إِمَامٌ لَعَلَّ اللَّهَ أَنْ يَجْمَعَنَا وَ إِيَّاكُمْ عَلَي الْهُدَي، و أنَا باعث إليكم أخي و ابن عمّي و ثقتي من أهل بيتي، فإن كتب إليّ أنّه قد أجمع رأي أحداثكم و ذوي</w:t>
      </w:r>
      <w:bookmarkStart w:id="282" w:name="pg646_4434"/>
    </w:p>
    <w:p>
      <w:pPr>
        <w:pStyle w:val="BookText"/>
        <w:rPr/>
      </w:pPr>
      <w:bookmarkEnd w:id="282"/>
      <w:r>
        <w:rPr>
          <w:rFonts w:ascii="Amiri" w:hAnsi="Amiri" w:eastAsia="Amiri" w:cs="Amiri"/>
          <w:color w:val="111111"/>
          <w:sz w:val="28"/>
          <w:sz w:val="28"/>
          <w:szCs w:val="28"/>
          <w:rtl w:val="true"/>
          <w:lang w:bidi="ar-SA"/>
        </w:rPr>
        <w:t>الفضل منكم علي مثل ما قدمت به رسلكم و تواترت به كتبكم أقدم عليكم وشيكاً إن شاء الله و لعمري ما الإمام إلاّ الحاكم القائم بالقسط الدائن بدين الله، الحابس نفسه علي ذات الله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لَنَا إِمَامٌ لَعَلَّ اللَّهَ أَنْ يَجْمَعَنَا وَ إِيَّاكُمْ عَلَي الْهُدَي وَ الْحَقِّ</w:t>
      </w:r>
    </w:p>
    <w:p>
      <w:pPr>
        <w:pStyle w:val="Heading6"/>
        <w:numPr>
          <w:ilvl w:val="5"/>
          <w:numId w:val="1"/>
        </w:numPr>
        <w:rPr/>
      </w:pPr>
      <w:bookmarkStart w:id="283" w:name="__RefHeading___Toc5574029_211673320"/>
      <w:bookmarkStart w:id="284" w:name="_Toc108"/>
      <w:bookmarkEnd w:id="283"/>
      <w:r>
        <w:rPr>
          <w:rtl w:val="true"/>
        </w:rPr>
        <w:t>اولين پايگاه مسلم</w:t>
      </w:r>
      <w:bookmarkEnd w:id="284"/>
    </w:p>
    <w:p>
      <w:pPr>
        <w:pStyle w:val="BookText"/>
        <w:rPr/>
      </w:pPr>
      <w:r>
        <w:rPr>
          <w:rFonts w:ascii="IRNazanin" w:hAnsi="IRNazanin" w:eastAsia="IRNazanin"/>
          <w:color w:val="111111"/>
          <w:sz w:val="28"/>
          <w:sz w:val="28"/>
          <w:szCs w:val="28"/>
          <w:rtl w:val="true"/>
          <w:lang w:bidi="fa-IR"/>
        </w:rPr>
        <w:t>مسلم بن عقيل از مكه راهيِ مدينه و از آن جا عازم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مردم خواند و پس 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Style w:val="FootnoteAnchor"/>
          <w:rtl w:val="true"/>
        </w:rPr>
        <w:footnoteReference w:id="356"/>
      </w:r>
      <w:r>
        <w:rPr>
          <w:rFonts w:ascii="IRNazanin" w:hAnsi="IRNazanin" w:eastAsia="IRNazanin"/>
          <w:color w:val="111111"/>
          <w:sz w:val="28"/>
          <w:sz w:val="28"/>
          <w:szCs w:val="28"/>
          <w:rtl w:val="true"/>
          <w:lang w:bidi="fa-IR"/>
        </w:rPr>
        <w:t>با آن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بشير از سوي شام، والي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به شام نوشت كه نعمان در مديريت ضعيف است از اين رو، يزيد عبيدالله بن زياد را به كوفه ولايت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مورّخان اختلاف نظريه است كه مسلم، هنگام ورود خود به كوفه در ابتدا به خانه چه كسي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اوّلين لحظه ورود، به خانه سالم بن مسيب وارد شد، </w:t>
      </w:r>
      <w:r>
        <w:rPr>
          <w:rStyle w:val="FootnoteAnchor"/>
          <w:rtl w:val="true"/>
        </w:rPr>
        <w:footnoteReference w:id="357"/>
      </w:r>
      <w:r>
        <w:rPr>
          <w:rFonts w:ascii="Amiri" w:hAnsi="Amiri" w:eastAsia="Amiri" w:cs="Amiri"/>
          <w:color w:val="111111"/>
          <w:sz w:val="28"/>
          <w:sz w:val="28"/>
          <w:szCs w:val="28"/>
          <w:rtl w:val="true"/>
          <w:lang w:bidi="ar-SA"/>
        </w:rPr>
        <w:t xml:space="preserve">ليكن بعضي از مورّخان خانه هاني بن عروه </w:t>
      </w:r>
      <w:r>
        <w:rPr>
          <w:rStyle w:val="FootnoteAnchor"/>
          <w:rtl w:val="true"/>
        </w:rPr>
        <w:footnoteReference w:id="358"/>
      </w:r>
      <w:r>
        <w:rPr>
          <w:rFonts w:ascii="Amiri" w:hAnsi="Amiri" w:eastAsia="Amiri" w:cs="Amiri"/>
          <w:color w:val="111111"/>
          <w:sz w:val="28"/>
          <w:sz w:val="28"/>
          <w:szCs w:val="28"/>
          <w:rtl w:val="true"/>
          <w:lang w:bidi="ar-SA"/>
        </w:rPr>
        <w:t xml:space="preserve">و عده اي خانه مختاربن ابي عبيده ثقفي </w:t>
      </w:r>
      <w:r>
        <w:rPr>
          <w:rStyle w:val="FootnoteAnchor"/>
          <w:rtl w:val="true"/>
        </w:rPr>
        <w:footnoteReference w:id="359"/>
      </w:r>
      <w:r>
        <w:rPr>
          <w:rFonts w:ascii="IRNazanin" w:hAnsi="IRNazanin" w:eastAsia="IRNazanin"/>
          <w:color w:val="111111"/>
          <w:sz w:val="28"/>
          <w:sz w:val="28"/>
          <w:szCs w:val="28"/>
          <w:rtl w:val="true"/>
          <w:lang w:bidi="fa-IR"/>
        </w:rPr>
        <w:t>و برخي خانه سليمان بن صُرَد را اولين مركز انقلاب و پايگاه مسلم مي دانند</w:t>
      </w:r>
      <w:r>
        <w:rPr>
          <w:rFonts w:eastAsia="IRNazanin" w:cs="IRNazanin"/>
          <w:color w:val="111111"/>
          <w:sz w:val="28"/>
          <w:szCs w:val="28"/>
          <w:rtl w:val="true"/>
          <w:lang w:bidi="fa-IR"/>
        </w:rPr>
        <w:t>.</w:t>
      </w:r>
    </w:p>
    <w:p>
      <w:pPr>
        <w:pStyle w:val="Heading6"/>
        <w:numPr>
          <w:ilvl w:val="5"/>
          <w:numId w:val="1"/>
        </w:numPr>
        <w:rPr/>
      </w:pPr>
      <w:bookmarkStart w:id="285" w:name="__RefHeading___Toc5574031_211673320"/>
      <w:bookmarkStart w:id="286" w:name="_Toc109"/>
      <w:bookmarkEnd w:id="285"/>
      <w:r>
        <w:rPr>
          <w:rtl w:val="true"/>
        </w:rPr>
        <w:t>ورود عبيدالله به كوفه</w:t>
      </w:r>
      <w:bookmarkEnd w:id="2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پس از آنكه مردم با وي بيعت كردند، نامه اي براي امام نوشت و در آن يادآور شد كه، زمينه مردمي در كوفه، جهت حضور شما مهيّاست و مردم منتظر ورود فرزند پيامبر به كوفه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فعاليت ها به شام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پس از مشورت با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سِرْجون، مشاور ويژه معاويه، عبيدالله بن زياد والي بصره را، با حفظ سمت، به ولايتكوفه گماشت و تأكيد كرد هرچه زودتر وارد كوفه شود و حركت هاي مخالف را سركوب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مطالعه اي جديد از اوضاع كوفه پرداخت و با توجه به اين مسأله كه مردم كوفه منتظر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گونه اي ناشناس، شب هنگام وارد كوفه شد و به دارالإماره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عبيدالله بن زياد در اين مأموريت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هاني، قيس بن مسهّر صيداوي و ميثم تمار و ديگر مردان حق را به قتل رسانيد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بيش از چهارهزار نفر از مردم كوفه و از حاميان مسلم بن عقيل را زنداني كرد كه از آن جمله بود، مختاربن ابي عبيده ثقفي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سپاه جراري به كربلا فرستاد و به نظر خود، كار حسين ويارانش را يكسره كرد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سرهاي شهدا و نيز مسلم و هاني را به شام فرستاد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اسراي كربلا را به كوفه و از آنجا به شام گسيل داشت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سركوب كردن قيام خون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رهبري مختار، به فرماندهي ابراهيم بن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شد و با هفتاد هزار تن از مزدورانش در اين پيكار به هلاكت رسيدند</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زياد، شب هنگام عمامه سياه بر سر نهاد و در شكل و شمايل امام حسين و به رسم مسافران حجاز صورت خود را پوشانيد و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بانگ برآورد، پسر پيامبرخدا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شنيدن آن بانگ ازدحام كردند، سلام مي دادند، خوش آمد مي گفتند و فرياد 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پيامبر، ما چهل هزار نفر ياور توييم؛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عَمامَة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مَعَكَ أَكثر مِن أربعين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يَابْنَ رَسُول الله</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در گام نخست نسبت به تقويت نيروهاي دارالإماره پرداخت و آنگاه به</w:t>
      </w:r>
      <w:bookmarkStart w:id="287" w:name="pg646_4436"/>
    </w:p>
    <w:p>
      <w:pPr>
        <w:pStyle w:val="BookText"/>
        <w:rPr/>
      </w:pPr>
      <w:bookmarkEnd w:id="287"/>
      <w:r>
        <w:rPr>
          <w:rFonts w:ascii="IRNazanin" w:hAnsi="IRNazanin" w:eastAsia="IRNazanin"/>
          <w:color w:val="111111"/>
          <w:sz w:val="28"/>
          <w:sz w:val="28"/>
          <w:szCs w:val="28"/>
          <w:rtl w:val="true"/>
          <w:lang w:bidi="fa-IR"/>
        </w:rPr>
        <w:t>تماس رؤساي قبايل همت گمارد و در پي آن به زنداني كردن بانيان و دعوت كنندگاننهضت حسيني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مختار و سپس هاني و پس از آن بسياري از افراد سرشناس و غير مشهور را به زندان انداخت و در مجموع چهارهزار و پانصد تن را حبس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وضعيت عمومي كوفه را دگرگون ساخت و در اين حال مسلم پس از دستگيريِ هاني، به ناچار بر ضدّ عبيدالله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 او با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و به قول مسعودي هشت هزار تن را جمع و آنان دور مسلم را گرفتند، ولي عبيدالله با وعده و وعيد به رؤساي بعضي از قبايل، مردم را از اطراف مسلم پراكنده ساخت؛ به گونه اي كه مسلم آن شب در خانه طوعه، غريب ماند</w:t>
      </w:r>
      <w:r>
        <w:rPr>
          <w:rFonts w:eastAsia="IRNazanin" w:cs="IRNazanin"/>
          <w:color w:val="111111"/>
          <w:sz w:val="28"/>
          <w:szCs w:val="28"/>
          <w:rtl w:val="true"/>
          <w:lang w:bidi="fa-IR"/>
        </w:rPr>
        <w:t>!</w:t>
      </w:r>
    </w:p>
    <w:p>
      <w:pPr>
        <w:pStyle w:val="Heading6"/>
        <w:numPr>
          <w:ilvl w:val="5"/>
          <w:numId w:val="1"/>
        </w:numPr>
        <w:rPr/>
      </w:pPr>
      <w:bookmarkStart w:id="288" w:name="__RefHeading___Toc5574033_211673320"/>
      <w:bookmarkStart w:id="289" w:name="_Toc110"/>
      <w:bookmarkEnd w:id="288"/>
      <w:r>
        <w:rPr>
          <w:rtl w:val="true"/>
        </w:rPr>
        <w:t>شجاعت مسلم</w:t>
      </w:r>
      <w:bookmarkEnd w:id="28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در مناقب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دستگيريِ هاني، زمينه قيام بر ضدّ حاكمان يزيدي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هشت هزار نفر، قصر دارالإماره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كه اوضاع را آشفته ديد، بعضي از سران قبايل را كه در كنار او بودند، وادار كرد تا از پشت بام قصر، بانگ برآورند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 جرّار از شام مي رسد، هركس متفرق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هشت 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ماندند و آنان نيز پس از نماز، مسلم را تنها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مسلم پس از نماز، غريب و تنها در كوچه هاي محله كَنْدَه متحيّرانه قدم مي زد كه طوعه، در خانه را گشود و منتظر پسرش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او آب خواست و او ظرف آبي برايش آورد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خدا، شهر پر آشوب است، چرا اين جا نشسته اي؟ برو به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چيزي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نه خانه اي دارم و نه قبيله اي</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تو مسلمي؟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به خانه خود فراخواند، ولي پسر او، صبح هنگام حضور مسلم در خانه خود را گزارش داد، عبيداللههفتاد نفر به فرماندهي محمد بن اشعث به جنگ مسلم فرستاد كه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از پاي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اشعث در پاسخ ملامت 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اْلأَمِير إنَّكَ بَعَثْتَني إلي أَسَد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ضَرغام، وَ سَيف حسام، في كفّ بَطَل همام مِن آل خَيرِ اْلأنام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اي امير تو مرا به سويشيري شرزه فرستادي او شمشيري برنده در دست قهرماني بي همتا از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معالي السبطين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تن از مزدوران عبيدالله دور خانه طوعه را، كه مسلم در آن جا بود، محاصره كردند و جنگي تمام عيار و تن به تن درگرفت كه مسلم در آغاز نبرد چند تن از آنان را به خاك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سفينة البحار،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جنگجويان عبيدالله را با دست خود به پشت بام ها پرتاب مي كرد و مردانه رجز مي خواند و هماورد مي طلبيد و حماسه مي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مي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أَقْسَمتُ لا أُقْتَل إِلاّ حُرّاً وَإِنْ رَأَيْتُ الْمَوْتَ شَيْئاً نُكْراًكُلُّ امْرِيء يَوْماً يُلاقي شَرّاً اَكْرَهُ أَنْ أُخدعَ أَوْ أُغَرّاً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كرده ام كه كشته نشوم مگر در حال آزادگي، گرچه مرگ تلخ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هركسي در فرجام آن را مي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 دارم كه عليه من فريب و نيرنگي به كار گيرند يا به من دروغ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اعثم كوفي در ادامه رباعيِ فوق، اين مصرع را مي افزايد كه 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أَضْرِبُكُمْ وَلا أَخافُ 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مي جنگم و از مشكلات نمي هراسم</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رجز و جواب شرافتمندانه اي بود به پيشنهادي كه محمدبن اشعث به مسلم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مسلم، در اماني، تسليم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 مساوي است 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مرگ شرافتمندانه را انتخاب مي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كوفه يك تنه مي جنگيد و حال آن كه در حدود صدهزار نفر از بي وفايان كوفه دست بيعت با او داده بودند</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براي محمدبن اشعث، فرمانده لشكر، پيام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جنگ يك تن رفتي چرا نيروي كمكي طلب كردي؟او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 بري كه مرا به جنگ بقّالي از بقال هاي كوفه فرستاده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شمشيري برنده، از شمشيرهاي پيامبر مي 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قمي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اشعث در پيام خود به عبيدالله گوشزد كرد كه مرا به سوي شيري سهميگن، شمشيري برنده و دلاوري بزرگ از خاندان بهترين مردم فرستاده اي</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ابن زياد به مسلم امان داد و مسلم بر اساس قوانين جنگ آن روز، تسليم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وقتي از مسلم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كوفه آمده اي؟ تو باعث اختلاف ميان جامعه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نيامده ام كه اختلاف ايجاد كنم؛ بلكه پدرت رجال و نيكمردان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بر اساس خشم، كينه و سوء ظن به قتل مي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 را رواج مي دهيد و شرافت و انسانيت را سركوب مي كنيد و در جامعه همچون كسري و قيصر بر مردم حكم مي رانيد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ما آمده ايم تا معروف را رواج دهيم و از منكر پيشگيري كنيم</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مخنف نقل مي كند كه تشنگي بر مسلم چيره شد، آب خواست، ظرف آبي به او دادند، چون به نزديك لب خود برد، قطره خوني از لب او بر آن ريخت، او آب را نخورد و ظرف ديگر خواست و اين بار نيز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لي مِنَ الرِّزْقِ الْمَقْسُوم شَرِبْتُهُ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آب براي من مقدّر بود آن را مي آشاميدم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باهلي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 تا طعم مرگ را نچشي آب ننوشي، ولي قدحي ديگر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آوردند و دندان هاي آن حضرت كه خون آلود بود در ظرف افتاد و مسلم آب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كن</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سه وصيت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شهادت پيكر او را دفن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نامه اي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 تا به كوفه نيايد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اثاثيه او را بفروشند تا هفتصد درهم قرض وي را بدهند</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آنگاه در فراق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 بُكاءاً شديداً علي فِراقِ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عشق توام مي كُشند غوغايي است بيا به بام نظر كن عجب تماشايي استمسلم در آن حال تكبير سرداد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 گروه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نسبت به ما مكر و حيله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پاي در آوردند و به ما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جانب مدينه نگريست و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صاحبان نظريه، بر اين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بكربن حمران ضربتي به مسلم زده بود كه براثر آن ضربت، دو دندان وي از جا كنده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را سوار بر مركب نموده، به دارالاماره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بسيار غمگين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كار مهمي دست مي زند، نبايد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كشته شدن باكي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 كه در راه كوفه اند مي گريم؛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أَبْكِي لاَِهْلِي الْمُقْبِلِينَ إِلَيَّ، أَبْكِي لِلْحُسْينِ وَ آلِ الْحُسَينِ</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بعضي از وقايع 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مسلم در پاسخ يكي از ناظران، كه به وي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مثل تو نبايد در برابر اين گونه مسائل اشك بريزد، گفته است</w:t>
      </w:r>
      <w:r>
        <w:rPr>
          <w:rFonts w:eastAsia="IRNazanin" w:cs="IRNazanin"/>
          <w:color w:val="111111"/>
          <w:sz w:val="28"/>
          <w:szCs w:val="28"/>
          <w:rtl w:val="true"/>
          <w:lang w:bidi="fa-IR"/>
        </w:rPr>
        <w:t xml:space="preserve">.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از محمدبن اشعث خواست تا كسي را بفرستد 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خبر دهد كه به كوفه نيايد</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ابن بكران، قاتل مسلم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مسلم چه بود؟ ابن بكران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يُكَبِّرُ وَ يُسَبِّحُ وَ يُهَلِّلُ وَ وَ يَسْتَغْفِرُ اللهَ، فَلَمّا أدنيناه لِنَضْرِبَ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 بَيْنَ قَوم غَرّونا وَ كَذَّبُونا ثُمَّ خَذَلُونا وَ قَتَلُونا</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تكبير، تسبيح، و تهليل مي گفت و از خداوند درخواست بخشش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را پيش آورديم تا گردنش را بزنيم،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 قوم كه بر ما حيله كردند و دروغ گفتند و خوارمان شمردند و برخي از ما را كشتند، به عدالت رفتار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ذهبي در تاريخ الإسلام </w:t>
      </w:r>
      <w:r>
        <w:rPr>
          <w:rStyle w:val="FootnoteAnchor"/>
          <w:rtl w:val="true"/>
        </w:rPr>
        <w:footnoteReference w:id="375"/>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عمربن سعد، كه در كنار ابن زياد بود، خواست تا به وصاياي او عمل كند و عمربن سعد قول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وصاياي مسلم پيشتر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 ابن زياد به مسلم وعده داده بودند كه جسد او را به خاك بسپارند، ليكن ابن زياد پس از شهادت مسلم و 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آنان را از تن جدا كرد و همراه با نامه اي جهت نويد پيروزي به شام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آن دو را، طبق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كوچه ها با طناب به اين سو و آن سو كشيدند</w:t>
      </w:r>
      <w:r>
        <w:rPr>
          <w:rFonts w:eastAsia="IRNazanin" w:cs="IRNazanin"/>
          <w:color w:val="111111"/>
          <w:sz w:val="28"/>
          <w:szCs w:val="28"/>
          <w:rtl w:val="true"/>
          <w:lang w:bidi="fa-IR"/>
        </w:rPr>
        <w:t>.</w:t>
      </w:r>
      <w:bookmarkStart w:id="290" w:name="pg646_4441"/>
    </w:p>
    <w:p>
      <w:pPr>
        <w:pStyle w:val="BookText"/>
        <w:rPr/>
      </w:pPr>
      <w:bookmarkEnd w:id="290"/>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را در بازار كوفه به دار آويختند</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شهادت مسلم در منزل ثعلبيه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قولي منزل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امام با شنيدن خبر شهادت مسلم و هاني، با هاله اي از غم و اندوه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الْعَيْشِ بَعْدَ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اينان، زندگي را صفايي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مسلم را مورد مرحمت و تفقّد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 فرزند خواهرش نيز بود، در كنار خود نشاند و براي مسلم سخت گريست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جاي پدر تو هستم و زينب به جاي مادرت</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قرّبها من مجلسه</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1" w:name="__RefHeading___Toc5574035_211673320"/>
      <w:bookmarkStart w:id="292" w:name="_Toc111"/>
      <w:bookmarkEnd w:id="291"/>
      <w:r>
        <w:rPr>
          <w:rtl w:val="true"/>
        </w:rPr>
        <w:t>قتل صبر</w:t>
      </w:r>
      <w:bookmarkEnd w:id="292"/>
    </w:p>
    <w:p>
      <w:pPr>
        <w:pStyle w:val="BookText"/>
        <w:rPr/>
      </w:pPr>
      <w:r>
        <w:rPr>
          <w:rFonts w:ascii="IRNazanin" w:hAnsi="IRNazanin" w:eastAsia="IRNazanin"/>
          <w:color w:val="111111"/>
          <w:sz w:val="28"/>
          <w:sz w:val="28"/>
          <w:szCs w:val="28"/>
          <w:rtl w:val="true"/>
          <w:lang w:bidi="fa-IR"/>
        </w:rPr>
        <w:t>قتل صبر، يك اصطلاح است و در مورد كسي به كار مي رود كه دست و پايش را ببندند و مورد شكنجه اش قرار دهند و زجركُشش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مسلم بن عقيل و هاني از نوع قتل صبر بود</w:t>
      </w:r>
      <w:r>
        <w:rPr>
          <w:rFonts w:eastAsia="IRNazanin" w:cs="IRNazanin"/>
          <w:color w:val="111111"/>
          <w:sz w:val="28"/>
          <w:szCs w:val="28"/>
          <w:rtl w:val="true"/>
          <w:lang w:bidi="fa-IR"/>
        </w:rPr>
        <w:t>.</w:t>
      </w:r>
    </w:p>
    <w:p>
      <w:pPr>
        <w:pStyle w:val="Heading6"/>
        <w:numPr>
          <w:ilvl w:val="5"/>
          <w:numId w:val="1"/>
        </w:numPr>
        <w:rPr/>
      </w:pPr>
      <w:bookmarkStart w:id="293" w:name="__RefHeading___Toc5574037_211673320"/>
      <w:bookmarkStart w:id="294" w:name="_Toc112"/>
      <w:bookmarkEnd w:id="293"/>
      <w:r>
        <w:rPr>
          <w:rtl w:val="true"/>
        </w:rPr>
        <w:t>گزارشي از دارالاماره</w:t>
      </w:r>
      <w:bookmarkEnd w:id="29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پس از يك مرحله جنگِ تن به تن، دچار نيرنگ و فريب دشمنان و بي وفايي ياران شد و دشمن به ظاهر امانش داد، ليكن پس از تسليم، فريب كاري و حيله برملا شد و او را به دارالإماره نزد عبيدالله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امير من نيست كه سلامش كنم، او قاتل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دهي يا ندهي، كشته خواهي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قتل برساني مهم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امر عادي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فردي بدتر از تو، بهتر از مرا كشته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خطاب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عليه پيشواي مسلمانان شورش كرده اي و جامعه يكپارچه مسلمانان را گرفتار فتنه و تفرقه ساخته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زياد، دروغ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معاويه خليفه مورد نظر مسلمانان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راه فريب و دغل كاري، غصب حق خليفه پيامبر كرد و فرزندش يزيد نيز مانند اوست و البته تو و پدرت، فتنه انگيز مي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خداوند شهادت در راه خود را به دست بدترين خلق خود نصيبم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با امام عادل به مخالفت برنخاسته ام و كافر هم نشده ام و تغييري در دين نيز ايجاد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اطاعت اميرالمؤمنين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ما براي خلافت شايسته ايم نه معاويه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بود كه عبيدالله متوسل به تهمت و ترور شخصيت شد و رو به مسلم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تَكُنْ تَشْرِبُ الْخَمْرَ فِي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فاسق، مگر تو نبودي كه در مدينه، شراب مي خوردي؟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كسي است كه آدم بي گناه را به قتل مي رساند و با خون مردم چنان بازي مي كند كه گويي هيچ حساب و كتابي در 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فاسق، وقتي خدا اين مقام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ديگران در نظر گرفته است، تو تلاش مي كني آن را غصب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كسي را در نظر گرفته است؟ابن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معاويه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فقط او مي تواند ميان من و تو حكم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 كني تو هم سهمي از حكومت داري؟مسلم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نيست؛ بلكه يقين دارم كه حكومت حقّ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بكشد كه اگر تو را نكشم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قصد قتلم را داري، مردي از قريش را پيش من حاضر كن تا وصيت هاي خود را با او در ميان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عمربن سعد پيش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 وصيت هايت را با من در</w:t>
      </w:r>
      <w:bookmarkStart w:id="295" w:name="pg646_4443"/>
    </w:p>
    <w:p>
      <w:pPr>
        <w:pStyle w:val="BookText"/>
        <w:rPr/>
      </w:pPr>
      <w:bookmarkEnd w:id="295"/>
      <w:r>
        <w:rPr>
          <w:rFonts w:ascii="IRNazanin" w:hAnsi="IRNazanin" w:eastAsia="IRNazanin"/>
          <w:color w:val="111111"/>
          <w:sz w:val="28"/>
          <w:sz w:val="28"/>
          <w:szCs w:val="28"/>
          <w:rtl w:val="true"/>
          <w:lang w:bidi="fa-IR"/>
        </w:rPr>
        <w:t>ميان بگذاري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انتظار دارم طبق وصيتم عمل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خطاب به 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وصيت هاي او بر تو واجب نيست؛ زيرا او با دست خود، خويشتن را به كشتن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شمشير مرا بفروش و هفتصد درهم قرضم را ادا كن و جسمم به خاك بسپار و نامه اي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كه بدين سوي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ديار آمده اي؟ آمده اي تا تفرقه در يكپارچگي جامعه ايجاد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منكرات را رواج داده ايد و معروف را تعطيل كرده ايد و ما مي خواهيم عكس آن 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جامعه همچون كسري و قيصر عمل مي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فرهنگي طاغوت را اجرا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كساني هستيد كه در برابر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شورش بر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شما فقط اين آيه را مي خوانم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ابن زياد نسبت به امام علي،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به اينگونه حرفها سزاوارتريد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بام ببريد و سرش را از تن جدا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دقايقي، خواسته ابن زياد توسط جلاد، به اجرا در آمد</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5574039_211673320"/>
      <w:bookmarkStart w:id="297" w:name="_Toc113"/>
      <w:bookmarkEnd w:id="296"/>
      <w:r>
        <w:rPr/>
        <w:t>2</w:t>
      </w:r>
      <w:r>
        <w:rPr>
          <w:rtl w:val="true"/>
        </w:rPr>
        <w:t>ـ طفلان مسلم</w:t>
      </w:r>
      <w:r>
        <w:rPr>
          <w:rtl w:val="true"/>
        </w:rPr>
        <w:t xml:space="preserve">: </w:t>
      </w:r>
      <w:r>
        <w:rPr>
          <w:rtl w:val="true"/>
        </w:rPr>
        <w:t>ابراهيم و محمد</w:t>
      </w:r>
      <w:bookmarkEnd w:id="297"/>
    </w:p>
    <w:p>
      <w:pPr>
        <w:pStyle w:val="Heading6"/>
        <w:numPr>
          <w:ilvl w:val="5"/>
          <w:numId w:val="1"/>
        </w:numPr>
        <w:rPr/>
      </w:pPr>
      <w:bookmarkStart w:id="298" w:name="__RefHeading___Toc5574041_211673320"/>
      <w:bookmarkStart w:id="299" w:name="_Toc114"/>
      <w:bookmarkEnd w:id="298"/>
      <w:r>
        <w:rPr>
          <w:rtl w:val="true"/>
        </w:rPr>
        <w:t>اشاره</w:t>
      </w:r>
      <w:bookmarkEnd w:id="2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شهادت ابراهيم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عاشورا رخ داد ولي بنا به نقل مشهور، دستگيريِ آنان، كه زمينه ساز شهادتشان بود، پيش از عاشورا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مي توان آنان را از شهداي پيشتاز عاشورا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سماوي، در ابصارالعين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بن عقيل چهار پسر در نهضت</w:t>
      </w:r>
      <w:bookmarkStart w:id="300" w:name="pg646_4444"/>
    </w:p>
    <w:p>
      <w:pPr>
        <w:pStyle w:val="BookText"/>
        <w:rPr/>
      </w:pPr>
      <w:bookmarkEnd w:id="300"/>
      <w:r>
        <w:rPr>
          <w:rFonts w:ascii="Amiri" w:hAnsi="Amiri" w:eastAsia="Amiri" w:cs="Amiri"/>
          <w:color w:val="111111"/>
          <w:sz w:val="28"/>
          <w:sz w:val="28"/>
          <w:szCs w:val="28"/>
          <w:rtl w:val="true"/>
          <w:lang w:bidi="ar-SA"/>
        </w:rPr>
        <w:t xml:space="preserve">عاشورا شهيد شدند؛ محمّد و ابراهيم كه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دارند و محمّد و عبدالله كه در روز عاشورا، در كربلا به شهادت رسيدند</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بنا به نوشته بعضي، حميده بنت مسلم نيز در روز عاشورا، هنگام يورش سپاه ظلم به خيام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شد كه دو تن از پسران مسلم به نام هاي محمد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ظلم يزيديان در امان نماندند و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آن دو طفل، رقيه دختر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مقتل نويسان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مسلم، هنگام حمله لشكر عمرسعد به خيام امام، در روز عاشورا گريختند و پس از چندي اسير و كشته شدند ولي بسياري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مسلم همراه پدرشان وارد كوفه شدند و در هنگام بلواي كوفه مسلم آنان را به شريح قاضي سپرد و پس از شهادت مسلم اسير گشتند و به زندان افتادند كه پس از چندي از زندان گريختند ولي دو باره دستگير شدند و توسط حارث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برخي از مورّخان معتقدند طفلان مسلم در همراهي اسراي كربلا وارد كوفه، و از طرف عبيدالله زياد بازداشت شدند و</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1" w:name="__RefHeading___Toc5574043_211673320"/>
      <w:bookmarkStart w:id="302" w:name="_Toc115"/>
      <w:bookmarkEnd w:id="301"/>
      <w:r>
        <w:rPr>
          <w:rtl w:val="true"/>
        </w:rPr>
        <w:t>مدت زندان</w:t>
      </w:r>
      <w:bookmarkEnd w:id="30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مورّخان، مسأله مدت مكث طفلان مسلم در زندان كوفه، به گونه اي</w:t>
      </w:r>
      <w:bookmarkStart w:id="303" w:name="pg646_4445"/>
    </w:p>
    <w:p>
      <w:pPr>
        <w:pStyle w:val="BookText"/>
        <w:rPr/>
      </w:pPr>
      <w:bookmarkEnd w:id="303"/>
      <w:r>
        <w:rPr>
          <w:rFonts w:ascii="IRNazanin" w:hAnsi="IRNazanin" w:eastAsia="IRNazanin"/>
          <w:color w:val="111111"/>
          <w:sz w:val="28"/>
          <w:sz w:val="28"/>
          <w:szCs w:val="28"/>
          <w:rtl w:val="true"/>
          <w:lang w:bidi="fa-IR"/>
        </w:rPr>
        <w:t>برجسته مورد توجه قرار نگرفته است ولي از بعضي عبارات مي توان به دست آورد كه حدود يك سال در زندان مانده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به نقل از امالي شيخ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سالي بر آمد، يكي از آنان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بسيار مانديم و نزديك است عمر ما به سرآيد و بدن ما بپوسد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طال بالغلامين الْمَكث حتّي صارا في السّنة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قد طال بنا مكثنا و يوشك أنْ تفني أعمارنا و تبلي أبداننا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تعبيرهاي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سالي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صارا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 آيد كه آن دو، حدود يك سال از عمرشان را در زندان به سر برده اند و سرانجام توسط مشكور آزاد شده اند</w:t>
      </w:r>
      <w:r>
        <w:rPr>
          <w:rFonts w:eastAsia="IRNazanin" w:cs="IRNazanin"/>
          <w:color w:val="111111"/>
          <w:sz w:val="28"/>
          <w:szCs w:val="28"/>
          <w:rtl w:val="true"/>
          <w:lang w:bidi="fa-IR"/>
        </w:rPr>
        <w:t>.</w:t>
      </w:r>
    </w:p>
    <w:p>
      <w:pPr>
        <w:pStyle w:val="Heading6"/>
        <w:numPr>
          <w:ilvl w:val="5"/>
          <w:numId w:val="1"/>
        </w:numPr>
        <w:rPr/>
      </w:pPr>
      <w:bookmarkStart w:id="304" w:name="__RefHeading___Toc5574045_211673320"/>
      <w:bookmarkStart w:id="305" w:name="_Toc116"/>
      <w:bookmarkEnd w:id="304"/>
      <w:r>
        <w:rPr>
          <w:rtl w:val="true"/>
        </w:rPr>
        <w:t>رهايي از زندان</w:t>
      </w:r>
      <w:bookmarkEnd w:id="3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كتب مقتل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يك سال از مدت حبس آنان سپري شد، يكي از آن دو برادر به ديگري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زندانبان آمد، خود را به او بشناسانيم، شايد آب و غذاي ما را تغيير دهد، چون شب شد زندانبان براي آنان غذاي هر شب را آورد، پسر كوچك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را مي شناسي؟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جعفر بن ابي طالب را مي شناسي؟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و حال آن كه خداوند براي او دوبال قرار داد كه با فرشتگان پرواز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علي بن ابي طالب را مي شناسي؟گفت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كسي را كه پسرعموي پيغمبر و برادر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شيخ، ما از عترت محمّديم، ما فرزندان مسلم بن عقيليم كه در دست تو اسيريم، از تو غذاي خوب خواستيم به ما ندادي، آب سرد مي خواهيم نمي دهي، زندان را بر ما</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پس از شناساندن خود به مشكورِ زندانبان كه شيعه بود، از زندان كوفه آزاد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مشكور در هنگام بازجويي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فرزندان پيامبر بودند آزادشان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ماجرا، مشكور مورد غضب عبيدالله قرار گرفت و بر او پانصد تازيانه زدند كه در اثر اين شلاق ها بدرود حيات گفت </w:t>
      </w:r>
      <w:r>
        <w:rPr>
          <w:rStyle w:val="FootnoteAnchor"/>
          <w:rtl w:val="true"/>
        </w:rPr>
        <w:footnoteReference w:id="387"/>
      </w:r>
      <w:r>
        <w:rPr>
          <w:rFonts w:ascii="IRNazanin" w:hAnsi="IRNazanin" w:eastAsia="IRNazanin"/>
          <w:color w:val="111111"/>
          <w:sz w:val="28"/>
          <w:sz w:val="28"/>
          <w:szCs w:val="28"/>
          <w:rtl w:val="true"/>
          <w:lang w:bidi="fa-IR"/>
        </w:rPr>
        <w:t>صاحب نفس المهموم از قول فرهاد ميرزا در قمقام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مسلم در كربلا شب يازدهم متواري و پس از چندي توسط مأموران عبيدالله دستگير گرديدند و بعد، از زندان متواري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طفلان مسلم در خانه حارث خواب ديد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دلت راضي شد كه دو طفل خود را در ميان دشمنان رها ساختي و آمدي؟ مسلم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فردا شب مهمان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هنگامي كه از خواب بيدار شد نزديك بودن شهادت خود را به برادر خود خبر داد</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برخي از كتب مقتل آمده است كه حارث در آغاز به غلام خود دستور داد تا طفلان مسلم را بكشد، او از آن كار شانه خالي كرد و گفت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مي 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عصباني شد و وي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همسر حارث دخالت كرد و به حمايت برخاست و حارث وي را مجروح نمود، پس پسر حارث به حمايت از مادر به حارث اعتراض كرد و حارث كه در كوره خشم مي گداخت شمشيري برآورد و وي را از پايدرآورد و سپس خود به كشتن آن دو طفل بي گناه اقدام كرد </w:t>
      </w:r>
      <w:r>
        <w:rPr>
          <w:rStyle w:val="FootnoteAnchor"/>
          <w:rtl w:val="true"/>
        </w:rPr>
        <w:footnoteReference w:id="389"/>
      </w:r>
      <w:r>
        <w:rPr>
          <w:rFonts w:ascii="IRNazanin" w:hAnsi="IRNazanin" w:eastAsia="IRNazanin"/>
          <w:color w:val="111111"/>
          <w:sz w:val="28"/>
          <w:sz w:val="28"/>
          <w:szCs w:val="28"/>
          <w:rtl w:val="true"/>
          <w:lang w:bidi="fa-IR"/>
        </w:rPr>
        <w:t>آنگاه كه حارث در صدد</w:t>
      </w:r>
      <w:bookmarkStart w:id="306" w:name="pg646_4447"/>
    </w:p>
    <w:p>
      <w:pPr>
        <w:pStyle w:val="BookText"/>
        <w:rPr/>
      </w:pPr>
      <w:bookmarkEnd w:id="306"/>
      <w:r>
        <w:rPr>
          <w:rFonts w:ascii="IRNazanin" w:hAnsi="IRNazanin" w:eastAsia="IRNazanin"/>
          <w:color w:val="111111"/>
          <w:sz w:val="28"/>
          <w:sz w:val="28"/>
          <w:szCs w:val="28"/>
          <w:rtl w:val="true"/>
          <w:lang w:bidi="fa-IR"/>
        </w:rPr>
        <w:t>قتل فرزندان مسلم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پيشنهادهايي به حارث دادند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انتساب ما به رسول الله را در نظر بگير و ما را رها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بدان توجه نكرد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بركودكيِ ما رحم كن و دست از ما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در دلم رحم نيافريده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را در بازار بفروش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پيشنهاد نيز پذيرفته نشد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را زنده پيش عبيدالله برسان، شايد او بر ما ترحّمي روا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نكرد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اجازه بده تا نماز بخوانيم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قولي اجازه 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برادر بزرگ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بكش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پس از كشتن آن دو، بدنشان را در آب شط كوفه انداخت و جهت دريافت جايزه، سرها را به دربار عبيدالله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وقتي پيكر بي سر و خونين برادر بزرگ تر را در آب شط انداخت، بدن روي آب نمودار بود تا آن كه بدن برادر ديگر بدان ملحق شد و سپس در آب ناپديد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علامه شيخ جعفر شوشتري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چشم عبيدالله به سرهاي آن دو نوجوان افتاد، عواطفش به جوش آمد و دستور داد در همان مكان سر حارث را نيز از تن جدا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در ميان راه، در برابر آزادي اش، ده هزار درهم به قاتل وعده داد، ليكن او نپذيرفت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حكومت كوفه را به من مي دادند اين قدر خوشحال نمي شدم</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گرم است بازار مكافات عمل مرد اگر بينا بود هر روز روز محشر است</w:t>
      </w:r>
    </w:p>
    <w:p>
      <w:pPr>
        <w:pStyle w:val="Heading5"/>
        <w:numPr>
          <w:ilvl w:val="4"/>
          <w:numId w:val="1"/>
        </w:numPr>
        <w:rPr/>
      </w:pPr>
      <w:bookmarkStart w:id="307" w:name="__RefHeading___Toc5574047_211673320"/>
      <w:bookmarkStart w:id="308" w:name="_Toc117"/>
      <w:bookmarkEnd w:id="307"/>
      <w:r>
        <w:rPr/>
        <w:t>3</w:t>
      </w:r>
      <w:r>
        <w:rPr>
          <w:rtl w:val="true"/>
        </w:rPr>
        <w:t>ـ هاني بن عروه</w:t>
      </w:r>
      <w:bookmarkEnd w:id="308"/>
    </w:p>
    <w:p>
      <w:pPr>
        <w:pStyle w:val="Heading6"/>
        <w:numPr>
          <w:ilvl w:val="5"/>
          <w:numId w:val="1"/>
        </w:numPr>
        <w:rPr/>
      </w:pPr>
      <w:bookmarkStart w:id="309" w:name="__RefHeading___Toc5574049_211673320"/>
      <w:bookmarkStart w:id="310" w:name="_Toc118"/>
      <w:bookmarkEnd w:id="309"/>
      <w:r>
        <w:rPr>
          <w:rtl w:val="true"/>
        </w:rPr>
        <w:t>اشاره</w:t>
      </w:r>
      <w:bookmarkEnd w:id="3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آورديم كه نخستين زمينه ساز نهضت عاشورا مسلم بن عقيل و پس از وي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 بودند و به تفصيل در مورد آنان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سرگذشت يكي ديگر از تاريخ سازان و رجال برجسته تاريخ عاشورا، هاني بن عروه مي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اعلمي در دائرة المعارف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هاني بن عروه مرادي، از قبيله مذحج، شيعه و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مسلم بن عقيل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شيعه بود و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 و در نشست هاي آن حضرت حضور داشت</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هاني نامه هاي مردم كوفه را در مكه به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بايد توجه داشت كه اين هاني، غير از آن هاني است كه هاني بن هاني سبيعي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مسلم بن عقيل به عنوان نماينده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يافت تا در كوفه اوضاع را بررسي كند، به منزل هاني وارد شد </w:t>
      </w:r>
      <w:r>
        <w:rPr>
          <w:rStyle w:val="FootnoteAnchor"/>
          <w:rtl w:val="true"/>
        </w:rPr>
        <w:footnoteReference w:id="393"/>
      </w:r>
      <w:r>
        <w:rPr>
          <w:rFonts w:ascii="IRNazanin" w:hAnsi="IRNazanin" w:eastAsia="IRNazanin"/>
          <w:color w:val="111111"/>
          <w:sz w:val="28"/>
          <w:sz w:val="28"/>
          <w:szCs w:val="28"/>
          <w:rtl w:val="true"/>
          <w:lang w:bidi="fa-IR"/>
        </w:rPr>
        <w:t>و البته در اين باره كه مسلم، در چه زمان و موقعيتي وارد خانه هاني شد، ديدگاه ديگري نيز به چشم مي خورد؛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كه در خانه سليمان بن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بود و پس از ورود عبيدالله زياد به كوفه، به منزل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اعلمي معتقد است كه مسلم از خانه مختار به منزل هاني آمد؛ زيرا مختار دستگير و حبس كرده بودند</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زياد براي عيادت شريك بن اعور، كه در منزل هاني بستري شده بود، رفت و شريك به مسلم پيشنهاد داد كه عبيدالله را از پاي درآورد و او پذيرفت ليكن پس از آن، از انجام اين عمل سرباز زد و شريك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نكشتي؟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مانعم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هاني خوش نداشت اين مرد در خانه او كشته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حديثي است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كشتن غافلگيرانه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كرده است و هيچ مسلماني نبايد غافلگيرانه كشته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شريك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مسلمان نبود بلكه فاسق و فاجر و كافر مكّاري بود كه كشتن وي منعي نداشت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ناگفته نماند كه ابن نما، در مثيرالأحزان </w:t>
      </w:r>
      <w:r>
        <w:rPr>
          <w:rStyle w:val="FootnoteAnchor"/>
          <w:rtl w:val="true"/>
        </w:rPr>
        <w:footnoteReference w:id="396"/>
      </w:r>
      <w:r>
        <w:rPr>
          <w:rFonts w:ascii="IRNazanin" w:hAnsi="IRNazanin" w:eastAsia="IRNazanin"/>
          <w:color w:val="111111"/>
          <w:sz w:val="28"/>
          <w:sz w:val="28"/>
          <w:szCs w:val="28"/>
          <w:rtl w:val="true"/>
          <w:lang w:bidi="fa-IR"/>
        </w:rPr>
        <w:t>نقل مي كند وقتي شريك پرسيد چرا عبيدالله را نكشتي؟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خانمي به من قسم داد كه اين كار را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هاني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او كه هم مرا به كشتن داد و هم 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جلوگيريِ هاني از قتل عبيدالله كه ابوالفرج اصفهاني </w:t>
      </w:r>
      <w:r>
        <w:rPr>
          <w:rStyle w:val="FootnoteAnchor"/>
          <w:rtl w:val="true"/>
        </w:rPr>
        <w:footnoteReference w:id="397"/>
      </w:r>
      <w:r>
        <w:rPr>
          <w:rFonts w:ascii="IRNazanin" w:hAnsi="IRNazanin" w:eastAsia="IRNazanin"/>
          <w:color w:val="111111"/>
          <w:sz w:val="28"/>
          <w:sz w:val="28"/>
          <w:szCs w:val="28"/>
          <w:rtl w:val="true"/>
          <w:lang w:bidi="fa-IR"/>
        </w:rPr>
        <w:t>نوشته است، به نقل از دشمنان است و مي تواند تهمتي براي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 كه چطور غير از ابوالفرج، كسي اين روايت را از مسلم نقل نكرده است؟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عبيدالله در دارالاماره يادي از هاني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مريض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اي وساطت كردند تا او پيش عبيدالله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هاني برعبيدالله وارد شد، عبيدالله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 كني از پناه دادن مسلم خبر ندارم؟ هاني پناه دادن مسلم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دستور داد تا جاسوس او معقل را آوردند و او جريان را فاش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عبيدالله هاني را زنداني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قبيله هاني با شمشير اطراف دارالإماره را محاصره كردند، شريح قاضي قيام قبيله او را با رساندن خبر سلامت هاني خاموش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نوشته اند كه عبيدالله از هاني خواست تا آدرس محل سكونت مسلم را فاش كند و هاني خودداري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هاني خواست تا مسلم را به او تسليم 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عملي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براي من بزرگ ترين ننگ ثبت خواهد شد كه با وجود بازوان سالم و نيروي كمكي فراوان پناهنده و ميهمانم را تسليم كنم</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311" w:name="pg646_4450"/>
    </w:p>
    <w:p>
      <w:pPr>
        <w:pStyle w:val="BookText"/>
        <w:rPr/>
      </w:pPr>
      <w:bookmarkEnd w:id="311"/>
      <w:r>
        <w:rPr>
          <w:rFonts w:ascii="IRNazanin" w:hAnsi="IRNazanin" w:eastAsia="IRNazanin"/>
          <w:color w:val="111111"/>
          <w:sz w:val="28"/>
          <w:sz w:val="28"/>
          <w:szCs w:val="28"/>
          <w:rtl w:val="true"/>
          <w:lang w:bidi="fa-IR"/>
        </w:rPr>
        <w:t>پس از شهادت مسلم بن عقيل، به دستور عبيدالله هاني را از زندان به دارالإماره آوردند و دست و پايش را محكم بستند و او فرياد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من كجايند؟ و نيز فرياد مي كشيد كه عصا يا خنجري برايم نيست تا از خود دفاع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پيش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باره سخاوتي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ضربه اي به آن حضرت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هاني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جلاد ضربه اي ديگر وارد آورد تا اينكه هاني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شهادت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5574051_211673320"/>
      <w:bookmarkStart w:id="313" w:name="_Toc119"/>
      <w:bookmarkEnd w:id="312"/>
      <w:r>
        <w:rPr>
          <w:rtl w:val="true"/>
        </w:rPr>
        <w:t>شهادت يحيي فرزند هاني</w:t>
      </w:r>
      <w:bookmarkEnd w:id="313"/>
    </w:p>
    <w:p>
      <w:pPr>
        <w:pStyle w:val="BookText"/>
        <w:rPr/>
      </w:pPr>
      <w:r>
        <w:rPr>
          <w:rFonts w:ascii="IRNazanin" w:hAnsi="IRNazanin" w:eastAsia="IRNazanin"/>
          <w:color w:val="111111"/>
          <w:sz w:val="28"/>
          <w:sz w:val="28"/>
          <w:szCs w:val="28"/>
          <w:rtl w:val="true"/>
          <w:lang w:bidi="fa-IR"/>
        </w:rPr>
        <w:t>بعضي از وقايع نگاران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هاني، پسرش يحيي بن هاني متواري شد و پس از ورود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به ايشان پيوست و در ركاب آن حضرت جنگيد و به فيض شهادت نايل گشت</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5574053_211673320"/>
      <w:bookmarkStart w:id="315" w:name="_Toc120"/>
      <w:bookmarkEnd w:id="314"/>
      <w:r>
        <w:rPr/>
        <w:t>4</w:t>
      </w:r>
      <w:r>
        <w:rPr>
          <w:rtl w:val="true"/>
        </w:rPr>
        <w:t>ـ قيس بن مسهر صيداوي عبدالله بن يقطر</w:t>
      </w:r>
      <w:bookmarkEnd w:id="31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رجال نامور در تاريخ عاشورا كه زمينه ساز اين نهضت بود، عبدالله بن يقطر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منابع قيس بن مسهّر صيداوي و در برخي از منابع نيز بشير بن مسهّر صيداوي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دواختلاف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مورخان، در مورد عبدالله بن يقطر، دوگونه اختلاف نظريه وجود دارد كه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 او چيست؟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نامه او از سوي چه كسي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از اين مرد در يك فصل به نام قيس ياد مي كند و در فصل ديگر به نام عبدالله بن يقطر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گويند، عبدالله بن يقطر، يا قيس بن مسهّر صيداوي برادر رضاعي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علاّمه محسن امين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مسهّر صيداوي به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مسلم بن عقيل به سوي كوفه حركت كرد، پس از چندي نامه مسلم را در مكه به امام رساند </w:t>
      </w:r>
      <w:r>
        <w:rPr>
          <w:rStyle w:val="FootnoteAnchor"/>
          <w:rtl w:val="true"/>
        </w:rPr>
        <w:footnoteReference w:id="403"/>
      </w:r>
      <w:r>
        <w:rPr>
          <w:rFonts w:ascii="IRNazanin" w:hAnsi="IRNazanin" w:eastAsia="IRNazanin"/>
          <w:color w:val="111111"/>
          <w:sz w:val="28"/>
          <w:sz w:val="28"/>
          <w:szCs w:val="28"/>
          <w:rtl w:val="true"/>
          <w:lang w:bidi="fa-IR"/>
        </w:rPr>
        <w:t>و سپس با نامه اي از آن حضرت به سوي كوفه آمد امام در اين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 شنبه هشتم ذي الحجه، از مكه به سوي شما حركت كردم و چون پيك من به شما رسيد، بايد كمر متابعت بربنديد و اسباب كار و زار را آماده سازيد و مهياي نصرت من باشيد كه به زودي خود را به شما مي رسانم،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ارسال اين نامه اين بود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بيست و هفت روز قبل از شهادت خود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 نوشت و در ضمن آن، آمادگي مردم كوفه را جهت حمايت و بيعت با آن حضرت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جمعي از اهل كوفه نيز نامه هايي نوشته بودند و تأكيد داشتند كه در اين جا صدهزار شمشيرزن براي نصرت تو مهياست، هرچه زودتر خود را به شيعيانت برسان</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سفير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قادسيه به دست حصين بن نمير،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بي درنگ نامه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ابن زياد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پرسيد چرا نامه را پاره كردي؟قيس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از متن آن آگاه نشوي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چه كسي و براي چه كساني نوشته شده بود؟قيس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براي جماعتي از اهل كوفه و من نام آنها را نمي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غضبناك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نمي كنم تا اسامي آنان را فاش كني و يا آن كه بالاي منبر بروي و بر حسين و برادر و پدرش ناسزا بگويي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هاي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گويم ولي مطلب ديگر را قبول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بالاي منبر رفت و پس از حمد و ثنا بر امام حسين و برادر و پدرش 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زياد و پدرش و بني اميه لعن و نفرين نثار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كوفه من پيك حسين به سوي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 عازم اين ديار است، به سوي او بشتابيد</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سخنان كوبنده، او را به دستور ابن زياد از بالاي بام قصر به پايين انداختند و به شهادتش رساندند</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با دست هاي بسته از پشت بام پرت كردند و استخوان هاي بدنش خرد شد و هنوز رمقي داشت كه عبدالملك بن عمير لخمي سرش را از بدن جدا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همان كسي است كه با پنجاه سوار نامه هاي جمعي از مردم كوفه را با پيمودن سيصد فرسنگ راه به مكه رساند و همراه مسلم بن عقيل به كوفه بازگشت و سپس نامه موفقيت مسلم را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آورد كه دستگير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طي دويست فرسخ راه، چون خبر شهادت او را شنيد، براي او اشك ريخت و اين آيه را قرائَت كرد</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قَضَي نَحْبَهُ وَ مِنْهُمْ مَنْ يَنْتَظِرُ وَ 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 ميرزا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مسعودي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پامام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مسلم بن عقيل، هاني و عبدالله بن يقطر را به همراهان خود داد، جمعي از همراهان آن حضرت كه پانصد تن سواره و يك صد تن پياده بودند،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امام با بقيّه ياران خود مقداري آب برداشتند و حركت كردند </w:t>
      </w:r>
      <w:r>
        <w:rPr>
          <w:rStyle w:val="FootnoteAnchor"/>
          <w:rtl w:val="true"/>
        </w:rPr>
        <w:footnoteReference w:id="408"/>
      </w:r>
      <w:r>
        <w:rPr>
          <w:rFonts w:ascii="IRNazanin" w:hAnsi="IRNazanin" w:eastAsia="IRNazanin"/>
          <w:color w:val="111111"/>
          <w:sz w:val="28"/>
          <w:sz w:val="28"/>
          <w:szCs w:val="28"/>
          <w:rtl w:val="true"/>
          <w:lang w:bidi="fa-IR"/>
        </w:rPr>
        <w:t>آنچه در مروج الذهب آمده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فَعَدَلَ إلي كَرْبَلاءِ، وَ هُوَ فِي مِقْدارِ خَمْس مِأة فارِس مِنْ أَهْلِ بَيْتِهِ وَ أَصْحابِه ر وَ نَحو مِأَةَ 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پانصد</w:t>
      </w:r>
      <w:bookmarkStart w:id="316" w:name="pg646_4453"/>
    </w:p>
    <w:p>
      <w:pPr>
        <w:pStyle w:val="BookText"/>
        <w:rPr/>
      </w:pPr>
      <w:bookmarkEnd w:id="316"/>
      <w:r>
        <w:rPr>
          <w:rFonts w:ascii="IRNazanin" w:hAnsi="IRNazanin" w:eastAsia="IRNazanin"/>
          <w:color w:val="111111"/>
          <w:sz w:val="28"/>
          <w:sz w:val="28"/>
          <w:szCs w:val="28"/>
          <w:rtl w:val="true"/>
          <w:lang w:bidi="fa-IR"/>
        </w:rPr>
        <w:t>سواره و يكصد پياده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عبارت فوق، از كثرت حضور لشكر عمرسعد در كربلا سخن به ميان آورده است، ليكن متذكر نمي شود كه اين گروه ياران امام در چه مقطعي از تاريخ و در كجا از كنار امام پراكنده شدند و فقط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جَمِيعُ مَنْ قُتِلَ مَعَ الْحُسَين في يَوم عاشُوراء بِكَرْبَلاء سَبْعَةَ وَثَمانِين</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فيض شهادت نايل آمدند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اعلمي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نقل مي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أَصْحاب الْحُسَين مِقْدار أَلْفَ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حدود هزار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توضيح نمي دهد كه چه زماني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ذكر است كه ابن شهرآشوب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مسلم بن عقيل موفقيت خود را مشاهده كرد، نامه اي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وي را در جريان امور كوفه قرار داد و از او خواست تا به سوي كوفه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توسط عبدالله بن يقطر براي امام ارسال شده بود كه توسط عمال عبيدالله زياد دستگير شد، او توسط ابن زياد كشته شد</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از كسي كه نامه امام را به طرف مردم كوفه آورد و دستگير گرديد، به نام قيس بن مسهّر صيداوي ياد مي كند</w:t>
      </w:r>
      <w:r>
        <w:rPr>
          <w:rFonts w:eastAsia="IRNazanin" w:cs="IRNazanin"/>
          <w:color w:val="111111"/>
          <w:sz w:val="28"/>
          <w:szCs w:val="28"/>
          <w:rtl w:val="true"/>
          <w:lang w:bidi="fa-IR"/>
        </w:rPr>
        <w:t>.</w:t>
      </w:r>
    </w:p>
    <w:p>
      <w:pPr>
        <w:pStyle w:val="Heading5"/>
        <w:numPr>
          <w:ilvl w:val="4"/>
          <w:numId w:val="1"/>
        </w:numPr>
        <w:rPr/>
      </w:pPr>
      <w:bookmarkStart w:id="317" w:name="__RefHeading___Toc5574055_211673320"/>
      <w:bookmarkStart w:id="318" w:name="_Toc121"/>
      <w:bookmarkEnd w:id="317"/>
      <w:r>
        <w:rPr/>
        <w:t>5</w:t>
      </w:r>
      <w:r>
        <w:rPr>
          <w:rtl w:val="true"/>
        </w:rPr>
        <w:t>ـ ميثم تمار</w:t>
      </w:r>
      <w:bookmarkEnd w:id="318"/>
    </w:p>
    <w:p>
      <w:pPr>
        <w:pStyle w:val="Heading6"/>
        <w:numPr>
          <w:ilvl w:val="5"/>
          <w:numId w:val="1"/>
        </w:numPr>
        <w:rPr/>
      </w:pPr>
      <w:bookmarkStart w:id="319" w:name="__RefHeading___Toc5574057_211673320"/>
      <w:bookmarkStart w:id="320" w:name="_Toc122"/>
      <w:bookmarkEnd w:id="319"/>
      <w:r>
        <w:rPr>
          <w:rtl w:val="true"/>
        </w:rPr>
        <w:t>اشاره</w:t>
      </w:r>
      <w:bookmarkEnd w:id="32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در شرح نهج البلاغه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فرزند يحيي، ايراني، مكنّي به ابوسالم، به رسم بردگان در مدينه، در ميان قبيله بني اسد زندگي مي كرد</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از زمينه سازان و پيشمرگان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آنگاه كه جامعه را آبستن تحوّل عظيم ديد و ترسيد كه مردم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بپيوندند و بر ضدّ حكومت شام</w:t>
      </w:r>
      <w:bookmarkStart w:id="321" w:name="pg646_4454"/>
    </w:p>
    <w:p>
      <w:pPr>
        <w:pStyle w:val="BookText"/>
        <w:rPr/>
      </w:pPr>
      <w:bookmarkEnd w:id="321"/>
      <w:r>
        <w:rPr>
          <w:rFonts w:ascii="IRNazanin" w:hAnsi="IRNazanin" w:eastAsia="IRNazanin"/>
          <w:color w:val="111111"/>
          <w:sz w:val="28"/>
          <w:sz w:val="28"/>
          <w:szCs w:val="28"/>
          <w:rtl w:val="true"/>
          <w:lang w:bidi="fa-IR"/>
        </w:rPr>
        <w:t>همصدا شوند، اقدام به دستگيري و كشتار ياران آن حضرت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ميثم و نيز مختار را در بند كرد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پيش از حركت به سوي عراق، با وضعيتي سخت،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مورّخان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پيش از حضور سالار شهيدان ـ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شهادت مسلم و هاني، ميثم تمّار توسط عبيدالله بن زياد در كوفه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 در ضمن سخنان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امت پسر دختر پيامبر را در دهم محرم الحرام خواهند كشت و دشمنان دين، آن روز را عيد خواهند گرفت و سپس براي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2" w:name="__RefHeading___Toc5574059_211673320"/>
      <w:bookmarkStart w:id="323" w:name="_Toc123"/>
      <w:bookmarkEnd w:id="322"/>
      <w:r>
        <w:rPr>
          <w:rtl w:val="true"/>
        </w:rPr>
        <w:t>ملاقات حبيب و ميثم</w:t>
      </w:r>
      <w:bookmarkEnd w:id="32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بن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 و حبيب بن مظاهر در نزديكي محلّه اي از بني اسد سواره با هم روبه رو شدند و با يكديگر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قدري به هم نزديك شدند كه گردن اسبانشان، به موازات هم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پيرمرد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موهاي قسمت پيشين سرش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بزرگِ خرما فروش را مي بينم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نزديكي دارالزّرق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حبّ و دوستي خانواده نبوّت به دار آويخته شده و شكم او را دريده اند و برچوبي آويخته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به تو خبر دهم از مرد سرخ فامي كه داراي دو گيسوي آويخته از دو سوي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 بينم كه از كوفه براي ياري فرزند دختر پيامبر خارج شده و با فداكاري بي مانندِ خود، به اين جرم شهيد مي گردد و سرش را در كوفه مي گردانند</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 از شاهدان كه سخنان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و 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دروغگوتر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آن دو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هجري يكي ديگر از عاشقان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رسيد، سخنان آن دو را به او باز گفتند،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برادرم ميثم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تمار را چرا نگفت كه به آورنده سر حبيب، از كربلا به كوفه، صد درهم بيشتر از ديگران جايزه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با شگفتي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آن دو دروغگوتر است ولي چيزي نگذشت كه ميثم تمار در كوفه به دار آويخته شد و پس از آن سر حبيب را در كوفه گرداندند</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محسن امين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غلام زني از قبيله بني اسد بود،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او يحيي بود </w:t>
      </w:r>
      <w:r>
        <w:rPr>
          <w:rStyle w:val="FootnoteAnchor"/>
          <w:rtl w:val="true"/>
        </w:rPr>
        <w:footnoteReference w:id="416"/>
      </w:r>
      <w:r>
        <w:rPr>
          <w:rFonts w:ascii="IRNazanin" w:hAnsi="IRNazanin" w:eastAsia="IRNazanin"/>
          <w:color w:val="111111"/>
          <w:sz w:val="28"/>
          <w:sz w:val="28"/>
          <w:szCs w:val="28"/>
          <w:rtl w:val="true"/>
          <w:lang w:bidi="fa-IR"/>
        </w:rPr>
        <w:t>هنگامي كه ميثم به محضر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خبر داد كه نام تو از سوي پدرت كه انتخاب نموده بود ميثم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ميثم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همان نام كه پدرت انتخاب كرده است باز نمي گردي؟ و تأكيد كرد كه نامت همان ميثم باشد و ميثم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او و چگونگي شهادت و كيفيت پايداري اش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مكانِ دار و درخت مورد نظر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زير آن درخت همواره نماز مي گزارد و به عَمرو بن حُرَيث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 ات خواهم بود و او گمان مي كرد كه ميثم يكي از خانه ها در همسايگيِ وي را خواهد 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معاويه، ميثم به مدينه رفت و به ديدار امّ سلمه شتافت و خود را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تو به اميرالمؤمنين سفارش هايي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احوال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جويا شد،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مشغول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حضرتش ابلاغ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عطري آورد و گفت محاسن خود را خوشبو كن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تو به زودي با خونت خضاب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آنجا وارد كوفه شد و زماني نگذشت كه از سوي عبيدالله دستگير گرديد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وقتي آن درخت پيشگفته را بريدند، او دانست كه شهادتش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جلسه عبيدالله، مورد بازجويي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همان كسي است كه، علي را برگزيد؟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ميثم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بِالْمِرْصادِ لِكُلِّ ظالِم وَ أَنْتَ أَحَد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كمين ظالمان است و تو يكي از آنان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را جرئت تا بدان جاست كه هر چه بخواهد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مولايت درباره من چه خبر داد؟ميثم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خبر داد تو مرا به دار خواهي آويخت و دار من از ساير دارها كوچك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دهان مرا لجام خواهي زد و افزود مولايم جايگاه به دار آويخته شدن مرا به من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خلاف پيشگويي او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ميثم را در زندان هم بند مختار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به مختار گفته بود كه تو آزاد خواهي شد ولي مرا به دار خواهند آويخت و اين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پاي دار ميثم جمع شدند و او از فضايل علي سخن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زياد خبر دادند كه او تو را و خاندان بني اميه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دهانش لجام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كسي را كه در بالاي دار لجام زدند، ميثم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با خنجر وي را ضربت زدند و او صداي تكبير خود را بلند نمود؛ به طوري كه از دهانش خون جاري شد و پس از چندي از بالاي دار به ديار عالم ملكوت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 </w:t>
      </w:r>
      <w:r>
        <w:rPr>
          <w:rStyle w:val="FootnoteAnchor"/>
          <w:rtl w:val="true"/>
        </w:rPr>
        <w:footnoteReference w:id="417"/>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مانده به ورود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ميثم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فروش بود؛ از اين جهت او را تمّار مي گفتند و همين لقب برايش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هنگام قتل مسلم بن عقيل در زندان به سر مي برد</w:t>
      </w:r>
      <w:r>
        <w:rPr>
          <w:rFonts w:eastAsia="IRNazanin" w:cs="IRNazanin"/>
          <w:color w:val="111111"/>
          <w:sz w:val="28"/>
          <w:szCs w:val="28"/>
          <w:rtl w:val="true"/>
          <w:lang w:bidi="fa-IR"/>
        </w:rPr>
        <w:t>.</w:t>
      </w:r>
      <w:bookmarkStart w:id="324" w:name="pg646_4457"/>
    </w:p>
    <w:p>
      <w:pPr>
        <w:pStyle w:val="Heading3"/>
        <w:numPr>
          <w:ilvl w:val="2"/>
          <w:numId w:val="1"/>
        </w:numPr>
        <w:rPr/>
      </w:pPr>
      <w:bookmarkStart w:id="325" w:name="__RefHeading___Toc5574061_211673320"/>
      <w:bookmarkStart w:id="326" w:name="_Toc124"/>
      <w:bookmarkEnd w:id="324"/>
      <w:bookmarkEnd w:id="325"/>
      <w:r>
        <w:rPr>
          <w:rtl w:val="true"/>
        </w:rPr>
        <w:t>تاسوعا</w:t>
      </w:r>
      <w:bookmarkEnd w:id="3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دوم محرم الحرام، كه سپاه نور به كربلا قدم نهاد، لشكر ظلمت نيز وارد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تعداد آنان افزوده مي شد و اين فزوني به نمايش قدرت شبيه تر بود تا يك رزم جدّي و تمام 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پس از هفتم محرّم صحنه كربلا شاهد دگرگوني مهمي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سردمداران لشكر ظلمت، بسيار مأيوس كننده بود؛ به طوري كه پانصد و به قولي چهارهزار سوار، ميان شريعه فرات و سپاه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تعدادي از افراد امام، مانند فراس بن جعده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پس از ديگري از امام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پيشگيري از پيوستن هفتاد سوار از سلحشوران بني اسد به دعوت حبيب بن مظاهر به سپاه نور از سوي لشكر كفر، و نيز نامه اي كه شمر از كوفه براي عمربن سعد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كه براي عباس بن علي و برادرانش آورده بود، </w:t>
      </w:r>
      <w:r>
        <w:rPr>
          <w:rStyle w:val="FootnoteAnchor"/>
          <w:rtl w:val="true"/>
        </w:rPr>
        <w:footnoteReference w:id="418"/>
      </w:r>
      <w:r>
        <w:rPr>
          <w:rFonts w:ascii="IRNazanin" w:hAnsi="IRNazanin" w:eastAsia="IRNazanin"/>
          <w:color w:val="111111"/>
          <w:sz w:val="28"/>
          <w:sz w:val="28"/>
          <w:szCs w:val="28"/>
          <w:rtl w:val="true"/>
          <w:lang w:bidi="fa-IR"/>
        </w:rPr>
        <w:t xml:space="preserve">همه از يك تصميم خونين در امر برخورد با پسر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داشت و پانصد سوار و به قولي چهارهزار سوار ميان شريعه فرات و سپاه امام حايل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تاسوعا روزي است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در كربلا محاصره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الْمُسْتَضْعَفِ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فداي آن مستضعف دور از وطن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تاسوعا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قزويني در رياض القدس نقل كرده كه حضرت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ماؤُنا في يَوْمِ التّاسِعِ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نهم محرم آب براي ما كمياب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رفتم به عمه ام زينب، جريان تشنگي خود را بگويم،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الرَّضيعُ في حِضْنِها وَ هِيَ تارةً تقُومُ وَ تارَةً تَقْعُدُ، وَ هُوَ يَضْطَرِبُ كَاضْطِرابِ السَّمَكَةِ في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شيرخوارم، در آغوش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از فرط تشنگي گاهي مي ايستاد و گاه مي نشست و آن كودك همانند ماهي در آب، نا آرام و بي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مرا ديد تسلّي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صَبراً ياَبْن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 شكيبا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وقتي اين صحنه را ديدم تشنگي خود را فراموش كردم</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 جهت دريافت نظر نهايي ابن زياد، در روز هشتم، نامه اي به او نوشت، و در آن يادآور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آتش جنگ را خاموش نمود، امر امت را اصلاح كرد و حسين قول داد كه به سرزمين خود بازگردد و يا مانند يكي از مسلمانان در جايي زندگي كند</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در جواب عمربن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حسين و اصحاب او، براساس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من عمل مي كنند يا خير؟ اگر تسليم شدند آنان را به سوي من گسيل دار و گرنه با آنان مقاتله و جنگ كن تا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مستحق اين عقوبتند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كشتي، برنعششان اسب بتاز؛ زيرا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 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عمل پس از كشته شدن آنان برايشان دردآور نيست، ولي قول مرا ناديده نگير و بدان عمل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درخواست عبيدالله بن زياد را به امام ابلاغ كردند،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 أنْ أنْزِلَ عَلَي حُكْمِ ابْنِ مَرْجَانَةِ أبَداً</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شمر نامه عبيدالله را به عمربن سعد داد، عمربن سعد پيش بيني كرد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نخواهد شد؛ زيرا روحيه پدرش در وجود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به عمربن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را آغاز كن در غير اين صورت حكم را به من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بدان اقدام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كه از آغاز در كربلا بود، وقتي ديد در شب هشتم محرم جلسه اي ميان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عمربن سعد تشكيل شده، به كوفه رفت و به عبيدالله بن زياد هشدار داد، ازاين رو عبيدالله در نامه اي به عمربن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نمي تواني كار را يكسره كني، حكم سپهسالاري را به شمر واگذار</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تاسوعا، امان نامه اي از سوي عبيدالله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عرضه شد، ليكن اينان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نيازي به امان شما نيست، امان الهي بهتر از امان پسر سميّه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ارسال اين نامه، شمر پيش آمد و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أُخْتي أَنْتُمْ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 خواهرزادگانم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لَعَنَكَ اللهُ وَلَعَنَ أمانَكَ، لَئِنْ كُنْتَ خالُنا، أتُؤمِنُنا وَابْن بِنْتِ رَسُولِ اللهِ لا أَمانَ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و امان نامه ات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دايي ما هستي، به ما امان مي دهي ولي براي پسر پيامبر خدا اماني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تاسوعا آنگاه كه سپاه باطل به سوي لشكر حقّ حمله اي كرد،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زانوي خويش نهاده،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صداي غمگين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ديد كه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شب ميهمانِ ما خواهي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برادرش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عَبّاس اِرْكَبْ بِنَفْسي أنْتَ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برخي از مورّخان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اِرْكَبْ بِنَفَسي أنْتَ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مركب شو و ببين اينان چه مي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جان من فداي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قين و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شانزده يا هيجده سوار، در مقابل لشكر عمر بن سعد قرار گرفتند و از آنان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ناگهان به حركت درآمديد؟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عبيدالله از شما مي خواهد كه يا جنگ را اختيار كنيد و يا تسليم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كنيد تا اين مسأله را به برادرم گزارش دهم و نظر ايشان را جويا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از آنان مهلت بگير تا در پيشگاه خدا به نماز بايستيم و به دعا و استغفار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مي داند كه من نماز، تلاوت قرآن و عبادت 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 مي دارم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احوال امام مي 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الّليلُ كُلُّهُ يُصلّي وَ يَسْتَغْفِرُ وَ يَدْعُو وَ يَتَضَرّعُ، وَ قَامَ أَصحابُهُ كَذلِكَ، يُصلُّونَ وَ يَدْعُون وَ يَسْتَغْفِرُونَ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ساعات شب را در حال نماز و استغفار و دعا و تضرّع در پيشگاه خدا به سربرد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نيز به نماز، دعا و استغفار پرداختند</w:t>
      </w:r>
      <w:r>
        <w:rPr>
          <w:rFonts w:eastAsia="IRNazanin" w:cs="IRNazanin"/>
          <w:color w:val="111111"/>
          <w:sz w:val="28"/>
          <w:szCs w:val="28"/>
          <w:rtl w:val="true"/>
          <w:lang w:bidi="fa-IR"/>
        </w:rPr>
        <w:t>.»</w:t>
      </w:r>
      <w:bookmarkStart w:id="327" w:name="pg646_4462"/>
    </w:p>
    <w:p>
      <w:pPr>
        <w:pStyle w:val="Heading3"/>
        <w:numPr>
          <w:ilvl w:val="2"/>
          <w:numId w:val="1"/>
        </w:numPr>
        <w:rPr/>
      </w:pPr>
      <w:bookmarkStart w:id="328" w:name="__RefHeading___Toc5574063_211673320"/>
      <w:bookmarkStart w:id="329" w:name="_Toc125"/>
      <w:bookmarkEnd w:id="327"/>
      <w:bookmarkEnd w:id="328"/>
      <w:r>
        <w:rPr>
          <w:rtl w:val="true"/>
        </w:rPr>
        <w:t>عاشورا</w:t>
      </w:r>
      <w:bookmarkEnd w:id="329"/>
    </w:p>
    <w:p>
      <w:pPr>
        <w:pStyle w:val="Heading4"/>
        <w:numPr>
          <w:ilvl w:val="3"/>
          <w:numId w:val="1"/>
        </w:numPr>
        <w:rPr/>
      </w:pPr>
      <w:bookmarkStart w:id="330" w:name="__RefHeading___Toc5574065_211673320"/>
      <w:bookmarkStart w:id="331" w:name="_Toc126"/>
      <w:bookmarkEnd w:id="330"/>
      <w:r>
        <w:rPr>
          <w:rtl w:val="true"/>
        </w:rPr>
        <w:t>اشاره</w:t>
      </w:r>
      <w:bookmarkEnd w:id="33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دهم محرّم را گويند و يك نام اسلامي است</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فيروز آبادي در قاموس،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و عَشوراء و عاشور، دهم يا نهم محرّم را گويند</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لغت دانان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عاشورا يك اسم اسلامي است سخن بجا و درستي است؛ زيرا، كلمه عاشورا در مناجات موساي كليم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 محمّد را بر ديگر امّت ها برتري بخشيدي؟ خداوند در پاسخ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ده ويژگي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عاشورا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روز گريه و حالت گريستن بر فرزند محمّد و روز سوگواري و عزاداري بر مصيبت فرزند مصطفي است</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bookmarkStart w:id="332" w:name="pg646_4463"/>
    </w:p>
    <w:p>
      <w:pPr>
        <w:pStyle w:val="BookText"/>
        <w:rPr/>
      </w:pPr>
      <w:bookmarkEnd w:id="332"/>
      <w:r>
        <w:rPr>
          <w:rFonts w:ascii="IRNazanin" w:hAnsi="IRNazanin" w:eastAsia="IRNazanin"/>
          <w:color w:val="111111"/>
          <w:sz w:val="28"/>
          <w:sz w:val="28"/>
          <w:szCs w:val="28"/>
          <w:rtl w:val="true"/>
          <w:lang w:bidi="fa-IR"/>
        </w:rPr>
        <w:t xml:space="preserve">بنابراين، پيش از اسلام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معناي روز عزاداري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در تاريخ قبل از اسلام همواره مورد توجه اقوام و صاحبان انديشه بوده و به عنوان يكي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عاشُوراء يَومٌ مِنْ أَيّامِ اللهِ</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5574067_211673320"/>
      <w:bookmarkStart w:id="334" w:name="_Toc127"/>
      <w:bookmarkEnd w:id="333"/>
      <w:r>
        <w:rPr>
          <w:rtl w:val="true"/>
        </w:rPr>
        <w:t>عاشورا كدامين روز از هفته بود؟</w:t>
      </w:r>
      <w:bookmarkEnd w:id="33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عاشورا در چه روزي از هفته رخ داد، اختلاف نظريه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گروهي نوشته اند روز جمعه به وقوع پيوست</w:t>
      </w:r>
      <w:r>
        <w:rPr>
          <w:rFonts w:eastAsia="IRNazanin" w:cs="IRNazanin"/>
          <w:color w:val="111111"/>
          <w:sz w:val="28"/>
          <w:szCs w:val="28"/>
          <w:rtl w:val="true"/>
          <w:lang w:bidi="fa-IR"/>
        </w:rPr>
        <w:t xml:space="preserve">. </w:t>
      </w:r>
      <w:r>
        <w:rPr>
          <w:rStyle w:val="FootnoteAnchor"/>
          <w:rtl w:val="true"/>
        </w:rPr>
        <w:footnoteReference w:id="43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اين رخداد را روز پنج شنبه مي دانند</w:t>
      </w:r>
      <w:r>
        <w:rPr>
          <w:rFonts w:eastAsia="IRNazanin" w:cs="IRNazanin"/>
          <w:color w:val="111111"/>
          <w:sz w:val="28"/>
          <w:szCs w:val="28"/>
          <w:rtl w:val="true"/>
          <w:lang w:bidi="fa-IR"/>
        </w:rPr>
        <w:t xml:space="preserve">. </w:t>
      </w:r>
      <w:r>
        <w:rPr>
          <w:rStyle w:val="FootnoteAnchor"/>
          <w:rtl w:val="true"/>
        </w:rPr>
        <w:footnoteReference w:id="4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تعدادي بر اين باورند كه روز دوشنبه بوده است</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بعضي روز چهارشنبه را نوشته اند</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بعضي روايات آمده است كه عاشورا روز شنبه بهوقوع پيوسته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القَائِمُ يَومَ السَّبْتُ يَوْمَ عَاشُوراء</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335" w:name="pg646_4464"/>
    </w:p>
    <w:p>
      <w:pPr>
        <w:pStyle w:val="Heading4"/>
        <w:numPr>
          <w:ilvl w:val="3"/>
          <w:numId w:val="1"/>
        </w:numPr>
        <w:rPr/>
      </w:pPr>
      <w:bookmarkStart w:id="336" w:name="__RefHeading___Toc5574069_211673320"/>
      <w:bookmarkStart w:id="337" w:name="_Toc128"/>
      <w:bookmarkEnd w:id="335"/>
      <w:bookmarkEnd w:id="336"/>
      <w:r>
        <w:rPr>
          <w:rtl w:val="true"/>
        </w:rPr>
        <w:t>شام عاشورا</w:t>
      </w:r>
      <w:bookmarkEnd w:id="33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عوالم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عاشورا، كه به عنوان حلّ بيعت، با ياران سخن مي گفت، پس از مطالبي كوتاه،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تاريكي شب را براي خود شتر راهوار پنداريد و از چشم دشمن دور شويد؛ زيرا آنان تنها مرا مي جويند و اگر بر من دست يابند، با شما كاري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آزاديد و من بيعت را از شما برداشتم؛ بنابراين، مي توانيد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يك صدا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همه كشته خواهيد شد و كسي نجات نمي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ابا عبدالله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سزاوار خداوندي است كه توفيق شهادت در كنار تو را به ما عنايت كرد</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 ياران امام چنان عاشقانه به عبادت پرداختند كه به گفته راوي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دَوِيٌّ كَدَّوِي النَّحْلِ ما بَيْنَ قائِم وَ قاعِد وَ راكِع وَ ساجِد</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زمزمه اي است چونان زمزمه اي كه از كندوي زنبور عَسَل شنيده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گروهي در حال ركوع بودند، بعضي در سجود و بعضي در ذكر و دعا به سر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باتُوا قارئِينَ ساجِدِين</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شب را در قرائت قرآن و سجده گذراندند</w:t>
      </w:r>
      <w:r>
        <w:rPr>
          <w:rFonts w:eastAsia="IRNazanin" w:cs="IRNazanin"/>
          <w:color w:val="111111"/>
          <w:sz w:val="28"/>
          <w:szCs w:val="28"/>
          <w:rtl w:val="true"/>
          <w:lang w:bidi="fa-IR"/>
        </w:rPr>
        <w:t>.»</w:t>
      </w:r>
      <w:bookmarkStart w:id="338" w:name="pg646_4465"/>
    </w:p>
    <w:p>
      <w:pPr>
        <w:pStyle w:val="BookText"/>
        <w:rPr/>
      </w:pPr>
      <w:bookmarkEnd w:id="338"/>
      <w:r>
        <w:rPr>
          <w:rFonts w:ascii="IRNazanin" w:hAnsi="IRNazanin" w:eastAsia="IRNazanin"/>
          <w:color w:val="111111"/>
          <w:sz w:val="28"/>
          <w:sz w:val="28"/>
          <w:szCs w:val="28"/>
          <w:rtl w:val="true"/>
          <w:lang w:bidi="fa-IR"/>
        </w:rPr>
        <w:t xml:space="preserve">جمعي از سربازان عمربن سعد با ديدن اين حالت، متحوّل شدند و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پيوستند</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5574071_211673320"/>
      <w:bookmarkStart w:id="340" w:name="_Toc129"/>
      <w:bookmarkEnd w:id="339"/>
      <w:r>
        <w:rPr>
          <w:rtl w:val="true"/>
        </w:rPr>
        <w:t>اعمال شب عاشورا</w:t>
      </w:r>
      <w:bookmarkEnd w:id="340"/>
    </w:p>
    <w:p>
      <w:pPr>
        <w:pStyle w:val="Heading5"/>
        <w:numPr>
          <w:ilvl w:val="4"/>
          <w:numId w:val="1"/>
        </w:numPr>
        <w:rPr/>
      </w:pPr>
      <w:bookmarkStart w:id="341" w:name="__RefHeading___Toc5574073_211673320"/>
      <w:bookmarkStart w:id="342" w:name="_Toc130"/>
      <w:bookmarkEnd w:id="341"/>
      <w:r>
        <w:rPr/>
        <w:t>1</w:t>
      </w:r>
      <w:r>
        <w:rPr>
          <w:rtl w:val="true"/>
        </w:rPr>
        <w:t>ـ احيا در شب عاشورا</w:t>
      </w:r>
      <w:bookmarkEnd w:id="342"/>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و اهمّيت عرفاني شب عاشورا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 لَيْلَةَ عاشُوراء فَكَأَنَّما عَبَدَ اللهَ عِبادَةَ جَمِيعِ الْمَلائِكَة وَ أَجْرُ الْعامِلِ فِيها كَأَجْرِ سَبْعِينَ سَنَة</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شب عاشورا احيا بگيرد، گويي به اندازه عبادت تمام فرشتگان عبادت كرده است و پاداش عبادت در آن شب، به اندازه پاداش هفتاد سال عبادت است</w:t>
      </w:r>
      <w:r>
        <w:rPr>
          <w:rFonts w:eastAsia="IRNazanin" w:cs="IRNazanin"/>
          <w:color w:val="111111"/>
          <w:sz w:val="28"/>
          <w:szCs w:val="28"/>
          <w:rtl w:val="true"/>
          <w:lang w:bidi="fa-IR"/>
        </w:rPr>
        <w:t>.»</w:t>
      </w:r>
    </w:p>
    <w:p>
      <w:pPr>
        <w:pStyle w:val="Heading5"/>
        <w:numPr>
          <w:ilvl w:val="4"/>
          <w:numId w:val="1"/>
        </w:numPr>
        <w:rPr/>
      </w:pPr>
      <w:bookmarkStart w:id="343" w:name="__RefHeading___Toc5574075_211673320"/>
      <w:bookmarkStart w:id="344" w:name="_Toc131"/>
      <w:bookmarkEnd w:id="343"/>
      <w:r>
        <w:rPr/>
        <w:t>2</w:t>
      </w:r>
      <w:r>
        <w:rPr>
          <w:rtl w:val="true"/>
        </w:rPr>
        <w:t>ـ نماز عمليات عرفاني و دعا</w:t>
      </w:r>
      <w:bookmarkEnd w:id="34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چهار ركعت نماز با كيفيت خاصّ</w:t>
      </w:r>
      <w:bookmarkStart w:id="345" w:name="pg646_4466"/>
    </w:p>
    <w:p>
      <w:pPr>
        <w:pStyle w:val="BookText"/>
        <w:rPr/>
      </w:pPr>
      <w:bookmarkEnd w:id="345"/>
      <w:r>
        <w:rPr>
          <w:rFonts w:ascii="IRNazanin" w:hAnsi="IRNazanin" w:eastAsia="IRNazanin"/>
          <w:color w:val="111111"/>
          <w:sz w:val="28"/>
          <w:sz w:val="28"/>
          <w:szCs w:val="28"/>
          <w:rtl w:val="true"/>
          <w:lang w:bidi="fa-IR"/>
        </w:rPr>
        <w:t>خوانده شود و پس از نماز دعاي ويژه اي مورد توجّه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نمازهايي كه در شب عاشوار مورد توجّه پيامبر بود،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كه در هر ركعت پس از حمد پنجاه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مي شود و پس از نماز ذكر صلوات بسيار بر محمّد و آل محمّد مورد تأكيد است و نيز لعن و نفرين بر مخالفان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دعايي خاصّ نيز در كتاب بحار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احيا و انجام نماز و پرداختن به دعا در شب عاشورا توسط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دستورات فوق بوده است</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5574077_211673320"/>
      <w:bookmarkStart w:id="347" w:name="_Toc132"/>
      <w:bookmarkEnd w:id="346"/>
      <w:r>
        <w:rPr/>
        <w:t>3</w:t>
      </w:r>
      <w:r>
        <w:rPr>
          <w:rtl w:val="true"/>
        </w:rPr>
        <w:t>ـ حضور در كربلا</w:t>
      </w:r>
      <w:bookmarkEnd w:id="34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عَاشُورَاءَ لَقِيَ اللَّهَ يَوْمَ الْقِيَامَةِ مُلَطَّخاً بِدَمِهِ كَأَنَّمَا قُتِلَ مَعَهُ فِي عَرْصَةِ كَرْبَلاء</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كه شب عاشورا را در كنار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صبحدم بيتوته كند، مانند كسي است كه در كربلا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جنگيده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در الكامل 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أَمْسَوا قامُوا الَّليلَ كُلَّهُ يُصَلُّونَ وَ يَسْتَغْفِرُون وَ يَتَضَرَّعُونَ وَ يَدْعُونَ</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شب فرا رسيد، همه به نماز، استغفار، تضرع و دعا در پيشگاه خدا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 در انساب الأشراف نيز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شب فرا رسيد حسين و يارانش،</w:t>
      </w:r>
      <w:bookmarkStart w:id="348" w:name="pg646_4467"/>
    </w:p>
    <w:p>
      <w:pPr>
        <w:pStyle w:val="BookText"/>
        <w:rPr/>
      </w:pPr>
      <w:bookmarkEnd w:id="348"/>
      <w:r>
        <w:rPr>
          <w:rFonts w:ascii="IRNazanin" w:hAnsi="IRNazanin" w:eastAsia="IRNazanin"/>
          <w:color w:val="111111"/>
          <w:sz w:val="28"/>
          <w:sz w:val="28"/>
          <w:szCs w:val="28"/>
          <w:rtl w:val="true"/>
          <w:lang w:bidi="fa-IR"/>
        </w:rPr>
        <w:t>همگي به نماز، تسبيح، تهليل، استغفار و دعا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جَنَّ الَّليلُ عَلَي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قاموا الَّليلَ كُلَّهُ يُصَلّوُنَ وَيُسَبِّحُونَ وَيَسْتَغْفِرُونَ وَيَدْعُونَ وَيَتَضَرَّعُون</w:t>
      </w:r>
      <w:r>
        <w:rPr>
          <w:rFonts w:eastAsia="IRNazanin" w:cs="IRNazanin"/>
          <w:color w:val="111111"/>
          <w:sz w:val="28"/>
          <w:szCs w:val="28"/>
          <w:rtl w:val="true"/>
          <w:lang w:bidi="fa-IR"/>
        </w:rPr>
        <w:t xml:space="preserve">».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 عاشورا، شب ياران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صفين را تداعي مي كرد؛ شبي كه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دلير مردان همراه خود توصيه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اِنّكُمْ مُلاقُوا الْعَدُوّ إنْ شاءَ اللهُ، فَأَطِيلُوا اللَّيْلَةَ الْقِيَامَ وَ أَكْثِرُوا تِلاوَةَ الْقُرْآنِ وَ اسْأَلُوا اللَّهَ الصَّبْرَ وَ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به زودي با دشمن درگير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را بيشتر به نماز و تلاوت قرآن مشغول شويد و از خداوند صبر و نصرت بخواهيد</w:t>
      </w:r>
      <w:r>
        <w:rPr>
          <w:rFonts w:eastAsia="IRNazanin" w:cs="IRNazanin"/>
          <w:color w:val="111111"/>
          <w:sz w:val="28"/>
          <w:szCs w:val="28"/>
          <w:rtl w:val="true"/>
          <w:lang w:bidi="fa-IR"/>
        </w:rPr>
        <w:t>.»</w:t>
      </w:r>
    </w:p>
    <w:p>
      <w:pPr>
        <w:pStyle w:val="Heading3"/>
        <w:numPr>
          <w:ilvl w:val="2"/>
          <w:numId w:val="1"/>
        </w:numPr>
        <w:rPr/>
      </w:pPr>
      <w:bookmarkStart w:id="349" w:name="__RefHeading___Toc5574079_211673320"/>
      <w:bookmarkStart w:id="350" w:name="_Toc133"/>
      <w:bookmarkEnd w:id="349"/>
      <w:r>
        <w:rPr>
          <w:rtl w:val="true"/>
        </w:rPr>
        <w:t>عباس در انديشه آينده</w:t>
      </w:r>
      <w:bookmarkEnd w:id="35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زهيربن قين شب عاشورا 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گريان ديد، راز آن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اهل بيت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آينده مي انديشم و مي گريم</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خنجر، خارهاي حواليِ خيمه را بريدند و به كناري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سبب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دختران من از روي همين خارها عبور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در جمع ياران خود اين چنين خطبه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بهترين وجه به ستايش و ثناي خدا مي پردازم و در همه حال، از خوشي و تلخكامي، خدا را شكر و سپاس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حمد مي گويم كه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داشتي و قرآن را به ما آموختي و ما را در دين فقيه و بينا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ساختي و به ما گوش ها، چشم ها و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هاي درك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ارزاني داشتي و مارا در شمار مشركان قرار ندادي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اصحابي برتر و اهل بيتي نيكوكارتر و عامل تر به قانونِ صله رحم، از اصحاب و اهل بيت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جزاي خير عنايت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داده، از آينده ام كه به طرف عراق حركت خواهم كرد و در سرزميني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 ـ كربلا</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فرود خواهم آمد و در همان جا به شهادت خواهيم رسيد و آن وعده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فردا خبر دارم و به شما اذن رفتن از اين سرزمين را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برخيزيد و برويد و از ناحيه من آزاديد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پوشش تاريكي شب استفاده كنيد و هريك از شما دست يكي از اهل بيت مرا بگيرد و از اين سرزمين برويد و خدا همه شما را بهترين جزا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آبادي ها و شهرهاي خود متفرّق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فقط مرا مي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من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 ديگر كاري ندارند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شكاف خيمه ام، سخنان پدرم را در جمع اصحاب مي شنيدم، سكوت باشكوهي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سخناني چند، با ابراز احساسات خالصانه ياران با وفا مواجه شد، لذا لب به سخن گشوده،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بشارت دهم به جنت 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قدري كه خدا مي داند مكث و درنگ مي كنيم تا آن قائم ما ظهور كند، او از دشمنان ما انتقام مي گيرد و من و شما مشاهده مي كنيم آنان را در زنجيرها و زندانها و انواع كيفرها</w:t>
      </w:r>
      <w:r>
        <w:rPr>
          <w:rFonts w:eastAsia="IRNazanin" w:cs="IRNazanin"/>
          <w:color w:val="111111"/>
          <w:sz w:val="28"/>
          <w:szCs w:val="28"/>
          <w:rtl w:val="true"/>
          <w:lang w:bidi="fa-IR"/>
        </w:rPr>
        <w:t>...»</w:t>
      </w:r>
      <w:bookmarkStart w:id="351" w:name="pg646_4469"/>
    </w:p>
    <w:p>
      <w:pPr>
        <w:pStyle w:val="Heading3"/>
        <w:numPr>
          <w:ilvl w:val="2"/>
          <w:numId w:val="1"/>
        </w:numPr>
        <w:rPr/>
      </w:pPr>
      <w:bookmarkStart w:id="352" w:name="__RefHeading___Toc5574081_211673320"/>
      <w:bookmarkStart w:id="353" w:name="_Toc134"/>
      <w:bookmarkEnd w:id="351"/>
      <w:bookmarkEnd w:id="352"/>
      <w:r>
        <w:rPr>
          <w:rtl w:val="true"/>
        </w:rPr>
        <w:t>تحليلي از مسأله حل بيعت</w:t>
      </w:r>
      <w:bookmarkEnd w:id="353"/>
    </w:p>
    <w:p>
      <w:pPr>
        <w:pStyle w:val="BookText"/>
        <w:rPr/>
      </w:pPr>
      <w:r>
        <w:rPr>
          <w:rFonts w:ascii="IRNazanin" w:hAnsi="IRNazanin" w:eastAsia="IRNazanin"/>
          <w:color w:val="111111"/>
          <w:sz w:val="28"/>
          <w:sz w:val="28"/>
          <w:szCs w:val="28"/>
          <w:rtl w:val="true"/>
          <w:lang w:bidi="fa-IR"/>
        </w:rPr>
        <w:t xml:space="preserve">در مسأله حلّ بيعت اختلاف چنداني به چشم نمي خورد و اختلاف در جدايي تعدادي از ياران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عاشوراست كه سه نظريه عمده به چشم مي خورد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شب عاشورا جمعي از ياران از امام جدا شده، دست از ياري اش برداشتند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هيچ كس از ياران امام از آن حضرت جدا نشدند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جمعي از ياران از امام جدا شدند، ولي نه در شب عاشورا؛ بلكه در ميان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تحليل حلّ بيعت، بهتر است ابتدا به تعداد شهداي كربلا اشاره كنيم و سپس به بيان ديدگاه و در آخر به اظهار نظر نهايي بپردازيم</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5574083_211673320"/>
      <w:bookmarkStart w:id="355" w:name="_Toc135"/>
      <w:bookmarkEnd w:id="354"/>
      <w:r>
        <w:rPr>
          <w:rtl w:val="true"/>
        </w:rPr>
        <w:t>تعداد ياران امام حسين و شهداي كربلا</w:t>
      </w:r>
      <w:bookmarkEnd w:id="355"/>
    </w:p>
    <w:p>
      <w:pPr>
        <w:pStyle w:val="Heading4"/>
        <w:numPr>
          <w:ilvl w:val="3"/>
          <w:numId w:val="1"/>
        </w:numPr>
        <w:rPr/>
      </w:pPr>
      <w:bookmarkStart w:id="356" w:name="__RefHeading___Toc5574085_211673320"/>
      <w:bookmarkStart w:id="357" w:name="_Toc136"/>
      <w:bookmarkEnd w:id="356"/>
      <w:r>
        <w:rPr>
          <w:rtl w:val="true"/>
        </w:rPr>
        <w:t>آيا در شب عاشورا، كسي از ياريِ امام حسين دست برداشت؟</w:t>
      </w:r>
      <w:bookmarkEnd w:id="35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تعداد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اختلاف است؛ چنان كه در باب جدايي و عدم جدايي ياران در شب عاشورا اختلاف به چشم مي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رايادآور مي شودكه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 و انس عرفانيِ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درشب عاشورا، موجب بيداري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سپاهيان عمرسعد و پيوستن آنان به امام شد</w:t>
      </w:r>
      <w:r>
        <w:rPr>
          <w:rFonts w:eastAsia="IRNazanin" w:cs="IRNazanin"/>
          <w:color w:val="111111"/>
          <w:sz w:val="28"/>
          <w:szCs w:val="28"/>
          <w:rtl w:val="true"/>
          <w:lang w:bidi="fa-IR"/>
        </w:rPr>
        <w:t xml:space="preserve">.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 ميرزا در قمقام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از اهل بيت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انصار، به كربلا وارد شد</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همچنين سيّد بن طاووس در لهوف با نقل حديثي از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نكته پاي مي فشارد كه تعداد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جدا شدن كسي از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اي نمي كند</w:t>
      </w:r>
      <w:r>
        <w:rPr>
          <w:rFonts w:eastAsia="IRNazanin" w:cs="IRNazanin"/>
          <w:color w:val="111111"/>
          <w:sz w:val="28"/>
          <w:szCs w:val="28"/>
          <w:rtl w:val="true"/>
          <w:lang w:bidi="fa-IR"/>
        </w:rPr>
        <w:t xml:space="preserve">.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قتيبه، مورّخ نامي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جمعي در شب عاشورا از ياري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برداشتند و تنها سيصد نفر باقي ماند</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برخي از مورّخان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رفتند و تنها چهل تن پياده و سي و دوتن سواره باقي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مسعودي در مروج الذهب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حدود پانصد نفر بودند كه هشتاد وهفت نفر ازآنان به شهادت رسيدند </w:t>
      </w:r>
      <w:r>
        <w:rPr>
          <w:rStyle w:val="FootnoteAnchor"/>
          <w:rtl w:val="true"/>
        </w:rPr>
        <w:footnoteReference w:id="456"/>
      </w:r>
      <w:r>
        <w:rPr>
          <w:rFonts w:ascii="IRNazanin" w:hAnsi="IRNazanin" w:eastAsia="IRNazanin"/>
          <w:color w:val="111111"/>
          <w:sz w:val="28"/>
          <w:sz w:val="28"/>
          <w:szCs w:val="28"/>
          <w:rtl w:val="true"/>
          <w:lang w:bidi="fa-IR"/>
        </w:rPr>
        <w:t>ولي توضيح نمي دهدكه افراد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زماني و چگونه از امام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نويسنده در اثبات الوصيه، مبحث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شصت و يك تن دانسته، مي گويد همه آنان شهيد شدند</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منسوب به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ذيل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 از اصحاب امام در آن شب از آن حضرت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سپهر نيز همين عبارت را در كتاب ناسخ التواريخ ترجمه كرده است، ولي بسياري از مورّخان نامور و سيره نويسان، بر اين مسأله تأكيد دارند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بيعت و اذن جدايي از امام، مورد استقبال ياران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حتي مسلم بن عوسجه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بِما نَعْتَذِرُ إلَي الله في أداءِ 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جدا شويم، در باب اداي حق تو، در پيشگاه خدا چه عذري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همگان؛ از جمله اهل بيت نيز اظهار وفاداري كردند</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358" w:name="pg646_4471"/>
    </w:p>
    <w:p>
      <w:pPr>
        <w:pStyle w:val="BookText"/>
        <w:rPr/>
      </w:pPr>
      <w:bookmarkEnd w:id="358"/>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عاشورا پدرم همراهان و ياوران خود را يكجا جمع كردند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أهْلِي وَ شِيعَتِي اِتَّخِذُوا هذا الّليل جَمَلا لَكُمْ فأنْجُوا بِأنْفُسِكُمْ، فَلَيْسَ يَطْلِبُونَ غَيْرِي، وَ أنْتُمْ في حِلٍّ وَ سَعَة مِنْ بَيْعَتِي وَ عَهْدِي الَّذي عَاهَدْتُمُوني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پيروان من، تاريكي شب را به سان شتري راهوار پنداريد و خود را نجات دهيد؛ زيرا آنان كسي را غير از من طالب نيستند و شما از بيعت و پيماني كه با من بسته ايد آزاديد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ياران، سخن امام را شنيدند، همگي به يك زبان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دست از دامن تو برنمي داريم</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عاشورا كسي از امام جدا نشد، تنها در شب هفتم، سه شب قبل از شام عاشورا، هنگامي كه موقعيّت صحنه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همراهي امام منصرف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او اجازه رفتن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هنگامي بود كه پانصد سوار ميان امام و شريعه فرات، فاصله انداخته، او را در محاصره بي آبي قرار داده بودند</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5574087_211673320"/>
      <w:bookmarkStart w:id="360" w:name="_Toc137"/>
      <w:bookmarkEnd w:id="359"/>
      <w:r>
        <w:rPr>
          <w:rtl w:val="true"/>
        </w:rPr>
        <w:t>ديدگاه ها</w:t>
      </w:r>
      <w:bookmarkEnd w:id="36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تاريخ به دست مي آيد، آن است كه دنيا پرستان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همراهي نداشتند و اگر ايامي را همراه آن حضرت سپري كردند، در هنگام مخمصه و حساس، آن حضرت را تنها گذاشتند و اختلاف در مكان و زمان اين جدايي است كه بعضي گفته اند پس از ملاقات سپاه امام با سپاه حر در ميانِ راه بوده و بعضي بر اين باورند كه اين جدايي، هنگام رسيدن خبر شهادت مسلم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منزل زباله، و يا شب عاشور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شب عاشورا اين مسأله رخ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آنگاه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عازم كوفه بودند، در ميان راه، پيش از برخورد با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حرّ، در خطبه اي به ياران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قْدْ أتانا خَبَرٌ فَظِيع، قُتِلَ مُسْلِم بْن عقيل وَ هاني بْن عُروة و عبدالله بن يَقْطُر، وَ قَدْ خَذَلَنا شِيعَتُنا، فَمَنْ أحَبّ مِنْكُم الإنْصِرافَ فَلْيَنْصَرِفْ في غَيْرِ حَرَج، ليس عَلَيه مِنّا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عَنهُ، وَ اَخَذُوا يَمِيناً وَ شِمالاً حَتّي بَقِيَ فِي أصْحابِهِ الَّذِين جاءُوا مَعَهُ مِنَ الْمَدِينَةِ وَ نَفَر يَسِير مِمَّنِ انْضَمُّوا إِلَيهِ</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خطبه امام، همه رفتند، جز كساني كه از مدينه همراه امام آمده بودند و چندتن از ديگران، كه در راه به امام پيوسته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خبر شهادت مسلم و برادر رضاعي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ابلاغ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اي خواندند و به همگان خطاب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خَذَلَنا شِيعَتُنا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سخنان امام، اصحاب از چپ و راست متفرّق شدند و تنها ياراني كه از مكه با امام بودند، ماندند</w:t>
      </w:r>
      <w:r>
        <w:rPr>
          <w:rFonts w:eastAsia="IRNazanin" w:cs="IRNazanin"/>
          <w:color w:val="111111"/>
          <w:sz w:val="28"/>
          <w:szCs w:val="28"/>
          <w:rtl w:val="true"/>
          <w:lang w:bidi="fa-IR"/>
        </w:rPr>
        <w:t xml:space="preserve">.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نويسان معتبر؛ از جمله سيد بن طاووس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خبر شهادت مسلم به امام رسيد و مطلب براي همراهان امام بازگو شد، همراهان طماع و اهل ترديد، راه خود را از امام جدا كردند و تنها اهل بيت و شايستگان از اصحاب او ماندند</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 از مورّخان نوشته اند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ـ عون ـ 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هركس كه جدا مي شود، پنج دينار به عنوان خرجي راه بپردازد</w:t>
      </w:r>
      <w:r>
        <w:rPr>
          <w:rFonts w:eastAsia="IRNazanin" w:cs="IRNazanin"/>
          <w:color w:val="111111"/>
          <w:sz w:val="28"/>
          <w:szCs w:val="28"/>
          <w:rtl w:val="true"/>
          <w:lang w:bidi="fa-IR"/>
        </w:rPr>
        <w:t xml:space="preserve">».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طبري </w:t>
      </w:r>
      <w:r>
        <w:rPr>
          <w:rStyle w:val="FootnoteAnchor"/>
          <w:rtl w:val="true"/>
        </w:rPr>
        <w:footnoteReference w:id="466"/>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منزلگاه بيضه، در جمع ياران و سپاه حرّ، خطبه اي ايراد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و در پايان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فَلَكَمْ فِيَّ اُسْوَةٌ، وَ اِنْ لَمْ تَفْعَلوا وَنَقَضْتُمْ عَهْدَكُمْ وَخَلَعْتُمْ بَيْعَتِي مِنْ أعْناقِكُمْ فَلَعَمْرِي مَا هيَ لَكُمْ بُنكْر، لَقَدْ فَعَلْتُموها بِأبي وَأخِي وابْنِ عَمّي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اسوه شمايم و اگر مانند من عمل نكنيد و عهد پيمانتان را ناديده بگيريد و بيعتم بشكنيد، به جان خودم سوگند كه اين در نظر شما امر ناپسندي نيست؛ زيرا شما با به پدر، برادر و پسر عمويم مسلم چنين معامله اي را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مطالب نشان مي دهد كه بيوفاياني در كنار امام بودند و از او جدا شدند؛ زيرا كلام امام در جمع عشاق، در شب عاشورا، حكايت از آن دارد كه ياران امام يك دست و همگان مورد اعتماد آن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دو سخن، تفاوت فاحشي است و از آن به دست مي آيد كه افرادي قبل از شب عاشورا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معروفي از حضرت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 آنگاه كه پدرم به ياران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لحظه هدفي جز قتل من و كساني كه به همراه من جهاد مي كنند، ندارند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پدرم سر به پايين گرفت و آنان ده نفر، ده نفر و گاهي بيست نفر، بيست نفر رفتند</w:t>
      </w:r>
      <w:r>
        <w:rPr>
          <w:rFonts w:eastAsia="IRNazanin" w:cs="IRNazanin"/>
          <w:color w:val="111111"/>
          <w:sz w:val="28"/>
          <w:szCs w:val="28"/>
          <w:rtl w:val="true"/>
          <w:lang w:bidi="fa-IR"/>
        </w:rPr>
        <w:t xml:space="preserve">.»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ميان معاصرين نيز علاّمه تستري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در شرح حال زهيربن قين مي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مَساءِ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الَّليلُ قَدْ غَشِيكُمْ فَاتَّخِذُوهُ 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كِنايَةٌ عَن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الْبَيْعَةَ عَنْهُمْ فَيَذْهَبُوا حَيثُ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ادامه همين كلام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زهير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راه تو هزاران بار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امام جدا شده بود، مورد اشاره قرار مي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امر همان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واقعيت را با آنان در ميان گذاشتند و بعضي از آنها، از امام جدا شدند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كه امام در شب عاشورا نيز مسأله انصراف را بزرگوارانه پيش كشيدند، ليكن كسي در اين مرحله، از امام جدا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اين نظر حداقل، نكات ذيل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نگهبانان عمربن سعد كه تمام حوالي آن منطقه را زيرنظر داشتند، درباره برخورد با جداشدگان ازكاروان امام، گزارشي ارائه نداده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تاريخ مشاهده نشده كه كسي از جداشدگان، در شرح خاطرات خود گفته باشد من در شب عاشورا از امام جدا شدم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مقتل نويسان مورد اطمينان نيز، مسأله رفتن همراهان در شب عاشورا را نفي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بعضي در اين باره سكوت را برگزيده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سخنان هيچ يك از ياران، كه اظهار وفاداري كرده اند، كنايه اي از رفتن ديگران ويا گلايه اي از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اگر كسي يا جمعي جدا مي شد، در اظهار وفاداري ياران منعكس مي گرديد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مقتل نويسان پيوستن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سپاه عمربن سعد به سپاه امام را گزارش گرده اند </w:t>
      </w:r>
      <w:r>
        <w:rPr>
          <w:rStyle w:val="FootnoteAnchor"/>
          <w:rtl w:val="true"/>
        </w:rPr>
        <w:footnoteReference w:id="470"/>
      </w:r>
      <w:r>
        <w:rPr>
          <w:rFonts w:ascii="IRNazanin" w:hAnsi="IRNazanin" w:eastAsia="IRNazanin"/>
          <w:color w:val="111111"/>
          <w:sz w:val="28"/>
          <w:sz w:val="28"/>
          <w:szCs w:val="28"/>
          <w:rtl w:val="true"/>
          <w:lang w:bidi="fa-IR"/>
        </w:rPr>
        <w:t>بديهي است اگر كسي از سپاه امام جدا مي شد، آن را نيز مي نوشتند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ياران در شب عاشورا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را با وفاتر و بهتر از اصحابم نمي شناسم و اصحاب كسي را از حيث نيكي و پرداختن به صله رحم، همسنگ اصحاب خود نمي 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لا أَعْلَمُ أَصْحاباً أَوْفي وَ لا خَيْراً مِنْ أَصْحابي وَ لا أَهْلَ بَيْت أَبَرَّ، وَ لا أَفْضَلَ مِنْ أَهْلِ بَيْتي، فَجَزاكُمُ اللهُ عَنِّي خَيْر الْجَزاء</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اين سخن بود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حلّ بيعت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پيشتر گذشت و اين سخن گواه است بر عدم استحكام حديث جدايي ياران در شب عاشورا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بلاذري در انساب الأشراف و ديگران؛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قمي، در دو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معروف خود، </w:t>
      </w:r>
      <w:r>
        <w:rPr>
          <w:rStyle w:val="FootnoteAnchor"/>
          <w:rtl w:val="true"/>
        </w:rPr>
        <w:footnoteReference w:id="472"/>
      </w:r>
      <w:r>
        <w:rPr>
          <w:rFonts w:ascii="IRNazanin" w:hAnsi="IRNazanin" w:eastAsia="IRNazanin"/>
          <w:color w:val="111111"/>
          <w:sz w:val="28"/>
          <w:sz w:val="28"/>
          <w:szCs w:val="28"/>
          <w:rtl w:val="true"/>
          <w:lang w:bidi="fa-IR"/>
        </w:rPr>
        <w:t>روايات فرار برخي از ياران از كنار امام در شب عاشورا را ذكر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دكتر محمد ابراهيم آيتي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تاريخ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مفيد، طبري، ابوالفرج و ابن كثير اين خطبه را نقل كرده اند، ولي هيچ نگفته اند كه در اين هنگام، كسي از اصحاب، از كنار امام، رفته باشد</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جلاءالعيون، خطبه فوق را اصل قرار داده، از حديثي كه مفاد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با بي اعتنايي خاص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عاشورا،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افسردگي ويژه اي رو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ياران را آزموده اي تا تو را فردا تحويل دشمن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نراقي در طاقديس،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ياران چنين مي سرايد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 آن شهنشاه سترگ جمله اصحاب از خُرد و بزرگازبرادر و زبرادر زادگان هم ز فرزندان وياران جملگانگفت با ايشان كه اي آزادگان اي همه از طينت ما زادگاناي همه از خاك علّيين پاك اي همه در خاك مهر تابناكبيعت خود از شما برداشتم من شما را با شما بگذاشتماين شب تار است و دشت بيكران راه ها پيدا به اطراف جهاندشمنان در خواب ظلمت پرده دار راه هاي روشن اندر هركناربا من اينان را سركار است و بس چون كه من هستم نجويند هيچ كسبهر من اين آسيا در گردش است بهر من اين سيل اندر جنبش استچونكه جانبازان ميدان وفا اين شنيدند از شه ملك صفاجمله يكبار آمدند اندر خروش لجه درياي عشق آمد به جوش</w:t>
      </w:r>
      <w:bookmarkStart w:id="361" w:name="pg646_4476"/>
    </w:p>
    <w:p>
      <w:pPr>
        <w:pStyle w:val="BookText"/>
        <w:rPr/>
      </w:pPr>
      <w:bookmarkEnd w:id="361"/>
      <w:r>
        <w:rPr>
          <w:rFonts w:ascii="IRNazanin" w:hAnsi="IRNazanin" w:eastAsia="IRNazanin"/>
          <w:color w:val="111111"/>
          <w:sz w:val="28"/>
          <w:sz w:val="28"/>
          <w:szCs w:val="28"/>
          <w:rtl w:val="true"/>
          <w:lang w:bidi="fa-IR"/>
        </w:rPr>
        <w:t xml:space="preserve">جمله گفتند اي خليفه كردگار اي جمال حق ز رويت آشكارجسم خوش باشد فداي جان شود از براي جان خود قربان شود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5574089_211673320"/>
      <w:bookmarkStart w:id="363" w:name="_Toc138"/>
      <w:bookmarkEnd w:id="362"/>
      <w:r>
        <w:rPr>
          <w:rtl w:val="true"/>
        </w:rPr>
        <w:t>دلداري خواهر</w:t>
      </w:r>
      <w:bookmarkEnd w:id="36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هنگامي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تيزكردن شمشير بودند، اين چنين زمزمه مي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دَهْرُ أفٍّ لَكَ مِن خَليلِ كَمْ لَكَ بِالاِْشْراقِ وَالاَْصيلِمِنْ طالِب وَ صاحِب قَتيلِ وَالدَّهْرُ لا يَقْنَعُ بِالْبَديلِوَكُلُّ حَيٍّ فَإلي سبيلِ ما أَقْرَبُ الْوَعْدُ إِلَي الرَّحيلِ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اشعار، اختيار از دست داد و به سوي حسين حركت كرد و فرياد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الْمَوْتَ أَعْدَمَني الحَياةَ، أَلْيَومَ ماتَتْ أُمّي فاطِمَةُ، وَأَبي عَليٌّ، وَ أَخي الحَسَنُ، يا خَليفَةَ الماضينَ وَ ثِمالَ الباقينَ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نگريست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يَذْهَبَنَّ بِحِلْمَكَ الشَّيْطانُ</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سخناني ميان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خواهرش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كلام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تُرِكَ القَطا لَيْلاً لَنامَ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پرنده قطا را به حال خود وامي گذاشتند مي خوابيد</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bookmarkStart w:id="364" w:name="pg646_4477"/>
    </w:p>
    <w:p>
      <w:pPr>
        <w:pStyle w:val="BookText"/>
        <w:rPr/>
      </w:pPr>
      <w:bookmarkEnd w:id="364"/>
      <w:r>
        <w:rPr>
          <w:rFonts w:ascii="IRNazanin" w:hAnsi="IRNazanin" w:eastAsia="IRNazanin"/>
          <w:color w:val="111111"/>
          <w:sz w:val="28"/>
          <w:sz w:val="28"/>
          <w:szCs w:val="28"/>
          <w:rtl w:val="true"/>
          <w:lang w:bidi="fa-IR"/>
        </w:rPr>
        <w:t>آنچنان بي تاب شد كه برزمين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روي خواهر خود زينب آب پاشيدند و او را به هوش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ساكنان زمين مي ميرند و همه اهل آسمان از بين مي روند و همه چيز فاني مي شود، جز پروردگار متعال، پدرم، مادرم، برادرم كه بهتر از من بودند، از دنيا رفتند و پيامبر اسوه من و تمام آنان است</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5574091_211673320"/>
      <w:bookmarkStart w:id="366" w:name="_Toc139"/>
      <w:bookmarkEnd w:id="365"/>
      <w:r>
        <w:rPr>
          <w:rtl w:val="true"/>
        </w:rPr>
        <w:t>آنان كه مال ديگران بر ذمه دارند از لشكر من جدا شوند</w:t>
      </w:r>
      <w:bookmarkEnd w:id="36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چون آب در خيمه ها ناياب شد، نماز صبح عاشورا را با تيمّم و به جماعت برگزار كردند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 پس از نماز، حضرت خطبه اي كوتاه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أنَّهُ قَدْ أذِنَ فِي قِتَالِكُمْ فَاتَّقُوا اللهَ وَ اصْبِرُوا</w:t>
      </w:r>
      <w:r>
        <w:rPr>
          <w:rFonts w:eastAsia="IRNazanin" w:cs="IRNazanin"/>
          <w:color w:val="111111"/>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صفوف ياران خود را براي جهاد در راه خدا مرتّب كرد </w:t>
      </w:r>
      <w:r>
        <w:rPr>
          <w:rStyle w:val="FootnoteAnchor"/>
          <w:rtl w:val="true"/>
        </w:rPr>
        <w:footnoteReference w:id="480"/>
      </w:r>
      <w:r>
        <w:rPr>
          <w:rFonts w:ascii="IRNazanin" w:hAnsi="IRNazanin" w:eastAsia="IRNazanin"/>
          <w:color w:val="111111"/>
          <w:sz w:val="28"/>
          <w:sz w:val="28"/>
          <w:szCs w:val="28"/>
          <w:rtl w:val="true"/>
          <w:lang w:bidi="fa-IR"/>
        </w:rPr>
        <w:t>و دستور داد منادي در ميان ياران ندا دهد و به آنان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مال ديگران را بر ذمه دارد، از لشكر من جدا شود</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5574093_211673320"/>
      <w:bookmarkStart w:id="368" w:name="_Toc140"/>
      <w:bookmarkEnd w:id="367"/>
      <w:r>
        <w:rPr>
          <w:rtl w:val="true"/>
        </w:rPr>
        <w:t>خاطره صفين در كربلا</w:t>
      </w:r>
      <w:bookmarkEnd w:id="368"/>
    </w:p>
    <w:p>
      <w:pPr>
        <w:pStyle w:val="Heading4"/>
        <w:numPr>
          <w:ilvl w:val="3"/>
          <w:numId w:val="1"/>
        </w:numPr>
        <w:rPr/>
      </w:pPr>
      <w:bookmarkStart w:id="369" w:name="__RefHeading___Toc5574095_211673320"/>
      <w:bookmarkStart w:id="370" w:name="_Toc141"/>
      <w:bookmarkEnd w:id="369"/>
      <w:r>
        <w:rPr>
          <w:rtl w:val="true"/>
        </w:rPr>
        <w:t>اشاره</w:t>
      </w:r>
      <w:bookmarkEnd w:id="37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دوّمِ محرم الحرام، كاروان عاشورا، به سرزمين كربلا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ملكوتي و حقيقت آشناي خود، به آينده كاروان و كربلا نظري افكند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جايگاه گرفتاري ها و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سواره ها، زمين گير خواهند</w:t>
      </w:r>
      <w:bookmarkStart w:id="371" w:name="pg646_4478"/>
    </w:p>
    <w:p>
      <w:pPr>
        <w:pStyle w:val="BookText"/>
        <w:rPr/>
      </w:pPr>
      <w:bookmarkEnd w:id="371"/>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محلّ بارانداز ما است، قتلگاه مردان ما و محل ريختن خون هاي ما است</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خوفناكي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نگريست و خاطره اي را اينگونه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در ركاب پدرم به صفّين مي رفتيم،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انداز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كه در كنار برادرم ـ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 داشت، اندكي به خواب رفت، سپس بيدار شد؛ ولي مي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راز گريه ايشان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اين صحرا، دريايي از خون است و حسين من در ميان آن دست وپا مي زند، ولي كسي به فرياد او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پدرم به من نگاه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تَكُونُ يَا أبا عَبْدِالله إذا وَقَعَتْ هيهُنا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خواهي كرد اي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وقوع آن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مي كنم</w:t>
      </w:r>
      <w:r>
        <w:rPr>
          <w:rFonts w:eastAsia="IRNazanin" w:cs="IRNazanin"/>
          <w:color w:val="111111"/>
          <w:sz w:val="28"/>
          <w:szCs w:val="28"/>
          <w:rtl w:val="true"/>
          <w:lang w:bidi="fa-IR"/>
        </w:rPr>
        <w:t>».</w:t>
      </w:r>
    </w:p>
    <w:p>
      <w:pPr>
        <w:pStyle w:val="Heading4"/>
        <w:numPr>
          <w:ilvl w:val="3"/>
          <w:numId w:val="1"/>
        </w:numPr>
        <w:rPr/>
      </w:pPr>
      <w:bookmarkStart w:id="372" w:name="__RefHeading___Toc5574097_211673320"/>
      <w:bookmarkStart w:id="373" w:name="_Toc142"/>
      <w:bookmarkEnd w:id="372"/>
      <w:r>
        <w:rPr>
          <w:rtl w:val="true"/>
        </w:rPr>
        <w:t>نفرين امام</w:t>
      </w:r>
      <w:bookmarkEnd w:id="37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آغاز نبرد، آنگاه كه سپاه عمربن سعد مهيّاي جنگ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خضير را براي نصيحت دشمنان، به جانب آنان فرستاد، ولي آنان گوش به موعظه ها و تذكّرات وي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خود امام، سوار بر ناقه و به قولي، سوار بر اسب خود شد و در مقابل لشكر دشمن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اي خواند و آنان را نصيحت كرد، رهنمود داد، و سرزنش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آنان را غرق در غفلت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بردگان امّت، اي جمعيت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تافته جدا بافته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پاره كنندگان قرآن، اي تحريف گران حقيقت، اي بقاياي گناهان، اي باد دهن شيطان، اي نابود كنندگان سنّت ها، آيا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كمك و حمايت مي كنيد و ما را تنها مي 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آدم بدكاره، پسر بدكار مخيّرم كرد ميان مرگ و ذلّت و البته زير بار ننگ و</w:t>
      </w:r>
      <w:bookmarkStart w:id="374" w:name="pg646_4479"/>
    </w:p>
    <w:p>
      <w:pPr>
        <w:pStyle w:val="BookText"/>
        <w:rPr/>
      </w:pPr>
      <w:bookmarkEnd w:id="374"/>
      <w:r>
        <w:rPr>
          <w:rFonts w:ascii="IRNazanin" w:hAnsi="IRNazanin" w:eastAsia="IRNazanin"/>
          <w:color w:val="111111"/>
          <w:sz w:val="28"/>
          <w:sz w:val="28"/>
          <w:szCs w:val="28"/>
          <w:rtl w:val="true"/>
          <w:lang w:bidi="fa-IR"/>
        </w:rPr>
        <w:t>ذلّت رفتن از ما به دور است؛ زيرا خدا، رسول، مؤمنان و دامن هاي آزاده و پاك زادگان، رفتن زير بار ننگ و ذلّت را از ما نمي پذيرند</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همين خطبه، امام آنان را در سه جمله نفرين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رحمت را از آنان دريغ 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قحط سالي دوران يوسف را بر آنان تحميل كن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غلام 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مسلّط گردان </w:t>
      </w:r>
      <w:r>
        <w:rPr>
          <w:rStyle w:val="FootnoteAnchor"/>
          <w:rtl w:val="true"/>
        </w:rPr>
        <w:footnoteReference w:id="484"/>
      </w:r>
      <w:r>
        <w:rPr>
          <w:rFonts w:ascii="IRNazanin" w:hAnsi="IRNazanin" w:eastAsia="IRNazanin"/>
          <w:color w:val="111111"/>
          <w:sz w:val="28"/>
          <w:sz w:val="28"/>
          <w:szCs w:val="28"/>
          <w:rtl w:val="true"/>
          <w:lang w:bidi="fa-IR"/>
        </w:rPr>
        <w:t>و سپس امام از آنان فاصله گرفت و وقتي به خيمه بازگشت، عمر بن سعد با انداختن تيري به سوي خيام، فرمان جنگ را عملا صادر كرد</w:t>
      </w:r>
      <w:r>
        <w:rPr>
          <w:rFonts w:eastAsia="IRNazanin" w:cs="IRNazanin"/>
          <w:color w:val="111111"/>
          <w:sz w:val="28"/>
          <w:szCs w:val="28"/>
          <w:rtl w:val="true"/>
          <w:lang w:bidi="fa-IR"/>
        </w:rPr>
        <w:t>.</w:t>
      </w:r>
    </w:p>
    <w:p>
      <w:pPr>
        <w:pStyle w:val="Heading4"/>
        <w:numPr>
          <w:ilvl w:val="3"/>
          <w:numId w:val="1"/>
        </w:numPr>
        <w:rPr/>
      </w:pPr>
      <w:bookmarkStart w:id="375" w:name="__RefHeading___Toc5574099_211673320"/>
      <w:bookmarkStart w:id="376" w:name="_Toc143"/>
      <w:bookmarkEnd w:id="375"/>
      <w:r>
        <w:rPr>
          <w:rtl w:val="true"/>
        </w:rPr>
        <w:t>آغاز جنگ و شهداي گروه اول</w:t>
      </w:r>
      <w:bookmarkEnd w:id="37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عاشورا عمر بن سعد در كنار پرچمدار سپاه خود قرار گرفت، تيري به كمان گذاشت و لشكر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اوّل كسي كه تير به لشكر حسين انداخت 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لشكرش به پيروي از وي، ياران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تيرباران كردند كه به قول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مانند باران بر سر ياران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حال رو به اصحاب خود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مهيّا شويد و برخيزيد به سوي مرگي كه چاره اي نيست خداوند در اين مقاتله شما را مورد رحمت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گزارشي آمده است جمعي از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نوشيدند كه مرحوم محدّث قمي نام آنان را بدين ترتيب آورده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نعيم بن عجلان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حمران بن كعب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حنظلة بن عمرو شيباني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قاسط بن زهير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مقسط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كنانة بن عتيق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مشيعة تميمي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ضرغامة بن مالك تغلبي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عامر بن مسلم عبدي و مولاي او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سالم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سيف بن مالك نمري</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ارحبي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حباب بن عامر التيمي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الجُنْدُعي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حلاس بن عمرو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نعمان بن عمرو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سوّار بن ابي عُمير فهمي كه مجروح گشت و او را اسير كردند و بعد از مدتي در حالي كه در بند و بيمار بود وفات نمود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عمّاربن ابي سلامه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زاهر بن عمرو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جبلّة بن علي الشيباني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مسعود ابن الحجاج التّيمي و پسرش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زهير بن بشر الخثعمي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عمّار بن حسان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بن كثير ازدي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زهيربن سليم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و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زيدبصري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جندب بن حجر كِندي خولاني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جنادة بن كعب انصاري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جناده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سالم بن عمرو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قاسم بن حبيب ازدي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بكر بن حيّ تيمي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جُوين ابن مالك التّيمي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اميّة بن سعد الطائي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بشر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بشر بن عمرو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حجاج بن بدر بصري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قعنب بن عمر نمري بصري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عاذ بن مجمّع بن عبدالله عائذي و ده نفر از غلامانش به نام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بن عمرو ـ قارب بن عبدالله دئلي منجح بن سهم ـ سعدبن حرث ـ نصربن ابي نيزر ـ حرث بن نبهان و چند تن ديگر، كه نام آنان مشخص نيست</w:t>
      </w:r>
      <w:r>
        <w:rPr>
          <w:rFonts w:eastAsia="IRNazanin" w:cs="IRNazanin"/>
          <w:color w:val="111111"/>
          <w:sz w:val="28"/>
          <w:szCs w:val="28"/>
          <w:rtl w:val="true"/>
          <w:lang w:bidi="fa-IR"/>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شروع جنگ،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سپاه دشمن قرار گرفت و به عنوان اتمام حجت، سخن آغاز كرد ولي آنان سر و صدا راه انداختند تا كسي سخن امام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مسأله كه به سخن من گوش نمي دهيد در آن است كه شكم شما از لقمه حرام پر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مُلِئَتْ بُطُونِكُمْ مِنَ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كمي آرامش</w:t>
      </w:r>
      <w:bookmarkStart w:id="377" w:name="pg646_4481"/>
    </w:p>
    <w:p>
      <w:pPr>
        <w:pStyle w:val="BookText"/>
        <w:rPr/>
      </w:pPr>
      <w:bookmarkEnd w:id="377"/>
      <w:r>
        <w:rPr>
          <w:rFonts w:ascii="IRNazanin" w:hAnsi="IRNazanin" w:eastAsia="IRNazanin"/>
          <w:color w:val="111111"/>
          <w:sz w:val="28"/>
          <w:sz w:val="28"/>
          <w:szCs w:val="28"/>
          <w:rtl w:val="true"/>
          <w:lang w:bidi="fa-IR"/>
        </w:rPr>
        <w:t xml:space="preserve">ايجاد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مبسوطي پرداختند</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حالي كه فرزندش علي اكبر، وي را همراهي مي كرد، لشكر كفر را مخاطب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أتَطْلُبُوني بِقَتيل؟ ـ أوْ بِمال اسْتَهْلَكْتُهُ؟ أوْ بِقصاص مِنْ جَراحَة جَرَحْتُها؟</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كسي از شما را كشتم كه خون او را طلب مي كنيد، اموالي از شما را نابود كرده ام، جراحاتي بر شما وارد ساخته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جواب نداد،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مرا دعوت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ـ طبق نقل بلاذري ـ حرّ بن يزيد رياحي كه از جريان دعوت نامه هاي آنان آگاهي داشت، به طور رسمي به سپاه نور پيوست و در برابر لشكر كفر، به ارشاد و نصيحت پرداخت كه ناگهان، عمربن سعد رسماً نبرد را با انداختن تيري به سوي سپاه نور آغاز كرد</w:t>
      </w:r>
      <w:r>
        <w:rPr>
          <w:rFonts w:eastAsia="IRNazanin" w:cs="IRNazanin"/>
          <w:color w:val="111111"/>
          <w:sz w:val="28"/>
          <w:szCs w:val="28"/>
          <w:rtl w:val="true"/>
          <w:lang w:bidi="fa-IR"/>
        </w:rPr>
        <w:t>.</w:t>
      </w:r>
    </w:p>
    <w:p>
      <w:pPr>
        <w:pStyle w:val="Heading3"/>
        <w:numPr>
          <w:ilvl w:val="2"/>
          <w:numId w:val="1"/>
        </w:numPr>
        <w:rPr/>
      </w:pPr>
      <w:bookmarkStart w:id="378" w:name="__RefHeading___Toc5574101_211673320"/>
      <w:bookmarkStart w:id="379" w:name="_Toc144"/>
      <w:bookmarkEnd w:id="378"/>
      <w:r>
        <w:rPr>
          <w:rtl w:val="true"/>
        </w:rPr>
        <w:t>نماز و عاشورا</w:t>
      </w:r>
      <w:bookmarkEnd w:id="379"/>
    </w:p>
    <w:p>
      <w:pPr>
        <w:pStyle w:val="Heading4"/>
        <w:numPr>
          <w:ilvl w:val="3"/>
          <w:numId w:val="1"/>
        </w:numPr>
        <w:rPr/>
      </w:pPr>
      <w:bookmarkStart w:id="380" w:name="__RefHeading___Toc5574103_211673320"/>
      <w:bookmarkStart w:id="381" w:name="_Toc145"/>
      <w:bookmarkEnd w:id="380"/>
      <w:r>
        <w:rPr>
          <w:rtl w:val="true"/>
        </w:rPr>
        <w:t>اشاره</w:t>
      </w:r>
      <w:bookmarkEnd w:id="38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انديشمند بزرگ اسلامي،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نامه هاي مردم كوفه در مكّه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جمعشد، آن حضرت در كنار كعبه، بين ركن و مقام، ابتد نماز گزارد و آنگاه پاسخ نامه كوفيان را داد</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نماز اهميت بسيار مي داد؟پاسخ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طلحه در پايان سفر كربلا،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اين ميدان كيست؟</w:t>
      </w:r>
      <w:r>
        <w:rPr>
          <w:rFonts w:eastAsia="IRNazanin" w:cs="IRNazanin"/>
          <w:color w:val="111111"/>
          <w:sz w:val="28"/>
          <w:szCs w:val="28"/>
          <w:rtl w:val="true"/>
          <w:lang w:bidi="fa-IR"/>
        </w:rPr>
        <w:t>»</w:t>
      </w:r>
      <w:bookmarkStart w:id="382" w:name="pg646_4482"/>
    </w:p>
    <w:p>
      <w:pPr>
        <w:pStyle w:val="BookText"/>
        <w:rPr/>
      </w:pPr>
      <w:bookmarkEnd w:id="382"/>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وقت نماز فرا رسيد، اذان و اقامه بگو تا بشناسي پيروز كيست</w:t>
      </w:r>
      <w:r>
        <w:rPr>
          <w:rFonts w:eastAsia="IRNazanin" w:cs="IRNazanin"/>
          <w:color w:val="111111"/>
          <w:sz w:val="28"/>
          <w:szCs w:val="28"/>
          <w:rtl w:val="true"/>
          <w:lang w:bidi="fa-IR"/>
        </w:rPr>
        <w:t xml:space="preserve">.»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مطلب كنايه از اين است كه نماز اساس اسلام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أنّكَ قَدْ أقَمْتَ الصَّلاة</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5574105_211673320"/>
      <w:bookmarkStart w:id="384" w:name="_Toc146"/>
      <w:bookmarkEnd w:id="383"/>
      <w:r>
        <w:rPr>
          <w:rtl w:val="true"/>
        </w:rPr>
        <w:t>نماز در ظهر عاشورا</w:t>
      </w:r>
      <w:bookmarkEnd w:id="38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الكامل ابن اثير </w:t>
      </w:r>
      <w:r>
        <w:rPr>
          <w:rStyle w:val="FootnoteAnchor"/>
          <w:rtl w:val="true"/>
        </w:rPr>
        <w:footnoteReference w:id="490"/>
      </w:r>
      <w:r>
        <w:rPr>
          <w:rFonts w:ascii="Amiri" w:hAnsi="Amiri" w:eastAsia="Amiri" w:cs="Amiri"/>
          <w:color w:val="111111"/>
          <w:sz w:val="28"/>
          <w:sz w:val="28"/>
          <w:szCs w:val="28"/>
          <w:rtl w:val="true"/>
          <w:lang w:bidi="ar-SA"/>
        </w:rPr>
        <w:t xml:space="preserve">و تاريخ طبري </w:t>
      </w:r>
      <w:r>
        <w:rPr>
          <w:rStyle w:val="FootnoteAnchor"/>
          <w:rtl w:val="true"/>
        </w:rPr>
        <w:footnoteReference w:id="49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گرماگرم نبرد، ابوثمامه صاعدي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دوست دارم تا آخرين نمازم را به امامت شما به جاي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طرف آسمان گرفته، نگاهي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يادم آوردي، خدا تو را از نمازگزاران و ذاكران محسوب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ساعت، ساعت نماز است، از آنان بخواه كه از جنگ دست بردارند تا نماز اقامه كنيم</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بس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لشكر كفر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شما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پسر پيامبر پذيرفته نيست ولي نماز شما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درگيري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لشكر خود را به دو گروه تقسيم كردند؛ گروهي مشغول نبرد شدند و گروهي ديگر به نماز ايستادند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آن روز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w:t>
      </w:r>
      <w:r>
        <w:rPr>
          <w:rStyle w:val="FootnoteAnchor"/>
          <w:rtl w:val="true"/>
        </w:rPr>
        <w:footnoteReference w:id="493"/>
      </w:r>
      <w:r>
        <w:rPr>
          <w:rFonts w:ascii="IRNazanin" w:hAnsi="IRNazanin" w:eastAsia="IRNazanin"/>
          <w:color w:val="111111"/>
          <w:sz w:val="28"/>
          <w:sz w:val="28"/>
          <w:szCs w:val="28"/>
          <w:rtl w:val="true"/>
          <w:lang w:bidi="fa-IR"/>
        </w:rPr>
        <w:t>چنانكه در تاريخ طبري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ظهر عاشورا نماز خوف خواند</w:t>
      </w:r>
      <w:r>
        <w:rPr>
          <w:rFonts w:eastAsia="IRNazanin" w:cs="IRNazanin"/>
          <w:color w:val="111111"/>
          <w:sz w:val="28"/>
          <w:szCs w:val="28"/>
          <w:rtl w:val="true"/>
          <w:lang w:bidi="fa-IR"/>
        </w:rPr>
        <w:t xml:space="preserve">.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ايستادند و ياران پروانه وار با ايما و اشاره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نيز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مسافر بود، نماز را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آورد و همراهان گمان بردند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شوشتري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خوف خواند و زهير بن قين و سعيدبن عبدالله انصاري محافظ ايشان بودند و سيزده چوبه تير به سعيد، اصابت كرد، او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طاير 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نماز پايان يافت، برزمين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وَفَيْتَ</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سعيد با اين جمله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طلبيد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او اعلام رضايت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اَمامِي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بهشت پيش روي من خواهي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نماز، جنگ سنگين در گرفت،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تشنگي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آب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مردي در جواب درخواست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تيري به سوي آن حضرت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تير به قسمت زاويه دهان مبارك آن حضرت اصابت كرد و آن قسمت را 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وي نفرين كرد، عطش برآن مرد غلبه كرد كه از فرط تشنگي خود را به شط فرات انداخت و به هلاكت رسيد</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اشاره شد كه نخستين شهيد از اهل بيت، عبدالله بن مسلم بن عقيل است و پس از او، دو عمويش جعفر و عبدالرحمان پسران عقيل و بعد از آن دو، عبدالله جعفر و سپس برادرش عون و آنگاه، ديگر اهل بيت؛ همچون 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علي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ميدان رفت و پس از آنكه تشنگي بر وي سخت شد، حضور پدر آمد و تقاضاي آب كرد، امام زبان خود را به دهان پسر نهاد و انگشتري خود را در كام او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اكبر آخرين رزمنده اي بود كه شهيد شد و ديگر جز حضرت سجاد و حضرت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اصغر، كودك شيرخوارش را به ميدان برد تا سيرابش كند كه گلوي آن سرباز شيرخوار توسط حرمله دريده شد و بدين وسيله وي نيز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قمر بني هاشم، عباس، نداي استنصار و كمك خواهي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چندمين بار شنيده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اند در اين هنگام بود كه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عصايي به دست گرفت و براي ياري امام از خيمه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را از حركت به سوي دشمن بازدار، تا زمين از نسل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عيال خود را امر به سكوت كردند و از خواهرش زينب پيراهن كهنه اي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پيراهني آورد، امام چند جاي آن را با شمشير پاره كردند و شلوار كهنه اي نيز آوردند و آن را زير لباس هاي خود پوشيدند</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امام ديگر بار بر آن قوم حمله برد و اين چنين رجز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أَوْلي مِنْ رُكُوبِ الْعارِ وَالْعارُ أَوْلي مِنْ دُخُولِ النّارِ</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بهتر از ننگ بيعت با شما است و شكست ظاهري بهتر از ورود در جهنم است</w:t>
      </w:r>
      <w:r>
        <w:rPr>
          <w:rFonts w:eastAsia="IRNazanin" w:cs="IRNazanin"/>
          <w:color w:val="111111"/>
          <w:sz w:val="28"/>
          <w:szCs w:val="28"/>
          <w:rtl w:val="true"/>
          <w:lang w:bidi="fa-IR"/>
        </w:rPr>
        <w:t>.»</w:t>
      </w:r>
      <w:bookmarkStart w:id="385" w:name="pg646_4485"/>
    </w:p>
    <w:p>
      <w:pPr>
        <w:pStyle w:val="Heading4"/>
        <w:numPr>
          <w:ilvl w:val="3"/>
          <w:numId w:val="1"/>
        </w:numPr>
        <w:rPr/>
      </w:pPr>
      <w:bookmarkStart w:id="386" w:name="__RefHeading___Toc5574107_211673320"/>
      <w:bookmarkStart w:id="387" w:name="_Toc147"/>
      <w:bookmarkEnd w:id="385"/>
      <w:bookmarkEnd w:id="386"/>
      <w:r>
        <w:rPr>
          <w:rtl w:val="true"/>
        </w:rPr>
        <w:t>شعار امام</w:t>
      </w:r>
      <w:bookmarkEnd w:id="387"/>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 به شعار و تأثير آن عنايت داشتند، و شعار او عبارت بود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 الحُسينِ، يا مُحَمَّد، وَ شِعارُنا يا مُحَمَّد</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امام حسين هنگام نبرد، يا محمّد بود و شعار ما نيز يا محمّد است</w:t>
      </w:r>
      <w:r>
        <w:rPr>
          <w:rFonts w:eastAsia="IRNazanin" w:cs="IRNazanin"/>
          <w:color w:val="111111"/>
          <w:sz w:val="28"/>
          <w:szCs w:val="28"/>
          <w:rtl w:val="true"/>
          <w:lang w:bidi="fa-IR"/>
        </w:rPr>
        <w:t>.».</w:t>
      </w:r>
    </w:p>
    <w:p>
      <w:pPr>
        <w:pStyle w:val="Heading4"/>
        <w:numPr>
          <w:ilvl w:val="3"/>
          <w:numId w:val="1"/>
        </w:numPr>
        <w:rPr/>
      </w:pPr>
      <w:bookmarkStart w:id="388" w:name="__RefHeading___Toc5574109_211673320"/>
      <w:bookmarkStart w:id="389" w:name="_Toc148"/>
      <w:bookmarkEnd w:id="388"/>
      <w:r>
        <w:rPr>
          <w:rtl w:val="true"/>
        </w:rPr>
        <w:t>وداع با امام سجاد و اهل حرم</w:t>
      </w:r>
      <w:bookmarkEnd w:id="38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وداع با فرزندش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ارشد و وصيّ خود، كه در كربلا مريض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ناتواني جسمي و ضعف عمومي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خيمه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عمه گرامي اش از جاي برخاست و نشست و سخناني ميان او با پدرش به رسم وداع به ميان آمد و سرانجام، آن حضرت از پدر اذن جهاد خواست،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 جِهادٌ وَ أَنْتَ الحُجّةُ وَ الإِمامُ عَلي شِيعَتي وَ أَنْتَ أَبُو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 جهاد، بر شما واجب نيست؛ زيرا تو امام و حجت 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خليفه و وليّ بر شيعياني و تفسير و ترويج حقايق ديني با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ها را با فرزندش در ميان نهاد و مواريث انبيا را تسليم او نمود </w:t>
      </w:r>
      <w:r>
        <w:rPr>
          <w:rStyle w:val="FootnoteAnchor"/>
          <w:rtl w:val="true"/>
        </w:rPr>
        <w:footnoteReference w:id="502"/>
      </w:r>
      <w:r>
        <w:rPr>
          <w:rFonts w:ascii="IRNazanin" w:hAnsi="IRNazanin" w:eastAsia="IRNazanin"/>
          <w:color w:val="111111"/>
          <w:sz w:val="28"/>
          <w:sz w:val="28"/>
          <w:szCs w:val="28"/>
          <w:rtl w:val="true"/>
          <w:lang w:bidi="fa-IR"/>
        </w:rPr>
        <w:t>سپس وداع كرد و از خيمه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 به خيمه هاي برادران پدر و عموهاي خود زد و آن ها را خالي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سري به خيمه هاي فرزندان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ديد آن خيمه ها نيز خالي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آنگاه به خيمه ياران رفت و همواره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سوي خيمه هاي اهل حرم رفت و پس از آن دوباره به خيمه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حالي كه زينب پرستار ايشان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عَلَيهِ وَ عِنْدَهُ زَينَب تمرّضه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منافقان چه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 آنان چيره شده است</w:t>
      </w:r>
      <w:r>
        <w:rPr>
          <w:rFonts w:eastAsia="IRNazanin" w:cs="IRNazanin"/>
          <w:color w:val="111111"/>
          <w:sz w:val="28"/>
          <w:szCs w:val="28"/>
          <w:rtl w:val="true"/>
          <w:lang w:bidi="fa-IR"/>
        </w:rPr>
        <w:t xml:space="preserve">».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پدر، عمويم عباس كجاست؟ اين پرسش،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منقلب كرد و منتظر بود كه امام چه پاسخي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را كشتند و دو دست وي را در كنار فرات ازتن جدا كردند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از هوش رفت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هايش را ادامه داد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پاسخ مي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 جز من و تو از مردان كسي باقي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شدّت گريست </w:t>
      </w:r>
      <w:r>
        <w:rPr>
          <w:rStyle w:val="FootnoteAnchor"/>
          <w:rtl w:val="true"/>
        </w:rPr>
        <w:footnoteReference w:id="506"/>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شمشيري بياور تا در اين جهاد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اين كار نهي كردند</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توان گفت سه مسأله موجب گريه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 كسي، تنهايي و غربت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مظلوميت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مصيبت وارده بر ياران، به ويژه داغ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نداشتن توان براي شركت در جهاد و ياري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از مقتل نويسان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آخرين لحظات وداع با اهل حرم، دستور داد عمود خيمه عباس را 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امام مي خواست با اين كار به اهل حرم بفهماند كه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براي اسارت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آخرين لحظات، امام به عنوان وداع، در كنار خيمه ها ايستاد و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سُكَينة، يا فاطِمَة، يا زَينَب، يا اُمُّ كُلثوم، عَلَيكُنَّ مِنِّي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أبَةَ اسْتَسْلَمْتَ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مرگ شده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لا يَسْتَسْلِمُ لِلْمَوْتِ مَنْ لا ناصِرَ لَهُ وَ لا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تسليم مرگ نشود كسي كه يار و ياوري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مدينه جدّمان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رُدَّنا إلي حَرَم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تُرِكَ القَطا لَنامَ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مرغ قطا را به حال خود گذارند آرام مي گيرد و مي خوابد</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سكينه را به آغوش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تَحْرِقِي قَلْبِي بِدَمْعِكِ حَسْرَةً ما دَام مِنِّي الروحُ فِي جُثْمانيفإذا قُتِلْتُ فَأنْتَ أوْلي بِالَّذي تَأتِينَهُ يا خِيْرَةَ النِسْوانِ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اشك حسرت بارِ خود، دلم را آتش مزن و تا زنده ام چنين نكن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كشته شدم تو نخستين كسي هستي كه بر من اشك خواهي ريخت، اي بهترين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خيام توصيه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چادرها را به سر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وَتَغَطّينَ بِإزارِكُنَّ</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با اهل بيت خود وداع كرده،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إسْتَعِدُّوا لِلْبَلاءِ وَ اعْلَمُوا أنّ اللهَ تعالي حافظكُمْ وَ حاميكُمْ، وَسَيُنَجّيكُمْ مِنْ شَرِّ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تَشْكُوا، وَ لا تَقُولُوا بِألْسِنَتِكُمْ مَا يَنْقُصُ مِنْ قَدْرِكُمْ</w:t>
      </w:r>
      <w:r>
        <w:rPr>
          <w:rFonts w:eastAsia="IRNazanin" w:cs="IRNazanin"/>
          <w:color w:val="111111"/>
          <w:sz w:val="28"/>
          <w:szCs w:val="28"/>
          <w:rtl w:val="true"/>
          <w:lang w:bidi="fa-IR"/>
        </w:rPr>
        <w:t xml:space="preserve">».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براي رويارويي با مشكلات مهيّا سازيد و بدانيد كه خدا حافظ و ياور شما است و شما را از شرّ دشمنان نگه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فرياد گله و شكايت سر ندهيد و سخني را بر زبان نياوريد كه از شأن شما كاسته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خواهرش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اُخْتِي لا تَنْسِينِي فِي نَافِلَةِ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شبت فراموشم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ميدان شد، احساس كرد كه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به گوش مي رسد، از اسب پياده شد و او را تسلّي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بار ديگر به خيمه باز مي گردي؟</w:t>
      </w:r>
      <w:r>
        <w:rPr>
          <w:rFonts w:eastAsia="IRNazanin" w:cs="IRNazanin"/>
          <w:color w:val="111111"/>
          <w:sz w:val="28"/>
          <w:szCs w:val="28"/>
          <w:rtl w:val="true"/>
          <w:lang w:bidi="fa-IR"/>
        </w:rPr>
        <w:t xml:space="preserve">»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شمشير خود تكيه كرد و با صدايي رسا خطاب به لشكر 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جدم پيامبرخدا، پدرم علي مرتضي، مادرم فاطمه زهرا و جده ام خديجه، عموي پدرم حمزه و عمويم جعفر</w:t>
      </w:r>
      <w:bookmarkStart w:id="390" w:name="pg646_4489"/>
    </w:p>
    <w:p>
      <w:pPr>
        <w:pStyle w:val="BookText"/>
        <w:rPr/>
      </w:pPr>
      <w:bookmarkEnd w:id="390"/>
      <w:r>
        <w:rPr>
          <w:rFonts w:ascii="IRNazanin" w:hAnsi="IRNazanin" w:eastAsia="IRNazanin"/>
          <w:color w:val="111111"/>
          <w:sz w:val="28"/>
          <w:sz w:val="28"/>
          <w:szCs w:val="28"/>
          <w:rtl w:val="true"/>
          <w:lang w:bidi="fa-IR"/>
        </w:rPr>
        <w:t>طيار است؟همگي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دانيد عمامه اي كه بر سر دارم، عمامه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شمشيري كه به دست گرفته ام شمشير اوست؟پاسخ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كه علي، نخستين مسلمان است؟ و او عالم ترين، با حلم ترين و وليّ همه مؤمنان است؟گفتند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مي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خون مرا مباح مي دانيد، در صورتي كه در قيامت در كنار حوض كوثر جمع شويد ولواء الحمد در دست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گفتي، صحيح است ولي تا تو را به قتل نرسانيم رهايت نمي سازيم</w:t>
      </w:r>
      <w:r>
        <w:rPr>
          <w:rFonts w:eastAsia="IRNazanin" w:cs="IRNazanin"/>
          <w:color w:val="111111"/>
          <w:sz w:val="28"/>
          <w:szCs w:val="28"/>
          <w:rtl w:val="true"/>
          <w:lang w:bidi="fa-IR"/>
        </w:rPr>
        <w:t>.</w:t>
      </w:r>
    </w:p>
    <w:p>
      <w:pPr>
        <w:pStyle w:val="Heading4"/>
        <w:numPr>
          <w:ilvl w:val="3"/>
          <w:numId w:val="1"/>
        </w:numPr>
        <w:rPr/>
      </w:pPr>
      <w:bookmarkStart w:id="391" w:name="__RefHeading___Toc5574111_211673320"/>
      <w:bookmarkStart w:id="392" w:name="_Toc149"/>
      <w:bookmarkEnd w:id="391"/>
      <w:r>
        <w:rPr>
          <w:rtl w:val="true"/>
        </w:rPr>
        <w:t>پيراهن كهنه قديمي</w:t>
      </w:r>
      <w:bookmarkEnd w:id="39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وديعه هاي رسالت، كه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اسماعيل، عبدالمطّلب،ابوطالب،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پيراهني بود كه ميان بسته اي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آستانه ارتحال، آن را به زينب سپرد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برادرت اين پيراهن را از تو طلب كرد، بدان كه ساعتي پس از آن كشتهخواهد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از آن وصيت سپري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فرا رسيد، امام چندين نوبت به ميدان رفت تا ناگهان زينب را صدا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إِيتيني بِثَوب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پيراهني قديمي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ظاهر كم قيمت، كه كسي را بدان رغبتي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قلب زينب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زير لباس رزم پوشيد؛ درحالي كه از چند جاي بدنش خون 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كه به زمين ريخته شد، فوران خواهد كرد و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احساس خسارت نمي كنم؛ زيرا طبق وظيفه ام عمل</w:t>
      </w:r>
      <w:bookmarkStart w:id="393" w:name="pg646_4490"/>
    </w:p>
    <w:p>
      <w:pPr>
        <w:pStyle w:val="BookText"/>
        <w:rPr/>
      </w:pPr>
      <w:bookmarkEnd w:id="393"/>
      <w:r>
        <w:rPr>
          <w:rFonts w:ascii="Amiri" w:hAnsi="Amiri" w:eastAsia="Amiri" w:cs="Amiri"/>
          <w:color w:val="111111"/>
          <w:sz w:val="28"/>
          <w:sz w:val="28"/>
          <w:szCs w:val="28"/>
          <w:rtl w:val="true"/>
          <w:lang w:bidi="ar-SA"/>
        </w:rPr>
        <w:t>كرده ام</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شاعر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كهنه بپوشيد زير پيرهنش كه تا برون نكند خصم بد منش ز تنشولي ز جور عدو كز جفاي سُمّ ستور تني نماند كه پوشند خرقه يا كفنش</w:t>
      </w:r>
    </w:p>
    <w:p>
      <w:pPr>
        <w:pStyle w:val="Heading4"/>
        <w:numPr>
          <w:ilvl w:val="3"/>
          <w:numId w:val="1"/>
        </w:numPr>
        <w:rPr/>
      </w:pPr>
      <w:bookmarkStart w:id="394" w:name="__RefHeading___Toc5574113_211673320"/>
      <w:bookmarkStart w:id="395" w:name="_Toc150"/>
      <w:bookmarkEnd w:id="394"/>
      <w:r>
        <w:rPr>
          <w:rtl w:val="true"/>
        </w:rPr>
        <w:t>بوسه بر گلوي حسين وصيت مادر</w:t>
      </w:r>
      <w:bookmarkEnd w:id="395"/>
    </w:p>
    <w:p>
      <w:pPr>
        <w:pStyle w:val="BookText"/>
        <w:rPr/>
      </w:pPr>
      <w:r>
        <w:rPr>
          <w:rFonts w:ascii="IRNazanin" w:hAnsi="IRNazanin" w:eastAsia="IRNazanin"/>
          <w:color w:val="111111"/>
          <w:sz w:val="28"/>
          <w:sz w:val="28"/>
          <w:szCs w:val="28"/>
          <w:rtl w:val="true"/>
          <w:lang w:bidi="fa-IR"/>
        </w:rPr>
        <w:t>در برخي از تواريخ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قدمي از خيمه ها دور شد،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بيرون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اي درنگ كن تا وصيّت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تو عمل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وصيت چيست؟زينب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وصيّت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نور چشمم حسين روانه ميدان جنگ با دشمن شد، عوض من گلويش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زينب گلوي برادر را بوسيد و به خيمه بازگشت</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به قربان خُلق نكويت اجازه بفرما ببوسم گلويت</w:t>
      </w:r>
    </w:p>
    <w:p>
      <w:pPr>
        <w:pStyle w:val="Heading4"/>
        <w:numPr>
          <w:ilvl w:val="3"/>
          <w:numId w:val="1"/>
        </w:numPr>
        <w:rPr/>
      </w:pPr>
      <w:bookmarkStart w:id="396" w:name="__RefHeading___Toc5574115_211673320"/>
      <w:bookmarkStart w:id="397" w:name="_Toc151"/>
      <w:bookmarkEnd w:id="396"/>
      <w:r>
        <w:rPr>
          <w:rtl w:val="true"/>
        </w:rPr>
        <w:t>سكينه در كربلا</w:t>
      </w:r>
      <w:bookmarkEnd w:id="39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سكينه دختر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 ايشان و علي اصغر رباب است</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سكينه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كربلا شش سال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نوشته برخي از مورخان فاطمه بنت الحسين، همان سكينه است</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نام وي در اصل امينه يا اميمه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اصفهاني نيز نام سكينه را امينه و همچنين اميمه ثبت</w:t>
      </w:r>
      <w:bookmarkStart w:id="398" w:name="pg646_4491"/>
    </w:p>
    <w:p>
      <w:pPr>
        <w:pStyle w:val="BookText"/>
        <w:rPr/>
      </w:pPr>
      <w:bookmarkEnd w:id="398"/>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 آنگاه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به سوي ميدان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صداي ضعيفي از پشت سر شنيد كه كسي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اندكي تأمّل كن، حاجتي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پشت سر نگريست، ديد سكينه با سرعت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 را كشيد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سر رسيد و ركاب امام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اين است كه بار ديگر از اسب فرود آيي و مرا در كنار خود بگيري و مانند يتيمان نوازشم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 و روي خاك نشست و سكينه را كنار خود گرفت و دست نوازش بر سر وي كشيد و اشك هايش را پاك كرد و او را دلداري داد و به خيمه بازگردانيد</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سيدبن طاووس در لهوف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عاشورا كه كاروان اسيران را به سوي كوفه حركت دادند، مسيرشان از قتلگاه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دختران امام وقتي چشمشان به قتلگاه افتاد، خود را از بالاي شتر به زمين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در قتلگاه جسد پدر را چنان در آغوش گرفت كه هنگام حركت كاروان، جمعي از ستم پيشگان وي را با ضرب و شتم از جسد پدر جدا كردند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5574117_211673320"/>
      <w:bookmarkStart w:id="400" w:name="_Toc152"/>
      <w:bookmarkEnd w:id="399"/>
      <w:r>
        <w:rPr>
          <w:rtl w:val="true"/>
        </w:rPr>
        <w:t>فاطمه بنت الحسين</w:t>
      </w:r>
      <w:bookmarkEnd w:id="40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دختر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مادرش امّ اسحاق دختر طلحة بن عبيدالله بوده است</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غارتگران به خيمه ما هجوم آوردند، يكي از آنان، خلخال را كه به عنوان زينت در پايم بود، به زور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اشك 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اشك مي ريزي؟گفت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نگريم كه وسايل زينتي دختر پيامبر را به غارت مي برم</w:t>
      </w:r>
      <w:r>
        <w:rPr>
          <w:rFonts w:eastAsia="IRNazanin" w:cs="IRNazanin"/>
          <w:color w:val="111111"/>
          <w:sz w:val="28"/>
          <w:szCs w:val="28"/>
          <w:rtl w:val="true"/>
          <w:lang w:bidi="fa-IR"/>
        </w:rPr>
        <w:t>.</w:t>
      </w:r>
      <w:bookmarkStart w:id="401" w:name="pg646_4492"/>
    </w:p>
    <w:p>
      <w:pPr>
        <w:pStyle w:val="BookText"/>
        <w:rPr/>
      </w:pPr>
      <w:bookmarkEnd w:id="40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غارت نكنم ديگران آن را مي ربانيد</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5574119_211673320"/>
      <w:bookmarkStart w:id="403" w:name="_Toc153"/>
      <w:bookmarkEnd w:id="402"/>
      <w:r>
        <w:rPr>
          <w:rtl w:val="true"/>
        </w:rPr>
        <w:t>مصيبت وداع به سفارش زهرا</w:t>
      </w:r>
      <w:bookmarkEnd w:id="4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يحيي ابهري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در صحن مطهّر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پايين پاي آن حضرت ـ در طاق الصفا ـ نشسته و مشغول تدريس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موعظه و پند و اندرز پرداخت و چون خواست مرثيه و مصيبت بخواند، شخصي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 الْمَصائِبَ الْمُشْتَمِلَة عَلي وِداعِ وَلَدي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وداع فرزند شهيدم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علامه مجلسي مصيبت وداع را خواند و شيون از جمعيت برخاست؛ به طوري كه مانند آن را در عمر خود نديده بودم و در همان رؤياست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مجلسي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لاَِولِيائِنَا وَ أُمَنائِنا يَهْتَمُّونَ بِإِقامَةِ مَصائِبِنا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دوستان ما بگوييد كه در برپاداشتن جلسه هاي مصيبت براي ما كوشش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هاي كاري و حماسه اي، لحظاتي به استراحت پرداخت كه ناگهان يكي از دشمنان سنگي به سويش انداخت و به پيشاني مباركش خورد و خون بر صورت نازنينش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جامه اي برداشت تا چشم و صورت خود را از خون پاك كند كه تيري زهرآلود و سه شعبه بر سينه ـ و به گفته اي بر قلب مباركش ـ</w:t>
      </w:r>
      <w:bookmarkStart w:id="404" w:name="pg646_4493"/>
    </w:p>
    <w:p>
      <w:pPr>
        <w:pStyle w:val="BookText"/>
        <w:rPr/>
      </w:pPr>
      <w:bookmarkEnd w:id="404"/>
      <w:r>
        <w:rPr>
          <w:rFonts w:ascii="IRNazanin" w:hAnsi="IRNazanin" w:eastAsia="IRNazanin"/>
          <w:color w:val="111111"/>
          <w:sz w:val="28"/>
          <w:sz w:val="28"/>
          <w:szCs w:val="28"/>
          <w:rtl w:val="true"/>
          <w:lang w:bidi="fa-IR"/>
        </w:rPr>
        <w:t>اصابت كرد و از پشت بيرون آمد</w:t>
      </w:r>
      <w:r>
        <w:rPr>
          <w:rFonts w:eastAsia="IRNazanin" w:cs="IRNazanin"/>
          <w:color w:val="111111"/>
          <w:sz w:val="28"/>
          <w:szCs w:val="28"/>
          <w:rtl w:val="true"/>
          <w:lang w:bidi="fa-IR"/>
        </w:rPr>
        <w:t xml:space="preserve">. </w:t>
      </w:r>
      <w:r>
        <w:rPr>
          <w:rStyle w:val="FootnoteAnchor"/>
          <w:rtl w:val="true"/>
        </w:rPr>
        <w:footnoteReference w:id="524"/>
      </w:r>
      <w:r>
        <w:rPr>
          <w:rFonts w:ascii="Amiri" w:hAnsi="Amiri" w:eastAsia="Amiri" w:cs="Amiri"/>
          <w:color w:val="111111"/>
          <w:sz w:val="28"/>
          <w:sz w:val="28"/>
          <w:szCs w:val="28"/>
          <w:rtl w:val="true"/>
          <w:lang w:bidi="ar-SA"/>
        </w:rPr>
        <w:t>در اين حال بود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وَ عَلَي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5574121_211673320"/>
      <w:bookmarkStart w:id="406" w:name="_Toc154"/>
      <w:bookmarkEnd w:id="405"/>
      <w:r>
        <w:rPr>
          <w:rtl w:val="true"/>
        </w:rPr>
        <w:t>در آخرين لحظات</w:t>
      </w:r>
      <w:bookmarkEnd w:id="4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آنگاه كه تير سه شعبه بر سينه اش اصابت كرد، بر آسمان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داني اين گروه مردي را به قتل مي رسانند كه برروي زمين پسر پيغمبري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خويش آن تير را از پشت بيرون كشيد و از جاي آن تير، خون مانند ناودان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جاي جراحت گرفت، چون از خون پُر شد، آن را به سوي آسمان پاشيد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خونِ شريف قطره اي به سوي زمين برنگشت</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دستش را بار ديگر پر از خون كرد و به سر و صورت و محاسنش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سر و صورت خون آلود، همچنان خواهم ماند تا جدّم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كنم و نام قاتلان خود را به او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ضعف و ناتواني بر آن حضرت چيره شد و از كارزار باز ايستاد، تا آن كه مالك بن يسر به حضرت دشنام داد و با شمشير ضربه اي برسر مباركش زد؛ چنانكه راوي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عَلَيْهِ قُلُنْسُوَةٌ فَقَطَعَها حَتّي وَصَلَ السَّيْفُ إلي رَأْسِهِ فَأدْماهُ، فَامْتَلاََتْ القُلُنْسُوَةُ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اي كه كلاه آن حضرت شكافته شد و شمشير به سر مقدسش رسيد و خون از آن جاري گشت، و آن كلاه پُر از خون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نفرين كرد و سپس آن كلاه پُر از خون را از سر مبارك انداخت و</w:t>
      </w:r>
      <w:bookmarkStart w:id="407" w:name="pg646_4494"/>
    </w:p>
    <w:p>
      <w:pPr>
        <w:pStyle w:val="BookText"/>
        <w:rPr/>
      </w:pPr>
      <w:bookmarkEnd w:id="407"/>
      <w:r>
        <w:rPr>
          <w:rFonts w:ascii="IRNazanin" w:hAnsi="IRNazanin" w:eastAsia="IRNazanin"/>
          <w:color w:val="111111"/>
          <w:sz w:val="28"/>
          <w:sz w:val="28"/>
          <w:szCs w:val="28"/>
          <w:rtl w:val="true"/>
          <w:lang w:bidi="fa-IR"/>
        </w:rPr>
        <w:t>با دستمالي زخم سر را بست و عمامه اي برآن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دشمن لحظاتي از جنگ با حضرت درنگ نمود، ليكن دوباره پيرامونش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كبري وقتي مشاهده كرد كه جمعي امام را در ميان گرفته اند، به طرف خيمه عمربن سعد شتافت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أيُقْتَلُ أَبُو عَبْد اللهِ وَ أَنْتَ تَنْظُرُ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را مي كشند و تو تماشا مي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دشمن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حمله مي كند، به گروه تيرانداز دستور دادند تا همگان يكباره به سوي او يورش ببرند و اين دستور عملي شد</w:t>
      </w:r>
      <w:r>
        <w:rPr>
          <w:rFonts w:eastAsia="IRNazanin" w:cs="IRNazanin"/>
          <w:color w:val="111111"/>
          <w:sz w:val="28"/>
          <w:szCs w:val="28"/>
          <w:rtl w:val="true"/>
          <w:lang w:bidi="fa-IR"/>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عمربن سعد بودم كه ناگهان بانگ برآمد حسين كشته شد، من به پيش دويدم، ديدم جمال حسين همچون آفتاب، مي درخشد به گونه اي كه مجذوب درخشش سيماي او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شَغَلَنِي نُورُ وَجْهِهِ وَجَمالُ هَيْأَتِهِ</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5574123_211673320"/>
      <w:bookmarkStart w:id="409" w:name="_Toc155"/>
      <w:bookmarkEnd w:id="408"/>
      <w:r>
        <w:rPr>
          <w:rtl w:val="true"/>
        </w:rPr>
        <w:t>سرهاي مبارك شهدا</w:t>
      </w:r>
      <w:bookmarkEnd w:id="4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روزي كه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 سرهاي شهدا را از بدن هايشان جدا كردند</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مورّخان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سر را ميان رؤساي قبايل تقسيم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نقلي سر حرّ و علي اصغر را از بدن جدا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مورّخان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سرها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رسيد</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قمقام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سري كه در اسلام بر نيزه شد،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رَأْس حُمِلَ عَلَي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bookmarkStart w:id="410" w:name="pg646_4495"/>
    </w:p>
    <w:p>
      <w:pPr>
        <w:pStyle w:val="BookText"/>
        <w:rPr/>
      </w:pPr>
      <w:bookmarkEnd w:id="410"/>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تعداد سرهاي شهدا را هيجده سر از اهل بيت و شصت سر از ديگر شهدا مي داند</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5574125_211673320"/>
      <w:bookmarkStart w:id="412" w:name="_Toc156"/>
      <w:bookmarkEnd w:id="411"/>
      <w:r>
        <w:rPr>
          <w:rtl w:val="true"/>
        </w:rPr>
        <w:t>رخدادهاي غم انگيز، پس از شهادت</w:t>
      </w:r>
      <w:bookmarkEnd w:id="412"/>
    </w:p>
    <w:p>
      <w:pPr>
        <w:pStyle w:val="Heading4"/>
        <w:numPr>
          <w:ilvl w:val="3"/>
          <w:numId w:val="1"/>
        </w:numPr>
        <w:rPr/>
      </w:pPr>
      <w:bookmarkStart w:id="413" w:name="__RefHeading___Toc5574127_211673320"/>
      <w:bookmarkStart w:id="414" w:name="_Toc157"/>
      <w:bookmarkEnd w:id="413"/>
      <w:r>
        <w:rPr>
          <w:rtl w:val="true"/>
        </w:rPr>
        <w:t>حضور ذوالجناح كنار خيام</w:t>
      </w:r>
      <w:bookmarkEnd w:id="414"/>
    </w:p>
    <w:p>
      <w:pPr>
        <w:pStyle w:val="BookText"/>
        <w:rPr/>
      </w:pPr>
      <w:r>
        <w:rPr>
          <w:rFonts w:ascii="IRNazanin" w:hAnsi="IRNazanin" w:eastAsia="IRNazanin"/>
          <w:color w:val="111111"/>
          <w:sz w:val="28"/>
          <w:sz w:val="28"/>
          <w:szCs w:val="28"/>
          <w:rtl w:val="true"/>
          <w:lang w:bidi="fa-IR"/>
        </w:rPr>
        <w:t xml:space="preserve">آنگاه كه حضرت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رفيع شهادت رسيد، اسب آن حضرت خود را به خون امام آغشته كرد و به سوي خيمه ها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در حالي كه شيهه مي كشيد، دست هاي خود را بر زمين مي كوبيد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خواهران و دختران و اهل بيت حضرت، صداي اين حيوان را شنيدند، از خيمه بيرون آمدند و آن را بي صاحب و بي سوار و غرق خون ديدند و فهميدند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با صوتي حزين، فرياد به گريه و شيون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بر سرگذاشت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شماست كه در خاك كربلا افتاده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از پشت گردن بريدند و عمامه و لباسش را به غارت بردند</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5574129_211673320"/>
      <w:bookmarkStart w:id="416" w:name="_Toc158"/>
      <w:bookmarkEnd w:id="415"/>
      <w:r>
        <w:rPr>
          <w:rtl w:val="true"/>
        </w:rPr>
        <w:t>غارت و تاراج خيمه ها</w:t>
      </w:r>
      <w:bookmarkEnd w:id="41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 عمربن سعد براي تاراج خيمه هاي خاندان پيامبر و نور چشم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بريكديگر پيشي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شقاوت تا آنجا پيش رفتند كه حتي چادرها را از سر</w:t>
      </w:r>
      <w:bookmarkStart w:id="417" w:name="pg646_4496"/>
    </w:p>
    <w:p>
      <w:pPr>
        <w:pStyle w:val="BookText"/>
        <w:rPr/>
      </w:pPr>
      <w:bookmarkEnd w:id="417"/>
      <w:r>
        <w:rPr>
          <w:rFonts w:ascii="IRNazanin" w:hAnsi="IRNazanin" w:eastAsia="IRNazanin"/>
          <w:color w:val="111111"/>
          <w:sz w:val="28"/>
          <w:sz w:val="28"/>
          <w:szCs w:val="28"/>
          <w:rtl w:val="true"/>
          <w:lang w:bidi="fa-IR"/>
        </w:rPr>
        <w:t xml:space="preserve">زنان و دختران خاندان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كشيدند، درحالي كه آنان در فراق حاميان و عزيزان خود شيون سرداده بودند</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5574131_211673320"/>
      <w:bookmarkStart w:id="419" w:name="_Toc159"/>
      <w:bookmarkEnd w:id="418"/>
      <w:r>
        <w:rPr>
          <w:rtl w:val="true"/>
        </w:rPr>
        <w:t>خيمه ها در آتش</w:t>
      </w:r>
      <w:bookmarkEnd w:id="419"/>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در حالي كه حتي جامه هايشان به تاراج رفته، پاهاي مباركشان برهنه شده، اشك چشمشان جاري بود، از خيمه ها بيرون شده، با حالت تحقير به اسارت رفتند</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5574133_211673320"/>
      <w:bookmarkStart w:id="421" w:name="_Toc160"/>
      <w:bookmarkEnd w:id="420"/>
      <w:r>
        <w:rPr>
          <w:rtl w:val="true"/>
        </w:rPr>
        <w:t>تاخت و تاز بر روي اجساد شهيدان</w:t>
      </w:r>
      <w:bookmarkEnd w:id="42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ده تن از دشمنان، اسب هاي خود را مهيّا كرده، به قولي نعل جديد زدند و روي اجساد شهدا به اسب تازي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اجساد شريف شهيدان، از پا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در اين باره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فَداسُوا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بِحَوافِرِ خَيْلِهِمْ حَتّي رَضُّوا صَدْرَهُ وَ ظَهْرَهُ</w:t>
      </w:r>
      <w:r>
        <w:rPr>
          <w:rFonts w:eastAsia="IRNazanin" w:cs="IRNazanin"/>
          <w:color w:val="111111"/>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ده تن، پس از اسب تازي، در برابر پسر زياد ايستادند و از كردار شوم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گزارش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رَضَضْنَا الصَّدْرَ بَعْدَ الظَّهْرِ بِكُلِّ يَعْبُوب شَديدِ الاَْسْرِ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همانهاييم كه ابتدا پشت حسين و سپس سينه اش را با اسبان تيزرو، بلند قامت و قوي هيكل در هم شكستيم</w:t>
      </w:r>
      <w:r>
        <w:rPr>
          <w:rFonts w:eastAsia="IRNazanin" w:cs="IRNazanin"/>
          <w:color w:val="111111"/>
          <w:sz w:val="28"/>
          <w:szCs w:val="28"/>
          <w:rtl w:val="true"/>
          <w:lang w:bidi="fa-IR"/>
        </w:rPr>
        <w:t>.».</w:t>
      </w:r>
      <w:bookmarkStart w:id="422" w:name="pg646_4497"/>
    </w:p>
    <w:p>
      <w:pPr>
        <w:pStyle w:val="BookText"/>
        <w:rPr/>
      </w:pPr>
      <w:bookmarkEnd w:id="422"/>
      <w:r>
        <w:rPr>
          <w:rFonts w:ascii="IRNazanin" w:hAnsi="IRNazanin" w:eastAsia="IRNazanin"/>
          <w:color w:val="111111"/>
          <w:sz w:val="28"/>
          <w:sz w:val="28"/>
          <w:szCs w:val="28"/>
          <w:rtl w:val="true"/>
          <w:lang w:bidi="fa-IR"/>
        </w:rPr>
        <w:t>ابوعَمرو زاهدي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زندگي نامه اين ده تن، بررسي كردم، مشخص شد كه همه آنان، زنازاده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توسط مختار گرفتار شدند و به كيفر اعمال خود رسيدند</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5574135_211673320"/>
      <w:bookmarkStart w:id="424" w:name="_Toc161"/>
      <w:bookmarkEnd w:id="423"/>
      <w:r>
        <w:rPr>
          <w:rtl w:val="true"/>
        </w:rPr>
        <w:t>جانبازان كربلا</w:t>
      </w:r>
      <w:bookmarkEnd w:id="42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 همواره مطرح است كه آيا از ميان ياران سيد الشهدا و اهل بيت، در روز عاشورا، كسي يا كساني بودند كه زخمي شده، جان سالم به در برند؟در پاسخ به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 انكار كرد كه بعضي زخمي شدگانِ از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شفا يافتند، ليكن اينان از نظر تعداد، مورد اتفاق صاحب نظران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منابع تاريخي آمده است كه هفت تن از فرزندان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حضور داشتند كه پنج تن از آنان به شهادت رسيدند و دو تن ديگر در شمار زخمي ها بودند و نجات يافتند؛ </w:t>
      </w:r>
      <w:r>
        <w:rPr>
          <w:rStyle w:val="FootnoteAnchor"/>
          <w:rtl w:val="true"/>
        </w:rPr>
        <w:footnoteReference w:id="538"/>
      </w:r>
      <w:r>
        <w:rPr>
          <w:rFonts w:ascii="IRNazanin" w:hAnsi="IRNazanin" w:eastAsia="IRNazanin"/>
          <w:color w:val="111111"/>
          <w:sz w:val="28"/>
          <w:sz w:val="28"/>
          <w:szCs w:val="28"/>
          <w:rtl w:val="true"/>
          <w:lang w:bidi="fa-IR"/>
        </w:rPr>
        <w:t xml:space="preserve">يكي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دايي وي اسماء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لشكر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ميدان جنگ به كوفه برد، تحت درمان قرار داد و به مدينه روانه ساخت</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425" w:name="pg646_4501"/>
    </w:p>
    <w:p>
      <w:pPr>
        <w:pStyle w:val="Heading2"/>
        <w:numPr>
          <w:ilvl w:val="1"/>
          <w:numId w:val="1"/>
        </w:numPr>
        <w:rPr/>
      </w:pPr>
      <w:bookmarkStart w:id="426" w:name="__RefHeading___Toc5574137_211673320"/>
      <w:bookmarkStart w:id="427" w:name="_Toc162"/>
      <w:bookmarkEnd w:id="425"/>
      <w:bookmarkEnd w:id="426"/>
      <w:r>
        <w:rPr>
          <w:rtl w:val="true"/>
        </w:rPr>
        <w:t>بخش دوّم</w:t>
      </w:r>
      <w:r>
        <w:rPr>
          <w:rtl w:val="true"/>
        </w:rPr>
        <w:t xml:space="preserve">: </w:t>
      </w:r>
      <w:r>
        <w:rPr>
          <w:rtl w:val="true"/>
        </w:rPr>
        <w:t>حوادث پس از عاشورا</w:t>
      </w:r>
      <w:bookmarkEnd w:id="427"/>
    </w:p>
    <w:p>
      <w:pPr>
        <w:pStyle w:val="Heading3"/>
        <w:numPr>
          <w:ilvl w:val="2"/>
          <w:numId w:val="1"/>
        </w:numPr>
        <w:rPr/>
      </w:pPr>
      <w:bookmarkStart w:id="428" w:name="__RefHeading___Toc5574139_211673320"/>
      <w:bookmarkStart w:id="429" w:name="_Toc163"/>
      <w:bookmarkEnd w:id="428"/>
      <w:r>
        <w:rPr>
          <w:rtl w:val="true"/>
        </w:rPr>
        <w:t>حوادث پس از عاشورا</w:t>
      </w:r>
      <w:bookmarkEnd w:id="429"/>
    </w:p>
    <w:p>
      <w:pPr>
        <w:pStyle w:val="Heading4"/>
        <w:numPr>
          <w:ilvl w:val="3"/>
          <w:numId w:val="1"/>
        </w:numPr>
        <w:rPr/>
      </w:pPr>
      <w:bookmarkStart w:id="430" w:name="__RefHeading___Toc5574141_211673320"/>
      <w:bookmarkStart w:id="431" w:name="_Toc164"/>
      <w:bookmarkEnd w:id="430"/>
      <w:r>
        <w:rPr/>
        <w:t>1</w:t>
      </w:r>
      <w:r>
        <w:rPr>
          <w:rtl w:val="true"/>
        </w:rPr>
        <w:t>ـ شب يازدهم شام غريبان</w:t>
      </w:r>
      <w:bookmarkEnd w:id="431"/>
    </w:p>
    <w:p>
      <w:pPr>
        <w:pStyle w:val="BookText"/>
        <w:rPr/>
      </w:pPr>
      <w:r>
        <w:rPr>
          <w:rFonts w:ascii="IRNazanin" w:hAnsi="IRNazanin" w:eastAsia="IRNazanin"/>
          <w:color w:val="111111"/>
          <w:sz w:val="28"/>
          <w:sz w:val="28"/>
          <w:szCs w:val="28"/>
          <w:rtl w:val="true"/>
          <w:lang w:bidi="fa-IR"/>
        </w:rPr>
        <w:t>عاشورا، با غم و اندوهي سنگين و جان فرسا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فرا رسيد،آتش جنگ با فروكش كردن تحرّك ميدان،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عمربن سعد، مست غرور پيروزي بودند و جهت دريافت جايزه هاي آنچناني دل خوش كرده و درانتظار به سر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و تمامي يزيديان كه نماز مجسّم را سر بريدند و به جنگ همه جانبه با دين رفتند و در جهت از پاي در آوردن نخل ايمان، كمر بستند، رياكارانه، باچهار هزار نفر نماز مغرب و عشا را به جماعت برگزار كردند</w:t>
      </w:r>
      <w:r>
        <w:rPr>
          <w:rFonts w:eastAsia="IRNazanin" w:cs="IRNazanin"/>
          <w:color w:val="111111"/>
          <w:sz w:val="28"/>
          <w:szCs w:val="28"/>
          <w:rtl w:val="true"/>
          <w:lang w:bidi="fa-IR"/>
        </w:rPr>
        <w:t>!</w:t>
      </w:r>
    </w:p>
    <w:p>
      <w:pPr>
        <w:pStyle w:val="Heading4"/>
        <w:numPr>
          <w:ilvl w:val="3"/>
          <w:numId w:val="1"/>
        </w:numPr>
        <w:rPr/>
      </w:pPr>
      <w:bookmarkStart w:id="432" w:name="__RefHeading___Toc5574143_211673320"/>
      <w:bookmarkStart w:id="433" w:name="_Toc165"/>
      <w:bookmarkEnd w:id="432"/>
      <w:r>
        <w:rPr/>
        <w:t>2</w:t>
      </w:r>
      <w:r>
        <w:rPr>
          <w:rtl w:val="true"/>
        </w:rPr>
        <w:t>ـ روز يازدهم محرم</w:t>
      </w:r>
      <w:bookmarkEnd w:id="433"/>
    </w:p>
    <w:p>
      <w:pPr>
        <w:pStyle w:val="Heading5"/>
        <w:numPr>
          <w:ilvl w:val="4"/>
          <w:numId w:val="1"/>
        </w:numPr>
        <w:rPr/>
      </w:pPr>
      <w:bookmarkStart w:id="434" w:name="__RefHeading___Toc5574145_211673320"/>
      <w:bookmarkStart w:id="435" w:name="_Toc166"/>
      <w:bookmarkEnd w:id="434"/>
      <w:r>
        <w:rPr>
          <w:rtl w:val="true"/>
        </w:rPr>
        <w:t>اشاره</w:t>
      </w:r>
      <w:bookmarkEnd w:id="43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در اين روز دستور داد اجساد لشكرش را جمع آوري كرده، پس از گزاردن نماز بر اجساد آنها، به خاك بسپارند، ليكن پيكر پاك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با وضع اسفبار و رقت انگيزي در قتلگاه برجاي ماند</w:t>
      </w:r>
      <w:r>
        <w:rPr>
          <w:rFonts w:eastAsia="IRNazanin" w:cs="IRNazanin"/>
          <w:color w:val="111111"/>
          <w:sz w:val="28"/>
          <w:szCs w:val="28"/>
          <w:rtl w:val="true"/>
          <w:lang w:bidi="fa-IR"/>
        </w:rPr>
        <w:t xml:space="preserve">.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روز يازدهم، عمربن سعد فرمان داد بازماندگان نهضت كربلا را به رسم اسارت، سوار برشتران، به سوي كوفه به حركت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اهل حرم پيشنهاد 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از قتلگاه عبور دهند تا براي آخرين بار با عزيزان خود وداع كنند و اين پيشنهاد عملي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و دختران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اجساد قطعه قطعه و عريان شهدا، از خود بي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پيكر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زير گردن بي سر برادر نهاد و به سوي آسمان بلند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تَقَبَّلْ مِنّا هذا الْقُرْبان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قرباني را از من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استواري و شجاعت ويژه را در زني غير از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سراغ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ديدن آن صحنه براي همگان، به ويژه براي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كسالت و بيماري بود، بسيار دشوار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حضرت دگرگون شد كه زينب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أَراكَ تَجُودُ بِنَفْسِكَ يا بَقِيّةُ جَدِّي وَ أَبِي وَ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يادگار جد، پدر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جان خود را به خطر مي اندازي؟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از زمان هاي پيش، مورد پيش بيني جدم و پدرت بوده است و در آينده گروهي كه ميثاق آنان بر همياري با شهدا بسته شده است، اين اجساد را به خاك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اعضاي پراكنده را جمع آوري و دفن مي كنند و پرچمي روي اين قبرها نصب خواهند كرد كه تا ابد و در همه ادوار تاريخي به اهتزاز در خواهد آمد و پيروان كفر و طاغوت هاي زمان، همواره مي كوشند تا اين چراغ پر فروغ الهي را خاموش كنند ليكن جز روشن تر شدن اين چراغ، نتيجه اي عايد آنها نخواهد شد</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 به سيّد سجاد، عمه گفت بيند جهان، شكوه نمايان كربلا</w:t>
      </w:r>
      <w:bookmarkStart w:id="436" w:name="pg646_4503"/>
    </w:p>
    <w:p>
      <w:pPr>
        <w:pStyle w:val="BookText"/>
        <w:rPr/>
      </w:pPr>
      <w:bookmarkEnd w:id="436"/>
      <w:r>
        <w:rPr>
          <w:rFonts w:ascii="IRNazanin" w:hAnsi="IRNazanin" w:eastAsia="IRNazanin"/>
          <w:color w:val="111111"/>
          <w:sz w:val="28"/>
          <w:sz w:val="28"/>
          <w:szCs w:val="28"/>
          <w:rtl w:val="true"/>
          <w:lang w:bidi="fa-IR"/>
        </w:rPr>
        <w:t>اين شعله را زبانه بُوَد در زمانه ها بي انتهاست چشمه جوشان كربلادر بارگاه شام چنين گفت با يزيد زينب، طلايه دار و سخندان كربلاهرگز تو را توان شكست قيام ما نبود نبود خزان به رونق بستان كربلادر آخرين لحظاتي كه اهل بيت، در كربلا، كنار جسدهاي شهيدانشان به عزاداري مشغول بودند، سكينه در كنار پدر، زبان به تظلّم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سرهاي بي پوشش ما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هاي خونين و غمبار ما نظر كن و به عمه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مورد ضرب و شتم دشمنان قرار گرفته است؟ و چه سان مادرم را كشان كشان از كنار شهيدان دور نموده آماده حركتش مي كنند؟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و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 در حالي كه اسرا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شهداي خود را روي زمين نظاره گر بودند، از كربلا بيرون رفتند</w:t>
      </w:r>
      <w:r>
        <w:rPr>
          <w:rFonts w:eastAsia="IRNazanin" w:cs="IRNazanin"/>
          <w:color w:val="111111"/>
          <w:sz w:val="28"/>
          <w:szCs w:val="28"/>
          <w:rtl w:val="true"/>
          <w:lang w:bidi="fa-IR"/>
        </w:rPr>
        <w:t>.</w:t>
      </w:r>
    </w:p>
    <w:p>
      <w:pPr>
        <w:pStyle w:val="Heading5"/>
        <w:numPr>
          <w:ilvl w:val="4"/>
          <w:numId w:val="1"/>
        </w:numPr>
        <w:rPr/>
      </w:pPr>
      <w:bookmarkStart w:id="437" w:name="__RefHeading___Toc5574147_211673320"/>
      <w:bookmarkStart w:id="438" w:name="_Toc167"/>
      <w:bookmarkEnd w:id="437"/>
      <w:r>
        <w:rPr>
          <w:rtl w:val="true"/>
        </w:rPr>
        <w:t>كلام زينب در قتلگاه</w:t>
      </w:r>
      <w:bookmarkEnd w:id="43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اسيران را عازم كوفه كردند، زنان شيون سوزناكي سردادند و به ماتم نشستند و زينب دختر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مي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 ـ فرشتگان آسمان برتو درود فرستند ـ اين حسين تو است با بدن عريان و قطعه قطعه شده، در خاك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اين دختران تو هستند كه آنها به اسارت مي روند و اينان ذريه تو هستند كه به قتل رسيده اند، و نسيم صحرا بر آنان مي وزد</w:t>
      </w:r>
      <w:r>
        <w:rPr>
          <w:rFonts w:eastAsia="IRNazanin" w:cs="IRNazanin"/>
          <w:color w:val="111111"/>
          <w:sz w:val="28"/>
          <w:szCs w:val="28"/>
          <w:rtl w:val="true"/>
          <w:lang w:bidi="fa-IR"/>
        </w:rPr>
        <w:t xml:space="preserve">».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عمربن سعد فريب كارانه بر بدن هاي مزدوران خود نماز خواند و آنان را به خاك</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 در حالي كه بدن نماز مجسّم و راستين و يارانش هنوز روي زمين، بدون كفن بر جاي مانده بودند؛ صحنه به گونه اي بود كه وقتي غلام زهير بن قين، كه از سوي همسر زهير كفني براي او به قتلگاه آورده بود، با مشاهده آن منظره، كفن را به كناري انداخت و به همسر زهير گزارش داد شرمم آمد كه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كفن كنم در حالي كه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كفن، روي خاك باشد</w:t>
      </w:r>
      <w:r>
        <w:rPr>
          <w:rFonts w:eastAsia="IRNazanin" w:cs="IRNazanin"/>
          <w:color w:val="111111"/>
          <w:sz w:val="28"/>
          <w:szCs w:val="28"/>
          <w:rtl w:val="true"/>
          <w:lang w:bidi="fa-IR"/>
        </w:rPr>
        <w:t xml:space="preserve">!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در كنار جسد بي سرِ برادرش، در قتلگاه، چنان فرياد غم آلود كشيد كه به گفته راوي، دوست و دشمن را به گريه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سيدبن طاووس در لهوف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جدّ خود خطاب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عَلَيْكَ مَلائِكَةُ السَّماءِ هذا حُسَيْنٌ بِالعَراءِ، مُرَمَّلٌ بِالْدِّماءِ مُقَطَّعُ الأَعْضاءِ، وَبَناتُكَ سَبايا، إِلَي اللهِ الْمُشْتَكي وَإلي مُحَمَّد الْمُصْطَفي، وَإلي عَلِيٍّ الْمُرْتَضي، وَإِلي فَاطِمَةَ الزَّهْراءِ، وَإِلي حَمْزَةَ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بِالْعَراءِ تَسْفي عَلَيْهِ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أَوْلادِ الْبَغايا، 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واكُرْباهُ عَلَيْكَ يا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ماتَ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ذُرِّيَّةِ الْمُصْطَفي يُساقُونَ سَوْقَ السَّبايا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 آمده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بَناتُكَ سَبايا وَذُرِّيَّتُكَ مُقَتَّلَةٌ، تَسْفي عَلَيْهِم رِيحُ الصَّبا وَهذا حُسَيْنٌ مَجْزُوزُ الرَّاْسِ مِنَ الْقَفا مَسْلُوبُ الْعَمامَةِ وَالرِّداءِ، بِأَبي مَنْ أَضْحي عَسْكَرُهُ في يَوْمِ الاْثْنَيْنِ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مَنْ فُسْطاطُهُ مُقَطَّعُ الْعري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مَنْ لا غائِبٌ فَيُرتَجي وَلا جَريحٌ فَيُداوي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مَنْ نَفْسي لَهُ الْفِداءُ</w:t>
      </w:r>
      <w:r>
        <w:rPr>
          <w:rFonts w:eastAsia="IRNazanin" w:cs="IRNazanin"/>
          <w:color w:val="111111"/>
          <w:sz w:val="28"/>
          <w:szCs w:val="28"/>
          <w:rtl w:val="true"/>
          <w:lang w:bidi="fa-IR"/>
        </w:rPr>
        <w:t>.</w:t>
      </w:r>
      <w:bookmarkStart w:id="439" w:name="pg646_4505"/>
    </w:p>
    <w:p>
      <w:pPr>
        <w:pStyle w:val="BookText"/>
        <w:rPr/>
      </w:pPr>
      <w:bookmarkEnd w:id="439"/>
      <w:r>
        <w:rPr>
          <w:rFonts w:ascii="Amiri" w:hAnsi="Amiri" w:eastAsia="Amiri" w:cs="Amiri"/>
          <w:color w:val="111111"/>
          <w:sz w:val="28"/>
          <w:sz w:val="28"/>
          <w:szCs w:val="28"/>
          <w:rtl w:val="true"/>
          <w:lang w:bidi="ar-SA"/>
        </w:rPr>
        <w:t>بِأَبي الْمَهْمُومُ حَتّي 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الْعَطْشانُ حَتّي 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شَيْبَتُهُ تَقْطُرُ بِالدِّماءِ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جَدُّهُ مُحَمَّدٌ 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جدُّهُ رَسُولُ إِلهِ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هُوَ سِبْطُ نَبِيِّ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فاطِمَةُ الزَّهْراءِ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رُدَّتْ لَهُ الشَّمْسُ حتّي صَلّي</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در قتلگاه به گونه اي حزن آلود سخن گفت كه دوست و دشمن بر حال او اشك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فَأَبْكَتْ وَاللهِ كُلَّ عَدُو وَصَديق</w:t>
      </w:r>
      <w:r>
        <w:rPr>
          <w:rFonts w:eastAsia="IRNazanin" w:cs="IRNazanin"/>
          <w:color w:val="111111"/>
          <w:sz w:val="28"/>
          <w:szCs w:val="28"/>
          <w:rtl w:val="true"/>
          <w:lang w:bidi="fa-IR"/>
        </w:rPr>
        <w:t xml:space="preserve">».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نعش عريان و بي سر دو پسر، هفت برادر، چهارعموزاده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تن برادرزاده و اجساد ياران و اصحاب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 قتلگاه بر روي زمين تفتيده مشاهده كرد، در كنار پيكر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دل گريست</w:t>
      </w:r>
      <w:r>
        <w:rPr>
          <w:rFonts w:eastAsia="IRNazanin" w:cs="IRNazanin"/>
          <w:color w:val="111111"/>
          <w:sz w:val="28"/>
          <w:szCs w:val="28"/>
          <w:rtl w:val="true"/>
          <w:lang w:bidi="fa-IR"/>
        </w:rPr>
        <w:t>.</w:t>
      </w:r>
    </w:p>
    <w:p>
      <w:pPr>
        <w:pStyle w:val="Heading5"/>
        <w:numPr>
          <w:ilvl w:val="4"/>
          <w:numId w:val="1"/>
        </w:numPr>
        <w:rPr/>
      </w:pPr>
      <w:bookmarkStart w:id="440" w:name="__RefHeading___Toc5574149_211673320"/>
      <w:bookmarkStart w:id="441" w:name="_Toc168"/>
      <w:bookmarkEnd w:id="440"/>
      <w:r>
        <w:rPr>
          <w:rtl w:val="true"/>
        </w:rPr>
        <w:t>حركت كاروان، همراه سرهاي شهدا</w:t>
      </w:r>
      <w:bookmarkEnd w:id="4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سرهاي شهدا را ميان قبايل تقسيم كردند و همراه اسرا به حركت در آوردند</w:t>
      </w:r>
      <w:r>
        <w:rPr>
          <w:rFonts w:eastAsia="Amiri" w:cs="Amiri" w:ascii="Amiri" w:hAnsi="Amiri"/>
          <w:color w:val="111111"/>
          <w:sz w:val="28"/>
          <w:szCs w:val="28"/>
          <w:rtl w:val="true"/>
          <w:lang w:bidi="ar-SA"/>
        </w:rPr>
        <w:t>.</w:t>
      </w:r>
      <w:bookmarkStart w:id="442" w:name="pg646_4506"/>
    </w:p>
    <w:p>
      <w:pPr>
        <w:pStyle w:val="BookText"/>
        <w:rPr/>
      </w:pPr>
      <w:bookmarkEnd w:id="442"/>
      <w:r>
        <w:rPr>
          <w:rFonts w:ascii="IRNazanin" w:hAnsi="IRNazanin" w:eastAsia="IRNazanin"/>
          <w:color w:val="111111"/>
          <w:sz w:val="28"/>
          <w:sz w:val="28"/>
          <w:szCs w:val="28"/>
          <w:rtl w:val="true"/>
          <w:lang w:bidi="fa-IR"/>
        </w:rPr>
        <w:t xml:space="preserve">زينب در كنار پيكر بي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مي گريست كه راوي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زينب با گريه اش هر دوست و دشمني را گرياند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فأبْكَتْ وَاللهِ كُلَّ عَدُوٍّ وَ صَدِيقْ</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يازدهم بود كه ضرب و شتم بازماندگان شهيدان، توسط سپاه عمربن سعد صورت گرفت؛ به طوري كه يكي از وقايع نگاران كربلا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جسد پدر را در بر گرفته بود كه جمعي از لشكر عمرسعد وي را به ضرب تازيانه از او جدا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سُكَيْنَةَ </w:t>
      </w:r>
      <w:r>
        <w:rPr>
          <w:rStyle w:val="FootnoteAnchor"/>
          <w:rtl w:val="true"/>
        </w:rPr>
        <w:footnoteReference w:id="550"/>
      </w:r>
      <w:r>
        <w:rPr>
          <w:rFonts w:ascii="Amiri" w:hAnsi="Amiri" w:eastAsia="Amiri" w:cs="Amiri"/>
          <w:color w:val="111111"/>
          <w:sz w:val="28"/>
          <w:sz w:val="28"/>
          <w:szCs w:val="28"/>
          <w:rtl w:val="true"/>
          <w:lang w:bidi="ar-SA"/>
        </w:rPr>
        <w:t xml:space="preserve">إعتَنَقَتْ جَسَدَ أَبيها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عِدَّةٌ مِنَ الأَعْرابِ حَتّي جَرُّوها عَنْهُ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5574151_211673320"/>
      <w:bookmarkStart w:id="444" w:name="_Toc169"/>
      <w:bookmarkEnd w:id="443"/>
      <w:r>
        <w:rPr>
          <w:rtl w:val="true"/>
        </w:rPr>
        <w:t>تعداد اسيران</w:t>
      </w:r>
      <w:bookmarkEnd w:id="44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معتبر، در مورد تعداد اسيران كربلا، اتفاق نظريه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آل طـه مركّب از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كودكان و جمعي از مردان بودند، ولي از حيث تعداد، هريك از گروه ها، نظريه اي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حديثي آمده 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ـ دوازده تن از مردان ـ را در حالي كه به غُل و زنجير بوديم وارد مجلس يزيد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أَدْخَلَنا عَلي يَزِيد وَ نَحْنُ إِثْني عَشَرَ رَجُلاً مَغْلُولا</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گزارشي ديگر آمده است، زنان اهل بيت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نفر بودند </w:t>
      </w:r>
      <w:r>
        <w:rPr>
          <w:rStyle w:val="FootnoteAnchor"/>
          <w:rtl w:val="true"/>
        </w:rPr>
        <w:footnoteReference w:id="553"/>
      </w:r>
      <w:r>
        <w:rPr>
          <w:rFonts w:ascii="IRNazanin" w:hAnsi="IRNazanin" w:eastAsia="IRNazanin"/>
          <w:color w:val="111111"/>
          <w:sz w:val="28"/>
          <w:sz w:val="28"/>
          <w:szCs w:val="28"/>
          <w:rtl w:val="true"/>
          <w:lang w:bidi="fa-IR"/>
        </w:rPr>
        <w:t>همچنين در برخي از كتاب هاي تاريخي، اسامي هفده تن از زنان اسير را ذكر كرده اند</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bookmarkStart w:id="445" w:name="pg646_4507"/>
    </w:p>
    <w:p>
      <w:pPr>
        <w:pStyle w:val="BookText"/>
        <w:rPr/>
      </w:pPr>
      <w:bookmarkEnd w:id="445"/>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سرهاي شهداي اهل بيت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هيجده مي رسيد و شصت سر مربوط به شيعيان بود</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5574153_211673320"/>
      <w:bookmarkStart w:id="447" w:name="_Toc170"/>
      <w:bookmarkEnd w:id="446"/>
      <w:r>
        <w:rPr/>
        <w:t>3</w:t>
      </w:r>
      <w:r>
        <w:rPr>
          <w:rtl w:val="true"/>
        </w:rPr>
        <w:t>ـ روز دوازدهم محرم</w:t>
      </w:r>
      <w:bookmarkEnd w:id="447"/>
    </w:p>
    <w:p>
      <w:pPr>
        <w:pStyle w:val="Heading5"/>
        <w:numPr>
          <w:ilvl w:val="4"/>
          <w:numId w:val="1"/>
        </w:numPr>
        <w:rPr/>
      </w:pPr>
      <w:bookmarkStart w:id="448" w:name="__RefHeading___Toc5574155_211673320"/>
      <w:bookmarkStart w:id="449" w:name="_Toc171"/>
      <w:bookmarkEnd w:id="448"/>
      <w:r>
        <w:rPr>
          <w:rtl w:val="true"/>
        </w:rPr>
        <w:t>مسجد حنانه</w:t>
      </w:r>
      <w:bookmarkEnd w:id="44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حنّانه در جايگاه ستوني از گچ و آجر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شد، احداث شده است و تاريخ بناي اين مسجد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در دل شب ها، كنار آن نماز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در زمان هاي پس از عاشورا نيز باقي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جسد مطهر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شب مخفيانه و غريبانه تشييع مي كردند، از كنار ديوار آن مسجد عبور دادند، ديوار آن مسجد به نشانه احترام به انحناء گراييد، به همين جهت آن را حنّانه خواندند و بر همين اساس خواندنِ دو ركعت نماز در آن مسجد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برخي از كتب مربوط به تاريخ كربلا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دوازدهم، اسراي كربلا را به طور موقّت در كنار مسجد حنّانه جاي دادند و سر مطّهر سالار شهيدان را در ميان اين مسجد نهادند تا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برنامه خاصّي، اسرا را وارد شهر نمايند و از اين رو در آنجا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 قابل ذكر است كه برخي از صاحب نظران روز ورود اسرا به كوفه را سيزدهم محرّم مي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دوازدهم روز ورود اسراي كربلا به رهبري زينب كبري به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عجايب روزگار است 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در كوفه به عنوان دختر خليفة المسلمين و همچنين بزرگ ترين بانوي اسلام، كرسيِ تدريس تفسير قرآن براي زنان اداره مي كند و روزي نيز رهبري كاروان اسيران را </w:t>
      </w:r>
      <w:r>
        <w:rPr>
          <w:rStyle w:val="FootnoteAnchor"/>
          <w:rtl w:val="true"/>
        </w:rPr>
        <w:footnoteReference w:id="557"/>
      </w:r>
      <w:r>
        <w:rPr>
          <w:rFonts w:ascii="IRNazanin" w:hAnsi="IRNazanin" w:eastAsia="IRNazanin"/>
          <w:color w:val="111111"/>
          <w:sz w:val="28"/>
          <w:sz w:val="28"/>
          <w:szCs w:val="28"/>
          <w:rtl w:val="true"/>
          <w:lang w:bidi="fa-IR"/>
        </w:rPr>
        <w:t>به عهده مي گيرد، با وضعيتي آشفته و داغدار، در</w:t>
      </w:r>
      <w:bookmarkStart w:id="450" w:name="pg646_4508"/>
    </w:p>
    <w:p>
      <w:pPr>
        <w:pStyle w:val="BookText"/>
        <w:rPr/>
      </w:pPr>
      <w:bookmarkEnd w:id="450"/>
      <w:r>
        <w:rPr>
          <w:rFonts w:ascii="IRNazanin" w:hAnsi="IRNazanin" w:eastAsia="IRNazanin"/>
          <w:color w:val="111111"/>
          <w:sz w:val="28"/>
          <w:sz w:val="28"/>
          <w:szCs w:val="28"/>
          <w:rtl w:val="true"/>
          <w:lang w:bidi="fa-IR"/>
        </w:rPr>
        <w:t>حالي كه مادر دو شهيد، خواهر هفت شهيد، عمه چند شهيد و خاله برخي از شهداست</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آستانه شهادت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سال چهل هجري، كه لحظاتي به ارتحال خورشيد ولايت مانده بود، هنگام خداحافظي با پدر، زينب از پدر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به من گفته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مرا در كربلا خواهند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سخن صحّت دارد؟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ما حَدَّثَتْكِ اُمُّ اَيْمَن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امّ اَيمن به تو گفته،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بينم تو و جمعي از اهل بيت به عنوان اسير وارد كوفه مي شويد، در حالي كه شما را خارجي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شادمانند و شهر را آذين بسته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حسين در كربلا را به ما دادند،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با مسرّت خاصي فرزندان و دستياران خود را جمع كرده،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قصاص خود را از فرزند آدم گرفتم</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5574157_211673320"/>
      <w:bookmarkStart w:id="452" w:name="_Toc172"/>
      <w:bookmarkEnd w:id="451"/>
      <w:r>
        <w:rPr/>
        <w:t>4</w:t>
      </w:r>
      <w:r>
        <w:rPr>
          <w:rtl w:val="true"/>
        </w:rPr>
        <w:t>ـ ورود اهل بيت به كوفه</w:t>
      </w:r>
      <w:bookmarkEnd w:id="452"/>
    </w:p>
    <w:p>
      <w:pPr>
        <w:pStyle w:val="Heading5"/>
        <w:numPr>
          <w:ilvl w:val="4"/>
          <w:numId w:val="1"/>
        </w:numPr>
        <w:rPr/>
      </w:pPr>
      <w:bookmarkStart w:id="453" w:name="__RefHeading___Toc5574159_211673320"/>
      <w:bookmarkStart w:id="454" w:name="_Toc173"/>
      <w:bookmarkEnd w:id="453"/>
      <w:r>
        <w:rPr>
          <w:rtl w:val="true"/>
        </w:rPr>
        <w:t>اشاره</w:t>
      </w:r>
      <w:bookmarkEnd w:id="4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ورود اهل بيت به كوفه، شهر كوفه از طرف حكومت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ابن زياد كوفه را تحت نظر گرفتند و دستور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سلاح از منزل بيرون نيايد و به دنبال آن دستور، ده هزار سواره، كوچه و بازار و راه ها و خيابان ها را محاصره كردند تا مبادا غيرت و حميّت مردم به جوش آيد و بر ضدّ حكومت به پا خيزند و از طرفي فرمان داده شد سرها را جلو كاروان حمل نمايند تا بدينوسيله ترس و واهمه در مردم ايجاد گردد و تسليم حكومت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آن منظره، اهل كوفه نوحه سردادند و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تَنُوحُونَ وَ تَبْكُونَ مِنْ أَجْلِنا؟ فَمَنْ ذَا الَّذي قَتَلَنا؟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خاطر ما نوحه مي خوانيد و مي گرييد؟ پس چه كسي افراد ما را كشت؟</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مقتل ابي مخنف است كه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بر مي گشتم كه وارد كوفه شدم، بازار تعطيل بود، ديدم گروهي از مردم گريانند و برخي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هاي كوفه را ديدم گريبان پاره كرده، موها از هم مي افشانند و به صورت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پيرمردي رفتم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چيست؟ آيا مراسمي داريد كه من متوجّه آن نيستم؟ دست مرا گرفت و به كناري برد و گريه سختي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مراسمي نداريم، گريه آن دسته به خاطر دو لشكر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شكست خورده و لشكر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كدامند آن دو لشكر؟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حسين كه شكست خورده و لشكر ابن زياد كه چيره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گريه بلندي كرد، هنوز كلامش تمام نشده بود كه صداي بوق و كرنا به گوش رسيد و كاروان اسرا را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نور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من غالب شد، آنگاه اسيران را ديدم، امام زين العابدين بر شتر بي جهازي سوار بود و از پاهاي او خون 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زيبايي را ديدم كه برشتر بي جهاز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فرياد مي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الْكُوفَة غُضُّوا أبْصارَكُمْ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چشمان خود از ما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و رسول شرم نداريد كه به سوي حرم رسول الله نگاه مي كنيد، در حالي كه اسيرند؟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باب بني خزيمه ايستادند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نَظَرَتْ اُمُّ كُلْثُومُ إلي رَأسِ أَخِيها بَكَتْ وَ شَقََّتْ جَيْبَها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 امّ كلثوم به سر برادر افتاد، گريست و گريبان چاك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 إِذْ قالَ النَّبِيُّ لَكُمْ ماذا فَعَلْتُمْ وَأَنْتُمْ آخِرُ الاُْمَمِ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بِعِتْرَتي وَ بِأَهْلي بَعْدَ مُفْتَقَدي مِنْهُمْ أُساري وَمِنْهُمْ ضُرِّجُوا بِدَمِما كانَ هذا جَزائي إِذْ نَصَحْتُ لَكُمْ أَنْ تُخْلِفُوني بِسُوء في ذَوي رَحِميإِنِّي لاََخْشي عَلَيْكُمْ أَنْ يَحِلّ بِكُم مِثْلَ الْعَذابِ الَّذِي يَأْتِي عَلَي اْلأُمَمـ طبق نقل برخي از ارباب مقاتل، زينب روز دوازدهم در كوفه خطبه اي خواند و بر مردم خموشِ تماشاچي، كه با هركه به قدرت مي رسيد كنار مي آمدند، برآشفت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احتمالاً روز دوازدهم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 مجلس عبيدالله، انقلابي به پا كرد و جلسه را بر ضدّ عبيد الله شوراند و در پاسخ او كه پرسيده بود، كار خدا را در كربلا چگونه ديدي؟گفت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زينب با لباس بسيار عادي و كهنه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لَبِسَتْ اَرْدَأَ ثِيابَهَا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لَبِسَتْ أرْذَلَ ثِيَابَها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ترين و بي ارزش ترين لباس را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پاي نخل اسلام، نه تنها خون داديم، بلكه آسايش و راحتي را هم فدا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 هنگام ورود اسرا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 الاُْساري أَنْتُنَّ؟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اسيران كدامين قبيله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أُساري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خاندان آل محمّديم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دويد و چادري برايش آورد</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پس شهادت حسين و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سخن گفتن فراهم نبود، اما زينب در آغاز ورود به كوفه، همچون شام، جنايات امويان و خيانت كوفيان و مظلوميت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كمال شهامت بيان كرد و صحنه اي به وجود آورد كه دشمن هرگز آن را پيش بيني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ناظران و تماشاچيان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مسأله نا ممكني را ممكن ساخت و با اراده اي پولادين، جلسه را براي سخن گفتن و افشاگري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مهيّا ساخت؛ به گونه 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فَارْتَدَّتِ الاَْنْفاسُ وَ سَكَنَتِ الاَْجْراسُ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ها در سينه ها حبس شد و زنگ ها از صدا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سينه ها خفتند آواي جَرَس ها اندر گلو ماندند فرياد نَفَس هاقهرمان كربلا، درآن جوّ نامساعد، در خطبه اي، حمد وثناي الهي گفت و نسب و شخصيت خانوادگي خود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به ويژه تماشاچيان را مورد نكوهش قرار داد و آنان را از پيامدهاي ناگوار كارشان آگاه ساخت و بانگ سرزنش زد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وَيْلَكُمْ 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أَيَّ كَبِد لِرَسُولِ اللهِ فَرَيْتُمْ؟ وَ أَيَّ كَريمَة لَهُ أَبْرَزْتُمْ؟ وَ أَيَّ دَم لَهُ سَفَكْتُمْ؟ وَ أَيَّ حُرْمَة لَهُ انْتَهَكْتُمْ؟ لَقَدْ جِئْتُمْ شَيئاً إدّاً، تَكادُ السَّمواتُ يَتَفَطَّرْنَ مِنْهُ، وَ تَنْشَقُّ الاَْرْضُ، وَ تَخِرَّ الْجِبالُ هدّاً</w:t>
      </w:r>
      <w:r>
        <w:rPr>
          <w:rFonts w:eastAsia="IRNazanin" w:cs="IRNazanin"/>
          <w:color w:val="111111"/>
          <w:sz w:val="28"/>
          <w:szCs w:val="28"/>
          <w:rtl w:val="true"/>
          <w:lang w:bidi="fa-IR"/>
        </w:rPr>
        <w:t xml:space="preserve">...».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كوفه، آيا مي دانيد كه چگونه جگر رسول الله را پاره پاره كرديد؟ و نواميس او را در ديد عموم قرار داديد و چه خوني از پيامبر ريختيد و چه حرمتي از آن حضرت را هتك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عجيبي از شما سرزد كه جا دارد آسمان ها متلاشي و زمين شكافته و كوه ها پراكنده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در كوفه توفان به پاكرد و همه را مبهوت ساخت، تا آنجا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اُسْكُتي يا عَمَّةَ فَأَنْتَ بِحَمْدِاللهِ عالِمَةٌ غَيْرَ مُعَلِّمَة، وَ فَهِمَةٌ غَيْرَ مُفْهَّمة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 را كه تو داناي مكتب نرفته و حكيم استاد نديده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سكوت را برگزيد و لب فرو بست، ليكن شيون و ناله اي عظيم شهر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اش زينب، دليل بر احاطه و آگاهي زينب از علوم لدنّي او است</w:t>
      </w:r>
      <w:r>
        <w:rPr>
          <w:rFonts w:eastAsia="IRNazanin" w:cs="IRNazanin"/>
          <w:color w:val="111111"/>
          <w:sz w:val="28"/>
          <w:szCs w:val="28"/>
          <w:rtl w:val="true"/>
          <w:lang w:bidi="fa-IR"/>
        </w:rPr>
        <w:t xml:space="preserve">.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بَشيرُ بْنُ خُزَيْم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إِلي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وَلَمْ أَرَ خَفْرَةً قَطُّ وَاللهِ أَنْطَقَ مِنْها كَأَنَّها تُفْرِغُ مِنْ لِسانِ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أَوْمَأَتْ إِلي النّاسِ أَنِ اُسْكُتُوا فَارْتَدَّتِ الأَنْفاسُ وَسَكَنَتِ الأَجْراسُ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أَلْحَمْدُ للهِ وَالصَّلاةُ عَلَي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الطَّيِّبينَ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الْكُوفَةِ، يا أَهْلَ الْخَتْلِ وَالْغَدْرِ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 فَلا رَقَأَتِ الدَّمْعَةُ، وَلا هَدَأَتِ الرَّنَّةُ، إِنَّما مَثَلُكُمْ كَمَثَلِ الَّتي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وِهَلْ فيكُمْ إِلاَّ الصَّلَفُ النَّطَفُ وَالصَّدْرُ والشَّنَفُ وَمَلَقُ الاِْماءِ وَغَمْزُ الاَْعْداءِ؟ أَوْ كَمَرْعيً عَلي دِمْنَة أَوْ كَفِضَّة عَلي مَلْحُودَة، أَلا ساءَ ما قَدَّمَتْ لَكُمْ أَنْفُسُكُمْ أَنْ سَخَطَ اللهُ عَلَيْكُمْ وَفِي 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 وَتَنْتَحِبُونَ؟ إيْ وَاللهِ فَابْكُوا كَثيراً وَاضْحَكُوا قَليلاً فَلَقَدْ ذَهَبْتُمْ بِعارِها وَشِنارِها وَلَنْ تَرْحَضُوها بِغُسْل بَعْدَها أَبَداً، وَأَنّي تَرْحَضُونَ قَتْلَ سَليلِ خاتَمِ النُّبُوَّةِ وَمَعْدِنِ الرِّسالَةِ وَسَيِّدِ شَبابِ أَهْلِ الْجَنَّةِ ومَلاذِ خِيَرَتِكُمْ وَمَفْرغِ نازِلَتِكُمْ وَمَنارِ حُجَِّتكُمْ وَمَدْرَةِ 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 وَبُعْداً لَكُمْ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خابَ السَّعْيُ وَتَبَّتِ الاَْيْدي وَخَسِرَتِ الصَّفِقَةُ وَبُؤتِمْ بِغَضَب مِنَ اللهِ وَضُرِبَتْ عَلَيْكُمُ الذِّلَّةُ وَالْمَسْكَنَةُ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كَبِد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فَرَيْتُمْ؟ وَأَيَّ كَريمَة لَهُ أَبْرَزْتُمْ؟ وَأَيَّ دَم لَهُ سَفَكْتُمْ؟ وَأَيَّ حُرْمَة لَهُ انْتَهَكْتُمْ؟ لَقَدْ جِئْتُمْ بِها صَلْعاءَ عَنْقاءَ سَوْداءَ فَقْماء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شَوْهاءَ كَطِلاعِ الاَْرْضِ أَوْ مِلاءِ السَّماءِ أَفَعَجِبْتُمْ أَنْ مَطَرَتِ السَّماءُ دَماً، وَلَعَذابُ الاْخِرَةِ أَخْزي، وَأَنْتُمْ لا تُنْصَرُونَ، فَلاْ يَسْتَخِفَّنَكُمُ الْمُهَلُ فَإِنَّهُ لا يَحْفِزُهُ الْبِدارُ، وَلا يَخافُ فَوْتَ 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رَبَّكُمْ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النّاسَ يَوْمَئِذ حَياري يَبْكُونَ وَقَدْ وَضَعُوا أَيْدِيَهُمْ 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شَيْخَاً واقِفَاً إِلي جَنْبي يَبْكي حَتّي اِخْضَلّتْ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كوفي، الفتوح،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عاشورا و در وضعيت بسيار اسفبار اسارت، در حالي كه به نوشتهابن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كهنه ترين و بي ارزش ترين لباس هايش را برتن داشت </w:t>
      </w:r>
      <w:r>
        <w:rPr>
          <w:rStyle w:val="FootnoteAnchor"/>
          <w:rtl w:val="true"/>
        </w:rPr>
        <w:footnoteReference w:id="564"/>
      </w:r>
      <w:r>
        <w:rPr>
          <w:rFonts w:ascii="IRNazanin" w:hAnsi="IRNazanin" w:eastAsia="IRNazanin"/>
          <w:color w:val="111111"/>
          <w:sz w:val="28"/>
          <w:sz w:val="28"/>
          <w:szCs w:val="28"/>
          <w:rtl w:val="true"/>
          <w:lang w:bidi="fa-IR"/>
        </w:rPr>
        <w:t>، با ابّهت و شوكت ويژه، بسان فاتح پيروزمندي كه از جنگي طاقت فرسا فاتحانه بازگشته باشد، وارد دارالإماره كوفه و جلسه عبيدالله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او به گونه اي ناشناس وارد شد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او چنان بي اعتنا به مجلس گام نهاد كه عبيدالله احساس حقارت كرد وبا خشم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المتكبّرة؟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متكبر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نديمان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زَيْنَبُ بِنْتُ فاطِمَة</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نوشته اند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ابن اثير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سؤال ابن زياد پاسخ نداد و او سؤال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زني از همراهان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زَيْنَبُ بِنْتُ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شيخ مفيد </w:t>
      </w:r>
      <w:r>
        <w:rPr>
          <w:rStyle w:val="FootnoteAnchor"/>
          <w:rtl w:val="true"/>
        </w:rPr>
        <w:footnoteReference w:id="567"/>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زَيْنَبُ بِنْتُ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محسن امين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صُنْعَ اللهِ بأَخيكِ وَأَهْلِ بَيْتِكِ؟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خدا را درباره اهل بيت و برادرت چگونه ديدي؟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جز شكوه و زيبايي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بندگي و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ثَكَلَتْكَ أُمُّكَ يَابْنَ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عزايت بگريد اي پسر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عبيدالله را به محاكمه كشيد و شجاعانه سخن گفت و پاسخ هاي دندان شكن به او داد كه عبيدالله در يك عقب نشيني انفعالي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سَجّاعَةٌ </w:t>
      </w:r>
      <w:r>
        <w:rPr>
          <w:rStyle w:val="FootnoteAnchor"/>
          <w:rtl w:val="true"/>
        </w:rPr>
        <w:footnoteReference w:id="571"/>
      </w:r>
      <w:r>
        <w:rPr>
          <w:rFonts w:ascii="IRNazanin" w:hAnsi="IRNazanin" w:eastAsia="IRNazanin"/>
          <w:color w:val="111111"/>
          <w:sz w:val="28"/>
          <w:sz w:val="28"/>
          <w:szCs w:val="28"/>
          <w:rtl w:val="true"/>
          <w:lang w:bidi="fa-IR"/>
        </w:rPr>
        <w:t>وَلَعَمْري لَقَدْ كانَ أَبُوكِ شاعِراً وَ سَجّاعاً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زن سخنور است و البته پدر او نيز سخنور بود</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نوشته اند كه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شجاع و قوي دل است و پدر او نيز چنين بود</w:t>
      </w:r>
      <w:r>
        <w:rPr>
          <w:rFonts w:eastAsia="IRNazanin" w:cs="IRNazanin"/>
          <w:color w:val="111111"/>
          <w:sz w:val="28"/>
          <w:szCs w:val="28"/>
          <w:rtl w:val="true"/>
          <w:lang w:bidi="fa-IR"/>
        </w:rPr>
        <w:t>.</w:t>
      </w:r>
      <w:bookmarkStart w:id="455" w:name="pg646_4514"/>
    </w:p>
    <w:p>
      <w:pPr>
        <w:pStyle w:val="Heading5"/>
        <w:numPr>
          <w:ilvl w:val="4"/>
          <w:numId w:val="1"/>
        </w:numPr>
        <w:rPr/>
      </w:pPr>
      <w:bookmarkStart w:id="456" w:name="__RefHeading___Toc5574161_211673320"/>
      <w:bookmarkStart w:id="457" w:name="_Toc174"/>
      <w:bookmarkEnd w:id="455"/>
      <w:bookmarkEnd w:id="456"/>
      <w:r>
        <w:rPr>
          <w:rtl w:val="true"/>
        </w:rPr>
        <w:t>دستورالعمل زينب در كوفه</w:t>
      </w:r>
      <w:bookmarkEnd w:id="457"/>
    </w:p>
    <w:p>
      <w:pPr>
        <w:pStyle w:val="BookText"/>
        <w:rPr/>
      </w:pPr>
      <w:r>
        <w:rPr>
          <w:rFonts w:ascii="IRNazanin" w:hAnsi="IRNazanin" w:eastAsia="IRNazanin"/>
          <w:color w:val="111111"/>
          <w:sz w:val="28"/>
          <w:sz w:val="28"/>
          <w:szCs w:val="28"/>
          <w:rtl w:val="true"/>
          <w:lang w:bidi="fa-IR"/>
        </w:rPr>
        <w:t>در ايام اسارت، زنان عربِ ساكنِ كوفه به ديدار زينب آمدند، ليكن حضرت آنان را نپذيرفت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يَدْخُلُنَّ عَلَيْنا عَرَبِيَّةٌ إِلاّ أُمُّ وَلَد أَوْ مَمْلُوكَةٌ فَإِنَّهُنَّ سُبينَ كَما سُبينا</w:t>
      </w:r>
      <w:r>
        <w:rPr>
          <w:rFonts w:eastAsia="IRNazanin" w:cs="IRNazanin"/>
          <w:color w:val="111111"/>
          <w:sz w:val="28"/>
          <w:szCs w:val="28"/>
          <w:rtl w:val="true"/>
          <w:lang w:bidi="fa-IR"/>
        </w:rPr>
        <w:t xml:space="preserve">».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مرحوم جزايري </w:t>
      </w:r>
      <w:r>
        <w:rPr>
          <w:rStyle w:val="FootnoteAnchor"/>
          <w:rtl w:val="true"/>
        </w:rPr>
        <w:footnoteReference w:id="574"/>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اجازه ديدار از اسرا را نداشت جز كنيزكان كه آنها زحمت اسيري را ديده بودند و غير عرب؛ از جمله زنان ايراني؛ زيرا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عرب جز كنيزكان حق ندارند از ما ديدن كنند، آنان اسيرند همچون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بيان به دست مي آيد كه ايرانيانِ حاضر در كوفه، هيچ كدام در كربلا نبودند و در كربلا فقط كوفيان عرب حضور داشتند، حتي از مردم شام نيز كسي در كربلا نبوده است؛ لذا در مروج الذهب </w:t>
      </w:r>
      <w:r>
        <w:rPr>
          <w:rStyle w:val="FootnoteAnchor"/>
          <w:rtl w:val="true"/>
        </w:rPr>
        <w:footnoteReference w:id="57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جميعُ مَنْ حضر مقتل الحسين من العساكر و حاربه، و تولّي قتله من أهل الكوفة خاصّة لم يحضرهم شاميّ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لشكرياني كه كربلا بر ضدّ امام حسين گرد آمدند و جنگيدند، از كوفه بودند و كسي از شاميان در ميان آنان حضور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گيري فوق نشان مي دهد كه ستم پيشگان حاضر در كربلا، غير عرب نبودند</w:t>
      </w:r>
      <w:r>
        <w:rPr>
          <w:rFonts w:eastAsia="IRNazanin" w:cs="IRNazanin"/>
          <w:color w:val="111111"/>
          <w:sz w:val="28"/>
          <w:szCs w:val="28"/>
          <w:rtl w:val="true"/>
          <w:lang w:bidi="fa-IR"/>
        </w:rPr>
        <w:t>.</w:t>
      </w:r>
    </w:p>
    <w:p>
      <w:pPr>
        <w:pStyle w:val="Heading4"/>
        <w:numPr>
          <w:ilvl w:val="3"/>
          <w:numId w:val="1"/>
        </w:numPr>
        <w:rPr/>
      </w:pPr>
      <w:bookmarkStart w:id="458" w:name="__RefHeading___Toc5574163_211673320"/>
      <w:bookmarkStart w:id="459" w:name="_Toc175"/>
      <w:bookmarkEnd w:id="458"/>
      <w:r>
        <w:rPr/>
        <w:t>5</w:t>
      </w:r>
      <w:r>
        <w:rPr>
          <w:rtl w:val="true"/>
        </w:rPr>
        <w:t>ـ شب سيزدهم، شب دفن شهيدان</w:t>
      </w:r>
      <w:bookmarkEnd w:id="4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دفن شهدا كه شب سوم شهادت شهداي كربلا بود،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ولايت خويش، بگونه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ياري بني اسد در كربلا شتافت و در شناسايي و نيز انجام نماز و دفن شهدا همكاري نمود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پس از دفن جسدمطهّر پدرش، در حالي كه به شدّت مي گريست،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لاِرْض تَضَمَّنَتْ جَسَدَكَ الطّاهِرَ، فإنَّ الدُّنْيا بَعْدكَ مُظْلَمَةٌ، وَالآخِرةُ بِنُورِكَ مُشْرِقَةٌ، أمّا الّليْلُ فَمُسَهَّد، والحُزْنُ فَسَرْمَدْ أوْ يَخْتارُ اللهُ لاِهْلِ بَيْتِكَ دارِكَ الّتي أنْتَ بِها مُقيم، عَلَيْكَ مِنِّي السَّلامَ يَابْنِ رسولِ اللهِ وَرَحْمَةُ اللهِ وَبَرَكاتُهُ</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زميني كه بدن پاك تو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پس از تو تاريك گشت و آخرت با نور تو نوراني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شب هايم سخت و حزنم طولاني است تا اينكه خداوند سرايي را كه تو در آن استقرار يافتي، براي اهل بيتت مقرر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تو درود باد و رحمت و بركات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انگشت مبارك خود روي قبر آن 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الحُسَيْنُ بْنُ عَلِيِّ بْنِ أَبِي طالِب الَّذي قَتَلُوهُ عَطْشاناً غَرِيباً</w:t>
      </w:r>
      <w:r>
        <w:rPr>
          <w:rFonts w:eastAsia="IRNazanin" w:cs="IRNazanin"/>
          <w:color w:val="111111"/>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قبر حسين بن علي بن ابي طالب است كه او را در حالتي كه لب تشنه بود و غريب،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در آن شب، همچنين پس از دفن بدن مطهّر عباس، عموي بزرگوارش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الدُّنيا بَعْدَكَ الْعَفا يا قَمَر بَنِي هاشِم، وَ عَليْكَ مِنِّي السّلامُ مِنْ شَهِيد مُحْتَسَب وَ رَحْمَةُ اللهِ وَ بَرَكاتُهُ</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بر سر زندگي اين دنياي بي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قمر بني هاشم، از من درود و سلام باد بر شهيد راه خدا و درود و رحمت الهي برتو باد</w:t>
      </w:r>
      <w:r>
        <w:rPr>
          <w:rFonts w:eastAsia="IRNazanin" w:cs="IRNazanin"/>
          <w:color w:val="111111"/>
          <w:sz w:val="28"/>
          <w:szCs w:val="28"/>
          <w:rtl w:val="true"/>
          <w:lang w:bidi="fa-IR"/>
        </w:rPr>
        <w:t>.»</w:t>
      </w:r>
      <w:bookmarkStart w:id="460" w:name="pg646_4516"/>
    </w:p>
    <w:p>
      <w:pPr>
        <w:pStyle w:val="BookText"/>
        <w:rPr/>
      </w:pPr>
      <w:bookmarkEnd w:id="460"/>
      <w:r>
        <w:rPr>
          <w:rFonts w:ascii="IRNazanin" w:hAnsi="IRNazanin" w:eastAsia="IRNazanin"/>
          <w:color w:val="111111"/>
          <w:sz w:val="28"/>
          <w:sz w:val="28"/>
          <w:szCs w:val="28"/>
          <w:rtl w:val="true"/>
          <w:lang w:bidi="fa-IR"/>
        </w:rPr>
        <w:t>همانگونه كه پيشتر اشاره شد، مراسم دفن اجساد شهدا دو روز پس از عاشورا،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توسط مردان بني اسد، زير نظر امام سجاد برگزار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همه شهدا، جز بدن هاي علي اصغر، حرّ و جون را دفن كردند؛ زيرا علي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كرده بود و بدن حرّ را، به نقلي قبيله اش از صحنه قتلگاه بيرون برده و در جاي ديگر دفن كرده بودند و به نقلي حرّ نيز همراه با ديگر شهدا در كنار مرقد مطهّر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جون را پس از ده روز، بني اسد يافتند و درحالي كه خوشبو و معطر بود دفن كردند</w:t>
      </w:r>
      <w:r>
        <w:rPr>
          <w:rFonts w:eastAsia="IRNazanin" w:cs="IRNazanin"/>
          <w:color w:val="111111"/>
          <w:sz w:val="28"/>
          <w:szCs w:val="28"/>
          <w:rtl w:val="true"/>
          <w:lang w:bidi="fa-IR"/>
        </w:rPr>
        <w:t>.</w:t>
      </w:r>
    </w:p>
    <w:p>
      <w:pPr>
        <w:pStyle w:val="Heading4"/>
        <w:numPr>
          <w:ilvl w:val="3"/>
          <w:numId w:val="1"/>
        </w:numPr>
        <w:rPr/>
      </w:pPr>
      <w:bookmarkStart w:id="461" w:name="__RefHeading___Toc5574165_211673320"/>
      <w:bookmarkStart w:id="462" w:name="_Toc176"/>
      <w:bookmarkEnd w:id="461"/>
      <w:r>
        <w:rPr/>
        <w:t>6</w:t>
      </w:r>
      <w:r>
        <w:rPr>
          <w:rtl w:val="true"/>
        </w:rPr>
        <w:t>ـ دگرگوني هاي خونين در طبيعت</w:t>
      </w:r>
      <w:bookmarkEnd w:id="46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سالار شهيدان، دگرگوني هايي خونين، در طبيعت مشاهده گرديد؛ دگرگوني هايي كه هريك براي صاحبان بصيرت، درس هاي عبرت آموز و براي غافلان،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شدند، چنان تيرگي همه جا را فرا گرفت كه ستارگان در آسمان ديده مي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السَّماءَ أظْلَمَتْ يَوْمَ قَتْلِ الحسين حتّي رأواْ الكَوَاكِبُ</w:t>
      </w:r>
      <w:r>
        <w:rPr>
          <w:rFonts w:eastAsia="IRNazanin" w:cs="IRNazanin"/>
          <w:color w:val="111111"/>
          <w:sz w:val="28"/>
          <w:szCs w:val="28"/>
          <w:rtl w:val="true"/>
          <w:lang w:bidi="fa-IR"/>
        </w:rPr>
        <w:t xml:space="preserve">».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سيوطي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مباركه دخان </w:t>
      </w:r>
      <w:r>
        <w:rPr>
          <w:rStyle w:val="FootnoteAnchor"/>
          <w:rtl w:val="true"/>
        </w:rPr>
        <w:footnoteReference w:id="580"/>
      </w:r>
      <w:r>
        <w:rPr>
          <w:rFonts w:ascii="IRNazanin" w:hAnsi="IRNazanin" w:eastAsia="IRNazanin"/>
          <w:color w:val="111111"/>
          <w:sz w:val="28"/>
          <w:sz w:val="28"/>
          <w:szCs w:val="28"/>
          <w:rtl w:val="true"/>
          <w:lang w:bidi="fa-IR"/>
        </w:rPr>
        <w:t>اين حديث را نقل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حُسينَ بْنَ عَلِيٍّ يَوْمَ قُتِلَ احْمَرَّتْ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إحْمَرَّتْ آفاقُ السَّماءِ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دگرگوني هاي ديگري هم گفته اند مانند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 چهره خونين و غمناك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خشت ها و سنگ ها، خون به چشم مي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افق تيره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سياهي شب بگونه اي خاص همه جا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ديوار دارالاماره كوفه، خون جاري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 ميان زمين و آسمان شهادت مظلومانه پسر دخترِ پيامبرخدا را اعلام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خون از آسمان باريد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فوق و ساير موارد در جوامع تاريخي و كتب حديثي شيعه و سني به وفور به چشم مي خورد</w:t>
      </w:r>
      <w:r>
        <w:rPr>
          <w:rFonts w:eastAsia="IRNazanin" w:cs="IRNazanin"/>
          <w:color w:val="111111"/>
          <w:sz w:val="28"/>
          <w:szCs w:val="28"/>
          <w:rtl w:val="true"/>
          <w:lang w:bidi="fa-IR"/>
        </w:rPr>
        <w:t xml:space="preserve">.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بَكَتْ عَلَيهِ أربَعَةَ عَشَر يوماً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بُكاءِ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الشّمْسُ تَطْلَعُ فِي حُمْرَة وَ تَغْرِبُ فِي 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در عزاي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چهارده روز مي گريست، از نشانه گريستن آسمان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با هاله اي از سرخي طلوع و غروب 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زراره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بكَتْ عَلي الحُسَيْن أَرْبَعِينَ صَباحاً</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تاچهل شبانه روز درسوگ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w:t>
      </w:r>
      <w:bookmarkStart w:id="463" w:name="pg646_4518"/>
    </w:p>
    <w:p>
      <w:pPr>
        <w:pStyle w:val="Heading3"/>
        <w:numPr>
          <w:ilvl w:val="2"/>
          <w:numId w:val="1"/>
        </w:numPr>
        <w:rPr/>
      </w:pPr>
      <w:bookmarkStart w:id="464" w:name="__RefHeading___Toc5574167_211673320"/>
      <w:bookmarkStart w:id="465" w:name="_Toc177"/>
      <w:bookmarkEnd w:id="463"/>
      <w:bookmarkEnd w:id="464"/>
      <w:r>
        <w:rPr>
          <w:rtl w:val="true"/>
        </w:rPr>
        <w:t>اسيران و ادامه رسالت</w:t>
      </w:r>
      <w:bookmarkEnd w:id="465"/>
    </w:p>
    <w:p>
      <w:pPr>
        <w:pStyle w:val="Heading4"/>
        <w:numPr>
          <w:ilvl w:val="3"/>
          <w:numId w:val="1"/>
        </w:numPr>
        <w:rPr/>
      </w:pPr>
      <w:bookmarkStart w:id="466" w:name="__RefHeading___Toc5574169_211673320"/>
      <w:bookmarkStart w:id="467" w:name="_Toc178"/>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اسيران كربلا، پيام آوران حماسه عاشورا، احياگران خون شهيدان، حافظان و نگهبانان و مروّجان قيام عاشورا بودند و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كاروان اسيران به حركت در نمي آمد، حركت عاشورا در همان عصر و همان سرزمين به وسيله دشمن، همراه اجساد مطهر آنها دفن شده بود</w:t>
      </w:r>
      <w:r>
        <w:rPr>
          <w:rFonts w:eastAsia="IRNazanin" w:cs="IRNazanin"/>
          <w:color w:val="111111"/>
          <w:sz w:val="28"/>
          <w:szCs w:val="28"/>
          <w:rtl w:val="true"/>
          <w:lang w:bidi="fa-IR"/>
        </w:rPr>
        <w:t>.</w:t>
      </w:r>
    </w:p>
    <w:p>
      <w:pPr>
        <w:pStyle w:val="Heading4"/>
        <w:numPr>
          <w:ilvl w:val="3"/>
          <w:numId w:val="1"/>
        </w:numPr>
        <w:rPr/>
      </w:pPr>
      <w:bookmarkStart w:id="468" w:name="__RefHeading___Toc5574171_211673320"/>
      <w:bookmarkStart w:id="469" w:name="_Toc179"/>
      <w:bookmarkEnd w:id="468"/>
      <w:r>
        <w:rPr/>
        <w:t>1</w:t>
      </w:r>
      <w:r>
        <w:rPr>
          <w:rtl w:val="true"/>
        </w:rPr>
        <w:t>ـ مهم ترين وظايف كاروان</w:t>
      </w:r>
      <w:bookmarkEnd w:id="4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اهميت قيام؛ زيرا دشمن مى‌كوشيد كه قيام عاشورا به ديگران و يا نسل‌هاى بعد معرفى و شناسانده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سعى مى‌كرد قيام و حركت تاريخ‌ساز شخصيتى همچون سيدالشهدا را كم‌رنگ، معمولى و عادى جلوه دهد و زمينه فراموشى آن را فراهم سازد و زينب سردار و رهبر كاروان اسيران بود كه با خطبه‌هايى در كوفه و شام و موضع‌گيرى‌هاى حكيمانه، اهميت آن را 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 كوفه نه تنها با خطبه خود مردم را بيدار كرد و عمق فاجعه را براى عموم آشكار ساخت، بلكه زنان كوفه را عليه مردانشان بسيج 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پيشگيرى از تحريف‌ها و بدلكارى‌ها؛ دشمن سعى مى‌كرد از آشكار شدن قيام حق عليه باطل پيشگيرى كند و خود را حق و حسين را باطل بشناساند؛ از اين رو، اسيران را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w:t>
      </w:r>
      <w:r>
        <w:rPr>
          <w:rFonts w:eastAsia="IRNazanin" w:cs="IRNazanin"/>
          <w:color w:val="111111"/>
          <w:sz w:val="28"/>
          <w:szCs w:val="28"/>
          <w:rtl w:val="true"/>
          <w:lang w:bidi="fa-IR"/>
        </w:rPr>
        <w:t>.</w:t>
      </w:r>
      <w:bookmarkStart w:id="470" w:name="pg646_4519"/>
    </w:p>
    <w:p>
      <w:pPr>
        <w:pStyle w:val="BookText"/>
        <w:rPr/>
      </w:pPr>
      <w:bookmarkEnd w:id="4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صحيح جريان تاريخى قيام؛ اين كاروان توانست حقيقت تاريخى قيام و گردانندگان اصلى آن و جزئيات واقعه را به‌طور صحيح به نسل‌هاى بعد از خود و يا براى غايبان صحنه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امام حسين، سرِ جدا از بدن آن حضرت را در مجلس عبيداللَّه به آغوش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فراموشت نمى‌كنم و به چشم خود ديدم كه شمشيرهاى ناپاكان تو را در ميان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اهداف و پيام‌هاى قيام؛ اين كاروان اسيران بود كه هدف و پيام نهضت كربلا را به دنيا رساند 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فلسفه آن سخن معروف امام از زبان جدش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شاءَ أن يراهُنَّ سَبايا</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مى‌خواهد شما را اسير ببيند</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5574173_211673320"/>
      <w:bookmarkStart w:id="472" w:name="_Toc180"/>
      <w:bookmarkEnd w:id="471"/>
      <w:r>
        <w:rPr/>
        <w:t>2</w:t>
      </w:r>
      <w:r>
        <w:rPr>
          <w:rtl w:val="true"/>
        </w:rPr>
        <w:t>ـ اسرا در شام</w:t>
      </w:r>
      <w:bookmarkEnd w:id="472"/>
    </w:p>
    <w:p>
      <w:pPr>
        <w:pStyle w:val="Heading5"/>
        <w:numPr>
          <w:ilvl w:val="4"/>
          <w:numId w:val="1"/>
        </w:numPr>
        <w:rPr/>
      </w:pPr>
      <w:bookmarkStart w:id="473" w:name="__RefHeading___Toc5574175_211673320"/>
      <w:bookmarkStart w:id="474" w:name="_Toc181"/>
      <w:bookmarkEnd w:id="473"/>
      <w:r>
        <w:rPr>
          <w:rtl w:val="true"/>
        </w:rPr>
        <w:t>اشاره</w:t>
      </w:r>
      <w:bookmarkEnd w:id="47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نخستين مرحله مأموريت تاريخ سازان عاشورا در كربلا پايان يافت، تداوم آن، قيام تازه اي بود كه به رهبري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كاروان اسيران هجوم عاشورايي عليه اهريمنان شام و كوفه را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در بند را روز يازدهم از كربلا به سوي كوفه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آنان را در كوفه زنداني كرد و نامه اي براي يزيد فرستاد و از او كسب تكليف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پاسخنامه از سوي يزيد، پس از چندي دريافت شد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وسرهاي كشتگان را به شام بفرستيد </w:t>
      </w:r>
      <w:r>
        <w:rPr>
          <w:rStyle w:val="FootnoteAnchor"/>
          <w:rtl w:val="true"/>
        </w:rPr>
        <w:footnoteReference w:id="585"/>
      </w:r>
      <w:r>
        <w:rPr>
          <w:rFonts w:ascii="IRNazanin" w:hAnsi="IRNazanin" w:eastAsia="IRNazanin"/>
          <w:color w:val="111111"/>
          <w:sz w:val="28"/>
          <w:sz w:val="28"/>
          <w:szCs w:val="28"/>
          <w:rtl w:val="true"/>
          <w:lang w:bidi="fa-IR"/>
        </w:rPr>
        <w:t>و ابن زياد با همراهي چهل مأمور مسلّح، اسرا و سرهاي شهدا را روانه شام كرد</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bookmarkStart w:id="475" w:name="pg646_4520"/>
    </w:p>
    <w:p>
      <w:pPr>
        <w:pStyle w:val="BookText"/>
        <w:rPr/>
      </w:pPr>
      <w:bookmarkEnd w:id="475"/>
      <w:r>
        <w:rPr>
          <w:rFonts w:ascii="Amiri" w:hAnsi="Amiri" w:eastAsia="Amiri" w:cs="Amiri"/>
          <w:color w:val="111111"/>
          <w:sz w:val="28"/>
          <w:sz w:val="28"/>
          <w:szCs w:val="28"/>
          <w:rtl w:val="true"/>
          <w:lang w:bidi="ar-SA"/>
        </w:rPr>
        <w:t>شيخ بهايي و محدث كاشاني، روز ورود اهل بيت عصمت و طهارت به شام را اول ماه صفر دانسته اند</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5574177_211673320"/>
      <w:bookmarkStart w:id="477" w:name="_Toc182"/>
      <w:bookmarkEnd w:id="476"/>
      <w:r>
        <w:rPr>
          <w:rtl w:val="true"/>
        </w:rPr>
        <w:t>مسجد السقط يادآور خاطره اي تلخ</w:t>
      </w:r>
      <w:bookmarkEnd w:id="477"/>
    </w:p>
    <w:p>
      <w:pPr>
        <w:pStyle w:val="BookText"/>
        <w:rPr/>
      </w:pPr>
      <w:r>
        <w:rPr>
          <w:rFonts w:ascii="IRNazanin" w:hAnsi="IRNazanin" w:eastAsia="IRNazanin"/>
          <w:color w:val="111111"/>
          <w:sz w:val="28"/>
          <w:sz w:val="28"/>
          <w:szCs w:val="28"/>
          <w:rtl w:val="true"/>
          <w:lang w:bidi="fa-IR"/>
        </w:rPr>
        <w:t>هنگام ورود اسرا به شام، شهر را آذين بسته، جشن عمومي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بالاي نيزه زده، همراه كاروان حركت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پيشاپيش سرها، سرِ عباس بن علي قرار داشت، پس از آن سرِ حضرت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آسمان مي نگريست و نور ويژه اي از آن تلألؤ 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علي در كربلا پرچمدار و پيش مرگ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اين رو در مسير حركت به شام نيز سرِ مباركش به رسم پرچمداري، پيشاپيش قافله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تماشاگران پير زني، با كينه خاصي، سنگي به طرف سر حسين پرتاب كرد</w:t>
      </w:r>
      <w:r>
        <w:rPr>
          <w:rFonts w:eastAsia="IRNazanin" w:cs="IRNazanin"/>
          <w:color w:val="111111"/>
          <w:sz w:val="28"/>
          <w:szCs w:val="28"/>
          <w:rtl w:val="true"/>
          <w:lang w:bidi="fa-IR"/>
        </w:rPr>
        <w:t>.</w:t>
      </w:r>
    </w:p>
    <w:p>
      <w:pPr>
        <w:pStyle w:val="Heading4"/>
        <w:numPr>
          <w:ilvl w:val="3"/>
          <w:numId w:val="1"/>
        </w:numPr>
        <w:rPr/>
      </w:pPr>
      <w:bookmarkStart w:id="478" w:name="__RefHeading___Toc5574179_211673320"/>
      <w:bookmarkStart w:id="479" w:name="_Toc183"/>
      <w:bookmarkEnd w:id="478"/>
      <w:r>
        <w:rPr/>
        <w:t>3</w:t>
      </w:r>
      <w:r>
        <w:rPr>
          <w:rtl w:val="true"/>
        </w:rPr>
        <w:t>ـ دربار يزيد</w:t>
      </w:r>
      <w:bookmarkEnd w:id="47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دربار يزيد را براي ورود اسرا، مهيّا كرده، سفرا، رجال و شخصيّت هاي داخلي را دعوت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در صحن و سالن كاخ موج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عبايي بردوش انداخته، با قيافه اي شادمان در جايگاه ويژه قرار گرفت</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دربار، اهل بيت امام را با ريسماني بستند و آنان را با وضعيتي رقّت بار به مجلس يزيد وارد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همگان، رو به يزيد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ظَنّكَ بِالْرَّسُولِ لَوْ يَرانا عَلي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چنين حالتي ببيند، با تو چه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گريه شديد حضار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يزيد صحنه را برخلاف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خود ديد، دستور داد تا ريسمان را از دست و گردن آنان گشودند</w:t>
      </w:r>
      <w:r>
        <w:rPr>
          <w:rFonts w:eastAsia="IRNazanin" w:cs="IRNazanin"/>
          <w:color w:val="111111"/>
          <w:sz w:val="28"/>
          <w:szCs w:val="28"/>
          <w:rtl w:val="true"/>
          <w:lang w:bidi="fa-IR"/>
        </w:rPr>
        <w:t xml:space="preserve">.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حضور اسرا مطابق ميل يزيد پيش نرفت، بهويژه آنگاه كه يزيد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كنارش نشسته بود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خدا 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معاويه زنده بود، هيچ گاه دست به چنين كاري نمي زد</w:t>
      </w:r>
      <w:r>
        <w:rPr>
          <w:rFonts w:eastAsia="IRNazanin" w:cs="IRNazanin"/>
          <w:color w:val="111111"/>
          <w:sz w:val="28"/>
          <w:szCs w:val="28"/>
          <w:rtl w:val="true"/>
          <w:lang w:bidi="fa-IR"/>
        </w:rPr>
        <w:t xml:space="preserve">».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پاسخ نيز انبساط خاطر يزيد را برهم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تشتي در برابر يزيد قرار دادند كه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دست به عصاي دستيِ تشريفاتي اش برد و به دندان پيشين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عوض روز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حضور همگان به سرِ مبارك امام جسارت كرد و مستانه اين شعر را زمزمه كرد</w:t>
      </w:r>
      <w:r>
        <w:rPr>
          <w:rFonts w:eastAsia="IRNazanin" w:cs="IRNazanin"/>
          <w:color w:val="111111"/>
          <w:sz w:val="28"/>
          <w:szCs w:val="28"/>
          <w:rtl w:val="true"/>
          <w:lang w:bidi="fa-IR"/>
        </w:rPr>
        <w:t xml:space="preserve">: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أَشْياخي بِبَدْر شَهِدُوا تا آن جا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قَتَلْنَا الْقِرْمَ مِنْ ساداتِهِمْ وَ عَدَلْناهُ بِبَدْر فَاعْتَدَلْلَعِبَتْ هاشِمُ بِالْمُلْكِ فَلا خَبَرٌ جاءَ وَ لا وَحْيٌ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بزرگان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كشتيم و ما از كشتگان خود در بدر، انتقام گرفتيم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 دين و حكومت را به بازي گرفتند در حالي كه نه نبوّت در كار است و نه چيزي به عنوان وحي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دريافت جايزه اينگونه سرود</w:t>
      </w:r>
      <w:r>
        <w:rPr>
          <w:rFonts w:eastAsia="IRNazanin" w:cs="IRNazanin"/>
          <w:color w:val="111111"/>
          <w:sz w:val="28"/>
          <w:szCs w:val="28"/>
          <w:rtl w:val="true"/>
          <w:lang w:bidi="fa-IR"/>
        </w:rPr>
        <w:t>:</w:t>
      </w:r>
      <w:bookmarkStart w:id="480" w:name="pg646_4522"/>
    </w:p>
    <w:p>
      <w:pPr>
        <w:pStyle w:val="BookText"/>
        <w:rPr/>
      </w:pPr>
      <w:bookmarkEnd w:id="480"/>
      <w:r>
        <w:rPr>
          <w:rFonts w:ascii="IRNazanin" w:hAnsi="IRNazanin" w:eastAsia="IRNazanin"/>
          <w:color w:val="111111"/>
          <w:sz w:val="28"/>
          <w:sz w:val="28"/>
          <w:szCs w:val="28"/>
          <w:rtl w:val="true"/>
          <w:lang w:bidi="fa-IR"/>
        </w:rPr>
        <w:t xml:space="preserve">اَوْقِرْ رِكابي فِضّةً وَ ذَهَبًا ِنّي قتلت السّيِّد المُحجّباقَتَلْتُ خَيرَالنّاسِ اُمّاً و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ركاب مرا از نقره و طلا كن؛ همانا من شخصيت پاكدامني را از پاي درآوردم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كسي را كشتم كه از نظر پدر و مادر برترين انسان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او را بهترين مردم ياد مي كني چرا كُشتي؟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كشتم تا جايزه دريافت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چنين پاسخ شنيد،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زدند</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همچنان مشغول جسارت به سر و صورت امام بود كه ابو بَرَزَه اسلمي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هاي پيشين او و برادرش را مي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ـ دو تن ـ بزرگ جوانانِ بهشتيد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قاتِلَكُما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حرف ابوبرزه خشمگين شد و دستور داد او را از مجلس بيرون كردند</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5574181_211673320"/>
      <w:bookmarkStart w:id="482" w:name="_Toc184"/>
      <w:bookmarkEnd w:id="481"/>
      <w:r>
        <w:rPr/>
        <w:t>4</w:t>
      </w:r>
      <w:r>
        <w:rPr>
          <w:rtl w:val="true"/>
        </w:rPr>
        <w:t>ـ خطبه حضرت زينب در مجلس يزيد</w:t>
      </w:r>
      <w:bookmarkEnd w:id="482"/>
    </w:p>
    <w:p>
      <w:pPr>
        <w:pStyle w:val="Heading5"/>
        <w:numPr>
          <w:ilvl w:val="4"/>
          <w:numId w:val="1"/>
        </w:numPr>
        <w:rPr/>
      </w:pPr>
      <w:bookmarkStart w:id="483" w:name="__RefHeading___Toc5574183_211673320"/>
      <w:bookmarkStart w:id="484" w:name="_Toc185"/>
      <w:bookmarkEnd w:id="483"/>
      <w:r>
        <w:rPr>
          <w:rtl w:val="true"/>
        </w:rPr>
        <w:t>اشاره</w:t>
      </w:r>
      <w:bookmarkEnd w:id="48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يزيد گستاخي هاي بسيار كرد و از پيروزي خود دم زد، لازم بود كهپاسخ دندان شكن بشنود و غرورش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آيات قرآن را به غلط به نفع خود تأويل مي كرد، لازم بود سرجايش بنشيند و مردم نيز بايد آگاه مي شدند و از گمراهي به هدايت راه مي يافتند و از پيام شهيدان كربلا و هدف آنان آگاه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زينب قهرمان اين ميدان، كه صلابت و شجاعت را از پدر و مادر به ارث برده بود، و در پرتو نورانيّت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كرده بود، از جا برخاست و خطبه خود را چنين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وَصَلَّي اللهُ عَلي مُحَمَّد وَآلِهِ أَجْمَعينَ، صَدَقَ اللهُ سُبْحانَهُ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السُّوأي أَنْ كَذَّبُوا بِآياتِ اللهِ وَكانُوا بِها يَسْتَهْزِؤُنَ</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از آن خداست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جدّم كه سرور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راست گفت خداي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كساني كه اعمال بد كردند، به جايي رسيد كه آيات خدا را تكذيب كردند و آن را به تمسخر گرفتند</w:t>
      </w:r>
      <w:r>
        <w:rPr>
          <w:rFonts w:eastAsia="IRNazanin" w:cs="IRNazanin"/>
          <w:color w:val="111111"/>
          <w:sz w:val="28"/>
          <w:szCs w:val="28"/>
          <w:rtl w:val="true"/>
          <w:lang w:bidi="fa-IR"/>
        </w:rPr>
        <w:t xml:space="preserve">.»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أَظَنَنْتَ يا يَزيدُ ـ حَيْثُ أَخَذْتَ عَلَيْنا أَقْطارَ الاَْرْضِ وَآفاقَ السَّماءِ فَأَصْبَحْنا نُساقُ كَما تُساقُ الاِْماء أَنَّ بِنا هَواناً عَلَي اللهِ وَبِكَ عَلَيْهِ كَرامَةً؟ وَإِنَّ ذلِكَ لِعِظَمِ خَطَرِكَ عِنْدَهُ فَشَمِخْتَ بِأَنْفِكَ وَنَظَرْتَ في عِطْفِكَ جَذلاً مَسْرُوراً حينَ رَأَيْتَ الدُّنْيا لَكَ مُسْتَوْثِقَةً وَالاُْمُورُ مُتَّسِقَةٌ وَحينَ صَفا لَكَ مُلْكُنا وَسُلْطانُنا فَمَهْلاً مَهْلاً أَنَسيتَ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لاَِنْفُسِهِمْ إِنَّما نُمْلي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پنداري كه چون اطراف زمين و آفاق آسمان را بر ما بستي، و راه چاره را بر ما سد كردي و ما را همانند برده به هر سو كشاندي، ما نزد خدا خواريم و تو گرامي و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ما از آبروي تو در پيشگاه خدا است؟ و از اين رو بيني بالا كشيدي و تكبّر نمودي و به خود باليدي؟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شادماني كه دنيا بر وفق مراد تو است، و ملك و مقام رهبري بر ما، براي تو صاف و همواره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آهسته تر، آيا سخن خداوند را از ياد برده اي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طغيان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نكنند كه اگر به آنان مهلت مي دهيم، به سود آنها است، اين درنگ براي آن است كه بر گناهان خود بيفزايند، و عذاب خواركننده اي در پيش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الْعَدْلِ يَابْنَ الطُّلَقاءِ تَخْديرُكَ حَرائِرَكَ وَإِماءَكَ، وَسَوْقُكَ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سَبايا؟ قَدْ هَتَكْتَ سُتُورَهُنَّ، وَأَبْدَيْتَ وُجُوهَهُنَّ تَحْدُو بِهِنَّ الاَْعْداءُ مِنْ بَلَد إِلي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 وَيَسْتَشْرِفُهُنَّ أَهْلُ الْمَناهِلِ وَالمَنافِلِ، وَيَتَصَفَّحُ وُجُوهَهُنَّ الْقَريبُ وَالْبَعيدُ وَالدَّنِيُّ وَالشَّريفُ، لَيْسَ مَعَهُنَّ مِنْ رِجالِهِنَّ وَلِيٌّ، وَلا مِنْ حُماتِهِنَّ حَمِيٌّ، وَكَيْفَ يُرْتَجي مُراقَبَةُ مَنْ لَفِظَ فُوهَ أَكْبادَ الاَْزْكِياءِ وَنَبَتَ لَحْمُهُ مِنْ دِماءِ الشُّهَداءِ؟ وَكَيْفَ يَسْتَبِطِئُ في بَغْضاءِ أَهْلِ الْبَيْتِ، مَنْ نَظَرَ إِلَيْنا بِالشَّنَفِ وَالشَّنَآنِ وَالاِْحَنِ وَالاَْضْغانِ؟ ثُمَّ تَقُولُ غَيْرَ مُتَأَثِّم وَلا مُسْتَعْظِم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لاََهَلُّوا وَاسْتَهَلُّوا فَرَحاً ثُمَّ قالُوا يا يَزيدُ لا تُشَلْمُنْتَحِياً عَلي ثَنايا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شَبابِ أَهْلِ الْجَنَّةِ تَنْكُتُها بِمِخْصَرَتِكَ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پسرِ آنان كه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اسيرشان كرد و سپس آزادشان نمود، آيا اين از عدالت است كه زنان و كنيزان خود را در پشت پرده بنشاني و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اسير به اين سو و آن سو بكشاني؟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آنان را بدريّ و صورت هاشان را بگشايي تا دشمنان آنان را از شهري به شهري ببرند و بومي و غريب، چشم به آنها دوزند و نزديك و دور، و شريف و غير شريف، چهره آنها را ببينند، آن هم در وضعيتي كه از مردان آنها، نه سرپرستي مانده و نه يار و نگهداري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چگونه توقّع و اميد دلسوزي باشد از كسي كه دهانش جگر پاكان را جويد و بيرون ريخت و گوشتش از خون شهيدان بروييد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دشمني با ما برنخيزد خانواده اي كه با نظر كينه و دشمني به ما مي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آنكه خود را گنهكار بداني و بزرگي اين گناه را درك كني، مي 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پدرانم بودند و شادي سر مي دادند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 دستت شل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حالي كه چوب خيزران به دندان هاي ابا عبدالله، سرور جوانان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زني؟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لا تَقُولُ ذلِكَ؟ وَقَدْ نَكَأَتِ الْقُرْحَةَ وَاسْتَأْصَلَتِ الشَأْفَةَ بِإِراقَتِكَ دِماءَ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وَنُجُومَ الاَْرْضِ مِنْ آلِ عَبْدِالْمُطَّلِبِ، تَهْتِفُ بِأَشْياخِكَ، زَعَمْتَ أَنَّكَ تُناديهِمْ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فَلَتَرِدَنَّ وَشيكاً مَوْرِدهم وَلَتَوَدَّنَّ أَنَّكَ شُلِلْتَ وَبُكِمْتَ وَلَمْ تَكُنْ قُلْتَ ما قُلْتَ وَفَعَلْتَ ما فَعَلْتَ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 لَنا بِحَقِّنا وَانْتَقِمْ مِمَّنْ ظَلَمَنا وَاحْلُلْ غَضَبَكَ بِمَنْ سَفَكَ دِماءَنا وَقَتَلَ حُماتَنا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فَرَيْتَ إِلاّ جِلْدَكَ، وَلا حَزَزْتَ إِلاّ لَحْمَكَ، وَلَتَرِدَنَّ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تَحَمَّلْتَ مِنْ سَفْكِ دِماءِ ذُرِّيَّتِهِ، وَاَنْتَهَكْتَ مِنْ حُرْمَتِهِ في عِتْرَتِهِ وَلَحْمَتِهِ، وَحَيْثُ يَجْمَعُ اللهُ شَمْلَهُمْ وَيَلُمُّ شَعْثَهُمْ وَيَأْخُذَ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وَحَسْبُكَ بِاللهِ حاكِماً،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خَصيماً، وَبِجِبْرِئيلَ ظَهيراً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چنين نگويي، تو پوست از زخم دل ما برداشتي و شكفتي و با اين خوني كه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درخشانش، از فرزندان عبدالمطّلب بر زمين ريختي، ريشه كردي، حال پدرانت را صدا مي 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گمانت كه صدايت به گوش آنان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زودي نزد آنان خواهي رفت و آنگاه است كه آرزو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دستت شل بود و زبانت لال كه چنين سخني نمي گفتي و مرتكب چنين كاري نمي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بستان از آنكه بر ما ستم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ما را بگير و خشم خود را بر كسي كه خون هاي ما را ريخت و ياران ما را كشت فرود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ندريدي مگر پوست خود را و نبريدي مگر گوشت خود را، و بدان با همين بار گناهي كه از ريختن خون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هتك حرمت او در مورد خاندان و خويشانش بردوش داري، بر آن حضرت وارد خواهي شد، آنگاه كه پروردگار همه را جمع خواهد كرد و پراكندگي آنان را گرد خواهدآورد و حقّ آنان را باز 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آنان را كه در راه خدا كشته شده اند، مرده مپندار، بلكه آنها زنده اند و در پيشگاه خداوند از مواهب و نعمت ها برخوردارند</w:t>
      </w:r>
      <w:r>
        <w:rPr>
          <w:rFonts w:eastAsia="IRNazanin" w:cs="IRNazanin"/>
          <w:color w:val="111111"/>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براي تو همين بس كه خداوند حاكم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دعوا، و جبرئيل پشتيبان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مَنْ سَوَّلَ لَكَ وَمَكَّنَكَ مِنْ رِقابِ الْمُسْلِمينَ، بِئْسَ لِلظّالِمينَ بَدَلاً وَأَيُّكُمْ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 مَكاناً وَأَضْعَفُ جُنْداً، وَلَئِنْ جَرَتْ عَلَيَّ الدَّواهي مُخاطَبَتَكَ إِنّي لاََسْتَصْغِرُ قَدْرَكَ، وَأَسْتَعْظِمُ تَقْريعَكَ، وَأَسْتَكْثِرُ تَوْبيخَكَ، لكِنَّ الْعُيُونَ عَبْري، وَالصُّدُورَ حَرّي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فَالْعَجَبُ كُلُّ الْعَجَبِ لِقَتْلِ حِزْبِ اللهِ النُّجَباءِ، بِحِزْبِ الشَّيْطانِ الطُّلَقاءِ، فَهذِهِ الاَْيْدي تَنْطُفُ مِنْ دِمَائِنا، وَالاَْفْواهُ تَتَحَلَّبُ مِنْ لُحُومِنا، وَتِلْكَ الْجُثَثُ الطَّواهِرُ الزَّواكي تَتَناهَبُها الْعَواسِلُ وَتُعَفِرُّها أُمَّهاتُ الْفَراعِلِ،در آينده اي نه چندان دور، آنكه فريبت داد و بردوش مردم سوارت كرد، خواهد فهميد كه ستمكاران را بد نصيبي است و خواهد فهميد كه كداميك از شما جايگاهش بدتر و سپاهش ناتوان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پيش آمدهاي ناگوارِ روزگار، مرا به سخن گفتن با تو واداشت، ليكن در عين حال، ارزش تو در نظر من ناچيز و سرزنشت بزرگ، و ملامتت بيشمار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كه چشم ها پر از اشك است و سينه ها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بسي مايه شگفتي است و بسيار شگفت آور است كه انسانهاي پاك و حزب خدا در جنگ با احزاب شيطان كه بردگان آزاد شده بودند، كشته مي شوند و خون ما از سر پنجه هاي شما مي ريزد و گوشتهايمان از دهن هاي شما بيرون مي افتد و اين پيكرهاي پاك، پيوسته خوراك گرگ هاي درّنده شما گشته و در زير چنگال بچه كفتارها به خاك آلوده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إِتَّخَذْتَنا مَغْنَماً؛ لَتَجِدُنا وَشيكَاً مَغْرَماً حِيْنَ لا تَجِدُ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قَدَّمَتْ يَداكَ وَما رَبُّكَ بِظَلاّم لِلْعَبيدِ</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فَإِلَي اللهِ الْمُشْتَكي وَعَلَيْهِ 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فَكِدْ كَيْدَكَ، وَاسْعَ سَعْيَكَ، وَناصِبْ جُهْدَكَ، فَوَاللهِ لا تَمْحُو ذِكْرَنا، وَلا تُميتُ وَحْيَنا، وَلا تُدْرِكُ أَمَدَنا، وَلا تَرْحَضُ عَنْكَ عارَها، وَهَلْ رَأْيُكَ إِلاّ فَنَداً، وَأَيَّامُكَ إِلاّ عَدَدٌ،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عَلَي الظّالِمينَ، فَالْحَمْدُ لِلّهِ الَّذي خَتَمَ لاَِوَّلِنا بِالسَّعادَةِ وَالْمَغْفِرَةِ، وَلآخِرِنا بِالشَّهادَةِ وَالرَّحْمَةِ،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ما را براي خود غنيمتي مي داني، به همين زودي خواهي ديد كه مايه زيانت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هنگامي است كه هر چه از پيش فرستاده اي، آن را خواهي ديد و پروردگار تو بر بندگان ستم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نزد خدا برم و به او توكّل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نيرنگي كه مي خواهي به كارگير و هر اقدامي كه تواني بكن و هر كوشش كه داري دريغ مدار، سوگند به خدا كه نه نام ما را محو تواني كرد، و نه قدرت آن داري كه نور وحي را خاموش كني و به غايت ما نخواهي رسيد و ننگ اين ستم را نتواني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تو سست است و شماره ايّام دولتت اندك و جمعيّتت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منادي فرياد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لعنت خدا بر گروه ستمگر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خداوندي را كه اوّلِ ما را به سعادت و مغفرت ختم كرد و آخر ما را به شهادت و رحمت فائز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درگاهش مي خواهيم كه پاداش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 كند و بر آن بيفزايد و ما را بازماندگان نيك آنها گرداند كه او مهربان و پر مهر است، و خداوند ما را بس است و وكيل نيكويي است</w:t>
      </w:r>
      <w:r>
        <w:rPr>
          <w:rFonts w:eastAsia="IRNazanin" w:cs="IRNazanin"/>
          <w:color w:val="111111"/>
          <w:sz w:val="28"/>
          <w:szCs w:val="28"/>
          <w:rtl w:val="true"/>
          <w:lang w:bidi="fa-IR"/>
        </w:rPr>
        <w:t xml:space="preserve">.»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شام بر يزيد برآشفت و در ضمن بيان شورانگيز خود از ماهيت زشت خاندان بني اميه پرده برداشت وباگفتن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الطُّلَقاء</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به تحقيرآنان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عتاب و خطاب را زينب از بيان پدرش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بود كه در نامه اي به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لِلطُّلَقَاءِ وَ أَبْنَاءِ الطُّلَقَاءِ</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و اين هر دو از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حكايت دارد كه آن حضرت به اهل مكه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أنْتُمُ الطُّلَقاءِ</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bookmarkStart w:id="485" w:name="pg646_4528"/>
    </w:p>
    <w:p>
      <w:pPr>
        <w:pStyle w:val="Heading5"/>
        <w:numPr>
          <w:ilvl w:val="4"/>
          <w:numId w:val="1"/>
        </w:numPr>
        <w:rPr/>
      </w:pPr>
      <w:bookmarkStart w:id="486" w:name="__RefHeading___Toc5574185_211673320"/>
      <w:bookmarkStart w:id="487" w:name="_Toc186"/>
      <w:bookmarkEnd w:id="485"/>
      <w:bookmarkEnd w:id="486"/>
      <w:r>
        <w:rPr>
          <w:rtl w:val="true"/>
        </w:rPr>
        <w:t>خاطره اي از حضرموتي</w:t>
      </w:r>
      <w:bookmarkEnd w:id="487"/>
    </w:p>
    <w:p>
      <w:pPr>
        <w:pStyle w:val="BookText"/>
        <w:rPr/>
      </w:pPr>
      <w:r>
        <w:rPr>
          <w:rFonts w:ascii="Amiri" w:hAnsi="Amiri" w:eastAsia="Amiri" w:cs="Amiri"/>
          <w:color w:val="111111"/>
          <w:sz w:val="28"/>
          <w:sz w:val="28"/>
          <w:szCs w:val="28"/>
          <w:rtl w:val="true"/>
          <w:lang w:bidi="ar-SA"/>
        </w:rPr>
        <w:t xml:space="preserve">جاحظ دركتاب تاريخي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الأسخياء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عبدالله جعفر مي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حَضرموتي </w:t>
      </w:r>
      <w:r>
        <w:rPr>
          <w:rStyle w:val="FootnoteAnchor"/>
          <w:rtl w:val="true"/>
        </w:rPr>
        <w:footnoteReference w:id="606"/>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وارد مدينه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 شترم مرد و چون زاد و توشه بازگشت هم نداشتم، بسيار اندوهگين گشتم، يكي از دوستان مرا به خانه عبدالله جعفر راهنمايي كرد، بدانجا رفتم اما خبردار شدم كه او به سفر رفته و هفتاد روز ديگر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روي خاك نشستم و گريه مجالم نداد، زني مجّلله، مرا به درون خانه عبدالله دعوت كرد و پس از پذيرايي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زينب دختر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سرگذشت خويش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شتر عبدالله در فلان منطقه است، برو آنجا و خود را معرفي كن و هرشتري را كه مورد نظر تو است انتخاب كن و به عنوان عطيّه،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زينب را ديده بودم كه وضعيت مالي آنان خوب بود و لباس هاي مناسب برتن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هم وارد شام شدم و ديدم شهر را آذين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اسراي كربلا وارد شام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از مردم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علي همراه اسيران وارد مي شوند، خود را به اسيران نزديك ساختم و به كنار زينب رسيدم وضعيت ظاهري او مرا تكان داد؛ زيرا مندرس ترين لباس ها را بر تن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عَلَيها أَرْذَلُ ثِيابِها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خود را معرفي كردم و تقاضا كردم تا از من چيزي بخواهد،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اي فراهم كن تا زنان ما صورت هاي خود را بپوشانند و من چنين كردم</w:t>
      </w:r>
      <w:r>
        <w:rPr>
          <w:rFonts w:eastAsia="IRNazanin" w:cs="IRNazanin"/>
          <w:color w:val="111111"/>
          <w:sz w:val="28"/>
          <w:szCs w:val="28"/>
          <w:rtl w:val="true"/>
          <w:lang w:bidi="fa-IR"/>
        </w:rPr>
        <w:t>.</w:t>
      </w:r>
    </w:p>
    <w:p>
      <w:pPr>
        <w:pStyle w:val="Heading4"/>
        <w:numPr>
          <w:ilvl w:val="3"/>
          <w:numId w:val="1"/>
        </w:numPr>
        <w:rPr/>
      </w:pPr>
      <w:bookmarkStart w:id="488" w:name="__RefHeading___Toc5574187_211673320"/>
      <w:bookmarkStart w:id="489" w:name="_Toc187"/>
      <w:bookmarkEnd w:id="488"/>
      <w:r>
        <w:rPr/>
        <w:t>5</w:t>
      </w:r>
      <w:r>
        <w:rPr>
          <w:rtl w:val="true"/>
        </w:rPr>
        <w:t>ـ خطبه امام سجاد</w:t>
      </w:r>
      <w:bookmarkEnd w:id="48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كه يزيد ـ لعنة الله عليه ـ فرمان داد منبري آوردند و از خطيب خواست بر فراز آن رفته، در ذمّ حسين بن علي و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بر منبر رفت و بعد از ستايش و سپاس خدا، مطالبي بر ضدّ علي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و شأن معاويه و يزيد ـ لعنة الله عليهما ـ سخن راند و از آنان بسيار تجليل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و غضب خداوند معامله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نشيمنگاهت پر از آتش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يزيد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يَزِيد إِئْذَنْ لِي حَتّي أَصْعَدَ هذِهِ اْلأَعْوادَ فَأَتَكَلَّمَ بِكَلِمات للهِِ فِيهِنَّ رِضاً وَ لِهؤُلاءِ الْجُلَساءِ فِيهِنَّ أَجْرٌ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يزيد، فرصتي در اختيارم بگذار تا بالاي اين چوب ها روم، و مطالبي بگويم كه در آن خشنودي خدا باشد و نيز براي حاضران موجب اجر و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أُعْطِينا سِتّاً وَ فُضِّلْنا بِسَبْع؛ أُعْطِينا الْعِلْمَ وَ الْحِلْمَ وَ السَّماحَةَ وَ الْفَصاحَةَ وَ الشَّجاعَةَ وَ الْمَحَبَّةَ فِي قُلُوبِ الْمُؤْمِنِينَ، وَ فَضَّلْنا بِأَنَّ مِنّا النَّبِيُّ الْمُخْتارُ مُحَمَّداً وَ مِنّا الصِّدِّيقُ وَ مِنّا الطَّيّارُ وَ مِنّا أَسَدُ اللهِ وَ أَسَدُ رَسُولِهِ وَ مِنّا سَبْطا هذِهِ اْلأُمَّةِ، مَنْ عَرَفَنِي فَقَدْ عَرَفَنِي وَ مَنْ لَمْ يَعْرِفْنِي أَنْبَأْتُهُ بِحَسَبِي وَنَسَبِي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به ما شش چيز داده شد و به هفت چيز، ما بر ديگران برتري 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چيز كه بر ما عطا 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حلم، جوانمردي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فصاحت، شجاعت و دوستي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دل مؤمنان جاي گرفتيم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هفت چيز كه ما با آن ها برديگران برتري داده شديم، عبارتند از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پيامبرِ برگزيده،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كسي كه به او ايمان آورد؛ يعني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جعفر طيّار از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شير خدا و شير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از ما است دو سبط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شناخت كه شناخت و آن كس كه نشناخت، او را به حسب و نسبم خبر مي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أَنَا ابْنُ مَكَّةَ وَ مِني، أَنَا ابْنُ زَمْزَمَ وَ الصَّفا، أَنَا ابْنُ مَنْ حَمَلَ الرُّكْنَ بِأَطْرافُ الرِّداءِ، أَنَا ابْنُ خَيْرُ مَنْ ائْتَزَرَ وَ ارْتَدي، أَنَا ابْنُ خَيْرُ مَنْ انْتَعَلَ وَ احْتَفي،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ابْنُ خَيْرُ مَنْ طافَ وَ سَعي، أَنَا ابْنُ خَيْرُ مَنْ حَجَّ وَ لَبّي، أَنَا ابْنُ مَنْ حَمَلَ عَلَي الْبُراقِ فِي الْهَواءِ، أَنَا ابْنُ مَنْ أُسْرِيَ بِهِ مِنَ الْمَسْجِدِ الْحَرامِ إِلَي الْمَسْجِدِ اْلأَقْصي، أَنَا ابْنُ مَنْ بَلَغَ بِهِ جَبْرَئِيلُ إِلي سِدْرَةِ الْمُنْتَهي، أَنَا ابْنُ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فَتَدَلّي فَكانَ قابَ قَوْسَيْنِ أَوْ أَدْني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ابْنُ مَنْ صَلّي بِمَلائِكَةِ السَّماءِ، أَنَا ابْنُ مَنْ أَوحي إِلَيْهِ الْجَلِيلُ ما أَوحي، أَنَا ابْنُ مُحَمَّد الْمُصْطَفي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من فرزند مكّه و منايم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زمزم و صفايم، فرزند كسي هستم كه حجرالأسود را در ميان عباي خود گذاشت و به جايش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بهترين انسان ها، كه لباس احرام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بهترين انسان ها كه كفش پوشيد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بهترين انسان ها هستم كه طواف كرد و سعي صفا و مروه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بهترين كسي هستم كه حج بجا آورد و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كسي هستم كه از مكّه به مسجد اقصي سير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سِدرَة المُنتهي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كسي هستم كه آنقدر به خدا نزديك و نزديك شد، تا آنكه فاصله او به اندازه دو كمان يا نزديكتر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پسركسي هستم كه فرشتگان آسمان به او اقتدا كردند 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خداي بزرگ به او وحي كرد آنچه را كه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محمد برگزيده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عَلِيّ الْمُرْتَضي، أَنَا ابْنُ مَنْ ضَرَبَ خَراطِيمَ الْخَلْقِ حَتّي قالُوا لا إِلهَ إِلاَّاللهُ، أَنَا ابْنُ مَنَ ضَرَبَ بَيْنَ يَدَيْ رَسُولِ اللهِ سَيْفَيْنِ وَ طَعَنَ بِرُمْحَيْنِ وَ هاجَرَ الْهِجْرَتَيْنِ وَ بايَعَ الْبَيْعَتَيْنِ وَ قاتَلَ بِبَدْر وَ حُنَيْنِ وَ لَمْ يَكْفُرْ بِاللهِ طَرْفَةَ عَيْن، 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ياسِينَ، رَسُولِ رَبِّ الْعالَمِينَ، أَنَا ابْنُ اْلمُؤَيَّدِ بِجَبْرَئِيلِ الْمَنْصُورِ بِمِيكائِيل، أَنَا ابْنُ الْمُحامِي عَنْ حَرَمِ الْمُسْلِمِين وَ قاتِلِ الْمارِقِينَ وَ النّاكِثِينَ وَ الْقاسِطِينَ وَ الْمُجاهِدِ أَعْداءَهُ النّاصِبِينَ وَ أَفْخَرِ مَنْ مَشي مِنْ قُرَيش أَجْمَعِين وَ أَوَّلُ مَنْ أَجابَ وَ اسْتَجابَ للهِِ وَ لِرَسُولِهِ مِنَ الْمُؤْمِنِينَ وَ أَوَّلُ السّابِقِينَ وَ قاصِمِ الْمُعْتَدِينَ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مُبِيدِ الْمُشْرِكِينَ وَ سَهْم مِنْ مُرامِي اللهِ عَلَي الْمُنافِقِينَ وَ لِسانِ حِكْمَةِ الْعابِدِين وَ ناصِرِ دِينِ اللهِ وَ وَلِيِّ أَمْرِ اللهِ وَ بُسْتانِ حِكْمَةِ اللهِ وَ عَيْبَةِ عِلْمِهِسَمِحٌ سَخِيٌّ بَهِيٌّ بُهْلُولٌ زَكِيٌّ أَبْطَحِيٌّ رَضِيٌّ مِقْدامٌ هَمّامٌ صابِرٌ صَوّامٌ مُهَذَّبٌ قَوّامٌ، قاطِعُ اْلأَصْلابِ وَ مُفَرِّقُ اْلأَحْزابِ، أَرْبَطُهُمْ عِناناً وَ أَثْبَتُهُمْ جِناناً وَ أَمْضاهُمْ عَزِيْمَةً وَ أَشَدُّهُمْ شَكِيمَةً أَسَدٌ باسِلٌ يُطْحِنُهُمْ فِي الْحُرُوبِ إِذَا ازْدَلَفَتِ اْلأَسِنَّةِ وَ قَرُبَتِ اْلأَعِنَّةِ طَحْنَ الرِّحي وَ يَذَرُوهُمْ فِيها ذَرْوَ الرِّيحِ الْهَشِيمِ، لَيْثُ الْحَجازِ وَ كَبْشُ الْعِراقِ، مَكِّيٌّ مَدَنِيٌّ خِيفِيٌّ عَقَبِيٌّ بَدْرِيٌّ أُحُدِيٌّ شَجَرِيٌّ مُهاجِرِيٌّ مِنَ الْعَرَبِ سَيِّدُها وَ مِنَ الْوَغي لَيْثُها، وارِثُ الْمُشْعَرَينِ وَ أَبُو السِّبْطَيْنِ الْحَسَنِ وَ الْحُسَيْنِ ذاكَ جَدِّي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عليّ مرتضي هستم؛ كسي كه سران مشرك را كوبيد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معبودي جز خداي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كسي هستم كه در پيشاپيش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شمشير با دشمن مي جنگيد و با دو نيزه نبرد مي كرد، و دوبار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كسي هستم كه دوبار بيعت كرد و در جنگ بدر و حُنين با دشمن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يك لحظه و به اندازه يك چشم به هم زدن كافر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صالح مؤمنان و وارث پيامبران و نابود كننده ملحدان و پيشواي مسلمانان و مايه روشني چشم مجاهدان و زينت پرستش كنندگان خدا و سرور مناجات كنندگان بسيار گريهكننده درگاه خدا و با استقامت ترين استقامت كنندگان و بهترين برخاستگان براي عبادت از آل ياسين، رسول پروردگار جهانيان هستم؛ آن كس كه با خارج شدگان از دين جنگيد و با بيعت شكنان و ياغيان نبرد كرد و با دشمنان ناصبي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كسي هستم كه سرافرازترين فرد قريش و نخستين مؤمن و تصديق كننده خدا و رسول و پيشتاز پيشگامان و كوبنده متجاوزان و نابود كننده مشركان و تيري از تيرهاي خدا بر منافقان و زبان شناخت عابدان و حامي دين خدا و وليّ امر خدا و باغ حكمت الهي و مخزن علم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جوانمرد، بخشنده، زيبا، هوشمند، پاك، از سرزمين حجاز، مرضيّ خدا، پيشگام، پيشواي بلند همّت، صابر، بسيار روزه گير، تهذيب شده، بسيار عبادت كننده، قطع كننده پشت هاي مشركان و پراكنده كننده حزب هاي كفر، از همگان پر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جرئت تر و قوي دل تر و با صلابت تر و خلل ناپذيرتر در برابر كافران و شيرِ دلاور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جنگ ها هنگام به هم خوردن نيزه ها و نزديك شدن پيشتازان جنگ، كافران را مانند سنگ آسيا، خرد مي كرد و مي كوبيد و مانند طوفان توفنده و در هم كوبنده، كه خار و خاشاك را در هم مي ريزد، دشمنان را در هم مي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شير حجاز و يكّه سوار عراق، سردار مكّه و مدينه و خيف و منا و عقبه، بدر و اُحد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يكّه تاز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و آقاي عرب و پهلوان جنگ و وارث مشعر و عرفات و پدر دو نبيره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جدّم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فاطِمَةُ الزَّهْراءِ، أَنَا ابْنُ سَيِّدَةُ النِّساءِ، أَنَا ابْنُ خَدِيْجَةُ الْكُبْري، أَنَا بْنُ الْمَقْتُولُ ظُلَماً، أَنَا ابْنُ الْمَجْزُورِ الرَّأْسِ مِنَ الْقَفاءِ، أَنَا ابْنُ الْعَطْشانِ حَتّي قَضي، أَنَا ابْنُ طريح كَرْبَلاءِ، أَنَا ابْنُ مَسْلُوبِ الْعَمامَةِ وَ 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فاطمه زهرايم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خديجه كبرايم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از روي ظلم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كسي هستم كه سرش از قفا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تشنه كامي هستم كه با لب تشنه به شهادت رسيد و پيكرش در زمين كربلا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كسي هستم كه عمامه و عبايش ربوده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سخن مي گفت و مردم مي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ضجّه و گريه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ترس اينكه مبادا آشوب به پا شود،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أَكْبَرُ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چيزي بزرگتر از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بِها شَعْري وَ بَشَري وَ لَحْمِي وَ 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و پوست و گوشت و خونم به يكتايي خدا گواهي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ساكت باش تا من سخني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بالاي منبر متوجّه يزيد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هذا جَدّي أمْ جَدُّكَ؟ يا يَزيد فَإنْ زَعَمْتَ أَنَّهُ جَدّكَ فَقَدْ كَذِبْتَ وَ كَفَرْتَ وَ إنْ زَعَمْتَ أنَّهُ جَدِّي فَلِمَ قَتَلْتَ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يزيد، اين محمّد جدّ من است يا جدّ تو؟ اگر بگويي جدّ تو است، دروغ گفته اي و كفر ميورزي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باوري كه جدّ من است، پس چرا عترت و خاندان او را كشتي؟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گفت و دست به گريبان برد و جامه خود را چاك زد و گريست، سپس خطاب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مردم، آيا در ميان شما كسي هست كه جدّ و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 شيون و گريه از مجلس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جهان جز من كسي نيست كه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كشت و ما را مانند روميان اسير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يزيد، اين كارها را مي كني باز مي گويي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و رو به قبله مي ايستي؟ واي بر تو كه در روز قيامت، جدّم و پدرم طرف دعواي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 هياهو و صداي اعتراض از مجلس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با يزيد نماز خواندند و بعضي پراكنده شدند</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bookmarkStart w:id="490" w:name="pg646_4534"/>
    </w:p>
    <w:p>
      <w:pPr>
        <w:pStyle w:val="Heading4"/>
        <w:numPr>
          <w:ilvl w:val="3"/>
          <w:numId w:val="1"/>
        </w:numPr>
        <w:rPr/>
      </w:pPr>
      <w:bookmarkStart w:id="491" w:name="__RefHeading___Toc5574189_211673320"/>
      <w:bookmarkStart w:id="492" w:name="_Toc188"/>
      <w:bookmarkEnd w:id="490"/>
      <w:bookmarkEnd w:id="491"/>
      <w:r>
        <w:rPr/>
        <w:t>6</w:t>
      </w:r>
      <w:r>
        <w:rPr>
          <w:rtl w:val="true"/>
        </w:rPr>
        <w:t>ـ رقيه در شام</w:t>
      </w:r>
      <w:bookmarkEnd w:id="49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دختر مظلوم حضرت سيّد الشهدا در شام چند مسأله قابل ترديد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قبري منسوب به حضرت رقيّه در شام مي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آنجا كودكي از اسراي كربلا آرميده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كودك از فرزندان امام حسين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بسياري از تاريخ نويسان و سيره نگاران، به ويژه مقتل گويان از حضرت رقيّه، نامي به ميان نياورده اند و راز اين مسأله بسيار آشكار است؛ زيرا آنان غالباً از معاريف و و تاريخ سازان حماسه عاشورا در كربلا سخن به ميان آورده اند و از عرصه هاي ديگر اين حماسه، چندان سخني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نام و تاريخ زندگي حضرت رقيّه در كتب بزرگ تاريخي مشاهده نمي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نامه دهخدا،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خرابه شام شبي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و بيدار شد و از حضرت زينب پدرش را خواست، همه اسرا در خرابه شام به شيون در آمدند و يزيد آن ناله و گريه را شنيد و سبب پرسيد، جريان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 امام را به خرابه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روپوش از سر مطهّر برداشتند و چشم دختر بر سر پدر افتاد، چنان بي تاب و دگرگون گشت كه از شدّت گريه و اضطراب روح از تنش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طريحي در منتخب و علامه حائري در معالي السبطين و نيز محدّث قمّي در نفس المهموم و نيز در منتهي الآمال داستان ارتحال جانسوز حضرت رقيه در شام را با اندك تغييري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نويسندگان مسأله جان دادن حضرت رقيّه را پس از مريض شدن چند روزه آن حضرت مي دانند و بعضي مي نويسند كه آن حضرت با ديدن سرپدر، جان داد و در باب كلمات و سخنان آن حضرت در كنار سر بريده پدر نيز اختلاف نظريه جزئي ميان آنان به چشم مي خورد، ليكن در اصل وجود قبر حضرت رقيّه در شام و جان دادن حضرت رقيه در خرابه شام در سالي كه اسيران كربلا را به شام برده بودند ترديدي نبايد كرد</w:t>
      </w:r>
      <w:r>
        <w:rPr>
          <w:rFonts w:eastAsia="IRNazanin" w:cs="IRNazanin"/>
          <w:color w:val="111111"/>
          <w:sz w:val="28"/>
          <w:szCs w:val="28"/>
          <w:rtl w:val="true"/>
          <w:lang w:bidi="fa-IR"/>
        </w:rPr>
        <w:t>.</w:t>
      </w:r>
      <w:bookmarkStart w:id="493" w:name="pg646_4535"/>
    </w:p>
    <w:p>
      <w:pPr>
        <w:pStyle w:val="BookText"/>
        <w:rPr/>
      </w:pPr>
      <w:bookmarkEnd w:id="493"/>
      <w:r>
        <w:rPr>
          <w:rFonts w:ascii="IRNazanin" w:hAnsi="IRNazanin" w:eastAsia="IRNazanin"/>
          <w:color w:val="111111"/>
          <w:sz w:val="28"/>
          <w:sz w:val="28"/>
          <w:szCs w:val="28"/>
          <w:rtl w:val="true"/>
          <w:lang w:bidi="fa-IR"/>
        </w:rPr>
        <w:t>از كاروان زينب، بر جاي مانده ام من كز قدرت الهي بر پاي مانده ام منمن يادگار نورم از كربلاي طورم برگي ز شاخسار طوباي مانده ام منمن خلق را بشيرم، از كربلا سفيرم گل قطره اي ز موج درياي مانده ام منكو شوكت يزيدي، كو دولت هريمن سرزنده در دو عالم، مولاي مانده ام مندشمن به نوبهارم باريد بس خزان ها پرپر، گلي به دشت وصحراي مانده ام مناز كربلا به كوفه، تا شام غم رسيدم پر آبله است پايم، اي واي مانده ام منصد داغ جان گزا را دارم به سينه يا رب در انتظار روي باباي مانده ام منروزم، شب، از جفاي اعداي بي مروّت آلاله اي ز باغ زهراي مانده ام من</w:t>
      </w:r>
    </w:p>
    <w:p>
      <w:pPr>
        <w:pStyle w:val="Heading4"/>
        <w:numPr>
          <w:ilvl w:val="3"/>
          <w:numId w:val="1"/>
        </w:numPr>
        <w:rPr/>
      </w:pPr>
      <w:bookmarkStart w:id="494" w:name="__RefHeading___Toc5574191_211673320"/>
      <w:bookmarkStart w:id="495" w:name="_Toc189"/>
      <w:bookmarkEnd w:id="494"/>
      <w:r>
        <w:rPr/>
        <w:t>7</w:t>
      </w:r>
      <w:r>
        <w:rPr>
          <w:rtl w:val="true"/>
        </w:rPr>
        <w:t>ـ حركت به سوي مدينه</w:t>
      </w:r>
      <w:bookmarkEnd w:id="4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حادثه كربلا زماني در مدينه پيچيد كه ابن زياد خبر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والي مدينه ـ عمرو بن سعيد اشرق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سعيدالعاص</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اطلاع داد و او اين خبر را در شهر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شيون و زاري به خصوص از خانه هاي بني هاشم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 مدينه با اشاره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بِيَوْمِ بَدْر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خدا، امروز عوض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انصار كه گفتار او را مي شنيدند بر او برآشفتند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از مقتل نويسان نوشته اند والي مدينه دستور داد خانه هاي بني هاشم را خراب كردند</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همواره از زخم عميق و خاطره تلخ شكست جنگ بدر ياد مي كردند و پيوسته در صدد انتقام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 بن ابي حذيفه، يكي از فرماندهان و از پرچمداران سپاه كفر در جنگ اُحُد بود كه از شكست مسلمانان در جنگ اُحد خشنود گشت و فرياد مي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 توانمند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جنگ به خاك افتاد</w:t>
      </w:r>
      <w:bookmarkStart w:id="496" w:name="pg646_4536"/>
    </w:p>
    <w:p>
      <w:pPr>
        <w:pStyle w:val="BookText"/>
        <w:rPr/>
      </w:pPr>
      <w:bookmarkEnd w:id="496"/>
      <w:r>
        <w:rPr>
          <w:rFonts w:ascii="IRNazanin" w:hAnsi="IRNazanin" w:eastAsia="IRNazanin"/>
          <w:color w:val="111111"/>
          <w:sz w:val="28"/>
          <w:sz w:val="28"/>
          <w:szCs w:val="28"/>
          <w:rtl w:val="true"/>
          <w:lang w:bidi="fa-IR"/>
        </w:rPr>
        <w:t>و به حياتش خاتمه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پيشگفته پس از جنگ اُحُد خاموش بود تا اينكه واقعه كربلا بهوقوع پيوست، و يزيد در شام </w:t>
      </w:r>
      <w:r>
        <w:rPr>
          <w:rStyle w:val="FootnoteAnchor"/>
          <w:rtl w:val="true"/>
        </w:rPr>
        <w:footnoteReference w:id="610"/>
      </w:r>
      <w:r>
        <w:rPr>
          <w:rFonts w:ascii="IRNazanin" w:hAnsi="IRNazanin" w:eastAsia="IRNazanin"/>
          <w:color w:val="111111"/>
          <w:sz w:val="28"/>
          <w:sz w:val="28"/>
          <w:szCs w:val="28"/>
          <w:rtl w:val="true"/>
          <w:lang w:bidi="fa-IR"/>
        </w:rPr>
        <w:t>و والي او در مدينه، كه به ظاهر مسلمان شده بودند، بار ديگر آن شعار را سرداند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خبر شهادت امام و يارانش؛ از جمله دو تن از پسران عبدالله بن جعفر به مدينه رسيد، ابو السلاسل، غلام او، آزرده خاطر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روز ما آورد كسي جز حسين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با كفش خود بر سر او كوفت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 گويي؟ به خدا سوگند اگر در ركاب او بودم جان خود را فدايش مي كردم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باره بر من وارد شد چيز مهمي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ميان ياران خود حضور 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را شاكرم كه با شهادت حسين ما را سربلند ساخت</w:t>
      </w:r>
      <w:r>
        <w:rPr>
          <w:rFonts w:eastAsia="IRNazanin" w:cs="IRNazanin"/>
          <w:color w:val="111111"/>
          <w:sz w:val="28"/>
          <w:szCs w:val="28"/>
          <w:rtl w:val="true"/>
          <w:lang w:bidi="fa-IR"/>
        </w:rPr>
        <w:t xml:space="preserve">.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مؤمنان راستين شهادت را سربلندي مي دانند ولي كفار و منافقان، آن را خسران و زيانبار مي پندارند</w:t>
      </w:r>
      <w:r>
        <w:rPr>
          <w:rFonts w:eastAsia="IRNazanin" w:cs="IRNazanin"/>
          <w:color w:val="111111"/>
          <w:sz w:val="28"/>
          <w:szCs w:val="28"/>
          <w:rtl w:val="true"/>
          <w:lang w:bidi="fa-IR"/>
        </w:rPr>
        <w:t>.</w:t>
      </w:r>
    </w:p>
    <w:p>
      <w:pPr>
        <w:pStyle w:val="Heading4"/>
        <w:numPr>
          <w:ilvl w:val="3"/>
          <w:numId w:val="1"/>
        </w:numPr>
        <w:rPr/>
      </w:pPr>
      <w:bookmarkStart w:id="497" w:name="__RefHeading___Toc5574193_211673320"/>
      <w:bookmarkStart w:id="498" w:name="_Toc190"/>
      <w:bookmarkEnd w:id="497"/>
      <w:r>
        <w:rPr/>
        <w:t>8</w:t>
      </w:r>
      <w:r>
        <w:rPr>
          <w:rtl w:val="true"/>
        </w:rPr>
        <w:t>ـ اربعين حسيني</w:t>
      </w:r>
      <w:bookmarkEnd w:id="49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بررسي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يافتن پاسخ به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جابر برحسب اتفاق اربعين حسيني را در كربلا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نكات زير ضروري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سيدالشهدا و يارانش به گونه اي معجزه آسا، در همه جا به خصوص در مدينه، انتشار يافته بود</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انصاري، از پيرمردان كهنسال اصحاب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ارادتمندان خاص اهلِ بيت عصمت و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ميان مسلمانان،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لَتَبْكي عَلَي الْمُؤمِنِ إِذا ماتَ أَربَعِينَ صَباحاً</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زمين بر انسان مؤمن، هنگامي كه بميرد، چهل روز مي 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زُرارَة اِنَّ السَّماءَ بَكَتْ عَلَي الْحُسَينِ أَرْبَعِينَ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زراره، آسمان چهل شبانه روز در سوگ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داشتن چهلم كسي كه ديده ازجهان فروبسته، يكي ازسنت هاي ديرينه اي است كه نه تنها در ميان مسلمين، كه در ميان نصارا و يهود نيز مورد توجه بوده است</w:t>
      </w:r>
      <w:r>
        <w:rPr>
          <w:rFonts w:eastAsia="IRNazanin" w:cs="IRNazanin"/>
          <w:color w:val="111111"/>
          <w:sz w:val="28"/>
          <w:szCs w:val="28"/>
          <w:rtl w:val="true"/>
          <w:lang w:bidi="fa-IR"/>
        </w:rPr>
        <w:t xml:space="preserve">.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توجه به اين نكته ها، شيخ طوسي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روز بيستم صفر، جابر 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مدينه براي زيارت قبر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كربلا آمد و اوّل كسي بود كه امام را به عنوان اربعين زيارت كرد</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r>
        <w:rPr>
          <w:rStyle w:val="FootnoteAnchor"/>
          <w:rtl w:val="true"/>
        </w:rPr>
        <w:footnoteReference w:id="616"/>
      </w:r>
      <w:r>
        <w:rPr>
          <w:rFonts w:ascii="IRNazanin" w:hAnsi="IRNazanin" w:eastAsia="IRNazanin"/>
          <w:color w:val="111111"/>
          <w:sz w:val="28"/>
          <w:sz w:val="28"/>
          <w:szCs w:val="28"/>
          <w:rtl w:val="true"/>
          <w:lang w:bidi="fa-IR"/>
        </w:rPr>
        <w:t xml:space="preserve">جهت تشرف به زيارت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در شط فرات غسل كرد و احرام بست و خود را معطر ساخت و با خشوع و خضوع كامل به زيارت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 كه به كنار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سه بار تكبير گفت و از شدت حزن و اندوه بيهوش روي قبر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ابن شهرآشوب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مرتضي در بعضي از مسائل خويش گفته است</w:t>
      </w:r>
      <w:r>
        <w:rPr>
          <w:rFonts w:eastAsia="IRNazanin" w:cs="IRNazanin"/>
          <w:color w:val="111111"/>
          <w:sz w:val="28"/>
          <w:szCs w:val="28"/>
          <w:rtl w:val="true"/>
          <w:lang w:bidi="fa-IR"/>
        </w:rPr>
        <w:t>:</w:t>
      </w:r>
      <w:bookmarkStart w:id="499" w:name="pg646_4538"/>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شام به كربلا بازگرداندند و به بدن او ملحق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شيخ طوسي نيز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اربعين، به همين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سرهاي شهدا را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كرد و آن حضرت سرها راروز بيستم صفر به بدن هاي مطهرشان ملحق كردند و سپس به مدينه بازگشتند</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5574195_211673320"/>
      <w:bookmarkStart w:id="501" w:name="_Toc191"/>
      <w:bookmarkEnd w:id="500"/>
      <w:r>
        <w:rPr/>
        <w:t>9</w:t>
      </w:r>
      <w:r>
        <w:rPr>
          <w:rtl w:val="true"/>
        </w:rPr>
        <w:t>ـ جابربن عبدالله انصاري و عطيه</w:t>
      </w:r>
      <w:bookmarkEnd w:id="5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 عبدالله انصاري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نهروان و صفين از ياران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يكي از جنگ ها چشمش آسيب ديد و از كار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در جنگ بدر شركت داشت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سرپرست هفت خواهرش نمود و خود به جنگ رفت و به شهادت رسيد ولي در ادامه آن؛ يعني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شركت جست و در سال بعد هم در جنگ ذات الرقاع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كرده اي؟ 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كسي؟ جابر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دختري ازدواج نكردي؟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شهيد شد و هفت خواهرم زير نظر من زندگي مي كنند، از اين رو با كسي ازدواج كردم كه سمت مادري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خندق همراه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عمرو بن عبد 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عمربن سعد خواست تا از جابربن عبدالله انصاري حقانيت او را جويا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جابر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عموي خود را ببوس، جابر كه نابينا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ياد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سلام آن حضرت را به محمدبن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كه با عطيّه عوفي، يكي از دانشمندان روزگارش، خود را در روز اربعين به كربلا رسانيدند، در شطّ فرات غسل كرد، با دو پارچه مانند حاجيان مُحْرم شد، با سر و پاي برهنه، با دلي پر از غم و اندوه به زيارت قبر محبوب خود،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ورود كارواني نظر آنان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كيستند؟ اگر از كارگزاران يزيدند، خودمان را پنهان كنيم و اگر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هستند، تو را در راه خدا آزاد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عمه ها و خواهران و همراهانند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هنگامي كه نزديك شدند، جابر با سر و پاي برهنه از آنان استقبال كرد و همگي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شيون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خود را روي قدم هاي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مي بوسيد و تسليت مي گفت؛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جابر، اين جا پدرم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جوانان ما را 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خيمه هاي ما را به آتش كشيدند، از اين جا زنان ما را به اسيري بردند</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دركربلا براي جابر و همراهانش، روضه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اسلام و تابعين بود؛ يعني از صحابه نيست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نديد، ولي به زيارت صحابه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 ترين دانشمندان و مفسّران نامي اسلام است</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عطيه بر ضدّ حَجّاج بن يوسف ثقفي شوريد و سر انجام به فارس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ثقفي به عطيه دست يافت و از او خواست تا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بيزاري جويد، ليكن عطيه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ريش او را تراشيدند و چهار صد تازيانه به او زدند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او مدتي در خراسان و سپس در كوفه زندگي كرد و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w:t>
      </w:r>
      <w:bookmarkStart w:id="502" w:name="pg646_4540"/>
    </w:p>
    <w:p>
      <w:pPr>
        <w:pStyle w:val="Heading4"/>
        <w:numPr>
          <w:ilvl w:val="3"/>
          <w:numId w:val="1"/>
        </w:numPr>
        <w:rPr/>
      </w:pPr>
      <w:bookmarkStart w:id="503" w:name="__RefHeading___Toc5574197_211673320"/>
      <w:bookmarkStart w:id="504" w:name="_Toc192"/>
      <w:bookmarkEnd w:id="502"/>
      <w:bookmarkEnd w:id="503"/>
      <w:r>
        <w:rPr/>
        <w:t>10</w:t>
      </w:r>
      <w:r>
        <w:rPr>
          <w:rtl w:val="true"/>
        </w:rPr>
        <w:t>ـ تحقيقي درباره ورود اهل بيت به كربلا در اربعين</w:t>
      </w:r>
      <w:bookmarkEnd w:id="504"/>
    </w:p>
    <w:p>
      <w:pPr>
        <w:pStyle w:val="Heading5"/>
        <w:numPr>
          <w:ilvl w:val="4"/>
          <w:numId w:val="1"/>
        </w:numPr>
        <w:rPr/>
      </w:pPr>
      <w:bookmarkStart w:id="505" w:name="__RefHeading___Toc5574199_211673320"/>
      <w:bookmarkStart w:id="506" w:name="_Toc193"/>
      <w:bookmarkEnd w:id="505"/>
      <w:r>
        <w:rPr>
          <w:rtl w:val="true"/>
        </w:rPr>
        <w:t>اشاره</w:t>
      </w:r>
      <w:bookmarkEnd w:id="50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جابر در اربعين حسيني به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 ترديد نيست و آنچه مورد اختلاف ميان ارباب مقاتل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اهل بيت از شام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قمي در منتهي الآمال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خيلي بعيد است كه اهل بيت بعد از اين همه قضايا، از شام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كربلا وارد شوند</w:t>
      </w:r>
      <w:r>
        <w:rPr>
          <w:rFonts w:eastAsia="IRNazanin" w:cs="IRNazanin"/>
          <w:color w:val="111111"/>
          <w:sz w:val="28"/>
          <w:szCs w:val="28"/>
          <w:rtl w:val="true"/>
          <w:lang w:bidi="fa-IR"/>
        </w:rPr>
        <w:t xml:space="preserve">».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شعراني در ترجمه نفس المهموم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رسيدن اهل بيت روز بيستم صفر به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برحسب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است</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بسياري از صاحب نظران طراز اول؛ از جمله علاّمه جبل عاملي،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اربعين را روز ورود جابر و نيز روز ورود اهل بيت به كربلا مي دانند</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آنچه شهرت دارد، همان نظريه سيدبن طاووس در لهوف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اهل بيت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گذراندن مراحل حساس تبليغي خود ـ از شام به مدينه بازمي گشتند، در محدوده سر زمين عراق، به رييس قافله پيشنهاد كردند كه آنان را از راه كربلا عبور دهد، اين درخواست عملي گرديد و در كربلا فرود آمدند و در آنجا با جابربن عبدالله انصاري و جماعتي از بني هاشم ملاقات نمودند و عزاداري ويژه اي بر مزار آزادگان شجاع كربلا بر پا كردند و زنان آبادي هاي مجاور نيز در اين ماتم شركت جستند و چند روزي را اين چنين سپري كردند سپس عازم مدينه منوره شدند</w:t>
      </w:r>
      <w:r>
        <w:rPr>
          <w:rFonts w:eastAsia="IRNazanin" w:cs="IRNazanin"/>
          <w:color w:val="111111"/>
          <w:sz w:val="28"/>
          <w:szCs w:val="28"/>
          <w:rtl w:val="true"/>
          <w:lang w:bidi="fa-IR"/>
        </w:rPr>
        <w:t xml:space="preserve">. </w:t>
      </w:r>
      <w:r>
        <w:rPr>
          <w:rStyle w:val="FootnoteAnchor"/>
          <w:rtl w:val="true"/>
        </w:rPr>
        <w:footnoteReference w:id="625"/>
      </w:r>
      <w:r>
        <w:rPr>
          <w:rFonts w:ascii="Amiri" w:hAnsi="Amiri" w:eastAsia="Amiri" w:cs="Amiri"/>
          <w:color w:val="111111"/>
          <w:sz w:val="28"/>
          <w:sz w:val="28"/>
          <w:szCs w:val="28"/>
          <w:rtl w:val="true"/>
          <w:lang w:bidi="ar-SA"/>
        </w:rPr>
        <w:t>ارباب مقاتل توقف كاروان انقلاب در كربلا را سه روز دانسته اند</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واقعه خونين كربلا رابه طور مفصّل براي جابر شرح داد؛</w:t>
      </w:r>
      <w:bookmarkStart w:id="507" w:name="pg646_4541"/>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هيهُنا وَاللهِ قُتِلَتْ رِجالُنا، وَ ذُبِحَتْ أَطْفالُنا، وَ سُبِيَتْ نِساؤُنا، وَ حُرِقَتْ خِيامُنا</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بن بشير يكي از صحابه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هيأتي سي نفره مأمور اعزام كاروان اسيران به مدينه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بعضي از مورّخان از بشير بن حذلم ياد مي كنند ليكن بسياري از اهل نظر از نعمان بن بشير نام مي برند</w:t>
      </w:r>
      <w:r>
        <w:rPr>
          <w:rFonts w:eastAsia="IRNazanin" w:cs="IRNazanin"/>
          <w:color w:val="111111"/>
          <w:sz w:val="28"/>
          <w:szCs w:val="28"/>
          <w:rtl w:val="true"/>
          <w:lang w:bidi="fa-IR"/>
        </w:rPr>
        <w:t xml:space="preserve">).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سيدبن طاووس درلهوف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درراه شام ومدينه، سخن ازكربلا پيش آمد و آنان وارد كربلا شدند و سرهاي شهدا را كه به همراه خود آورده بودند، در كربلا دفن كردند، زنان روستاهاي اطراف جمع شدند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از فرط غم، پيراهن چاك زد و بيهوش افتاد و تا سه روز اقامه عزا كردند و سپس به سوي مدينه راه افتادند</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5574201_211673320"/>
      <w:bookmarkStart w:id="509" w:name="_Toc194"/>
      <w:bookmarkEnd w:id="508"/>
      <w:r>
        <w:rPr>
          <w:rtl w:val="true"/>
        </w:rPr>
        <w:t>استمرار اربعين</w:t>
      </w:r>
      <w:bookmarkEnd w:id="5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اربعين حسيني وبرگزاري مراسم اربعين در هر سال بر چه اساسي است؟در پاسخ به اين پرسش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ساير شهادت ها، تفاوتي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ساعات زندگي خود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يَوْمَ كَيَوْمِكَ يا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السَّماءَ بَكَتْ عَلَي الْحُسَينِ أَرْبَعِينَ صَباحاً بِالدَّمِ، وَاْلأَرضُ بَكَتْ عَلَي الْحُسَينِ أَرْبَعِينَ صَباحاً بِالسَّواد و</w:t>
      </w:r>
      <w:r>
        <w:rPr>
          <w:rFonts w:eastAsia="IRNazanin" w:cs="IRNazanin"/>
          <w:color w:val="111111"/>
          <w:sz w:val="28"/>
          <w:szCs w:val="28"/>
          <w:rtl w:val="true"/>
          <w:lang w:bidi="fa-IR"/>
        </w:rPr>
        <w:t xml:space="preserve">...».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آن حضرت نيز با اربعين شهادت ديگر امامان</w:t>
      </w:r>
      <w:bookmarkStart w:id="510" w:name="pg646_4542"/>
    </w:p>
    <w:p>
      <w:pPr>
        <w:pStyle w:val="BookText"/>
        <w:rPr/>
      </w:pPr>
      <w:bookmarkEnd w:id="510"/>
      <w:r>
        <w:rPr>
          <w:rFonts w:ascii="IRNazanin" w:hAnsi="IRNazanin" w:eastAsia="IRNazanin"/>
          <w:color w:val="111111"/>
          <w:sz w:val="28"/>
          <w:sz w:val="28"/>
          <w:szCs w:val="28"/>
          <w:rtl w:val="true"/>
          <w:lang w:bidi="fa-IR"/>
        </w:rPr>
        <w:t>يكسان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استمرار اربعين حسيني، احاديث ويژه اي در دست است كه در ساير اربعين ها چنين نيست؛ از جمله، حديث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 صَلاةُ إِحْدي وَ خَمسِينَ وَ زِيارَةُ اْلأَرْبَعِينَ، وَالْجَهْر بِبِسْمِ اللهِ الرَّحمنِ الرَّحيمِ، وَ التَّخَتُّمُ بِالْيَمينِ، وَ تَعْفيرُ الْجَبين</w:t>
      </w:r>
      <w:r>
        <w:rPr>
          <w:rFonts w:eastAsia="IRNazanin" w:cs="IRNazanin"/>
          <w:color w:val="111111"/>
          <w:sz w:val="28"/>
          <w:szCs w:val="28"/>
          <w:rtl w:val="true"/>
          <w:lang w:bidi="fa-IR"/>
        </w:rPr>
        <w:t xml:space="preserve">».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حديث، امام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خواندن زيارت 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هر سال در اربعين سالار 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يكي از نشانه هاي مؤمنان راستين دانسته اند</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5574203_211673320"/>
      <w:bookmarkStart w:id="512" w:name="_Toc195"/>
      <w:bookmarkEnd w:id="511"/>
      <w:r>
        <w:rPr/>
        <w:t>11</w:t>
      </w:r>
      <w:r>
        <w:rPr>
          <w:rtl w:val="true"/>
        </w:rPr>
        <w:t>ـ بازگشت كاروان اهل بيت به مدينه</w:t>
      </w:r>
      <w:bookmarkEnd w:id="51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شيون و زاري، زماني در مدينه بالا گرفت كه بشير بن حَذْلَم در كنار مسجدالنبي توجه همگان را به خود جلب كرد و با صداي دردآلود خويش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يَثْرِبَ لا مُقامَ لَكُمْ بِها قُتِلَ الْحُسَيْنُ فَأَدْمُعي مِدْرارُالْجِسْمُ مِنْهُ، بِكَرْبَلاءَ مُضَرَّجٌ وَالرَّأْسُ مِنْهُ عَلَي الْقَناةِ 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اهل يثرب، در مدينه نمانيد كه حسين كشته شد و از اين رو است كه اشگم همواره ريزان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حسين در كربلا قطعه قطعه گشت و سر او در بالاي نيزه از شهري به شهر ديگر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بشير، همچنين به مردم خبر داد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خواهران و عمه ها و ديگر همراهان در بيرون مدينه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سراغ واردين را از بشير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جمعيت عظيم و سيل آساي مدينه را به بيرون مدينه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محشري از ازدحام جمعيت به پا شد كه تا آن روز كسي چنين اجتماعي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چشماني اشكبار از</w:t>
      </w:r>
      <w:bookmarkStart w:id="513" w:name="pg646_4543"/>
    </w:p>
    <w:p>
      <w:pPr>
        <w:pStyle w:val="BookText"/>
        <w:rPr/>
      </w:pPr>
      <w:bookmarkEnd w:id="513"/>
      <w:r>
        <w:rPr>
          <w:rFonts w:ascii="IRNazanin" w:hAnsi="IRNazanin" w:eastAsia="IRNazanin"/>
          <w:color w:val="111111"/>
          <w:sz w:val="28"/>
          <w:sz w:val="28"/>
          <w:szCs w:val="28"/>
          <w:rtl w:val="true"/>
          <w:lang w:bidi="fa-IR"/>
        </w:rPr>
        <w:t>خيمه بيرون آمدند و به جمع پرشور و هيجان انگيز استقبال كنندگانِ عزادار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مي گفتند و ايشان بر چهارپايه اي نشسته، از شدت گريه نمي توانستند خود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 و زاري جمعيت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كردند تا ساكت شوند، همگان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 به سخن گشودند و پس از حمد و ستايش الهي، به بيان واقعه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تَعالي ـ وَ لَهُ الْحَمْدُ ـ اِبْتَلانا بِمَصائِبَ جَليلَة، وَ ثُلمَة فِي الاْسْلامِ عَظيمَة، قُتِلَ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وَسُبِيَ نِساؤُهُ وَصِبْيَتُهُ، وَ دارُوا بِرَأْسِهِ فِي الْبُلْدانِ مِنْ فَوْقِ عامِلِ السِّنانِ، وَ هذِهِ الرَّزِيَّةُ الَّتي لا مِثْلُها رَزِيَّةٌ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قوم، خداوند تبارك وتعالي را سپاس مي گويم كه ما را با مصائب عظيم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الحسين و ياران او كشته شدند و زنان و دخترانش اسير گشتند و همراه با سر او در شهرها گردانده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پيامبر به جاي وصيت احترام به ما، دستور كشتن ما را مي دادند، اينها بيشتر از آنچه را بر سر ما آوردند، انجام نمي دادند</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5574205_211673320"/>
      <w:bookmarkStart w:id="515" w:name="_Toc196"/>
      <w:bookmarkEnd w:id="514"/>
      <w:r>
        <w:rPr/>
        <w:t>12</w:t>
      </w:r>
      <w:r>
        <w:rPr>
          <w:rtl w:val="true"/>
        </w:rPr>
        <w:t>ـ همسويي</w:t>
      </w:r>
      <w:bookmarkEnd w:id="51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صوحان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شخصي معلول بود ـ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وضع خاصي كه دارم، توفيق ياري شما را نداشتم وگرنه شما را در كربلا همراهي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عذرخواهي وي را پذيرفتند و وي را مورد تفقّد قرار دادند و از او تشكر كردند</w:t>
      </w:r>
      <w:r>
        <w:rPr>
          <w:rFonts w:eastAsia="IRNazanin" w:cs="IRNazanin"/>
          <w:color w:val="111111"/>
          <w:sz w:val="28"/>
          <w:szCs w:val="28"/>
          <w:rtl w:val="true"/>
          <w:lang w:bidi="fa-IR"/>
        </w:rPr>
        <w:t xml:space="preserve">» </w:t>
      </w:r>
      <w:r>
        <w:rPr>
          <w:rStyle w:val="FootnoteAnchor"/>
          <w:rtl w:val="true"/>
        </w:rPr>
        <w:footnoteReference w:id="634"/>
      </w:r>
      <w:r>
        <w:rPr>
          <w:rFonts w:ascii="Amiri" w:hAnsi="Amiri" w:eastAsia="Amiri" w:cs="Amiri"/>
          <w:color w:val="111111"/>
          <w:sz w:val="28"/>
          <w:sz w:val="28"/>
          <w:szCs w:val="28"/>
          <w:rtl w:val="true"/>
          <w:lang w:bidi="ar-SA"/>
        </w:rPr>
        <w:t>به روايت ابن نما در مثيرالأحزان، اين شخص صوحان بن صعصعة بن صوحان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همين جلسه، ابراهيم بن طلحة بن عبيدالله بر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 و با قيافه اي خاص</w:t>
      </w:r>
      <w:bookmarkStart w:id="516" w:name="pg646_4544"/>
    </w:p>
    <w:p>
      <w:pPr>
        <w:pStyle w:val="BookText"/>
        <w:rPr/>
      </w:pPr>
      <w:bookmarkEnd w:id="516"/>
      <w:r>
        <w:rPr>
          <w:rFonts w:ascii="IRNazanin" w:hAnsi="IRNazanin" w:eastAsia="IRNazanin"/>
          <w:color w:val="111111"/>
          <w:sz w:val="28"/>
          <w:sz w:val="28"/>
          <w:szCs w:val="28"/>
          <w:rtl w:val="true"/>
          <w:lang w:bidi="fa-IR"/>
        </w:rPr>
        <w:t>و لحن تمسخر آميز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پيروزي از آن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 كه خوب شكست خورديد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وَقْتُ الصَّلاةِ فَأذِّنْ وَاَقِمْ، تَعْرِفُ الْغالِب</w:t>
      </w:r>
      <w:r>
        <w:rPr>
          <w:rFonts w:eastAsia="IRNazanin" w:cs="IRNazanin"/>
          <w:color w:val="111111"/>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وقت نماز فرا رسيد، اذان و اقامه بگو و نماز به پا دار، مي فهمي كه پيروز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حضرت كنايه از اين است كه دشمن مي خواست نام پيامبر را محو كند ولي نام او علي رغم خواست بدخواهان همچنان زنده است</w:t>
      </w:r>
      <w:r>
        <w:rPr>
          <w:rFonts w:eastAsia="IRNazanin" w:cs="IRNazanin"/>
          <w:color w:val="111111"/>
          <w:sz w:val="28"/>
          <w:szCs w:val="28"/>
          <w:rtl w:val="true"/>
          <w:lang w:bidi="fa-IR"/>
        </w:rPr>
        <w:t>».</w:t>
      </w:r>
    </w:p>
    <w:p>
      <w:pPr>
        <w:pStyle w:val="Heading4"/>
        <w:numPr>
          <w:ilvl w:val="3"/>
          <w:numId w:val="1"/>
        </w:numPr>
        <w:rPr/>
      </w:pPr>
      <w:bookmarkStart w:id="517" w:name="__RefHeading___Toc5574207_211673320"/>
      <w:bookmarkStart w:id="518" w:name="_Toc197"/>
      <w:bookmarkEnd w:id="517"/>
      <w:r>
        <w:rPr/>
        <w:t>13</w:t>
      </w:r>
      <w:r>
        <w:rPr>
          <w:rtl w:val="true"/>
        </w:rPr>
        <w:t>ـ اهل بيت در مدينه</w:t>
      </w:r>
      <w:bookmarkEnd w:id="51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كلثوم در آغاز ورود به مدينه اينگونه زمزمه 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جدّنا لا تقبلينا فبالحسرات والأحزان جيناخرجنا منك بالأهلين طُرّاً رجعنا لا رجال و لا بنينا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شهر جدم، ما را نپذير، كه با حسرت و اندوه فراوان بازگشتيم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تو با همه خانواده رفتيم و بازگشتيم در حالي كه مردان و پسران خود را نياورده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زينب كبري، پيش از آن كه به منزل رود، به ديدار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شتافته، با دو بازويش دو طرفِ درِ مسجدالنبيّ را گرفت و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ناعِيَةٌ اِلَيكَ أَخِي الْحُسَين</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جدّ بزرگوارم، خبر شهادت برادرم ـ حسين ـ را با سوز و گداز برايت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حال زينب خونين جگر بپرس از دختر ستم زده حال پسر بپرسبا كشتگان، به دشت بلا، گر نبوده اي من بوده ام حكايتشان سر به سر بپرساز ماجراي كوفه و از سرگذشت شام يك قصه ناشنيده، حديث دگر بپرساز كودكانت از سفر كوفه و دمشق پيمودن منازل و رنج سفر بپرسدارد سكينه از تن صدپاره اش خبر حال گل شكفته ز مرغ سحر بپرساز چشم اشكبار و دل بي قرار ما كرديم چون به سوي شهيدان گذر بپرسبال وپَرم ز سنگ حوادث به هم شكست برخيز حال طاير بشكسته پر، بپرس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 و با ناله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جدّا، به تو شكايت مي كنم از آنچه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سنگدل تر از يزيد نديدم و كافر و مشرك، جفاكارتر، خشن تر و بدتر از او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حالي كه در برابرش نشسته بوديم، بر دندان هاي پدرم مي زد 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زدن را چگونه مي بيني اي حسين؟</w:t>
      </w:r>
      <w:r>
        <w:rPr>
          <w:rFonts w:eastAsia="IRNazanin" w:cs="IRNazanin"/>
          <w:color w:val="111111"/>
          <w:sz w:val="28"/>
          <w:szCs w:val="28"/>
          <w:rtl w:val="true"/>
          <w:lang w:bidi="fa-IR"/>
        </w:rPr>
        <w:t xml:space="preserve">!».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رباب تنها همسر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كربلا حضور داشت، </w:t>
      </w:r>
      <w:r>
        <w:rPr>
          <w:rStyle w:val="FootnoteAnchor"/>
          <w:rtl w:val="true"/>
        </w:rPr>
        <w:footnoteReference w:id="640"/>
      </w:r>
      <w:r>
        <w:rPr>
          <w:rFonts w:ascii="IRNazanin" w:hAnsi="IRNazanin" w:eastAsia="IRNazanin"/>
          <w:color w:val="111111"/>
          <w:sz w:val="28"/>
          <w:sz w:val="28"/>
          <w:szCs w:val="28"/>
          <w:rtl w:val="true"/>
          <w:lang w:bidi="fa-IR"/>
        </w:rPr>
        <w:t>پس از بازگشت از كربلا به مدينه، هرگز زير سقف نرفت و هميشه در حزن و ماتم بود تا اين كه از دنيا رفت</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گرچه بعضي از مورّخان نوشته اند كه رباب در كربلا با شيعيان اطراف آنجا، باقي ماند و به مدينه بازنگشت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واقعه كربلا در مدينهگروهي از مورّخان بر اين باورند كه خبر شهادت سيد الشهدا و يارانش در كربلا، براي نخستين بار توسط امّ سلمه، همسر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ام سلمه پس از عاشورا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 كه محزون و سر و صورتش غبارآلود است، چون علت را جويا شد،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و از مراسم به خاك سپاري حسين مي 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او، وقتي به شيشه اي كه در آن مقداري از خاك كربلا بود، نگريست ديد آن خاك خونين است و فهميد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 در تاريخ خود، فصل مقتل الحسين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كسي كه براي حسين شيون سرداد، امّ سلمه بود؛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اي به او داده بود كه در آن قدري از خاك كربلا قرار داشت و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ديدي اين خاك، خونين گشت، بدان كه حسين مرا كشته اند</w:t>
      </w:r>
      <w:r>
        <w:rPr>
          <w:rFonts w:eastAsia="IRNazanin" w:cs="IRNazanin"/>
          <w:color w:val="111111"/>
          <w:sz w:val="28"/>
          <w:szCs w:val="28"/>
          <w:rtl w:val="true"/>
          <w:lang w:bidi="fa-IR"/>
        </w:rPr>
        <w:t xml:space="preserve">.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 همچنين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آن شيشه مي نگريست و آنگاه كه آن را خونين يافت، شيون سرداد و در پي آن زنان از هرناحيه اي شيون سردادند و مدينه را شيون بي سابقه اي فراگرفت</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bookmarkStart w:id="519" w:name="pg646_4547"/>
    </w:p>
    <w:p>
      <w:pPr>
        <w:pStyle w:val="Heading3"/>
        <w:numPr>
          <w:ilvl w:val="2"/>
          <w:numId w:val="1"/>
        </w:numPr>
        <w:rPr/>
      </w:pPr>
      <w:bookmarkStart w:id="520" w:name="__RefHeading___Toc5574209_211673320"/>
      <w:bookmarkStart w:id="521" w:name="_Toc198"/>
      <w:bookmarkEnd w:id="519"/>
      <w:bookmarkEnd w:id="520"/>
      <w:r>
        <w:rPr>
          <w:rtl w:val="true"/>
        </w:rPr>
        <w:t>تاكتيك ها و تدبيرهاي يزيد</w:t>
      </w:r>
      <w:bookmarkEnd w:id="521"/>
    </w:p>
    <w:p>
      <w:pPr>
        <w:pStyle w:val="Heading4"/>
        <w:numPr>
          <w:ilvl w:val="3"/>
          <w:numId w:val="1"/>
        </w:numPr>
        <w:rPr/>
      </w:pPr>
      <w:bookmarkStart w:id="522" w:name="__RefHeading___Toc5574211_211673320"/>
      <w:bookmarkStart w:id="523" w:name="_Toc199"/>
      <w:bookmarkEnd w:id="522"/>
      <w:r>
        <w:rPr>
          <w:rtl w:val="true"/>
        </w:rPr>
        <w:t>موضع گيري هاي متنوع حق ستيزان</w:t>
      </w:r>
      <w:bookmarkEnd w:id="52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و سرسپردگان وي، هرگز انتظار نداشتند كه روزي كام شيرين آنان تلخ، بهار بختِ آنان خزان و وضعيت سياسي و اجتماعيشان دگرگون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به قول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گرم است بازار مكافات عمل مرد اگربينابود هرروز روز محشراستآنان با كشتن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براي جاودانگيِ حكومت خود هموار مي ديدند و مستانه سرود پيروزي سرداده، با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جوايز و ترفيع مقام و برپايي جشنها و پايكوبي ها، به همديگر شادباش مي گفتند، ليكن ديري نپاييد كه كتاب زندگيشان ورق خورد و فصل نويي در زندگي ننگينشان نمودار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كارگزاران اموي براي پيشگيري از اثرهاي خون 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بيني هاي لازم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به ترور شخصيت امام و به انحراف اذهان عمومي از واقعيت هاي جاري جامعه دست زدند و در عين حال از مقدّس جلوه دادن اعمال خود نيز غافل نبودند، ولي عاقبت به انفعال افتادند و تظاهر به همسويي و دلسوزي با اهل بيت را پيشه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به معرفي پسر مرجانه به عنوان عامل كشتار كربلا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عرصه زندگي سياسي، آن چنان بر رژيم اموي تنگ گرديد كه بيش از</w:t>
      </w:r>
      <w:bookmarkStart w:id="524" w:name="pg646_4548"/>
    </w:p>
    <w:p>
      <w:pPr>
        <w:pStyle w:val="BookText"/>
        <w:rPr/>
      </w:pPr>
      <w:bookmarkEnd w:id="524"/>
      <w:r>
        <w:rPr>
          <w:rFonts w:ascii="IRNazanin" w:hAnsi="IRNazanin" w:eastAsia="IRNazanin"/>
          <w:color w:val="111111"/>
          <w:sz w:val="28"/>
          <w:sz w:val="28"/>
          <w:szCs w:val="28"/>
          <w:rtl w:val="true"/>
          <w:lang w:bidi="fa-IR"/>
        </w:rPr>
        <w:t>سه سال استحكام نياورند و معاوية بن يزيد به طور رسمي از خلافت كناره گيري كرد تا خود را از آثار كوبنده خون امام بركنار سازد</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5574213_211673320"/>
      <w:bookmarkStart w:id="526" w:name="_Toc200"/>
      <w:bookmarkEnd w:id="525"/>
      <w:r>
        <w:rPr>
          <w:rtl w:val="true"/>
        </w:rPr>
        <w:t>تبيين موضع گيري ها</w:t>
      </w:r>
      <w:bookmarkEnd w:id="526"/>
    </w:p>
    <w:p>
      <w:pPr>
        <w:pStyle w:val="Heading5"/>
        <w:numPr>
          <w:ilvl w:val="4"/>
          <w:numId w:val="1"/>
        </w:numPr>
        <w:rPr/>
      </w:pPr>
      <w:bookmarkStart w:id="527" w:name="__RefHeading___Toc5574215_211673320"/>
      <w:bookmarkStart w:id="528" w:name="_Toc201"/>
      <w:bookmarkEnd w:id="527"/>
      <w:r>
        <w:rPr/>
        <w:t>1</w:t>
      </w:r>
      <w:r>
        <w:rPr>
          <w:rtl w:val="true"/>
        </w:rPr>
        <w:t>ـ ترور شخصيت</w:t>
      </w:r>
      <w:bookmarkEnd w:id="52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كارگزاران سفّاك يزيد، در همان آغازين كشتار خود در كربلا، سعي داشتند هويّت اصلي شهدا را در پرده ابهام قرار دهند؛ تا مبادا اين كشتار موجب حركت جامعه عليه رژيم جبّار يزيد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شهداي كربلا در رأس برنامه هاي عملي و تبليغي آنها قرار گرفت و طبق برنامه زير عمل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كارگزاران حكومت اموي در كربلا، 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اَحْرِقُوا بُيُوتَ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 ظالمان را به آتش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نيز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جهنم نويد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 نيز صبح عاشورا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تَعَجَّلْتَ بِالنّارِ قَبْلَ يَومِ الْقِيامَةِ</w:t>
      </w:r>
      <w:r>
        <w:rPr>
          <w:rFonts w:eastAsia="IRNazanin" w:cs="IRNazanin"/>
          <w:color w:val="111111"/>
          <w:sz w:val="28"/>
          <w:szCs w:val="28"/>
          <w:rtl w:val="true"/>
          <w:lang w:bidi="fa-IR"/>
        </w:rPr>
        <w:t xml:space="preserve">». </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زياد در جمع كوفيان، بعد از شهادت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أَظْهَر الْحَقَّ وَأَهْلَهُ، وَنَصَرَ أَميرَ الْمُؤْمِنينَ وَ أَشْياعَهُ وَ قَتَلَ الكَذّابَ ابْنَ الكَذّابِ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خداي را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ياري كرد و حق و اهلش را پيروز گردانيد و دروغگو و پسر دروغگو؛ يعني حسين بن علي و پيروان او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 آغاز ورود اسيران به دمشق، از سوي يزيد و كارگزاران او اعلام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الشّامِ هؤُلاءِ السَّبايا أَهْلَ بَيْتِ 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اهل شام، اين افراد از</w:t>
      </w:r>
      <w:bookmarkStart w:id="529" w:name="pg646_4549"/>
    </w:p>
    <w:p>
      <w:pPr>
        <w:pStyle w:val="BookText"/>
        <w:rPr/>
      </w:pPr>
      <w:bookmarkEnd w:id="529"/>
      <w:r>
        <w:rPr>
          <w:rFonts w:ascii="IRNazanin" w:hAnsi="IRNazanin" w:eastAsia="IRNazanin"/>
          <w:color w:val="111111"/>
          <w:sz w:val="28"/>
          <w:sz w:val="28"/>
          <w:szCs w:val="28"/>
          <w:rtl w:val="true"/>
          <w:lang w:bidi="fa-IR"/>
        </w:rPr>
        <w:t>اسيران اهل بيت ملعون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جبار در شام و كوفه سيدالشهدا و ياران او را بيشتر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 كردند </w:t>
      </w:r>
      <w:r>
        <w:rPr>
          <w:rStyle w:val="FootnoteAnchor"/>
          <w:rtl w:val="true"/>
        </w:rPr>
        <w:footnoteReference w:id="649"/>
      </w:r>
      <w:r>
        <w:rPr>
          <w:rFonts w:ascii="IRNazanin" w:hAnsi="IRNazanin" w:eastAsia="IRNazanin"/>
          <w:color w:val="111111"/>
          <w:sz w:val="28"/>
          <w:sz w:val="28"/>
          <w:szCs w:val="28"/>
          <w:rtl w:val="true"/>
          <w:lang w:bidi="fa-IR"/>
        </w:rPr>
        <w:t xml:space="preserve">كه در رأس همه اين ها،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همين تبليغات شوم بود كه يكي از تماشاگران، در برابر اُسرا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قَتَلَكُم وَأَهْلَكَكُمْ وَقَطَعَ قُرُونَ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خداي را كه شما و خاندانتان را كشت و هلاكتان كرد و شاخ هاي فتنه را قطع نمود</w:t>
      </w:r>
      <w:r>
        <w:rPr>
          <w:rFonts w:eastAsia="IRNazanin" w:cs="IRNazanin"/>
          <w:color w:val="111111"/>
          <w:sz w:val="28"/>
          <w:szCs w:val="28"/>
          <w:rtl w:val="true"/>
          <w:lang w:bidi="fa-IR"/>
        </w:rPr>
        <w:t>!»</w:t>
      </w:r>
    </w:p>
    <w:p>
      <w:pPr>
        <w:pStyle w:val="Heading5"/>
        <w:numPr>
          <w:ilvl w:val="4"/>
          <w:numId w:val="1"/>
        </w:numPr>
        <w:rPr/>
      </w:pPr>
      <w:bookmarkStart w:id="530" w:name="__RefHeading___Toc5574217_211673320"/>
      <w:bookmarkStart w:id="531" w:name="_Toc202"/>
      <w:bookmarkEnd w:id="530"/>
      <w:r>
        <w:rPr/>
        <w:t>2</w:t>
      </w:r>
      <w:r>
        <w:rPr>
          <w:rtl w:val="true"/>
        </w:rPr>
        <w:t>ـ انتساب كارها به خدا</w:t>
      </w:r>
      <w:bookmarkEnd w:id="53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 يزيد تلاش مي كرد تا عمل انجام شده در كربلا را به خدا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يزيد وارد شد، يزيد رو به آن حضرت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بْنَ الْحُسَينِ، اَلْحَمْدُ للهِِ الَّذِي قَتَلَ أَباكَ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بن حسين، حمد و سپاس خداي را كه پدرت ـ حسين بن علي ـ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 مَنْ قَتَلَ أبي</w:t>
      </w:r>
      <w:r>
        <w:rPr>
          <w:rFonts w:eastAsia="IRNazanin" w:cs="IRNazanin"/>
          <w:color w:val="111111"/>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يزيد كه ابن زياد را به عنوان قاتل حسين مورد سرزنش قرار داده بود،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قَضَي اللهُ أَمْراً فَلَمْ يَكُنْ لَهُ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كاري را اراده كرد كه چاره ايجز انجام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يَقْتُل اللهُ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علي بن الحسين را خدا نكشت؟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برادري داشتم كه وي را علي بن الحسين مي گفتند كه البته،</w:t>
      </w:r>
      <w:bookmarkStart w:id="532" w:name="pg646_4550"/>
    </w:p>
    <w:p>
      <w:pPr>
        <w:pStyle w:val="BookText"/>
        <w:rPr/>
      </w:pPr>
      <w:bookmarkEnd w:id="532"/>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قَتَلَهُ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خدا او را كشت</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5574219_211673320"/>
      <w:bookmarkStart w:id="534" w:name="_Toc203"/>
      <w:bookmarkEnd w:id="533"/>
      <w:r>
        <w:rPr/>
        <w:t>3</w:t>
      </w:r>
      <w:r>
        <w:rPr>
          <w:rtl w:val="true"/>
        </w:rPr>
        <w:t>ـ امام را مقصر اصلي معرفي كردند</w:t>
      </w:r>
      <w:bookmarkEnd w:id="534"/>
    </w:p>
    <w:p>
      <w:pPr>
        <w:pStyle w:val="BookText"/>
        <w:rPr/>
      </w:pPr>
      <w:r>
        <w:rPr>
          <w:rFonts w:ascii="Amiri" w:hAnsi="Amiri" w:eastAsia="Amiri" w:cs="Amiri"/>
          <w:color w:val="111111"/>
          <w:sz w:val="28"/>
          <w:sz w:val="28"/>
          <w:szCs w:val="28"/>
          <w:rtl w:val="true"/>
          <w:lang w:bidi="ar-SA"/>
        </w:rPr>
        <w:t>يزيد در مجلس خويش به امام سجاد رو كرد و اين آيه را قرائت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كه برشما آمد، حاصل كار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در پاسخ وي اين آيه را تلاوت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عَلَي مَا فَاتَكُمْ وَ لاَ تَفْرَحُوا بِمَا آتَاكُمْ</w:t>
      </w:r>
      <w:r>
        <w:rPr>
          <w:rFonts w:eastAsia="IRNazanin" w:cs="IRNazanin"/>
          <w:color w:val="111111"/>
          <w:sz w:val="28"/>
          <w:szCs w:val="28"/>
          <w:rtl w:val="true"/>
          <w:lang w:bidi="fa-IR"/>
        </w:rPr>
        <w:t xml:space="preserve">...).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را از دست داديد تأسف مخوريد و نسبت به آنچه كه به شما داده شد، شادمان نباشيد</w:t>
      </w:r>
      <w:r>
        <w:rPr>
          <w:rFonts w:eastAsia="IRNazanin" w:cs="IRNazanin"/>
          <w:color w:val="111111"/>
          <w:sz w:val="28"/>
          <w:szCs w:val="28"/>
          <w:rtl w:val="true"/>
          <w:lang w:bidi="fa-IR"/>
        </w:rPr>
        <w:t>.»</w:t>
      </w:r>
    </w:p>
    <w:p>
      <w:pPr>
        <w:pStyle w:val="Heading5"/>
        <w:numPr>
          <w:ilvl w:val="4"/>
          <w:numId w:val="1"/>
        </w:numPr>
        <w:rPr/>
      </w:pPr>
      <w:bookmarkStart w:id="535" w:name="__RefHeading___Toc5574221_211673320"/>
      <w:bookmarkStart w:id="536" w:name="_Toc204"/>
      <w:bookmarkEnd w:id="535"/>
      <w:r>
        <w:rPr/>
        <w:t>4</w:t>
      </w:r>
      <w:r>
        <w:rPr>
          <w:rtl w:val="true"/>
        </w:rPr>
        <w:t>ـ انحراف اذهان</w:t>
      </w:r>
      <w:bookmarkEnd w:id="53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حاكم يزيدي سعي بر آن داشت تا هرگونه بيداري و جريان افشاگري را خنثي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ارقم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سر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كنار منزلم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مي دادند، ديدم لب هاي مبارك او اين آيه را تلاوت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أَنَّأَصْحَابَ الْكَهْفِ وَالرَّقِيمِ كَانُوا مِنْ آيَاتِنَا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موهايم راست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رَأْسُكَ وَ اللهُ يَابْنَ رَسُول اللهِ أَعْجَبُ وَ أَعْجَب</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صحنه، مورد توجه يزيد و عمّال او قرار گرفت و از اين جهت براي انحراف اذهان، هنگام ورود سرهاي شهدا به شام، پيش بيني لازم را به عمل آورده بودند؛ يعني</w:t>
      </w:r>
      <w:bookmarkStart w:id="537" w:name="pg646_4551"/>
    </w:p>
    <w:p>
      <w:pPr>
        <w:pStyle w:val="BookText"/>
        <w:rPr/>
      </w:pPr>
      <w:bookmarkEnd w:id="537"/>
      <w:r>
        <w:rPr>
          <w:rFonts w:ascii="IRNazanin" w:hAnsi="IRNazanin" w:eastAsia="IRNazanin"/>
          <w:color w:val="111111"/>
          <w:sz w:val="28"/>
          <w:sz w:val="28"/>
          <w:szCs w:val="28"/>
          <w:rtl w:val="true"/>
          <w:lang w:bidi="fa-IR"/>
        </w:rPr>
        <w:t xml:space="preserve">وقتي سرهاي شهدا را به دمشق آوردند، مردي در پيشاپيش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آيه راتلاوت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زباني فصيح ـ در حالي كه همگان را متوجه خود ساخته بود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 مِنْ أَصْحابِ الْكَهْفِ قَتْلي وَ حَمْلِي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 تر از داستان اصحاب كهف، قتل من و انتقال سرم به اين ديار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اعجاز، ترفندهاي يزيدي خنثي و شيطنت وي بي 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ابنوكيده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صداي دلنشين قرآن را از سرِ بريده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ترديد داشتم كه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قرائت مي كند؛ ولي امام به من نگريست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وَكِيده أَما عَلِمْتَ إِنّا مَعاشِرُ الأئمَّةِ أَحْياءٌ عِنْدَ ربِنّا نُرْزِقُونَ؟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تصميم گرفتم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برُبايم،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اين كار موفق نخواهي شد، ريختن خون من در پيش خدا مهم تر از گرداندن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بالاي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واگذار، به زودي در جهنم گرفتار غُل و زنجير خواهند شد</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5574223_211673320"/>
      <w:bookmarkStart w:id="539" w:name="_Toc205"/>
      <w:bookmarkEnd w:id="538"/>
      <w:r>
        <w:rPr/>
        <w:t>5</w:t>
      </w:r>
      <w:r>
        <w:rPr>
          <w:rtl w:val="true"/>
        </w:rPr>
        <w:t>ـ تقدس بخشيدن به كردار زشت خود</w:t>
      </w:r>
      <w:bookmarkEnd w:id="53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سعي مي كرد تا پيروزي ظاهري خود را به عنوان يك پيروزي خداخواسته در اذهان ديگران مطرح سازد؛ از اين رو بعد از ورود اسرا به مجلس، روي به همگان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برتري مي جست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يزيد برتر است ومادر خود را از مادرم برتر مي دانست و همچنين خود و جدّ خود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ادعاي اول خدا پاسخ وي را داد و از اين رو پدرم در جنگ با او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دوم او درست است؛ زيرا مادرش دختر رسول الله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ادعاي سوم، كسي كه به خداو روز قيامت ايمان دارد، جدّ مرا بالاتر از محمد نمي داند و اما 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 او</w:t>
      </w:r>
      <w:bookmarkStart w:id="540" w:name="pg646_4552"/>
    </w:p>
    <w:p>
      <w:pPr>
        <w:pStyle w:val="BookText"/>
        <w:rPr/>
      </w:pPr>
      <w:bookmarkEnd w:id="540"/>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اين آيه را قرائت نكرده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من در پيشگاه خدا عزيزترم و خداوند مرا پيروز 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وقتي شمر،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بدن جدا كرد، تكبير گفت و به پيروي از او همگان تكبير گفتند و نيز زماني كه سرهاي مطهر را بر يزيد وارد كردند، دستور داد تا صداي تكبير 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كنند</w:t>
      </w:r>
      <w:r>
        <w:rPr>
          <w:rFonts w:eastAsia="IRNazanin" w:cs="IRNazanin"/>
          <w:color w:val="111111"/>
          <w:sz w:val="28"/>
          <w:szCs w:val="28"/>
          <w:rtl w:val="true"/>
          <w:lang w:bidi="fa-IR"/>
        </w:rPr>
        <w:t xml:space="preserve">.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به افتخار و شكرانه پيروزي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سازي ها گسترش يافت و به نام قاتلان حسين مسجد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كوفه چهار مسجد بدين مناسبت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اشعث، مسجد جرير، مسجد سماك و مسجد شبث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5574225_211673320"/>
      <w:bookmarkStart w:id="542" w:name="_Toc206"/>
      <w:bookmarkEnd w:id="541"/>
      <w:r>
        <w:rPr/>
        <w:t>6</w:t>
      </w:r>
      <w:r>
        <w:rPr>
          <w:rtl w:val="true"/>
        </w:rPr>
        <w:t xml:space="preserve">ـ عقب نشيني مزورانه </w:t>
      </w:r>
      <w:r>
        <w:rPr>
          <w:rtl w:val="true"/>
        </w:rPr>
        <w:t>(</w:t>
      </w:r>
      <w:r>
        <w:rPr>
          <w:rtl w:val="true"/>
        </w:rPr>
        <w:t>حالت انفعالي</w:t>
      </w:r>
      <w:r>
        <w:rPr>
          <w:rtl w:val="true"/>
        </w:rPr>
        <w:t>)</w:t>
      </w:r>
      <w:bookmarkEnd w:id="54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در حركت انفعالي خود، ابن زياد را مورد لعن و نفرين قرار داد، او را به عنوان قاتل معرفي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در مناقب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يزيددرپاسخ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اگرمن در كربلا بودم تا آن جا كه درتوانم بود، خواسته هاي حسين را برآورده مي ساختم، گرچه به كشته شدن فرزندانم منجر مي گرديد</w:t>
      </w:r>
      <w:r>
        <w:rPr>
          <w:rFonts w:eastAsia="IRNazanin" w:cs="IRNazanin"/>
          <w:color w:val="111111"/>
          <w:sz w:val="28"/>
          <w:szCs w:val="28"/>
          <w:rtl w:val="true"/>
          <w:lang w:bidi="fa-IR"/>
        </w:rPr>
        <w:t xml:space="preserve">!»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نامه هايي چند براي رجال كشورها نوشت و به نوعي خود را از مسأله شهادت تبرئه كرد؛ از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كشته شدن حسين، به تو تسليت مي گويم و دلم همچون تو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در دست من بود حسين را نمي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عبيدالله از نظر اصلي من آگاه نبود و اقدام به</w:t>
      </w:r>
      <w:bookmarkStart w:id="543" w:name="pg646_4553"/>
    </w:p>
    <w:p>
      <w:pPr>
        <w:pStyle w:val="BookText"/>
        <w:rPr/>
      </w:pPr>
      <w:bookmarkEnd w:id="543"/>
      <w:r>
        <w:rPr>
          <w:rFonts w:ascii="Amiri" w:hAnsi="Amiri" w:eastAsia="Amiri" w:cs="Amiri"/>
          <w:color w:val="111111"/>
          <w:sz w:val="28"/>
          <w:sz w:val="28"/>
          <w:szCs w:val="28"/>
          <w:rtl w:val="true"/>
          <w:lang w:bidi="ar-SA"/>
        </w:rPr>
        <w:t>قتل او كرد</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در مرحله عقب نشيني مزوّرانه خود،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حاجتي از وي بخواهد،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قاتل پدرش را به وي معرفي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با مشورت درباريان،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را حاضر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حاضر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بگويم كه قاتل حسين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حسين كسي است كه درِ خزينه را به روي سپاهيان گشود و سپاه را به كربلا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منفعل شد 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افتخار مي كرديد كه قاتل حسين هستيد ولي اكنون همه چيز را انكار مي كنيد؟</w:t>
      </w:r>
      <w:r>
        <w:rPr>
          <w:rFonts w:eastAsia="IRNazanin" w:cs="IRNazanin"/>
          <w:color w:val="111111"/>
          <w:sz w:val="28"/>
          <w:szCs w:val="28"/>
          <w:rtl w:val="true"/>
          <w:lang w:bidi="fa-IR"/>
        </w:rPr>
        <w:t xml:space="preserve">».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اين ترفند يزيد مؤثر واقع نشد؛ از اين رو به ناچار در حضور همگان ـ در دمشق ـ خطبه اي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شام معتقديد كه من حسين را كشته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 را نكشتم، نماينده من، عبيدالله او را كشت و به خدا سوگند من قاتل حسين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عاملين اصلي قتل حسين را حاضر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با شيادي خاص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تو را به قتل حسين دستور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مصابر بن رهيبه حسين را 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رو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حسين را كشتي يا من به تو دستور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شمر حسين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يزيد خشمگين شد و به قصر بازگشت</w:t>
      </w:r>
      <w:r>
        <w:rPr>
          <w:rFonts w:eastAsia="IRNazanin" w:cs="IRNazanin"/>
          <w:color w:val="111111"/>
          <w:sz w:val="28"/>
          <w:szCs w:val="28"/>
          <w:rtl w:val="true"/>
          <w:lang w:bidi="fa-IR"/>
        </w:rPr>
        <w:t>.</w:t>
      </w:r>
    </w:p>
    <w:p>
      <w:pPr>
        <w:pStyle w:val="Heading4"/>
        <w:numPr>
          <w:ilvl w:val="3"/>
          <w:numId w:val="1"/>
        </w:numPr>
        <w:rPr/>
      </w:pPr>
      <w:bookmarkStart w:id="544" w:name="__RefHeading___Toc5574227_211673320"/>
      <w:bookmarkStart w:id="545" w:name="_Toc207"/>
      <w:bookmarkEnd w:id="544"/>
      <w:r>
        <w:rPr>
          <w:rtl w:val="true"/>
        </w:rPr>
        <w:t>عزاداري بر حسين در دارالخلافه</w:t>
      </w:r>
      <w:bookmarkEnd w:id="54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كامل بهايي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را نزد يزيد فرستاد و پيشنهاد داد تا اجازه دهد براي برادرش ـ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و عزاداري بپا كنند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در برابر اين خواسته، نرمش و همسويي از خود نشان داد و اجازه داد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محفلي به عنوان مجلس ماتم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محفل تا هفت روز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شام گروه گروه بر زينب وارد مي شدند و تعزيت مي گفتند وبراي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مي ريختند و گريه و زاري مي كردند، تا جايي كه نزديك بود اين عزاداري به شورش عمومي عليه يزيد مبدّل گردد؛ مروان به يزيد هشدار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نيست كه اهل بيت را بيش از اين در شهر شام نگهداري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يزيد نيز به همين دليل، مقدمات حركت آنان را فراهم ساخت</w:t>
      </w:r>
      <w:r>
        <w:rPr>
          <w:rFonts w:eastAsia="IRNazanin" w:cs="IRNazanin"/>
          <w:color w:val="111111"/>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مجلس عزايي كه در كاخ يزيد به پا شده بود، شركت جستند، جمعي از زنان حرم سراي يزيد، شيون سردادند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صِحْنَ نِساء مِنْ نِساءِ يَزِيد وَ وَلْوَلَنَّ حِين اُدْخِلَ نِساءِ الْحُسَين عَلَيْهِنَّ وَ أَقَمْنَ عَلَي الْحُسَين ماتَماً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زنان امام حسين وارد كاخ يزيد شدند، زني از زنان حرمسراي يزيد فريادي برآورد و غلغله اي ايجاد شد و همگان محفل عزا به پا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گفتني است در مجلس ماتم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معاويه و آل سفيان شركت جستند و به گريه و زاري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نيز رياكارانه براي امام اشك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فَدَمعتْ عَيْنا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كند پسر مرجانه را، به خدا سوگند من اگر در كنارش بودم، او را عفو مي كردم، خدا حسين را رحمت كند</w:t>
      </w:r>
      <w:r>
        <w:rPr>
          <w:rFonts w:eastAsia="IRNazanin" w:cs="IRNazanin"/>
          <w:color w:val="111111"/>
          <w:sz w:val="28"/>
          <w:szCs w:val="28"/>
          <w:rtl w:val="true"/>
          <w:lang w:bidi="fa-IR"/>
        </w:rPr>
        <w:t xml:space="preserve">!»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گفتني است همين يزيد كه اجازه داد تا در كاخ خود، محفل عزا براي امام حسين برگزار شود، دستور داده بود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بالاي درِ ورودي كاخ بياويزند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يك بام و دو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كار مورد سرزنش همسرش ـ هنده ـ قرار گرفت و فرمان داد تا</w:t>
      </w:r>
    </w:p>
    <w:p>
      <w:pPr>
        <w:pStyle w:val="BookText"/>
        <w:rPr/>
      </w:pPr>
      <w:r>
        <w:rPr>
          <w:rFonts w:ascii="IRNazanin" w:hAnsi="IRNazanin" w:eastAsia="IRNazanin"/>
          <w:color w:val="111111"/>
          <w:sz w:val="28"/>
          <w:sz w:val="28"/>
          <w:szCs w:val="28"/>
          <w:rtl w:val="true"/>
          <w:lang w:bidi="fa-IR"/>
        </w:rPr>
        <w:t>سر آن حضرت را پايين بياورند</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يزيد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هاي تو برآورده است، از من حاجتي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اوّل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پدرم را به من نشان دهي تا زيارتي به عمل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آن را نخواهي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از اموال ما در كربلا توسط سپاهيان تو به غارت رفته است به ما بازگرداني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 آن را پرداخت مي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سوّم من آن است كه اگر مي خواهي مرا به قتل برساني، شخصي امين را برگزين تا اهل بيت ما را به مدينه جدّ مان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نخواهم كشت و خود شما آنها را بازمي گرداني</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تزوير ديگري كه يزيد جهت حفظ ظاهر عملي كرد،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را در خانه خود جاي داد 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نشست ها با احترام ويژه اي حاضر مي ساخت</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و به اصطلاح نرد آشتي و صلح مي باخت و صبحگاهان و شامگاهان را با امام سپري مي كرد</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در راستاي كنترل افكار عمومي كه عليه او بسيج شده بود، حاضر شد چندين برابر قيمت اموال به غارت رفته را بپردازد، ليكن از طرف اهل بيت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پذيرفته نشد</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بيداريِ جامعه و بيزاري مردم از حكومت بني اميه و شركت آنان در نابودي و اضمحلال رژيم اموي، حركت اسرا از كربلا به سوي كوفه و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يزيد به منظور نمايش قدرت اهريمني خود و جهت ايجاد رعب و وحشتِ بيشتر در دل ها و مأيوس ساختن مخالفان، اسيران را از مراكز مختلف عبور داد اما اين كار يزيد، بهترين تبليغ عليه حاكميتش و به نفع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 انقلاب بود و چهره يزيد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غل و زنجير برگردن داشت به سوي شام حركت داده شد </w:t>
      </w:r>
      <w:r>
        <w:rPr>
          <w:rStyle w:val="FootnoteAnchor"/>
          <w:rtl w:val="true"/>
        </w:rPr>
        <w:footnoteReference w:id="671"/>
      </w:r>
      <w:r>
        <w:rPr>
          <w:rFonts w:ascii="IRNazanin" w:hAnsi="IRNazanin" w:eastAsia="IRNazanin"/>
          <w:color w:val="111111"/>
          <w:sz w:val="28"/>
          <w:sz w:val="28"/>
          <w:szCs w:val="28"/>
          <w:rtl w:val="true"/>
          <w:lang w:bidi="fa-IR"/>
        </w:rPr>
        <w:t>ولي اهل بيت از اين فرصت حداكثر بهره برداري را كردند و تحوّلي بزرگ بر ضدّ رژيم اموي ايجاد نمودند؛ چنان توفان سهمگيني آفريده شد كه قدرت اهريمني دستگاه اموي توان مهار آن را پيدا نكرد</w:t>
      </w:r>
      <w:r>
        <w:rPr>
          <w:rFonts w:eastAsia="IRNazanin" w:cs="IRNazanin"/>
          <w:color w:val="111111"/>
          <w:sz w:val="28"/>
          <w:szCs w:val="28"/>
          <w:rtl w:val="true"/>
          <w:lang w:bidi="fa-IR"/>
        </w:rPr>
        <w:t>.</w:t>
      </w:r>
      <w:bookmarkStart w:id="546" w:name="pg646_4557"/>
    </w:p>
    <w:p>
      <w:pPr>
        <w:pStyle w:val="Heading3"/>
        <w:numPr>
          <w:ilvl w:val="2"/>
          <w:numId w:val="1"/>
        </w:numPr>
        <w:rPr/>
      </w:pPr>
      <w:bookmarkStart w:id="547" w:name="__RefHeading___Toc5574229_211673320"/>
      <w:bookmarkStart w:id="548" w:name="_Toc208"/>
      <w:bookmarkEnd w:id="546"/>
      <w:bookmarkEnd w:id="547"/>
      <w:r>
        <w:rPr>
          <w:rtl w:val="true"/>
        </w:rPr>
        <w:t xml:space="preserve">برخي از پي آمدهاي قتل امام حسين </w:t>
      </w:r>
      <w:r>
        <w:rPr>
          <w:rtl w:val="true"/>
        </w:rPr>
        <w:t>(</w:t>
      </w:r>
      <w:r>
        <w:rPr>
          <w:rtl w:val="true"/>
        </w:rPr>
        <w:t>تحولات سياسي ـ اجتماعي</w:t>
      </w:r>
      <w:r>
        <w:rPr>
          <w:rtl w:val="true"/>
        </w:rPr>
        <w:t>)</w:t>
      </w:r>
      <w:bookmarkEnd w:id="548"/>
    </w:p>
    <w:p>
      <w:pPr>
        <w:pStyle w:val="Heading4"/>
        <w:numPr>
          <w:ilvl w:val="3"/>
          <w:numId w:val="1"/>
        </w:numPr>
        <w:rPr/>
      </w:pPr>
      <w:bookmarkStart w:id="549" w:name="__RefHeading___Toc5574231_211673320"/>
      <w:bookmarkStart w:id="550" w:name="_Toc209"/>
      <w:bookmarkEnd w:id="549"/>
      <w:r>
        <w:rPr/>
        <w:t>1</w:t>
      </w:r>
      <w:r>
        <w:rPr>
          <w:rtl w:val="true"/>
        </w:rPr>
        <w:t>ـ اعتراض در كربلا</w:t>
      </w:r>
      <w:bookmarkEnd w:id="550"/>
    </w:p>
    <w:p>
      <w:pPr>
        <w:pStyle w:val="BookText"/>
        <w:rPr/>
      </w:pPr>
      <w:r>
        <w:rPr>
          <w:rFonts w:ascii="IRNazanin" w:hAnsi="IRNazanin" w:eastAsia="IRNazanin"/>
          <w:color w:val="111111"/>
          <w:sz w:val="28"/>
          <w:sz w:val="28"/>
          <w:szCs w:val="28"/>
          <w:rtl w:val="true"/>
          <w:lang w:bidi="fa-IR"/>
        </w:rPr>
        <w:t xml:space="preserve">از برخي نوشته ها به دست مي آيد، سحرگاه شب عاشورا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لشكر ظلمت به سپاه نور پيوستند </w:t>
      </w:r>
      <w:r>
        <w:rPr>
          <w:rStyle w:val="FootnoteAnchor"/>
          <w:rtl w:val="true"/>
        </w:rPr>
        <w:footnoteReference w:id="672"/>
      </w:r>
      <w:r>
        <w:rPr>
          <w:rFonts w:ascii="IRNazanin" w:hAnsi="IRNazanin" w:eastAsia="IRNazanin"/>
          <w:color w:val="111111"/>
          <w:sz w:val="28"/>
          <w:sz w:val="28"/>
          <w:szCs w:val="28"/>
          <w:rtl w:val="true"/>
          <w:lang w:bidi="fa-IR"/>
        </w:rPr>
        <w:t>اين نخستين جرقه اعتراض بر ضد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روز عاشورا حرّ و پسرش از لشكر ظلمت فاصله گرفته به سپاه نور ملحق شده و به شهادت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شب سيزدهم قوم بني اسد به دفن اجساد شهداي كربلا پرداختند كه اين نيز موجي ديگر از اعتراض بر ضد يزيد بود</w:t>
      </w:r>
      <w:r>
        <w:rPr>
          <w:rFonts w:eastAsia="IRNazanin" w:cs="IRNazanin"/>
          <w:color w:val="111111"/>
          <w:sz w:val="28"/>
          <w:szCs w:val="28"/>
          <w:rtl w:val="true"/>
          <w:lang w:bidi="fa-IR"/>
        </w:rPr>
        <w:t>.</w:t>
      </w:r>
    </w:p>
    <w:p>
      <w:pPr>
        <w:pStyle w:val="Heading4"/>
        <w:numPr>
          <w:ilvl w:val="3"/>
          <w:numId w:val="1"/>
        </w:numPr>
        <w:rPr/>
      </w:pPr>
      <w:bookmarkStart w:id="551" w:name="__RefHeading___Toc5574233_211673320"/>
      <w:bookmarkStart w:id="552" w:name="_Toc210"/>
      <w:bookmarkEnd w:id="551"/>
      <w:r>
        <w:rPr/>
        <w:t>2</w:t>
      </w:r>
      <w:r>
        <w:rPr>
          <w:rtl w:val="true"/>
        </w:rPr>
        <w:t>ـ ابراز نارضايتي مردم در كوفه</w:t>
      </w:r>
      <w:bookmarkEnd w:id="552"/>
    </w:p>
    <w:p>
      <w:pPr>
        <w:pStyle w:val="Heading5"/>
        <w:numPr>
          <w:ilvl w:val="4"/>
          <w:numId w:val="1"/>
        </w:numPr>
        <w:rPr/>
      </w:pPr>
      <w:bookmarkStart w:id="553" w:name="__RefHeading___Toc5574235_211673320"/>
      <w:bookmarkStart w:id="554" w:name="_Toc211"/>
      <w:bookmarkEnd w:id="553"/>
      <w:r>
        <w:rPr>
          <w:rtl w:val="true"/>
        </w:rPr>
        <w:t>اشاره</w:t>
      </w:r>
      <w:bookmarkEnd w:id="55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ساعات ورود اسرا به كوفه، پس از خطبه معروف زينب كبري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بانگ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كساني كه با شما نبرد كنند به جنگ برمي خيزيم و با كساني كه در برابر شما تسليم باشند، تسليم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بيزاريم از كساني كه در حق شما و ما ستم روا داشته اند</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افشاگري اسيران، دامنه نارضايتي آنچنان بالا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مادر عبيدالله ـ</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خبيث، پسر پيامبر را كشتي؟ به خدا سوگند هرگز بهشت رانخواهي ديد</w:t>
      </w:r>
      <w:r>
        <w:rPr>
          <w:rFonts w:eastAsia="IRNazanin" w:cs="IRNazanin"/>
          <w:color w:val="111111"/>
          <w:sz w:val="28"/>
          <w:szCs w:val="28"/>
          <w:rtl w:val="true"/>
          <w:lang w:bidi="fa-IR"/>
        </w:rPr>
        <w:t xml:space="preserve">!»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عبيدالله در مسجد كوفه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مؤاخذه قرار گرفت و عبدالله عفيف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الْكَذّابَ ابْنَ الْكَذّابِ أَنْتَ وَ أَبُوكَ والّذي وَلاّكَ وَ أَباكَ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مرجانه، تو و پدرت و آن كه تو و پدرت را استاندار كوفه كرد، دروغ پيشه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مرجانه، آيا فرزندان پيامبر را كشتي؟</w:t>
      </w:r>
      <w:r>
        <w:rPr>
          <w:rFonts w:eastAsia="IRNazanin" w:cs="IRNazanin"/>
          <w:color w:val="111111"/>
          <w:sz w:val="28"/>
          <w:szCs w:val="28"/>
          <w:rtl w:val="true"/>
          <w:lang w:bidi="fa-IR"/>
        </w:rPr>
        <w:t xml:space="preserve">!»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خولي ـ كه در روز عاشورا جنايت هاي بسيار كرد ـ براي دريافت جايزه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مبارك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كربلا به كوفه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هنگام، به دارالاماره رسيد، در را بسته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وارد خانه خود شد و سرِ امام را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اجانه اي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چه آورده اي؟پاسخ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بي نيازي يك جهان را به ارمغان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حسين است كه در خانه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طلا و نقره به منزل مي آورند و تو سرِ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ام آورده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گاه در كنار تو نخواهم بود؛ برخاست و از او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خولي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صبح، هرگاه به آن سر مي نگريستم، عمودي از نور، از آن به طرف آسمان ساطع بود و مي ديدم كه پرنده سفيد در فضاي آن پرواز مي كند</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555" w:name="pg646_4559"/>
    </w:p>
    <w:p>
      <w:pPr>
        <w:pStyle w:val="Heading5"/>
        <w:numPr>
          <w:ilvl w:val="4"/>
          <w:numId w:val="1"/>
        </w:numPr>
        <w:rPr/>
      </w:pPr>
      <w:bookmarkStart w:id="556" w:name="__RefHeading___Toc5574237_211673320"/>
      <w:bookmarkStart w:id="557" w:name="_Toc212"/>
      <w:bookmarkEnd w:id="555"/>
      <w:bookmarkEnd w:id="556"/>
      <w:r>
        <w:rPr>
          <w:rtl w:val="true"/>
        </w:rPr>
        <w:t>در مجلس عبيدالله</w:t>
      </w:r>
      <w:bookmarkEnd w:id="557"/>
    </w:p>
    <w:p>
      <w:pPr>
        <w:pStyle w:val="BookText"/>
        <w:rPr/>
      </w:pPr>
      <w:r>
        <w:rPr>
          <w:rFonts w:ascii="IRNazanin" w:hAnsi="IRNazanin" w:eastAsia="IRNazanin"/>
          <w:color w:val="111111"/>
          <w:sz w:val="28"/>
          <w:sz w:val="28"/>
          <w:szCs w:val="28"/>
          <w:rtl w:val="true"/>
          <w:lang w:bidi="fa-IR"/>
        </w:rPr>
        <w:t xml:space="preserve">در مجلس عبيدالله، وقتي آن شقاوت پيشه با عصا روي لب هاي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كوبيد، زيدبن ارقم </w:t>
      </w:r>
      <w:r>
        <w:rPr>
          <w:rStyle w:val="FootnoteAnchor"/>
          <w:rtl w:val="true"/>
        </w:rPr>
        <w:footnoteReference w:id="678"/>
      </w:r>
      <w:r>
        <w:rPr>
          <w:rFonts w:ascii="IRNazanin" w:hAnsi="IRNazanin" w:eastAsia="IRNazanin"/>
          <w:color w:val="111111"/>
          <w:sz w:val="28"/>
          <w:sz w:val="28"/>
          <w:szCs w:val="28"/>
          <w:rtl w:val="true"/>
          <w:lang w:bidi="fa-IR"/>
        </w:rPr>
        <w:t>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با چشم خود ديدم كه لب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اين لب ها قرار مي گرفت و آن را مي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ديده ات را بگرياند، اگر پيرمرد نبودي الآن گردنت را مي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جاي برخاست و خارج شد</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زيد و خروج اعتراض آميز او، نشانه اعتراض عليه دستگاه اموي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حالي كه از مجلس بيرون مي رفت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شما برده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عرب، فرزند فاطمه را كشتيد و پسر مرجانه را رييس خود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بهترين شما را مي كشد و بدترين شما را به بردگي خويش در مي آورد</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5574239_211673320"/>
      <w:bookmarkStart w:id="559" w:name="_Toc213"/>
      <w:bookmarkEnd w:id="558"/>
      <w:r>
        <w:rPr/>
        <w:t>3</w:t>
      </w:r>
      <w:r>
        <w:rPr>
          <w:rtl w:val="true"/>
        </w:rPr>
        <w:t>ـ اعتراض مردم شام</w:t>
      </w:r>
      <w:bookmarkEnd w:id="559"/>
    </w:p>
    <w:p>
      <w:pPr>
        <w:pStyle w:val="Heading5"/>
        <w:numPr>
          <w:ilvl w:val="4"/>
          <w:numId w:val="1"/>
        </w:numPr>
        <w:rPr/>
      </w:pPr>
      <w:bookmarkStart w:id="560" w:name="__RefHeading___Toc5574241_211673320"/>
      <w:bookmarkStart w:id="561" w:name="_Toc214"/>
      <w:bookmarkEnd w:id="560"/>
      <w:r>
        <w:rPr>
          <w:rtl w:val="true"/>
        </w:rPr>
        <w:t>الف ـ در مجلس رسمي يزيد</w:t>
      </w:r>
      <w:bookmarkEnd w:id="56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رجال برجسته رومي، كه به عنوان سفير دولت روم در مجلس يزيد حاضر بود،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پادشاه عرب، اين سر از كيست؟يزيد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بدين سر چه كار؟سفير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كشور خود بازگردم، بايد پادشاه را از جريان آگاه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سفير با شنيدن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من از دين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نبيره داوود نبي است و ميان ما تا داوود، فاصله بسيار است، با اين حال نصاري خاك پاي او را به تبرّك مي برند؛ ولي شما فرزند دختر پيامبر خود را به قتل مي رسانيد با آن كه يك مادر بيشتر با آن فاصله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ديني است كه شما داريد؟ سپس پرسيد آيا از كليساي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داريد؟يزيد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عمان و چين دريايي است و در ميان آن جزيره اي، كه ساكنان آن داراي مذهب مسيح مي باشند، در آن جا كليسايي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كليساي 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نامگذاري بدان جهت است كه سُم خر حضرت عيسي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حقّه اي از جواهر گرانبها در محراب آن نگهداري مي شود و ما هر سال با نذورات آهنگ آنجا مي كنيم؛ ولي شما پسر دختر پيامبر خود را مي كشيد، چه مردم شومي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در برابر گفته هاي سفير خشمگين شد 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سفير را بكشيد تا در كشور خود، ما را رسوا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جلاّد حاضر شد، سفير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به قتل مي رسانيد، مهلتي دهيد تا خواب شب گذشته ام را براي شما بگويم، ديشب پيامبر اسلام را در خواب ديدم كه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نصراني، تو اهل بهشت 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آن حضرت در شگفت بودم ولي الآن راز آن را فهميدم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و از جاي برخاست و سر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سينه خود چسباند و بر آن بوسه زد و اشك مي ريخت، تا اين كه او را به قتل رساندند</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سيدبن طاووس در لهوف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مجلس عيش و طربي كه با حضور سرهاي شهداي كربلا ترتيب داده بود، نماينده پادشاه روم را نيز به همين مناسبت دعوت</w:t>
      </w:r>
      <w:bookmarkStart w:id="562" w:name="pg646_4561"/>
    </w:p>
    <w:p>
      <w:pPr>
        <w:pStyle w:val="BookText"/>
        <w:rPr/>
      </w:pPr>
      <w:bookmarkEnd w:id="562"/>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با ديدن آن سر نوراني، از يزيد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از كيست؟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مرد رومي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برتو و بركيش تو، كيش من از كيش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نبيره هاي داوود است كه پدران فراواني ميان من با داوود فاصله اند و نصاري مرا مورد احترام ويژه خود دارند ولي شما كسي كه ميان او و پيامبر يك مادربيش فاصله نيست به قتل مي رسانيد؟ اين چه آييني است كه شما داريد؟</w:t>
      </w:r>
      <w:r>
        <w:rPr>
          <w:rFonts w:eastAsia="IRNazanin" w:cs="IRNazanin"/>
          <w:color w:val="111111"/>
          <w:sz w:val="28"/>
          <w:szCs w:val="28"/>
          <w:rtl w:val="true"/>
          <w:lang w:bidi="fa-IR"/>
        </w:rPr>
        <w:t xml:space="preserve">!»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حركت اسرا به سوي شام، راهب مسيحي كه از دور ناظر ورود آنان بود،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آگاهي از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قوم بدي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تقاضا كرد تا با پرداخت ده هزار دينار، يك شب ميزبان آن سرِ مطهّر باشد و آنان نيز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سر را با عطر و گلاب شستشو داد و تا صبح در برابر آن به عزاداري پرداخت و بعد مسلمان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به پذيرايي اهل بيت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يحيي بن حكم ـ برادر مروان ـ نيز با ديدن سرحسين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 و به عنوان مخالفت، مجلس يزيد را ترك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هيچ كاري با شما همراهي نخواهم كرد</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5574243_211673320"/>
      <w:bookmarkStart w:id="564" w:name="_Toc215"/>
      <w:bookmarkEnd w:id="563"/>
      <w:r>
        <w:rPr>
          <w:rtl w:val="true"/>
        </w:rPr>
        <w:t>ب ـ انزوا به عنوان اعتراض</w:t>
      </w:r>
      <w:bookmarkEnd w:id="56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شاميان در شام، با ديدن سرحسين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دستگاه خشمگين شد و به خانه رفت و تا مدت زماني طولاني در را به روي خود بست و به عنوان اعتراض از خانه بيرون</w:t>
      </w:r>
      <w:bookmarkStart w:id="565" w:name="pg646_4562"/>
    </w:p>
    <w:p>
      <w:pPr>
        <w:pStyle w:val="BookText"/>
        <w:rPr/>
      </w:pPr>
      <w:bookmarkEnd w:id="565"/>
      <w:r>
        <w:rPr>
          <w:rFonts w:ascii="IRNazanin" w:hAnsi="IRNazanin" w:eastAsia="IRNazanin"/>
          <w:color w:val="111111"/>
          <w:sz w:val="28"/>
          <w:sz w:val="28"/>
          <w:szCs w:val="28"/>
          <w:rtl w:val="true"/>
          <w:lang w:bidi="fa-IR"/>
        </w:rPr>
        <w:t>نيامد، چون دليل انزوا را از او پرسيدند، اين شعر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جاؤُا بِرَاْسِكَ يَابْنَ بِنْتِ مُحَمَّد مُتَرَمِّلاً بِدِمائِهِ تَرْميلاوَكَأَنَّما بِكَ يَابْنَ بِنْتِ مُحَمَّد قَتَلُوا جِهاراً عامِدينَ رَسُولاقَتَلُوكَ عَطْشاناً وَلَمْ يَتَرَقَّبُوا في قَتْلِكَ التَّأْويلَ وَالتَّنْزيلاوَ يُكَبِّرُونَ بِأَنْ قُتِلْتَ وَ إِنَّما قَتَلُوا بِكَ التَّكْبيرَ وَالتَّهْليلا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دختر محمد، سرت را در حالي كه خون آلود بود،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پسردختر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كشتند، گويي پيامبر را آشكار وبه طور عمدكشتند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با حال عطشان كشتند و در اين 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تو را كشتند، تكبير گفتند؛ در حالي كه با كشتن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وتهليل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نوعي موضع گيري و خشم مقدس نسبت به حكومت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هم بزمان يزيد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لي هذِهِ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صغري را براي كنيزي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عمه اش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زينب و يزيد مناظره اي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پيشنهاد خود را چندبار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هويت اُسرا براي آن مرد،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رو به يزيد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و نفرين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پيامبر را كشتي؟ فرزندان او را اسير كردي، من خيال مي كردم اينان اُسراي رومي اند</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5574245_211673320"/>
      <w:bookmarkStart w:id="567" w:name="_Toc216"/>
      <w:bookmarkEnd w:id="566"/>
      <w:r>
        <w:rPr/>
        <w:t>4</w:t>
      </w:r>
      <w:r>
        <w:rPr>
          <w:rtl w:val="true"/>
        </w:rPr>
        <w:t>ـ اعتراض مردم مدينه</w:t>
      </w:r>
      <w:bookmarkEnd w:id="567"/>
    </w:p>
    <w:p>
      <w:pPr>
        <w:pStyle w:val="Heading5"/>
        <w:numPr>
          <w:ilvl w:val="4"/>
          <w:numId w:val="1"/>
        </w:numPr>
        <w:rPr/>
      </w:pPr>
      <w:bookmarkStart w:id="568" w:name="__RefHeading___Toc5574247_211673320"/>
      <w:bookmarkStart w:id="569" w:name="_Toc217"/>
      <w:bookmarkEnd w:id="568"/>
      <w:r>
        <w:rPr>
          <w:rtl w:val="true"/>
        </w:rPr>
        <w:t>الف ـ حركت تند و خشم آلود حره</w:t>
      </w:r>
      <w:bookmarkEnd w:id="5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توضيح درباره واقعه خونين حرّه، به فضايل اصحاب حرّه از زبان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يكي از مسافرت ها، از حرّه عبور كردند و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آن چيست؟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فِي هذِهِ الْحَرَّةِ خِيارُ اُمُّتي بَعْدَ أَصْحابِي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سنگلاخ، بهترين افراد امتم، پس از اصحابم به قتل مي رسند</w:t>
      </w:r>
      <w:r>
        <w:rPr>
          <w:rFonts w:eastAsia="IRNazanin" w:cs="IRNazanin"/>
          <w:color w:val="111111"/>
          <w:sz w:val="28"/>
          <w:szCs w:val="28"/>
          <w:rtl w:val="true"/>
          <w:lang w:bidi="fa-IR"/>
        </w:rPr>
        <w:t xml:space="preserve">.»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اوج جنايت و فسق يزيد و كارگزارانش </w:t>
      </w:r>
      <w:r>
        <w:rPr>
          <w:rStyle w:val="FootnoteAnchor"/>
          <w:rtl w:val="true"/>
        </w:rPr>
        <w:footnoteReference w:id="688"/>
      </w:r>
      <w:r>
        <w:rPr>
          <w:rFonts w:ascii="IRNazanin" w:hAnsi="IRNazanin" w:eastAsia="IRNazanin"/>
          <w:color w:val="111111"/>
          <w:sz w:val="28"/>
          <w:sz w:val="28"/>
          <w:szCs w:val="28"/>
          <w:rtl w:val="true"/>
          <w:lang w:bidi="fa-IR"/>
        </w:rPr>
        <w:t xml:space="preserve">مردم مدينه به اتفاق آراء در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را از خلافت خلع كردند و امور مدينه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همه افراد بني اميه و بني مروان را ـ كه بيش از هزار نفر بودند ـ از مدينه اخراج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دوازده هزار نفر به سركردگي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سركوبي مردم مدينه گسيل داشت؛ ولي مردم تحت فرماندهي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و دوازده تن از پسرانش آن چنان مقاومت كردند كه منجر به قيامي خونين،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واقعه، به دستور يزيد، جان و مال و ناموس مسلمانان مدينه، تا سه روز، برلشكر يزيد مباح اعلان گرديد و در همان سال، هزار دختر به خانه بخت نرفته، فرزند آوردند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عمال يزيد در مدينه، در واقعه حرّه، از مردم خواستند تا با يزيد به عنوان بردگان يزيد بيعت كنند و به دنبال اين واقعه به مكه هجوم بردند تا عبدالله زبير را بكشند و او به حرم كبريايي پناهنده شد كه عمال يزيد با نصب منجنيق، حرم را آتش باران كردند</w:t>
      </w:r>
      <w:r>
        <w:rPr>
          <w:rFonts w:eastAsia="IRNazanin" w:cs="IRNazanin"/>
          <w:color w:val="111111"/>
          <w:sz w:val="28"/>
          <w:szCs w:val="28"/>
          <w:rtl w:val="true"/>
          <w:lang w:bidi="fa-IR"/>
        </w:rPr>
        <w:t xml:space="preserve">.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حمله ددمنشانه، مزدوران يزيد هفتصد تن از قريش و انصار و هشتاد تن از صحابه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تن از مردم مدينه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Style w:val="FootnoteAnchor"/>
          <w:rtl w:val="true"/>
        </w:rPr>
        <w:footnoteReference w:id="692"/>
      </w:r>
      <w:r>
        <w:rPr>
          <w:rFonts w:ascii="IRNazanin" w:hAnsi="IRNazanin" w:eastAsia="IRNazanin"/>
          <w:color w:val="111111"/>
          <w:sz w:val="28"/>
          <w:sz w:val="28"/>
          <w:szCs w:val="28"/>
          <w:rtl w:val="true"/>
          <w:lang w:bidi="fa-IR"/>
        </w:rPr>
        <w:t>و آنان پس از شش ماه به سراغ عبدالله زبير رفتند</w:t>
      </w:r>
      <w:r>
        <w:rPr>
          <w:rFonts w:eastAsia="IRNazanin" w:cs="IRNazanin"/>
          <w:color w:val="111111"/>
          <w:sz w:val="28"/>
          <w:szCs w:val="28"/>
          <w:rtl w:val="true"/>
          <w:lang w:bidi="fa-IR"/>
        </w:rPr>
        <w:t>.</w:t>
      </w:r>
      <w:bookmarkStart w:id="570" w:name="pg646_4564"/>
    </w:p>
    <w:p>
      <w:pPr>
        <w:pStyle w:val="Heading4"/>
        <w:numPr>
          <w:ilvl w:val="3"/>
          <w:numId w:val="1"/>
        </w:numPr>
        <w:rPr/>
      </w:pPr>
      <w:bookmarkStart w:id="571" w:name="__RefHeading___Toc5574249_211673320"/>
      <w:bookmarkStart w:id="572" w:name="_Toc218"/>
      <w:bookmarkEnd w:id="570"/>
      <w:bookmarkEnd w:id="571"/>
      <w:r>
        <w:rPr/>
        <w:t>5</w:t>
      </w:r>
      <w:r>
        <w:rPr>
          <w:rtl w:val="true"/>
        </w:rPr>
        <w:t>ـ قيام توابين</w:t>
      </w:r>
      <w:bookmarkEnd w:id="57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نخستين سال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بعضي از شيعيان ايشان، به طور مخفيانه، در پي جمع آوري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خونخواهي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توّابين در كربلا حضور داشتند و پس از شهادت امام پشيمان شدند</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توّابين جلسات سرّي تشكيل مي دادند و روزشماري مي كردند تا زمينه لازم قيام علني مهيّا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رجال برجسته توّابين، سليمان بن صُرَد خزاعي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قمي 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از بني مازن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جاهليت يسار بوده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سليمان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 هاي صفّين، جمل و نهروان بود</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پسر صردبن جون، مُكنّي به ابوالمطرف، ملقب به خزاعي، از صحابه معروف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تاريخ كربلا و در ميان رجال عاشورا به اميرالتوابين شهرت دارد</w:t>
      </w:r>
      <w:r>
        <w:rPr>
          <w:rFonts w:eastAsia="IRNazanin" w:cs="IRNazanin"/>
          <w:color w:val="111111"/>
          <w:sz w:val="28"/>
          <w:szCs w:val="28"/>
          <w:rtl w:val="true"/>
          <w:lang w:bidi="fa-IR"/>
        </w:rPr>
        <w:t xml:space="preserve">.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اعلمي در دائرة المعارف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بن صرد، همان صحابي معروف است كه در كوفه ساكن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مردي خيرانديش، اهل علم و ديندار بود</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مخنف يادآور مي شود كه عبيدالله در آغاز، دست به بازداشت 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سليمان بن صرد و يارانش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هزار و پانصد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سليمان و بسياري از يارانش و نيز هاني و يارانش، از جمله ابراهيم فرزند مالك اشتر، در زندان به سر مي بردند وگرنه بي شك، در كنار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حضور مي يافتند</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تستري بر اين باور است كه سليمان بن صرد، در ياري دادن به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طريق مكاتبه و راه هاي ديگر دعوت كرده بود ولي از حضور در كربلا و حمايت از آن حضرت خودداري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سوي، صاحب نظراني چون مامقاني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و جمعي از ياران او به خاطر آن كه در زندان عبدالله گرفتار شده بودند، دركربلا حضور نداشتند</w:t>
      </w:r>
      <w:r>
        <w:rPr>
          <w:rFonts w:eastAsia="IRNazanin" w:cs="IRNazanin"/>
          <w:color w:val="111111"/>
          <w:sz w:val="28"/>
          <w:szCs w:val="28"/>
          <w:rtl w:val="true"/>
          <w:lang w:bidi="fa-IR"/>
        </w:rPr>
        <w:t xml:space="preserve">.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تستري جهت اثبات مدعاي خود دليلي قابل قبول ارائه نمي دهد و فقط به ذكر اين نكته بسنده مي كند كه سليمان در آغاز حركتِ خونخواهانه خود با يارانش در كربلا حضور يافتند و او در جمع آنان خطبه خواند و در ضمن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نيكان ما را امتحان كرد و ثابت شد كه آنان در وعده خود راجع به ياري دادن به پسر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نبودند</w:t>
      </w:r>
      <w:r>
        <w:rPr>
          <w:rFonts w:eastAsia="IRNazanin" w:cs="IRNazanin"/>
          <w:color w:val="111111"/>
          <w:sz w:val="28"/>
          <w:szCs w:val="28"/>
          <w:rtl w:val="true"/>
          <w:lang w:bidi="fa-IR"/>
        </w:rPr>
        <w:t xml:space="preserve">».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تستري از اين كلام نتيجه مي گيرد كه سليمان در شمار بيوفايان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دقت بيشتر و توجه دقيق تر در اين سخن، عكس برداشت او را نشان مي دهد؛ زيرا سليمان مي دانست كه در جمع آنان كساني هستندكه بي وفايي كردند ولي الآن در كنار قبر امام همراه سليمان حضور دارند، لذا تعريضي به آنان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نيكان ما در شمار دروغ گويان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دست مي آيد كه همراهان او از كساني هستند كه خود سليمان در آغاز دعوت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وقتي در ميان آنان سخنراني كرد،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احساس مي كنيد كه نمي توانيد از عهده دعوت و ياري دادن همه جانبه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برآييد، او را دعوت نكنيد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حاضران يك جا و يك صدا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دشمنان او مي جنگيم و در ركاب او جان خويش را فدا مي كنيم</w:t>
      </w:r>
      <w:r>
        <w:rPr>
          <w:rFonts w:eastAsia="IRNazanin" w:cs="IRNazanin"/>
          <w:color w:val="111111"/>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با توجه به آن خطبه و حضور لا اقل بخشي از همان جمع در گروه توّابين،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خوبان ما امتحان خوبي پس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امتحان خوبي پس نداديم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ادعاي علاّمه تستري وجاهت چنداني ندارد و حقّ با گروه مقابل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رييس خونخواهان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همراهي گروه توّابين با لشكر كفرپيشه مرواني به نبرد برخاست و همراه بسياري از ياران خود؛ از جمله مسيّب بن نجبه به شهادت رسيد و سر او را براي مروانيان به شام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شهادت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از كساني بود كه براي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نماينده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فرود آمد و تا آمدن عبيدالله به كوفه در منزل او بود و پس از آن به منزل هاني بن عروه رفت</w:t>
      </w:r>
      <w:r>
        <w:rPr>
          <w:rFonts w:eastAsia="IRNazanin" w:cs="IRNazanin"/>
          <w:color w:val="111111"/>
          <w:sz w:val="28"/>
          <w:szCs w:val="28"/>
          <w:rtl w:val="true"/>
          <w:lang w:bidi="fa-IR"/>
        </w:rPr>
        <w:t xml:space="preserve">.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سليمان، كه همراه با توّابين از كوفه جهت خونخواهي و نبرد با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مي رفت، مختار به كوفه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خواستند به جمع سليمان بپيوندد، ليكن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براي رهبري اين گروه مناسب نيست و به فنون نبرد آگاهي ندارد</w:t>
      </w:r>
      <w:r>
        <w:rPr>
          <w:rFonts w:eastAsia="IRNazanin" w:cs="IRNazanin"/>
          <w:color w:val="111111"/>
          <w:sz w:val="28"/>
          <w:szCs w:val="28"/>
          <w:rtl w:val="true"/>
          <w:lang w:bidi="fa-IR"/>
        </w:rPr>
        <w:t xml:space="preserve">.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گفتني است سليمان بن صرد كسي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اش براي مردم كوفه، كه توسط قيس بن مسهّر صيداوي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كرد، نام وي را در صدر نامه 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قيس بن مسهّر گرفتار دشمن شد نامه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كرد و بلعيد و آن نامه چنين آغاز مي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الْحُسَيْنِ بْنِ عَليّ بْن أَبي طالِب، اِلي سُلَيْمانَ بْنِ صُرَدِ، وَ الْمُسَيّبِ بْنِ نَجْبَةَ </w:t>
      </w:r>
      <w:r>
        <w:rPr>
          <w:rStyle w:val="FootnoteAnchor"/>
          <w:rtl w:val="true"/>
        </w:rPr>
        <w:footnoteReference w:id="705"/>
      </w:r>
      <w:r>
        <w:rPr>
          <w:rFonts w:ascii="Amiri" w:hAnsi="Amiri" w:eastAsia="Amiri" w:cs="Amiri"/>
          <w:color w:val="111111"/>
          <w:sz w:val="28"/>
          <w:sz w:val="28"/>
          <w:szCs w:val="28"/>
          <w:rtl w:val="true"/>
          <w:lang w:bidi="ar-SA"/>
        </w:rPr>
        <w:t xml:space="preserve">، وَ رُفاعَةَ بْنِ شَدّاد </w:t>
      </w:r>
      <w:r>
        <w:rPr>
          <w:rStyle w:val="FootnoteAnchor"/>
          <w:rtl w:val="true"/>
        </w:rPr>
        <w:footnoteReference w:id="706"/>
      </w:r>
      <w:r>
        <w:rPr>
          <w:rFonts w:ascii="Amiri" w:hAnsi="Amiri" w:eastAsia="Amiri" w:cs="Amiri"/>
          <w:color w:val="111111"/>
          <w:sz w:val="28"/>
          <w:sz w:val="28"/>
          <w:szCs w:val="28"/>
          <w:rtl w:val="true"/>
          <w:lang w:bidi="ar-SA"/>
        </w:rPr>
        <w:t>، وَ حَبيبِ بْنِ مُظاهِر، وَ عَبْدِاللهِ ابْنِ وائِل</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بن صرد از ياران با اخلاص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حتي پس از گذشت دو سال از امضاي ترك مخاصمه ميان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در حضور امام گلايه سر داد كه اگر از معاويه ميثاق مي گرفتي و اقامه شهود مي كردي كه پس از او خلافت از آن تو باشد، كار بر ما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برخاست و سخنراني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راستين ما هستيد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من زيرك تر نيست ولي من چيزي را مي بينم كه شما نمي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پيمان نامه را جز براي جلوگيري از نسل كشي معاويه امضا نكردم</w:t>
      </w:r>
      <w:r>
        <w:rPr>
          <w:rFonts w:eastAsia="IRNazanin" w:cs="IRNazanin"/>
          <w:color w:val="111111"/>
          <w:sz w:val="28"/>
          <w:szCs w:val="28"/>
          <w:rtl w:val="true"/>
          <w:lang w:bidi="fa-IR"/>
        </w:rPr>
        <w:t xml:space="preserve">.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ذكراست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سليمان به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فرض صحّت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خصمانه نبود بلكه اعتراضي دلسوزانه در محدوده توانايي دركش از مسائل سياسيِ جاري آن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سليمان پس از سخنان روشنگرانه امام ساكت و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صراط اهل بيت بود و بعضي راز عدم حضور وي در كربلا را كوتاهي او به بهانه ناتواني جسمي و بعضي هم به بهانه در محاصره قرار داشتن كوفه توسط سپاه عبيدالله زياد دانسته اند، ليكن حقيقت مطلب آن است كه او هنگام ورود امام به كربلا در زندان به سر مي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قولي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عبدالملك مروان، در نبردي با سپاه شام كه براي خونخواهي از سالار شهيدان رفت،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جنگي تن به تن، همراه چهارهزار نفر از ياران خود،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ميرزا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مرگ يزيد، ابن زياد، عمربن سعد را براي امارت بركوفه برگزيد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عبيدالله در اين زمان امير عراق بود و مي خواست به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در آغازين ساعات امارتش، بر فراز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زنان هَمْدان شيون سر دادند و سپس زنان قبايل نخع و ربيعه و كهلان به آنان ملحق شدند و براي عزاداري پيرامون منبر گرد آمدند و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عمربن سعد را همين بس كه پسر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w:t>
      </w:r>
      <w:r>
        <w:rPr>
          <w:rFonts w:eastAsia="IRNazanin" w:cs="IRNazanin"/>
          <w:color w:val="111111"/>
          <w:sz w:val="28"/>
          <w:szCs w:val="28"/>
          <w:rtl w:val="true"/>
          <w:lang w:bidi="fa-IR"/>
        </w:rPr>
        <w:t>...».</w:t>
      </w:r>
      <w:bookmarkStart w:id="573" w:name="pg646_4568"/>
    </w:p>
    <w:p>
      <w:pPr>
        <w:pStyle w:val="BookText"/>
        <w:rPr/>
      </w:pPr>
      <w:bookmarkEnd w:id="573"/>
      <w:r>
        <w:rPr>
          <w:rFonts w:ascii="IRNazanin" w:hAnsi="IRNazanin" w:eastAsia="IRNazanin"/>
          <w:color w:val="111111"/>
          <w:sz w:val="28"/>
          <w:sz w:val="28"/>
          <w:szCs w:val="28"/>
          <w:rtl w:val="true"/>
          <w:lang w:bidi="fa-IR"/>
        </w:rPr>
        <w:t>همچنين در بصره به طور رسمي عليه او آشوب شد تا آنجا كه خود عبيدالله بن زياد با لباس مبدل از بصره به سوي شام گريخت</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يزيد و استعفاي معاوية بن يزيد، مروان روي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 از نُه ماه خلافت، مردم را به بيعت با دو پسرش عبدالملك و عبدالعزيز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صرد رييس گروه توّابين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خود عليه آنان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نفر با او حركت كردند و وقتي به كربلا رسيدند، به عزاداري پرداختند و سپس به سوي لشكر شام رفتند، كه به سرداريِ عبيدالله و به فرماندهي شاحيل به ميدان تاخته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 و نماياني رخ داد و متأسفانه فرمانده گروه اول توّابين؛ سليمان صرد خزاعي كشته شد و ياران او متفرق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مختار از زندان به آنان نامه اي نوشته و به خونخواهي از سالار شهيدان تشويقشان نموده بود، ولي عملاً به آنان نپيوست</w:t>
      </w:r>
      <w:r>
        <w:rPr>
          <w:rFonts w:eastAsia="IRNazanin" w:cs="IRNazanin"/>
          <w:color w:val="111111"/>
          <w:sz w:val="28"/>
          <w:szCs w:val="28"/>
          <w:rtl w:val="true"/>
          <w:lang w:bidi="fa-IR"/>
        </w:rPr>
        <w:t>.</w:t>
      </w:r>
    </w:p>
    <w:p>
      <w:pPr>
        <w:pStyle w:val="Heading4"/>
        <w:numPr>
          <w:ilvl w:val="3"/>
          <w:numId w:val="1"/>
        </w:numPr>
        <w:rPr/>
      </w:pPr>
      <w:bookmarkStart w:id="574" w:name="__RefHeading___Toc5574251_211673320"/>
      <w:bookmarkStart w:id="575" w:name="_Toc219"/>
      <w:bookmarkEnd w:id="574"/>
      <w:r>
        <w:rPr/>
        <w:t>6</w:t>
      </w:r>
      <w:r>
        <w:rPr>
          <w:rtl w:val="true"/>
        </w:rPr>
        <w:t>ـ قيام مختار</w:t>
      </w:r>
      <w:bookmarkEnd w:id="575"/>
    </w:p>
    <w:p>
      <w:pPr>
        <w:pStyle w:val="Heading5"/>
        <w:numPr>
          <w:ilvl w:val="4"/>
          <w:numId w:val="1"/>
        </w:numPr>
        <w:rPr/>
      </w:pPr>
      <w:bookmarkStart w:id="576" w:name="__RefHeading___Toc5574253_211673320"/>
      <w:bookmarkStart w:id="577" w:name="_Toc220"/>
      <w:bookmarkEnd w:id="576"/>
      <w:r>
        <w:rPr>
          <w:rtl w:val="true"/>
        </w:rPr>
        <w:t>اشاره</w:t>
      </w:r>
      <w:bookmarkEnd w:id="57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حركت تند مسلّحانه عليه رژيم بني اميه، قيام مختار بن ابوعُبيده ثقفي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پنج سال از شهادت امام،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خوارزمي، او در مدت هيجده ماه، حدود </w:t>
      </w:r>
      <w:r>
        <w:rPr>
          <w:rFonts w:eastAsia="IRNazanin" w:cs="IRNazanin"/>
          <w:color w:val="111111"/>
          <w:sz w:val="28"/>
          <w:szCs w:val="28"/>
          <w:lang w:bidi="fa-IR"/>
        </w:rPr>
        <w:t>4858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ياران يزيد را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را </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 داند</w:t>
      </w:r>
      <w:r>
        <w:rPr>
          <w:rFonts w:eastAsia="IRNazanin" w:cs="IRNazanin"/>
          <w:color w:val="111111"/>
          <w:sz w:val="28"/>
          <w:szCs w:val="28"/>
          <w:rtl w:val="true"/>
          <w:lang w:bidi="fa-IR"/>
        </w:rPr>
        <w:t xml:space="preserve">.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پيش از حضور در كوفه، نامه اي از سوي يزيد، جهت حمايت دريافت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به همه رجال سرشناس و سران عرب نامه نوشت و آنان را در برابر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در پشت بام قدم مي زدكه زني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بام كه قدم مي زني، چندان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انديشيد كه اگر بر خلاف پيشنهاد زن عمل كند،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رستگاري است، لذا به جاي اينكه مواظب باشد، جلوتر آمد و سقوط كرد و پايش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نامه يزيد بدو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نامه 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مرا براي يزيد بازگو كن</w:t>
      </w:r>
      <w:r>
        <w:rPr>
          <w:rFonts w:eastAsia="IRNazanin" w:cs="IRNazanin"/>
          <w:color w:val="111111"/>
          <w:sz w:val="28"/>
          <w:szCs w:val="28"/>
          <w:rtl w:val="true"/>
          <w:lang w:bidi="fa-IR"/>
        </w:rPr>
        <w:t xml:space="preserve">.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از پيشتازان همراهي با امام بود و به قول بعضي از مورّخان، بيعت با امام از طريق مسلم بن عقيل در كوفه، در منزل مختار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ورود امام به كربلا توسط ابن زياد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گرديد ولي بعد از جريان كربلا با وساطت عبدالله بن عمر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زندان با ميثم تمار هم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وي را بشارت آزادي و انتقام گرفتن از خون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نامه اي از شام به عبيدالله در كوفه رسيد و در پي آن مختار آزاد شد و پس از چندي ميثم تمار را در كوفه به دار آويختند</w:t>
      </w:r>
      <w:r>
        <w:rPr>
          <w:rFonts w:eastAsia="IRNazanin" w:cs="IRNazanin"/>
          <w:color w:val="111111"/>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همواره در فكر تلافي و خونخواهي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سال بعد از مرگ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همراهي ابراهيم بن مالك اشتر، قيام مسلحانه خود را آغاز كرد و انتقام خون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را از جنايتكاران گرفت</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مختار در گام نخست، به سراغ آن ده نفري رفت كه بر بدن هاي شهدا اسب تاخته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روي زمين خواباند و دست و پايشان را با ميخ هاي آهنين بر زمين كوبيد و به سوارانش دستور داد بر روي آنان بتازند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از قبيله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ـ ابوعبيدة بن مسعود ـ از مسلمانان راستين بود كه در جنگ اعراب و ايران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خود نيز در اين جنگ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مختار محل و پايگاه قيام امام و بيعت با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هيجده ماه حكومت كرد و سرانجام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عبدالله بن زبير به شهادت رسيد</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bookmarkStart w:id="578" w:name="pg646_4570"/>
    </w:p>
    <w:p>
      <w:pPr>
        <w:pStyle w:val="Heading4"/>
        <w:numPr>
          <w:ilvl w:val="3"/>
          <w:numId w:val="1"/>
        </w:numPr>
        <w:rPr/>
      </w:pPr>
      <w:bookmarkStart w:id="579" w:name="__RefHeading___Toc5574255_211673320"/>
      <w:bookmarkStart w:id="580" w:name="_Toc221"/>
      <w:bookmarkEnd w:id="578"/>
      <w:bookmarkEnd w:id="579"/>
      <w:r>
        <w:rPr/>
        <w:t>7</w:t>
      </w:r>
      <w:r>
        <w:rPr>
          <w:rtl w:val="true"/>
        </w:rPr>
        <w:t>ـ افشاي سيماي بني اميه</w:t>
      </w:r>
      <w:bookmarkEnd w:id="580"/>
    </w:p>
    <w:p>
      <w:pPr>
        <w:pStyle w:val="BookText"/>
        <w:rPr/>
      </w:pPr>
      <w:r>
        <w:rPr>
          <w:rFonts w:ascii="IRNazanin" w:hAnsi="IRNazanin" w:eastAsia="IRNazanin"/>
          <w:color w:val="111111"/>
          <w:sz w:val="28"/>
          <w:sz w:val="28"/>
          <w:szCs w:val="28"/>
          <w:rtl w:val="true"/>
          <w:lang w:bidi="fa-IR"/>
        </w:rPr>
        <w:t xml:space="preserve">از روزي كه منشور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مورد بي اعتنايي قرار گرفت؛ حقدر هاله اي از ابهام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وجود خوارج كه در مقابل معاويه سكوت اختيار كردند و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برخاستند، برغربت حق و كنار زدن اهل بيت بي تأثير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بزرگتر اين بود كه ماهيت رژيم بني اميه براي جامعه افشا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شام حكومت كرد و او سرسلسله چهارده تن از خلفاي سفياني و مرواني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اميه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هزارماه به عنوان خليفه، حكومت اسلامي را در قبضه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حماسه عاشورا چهره واقعي بني اميه و سيماي كريه آنان را، كه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ديني، خشونت و تعصب بود، بر مردم شناساند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در شعر معروفِ خود مستانه مي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حَرُمَتْ يَوماً عَلي دِينِ أَحْمَد فَخُذْها عَلي دِينِ الْمَسِيح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مي كني كه خوردن آن در دين اسلام حرام است، بر دين مسيح مي نوشم</w:t>
      </w:r>
      <w:r>
        <w:rPr>
          <w:rFonts w:eastAsia="IRNazanin" w:cs="IRNazanin"/>
          <w:color w:val="111111"/>
          <w:sz w:val="28"/>
          <w:szCs w:val="28"/>
          <w:rtl w:val="true"/>
          <w:lang w:bidi="fa-IR"/>
        </w:rPr>
        <w:t xml:space="preserve">.»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باكمال صراحت، آنچه راكه در نهان داشت، بر زبان جاري ساخت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لَعِبَتْ هاشِمُ بِالْمُلْكِ فَلا خَبَرٌ جاءَ وَ لا وَحْيٌ نَزَلْ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 از راه دين و حكومت ديني مردم را به بازي گرفتند؛ زيرا اصلاً وحي الهي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كفرآميز فوق، نشأت گرفته از همان ياوه سرايي هايي است كه ابوسفيان، سردمدار اين قوم، در جمع خاندان اموي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اسلامي را همچون توپ ميان خود دست به دست بگردانيد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تلقّفوها تلقّف الكرة، ألا والَّذي يحلف به أبوسفيان لا جنّة و لا نار</w:t>
      </w:r>
      <w:r>
        <w:rPr>
          <w:rFonts w:eastAsia="IRNazanin" w:cs="IRNazanin"/>
          <w:color w:val="111111"/>
          <w:sz w:val="28"/>
          <w:szCs w:val="28"/>
          <w:rtl w:val="true"/>
          <w:lang w:bidi="fa-IR"/>
        </w:rPr>
        <w:t xml:space="preserve">».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مسعودي بعضي از كردارهاي زشت اين طايفه ـ به خصوص يزيد ـ را يادآوري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گساري؛ قتل پسر دختر پيامبر؛ لعن وصيّ پيامبر، تخريب كعبه، خون ريزي ها، فسق و فجور و</w:t>
      </w:r>
      <w:r>
        <w:rPr>
          <w:rFonts w:eastAsia="IRNazanin" w:cs="IRNazanin"/>
          <w:color w:val="111111"/>
          <w:sz w:val="28"/>
          <w:szCs w:val="28"/>
          <w:rtl w:val="true"/>
          <w:lang w:bidi="fa-IR"/>
        </w:rPr>
        <w:t xml:space="preserve">...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عبدالله عمرو بن مطيع مردم را به شورش عليه يزيد دعوت مي كرد،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 وَ فَجَرَ وَ شَرِبَ الْخَمْرَ وَ فَسقَ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فردي كافر، فاجر، ميگسار، فاسق و خارج از 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كشتن كودك تازه به دنيا آمده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اقدام به تيراندازي در پاسخ استرحام امام براي كودك عطشان</w:t>
      </w:r>
      <w:r>
        <w:rPr>
          <w:rFonts w:eastAsia="IRNazanin" w:cs="IRNazanin"/>
          <w:color w:val="111111"/>
          <w:sz w:val="28"/>
          <w:szCs w:val="28"/>
          <w:rtl w:val="true"/>
          <w:lang w:bidi="fa-IR"/>
        </w:rPr>
        <w:t xml:space="preserve">. </w:t>
      </w:r>
      <w:r>
        <w:rPr>
          <w:rStyle w:val="FootnoteAnchor"/>
          <w:rtl w:val="true"/>
        </w:rPr>
        <w:footnoteReference w:id="72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بستن آب بر روي اطفال و زنان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آتش زدن خيمه هاي اهل بيت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اسارت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نواختن چوب خيزران برلب و دندان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چشمان زن و فرزندان ايشان؛ از جمله اين موارد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در حضور همگان، مستانه با عصاي دستي خود، بر لب و دندان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581" w:name="pg646_4572"/>
    </w:p>
    <w:p>
      <w:pPr>
        <w:pStyle w:val="BookText"/>
        <w:rPr/>
      </w:pPr>
      <w:bookmarkEnd w:id="581"/>
      <w:r>
        <w:rPr>
          <w:rFonts w:ascii="IRNazanin" w:hAnsi="IRNazanin" w:eastAsia="IRNazanin"/>
          <w:color w:val="111111"/>
          <w:sz w:val="28"/>
          <w:sz w:val="28"/>
          <w:szCs w:val="28"/>
          <w:rtl w:val="true"/>
          <w:lang w:bidi="fa-IR"/>
        </w:rPr>
        <w:t>مي نواخت 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 xml:space="preserve">».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قَتَلْنَا الْقِرْمَ مِنْ ساداتِهِمْ وَ عَدَلْناهُ بِبَدْر فَاعْتَدَلْ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اشعار كفرآميز ابن زبعراي كافر را مي خواند كه پس از جنگ اُحُد و شهادت ياران دلاور اسلام، از جمله حمزه سيّدالشهدا و سايرين، به عنوان سرود فتح مي خواند؛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لَيْتَ أَشْياخي بِبَدْر شَهِدُوا جَزَعَ الْخَزْرَجِ مِنْ وَقْعِ الاَْسَلْ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نيز چند بيت بدان افزود و مستانه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تماشاي صحنه اسرا ايستاده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 بانگ ناهنگام سرداد، گفتم بانگ تو گوياي هرگونه مسائلي است، باشد ولي بدان كه من طلبكاري خود را از پيامبر وصول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اَلْغُرابُ فَقُلْتُ صِحْ، أَوْ لا تَصِح فَقَدْاقْتَضَيتُ مِنَ الرَّسُولِ دُيُوني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 اين تعصّبات، سيماي دروني خويش را برملا كرد تا كسي در كفر او شك نكند</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5574257_211673320"/>
      <w:bookmarkStart w:id="583" w:name="_Toc222"/>
      <w:bookmarkEnd w:id="582"/>
      <w:r>
        <w:rPr/>
        <w:t>8</w:t>
      </w:r>
      <w:r>
        <w:rPr>
          <w:rtl w:val="true"/>
        </w:rPr>
        <w:t>ـ استعفا و كناره گيري وليعهد يزيد از خلافت</w:t>
      </w:r>
      <w:bookmarkEnd w:id="58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مهم قيام بيدارگر كربلا، مسأله استعفاي معاويه پسر يزيد و استعفاي او از منصب خلافت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معاويه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او كه مردي صالح و شايسته و همواره بيمار بود، به عنوان ادامه خلافت، قدمي به پيش ننهاد و از آن استقبال نكرد و در هيچ امري مداخله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چهل روز و به قولي دو يا سه ماه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بيست سالگي به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الْخِلافَةِ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ريسمان الهي است كه جدم معاويه به ناحق از آنِ خود كرد و حال آن كه اين حق از آنِ علي بن ابي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جدم با گناهانش در قبر آرميد، پدرم خلافت را غاصبانه عهده دار گرديد، درحالي كه خلافت حق پسر دختر پيامبرخدا بود و پدرم نيز هم اكنون در قبر خود با گناهان بسيارش، دست به گريبان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اين اعترافات 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عظيم ترين و وحشتناك ترين عمل پدرم، قتل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آوردن به ميگساري و تخريب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آنان را ادامه نخواهم داد و مقلّد آنان نيستم و اختيار شما مردم با خود شماست، اگر جهان مداري و دنياداري خوب است، ما به قدر لازم به آن رسيديم و اگر بد است به اين مقدار كه رسيديم ذُريّه ابي سفيان را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انظار مردم پنهان شد و بعد از چهل روز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پس از نقل اين فراز از تاريخ،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جدّ خود باانصاف تر بود</w:t>
      </w:r>
      <w:r>
        <w:rPr>
          <w:rFonts w:eastAsia="IRNazanin" w:cs="IRNazanin"/>
          <w:color w:val="111111"/>
          <w:sz w:val="28"/>
          <w:szCs w:val="28"/>
          <w:rtl w:val="true"/>
          <w:lang w:bidi="fa-IR"/>
        </w:rPr>
        <w:t xml:space="preserve">!».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كناره گيري و فوت او، مروان متمايل بود تا خلافت را به عبدالله بن زبير كه در مكه به سر مي برد، انتقال يابد و با او بيعت شود، ولي عبيدالله بن زياد وي را منصرف كرد و با خود او بيعت نمود و پس از وي چهار پسرش يكي پس از ديگري به خلافت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در جنگ جمل اسير شد و با شفاعت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گرديد، چنانكه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مي فرمايد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مروان مورد طرد و لعن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يا مَرْوان فَأَشْهَدُ أَنَّ رَسُولَ اللهِ لَعَنَ أَباكَ وَ أَنْتَ في صُلْبِهِ</w:t>
      </w:r>
      <w:r>
        <w:rPr>
          <w:rFonts w:eastAsia="IRNazanin" w:cs="IRNazanin"/>
          <w:color w:val="111111"/>
          <w:sz w:val="28"/>
          <w:szCs w:val="28"/>
          <w:rtl w:val="true"/>
          <w:lang w:bidi="fa-IR"/>
        </w:rPr>
        <w:t xml:space="preserve">».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 بَيْعَتِهِ إِنَّهَا كَفٌّ يَهُودِيَّةٌ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با همسر يزيد ازدواج كرد تا خلافتش بهتر بگذرد، ولي وقتي كه نسبت به خالد بن يزيد، پسر آن زن فحاشي كرد، او با همكاري كنيزهاي خود، مروان را خفه كردند</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584" w:name="pg646_4575"/>
    </w:p>
    <w:p>
      <w:pPr>
        <w:pStyle w:val="Heading3"/>
        <w:numPr>
          <w:ilvl w:val="2"/>
          <w:numId w:val="1"/>
        </w:numPr>
        <w:rPr/>
      </w:pPr>
      <w:bookmarkStart w:id="585" w:name="__RefHeading___Toc5574259_211673320"/>
      <w:bookmarkStart w:id="586" w:name="_Toc223"/>
      <w:bookmarkEnd w:id="584"/>
      <w:bookmarkEnd w:id="585"/>
      <w:r>
        <w:rPr>
          <w:rtl w:val="true"/>
        </w:rPr>
        <w:t>تاريخ سازان عاشورا</w:t>
      </w:r>
      <w:bookmarkEnd w:id="586"/>
    </w:p>
    <w:p>
      <w:pPr>
        <w:pStyle w:val="Heading4"/>
        <w:numPr>
          <w:ilvl w:val="3"/>
          <w:numId w:val="1"/>
        </w:numPr>
        <w:rPr/>
      </w:pPr>
      <w:bookmarkStart w:id="587" w:name="__RefHeading___Toc5574261_211673320"/>
      <w:bookmarkStart w:id="588" w:name="_Toc224"/>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شرح زندگي نقش آفرينان در حماسه عاشورا را نمي توان در اين گونه مجموعه ها به گونه اي بايسته و شايسته مورد ارزيابي قرار داد، ليكن در حد مقدور، به شرح احوال برخي از آن ها مي پردازيم</w:t>
      </w:r>
      <w:r>
        <w:rPr>
          <w:rFonts w:eastAsia="IRNazanin" w:cs="IRNazanin"/>
          <w:color w:val="111111"/>
          <w:sz w:val="28"/>
          <w:szCs w:val="28"/>
          <w:rtl w:val="true"/>
          <w:lang w:bidi="fa-IR"/>
        </w:rPr>
        <w:t>.</w:t>
      </w:r>
    </w:p>
    <w:p>
      <w:pPr>
        <w:pStyle w:val="Heading4"/>
        <w:numPr>
          <w:ilvl w:val="3"/>
          <w:numId w:val="1"/>
        </w:numPr>
        <w:rPr/>
      </w:pPr>
      <w:bookmarkStart w:id="589" w:name="__RefHeading___Toc5574263_211673320"/>
      <w:bookmarkStart w:id="590" w:name="_Toc225"/>
      <w:bookmarkEnd w:id="589"/>
      <w:r>
        <w:rPr/>
        <w:t>1</w:t>
      </w:r>
      <w:r>
        <w:rPr>
          <w:rtl w:val="true"/>
        </w:rPr>
        <w:t>ـ علي بن الحسين زين العابدين</w:t>
      </w:r>
      <w:bookmarkEnd w:id="590"/>
    </w:p>
    <w:p>
      <w:pPr>
        <w:pStyle w:val="Heading5"/>
        <w:numPr>
          <w:ilvl w:val="4"/>
          <w:numId w:val="1"/>
        </w:numPr>
        <w:rPr/>
      </w:pPr>
      <w:bookmarkStart w:id="591" w:name="__RefHeading___Toc5574265_211673320"/>
      <w:bookmarkStart w:id="592" w:name="_Toc226"/>
      <w:bookmarkEnd w:id="591"/>
      <w:r>
        <w:rPr>
          <w:rtl w:val="true"/>
        </w:rPr>
        <w:t>اشاره</w:t>
      </w:r>
      <w:bookmarkEnd w:id="59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السيف عاشوراييان بود و سلسله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امتداد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داراي چندين فرزند بود؛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باقر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الباهر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و حسين </w:t>
      </w:r>
      <w:r>
        <w:rPr>
          <w:rStyle w:val="FootnoteAnchor"/>
        </w:rPr>
        <w:footnoteReference w:id="72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سليمان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عبدالرحمان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منتهي الآمال،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قاسم، محمد اصغر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حسين اصغر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زيدالشهيد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همچنين چند دختر داشت كه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 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 موسي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سكينه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خديجه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مليكه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 كلثوم </w:t>
      </w:r>
      <w:r>
        <w:rPr>
          <w:rStyle w:val="FootnoteAnchor"/>
          <w:rtl w:val="true"/>
        </w:rPr>
        <w:footnoteReference w:id="730"/>
      </w:r>
      <w:r>
        <w:rPr>
          <w:rFonts w:ascii="Amiri" w:hAnsi="Amiri" w:eastAsia="Amiri" w:cs="Amiri"/>
          <w:color w:val="111111"/>
          <w:sz w:val="28"/>
          <w:sz w:val="28"/>
          <w:szCs w:val="28"/>
          <w:rtl w:val="true"/>
          <w:lang w:bidi="ar-SA"/>
        </w:rPr>
        <w:t>عالمه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بعضي از ارباب قلم؛ از جمله علاّمه سيد محسن امين در اعيان الشيعه </w:t>
      </w:r>
      <w:r>
        <w:rPr>
          <w:rStyle w:val="FootnoteAnchor"/>
          <w:rtl w:val="true"/>
        </w:rPr>
        <w:footnoteReference w:id="731"/>
      </w:r>
      <w:r>
        <w:rPr>
          <w:rFonts w:ascii="Amiri" w:hAnsi="Amiri" w:eastAsia="Amiri" w:cs="Amiri"/>
          <w:color w:val="111111"/>
          <w:sz w:val="28"/>
          <w:sz w:val="28"/>
          <w:szCs w:val="28"/>
          <w:rtl w:val="true"/>
          <w:lang w:bidi="ar-SA"/>
        </w:rPr>
        <w:t>براي آن</w:t>
      </w:r>
      <w:bookmarkStart w:id="593" w:name="pg646_4576"/>
    </w:p>
    <w:p>
      <w:pPr>
        <w:pStyle w:val="BookText"/>
        <w:rPr/>
      </w:pPr>
      <w:bookmarkEnd w:id="593"/>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چهار دختر ثبت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و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سال دوران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پدر و عموي خود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در دوران يزيد و معاوية بن يزيد و مروان بن حكم و عبدالملك و وليدبن عبدالملك سپري شد</w:t>
      </w:r>
      <w:r>
        <w:rPr>
          <w:rFonts w:eastAsia="IRNazanin" w:cs="IRNazanin"/>
          <w:color w:val="111111"/>
          <w:sz w:val="28"/>
          <w:szCs w:val="28"/>
          <w:rtl w:val="true"/>
          <w:lang w:bidi="fa-IR"/>
        </w:rPr>
        <w:t xml:space="preserve">.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يادگارهاي مشهور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محسن امين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Style w:val="FootnoteAnchor"/>
          <w:rtl w:val="true"/>
        </w:rPr>
        <w:footnoteReference w:id="733"/>
      </w:r>
      <w:r>
        <w:rPr>
          <w:rFonts w:ascii="IRNazanin" w:hAnsi="IRNazanin" w:eastAsia="IRNazanin"/>
          <w:color w:val="111111"/>
          <w:sz w:val="28"/>
          <w:sz w:val="28"/>
          <w:szCs w:val="28"/>
          <w:rtl w:val="true"/>
          <w:lang w:bidi="fa-IR"/>
        </w:rPr>
        <w:t xml:space="preserve">و در آن هنگام داراي زن و فرزند بود كه پسرش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كربلا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واقعه كربلا به گونه اي كامل از او به ما انتقال يافت و امامت كبري نيز برعهده او بود</w:t>
      </w:r>
      <w:r>
        <w:rPr>
          <w:rFonts w:eastAsia="IRNazanin" w:cs="IRNazanin"/>
          <w:color w:val="111111"/>
          <w:sz w:val="28"/>
          <w:szCs w:val="28"/>
          <w:rtl w:val="true"/>
          <w:lang w:bidi="fa-IR"/>
        </w:rPr>
        <w:t>.</w:t>
      </w:r>
    </w:p>
    <w:p>
      <w:pPr>
        <w:pStyle w:val="Heading5"/>
        <w:numPr>
          <w:ilvl w:val="4"/>
          <w:numId w:val="1"/>
        </w:numPr>
        <w:rPr/>
      </w:pPr>
      <w:bookmarkStart w:id="594" w:name="__RefHeading___Toc5574267_211673320"/>
      <w:bookmarkStart w:id="595" w:name="_Toc227"/>
      <w:bookmarkEnd w:id="594"/>
      <w:r>
        <w:rPr>
          <w:rtl w:val="true"/>
        </w:rPr>
        <w:t>مادر امام سجاد</w:t>
      </w:r>
      <w:bookmarkEnd w:id="59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 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ساله بود و پس از واقعه كربلا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سال زندگي كرد و در 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در بقيع به 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معالي السبطين،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همچنين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نبيره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معالي السبطين از حضور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فرزندش امام باقر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ياد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شهربانو، دختر يزدجرد، پادشاه ايراني را به همسري برگزيد، در ميان مورّخان مورد اتفاق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إمامةِ أبي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اسراي ايراني را وارد مدينه كردند، عمر تصميم گرفت زنان آنان را در معرض فروش قرار دهد و مردانشان را براي طواف دادن مردان پير و بيمار به خدمت كعبه درآورد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عمر آورد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كريمَ قوم وَ إنْ خالَفُوكُمْ وَ هؤُلاءِ الْفُرْس حُكَماءٌ كُرَماءٌ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مهاجرين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خود را به برادر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فَاَشْهَدُ أَنَّهُمْ قَدْ وَهَبُوا وَ قَبِلْتُ وَ أعْتَقْتُ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آزرده خاطر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تصميم ما را درباره عجم ها متزلزل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بخشنامه خود را ملغي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وقتي جمعي از مردم مدينه به خريد زنان ايراني تمايل نشان داده بودند، زنان ايراني به شدت به مخالفت برخاستند، در اينجا نيز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مخيّر بگذاريد و مجبورشان نكنيد و سپس به شهربانو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را به عنوان شوهر انتخاب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سكوت كرد،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سكوتش رضايت داد، اكنون خود با زبان اقرار كند كه چه كسي را اختيار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پرسيدند چه كسي را اختيار 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داراي اختيارم چه كسي جز نور درخشنده و تابان؛ يعني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را به عنوان نماينده و وكيل خود معرفي مي كني تا خطبه عقد را از سوي تو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حذيفة بن يمان دستور داد تا از سوي شهربانو خواندن خطبه عقد را نيابت كند</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از مورّخان بر اين باورند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را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همسري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گذشت يك سال اين زن به امام سجاد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نوشته،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سنّي حدود سي سالگي ازدواج كرد نه در سن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و بر اين اساس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عنبه عمر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كربلا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دانسته است</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بعضي از مورّخان سال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سال ازدواج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شهربانو و تولّد 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سال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مادر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شهربانو يا غزاله بود، ليكن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را شاه زنان ناميد</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برخي از احاديث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آغاز، اين خانم نام خود را جهان شاه معرفي كرد، ولي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تو شهربانو است و در همين مصدر </w:t>
      </w:r>
      <w:r>
        <w:rPr>
          <w:rStyle w:val="FootnoteAnchor"/>
          <w:rtl w:val="true"/>
        </w:rPr>
        <w:footnoteReference w:id="73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مريم ناميد و نيز در همين حديث آمده است اميرالمؤمنين بر او فاطمه 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بعضي از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رهنمود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فارسي مأموريت يافت تا برخي از جوانان مسلمان را به شهربانو دختر پادشاه ايران معرفي كند تا او يكي از آنان را انتخاب نمايد و روزي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چشمان شهربانو عبور كرد شهربانو او را برگزيد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لايق من است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دوشيزه اي را دوشيزه اي بايد </w:t>
      </w:r>
      <w:r>
        <w:rPr>
          <w:rStyle w:val="FootnoteAnchor"/>
          <w:rtl w:val="true"/>
        </w:rPr>
        <w:footnoteReference w:id="739"/>
      </w:r>
      <w:r>
        <w:rPr>
          <w:rFonts w:ascii="IRNazanin" w:hAnsi="IRNazanin" w:eastAsia="IRNazanin"/>
          <w:color w:val="111111"/>
          <w:sz w:val="28"/>
          <w:sz w:val="28"/>
          <w:szCs w:val="28"/>
          <w:rtl w:val="true"/>
          <w:lang w:bidi="fa-IR"/>
        </w:rPr>
        <w:t>، يعني جوان ازدواج نكرده، بايد با جواني ازدواج نكرده ميثاق زندگي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اين خبر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خوشحال شد و زمينه ازدواج آنان را فراهم</w:t>
      </w:r>
      <w:bookmarkStart w:id="596" w:name="pg646_4579"/>
    </w:p>
    <w:p>
      <w:pPr>
        <w:pStyle w:val="BookText"/>
        <w:rPr/>
      </w:pPr>
      <w:bookmarkEnd w:id="596"/>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زن پس از تولد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زن ديگري كه شهربانو نامداشت به عنوان دايه او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مورد تكريم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برخي از مورخان به اشتباه از اين زن به عنوان مادر واقعي آن حضرت ياد كرده اند</w:t>
      </w:r>
      <w:r>
        <w:rPr>
          <w:rFonts w:eastAsia="IRNazanin" w:cs="IRNazanin"/>
          <w:color w:val="111111"/>
          <w:sz w:val="28"/>
          <w:szCs w:val="28"/>
          <w:rtl w:val="true"/>
          <w:lang w:bidi="fa-IR"/>
        </w:rPr>
        <w:t xml:space="preserve">.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اهل قلم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كوفه شد و كوفه را به عنوان دارالخلافه برگزيد،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وارد كوفه نشد و بعد به آنان پيوست، چون همسرش شهربانو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ماند تا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اتفاقاً فوت شهربانو نيز پس از تولد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Style w:val="FootnoteAnchor"/>
          <w:rtl w:val="true"/>
        </w:rPr>
        <w:footnoteReference w:id="741"/>
      </w:r>
      <w:r>
        <w:rPr>
          <w:rFonts w:ascii="IRNazanin" w:hAnsi="IRNazanin" w:eastAsia="IRNazanin"/>
          <w:color w:val="111111"/>
          <w:sz w:val="28"/>
          <w:sz w:val="28"/>
          <w:szCs w:val="28"/>
          <w:rtl w:val="true"/>
          <w:lang w:bidi="fa-IR"/>
        </w:rPr>
        <w:t xml:space="preserve">و وي را در مدينه دفن كردند و سپس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به پدر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ميلاد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زيرا هنگامي كه شاه زنان از ميان همه حضار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لَيَلِدَنَّ لَكَ مِنْها خيرُ أهل الأرض</w:t>
      </w:r>
      <w:r>
        <w:rPr>
          <w:rFonts w:eastAsia="IRNazanin" w:cs="IRNazanin"/>
          <w:color w:val="111111"/>
          <w:sz w:val="28"/>
          <w:szCs w:val="28"/>
          <w:rtl w:val="true"/>
          <w:lang w:bidi="fa-IR"/>
        </w:rPr>
        <w:t xml:space="preserve">».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انسان روي زمين را براي تو خواهد آورد</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5574269_211673320"/>
      <w:bookmarkStart w:id="598" w:name="_Toc228"/>
      <w:bookmarkEnd w:id="597"/>
      <w:r>
        <w:rPr>
          <w:rtl w:val="true"/>
        </w:rPr>
        <w:t>امام سجاد و روضه خواني براي شهداي كربلا</w:t>
      </w:r>
      <w:bookmarkEnd w:id="59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 همواره براي برخي مطرح است كه پيشينه روضه خواني به چه زماني باز مي گردد؟گروهي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خواني يادگاري است از دوران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آنان كه چنين مي انديشند، از تاريخ، به ويژه تاريخ عاشورا بي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اَبي إذا دَخَلَ شَهْرُ الْمُحَرَّمِ لايُري ضاحكاً</w:t>
      </w:r>
      <w:r>
        <w:rPr>
          <w:rFonts w:eastAsia="IRNazanin" w:cs="IRNazanin"/>
          <w:color w:val="111111"/>
          <w:sz w:val="28"/>
          <w:szCs w:val="28"/>
          <w:rtl w:val="true"/>
          <w:lang w:bidi="fa-IR"/>
        </w:rPr>
        <w:t xml:space="preserve">».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و روش پدرم اين بود كه هرگاه ماه محرم فرا مي رسيد، كسي او را خندان نمي ديد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بديهي است عزاداريِ سنتيِ متعارف در قرن چهارم، كه توسط آل بويه پايه گذاري شد، تبلوري است از عزاداري هاي دوران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كفار و منافقان و در يك كلمه، بدخواهان، همواره از عزاداري براي شهيدان كربلا در هراس بوده اند و جهت تضعيف آن، سخن سرايي ها و قلم فرسايي ها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پيوسته مي كوشند سنت عزاداري براي سيدالشهدا و يارانش را كمرنگ و بي اهميت جلوه دهند و اين واقعه جانسوز را به فراموشي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خواني و عزاداري سيره و سنتي است از حضرت زينب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 كنار پيكر پاك برادر چنان گريست كه دشمنان به گريه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زنان شام، در دربار يزيد، روضه خواند و همگان اشك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در اربعين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نخستين ساعات ورود به مدينه، هنگام بازگشت از كربلا روضه خواني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 در لهوف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در قتلگاه چنان گريست كه براثر اشك جانسوز او، دوست و دشمن گريستند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فَأبْكَتْ وَاللهِ كُلَّ عَدوٍّ وَ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 مجلس يزيد، يقه پيراهن رويي خود را دريد و آنچنان ناله دردناكي سرداد كه به خدا سوگند همه كساني كه در مجلس حضور داشتند گريستند</w:t>
      </w:r>
      <w:r>
        <w:rPr>
          <w:rFonts w:eastAsia="IRNazanin" w:cs="IRNazanin"/>
          <w:color w:val="111111"/>
          <w:sz w:val="28"/>
          <w:szCs w:val="28"/>
          <w:rtl w:val="true"/>
          <w:lang w:bidi="fa-IR"/>
        </w:rPr>
        <w:t xml:space="preserve">.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دمشق، آنچنان از مصائب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كردند كه از هر سوي، صداي شيون برخاست</w:t>
      </w:r>
      <w:r>
        <w:rPr>
          <w:rFonts w:eastAsia="IRNazanin" w:cs="IRNazanin"/>
          <w:color w:val="111111"/>
          <w:sz w:val="28"/>
          <w:szCs w:val="28"/>
          <w:rtl w:val="true"/>
          <w:lang w:bidi="fa-IR"/>
        </w:rPr>
        <w:t xml:space="preserve">.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ياد و خاطره حيات بخش و رسواگر بيدادگرانعاشورا را زنده نگه مي داشت و در اين باره از روش هاي گوناگون استفاده مي كرد؛از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جانمازي داشت كه در آن، مقداري از تربت قبر پدرش،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نهاده بود و هنگام سجده، پيشاني مباركش را بر آن مي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خَرِيطَةٌ فِيها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دفن شهدا كه با ياري بني اسد انجام داد، بعد از دفن جسد مطهّر پدر، در حالي كه به شدت مي گريست، اين چنين روضه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طوبي لاَِرْض تَضَمَّنَتْ جَسَدَكَ الطّاهِر، فَاِنَّ الدُّنْيا بَعْدكَ مَظْلَمَةٌ وَ الآخِرَةُ بِنُورِكَ مُشْرِقَةٌ أمَّا اللَّيْلُ فَمُسَهَّدُ، وَالْحُزْنُ فَسَرْمَدٌ أو يَخْتاراللهُ لاِهْلِ بَيْتكَ دارَكَ الَّتي أنْتَ بِها مُقيمٌ، عَلَيْكَ مِنّي السَّلامُ يَابْنَ رَسولِ اللهِ وَرَحْمَةُ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آن زميني كه بدن پاك تو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پس از تو تاريك گشت و آخرت با نور تو نوراني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شبهايم سخت و حزنم طولاني است، تا آنگاه كه خداوند سرايي كه تو در آن استقرار يافتي، براي اهل بيتت مقرر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تو درود و رحمت و بركات خدا نثار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انگشت مبارك خود روي قبر آن 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الْحُسينُ بْنُ عَلِيِّ بْنِ أبي طالبِ الَّذي قَتَلوهُ عَطْشاناً غَريباً</w:t>
      </w:r>
      <w:r>
        <w:rPr>
          <w:rFonts w:eastAsia="IRNazanin" w:cs="IRNazanin"/>
          <w:color w:val="111111"/>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قبر حسين بن علي بن ابي طالب است كه او را با لب تشنه و در غربت كشتند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بدن مطهّر عموي بزرگوارش عباس را دفن كرد و سپس براي وي روضه خواند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جامع دمشق، در حضور همگان، پيش از خطبه نماز جمعه، در ضمن سخنان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الْمَذْبُوحِ بِشَطِّ الْفُراتِ مِنْ غَيْرِ ذَحْل وَ لا تُرات، اَنَا ابْنُ مَنْ قُتِلَ صَبْراً، وَ كَفي بِذلِكَ فَخْراً</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bookmarkStart w:id="599" w:name="pg646_4582"/>
    </w:p>
    <w:p>
      <w:pPr>
        <w:pStyle w:val="BookText"/>
        <w:rPr/>
      </w:pPr>
      <w:bookmarkEnd w:id="5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كسي هستم كه در كنار شط فرات با لب تشنه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كسي هستم كه با قتل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ترين نوع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من از اين بابت پشيمان نيستم؛ بلكه افتخار مي كنم كه در راه ايمان به خدا شكنجه شده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 روضه خواني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دمشق گريست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حضرت هميشه با ديدن طعام، بهويژه آب، مي گريست و از اين راه دل ها را به طرف كربلا مي خواند وبه خونخواهي وزنده نگه داشتن فرهنگ عاشورادعوت 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روضه خواني براي سالار شهيدان و زنده نگهداشتن پيام عاشورا، هر كدام تأكيد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روضه خواني براي حضرت سيدالشهدا به طور مستقيم و غير مستقيم عنايت خاص نشان مي داد و راز جاودانگي روضه خواني عاشورا همين است</w:t>
      </w:r>
      <w:r>
        <w:rPr>
          <w:rFonts w:eastAsia="IRNazanin" w:cs="IRNazanin"/>
          <w:color w:val="111111"/>
          <w:sz w:val="28"/>
          <w:szCs w:val="28"/>
          <w:rtl w:val="true"/>
          <w:lang w:bidi="fa-IR"/>
        </w:rPr>
        <w:t>.</w:t>
      </w:r>
    </w:p>
    <w:p>
      <w:pPr>
        <w:pStyle w:val="Heading4"/>
        <w:numPr>
          <w:ilvl w:val="3"/>
          <w:numId w:val="1"/>
        </w:numPr>
        <w:rPr/>
      </w:pPr>
      <w:bookmarkStart w:id="600" w:name="__RefHeading___Toc5574271_211673320"/>
      <w:bookmarkStart w:id="601" w:name="_Toc229"/>
      <w:bookmarkEnd w:id="600"/>
      <w:r>
        <w:rPr/>
        <w:t>2</w:t>
      </w:r>
      <w:r>
        <w:rPr>
          <w:rtl w:val="true"/>
        </w:rPr>
        <w:t>ـ زينب كبري</w:t>
      </w:r>
      <w:bookmarkEnd w:id="601"/>
    </w:p>
    <w:p>
      <w:pPr>
        <w:pStyle w:val="Heading5"/>
        <w:numPr>
          <w:ilvl w:val="4"/>
          <w:numId w:val="1"/>
        </w:numPr>
        <w:rPr/>
      </w:pPr>
      <w:bookmarkStart w:id="602" w:name="__RefHeading___Toc5574273_211673320"/>
      <w:bookmarkStart w:id="603" w:name="_Toc230"/>
      <w:bookmarkEnd w:id="602"/>
      <w:r>
        <w:rPr>
          <w:rtl w:val="true"/>
        </w:rPr>
        <w:t>اشاره</w:t>
      </w:r>
      <w:bookmarkEnd w:id="60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در ميان اهل بيت، بلكه در تاريخ، نامي آشناست و چندتن داراي اين نام بوده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قبرستان بقيع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زينب 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كبري</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اعلمي در دايرة المعارف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 خوش منظري است كه بوي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زينت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پدر، كه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پدر</w:t>
      </w:r>
      <w:r>
        <w:rPr>
          <w:rFonts w:eastAsia="IRNazanin" w:cs="IRNazanin"/>
          <w:color w:val="111111"/>
          <w:sz w:val="28"/>
          <w:szCs w:val="28"/>
          <w:rtl w:val="true"/>
          <w:lang w:bidi="fa-IR"/>
        </w:rPr>
        <w:t xml:space="preserve">.»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القابي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صغري، زينب كبرا و عقيله بني هاشم، مورد توجه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او نيز</w:t>
      </w:r>
      <w:bookmarkStart w:id="604" w:name="pg646_4583"/>
    </w:p>
    <w:p>
      <w:pPr>
        <w:pStyle w:val="BookText"/>
        <w:rPr/>
      </w:pPr>
      <w:bookmarkEnd w:id="604"/>
      <w:r>
        <w:rPr>
          <w:rFonts w:ascii="IRNazanin" w:hAnsi="IRNazanin" w:eastAsia="IRNazanin"/>
          <w:color w:val="111111"/>
          <w:sz w:val="28"/>
          <w:sz w:val="28"/>
          <w:szCs w:val="28"/>
          <w:rtl w:val="true"/>
          <w:lang w:bidi="fa-IR"/>
        </w:rPr>
        <w:t>امّ كلثوم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عبدالله بن جعفربن ابي طالب ـ پسرعمويش ـ ازدواج كرد و دختري به نام امّ كلثوم و پسراني با نام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عون الاكبر ثمره اين وصلت مبارك بود</w:t>
      </w:r>
      <w:r>
        <w:rPr>
          <w:rFonts w:eastAsia="IRNazanin" w:cs="IRNazanin"/>
          <w:color w:val="111111"/>
          <w:sz w:val="28"/>
          <w:szCs w:val="28"/>
          <w:rtl w:val="true"/>
          <w:lang w:bidi="fa-IR"/>
        </w:rPr>
        <w:t xml:space="preserve">.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كربلا مسؤوليت امور داخلي خيام اهل بيت حسيني و بعد از واقعه كربلا مديريت امور اهل بيت، بلكه تمام بني هاشم را عهده دار بود </w:t>
      </w:r>
      <w:r>
        <w:rPr>
          <w:rStyle w:val="FootnoteAnchor"/>
          <w:rtl w:val="true"/>
        </w:rPr>
        <w:footnoteReference w:id="753"/>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انقلاب بعد از عاشورا، سرپرستي بيست زن داغدار و چندين كودك پدرازدست داده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محبوب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يا هفتم هجرت متولّد شد 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در شام بدرود حيات گفت </w:t>
      </w:r>
      <w:r>
        <w:rPr>
          <w:rStyle w:val="FootnoteAnchor"/>
          <w:rtl w:val="true"/>
        </w:rPr>
        <w:footnoteReference w:id="755"/>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يا پنج سال از عمر خود را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كاروان انقلاب حسيني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از دنيا رفت و در بقيع دفن شد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وي پس از دو سال از واقعه عظيم كربلا، دار فاني را وداع گفت</w:t>
      </w:r>
      <w:r>
        <w:rPr>
          <w:rFonts w:eastAsia="IRNazanin" w:cs="IRNazanin"/>
          <w:color w:val="111111"/>
          <w:sz w:val="28"/>
          <w:szCs w:val="28"/>
          <w:rtl w:val="true"/>
          <w:lang w:bidi="fa-IR"/>
        </w:rPr>
        <w:t>.</w:t>
      </w:r>
    </w:p>
    <w:p>
      <w:pPr>
        <w:pStyle w:val="Heading5"/>
        <w:numPr>
          <w:ilvl w:val="4"/>
          <w:numId w:val="1"/>
        </w:numPr>
        <w:rPr/>
      </w:pPr>
      <w:bookmarkStart w:id="605" w:name="__RefHeading___Toc5574275_211673320"/>
      <w:bookmarkStart w:id="606" w:name="_Toc231"/>
      <w:bookmarkEnd w:id="605"/>
      <w:r>
        <w:rPr>
          <w:rtl w:val="true"/>
        </w:rPr>
        <w:t>تولد زينب</w:t>
      </w:r>
      <w:bookmarkEnd w:id="60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چهار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قولي پنج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بود كه خبر مسّرت بخش تولد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خبر، به سرعت خود را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به دخترش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بُنَيّة إيتيني بِابْنَتِكِ الْمَوْلودَة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نوزادت را نزد من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قنداقه آن مولود را به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در آغوش كشيدو به سينه چسبانيد و صورت خود را به صورت وي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فاطمه با كمال تعجب ديد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خوشحالي و سرور، به شدت مي گريد، تحمّل اين منظره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ديدگان تو را نگرياند، چرا گريان شدي؟حضرت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بدان كه اين دختر در آينده به مشكل ها و مصيبت هاي بسيار دشوار و مختلف گرفتار خواهد شد</w:t>
      </w:r>
      <w:r>
        <w:rPr>
          <w:rFonts w:eastAsia="IRNazanin" w:cs="IRNazanin"/>
          <w:color w:val="111111"/>
          <w:sz w:val="28"/>
          <w:szCs w:val="28"/>
          <w:rtl w:val="true"/>
          <w:lang w:bidi="fa-IR"/>
        </w:rPr>
        <w:t xml:space="preserve">.»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پاره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نور ديدگانم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بر او و بر مصائب وي اشك بريزد، از حيث پاداش چنان است كه براي دو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بريزد</w:t>
      </w:r>
      <w:r>
        <w:rPr>
          <w:rFonts w:eastAsia="IRNazanin" w:cs="IRNazanin"/>
          <w:color w:val="111111"/>
          <w:sz w:val="28"/>
          <w:szCs w:val="28"/>
          <w:rtl w:val="true"/>
          <w:lang w:bidi="fa-IR"/>
        </w:rPr>
        <w:t xml:space="preserve">.»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نامگذاري آن مولود پرداخت و نام وي را زينب نهاد</w:t>
      </w:r>
      <w:r>
        <w:rPr>
          <w:rFonts w:eastAsia="IRNazanin" w:cs="IRNazanin"/>
          <w:color w:val="111111"/>
          <w:sz w:val="28"/>
          <w:szCs w:val="28"/>
          <w:rtl w:val="true"/>
          <w:lang w:bidi="fa-IR"/>
        </w:rPr>
        <w:t xml:space="preserve">.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فرزند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 سال پس از تولد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سال پس از تولد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زني است كه در وصف وي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 النّاسِ بِأَبِيها وَ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شبيه ترين مردم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زهرا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درباره اش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قُطْبُ دائرةُ الْعيالِ في الْمُخَيَّمِ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محور و رهبر اهل بيت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 گاه بود</w:t>
      </w:r>
      <w:r>
        <w:rPr>
          <w:rFonts w:eastAsia="IRNazanin" w:cs="IRNazanin"/>
          <w:color w:val="111111"/>
          <w:sz w:val="28"/>
          <w:szCs w:val="28"/>
          <w:rtl w:val="true"/>
          <w:lang w:bidi="fa-IR"/>
        </w:rPr>
        <w:t>.».</w:t>
      </w:r>
      <w:bookmarkStart w:id="607" w:name="pg646_4585"/>
    </w:p>
    <w:p>
      <w:pPr>
        <w:pStyle w:val="Heading5"/>
        <w:numPr>
          <w:ilvl w:val="4"/>
          <w:numId w:val="1"/>
        </w:numPr>
        <w:rPr/>
      </w:pPr>
      <w:bookmarkStart w:id="608" w:name="__RefHeading___Toc5574277_211673320"/>
      <w:bookmarkStart w:id="609" w:name="_Toc232"/>
      <w:bookmarkEnd w:id="607"/>
      <w:bookmarkEnd w:id="608"/>
      <w:r>
        <w:rPr>
          <w:rtl w:val="true"/>
        </w:rPr>
        <w:t>موقعيت اجتماعي زينب</w:t>
      </w:r>
      <w:bookmarkEnd w:id="609"/>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مديريت امور اهل بيت را، بلكه سرپرستي امور تمام بني هاشم را بعد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بود كه هنگام بيماري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گويي به نيازمندي هاي ديني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براي حل مسائل شرعي، در امر حلال و حرام، به او مراجعه مي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از عمه اش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مي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نيز گاهي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حَدَّثَتْني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زينب دختر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فدك را ابن عباس از دختر فاطمه اطهر، زينب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تنها كسي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دعاي خير به هنگام انجام نماز شب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اُخَيَّة لا تَنْسِيني فِي نافِلَةِ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 فراموش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زينب وصيّ آن حضرت بود و اين حديث در شأن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نامه خود را 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كرد، همچنين آن حضرت از او پيراهن كهنه را طلب نمود</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5574279_211673320"/>
      <w:bookmarkStart w:id="611" w:name="_Toc233"/>
      <w:bookmarkEnd w:id="610"/>
      <w:r>
        <w:rPr>
          <w:rtl w:val="true"/>
        </w:rPr>
        <w:t>شخصيت زينب</w:t>
      </w:r>
      <w:bookmarkEnd w:id="61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زينب كبري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مي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اجلال و تعظيم او، از جاي خود برمي خاست</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bookmarkStart w:id="612" w:name="pg646_4586"/>
    </w:p>
    <w:p>
      <w:pPr>
        <w:pStyle w:val="Heading5"/>
        <w:numPr>
          <w:ilvl w:val="4"/>
          <w:numId w:val="1"/>
        </w:numPr>
        <w:rPr/>
      </w:pPr>
      <w:bookmarkStart w:id="613" w:name="__RefHeading___Toc5574281_211673320"/>
      <w:bookmarkStart w:id="614" w:name="_Toc234"/>
      <w:bookmarkEnd w:id="612"/>
      <w:bookmarkEnd w:id="613"/>
      <w:r>
        <w:rPr>
          <w:rtl w:val="true"/>
        </w:rPr>
        <w:t>امام علي و زينب</w:t>
      </w:r>
      <w:bookmarkEnd w:id="614"/>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ارتحال، اجازه فرمود تا مشتاقان به ديدارش بيايند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وَلكِنْ خِفّفُوا مَسائلَكُمْ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نوبت زينب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سخناني ميان آنان گذشت كه به بعضي از آنها اشاره مي شود</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بيست و يكم ماه مبارك رمضان، كه وداع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 گرفت، زينب كنار پدر نشست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ات عرق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انسان مؤمن در آستانه ارتحال به عالم ملكوت قرار گيرد، عرق سرد در پيشاني او ظاهر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قولويه در كامل الزيارات نقل مي كند 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پدر، امُّ ايمن از پيامبر خاتم نقل كرد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 در سرزميني به نام كربلا با لب تشنه شهيد مي شود، دوست دارم از زبان تو آن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ما حَدَّثَتْكِ اُمُّ أيْمَن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درست همان است كه امّ ايمنبرايت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از من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بينم تو و جمعيتي از اهل بيت تو به عنوان اسير به كوفه وارد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خارجي مي خوانند و مردم در خوشحالي به سر مي برند و شهر را آذين مي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پيامبر آن خبر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با مسرّت و شادماني ويژه اي فرزندان خود را جمع كرده، به آنان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آرزوي خود رسيدم و انتقام خود را از فرزندان آدم گرفتم</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5574283_211673320"/>
      <w:bookmarkStart w:id="616" w:name="_Toc235"/>
      <w:bookmarkEnd w:id="615"/>
      <w:r>
        <w:rPr>
          <w:rtl w:val="true"/>
        </w:rPr>
        <w:t>صبر انقلابي زينب</w:t>
      </w:r>
      <w:bookmarkEnd w:id="61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احد، اين خبر ناگوار در مدينه پيچيد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از انصار به نام هنده، دختر عمرو بن حِزام، عمّه جابربن عبدالله انصاري پيكر مطهّر شهيدان خود را از ميدان رزم جمع آوري كرد و با طمأنينه اي ويژه از قتلگاه احد</w:t>
      </w:r>
      <w:bookmarkStart w:id="617" w:name="pg646_4587"/>
    </w:p>
    <w:p>
      <w:pPr>
        <w:pStyle w:val="BookText"/>
        <w:rPr/>
      </w:pPr>
      <w:bookmarkEnd w:id="617"/>
      <w:r>
        <w:rPr>
          <w:rFonts w:ascii="IRNazanin" w:hAnsi="IRNazanin" w:eastAsia="IRNazanin"/>
          <w:color w:val="111111"/>
          <w:sz w:val="28"/>
          <w:sz w:val="28"/>
          <w:szCs w:val="28"/>
          <w:rtl w:val="true"/>
          <w:lang w:bidi="fa-IR"/>
        </w:rPr>
        <w:t>عازم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جسد مطهّر پسرش خلاد و شوهرش عمروبن جُموح و برادرشعبدالله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شتري سوار كرد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به جمعيتي از زنان برخورد كه از مدينه عازم رزمگاه 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چشم آنان به وي افتاد، سراسيمه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با كمال آرامش و وقار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زنده است و هر مصيبتي كه پيش آيد كوچك و ناچيز است</w:t>
      </w:r>
      <w:r>
        <w:rPr>
          <w:rFonts w:eastAsia="IRNazanin" w:cs="IRNazanin"/>
          <w:color w:val="111111"/>
          <w:sz w:val="28"/>
          <w:szCs w:val="28"/>
          <w:rtl w:val="true"/>
          <w:lang w:bidi="fa-IR"/>
        </w:rPr>
        <w:t xml:space="preserve">!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سلحشوري و همت بلند اين زن، به عنوان اسوه صبر انقلابي بر سر زبان ها بود تا واقعه كربلا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روحيه هنده به نوبه خود قابل تحسين است، ليكن تحسين برانگيزتر از آن، روحيه عظيم و صبر انقلابي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كربلا درخشيد و حماسه تازه اي از صبر آفريد كه كسي را ياراي رقابت با او نيست</w:t>
      </w:r>
      <w:r>
        <w:rPr>
          <w:rFonts w:eastAsia="IRNazanin" w:cs="IRNazanin"/>
          <w:color w:val="111111"/>
          <w:sz w:val="28"/>
          <w:szCs w:val="28"/>
          <w:rtl w:val="true"/>
          <w:lang w:bidi="fa-IR"/>
        </w:rPr>
        <w:t>.</w:t>
      </w:r>
    </w:p>
    <w:p>
      <w:pPr>
        <w:pStyle w:val="Heading5"/>
        <w:numPr>
          <w:ilvl w:val="4"/>
          <w:numId w:val="1"/>
        </w:numPr>
        <w:rPr/>
      </w:pPr>
      <w:bookmarkStart w:id="618" w:name="__RefHeading___Toc5574285_211673320"/>
      <w:bookmarkStart w:id="619" w:name="_Toc236"/>
      <w:bookmarkEnd w:id="618"/>
      <w:r>
        <w:rPr>
          <w:rtl w:val="true"/>
        </w:rPr>
        <w:t>حافظ جان امام سجاد</w:t>
      </w:r>
      <w:bookmarkEnd w:id="61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جان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كربلا، آنگاه كه خيمه و خرگاه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كشيدند و شمر سخت دل، آهنگ قتل امام سجاد را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زينب متوجه جريان شد و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يُقْتَلُ حَتّي اُقْتَلَ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كشته نخواهد شد مگر آن كه من كشته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شمر را وادار كرد تا از قتل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 يازدهم، آنگاه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قتلگاه، در كنار جسد پدرش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نزديك بود قالب تهي كنند، ناگاه فرياد زينب توجه وي را جلب كرد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چنين مي بينم؟ گويا از فرط اندوه در آستانه جان باختن قرار گرفته اي؟</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bookmarkStart w:id="620" w:name="pg646_4588"/>
    </w:p>
    <w:p>
      <w:pPr>
        <w:pStyle w:val="BookText"/>
        <w:rPr/>
      </w:pPr>
      <w:bookmarkEnd w:id="62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مجلس عبيدالله، هنگامي كه ابن زياد تصميم گرفت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زينب از جاي برخاست و دست خود را به گردن امام انداخت و خطاب به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زياد، خونريزي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اين يك تن، كسي را براي ما باقي گذاشته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خواستي او را بكشي، پس مرا هم با او به قتل برسان</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عشق و محبت زينب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مي كنم و اگر به قتل او اقدام مي كردم بايد زينب را نيز مي كشتم</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5574287_211673320"/>
      <w:bookmarkStart w:id="622" w:name="_Toc237"/>
      <w:bookmarkEnd w:id="621"/>
      <w:r>
        <w:rPr>
          <w:rtl w:val="true"/>
        </w:rPr>
        <w:t>وصي برادر</w:t>
      </w:r>
      <w:bookmarkEnd w:id="62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شك سيد الشهدا، امام سجاد را وصي خود قرار داد؛ زيرا وصيّ امام معصوم بايد امام معصوم باشد، ولي براي انحراف افكار دشمن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اينكه جان وي حفظ شود، وصيت هايش را به حضرت 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أَوْصي إِلي اُخْتِهِ زَيْنَب بِنْت عَلِيّ، سِتْراً عَلي عَلِيّ بْنِ الْحُسَين وَ تَقِيَّةً وَ اتِّقاءً عَلَيهِ</w:t>
      </w:r>
      <w:r>
        <w:rPr>
          <w:rFonts w:eastAsia="IRNazanin" w:cs="IRNazanin"/>
          <w:color w:val="111111"/>
          <w:sz w:val="28"/>
          <w:szCs w:val="28"/>
          <w:rtl w:val="true"/>
          <w:lang w:bidi="fa-IR"/>
        </w:rPr>
        <w:t xml:space="preserve">».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خواهرش زينب وصيت كرد تا جان امام سجاد از سوي دشمنان در معرض خطر قرار نگيرد</w:t>
      </w:r>
      <w:r>
        <w:rPr>
          <w:rFonts w:eastAsia="IRNazanin" w:cs="IRNazanin"/>
          <w:color w:val="111111"/>
          <w:sz w:val="28"/>
          <w:szCs w:val="28"/>
          <w:rtl w:val="true"/>
          <w:lang w:bidi="fa-IR"/>
        </w:rPr>
        <w:t>.»</w:t>
      </w:r>
      <w:bookmarkStart w:id="623" w:name="pg646_4590"/>
    </w:p>
    <w:p>
      <w:pPr>
        <w:pStyle w:val="Heading2"/>
        <w:numPr>
          <w:ilvl w:val="1"/>
          <w:numId w:val="1"/>
        </w:numPr>
        <w:rPr/>
      </w:pPr>
      <w:bookmarkStart w:id="624" w:name="__RefHeading___Toc5574289_211673320"/>
      <w:bookmarkStart w:id="625" w:name="_Toc238"/>
      <w:bookmarkEnd w:id="623"/>
      <w:bookmarkEnd w:id="624"/>
      <w:r>
        <w:rPr>
          <w:rtl w:val="true"/>
        </w:rPr>
        <w:t>بخش سوم</w:t>
      </w:r>
      <w:r>
        <w:rPr>
          <w:rtl w:val="true"/>
        </w:rPr>
        <w:t xml:space="preserve">: </w:t>
      </w:r>
      <w:r>
        <w:rPr>
          <w:rtl w:val="true"/>
        </w:rPr>
        <w:t>پرسش ها و پاسخ ها درباره قيام عاشورا</w:t>
      </w:r>
      <w:bookmarkEnd w:id="625"/>
    </w:p>
    <w:p>
      <w:pPr>
        <w:pStyle w:val="Heading3"/>
        <w:numPr>
          <w:ilvl w:val="2"/>
          <w:numId w:val="1"/>
        </w:numPr>
        <w:rPr/>
      </w:pPr>
      <w:bookmarkStart w:id="626" w:name="__RefHeading___Toc5574291_211673320"/>
      <w:bookmarkStart w:id="627" w:name="_Toc239"/>
      <w:bookmarkEnd w:id="626"/>
      <w:r>
        <w:rPr>
          <w:rtl w:val="true"/>
        </w:rPr>
        <w:t>پرسش‌ها و پاسخ‌ها</w:t>
      </w:r>
      <w:bookmarkEnd w:id="627"/>
    </w:p>
    <w:p>
      <w:pPr>
        <w:pStyle w:val="Heading4"/>
        <w:numPr>
          <w:ilvl w:val="3"/>
          <w:numId w:val="1"/>
        </w:numPr>
        <w:rPr/>
      </w:pPr>
      <w:bookmarkStart w:id="628" w:name="__RefHeading___Toc5574293_211673320"/>
      <w:bookmarkStart w:id="629" w:name="_Toc240"/>
      <w:bookmarkEnd w:id="628"/>
      <w:r>
        <w:rPr>
          <w:rtl w:val="true"/>
        </w:rPr>
        <w:t xml:space="preserve">پرسش </w:t>
      </w:r>
      <w:r>
        <w:rPr/>
        <w:t>1</w:t>
      </w:r>
      <w:r>
        <w:rPr>
          <w:rtl w:val="true"/>
        </w:rPr>
        <w:t xml:space="preserve">: </w:t>
      </w:r>
      <w:r>
        <w:rPr>
          <w:rtl w:val="true"/>
        </w:rPr>
        <w:t>فلسفه حماسه عاشورا چيست؟</w:t>
      </w:r>
      <w:bookmarkEnd w:id="629"/>
    </w:p>
    <w:p>
      <w:pPr>
        <w:pStyle w:val="Heading5"/>
        <w:numPr>
          <w:ilvl w:val="4"/>
          <w:numId w:val="1"/>
        </w:numPr>
        <w:rPr/>
      </w:pPr>
      <w:bookmarkStart w:id="630" w:name="__RefHeading___Toc5574295_211673320"/>
      <w:bookmarkStart w:id="631" w:name="_Toc241"/>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اساسى يك نهضت را از سخنان و مكتوبات و عملكردهاى رهبر آن نهضت، بهتر مى‌توان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اهداف اصلى حركت تاريخ‌ساز عاشورا را مى‌توان فلسفه به وجود آمدن اين حماسه تاريخ‌ساز نيز به حساب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آستانه حركت به سوى مكّه، در پاسخ مروان كه با نيرنگ و به ظاهر دلسوزانه، وى را به بيعت با يزيد ترغيب مى‌كرد،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عَلَى الإِسْلامِ السَّلامُ، إِذْ قَدْ بُلِيَتِ الأُمَّةُ بِراعٍ مِثْلِ يَزيدٍ</w:t>
      </w:r>
      <w:r>
        <w:rPr>
          <w:rFonts w:eastAsia="Amiri" w:cs="Amiri" w:ascii="Amiri" w:hAnsi="Amiri"/>
          <w:color w:val="111111"/>
          <w:sz w:val="28"/>
          <w:szCs w:val="28"/>
          <w:rtl w:val="true"/>
          <w:lang w:bidi="ar-SA"/>
        </w:rPr>
        <w:t xml:space="preserve">». </w:t>
      </w:r>
      <w:r>
        <w:rPr>
          <w:rStyle w:val="FootnoteAnchor"/>
          <w:rtl w:val="true"/>
        </w:rPr>
        <w:footnoteReference w:id="77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فاتحه اسلام را بايد خواند، آنگاه كه رهبر حكومت اسلامى، انسانى چون يزيد باشد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براى خاندان ابوسفيان، حرام است</w:t>
      </w:r>
      <w:r>
        <w:rPr>
          <w:rFonts w:eastAsia="IRNazanin" w:cs="IRNazanin"/>
          <w:color w:val="111111"/>
          <w:sz w:val="28"/>
          <w:szCs w:val="28"/>
          <w:rtl w:val="true"/>
          <w:lang w:bidi="fa-IR"/>
        </w:rPr>
        <w:t xml:space="preserve">. </w:t>
      </w:r>
      <w:r>
        <w:rPr>
          <w:rStyle w:val="FootnoteAnchor"/>
          <w:rtl w:val="true"/>
        </w:rPr>
        <w:footnoteReference w:id="774"/>
      </w:r>
      <w:r>
        <w:rPr>
          <w:rFonts w:ascii="Amiri" w:hAnsi="Amiri" w:eastAsia="Amiri" w:cs="Amiri"/>
          <w:color w:val="111111"/>
          <w:sz w:val="28"/>
          <w:sz w:val="28"/>
          <w:szCs w:val="28"/>
          <w:rtl w:val="true"/>
          <w:lang w:bidi="ar-SA"/>
        </w:rPr>
        <w:t>دراينجا، سخن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انحراف در سطح رهبرى جامعه است و امام حسين عليه السلام با يزيد بيعت نمى‌كند تا هشدارى براى مردم باشد و همگان بدانند حكومت يزيد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فردى مثل يزيد در رأس رهبرى و حكومت بر جامعه، مايه تضعيف اسلام و زمينه بروز مرگ و نابودى دين در زندگى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يزيد و افرادى مانند او، بلكه خاندان ابو سفيان به‌طور كلّى، حق ورود در حوزه رهبرى جامعه اسلامى را ندارند؛ چراكه بنيان‌گذار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در اين حوزه را تحريم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پيشگفته، روشن مى‌شود كه فلسفه قيام آن حضرت در راستاى پيشگيرى از يك منكَر بزرگ صورت گرفت؛ منكرى كه مى‌رفت تا زمينه اضمحلال دين را فراهم آورد و در چنين وضعيتى بر امام لازم است كه به عناوين مختلف، حتّى با فداكردن جان خود و يارانش، به مبارزه با آن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مسأله را در وصيت‌نامه مكتوب آن حضرت كه به محمّد حنفيه برادر و وصىّ و نماينده خود تسليم نمود، مى‌توان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وصيتنامه امام 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أوصى به الحسين بن عليّ بن أبي‌طالب إلى أخيه محمّد المعروف بابن الحنفيّة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يشهد أن لا إله إلّااللَّه وحده لا شريك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محمّداً عبده ورسوله، جاء بالحقّ من عند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الجنّة و النار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السَّاعَةَ آتِيَةٌ لا رَيْبَ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اللَّهَ يَبْعَثُ مَنْ فِي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أنّي لم أخرج أشراً و لا بطراً و لا مفسداً و لا ظالماً و إنّما خرجتُ لِطلب الإصلاح في أمّة جدّي صلى الله عليه و آله، أُريد أن آمُرَ بالمعروفِ و أنهى عن المنكر، و أسيرُ</w:t>
      </w:r>
    </w:p>
    <w:p>
      <w:pPr>
        <w:pStyle w:val="BookText"/>
        <w:rPr/>
      </w:pPr>
      <w:r>
        <w:rPr>
          <w:rFonts w:ascii="Amiri" w:hAnsi="Amiri" w:eastAsia="Amiri" w:cs="Amiri"/>
          <w:color w:val="111111"/>
          <w:sz w:val="28"/>
          <w:sz w:val="28"/>
          <w:szCs w:val="28"/>
          <w:rtl w:val="true"/>
          <w:lang w:bidi="ar-SA"/>
        </w:rPr>
        <w:t xml:space="preserve">بسيرة جدّي و أبي </w:t>
      </w:r>
      <w:r>
        <w:rPr>
          <w:rStyle w:val="FootnoteAnchor"/>
          <w:rtl w:val="true"/>
        </w:rPr>
        <w:footnoteReference w:id="775"/>
      </w:r>
      <w:r>
        <w:rPr>
          <w:rFonts w:ascii="Amiri" w:hAnsi="Amiri" w:eastAsia="Amiri" w:cs="Amiri"/>
          <w:color w:val="111111"/>
          <w:sz w:val="28"/>
          <w:sz w:val="28"/>
          <w:szCs w:val="28"/>
          <w:rtl w:val="true"/>
          <w:lang w:bidi="ar-SA"/>
        </w:rPr>
        <w:t>علي بن أبي طالب فمن قبلني بقبول الحق فاللَّه أولى بالحق و هو أحكم الحاكمين</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خداوند بخشنده مهربان، اين وصيتى است كه حسين بن على‌بن ابى‌طالب تسليم برادر خود محمّد، معروف به ابن حنفيه مى‌كند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گواهى مى‌دهد جز خداى واحد و بى‌شريك خدايى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بنده و رسول اوست كه خود حق است و از سوى حقّ، جهت احياى حق مبعوث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 و دوزخ حقيقت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قيامت در پيش است و ترديدى در تحقّق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شك خدا همه مردگان را زنده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به‌گونه‌اى خودسرانه، مستكبّرانه، افسادگرانه و ستمگرانه قيام نمى‌كنم بلكه قيام من فقط بدين جهت است كه اصلاح لازم در جامعه امّت جدّم را پديد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دچار افساد شده، بايد با آن مبارزه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مى‌خواهم امر به معروف و نهى از منكر كنم و بر اساس سيره جدّم و پدرم على بن ابى‌طالب، رفتار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پذيرفت در واقع، خدا را پاسخ مثبت داده است و هر كس نپذيرفت من بر مواضع خود استوار و صابرم تا خدا حكم كند و او بهترين حاكم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وصيت‌نامه خود به روشنى، علل و فلسفه قيام تاريخ‌ساز عاشورا را تبيين مى‌كند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نظام سياسى و اجتماعى جامعه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و تداوم سيره پيامبر گرامى صلى الله عليه و آله و اميرمؤمنان عليه السلام و عمل به سيره آن بزرگواران</w:t>
      </w:r>
      <w:r>
        <w:rPr>
          <w:rFonts w:eastAsia="IRNazanin" w:cs="IRNazanin"/>
          <w:color w:val="111111"/>
          <w:sz w:val="28"/>
          <w:szCs w:val="28"/>
          <w:rtl w:val="true"/>
          <w:lang w:bidi="fa-IR"/>
        </w:rPr>
        <w:t>.</w:t>
      </w:r>
      <w:bookmarkStart w:id="632" w:name="pg646_4593"/>
    </w:p>
    <w:p>
      <w:pPr>
        <w:pStyle w:val="Heading5"/>
        <w:numPr>
          <w:ilvl w:val="4"/>
          <w:numId w:val="1"/>
        </w:numPr>
        <w:rPr/>
      </w:pPr>
      <w:bookmarkStart w:id="633" w:name="__RefHeading___Toc5574297_211673320"/>
      <w:bookmarkStart w:id="634" w:name="_Toc242"/>
      <w:bookmarkEnd w:id="632"/>
      <w:bookmarkEnd w:id="633"/>
      <w:r>
        <w:rPr>
          <w:rtl w:val="true"/>
        </w:rPr>
        <w:t>نكات مهم در وصيتنامه</w:t>
      </w:r>
      <w:r>
        <w:rPr>
          <w:rtl w:val="true"/>
        </w:rPr>
        <w:t>:</w:t>
      </w:r>
      <w:bookmarkEnd w:id="634"/>
    </w:p>
    <w:p>
      <w:pPr>
        <w:pStyle w:val="Heading6"/>
        <w:numPr>
          <w:ilvl w:val="5"/>
          <w:numId w:val="1"/>
        </w:numPr>
        <w:rPr/>
      </w:pPr>
      <w:bookmarkStart w:id="635" w:name="__RefHeading___Toc5574299_211673320"/>
      <w:bookmarkStart w:id="636" w:name="_Toc243"/>
      <w:bookmarkEnd w:id="635"/>
      <w:r>
        <w:rPr>
          <w:rtl w:val="true"/>
        </w:rPr>
        <w:t>اشاره</w:t>
      </w:r>
      <w:bookmarkEnd w:id="6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مقابل افساد است و آن‌گاه اصلاح ضرورت پيدا مى‌كند كه افساد خودنمايى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اصلى افساد، ظهور افرادى مثل يزيد در سطح رهبرى جامعه است و مصداق اصلى اصلاح نيز مبارزه با اين منكَر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منكَرِ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پديده انحراف در سطح رهبرى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از راه نبردهاى مسلّحانه و قبول پى‌آمدهاى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اين وصيتنامه، با تأكيد بر چند اصل، از تحريفِ تحريف‌گران و نيز متّهم شدن به كفر و شرك و نيز متّهم شدن به وابستگى به جريان‌هاى فكرىِ باطل، پيشگيرى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نظارت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براى مؤمنان، در سايه سار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داشته، يك مسأله اساسى در سيره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حضور يك فرد مسلمان در جامعه، بايد حضورى سازنده باشد و هرگونه بزدلى و بى‌تفاوتى، از سيره امام حسين عليه السلام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علل ياد شده، بايد به چند نكته پرداخته شود</w:t>
      </w:r>
      <w:r>
        <w:rPr>
          <w:rFonts w:eastAsia="IRNazanin" w:cs="IRNazanin"/>
          <w:color w:val="111111"/>
          <w:sz w:val="28"/>
          <w:szCs w:val="28"/>
          <w:rtl w:val="true"/>
          <w:lang w:bidi="fa-IR"/>
        </w:rPr>
        <w:t>:</w:t>
      </w:r>
    </w:p>
    <w:p>
      <w:pPr>
        <w:pStyle w:val="Heading6"/>
        <w:numPr>
          <w:ilvl w:val="5"/>
          <w:numId w:val="1"/>
        </w:numPr>
        <w:rPr/>
      </w:pPr>
      <w:bookmarkStart w:id="637" w:name="__RefHeading___Toc5574301_211673320"/>
      <w:bookmarkStart w:id="638" w:name="_Toc244"/>
      <w:bookmarkEnd w:id="637"/>
      <w:r>
        <w:rPr/>
        <w:t>1</w:t>
      </w:r>
      <w:r>
        <w:rPr>
          <w:rtl w:val="true"/>
        </w:rPr>
        <w:t xml:space="preserve">- </w:t>
      </w:r>
      <w:r>
        <w:rPr>
          <w:rtl w:val="true"/>
        </w:rPr>
        <w:t>يزيد ادامه دهنده خطّ باطل بود</w:t>
      </w:r>
      <w:bookmarkEnd w:id="638"/>
    </w:p>
    <w:p>
      <w:pPr>
        <w:pStyle w:val="Heading6"/>
        <w:numPr>
          <w:ilvl w:val="5"/>
          <w:numId w:val="1"/>
        </w:numPr>
        <w:rPr/>
      </w:pPr>
      <w:bookmarkStart w:id="639" w:name="__RefHeading___Toc5574303_211673320"/>
      <w:bookmarkStart w:id="640" w:name="_Toc245"/>
      <w:bookmarkEnd w:id="639"/>
      <w:r>
        <w:rPr>
          <w:rtl w:val="true"/>
        </w:rPr>
        <w:t>اشاره</w:t>
      </w:r>
      <w:bookmarkEnd w:id="64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وارثِ صف‌آرايى‌ها، دشمن‌تراشى‌ها و مخالفت‌هاى ديرينه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سركرده سپاه باطل و سردسته قبيله بنى‌اميه تا آنجا كه مى‌توانست كفار مكه را در سركوبى و فرونشاندنِ نور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ترور شخصيت پيامبر صلى الله عليه و آله و اذيت و آزار آن حضرت و يارانش بسيار كوشيد گرچه توسن راهوار اسلام، على‌رغم خواست آنان، همچنان به پيش تاخت و سرانجام پيروز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در صحنه‌هاى جنگ بدر، احد و خندق در مخالفت با حق پاى فشرد؛ اما با فتح مكه توسط پيامبر صلى الله عليه و آله شكست خورد و به سازش و تسليم تن داد و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 و به شيوه منافقانه روى آورد</w:t>
      </w:r>
      <w:r>
        <w:rPr>
          <w:rFonts w:eastAsia="IRNazanin" w:cs="IRNazanin"/>
          <w:color w:val="111111"/>
          <w:sz w:val="28"/>
          <w:szCs w:val="28"/>
          <w:rtl w:val="true"/>
          <w:lang w:bidi="fa-IR"/>
        </w:rPr>
        <w:t>.</w:t>
      </w:r>
      <w:bookmarkStart w:id="641" w:name="pg646_4594"/>
    </w:p>
    <w:p>
      <w:pPr>
        <w:pStyle w:val="BookText"/>
        <w:rPr/>
      </w:pPr>
      <w:bookmarkEnd w:id="641"/>
      <w:r>
        <w:rPr>
          <w:rFonts w:ascii="IRNazanin" w:hAnsi="IRNazanin" w:eastAsia="IRNazanin"/>
          <w:color w:val="111111"/>
          <w:sz w:val="28"/>
          <w:sz w:val="28"/>
          <w:szCs w:val="28"/>
          <w:rtl w:val="true"/>
          <w:lang w:bidi="fa-IR"/>
        </w:rPr>
        <w:t>او همواره در پى فرصت بود تا انتقام بگيرد و بر اين سياست بود كه بعد از ارتحال پيامبر اسلام صلى الله عليه و آله هويت و باطن خود را بيشتر آشگار ساخت و در ميدان‌هاى مختلف به فعاليت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ابوسفيان گونه‌هاى مختلف داشت؛ از جمله</w:t>
      </w:r>
      <w:r>
        <w:rPr>
          <w:rFonts w:eastAsia="IRNazanin" w:cs="IRNazanin"/>
          <w:color w:val="111111"/>
          <w:sz w:val="28"/>
          <w:szCs w:val="28"/>
          <w:rtl w:val="true"/>
          <w:lang w:bidi="fa-IR"/>
        </w:rPr>
        <w:t>:</w:t>
      </w:r>
    </w:p>
    <w:p>
      <w:pPr>
        <w:pStyle w:val="Heading6"/>
        <w:numPr>
          <w:ilvl w:val="5"/>
          <w:numId w:val="1"/>
        </w:numPr>
        <w:rPr/>
      </w:pPr>
      <w:bookmarkStart w:id="642" w:name="__RefHeading___Toc5574305_211673320"/>
      <w:bookmarkStart w:id="643" w:name="_Toc246"/>
      <w:bookmarkEnd w:id="642"/>
      <w:r>
        <w:rPr>
          <w:rtl w:val="true"/>
        </w:rPr>
        <w:t>الف</w:t>
      </w:r>
      <w:r>
        <w:rPr>
          <w:rtl w:val="true"/>
        </w:rPr>
        <w:t xml:space="preserve">- </w:t>
      </w:r>
      <w:r>
        <w:rPr>
          <w:rtl w:val="true"/>
        </w:rPr>
        <w:t>مخالفت‌ها</w:t>
      </w:r>
      <w:bookmarkEnd w:id="643"/>
    </w:p>
    <w:p>
      <w:pPr>
        <w:pStyle w:val="BookText"/>
        <w:rPr/>
      </w:pPr>
      <w:r>
        <w:rPr>
          <w:rFonts w:ascii="IRNazanin" w:hAnsi="IRNazanin" w:eastAsia="IRNazanin"/>
          <w:color w:val="111111"/>
          <w:sz w:val="28"/>
          <w:sz w:val="28"/>
          <w:szCs w:val="28"/>
          <w:rtl w:val="true"/>
          <w:lang w:bidi="fa-IR"/>
        </w:rPr>
        <w:t>آنگاه كه پيامبر صلى الله عليه و آله رحلت كردند؛ ابوسفيان در نخستين فرصت، مخالف‌خوانى‌هاى خويش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مكه مردم را به ارتجاع و بازگشت به نظام جاهليت دعوت كرد، به اين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آشفت و در خطبه‌اى به مردم اين‌چنين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مى‌دانم كه اين دين، مانند آفتاب به مشرق و مغرب عالم تابيده و جهانگير خواهد شد و ابوسفيان شما را فريب ندهد و او نيز بدانچه كه من آگاهى دارم آگاه است؛ ليكن سينه او از كينه بنى‌هاشم سنگين است</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همچنين در كنار كعبه بانگ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مَكَّةَ، لا تَكُونُوا آخِرَ مَنْ أَسْلَمَ وَ أوَّلَ مَنْ ارْتَدَّ، وَ اللَّهِ لَيُبَيِّنُ اللَّهُ هذا اْلأَمْرَ كَما ذَكَر رَسُولُ اللَّه صلى الله عليه و آله </w:t>
      </w:r>
      <w:r>
        <w:rPr>
          <w:rFonts w:eastAsia="IRNazanin" w:cs="IRNazanin"/>
          <w:color w:val="111111"/>
          <w:sz w:val="28"/>
          <w:szCs w:val="28"/>
          <w:rtl w:val="true"/>
          <w:lang w:bidi="fa-IR"/>
        </w:rPr>
        <w:t xml:space="preserve">...». </w:t>
      </w:r>
      <w:r>
        <w:rPr>
          <w:rStyle w:val="FootnoteAnchor"/>
          <w:rtl w:val="true"/>
        </w:rPr>
        <w:footnoteReference w:id="778"/>
      </w:r>
    </w:p>
    <w:p>
      <w:pPr>
        <w:pStyle w:val="Heading6"/>
        <w:numPr>
          <w:ilvl w:val="5"/>
          <w:numId w:val="1"/>
        </w:numPr>
        <w:rPr/>
      </w:pPr>
      <w:bookmarkStart w:id="644" w:name="__RefHeading___Toc5574307_211673320"/>
      <w:bookmarkStart w:id="645" w:name="_Toc247"/>
      <w:bookmarkEnd w:id="644"/>
      <w:r>
        <w:rPr>
          <w:rtl w:val="true"/>
        </w:rPr>
        <w:t>ب</w:t>
      </w:r>
      <w:r>
        <w:rPr>
          <w:rtl w:val="true"/>
        </w:rPr>
        <w:t xml:space="preserve">- </w:t>
      </w:r>
      <w:r>
        <w:rPr>
          <w:rtl w:val="true"/>
        </w:rPr>
        <w:t>فتنه‌انگيزى‌</w:t>
      </w:r>
      <w:bookmarkEnd w:id="645"/>
    </w:p>
    <w:p>
      <w:pPr>
        <w:pStyle w:val="BookText"/>
        <w:rPr/>
      </w:pPr>
      <w:r>
        <w:rPr>
          <w:rFonts w:ascii="IRNazanin" w:hAnsi="IRNazanin" w:eastAsia="IRNazanin"/>
          <w:color w:val="111111"/>
          <w:sz w:val="28"/>
          <w:sz w:val="28"/>
          <w:szCs w:val="28"/>
          <w:rtl w:val="true"/>
          <w:lang w:bidi="fa-IR"/>
        </w:rPr>
        <w:t>ابوسفيان سراسيمه از مكه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مشاهده كرد هريك از مهاجر و انصار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أَميرٌ وَ 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سرداده‌اند؛ منافقانه، به‌منظور شعله‌ور ساختن آتشِ اختلاف و درگيرى، نزد اميرمؤمنان عليه السلام رفت و فريبكارانه اظهار داشت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مَلَأتُها لَكَ خَيلًا وَ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به پيش بياور تا با تو بيعت كنم و اگر</w:t>
      </w:r>
    </w:p>
    <w:p>
      <w:pPr>
        <w:pStyle w:val="BookText"/>
        <w:rPr/>
      </w:pPr>
      <w:r>
        <w:rPr>
          <w:rFonts w:ascii="IRNazanin" w:hAnsi="IRNazanin" w:eastAsia="IRNazanin"/>
          <w:color w:val="111111"/>
          <w:sz w:val="28"/>
          <w:sz w:val="28"/>
          <w:szCs w:val="28"/>
          <w:rtl w:val="true"/>
          <w:lang w:bidi="fa-IR"/>
        </w:rPr>
        <w:t>بخواهى مدينه را از پياده و سواره جهت حمايت و يارى تو پر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يا أَباسُفْيان، أَ جاهِلِيّة وَ 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و در اسلام خواهان پيشامدهاى ناگوارى براى اسلام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تو نيازى نيست</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بانگ ابوسفيان در 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پيروزى عثمان، زمينه ظهور ابوسفيان در صحنه امور سياسى با ظاهرى اسلامى،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ظهور دشمنان در صحنه سياسى جامعه اسلامى، براى خواص، پنهان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معاويه، وقتى امام حسن عليه السلام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عثمان روى كار آمد روزى ابوسفيان به 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دست مرا بگيرى و به زيارت قبور بقيع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 را به بقيع رساند، او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چيزى كه با ما مى‌جنگيديد، امروز به دست ما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در زير خاك پوسيده‌ايد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وقتى اين سخن را از وى شنيد، به‌شدت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روى تو و موهاى سپيد صورتت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دست مبارك خود را از ميان دست ابوسفيان كشيد و 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نعمان بن بشير نبود، ابوسفيان كه نابينا بود نمى‌توانست خود به تنهايى از بقيع بيرون بيايد و از پا درمى‌آمد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خواهان ادامه همان خط هستيد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امام مجتبى عليه السلام در مناظره‌اى با معاويه و يارانش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انشدكم باللَّه هل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أباسفيان دخل على عثمان حين بويع فى مسجد رسول‌اللَّه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اخى هل علينا من عين؟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تداولوا الخلافة يا فتيان بنى‌امية، فوالذى نفس أبى‌سفيان بيده، ما من جنّة ولا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وانشدكم باللَّه أتعلمون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أباسفيان أخذ بيد الحسين حين بويع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اخرج معي إلى بقيع الغرقد، فخرج حتّى إذا توسّط القبور اجْترّه فصاح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كنتم تقاتلونا عليه صار بأيدينا وأنتم رميم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شَيْبَتَكَ، وَقَبَّحَ وَجْهَكَ، ثم نَتَرَ يَدَهُ وَتَرَكَه، فَلَوْلا النعمان بن بشير أخذ بيده وردّه إلى المدينة لهلك،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احتجاج،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bookmarkStart w:id="646" w:name="pg646_4596"/>
    </w:p>
    <w:p>
      <w:pPr>
        <w:pStyle w:val="BookText"/>
        <w:rPr/>
      </w:pPr>
      <w:bookmarkEnd w:id="646"/>
      <w:r>
        <w:rPr>
          <w:rFonts w:ascii="IRNazanin" w:hAnsi="IRNazanin" w:eastAsia="IRNazanin"/>
          <w:color w:val="111111"/>
          <w:sz w:val="28"/>
          <w:sz w:val="28"/>
          <w:szCs w:val="28"/>
          <w:rtl w:val="true"/>
          <w:lang w:bidi="fa-IR"/>
        </w:rPr>
        <w:t>پس از چندى، فرزند ارشد او يزيد، از سوى خليفه اوّل، فرماندار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يزيد پسر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سمت را عهده‌دار گرديد و نيز در تاريخ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نوبت خلافت عثمان رسيد، ابوسفيان به‌طور رسمى از آنچه در نهاد خود داشت پرده برداشت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تلقّفوها تلقّف الكرة، ألا والَّذي يحلف‌به أبوسفيان لاجنّة ولانار</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خلافت همانند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كنيد و آن را به يكديگر پاس دهيد و سوگند به آنچه ابوسفيان به آن قسم مى‌خورد از بهشت و جهنم خبرى نيست</w:t>
      </w:r>
      <w:r>
        <w:rPr>
          <w:rFonts w:eastAsia="IRNazanin" w:cs="IRNazanin"/>
          <w:color w:val="111111"/>
          <w:sz w:val="28"/>
          <w:szCs w:val="28"/>
          <w:rtl w:val="true"/>
          <w:lang w:bidi="fa-IR"/>
        </w:rPr>
        <w:t>.»</w:t>
      </w:r>
    </w:p>
    <w:p>
      <w:pPr>
        <w:pStyle w:val="Heading6"/>
        <w:numPr>
          <w:ilvl w:val="5"/>
          <w:numId w:val="1"/>
        </w:numPr>
        <w:rPr/>
      </w:pPr>
      <w:bookmarkStart w:id="647" w:name="__RefHeading___Toc5574309_211673320"/>
      <w:bookmarkStart w:id="648" w:name="_Toc248"/>
      <w:bookmarkEnd w:id="647"/>
      <w:r>
        <w:rPr>
          <w:rtl w:val="true"/>
        </w:rPr>
        <w:t>ج</w:t>
      </w:r>
      <w:r>
        <w:rPr>
          <w:rtl w:val="true"/>
        </w:rPr>
        <w:t xml:space="preserve">- </w:t>
      </w:r>
      <w:r>
        <w:rPr>
          <w:rtl w:val="true"/>
        </w:rPr>
        <w:t>دشنام‌ها و تبليغات مسموم‌</w:t>
      </w:r>
      <w:bookmarkEnd w:id="648"/>
    </w:p>
    <w:p>
      <w:pPr>
        <w:pStyle w:val="BookText"/>
        <w:rPr/>
      </w:pPr>
      <w:r>
        <w:rPr>
          <w:rFonts w:ascii="IRNazanin" w:hAnsi="IRNazanin" w:eastAsia="IRNazanin"/>
          <w:color w:val="111111"/>
          <w:sz w:val="28"/>
          <w:sz w:val="28"/>
          <w:szCs w:val="28"/>
          <w:rtl w:val="true"/>
          <w:lang w:bidi="fa-IR"/>
        </w:rPr>
        <w:t>پس از رحلت پيامبر خدا صلى الله عليه و آله بنى‌اميه اهانت‌ها، دشنام‌ها و تبليغ‌هاى مسموم خود را به‌طور مستقيم عليه پيامبر صلى الله عليه و آله صورت ندادند؛ ولى به‌سوى كسى نشانه رفتند كه حذف او حذف پيامبر صلى الله عليه و آله تلقى مى‌شد؛ و بر اين اساس سبّ و دشنام اميرمؤمنان عليه السلام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يُرِيدُونَ بِسَبِّ عَلِيّ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فحاشى به على عليه السلام، فحش به پيامبر صلى الله عليه و آله را در سر دارند</w:t>
      </w:r>
      <w:r>
        <w:rPr>
          <w:rFonts w:eastAsia="IRNazanin" w:cs="IRNazanin"/>
          <w:color w:val="111111"/>
          <w:sz w:val="28"/>
          <w:szCs w:val="28"/>
          <w:rtl w:val="true"/>
          <w:lang w:bidi="fa-IR"/>
        </w:rPr>
        <w:t xml:space="preserve">.» </w:t>
      </w:r>
      <w:r>
        <w:rPr>
          <w:rStyle w:val="FootnoteAnchor"/>
          <w:rtl w:val="true"/>
        </w:rPr>
        <w:footnoteReference w:id="783"/>
      </w:r>
    </w:p>
    <w:p>
      <w:pPr>
        <w:pStyle w:val="Heading6"/>
        <w:numPr>
          <w:ilvl w:val="5"/>
          <w:numId w:val="1"/>
        </w:numPr>
        <w:rPr/>
      </w:pPr>
      <w:bookmarkStart w:id="649" w:name="__RefHeading___Toc5574311_211673320"/>
      <w:bookmarkStart w:id="650" w:name="_Toc249"/>
      <w:bookmarkEnd w:id="649"/>
      <w:r>
        <w:rPr>
          <w:rtl w:val="true"/>
        </w:rPr>
        <w:t>د</w:t>
      </w:r>
      <w:r>
        <w:rPr>
          <w:rtl w:val="true"/>
        </w:rPr>
        <w:t xml:space="preserve">- </w:t>
      </w:r>
      <w:r>
        <w:rPr>
          <w:rtl w:val="true"/>
        </w:rPr>
        <w:t>انتصاب تبعيدى‌هاى پيامبر صلى الله عليه و آله بر مصدر كارها</w:t>
      </w:r>
      <w:bookmarkEnd w:id="65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مروان حكم را به طائف تبعيد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كه پيامبر صلى الله عليه و آله را مسخره مى‌كرد و جاسوس مشركين بود، مورد نفرين پيامبر صلى الله عليه و آله قرار گرفت و مطرود شد </w:t>
      </w:r>
      <w:r>
        <w:rPr>
          <w:rStyle w:val="FootnoteAnchor"/>
          <w:rtl w:val="true"/>
        </w:rPr>
        <w:footnoteReference w:id="784"/>
      </w:r>
      <w:bookmarkStart w:id="651" w:name="pg646_4597"/>
    </w:p>
    <w:p>
      <w:pPr>
        <w:pStyle w:val="BookText"/>
        <w:rPr/>
      </w:pPr>
      <w:bookmarkEnd w:id="651"/>
      <w:r>
        <w:rPr>
          <w:rFonts w:ascii="IRNazanin" w:hAnsi="IRNazanin" w:eastAsia="IRNazanin"/>
          <w:color w:val="111111"/>
          <w:sz w:val="28"/>
          <w:sz w:val="28"/>
          <w:szCs w:val="28"/>
          <w:rtl w:val="true"/>
          <w:lang w:bidi="fa-IR"/>
        </w:rPr>
        <w:t xml:space="preserve">او به همراه پدر خويش در حالى كه طبق نظر ابن ابى‌الحديد كودكى بيش نبود، راهىِ تبعيدگاه طائف شد </w:t>
      </w:r>
      <w:r>
        <w:rPr>
          <w:rStyle w:val="FootnoteAnchor"/>
          <w:rtl w:val="true"/>
        </w:rPr>
        <w:footnoteReference w:id="785"/>
      </w:r>
      <w:r>
        <w:rPr>
          <w:rFonts w:ascii="IRNazanin" w:hAnsi="IRNazanin" w:eastAsia="IRNazanin"/>
          <w:color w:val="111111"/>
          <w:sz w:val="28"/>
          <w:sz w:val="28"/>
          <w:szCs w:val="28"/>
          <w:rtl w:val="true"/>
          <w:lang w:bidi="fa-IR"/>
        </w:rPr>
        <w:t>و همچنان مطرود بود تا اين‌كه 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مدينه بازگرداند </w:t>
      </w:r>
      <w:r>
        <w:rPr>
          <w:rStyle w:val="FootnoteAnchor"/>
          <w:rtl w:val="true"/>
        </w:rPr>
        <w:footnoteReference w:id="786"/>
      </w:r>
      <w:r>
        <w:rPr>
          <w:rFonts w:ascii="IRNazanin" w:hAnsi="IRNazanin" w:eastAsia="IRNazanin"/>
          <w:color w:val="111111"/>
          <w:sz w:val="28"/>
          <w:sz w:val="28"/>
          <w:szCs w:val="28"/>
          <w:rtl w:val="true"/>
          <w:lang w:bidi="fa-IR"/>
        </w:rPr>
        <w:t>و به عنوان سياستگذار خود منصوب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حَكَم‌بن ابى‌العاص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مروان و عموى عثمان را نيز از مدينه به طائف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پيامبر صلى الله عليه و آله، عثمان درخواستِ بازگشت عمويش را از ابو بكر نمود؛ ابوبكر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كه پيامبر صلى الله عليه و آله تبعيد كرد، من او را بازنخواهم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دوران عمر نيز چنين تقاضايى را كرد، ليكن عمر به درخواست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نداد تا اين‌كه پس از عمر، خودش او را به مدينه بازگرداند</w:t>
      </w:r>
      <w:r>
        <w:rPr>
          <w:rFonts w:eastAsia="IRNazanin" w:cs="IRNazanin"/>
          <w:color w:val="111111"/>
          <w:sz w:val="28"/>
          <w:szCs w:val="28"/>
          <w:rtl w:val="true"/>
          <w:lang w:bidi="fa-IR"/>
        </w:rPr>
        <w:t xml:space="preserve">. </w:t>
      </w:r>
      <w:r>
        <w:rPr>
          <w:rStyle w:val="FootnoteAnchor"/>
        </w:rPr>
        <w:footnoteReference w:id="787"/>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فتح طائف از زيبايى و فريبايى دختران طائف، به‌منظور تحريك سربازان اسلام، تعريف و توصيف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كار او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و وى را به كوه‌هاى طائف تبعيد كرد و او در آن‌جا به سربرد، تا اين‌كه عثمان او را به شهر راه داد</w:t>
      </w:r>
      <w:r>
        <w:rPr>
          <w:rFonts w:eastAsia="IRNazanin" w:cs="IRNazanin"/>
          <w:color w:val="111111"/>
          <w:sz w:val="28"/>
          <w:szCs w:val="28"/>
          <w:rtl w:val="true"/>
          <w:lang w:bidi="fa-IR"/>
        </w:rPr>
        <w:t xml:space="preserve">. </w:t>
      </w:r>
      <w:r>
        <w:rPr>
          <w:rStyle w:val="FootnoteAnchor"/>
          <w:rtl w:val="true"/>
        </w:rPr>
        <w:footnoteReference w:id="788"/>
      </w:r>
    </w:p>
    <w:p>
      <w:pPr>
        <w:pStyle w:val="Heading6"/>
        <w:numPr>
          <w:ilvl w:val="5"/>
          <w:numId w:val="1"/>
        </w:numPr>
        <w:rPr/>
      </w:pPr>
      <w:bookmarkStart w:id="652" w:name="__RefHeading___Toc5574313_211673320"/>
      <w:bookmarkStart w:id="653" w:name="_Toc250"/>
      <w:bookmarkEnd w:id="652"/>
      <w:r>
        <w:rPr>
          <w:rtl w:val="true"/>
        </w:rPr>
        <w:t>ه</w:t>
      </w:r>
      <w:r>
        <w:rPr>
          <w:rtl w:val="true"/>
        </w:rPr>
        <w:t xml:space="preserve">- </w:t>
      </w:r>
      <w:r>
        <w:rPr>
          <w:rtl w:val="true"/>
        </w:rPr>
        <w:t xml:space="preserve">از پا درآوردن نيروى حق </w:t>
      </w:r>
      <w:r>
        <w:rPr>
          <w:rtl w:val="true"/>
        </w:rPr>
        <w:t>(</w:t>
      </w:r>
      <w:r>
        <w:rPr>
          <w:rtl w:val="true"/>
        </w:rPr>
        <w:t>ياران امام عليه السلام</w:t>
      </w:r>
      <w:r>
        <w:rPr>
          <w:rtl w:val="true"/>
        </w:rPr>
        <w:t>)</w:t>
      </w:r>
      <w:bookmarkEnd w:id="653"/>
    </w:p>
    <w:p>
      <w:pPr>
        <w:pStyle w:val="BookText"/>
        <w:rPr/>
      </w:pPr>
      <w:r>
        <w:rPr>
          <w:rFonts w:ascii="Amiri" w:hAnsi="Amiri" w:eastAsia="Amiri" w:cs="Amiri"/>
          <w:color w:val="111111"/>
          <w:sz w:val="28"/>
          <w:sz w:val="28"/>
          <w:szCs w:val="28"/>
          <w:rtl w:val="true"/>
          <w:lang w:bidi="ar-SA"/>
        </w:rPr>
        <w:t>خشم معاويه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در مروج‌الذهب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مُطرف بن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ديدار معاويه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پدرم با معاويه جلسه‌اى داشت، آن‌گاه كه از جلسه بازگشت، بسيار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از وى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پليدترين آدمِ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معاويه پيشنهاد كردم</w:t>
      </w:r>
      <w:bookmarkStart w:id="654" w:name="pg646_4598"/>
    </w:p>
    <w:p>
      <w:pPr>
        <w:pStyle w:val="BookText"/>
        <w:rPr/>
      </w:pPr>
      <w:bookmarkEnd w:id="654"/>
      <w:r>
        <w:rPr>
          <w:rFonts w:ascii="IRNazanin" w:hAnsi="IRNazanin" w:eastAsia="IRNazanin"/>
          <w:color w:val="111111"/>
          <w:sz w:val="28"/>
          <w:sz w:val="28"/>
          <w:szCs w:val="28"/>
          <w:rtl w:val="true"/>
          <w:lang w:bidi="fa-IR"/>
        </w:rPr>
        <w:t>اكنون كه حكومت را به چنگ آورده‌اى، بهتر است با بنى‌هاشم به عدالت رفتار كنى و بدرفتارى را كنار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عدالت كرد و عدالت گسْتَرد و مُرد و نامش نيز با او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نيز چنين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برادر هاشم؛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در حالى كه هر روز پنج نوبت، فرياد برمى‌دارند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خشم و ناراحتى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عَمَلٍ يَبْقى مَعَ هذا، لا امَّ لَكَ، لا وَ اللَّهِ إلّادَفْناً دَفْناً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 چه كارى صورت پذيرفت؟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هدفِ من جامه عمل به‌خود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اين‌كه يزيد وارث سيرت ناميمون اين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 و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حتّى از آن دو به مراتب خبيث‌تر و شرورتر نيز بوده است</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5574315_211673320"/>
      <w:bookmarkStart w:id="656" w:name="_Toc251"/>
      <w:bookmarkEnd w:id="655"/>
      <w:r>
        <w:rPr/>
        <w:t>2</w:t>
      </w:r>
      <w:r>
        <w:rPr>
          <w:rtl w:val="true"/>
        </w:rPr>
        <w:t xml:space="preserve">- </w:t>
      </w:r>
      <w:r>
        <w:rPr>
          <w:rtl w:val="true"/>
        </w:rPr>
        <w:t>سابقه دشمنى و اختلافات‌</w:t>
      </w:r>
      <w:bookmarkEnd w:id="656"/>
    </w:p>
    <w:p>
      <w:pPr>
        <w:pStyle w:val="BookText"/>
        <w:rPr/>
      </w:pPr>
      <w:r>
        <w:rPr>
          <w:rFonts w:ascii="IRNazanin" w:hAnsi="IRNazanin" w:eastAsia="IRNazanin"/>
          <w:color w:val="111111"/>
          <w:sz w:val="28"/>
          <w:sz w:val="28"/>
          <w:szCs w:val="28"/>
          <w:rtl w:val="true"/>
          <w:lang w:bidi="fa-IR"/>
        </w:rPr>
        <w:t xml:space="preserve">پيكار بنى‌اميه و بنى‌هاشم </w:t>
      </w:r>
      <w:r>
        <w:rPr>
          <w:rStyle w:val="FootnoteAnchor"/>
          <w:rtl w:val="true"/>
        </w:rPr>
        <w:footnoteReference w:id="790"/>
      </w:r>
      <w:r>
        <w:rPr>
          <w:rFonts w:ascii="IRNazanin" w:hAnsi="IRNazanin" w:eastAsia="IRNazanin"/>
          <w:color w:val="111111"/>
          <w:sz w:val="28"/>
          <w:sz w:val="28"/>
          <w:szCs w:val="28"/>
          <w:rtl w:val="true"/>
          <w:lang w:bidi="fa-IR"/>
        </w:rPr>
        <w:t>كه بارزترين آن در كربلا رخ داد، پيكارى است با پيشينه‌اى عميق و ريشه‌دار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و كشمكش ميان دو برادر، هاشم و عبدالشمس، از پسران عبدمناف، از قبيله قريش، پس از صدسال فاصله، دوباره ميان تيره‌هاى آن دو؛ يعنى بنى‌هاشم و بنى‌اميه پرچمداران توحيد و شرك، با ظهور اسلام به‌صورت برخوردهاى خصمانه و جنگ‌هاى مسلّحانه‌اى در طول نوزده سال به درازا كشيد، كه با پيروزى اسلام، به پيروزى بنى‌هاشم، منجر شد؛ ولى كينه ديرينه بنى‌اميه نسبت به بنى‌هاشم، به‌ندرت براساس مصلحت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بنى‌اميه را هويدا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سى سال بعد، در زمان حكومت عثمان و خلافت اميرمؤمنان عليه السلام، مسأله به شكل حادّى به‌صورت جنگ‌هاى جمل، صفين و نهروان، خودنمايى كرد و شكل حادترِ آن، در كربلا بروز كرد، كه اين جنگ با پيروزى ظاهرى</w:t>
      </w:r>
      <w:bookmarkStart w:id="657" w:name="pg646_4599"/>
    </w:p>
    <w:p>
      <w:pPr>
        <w:pStyle w:val="BookText"/>
        <w:rPr/>
      </w:pPr>
      <w:bookmarkEnd w:id="657"/>
      <w:r>
        <w:rPr>
          <w:rFonts w:ascii="IRNazanin" w:hAnsi="IRNazanin" w:eastAsia="IRNazanin"/>
          <w:color w:val="111111"/>
          <w:sz w:val="28"/>
          <w:sz w:val="28"/>
          <w:szCs w:val="28"/>
          <w:rtl w:val="true"/>
          <w:lang w:bidi="fa-IR"/>
        </w:rPr>
        <w:t xml:space="preserve">بنى‌اميه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مغلوب شدن و شكست ظاهرى بنى‌هاشم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يافت؛ در نتيجه، جنگ كربلا تبلور كينه ديرينه بنى‌اميه نسبت به بنى‌هاشم است، ازاين رو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سالار شهيدان، تفسير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خَصْمانِ اخْتَصَمُوا فِي رَبِّهِمْ را پرسيد، امام عليه السلام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بَنُو امَيّةَ، قُلنا صَدَقَ اللَّه وَ رَسُولُهُ، وَ بَنُو امَيّة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 رَسُولُهُ</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بنى‌اميه، مصداق اين آيه هستيم، ما مى‌گوييم آنچه را خدا و رسول او گفته‌اند درست است ولى آنان مى‌گويند خدا و رسول دروغ گفتند</w:t>
      </w:r>
      <w:r>
        <w:rPr>
          <w:rFonts w:eastAsia="IRNazanin" w:cs="IRNazanin"/>
          <w:color w:val="111111"/>
          <w:sz w:val="28"/>
          <w:szCs w:val="28"/>
          <w:rtl w:val="true"/>
          <w:lang w:bidi="fa-IR"/>
        </w:rPr>
        <w:t>!»</w:t>
      </w:r>
    </w:p>
    <w:p>
      <w:pPr>
        <w:pStyle w:val="Heading4"/>
        <w:numPr>
          <w:ilvl w:val="3"/>
          <w:numId w:val="1"/>
        </w:numPr>
        <w:rPr/>
      </w:pPr>
      <w:bookmarkStart w:id="658" w:name="__RefHeading___Toc5574317_211673320"/>
      <w:bookmarkStart w:id="659" w:name="_Toc252"/>
      <w:bookmarkEnd w:id="658"/>
      <w:r>
        <w:rPr>
          <w:rtl w:val="true"/>
        </w:rPr>
        <w:t xml:space="preserve">پرسش </w:t>
      </w:r>
      <w:r>
        <w:rPr/>
        <w:t>2</w:t>
      </w:r>
      <w:r>
        <w:rPr>
          <w:rtl w:val="true"/>
        </w:rPr>
        <w:t xml:space="preserve">: </w:t>
      </w:r>
      <w:r>
        <w:rPr>
          <w:rtl w:val="true"/>
        </w:rPr>
        <w:t>مقصود امام چه بود، تشكيل حكومت يا نائل شدن به شهادت؟</w:t>
      </w:r>
      <w:bookmarkEnd w:id="659"/>
    </w:p>
    <w:p>
      <w:pPr>
        <w:pStyle w:val="Heading5"/>
        <w:numPr>
          <w:ilvl w:val="4"/>
          <w:numId w:val="1"/>
        </w:numPr>
        <w:rPr/>
      </w:pPr>
      <w:bookmarkStart w:id="660" w:name="__RefHeading___Toc5574319_211673320"/>
      <w:bookmarkStart w:id="661" w:name="_Toc253"/>
      <w:bookmarkEnd w:id="660"/>
      <w:r>
        <w:rPr>
          <w:rtl w:val="true"/>
        </w:rPr>
        <w:t>خطبه تاريخ ساز امام عليه السلام در مكّه‌</w:t>
      </w:r>
      <w:bookmarkEnd w:id="661"/>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چه بود، تشكيل حكومت يا نائل شدن به شهادت؟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 خلاف نظر برخى از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مى‌گويند امام به منظور تشكيل دولت اسلامى به سوى كوفه آمد، اتفاقاً اوضاع دگرگون گشت و به جنگى پيش‌بينى نشده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مى دانست كه جز از راه مبارزه استشهادى نمى‌توان چهره كريه حكومت يزيد را برملا ساخت و اركان حكومت وى را متزلزل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تاريخ ساز امام عليه السلام در مكّه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در مدينه با بيان وصيت‌نامه خود، مردم را از فلسفه نهضتش آگاه ساخت ولى در مكّه در آستانه حركت به سوى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خطبه تاريخى از شيوه برخورد خونين و مسلّحانه خود با دشمن و از كيفيت برخورد دشمن بر او</w:t>
      </w:r>
    </w:p>
    <w:p>
      <w:pPr>
        <w:pStyle w:val="BookText"/>
        <w:rPr/>
      </w:pPr>
      <w:r>
        <w:rPr>
          <w:rFonts w:ascii="IRNazanin" w:hAnsi="IRNazanin" w:eastAsia="IRNazanin"/>
          <w:color w:val="111111"/>
          <w:sz w:val="28"/>
          <w:sz w:val="28"/>
          <w:szCs w:val="28"/>
          <w:rtl w:val="true"/>
          <w:lang w:bidi="fa-IR"/>
        </w:rPr>
        <w:t>پرده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 شاءَ اللَّهُ وَ لاقُوَّةَ إلَّا بِاللَّهِ وَ صَلَّى اللَّهُ عَلى رَسُولِهِ وَ سَلَّمَ،</w:t>
      </w:r>
    </w:p>
    <w:p>
      <w:pPr>
        <w:pStyle w:val="BookText"/>
        <w:rPr/>
      </w:pPr>
      <w:r>
        <w:rPr>
          <w:rFonts w:ascii="Amiri" w:hAnsi="Amiri" w:eastAsia="Amiri" w:cs="Amiri"/>
          <w:color w:val="111111"/>
          <w:sz w:val="28"/>
          <w:sz w:val="28"/>
          <w:szCs w:val="28"/>
          <w:rtl w:val="true"/>
          <w:lang w:bidi="ar-SA"/>
        </w:rPr>
        <w:t>خُطَّ الْمَوْتُ عَلى وُلْدِ آدَمَ مَخَطَّ القَلادَةُ عَلى جيدِ الْفَتاةِ،</w:t>
      </w:r>
    </w:p>
    <w:p>
      <w:pPr>
        <w:pStyle w:val="BookText"/>
        <w:rPr/>
      </w:pPr>
      <w:r>
        <w:rPr>
          <w:rFonts w:ascii="Amiri" w:hAnsi="Amiri" w:eastAsia="Amiri" w:cs="Amiri"/>
          <w:color w:val="111111"/>
          <w:sz w:val="28"/>
          <w:sz w:val="28"/>
          <w:szCs w:val="28"/>
          <w:rtl w:val="true"/>
          <w:lang w:bidi="ar-SA"/>
        </w:rPr>
        <w:t>وَ ما أَوْلَهَني إِلَى أَسْلافي إِشْتِياقَ يَعْقُوبَ إِلى يُوسُفَ،</w:t>
      </w:r>
    </w:p>
    <w:p>
      <w:pPr>
        <w:pStyle w:val="BookText"/>
        <w:rPr/>
      </w:pPr>
      <w:r>
        <w:rPr>
          <w:rFonts w:ascii="Amiri" w:hAnsi="Amiri" w:eastAsia="Amiri" w:cs="Amiri"/>
          <w:color w:val="111111"/>
          <w:sz w:val="28"/>
          <w:sz w:val="28"/>
          <w:szCs w:val="28"/>
          <w:rtl w:val="true"/>
          <w:lang w:bidi="ar-SA"/>
        </w:rPr>
        <w:t xml:space="preserve">وَ خَيْرَ لي مَصْرَعٌ أَنَا لاقيهِ، كَأَنّي بِأَوْصالي تَقَطَّعُها عُسْلانُ </w:t>
      </w:r>
      <w:r>
        <w:rPr>
          <w:rStyle w:val="FootnoteAnchor"/>
          <w:rtl w:val="true"/>
        </w:rPr>
        <w:footnoteReference w:id="792"/>
      </w:r>
      <w:r>
        <w:rPr>
          <w:rFonts w:ascii="Amiri" w:hAnsi="Amiri" w:eastAsia="Amiri" w:cs="Amiri"/>
          <w:color w:val="111111"/>
          <w:sz w:val="28"/>
          <w:sz w:val="28"/>
          <w:szCs w:val="28"/>
          <w:rtl w:val="true"/>
          <w:lang w:bidi="ar-SA"/>
        </w:rPr>
        <w:t>الْفَلَواتِ بَيْنَ النَّواويسِ وَ كَرْبَلاءَ فَيَمْلَأَنَّ مِنّي أَكْراشاً جَوْفاً، وَأَجْرِبَةُ سُغْباً لامَحيصَ عَنْ يَوْمٍ خُطَّ بِالْقَلَمِ، رِضَى‌اللَّهُ رِضانا أَهْلَ الْبَيْتِ نَصْبِرُ عَلى بَلائِهِ، وَيُوَفِّينا أُجُورَ الصَّابِرينَ، لَنْ تَشُذَّ عَنْ رَسُولِ‌اللَّهِ صلى الله عليه و آله لُحْمَتُهُ وَهِيَ مَجْمُوعَةٌ لَهُ في حَظيرَةِ الْقُدْسِ تَقِرُّبِهِمْ عَيْنُهُ وَيُنْجِزُ بِهِمْ وَعْدَهُ، مَنْ كانَ باذِلًا فينا مُهْجَتَهُ وَمُوَطِّناً عَلى لِقاءِ اللَّهِ نَفْسَهُ؛ فَلْيَرْحَلْ مَعَنا، فَإِنّي راحِلٌ مُصْبِحَاً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از آن خداست و آنچه كه خدا اراده كند تحقّق خواهد يافت و قدرتى جز قدرت او در جهان هستى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گردنبندى بر گردن زندگى آدمى بسته شده و جدايى‌ناپذير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درگذشتگان خود ملحق مى‌شوم و بسيار مشتاقم، بيش از اشتياق يعقوب به ديدار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مى‌بينم بند بند اعضاى بدن مرا گرگ‌هاى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در بيابان كربلا از هم جدا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رضاى الهى رضايت دادم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بلايى كه در راه تحقّق خط حق برايم مقدور است با جان و دل پذيرا هستم و بدان صابرم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خون قلب خود را در راه ما جهت دريافت مقام قرب خدا، هديه مى‌كند، با ما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صبح به سوى سرنوشت سرخ، حركت خواهم كرد</w:t>
      </w:r>
      <w:r>
        <w:rPr>
          <w:rFonts w:eastAsia="IRNazanin" w:cs="IRNazanin"/>
          <w:color w:val="111111"/>
          <w:sz w:val="28"/>
          <w:szCs w:val="28"/>
          <w:rtl w:val="true"/>
          <w:lang w:bidi="fa-IR"/>
        </w:rPr>
        <w:t>.»</w:t>
      </w:r>
      <w:bookmarkStart w:id="662" w:name="pg646_4601"/>
    </w:p>
    <w:p>
      <w:pPr>
        <w:pStyle w:val="Heading5"/>
        <w:numPr>
          <w:ilvl w:val="4"/>
          <w:numId w:val="1"/>
        </w:numPr>
        <w:rPr/>
      </w:pPr>
      <w:bookmarkStart w:id="663" w:name="__RefHeading___Toc5574321_211673320"/>
      <w:bookmarkStart w:id="664" w:name="_Toc254"/>
      <w:bookmarkEnd w:id="662"/>
      <w:bookmarkEnd w:id="663"/>
      <w:r>
        <w:rPr>
          <w:rtl w:val="true"/>
        </w:rPr>
        <w:t>چند نكته از خطبه</w:t>
      </w:r>
      <w:r>
        <w:rPr>
          <w:rtl w:val="true"/>
        </w:rPr>
        <w:t>:</w:t>
      </w:r>
      <w:bookmarkEnd w:id="664"/>
    </w:p>
    <w:p>
      <w:pPr>
        <w:pStyle w:val="BookText"/>
        <w:rPr/>
      </w:pPr>
      <w:r>
        <w:rPr>
          <w:rFonts w:ascii="IRNazanin" w:hAnsi="IRNazanin" w:eastAsia="IRNazanin"/>
          <w:color w:val="111111"/>
          <w:sz w:val="28"/>
          <w:sz w:val="28"/>
          <w:szCs w:val="28"/>
          <w:rtl w:val="true"/>
          <w:lang w:bidi="fa-IR"/>
        </w:rPr>
        <w:t>سيد الشهدا عليه السلام در خطبه فوق به چند مورد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حضار ايستاد و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خَطِيباً</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تا همگان بدانند كه تصميم نهايى امام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شرافت و برترى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به ميان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درنده‌خويى دشمن خبرداد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انجام بر جاى بدن‌هاى خود در ميدان نبرد را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آينده روشنِ حركت خود و از پيروزى معنوى‌اش در فرداى تاريخ و روز قيامت مطالبى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صراحت به همراهان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كسى كه جان بركف عمل مى‌كند و جان خود را فداى دين خدا مى‌نمايد، با ما همراهى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پس از رايزنى‌ها و اظهار نظريه‌هاى محمّد حنفيه، عبداللَّه بن‌عمر، عبداللَّه بن زبير و ديگران انجام گرفت و آخرين تصميم سرنوشت ساز امام بود</w:t>
      </w:r>
      <w:r>
        <w:rPr>
          <w:rFonts w:eastAsia="IRNazanin" w:cs="IRNazanin"/>
          <w:color w:val="111111"/>
          <w:sz w:val="28"/>
          <w:szCs w:val="28"/>
          <w:rtl w:val="true"/>
          <w:lang w:bidi="fa-IR"/>
        </w:rPr>
        <w:t>.</w:t>
      </w:r>
    </w:p>
    <w:p>
      <w:pPr>
        <w:pStyle w:val="Heading4"/>
        <w:numPr>
          <w:ilvl w:val="3"/>
          <w:numId w:val="1"/>
        </w:numPr>
        <w:rPr/>
      </w:pPr>
      <w:bookmarkStart w:id="665" w:name="__RefHeading___Toc5574323_211673320"/>
      <w:bookmarkStart w:id="666" w:name="_Toc255"/>
      <w:bookmarkEnd w:id="665"/>
      <w:r>
        <w:rPr>
          <w:rtl w:val="true"/>
        </w:rPr>
        <w:t xml:space="preserve">پرسش </w:t>
      </w:r>
      <w:r>
        <w:rPr/>
        <w:t>3</w:t>
      </w:r>
      <w:r>
        <w:rPr>
          <w:rtl w:val="true"/>
        </w:rPr>
        <w:t xml:space="preserve">: </w:t>
      </w:r>
      <w:r>
        <w:rPr>
          <w:rtl w:val="true"/>
        </w:rPr>
        <w:t>چرا امام عليه السلام زودتر قيام نكرد؟</w:t>
      </w:r>
      <w:bookmarkEnd w:id="666"/>
    </w:p>
    <w:p>
      <w:pPr>
        <w:pStyle w:val="Heading5"/>
        <w:numPr>
          <w:ilvl w:val="4"/>
          <w:numId w:val="1"/>
        </w:numPr>
        <w:rPr/>
      </w:pPr>
      <w:bookmarkStart w:id="667" w:name="__RefHeading___Toc5574325_211673320"/>
      <w:bookmarkStart w:id="668" w:name="_Toc256"/>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قيام مسلّحانه براى امام حسين عليه السلام در زمان معاويه مهيّا نبود؛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وى، امام مجتبى عليه السلام، عهده‌دار امامت بودند و نيز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حيات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شرايط لازم فراهم نبود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 ضد مخالفان خود به شدت جوّسازى كرد؛ به‌طورى كه على عليه السلام را منزوى و خانه‌نشين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وضع را اينگونه ديدند، از همراهى با امام عليه السلام در جنگ بر ضد حاكم فاسد خوددارى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مسأله موجب رخوت و سستى عمومى، نسبت به قيام مسلّحانه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عليه السلام با آن‌كه از كوفه به لشكرگاه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ده‌روز جهت پيوستن مردم به او، به انتظار نشستند، در مجموع، تنها چهارهزار نفر به آن حضرت پيوستند و ناگزير خود به كوفه بازگشتند و مردم را به جهاد تحريك و تشويق نمودند</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با آن‌كه مسلمانان در معرض تهديد سپاه جرّار معاويه قرار گرفته بودند و لشكر او تهاجم به سوى پايتخت اسلامى را آغاز كرده بود، باز موجب بيدارى و بسيج كوفيان نگشت، ابن‌شهر آشوب در مناقب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اسْتَنْفَرَ مُعاوِيَةُ النّاسَ، فَلَمّا بَلَغَ جِسْرَ مَنْبج، بَعَثَ اْلحَسَنُ حُجْرَ بْنَ عَدِي وَاسْتَنْفَرَ النّاسَ لِلْجِهادِ</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مردم را در يك بسيج عمومى، به حركت درآورد و تا پل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تاخت و در اين هنگام امام حسن عليه السلام حجر بن عدى را مأمور بسيج عمومى عليه معاويه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امضاى ترك مخاصمه</w:t>
      </w:r>
    </w:p>
    <w:p>
      <w:pPr>
        <w:pStyle w:val="BookText"/>
        <w:rPr/>
      </w:pPr>
      <w:r>
        <w:rPr>
          <w:rFonts w:ascii="IRNazanin" w:hAnsi="IRNazanin" w:eastAsia="IRNazanin"/>
          <w:color w:val="111111"/>
          <w:sz w:val="28"/>
          <w:sz w:val="28"/>
          <w:szCs w:val="28"/>
          <w:rtl w:val="true"/>
          <w:lang w:bidi="fa-IR"/>
        </w:rPr>
        <w:t>طبق شرايط خاص آن روز، امام مجتبى عليه السلام با معاويه، جهت پيشگيرى از ددمنشى‌هاى او، ترك مخاصمه نمود و صلحنامه را امضا كرد و اين مسأله تا آخر حيات معاويه اعتبار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سياست معاويه با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با معاويه در تاكتيك و روش، تفاوت اساسى و آشكار داشت، تا آنجا كه امام حسن عليه السلام در زمان معاويه با او صلح كرد، امّا امام حسين عليه السلام در باره يزيد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جرثومه‌اى چون يزيد زمامدار باشد، فاتحه اسلام خوانده است، شخصى مانند من با آدمى همچون يزيد بيعت نخواهد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زندگى هيچ‌گونه پناهگاهى</w:t>
      </w:r>
      <w:bookmarkStart w:id="669" w:name="pg646_4603"/>
    </w:p>
    <w:p>
      <w:pPr>
        <w:pStyle w:val="BookText"/>
        <w:rPr/>
      </w:pPr>
      <w:bookmarkEnd w:id="669"/>
      <w:r>
        <w:rPr>
          <w:rFonts w:ascii="IRNazanin" w:hAnsi="IRNazanin" w:eastAsia="IRNazanin"/>
          <w:color w:val="111111"/>
          <w:sz w:val="28"/>
          <w:sz w:val="28"/>
          <w:szCs w:val="28"/>
          <w:rtl w:val="true"/>
          <w:lang w:bidi="fa-IR"/>
        </w:rPr>
        <w:t>نيابم، هرگز با يزيد بن معاويه بيعت نخواهم كرد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اگر امام مجتبى عليه السلام هم در دوران يزيد در قيد حيات بودند، بى‌ترديد قيام مى‌كردند؛ زيرا كفر يزيدى، چيزى نبود كه فقط فرزانه‌اى چون سالار شهيدان از آن بيمناك باشد؛ حتّى پيامبرخدا صلى الله عليه و آله نيز بارها خطر وجود او را به جامعه هشدار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670" w:name="__RefHeading___Toc5574327_211673320"/>
      <w:bookmarkStart w:id="671" w:name="_Toc257"/>
      <w:bookmarkEnd w:id="670"/>
      <w:r>
        <w:rPr>
          <w:rtl w:val="true"/>
        </w:rPr>
        <w:t>سه ديو خطرناك؛ زمينه سازان پيروزى تفكّر يزيدى‌</w:t>
      </w:r>
      <w:bookmarkEnd w:id="671"/>
    </w:p>
    <w:p>
      <w:pPr>
        <w:pStyle w:val="Heading6"/>
        <w:numPr>
          <w:ilvl w:val="5"/>
          <w:numId w:val="1"/>
        </w:numPr>
        <w:rPr/>
      </w:pPr>
      <w:bookmarkStart w:id="672" w:name="__RefHeading___Toc5574329_211673320"/>
      <w:bookmarkStart w:id="673" w:name="_Toc258"/>
      <w:bookmarkEnd w:id="672"/>
      <w:r>
        <w:rPr/>
        <w:t>1</w:t>
      </w:r>
      <w:r>
        <w:rPr>
          <w:rtl w:val="true"/>
        </w:rPr>
        <w:t xml:space="preserve">- </w:t>
      </w:r>
      <w:r>
        <w:rPr>
          <w:rtl w:val="true"/>
        </w:rPr>
        <w:t>ابوسفيان‌</w:t>
      </w:r>
      <w:bookmarkEnd w:id="673"/>
    </w:p>
    <w:p>
      <w:pPr>
        <w:pStyle w:val="BookText"/>
        <w:rPr/>
      </w:pPr>
      <w:r>
        <w:rPr>
          <w:rFonts w:ascii="IRNazanin" w:hAnsi="IRNazanin" w:eastAsia="IRNazanin"/>
          <w:color w:val="111111"/>
          <w:sz w:val="28"/>
          <w:sz w:val="28"/>
          <w:szCs w:val="28"/>
          <w:rtl w:val="true"/>
          <w:lang w:bidi="fa-IR"/>
        </w:rPr>
        <w:t>ابوسفيان از سران كفار قريش بود كه همواره جهت خاموش كردن چراغ اسلام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كفار را بر ضدّ اسلام بسيج مى‌نمود كه جنگ احد و جنگ خندق به فرماندهى او، عليه اسلام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فتح مكه به‌گونه‌اى ناخواسته مسلمان شد و به زندگى منافقانه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تاريخ الخلفا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آشنايى بيشتر با آن سوى چهره ابوسفيان، توجه به بانگ‌ها و خروش‌هاى مستانه و غرورآميز او پس از به خلافت رسيدن عثمان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عثمان وصيت ابوسيفان را در عمل به كار گرفت و نتيجه آن حكومت شام است كه در دست فرزندان ابوسفيان؛ يزيد و معاويه قرارگرفت و ابوسفيان شاهد اين عمل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معاويه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شام از دنيا رفت و با مرگ او زمينه قيام مردمى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با نوشتن حدود دوازده هزارنامه به امام حسين عليه السلام براى تشكيل حكومت اسلامى، او را به كوفه فراخواندند</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مردم بنى‌اميه را به درستى نمى‌شناختند و اغلب در اشتباه بودند؛ بلكه آنان را با ديده تقدّس و قابل احترام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معاويه‌اى كه بيشتر عمر خود را در كفر و شرك</w:t>
      </w:r>
    </w:p>
    <w:p>
      <w:pPr>
        <w:pStyle w:val="BookText"/>
        <w:rPr/>
      </w:pPr>
      <w:r>
        <w:rPr>
          <w:rFonts w:ascii="IRNazanin" w:hAnsi="IRNazanin" w:eastAsia="IRNazanin"/>
          <w:color w:val="111111"/>
          <w:sz w:val="28"/>
          <w:sz w:val="28"/>
          <w:szCs w:val="28"/>
          <w:rtl w:val="true"/>
          <w:lang w:bidi="fa-IR"/>
        </w:rPr>
        <w:t>گذرانيد، در فتح مكه به‌ناچار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ساده‌لوحان با على عليه السلام 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مى‌نمود و گاه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ديدگاه، ربيع بْن خُثَيْم </w:t>
      </w:r>
      <w:r>
        <w:rPr>
          <w:rStyle w:val="FootnoteAnchor"/>
          <w:rtl w:val="true"/>
        </w:rPr>
        <w:footnoteReference w:id="800"/>
      </w:r>
      <w:r>
        <w:rPr>
          <w:rFonts w:ascii="IRNazanin" w:hAnsi="IRNazanin" w:eastAsia="IRNazanin"/>
          <w:color w:val="111111"/>
          <w:sz w:val="28"/>
          <w:sz w:val="28"/>
          <w:szCs w:val="28"/>
          <w:rtl w:val="true"/>
          <w:lang w:bidi="fa-IR"/>
        </w:rPr>
        <w:t>در واقعه صفين در محضر على عليه السلام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ما در حقّانيت اين پيكار ترديد داريم با آن‌كه از شأن و علوّ رتبت تو آگاهيم</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خاص معاويه در جامعه، زمينه را براى پيروزى انقلاب دشوار مى‌ساخت؛ زيرا شخص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خاصى داشت و سال‌ها بود كه از سوى خلفا به‌عنوان استاندار شام، در رأس امور قرار گرفته بود و ادعاى ولىّ‌دم عثمان بودن نيز وى را در ديدگاه مخالفان خط حق، موقعيت ويژه‌اى مى‌داد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و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در مجموع بنى‌اميه و بنى‌مروان حدود هزار ماه خلافت كردند و با احتساب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چهار ماه دولت عبداللَّه بن زبير، مى‌شود هزار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معاويه در كوفه جلسه بيعت به عنوان خلافت براى خود را به‌طور رسمى برگزار كرد، همه بيعت كردند جز قيس بن سعد و آن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التواريخ،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به عنوان يكى از نويسندگان وحى، جا انداخته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طرفداران معاويه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كاتب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به هيچ‌وجه درست نيست؛ زيرا معاويه در سال هشتم هجرت به صورت ظاهر اسلام آورد كه تقريباً دوره نزول وحى رو به اتمام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كه معاويه در شمار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مكه، در سال هشتم هجرى بوده است</w:t>
      </w:r>
      <w:r>
        <w:rPr>
          <w:rFonts w:eastAsia="IRNazanin" w:cs="IRNazanin"/>
          <w:color w:val="111111"/>
          <w:sz w:val="28"/>
          <w:szCs w:val="28"/>
          <w:rtl w:val="true"/>
          <w:lang w:bidi="fa-IR"/>
        </w:rPr>
        <w:t xml:space="preserve">. </w:t>
      </w:r>
      <w:r>
        <w:rPr>
          <w:rStyle w:val="FootnoteAnchor"/>
          <w:rtl w:val="true"/>
        </w:rPr>
        <w:footnoteReference w:id="804"/>
      </w:r>
      <w:bookmarkStart w:id="674" w:name="pg646_4605"/>
    </w:p>
    <w:p>
      <w:pPr>
        <w:pStyle w:val="BookText"/>
        <w:rPr/>
      </w:pPr>
      <w:bookmarkEnd w:id="674"/>
      <w:r>
        <w:rPr>
          <w:rFonts w:ascii="IRNazanin" w:hAnsi="IRNazanin" w:eastAsia="IRNazanin"/>
          <w:color w:val="111111"/>
          <w:sz w:val="28"/>
          <w:sz w:val="28"/>
          <w:szCs w:val="28"/>
          <w:rtl w:val="true"/>
          <w:lang w:bidi="fa-IR"/>
        </w:rPr>
        <w:t>برخى از نويسندگان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تقاضا كرد از معاويه براى نوشتن بعضى از مراسلات استفاده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معاويةَ يَكْتُبُ بَيْنَ يَدَيِ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گفتن است كه اين نويسندگى مربوط به وحى نيست</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مسعودى در مروج‌الذهب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اين نويسندگى كوتاه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به‌عنوان برادر امّ‌حبيبه همسر پيامبر، لقب خال‌المؤمنين را يدك مى‌كشيد و عمروبن‌عاص در هنگام حكميت و احتجاج به برترى معاويه، روى همين عناوين سه‌گانه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امتيازات برجسته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گذاشت</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بايد گفت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و آن براى معاويه ساختگى است؛ زيرا پيامبر خدا صلى الله عليه و آله در باره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على مِنْبَري فَاقْتُلُوهُ</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جاى بسى شگفتى است كه ذهبى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مى‌كوشد فضايلى براى معاويه بتراشد، وقتى به حديث پيشگفته مى‌رسد، بدون هيچ‌گونه ترديدى آن را نقل مى‌كند و حتّى در صدد توجيه آن به معانى ديگر نيز برنمى‌آيد و اين مسأله گواه صحّت اين حديث در ديدگاه وى است</w:t>
      </w:r>
      <w:r>
        <w:rPr>
          <w:rFonts w:eastAsia="IRNazanin" w:cs="IRNazanin"/>
          <w:color w:val="111111"/>
          <w:sz w:val="28"/>
          <w:szCs w:val="28"/>
          <w:rtl w:val="true"/>
          <w:lang w:bidi="fa-IR"/>
        </w:rPr>
        <w:t xml:space="preserve">. </w:t>
      </w:r>
      <w:r>
        <w:rPr>
          <w:rStyle w:val="FootnoteAnchor"/>
          <w:rtl w:val="true"/>
        </w:rPr>
        <w:footnoteReference w:id="808"/>
      </w:r>
    </w:p>
    <w:p>
      <w:pPr>
        <w:pStyle w:val="Heading6"/>
        <w:numPr>
          <w:ilvl w:val="5"/>
          <w:numId w:val="1"/>
        </w:numPr>
        <w:rPr/>
      </w:pPr>
      <w:bookmarkStart w:id="675" w:name="__RefHeading___Toc5574331_211673320"/>
      <w:bookmarkStart w:id="676" w:name="_Toc259"/>
      <w:bookmarkEnd w:id="675"/>
      <w:r>
        <w:rPr/>
        <w:t>2</w:t>
      </w:r>
      <w:r>
        <w:rPr>
          <w:rtl w:val="true"/>
        </w:rPr>
        <w:t xml:space="preserve">- </w:t>
      </w:r>
      <w:r>
        <w:rPr>
          <w:rtl w:val="true"/>
        </w:rPr>
        <w:t xml:space="preserve">عمرو بن عاص كه بود؟ </w:t>
      </w:r>
      <w:r>
        <w:rPr>
          <w:rtl w:val="true"/>
        </w:rPr>
        <w:t>(</w:t>
      </w:r>
      <w:r>
        <w:rPr>
          <w:rtl w:val="true"/>
        </w:rPr>
        <w:t>نكاح الرهط</w:t>
      </w:r>
      <w:r>
        <w:rPr>
          <w:rtl w:val="true"/>
        </w:rPr>
        <w:t>)</w:t>
      </w:r>
      <w:bookmarkEnd w:id="676"/>
    </w:p>
    <w:p>
      <w:pPr>
        <w:pStyle w:val="BookText"/>
        <w:rPr/>
      </w:pPr>
      <w:r>
        <w:rPr>
          <w:rFonts w:ascii="IRNazanin" w:hAnsi="IRNazanin" w:eastAsia="IRNazanin"/>
          <w:color w:val="111111"/>
          <w:sz w:val="28"/>
          <w:sz w:val="28"/>
          <w:szCs w:val="28"/>
          <w:rtl w:val="true"/>
          <w:lang w:bidi="fa-IR"/>
        </w:rPr>
        <w:t>عمرو بن عاص، شيّاد معروف تاريخ، يكى از بازوان پرتوان معاويه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شناختن او، لازم است به مطلبى اشاره كنيم و آن اينكه در دوران جاهليت ازدواج دست‌جمعى و گروهى رواج 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چنين</w:t>
      </w:r>
    </w:p>
    <w:p>
      <w:pPr>
        <w:pStyle w:val="BookText"/>
        <w:rPr/>
      </w:pPr>
      <w:r>
        <w:rPr>
          <w:rFonts w:ascii="IRNazanin" w:hAnsi="IRNazanin" w:eastAsia="IRNazanin"/>
          <w:color w:val="111111"/>
          <w:sz w:val="28"/>
          <w:sz w:val="28"/>
          <w:szCs w:val="28"/>
          <w:rtl w:val="true"/>
          <w:lang w:bidi="fa-IR"/>
        </w:rPr>
        <w:t xml:space="preserve">بود كه جمعيتى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زنى را بر مى‌گزيدند، مخارج زندگى او را تأمين مى‌كردند تا هنگامى كه بچه‌اش را به دنيا بياورد؛ اگر دختر بود نزد زن مى‌ماند و اگر پسر بود، مردان در جلسه‌اى جمع مى‌شدند، در حالى كه آن زن پسر را در آغوش داشت وارد مى‌شد، طبق نظر خود، بچه را به هر كس مى‌داد، آن مرد به عنوان پدر آن طفل قلمداد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عمرو بن عاص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ليلى، مادر او، وى را در آغوش عاص‌بن وائل گذاشت، ابوسفيان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عمرو فرزند من است</w:t>
      </w:r>
      <w:r>
        <w:rPr>
          <w:rFonts w:eastAsia="IRNazanin" w:cs="IRNazanin"/>
          <w:color w:val="111111"/>
          <w:sz w:val="28"/>
          <w:szCs w:val="28"/>
          <w:rtl w:val="true"/>
          <w:lang w:bidi="fa-IR"/>
        </w:rPr>
        <w:t xml:space="preserve">. </w:t>
      </w:r>
      <w:r>
        <w:rPr>
          <w:rStyle w:val="FootnoteAnchor"/>
          <w:rtl w:val="true"/>
        </w:rPr>
        <w:footnoteReference w:id="809"/>
      </w:r>
      <w:r>
        <w:rPr>
          <w:rFonts w:ascii="Amiri" w:hAnsi="Amiri" w:eastAsia="Amiri" w:cs="Amiri"/>
          <w:color w:val="111111"/>
          <w:sz w:val="28"/>
          <w:sz w:val="28"/>
          <w:szCs w:val="28"/>
          <w:rtl w:val="true"/>
          <w:lang w:bidi="ar-SA"/>
        </w:rPr>
        <w:t>فعاليت‌هاى سياسى عمرو بن 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هجرت و حدود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عمرو بن عاص از سوى كفّار مكّه مأموريت يافت تا به تعقيب مهاجران حبشه بپردازد و آنان را به چنگ كفار مكه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همراهى همسر و يكى از زيباترين جوانان عرب به حبشه رفت ولى در اين مأموريت موفقيتى كسب نكرد</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همچنين عمرو بن عاص از جمله سران جنگ خندق عليه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از سران جنگ خندق</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نفرى مكه كه موجب ايجاد جنگ بدر شد، به سرپرستى عمرو بن عاص و ابوسفيان از شام عازم مكه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كاروان از منطقه بدر بود كه سرانجام موجب بروز جنگ بدر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سال ششم هجرت مسلمان شد، هنگامى كه عمروبن اميه از طرف پيامبر صلى الله عليه و آله به حبشه رفت تا امّ‌حبيبه را به عقد آن حضرت درآورد، عمروعاص در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نجاشى درخواست كرده بود تا نماينده پيامبرخدا را به او تحويل دهد،</w:t>
      </w:r>
      <w:bookmarkStart w:id="677" w:name="pg646_4607"/>
    </w:p>
    <w:p>
      <w:pPr>
        <w:pStyle w:val="BookText"/>
        <w:rPr/>
      </w:pPr>
      <w:bookmarkEnd w:id="677"/>
      <w:r>
        <w:rPr>
          <w:rFonts w:ascii="IRNazanin" w:hAnsi="IRNazanin" w:eastAsia="IRNazanin"/>
          <w:color w:val="111111"/>
          <w:sz w:val="28"/>
          <w:sz w:val="28"/>
          <w:szCs w:val="28"/>
          <w:rtl w:val="true"/>
          <w:lang w:bidi="fa-IR"/>
        </w:rPr>
        <w:t>نجاشى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محمد پيروز خواهد شد و سپس خود نجاشى مسلمان شد و عمروبن عاص را نيز به اسلام دعوت كرد و سر انجام عمروبن عاص در حبشه به اسلام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درتاريخ الخلفا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خود را خليفه پيامبر خدا مى‌خواند و در نامه‌ها اين چنين امضا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عمر نيز پس از او خود را خليفه ابوبكر مى‌دانست و اين چنين زير نامه يا آغاز نامه‌ها مى‌نوشت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 خليفة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لقب اميرالمؤمنين را براى خود روا نمى‌دانستند؛ زيرا اين لقب را پيامبر صلى الله عليه و آله به امير المؤمنين على عليه السلام داد و اين مسأله داراى اشتهار خاصى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نخستين بار بود كه عمروبن عاص اين لقب را در مورد عمر به‌كار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بر عمر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اعتراض عمر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الْأمِير وَ نَحْنُ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روز به بعد، اين لقب براى عمر به‌كار گرفته شد</w:t>
      </w:r>
      <w:r>
        <w:rPr>
          <w:rFonts w:eastAsia="IRNazanin" w:cs="IRNazanin"/>
          <w:color w:val="111111"/>
          <w:sz w:val="28"/>
          <w:szCs w:val="28"/>
          <w:rtl w:val="true"/>
          <w:lang w:bidi="fa-IR"/>
        </w:rPr>
        <w:t xml:space="preserve">. </w:t>
      </w:r>
      <w:r>
        <w:rPr>
          <w:rStyle w:val="FootnoteAnchor"/>
          <w:rtl w:val="true"/>
        </w:rPr>
        <w:footnoteReference w:id="812"/>
      </w:r>
    </w:p>
    <w:p>
      <w:pPr>
        <w:pStyle w:val="Heading6"/>
        <w:numPr>
          <w:ilvl w:val="5"/>
          <w:numId w:val="1"/>
        </w:numPr>
        <w:rPr/>
      </w:pPr>
      <w:bookmarkStart w:id="678" w:name="__RefHeading___Toc5574333_211673320"/>
      <w:bookmarkStart w:id="679" w:name="_Toc260"/>
      <w:bookmarkEnd w:id="678"/>
      <w:r>
        <w:rPr/>
        <w:t>3</w:t>
      </w:r>
      <w:r>
        <w:rPr>
          <w:rtl w:val="true"/>
        </w:rPr>
        <w:t xml:space="preserve">- </w:t>
      </w:r>
      <w:r>
        <w:rPr>
          <w:rtl w:val="true"/>
        </w:rPr>
        <w:t>معاويه‌</w:t>
      </w:r>
      <w:bookmarkEnd w:id="679"/>
    </w:p>
    <w:p>
      <w:pPr>
        <w:pStyle w:val="BookText"/>
        <w:rPr/>
      </w:pPr>
      <w:r>
        <w:rPr>
          <w:rFonts w:ascii="IRNazanin" w:hAnsi="IRNazanin" w:eastAsia="IRNazanin"/>
          <w:color w:val="111111"/>
          <w:sz w:val="28"/>
          <w:sz w:val="28"/>
          <w:szCs w:val="28"/>
          <w:rtl w:val="true"/>
          <w:lang w:bidi="fa-IR"/>
        </w:rPr>
        <w:t>براى درك موقعيت و چگونگى امضاى صلح‌نامه يا ترك جدال ظاهرى توسط امام مجتبى عليه السلام و توجه به چهره اصلى زمينه‌سازان حكومت يزيدى، شناخت چهره معاويه، ابوسفيان و عمروبن عاص ضرورى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با لطايف‌الحيل بر اوضاع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افكار عمومى شام را به‌سوى هرآنچه كه خود به آن تمايل داشت، سوق مى‌داد و كسى بر او خُرده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بردبارى ظاهرى، انتقادات نسبت به خويش را حل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دل‌هاى اهل شام را مجذوب خود ساخته بود كه وقتى در روز چهارشنبه نماز جمعه اقامه كرد، كسى بر او خرده نگرفت</w:t>
      </w:r>
      <w:r>
        <w:rPr>
          <w:rFonts w:eastAsia="IRNazanin" w:cs="IRNazanin"/>
          <w:color w:val="111111"/>
          <w:sz w:val="28"/>
          <w:szCs w:val="28"/>
          <w:rtl w:val="true"/>
          <w:lang w:bidi="fa-IR"/>
        </w:rPr>
        <w:t xml:space="preserve">! </w:t>
      </w:r>
      <w:r>
        <w:rPr>
          <w:rStyle w:val="FootnoteAnchor"/>
          <w:rtl w:val="true"/>
        </w:rPr>
        <w:footnoteReference w:id="813"/>
      </w:r>
      <w:r>
        <w:rPr>
          <w:rFonts w:ascii="Amiri" w:hAnsi="Amiri" w:eastAsia="Amiri" w:cs="Amiri"/>
          <w:color w:val="111111"/>
          <w:sz w:val="28"/>
          <w:sz w:val="28"/>
          <w:szCs w:val="28"/>
          <w:rtl w:val="true"/>
          <w:lang w:bidi="ar-SA"/>
        </w:rPr>
        <w:t>معاويه به تحريف احاديث نبوى، كه بر خلاف ميل او بود، نيز</w:t>
      </w:r>
    </w:p>
    <w:p>
      <w:pPr>
        <w:pStyle w:val="BookText"/>
        <w:rPr/>
      </w:pPr>
      <w:r>
        <w:rPr>
          <w:rFonts w:ascii="IRNazanin" w:hAnsi="IRNazanin" w:eastAsia="IRNazanin"/>
          <w:color w:val="111111"/>
          <w:sz w:val="28"/>
          <w:sz w:val="28"/>
          <w:szCs w:val="28"/>
          <w:rtl w:val="true"/>
          <w:lang w:bidi="fa-IR"/>
        </w:rPr>
        <w:t xml:space="preserve">مى‌پرداخت؛ از جمله در تأويل و تفسير سخن معروف پيامبر صلى الله عليه و آله در باره عمار بن ياسر </w:t>
      </w:r>
      <w:r>
        <w:rPr>
          <w:rStyle w:val="FootnoteAnchor"/>
          <w:rtl w:val="true"/>
        </w:rPr>
        <w:footnoteReference w:id="814"/>
      </w:r>
      <w:r>
        <w:rPr>
          <w:rStyle w:val="FootnoteAnchor"/>
          <w:rtl w:val="true"/>
        </w:rPr>
        <w:footnoteReference w:id="8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عمار كسى است كه او را به جنگ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على عليه السلام در جوابش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قاتل حمزه سيدالشهدا نيز شخص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دست و پا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پيامبر به معناى دعوت‌كننده است نه طغيانگر؛ و ماييم كه مردم را به خونخواهى عثمان دعوت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تحريف نيز امام على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قاتلان عمار كسانى هستند كه وى را، به دوزخ فرامى‌خوانند، ولى او آنان را به بهشت</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جرجى زيدان نيز معاويه را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بازيگران و سياستمداران‌بزرگ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او با تردستى ويژه‌اى به مبارزه با اهل‌بيت مى‌پرداخت، به‌گونه‌اى كه مبارزه خونين تلقّى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مدينه به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عمال خود نوشته‌ام تا از بيان مناقب آل على خوددارى كنند و از تو نيز همين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قرائت قرآن و تفسير آن نهى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 ولى از تفسير آن خوددارى كن و يا از قول كسانى كه برخلاف اهل‌بيت تفسير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خانه پيامبر صلى الله عليه و آله نازل شده و اهل‌بيت او بهتر از آن آگاهى دارند؛ تو مى‌گويى تفسير آن را از آل سفيان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ساكت شد و به عمال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همه كسانى كه از فضايل اهل‌بيت مى‌گويند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دوستان عثمان يك فضيلت و منقبت براى او نقل كند او را مقرب بداريد و هركس به دوستى على تظاهر كند نام او را از ديوان بيت‌المال محو كنيد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الأمر كذلك حتى مات الحسن عليه السلام، فازداد البلاء والفتنة فلم يبق أحد من هذا القبيل إلّاو هو خائف على دمه أو طريد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نهج‌البلاغه، ابن ابى‌الحديد،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بود كه زمينه حركت مردمى عليه رژيم و در نتيجه، نگارش دعوت‌نامه‌هاى بسيارى از بلاد اسلامى؛ از جمله كوفه و بصره به سوى امام حسين عليه السلام فراهم آورد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حديثى از امام باقر عليه السلام نقل مى‌كند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پيروان حق به‌جايى رسيده بود كه اگر به شخصى گفته مى‌شد زنديق يا كافر، بهتر بود از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إنّ الرجل ليقال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أو كافر أحبّ إليه من أن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براساس سياست اهريمنى و ظاهرفريبى خود به‌گونه‌اى عمل مى‌كرد كه در نظر افراد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ابوموسى اشعرى </w:t>
      </w:r>
      <w:r>
        <w:rPr>
          <w:rStyle w:val="FootnoteAnchor"/>
          <w:rtl w:val="true"/>
        </w:rPr>
        <w:footnoteReference w:id="819"/>
      </w:r>
      <w:r>
        <w:rPr>
          <w:rFonts w:ascii="IRNazanin" w:hAnsi="IRNazanin" w:eastAsia="IRNazanin"/>
          <w:color w:val="111111"/>
          <w:sz w:val="28"/>
          <w:sz w:val="28"/>
          <w:szCs w:val="28"/>
          <w:rtl w:val="true"/>
          <w:lang w:bidi="fa-IR"/>
        </w:rPr>
        <w:t>نماينده تحميلى از سوى على عليه السلام در مسأله حكميّت، روزى بر معاويه وارد شد و اين چنين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امينَ اللَّه</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مردم مصر نيز زمانى كه جهت ديدار با معاويه در شام، وارد كاخ او شدند، اينچنين سلام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عمروبن عاص از</w:t>
      </w:r>
      <w:bookmarkStart w:id="680" w:name="pg646_4610"/>
    </w:p>
    <w:p>
      <w:pPr>
        <w:pStyle w:val="BookText"/>
        <w:rPr/>
      </w:pPr>
      <w:bookmarkEnd w:id="680"/>
      <w:r>
        <w:rPr>
          <w:rFonts w:ascii="IRNazanin" w:hAnsi="IRNazanin" w:eastAsia="IRNazanin"/>
          <w:color w:val="111111"/>
          <w:sz w:val="28"/>
          <w:sz w:val="28"/>
          <w:szCs w:val="28"/>
          <w:rtl w:val="true"/>
          <w:lang w:bidi="fa-IR"/>
        </w:rPr>
        <w:t xml:space="preserve">آنان خواسته بود كه به‌گونه عادى و معمولى بر او سلام دهند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ندهند و بر خلاف اين ميل، حتى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دادند</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هنگامى كه مرگ معاويه فرا رسيد، نزديكانش 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پيامبر پيراهن خود را به من داد و من آن را حفظ كرده‌ام و وقتى از دنيا رفتم آن را براندامم بپوشانيد و نيز روزى پيامبر در پيش من ناخن دست‌هايش را چيده بود من آنها را جمع‌آورى كرده در شيشه‌اى نهاده‌ام و شما بعد از مرگ من آن را روى دهان و چشمهايم بريزيد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اين بود كه معاويه دل‌هاى مردم را فريبكارانه تسخير و به خود جلب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فردى چون عمروبن عاص را در كنارش به عنوان وزير مشاور داشت كه به قول جرجى‌زيدان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غول‌هاى خدعه و نيرنگ‌باز تاريخ بود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اما يزيد از داشتن چنين فردى محروم بود</w:t>
      </w:r>
      <w:r>
        <w:rPr>
          <w:rFonts w:eastAsia="IRNazanin" w:cs="IRNazanin"/>
          <w:color w:val="111111"/>
          <w:sz w:val="28"/>
          <w:szCs w:val="28"/>
          <w:rtl w:val="true"/>
          <w:lang w:bidi="fa-IR"/>
        </w:rPr>
        <w:t>.</w:t>
      </w:r>
    </w:p>
    <w:p>
      <w:pPr>
        <w:pStyle w:val="Heading4"/>
        <w:numPr>
          <w:ilvl w:val="3"/>
          <w:numId w:val="1"/>
        </w:numPr>
        <w:rPr/>
      </w:pPr>
      <w:bookmarkStart w:id="681" w:name="__RefHeading___Toc5574335_211673320"/>
      <w:bookmarkStart w:id="682" w:name="_Toc261"/>
      <w:bookmarkEnd w:id="681"/>
      <w:r>
        <w:rPr>
          <w:rtl w:val="true"/>
        </w:rPr>
        <w:t xml:space="preserve">پرسش </w:t>
      </w:r>
      <w:r>
        <w:rPr/>
        <w:t>4</w:t>
      </w:r>
      <w:r>
        <w:rPr>
          <w:rtl w:val="true"/>
        </w:rPr>
        <w:t xml:space="preserve">: </w:t>
      </w:r>
      <w:r>
        <w:rPr>
          <w:rtl w:val="true"/>
        </w:rPr>
        <w:t>چرا امام عليه السلام سكوت نكرد؟</w:t>
      </w:r>
      <w:bookmarkEnd w:id="682"/>
    </w:p>
    <w:p>
      <w:pPr>
        <w:pStyle w:val="Heading5"/>
        <w:numPr>
          <w:ilvl w:val="4"/>
          <w:numId w:val="1"/>
        </w:numPr>
        <w:rPr/>
      </w:pPr>
      <w:bookmarkStart w:id="683" w:name="__RefHeading___Toc5574337_211673320"/>
      <w:bookmarkStart w:id="684" w:name="_Toc262"/>
      <w:bookmarkEnd w:id="683"/>
      <w:r>
        <w:rPr>
          <w:rtl w:val="true"/>
        </w:rPr>
        <w:t>اشاره</w:t>
      </w:r>
      <w:bookmarkEnd w:id="68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و لسان اهل‌بيت عصمت و طهارت،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ستيزه‌جويى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مطلق، نكوهش و يا تشويق به‌عمل نيامده است و هريك از سكوت يا ستيز، تنها بر اساس معيارهاى مشخص اسلامى، مورد تأييد يا تقبيح قرار گرفته‌اند و البته تشخيص اين نكته كه مورد سكوتِ ممدوح از نظر شارع مقدس اسلام كجاست؟ و يا در كجا بايد زبان گشود و فرياد برآورد و سكوت را شكست، كار ساده‌اى نيست؛ بلكه يكى از دشوارترين مسايل در زندگى اجتماعى است و بيش‌ترين موارد اختلاف نظريه‌ها و احياناً پيدايش تضادها و اختلافات از همين مسأله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رابطه از افراد يك خانواده و حتى از پيروان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موضع‌گيرى</w:t>
      </w:r>
    </w:p>
    <w:p>
      <w:pPr>
        <w:pStyle w:val="BookText"/>
        <w:rPr/>
      </w:pPr>
      <w:r>
        <w:rPr>
          <w:rFonts w:ascii="IRNazanin" w:hAnsi="IRNazanin" w:eastAsia="IRNazanin"/>
          <w:color w:val="111111"/>
          <w:sz w:val="28"/>
          <w:sz w:val="28"/>
          <w:szCs w:val="28"/>
          <w:rtl w:val="true"/>
          <w:lang w:bidi="fa-IR"/>
        </w:rPr>
        <w:t>متضادى بروز مى‌كند به هرحال، گرچه نمى‌توان علت پيدايش اختلافات را در همه‌جا ناشى از مسأله تشخيص وظيفه در باب سكوت و يا قيام دانست، ولى به جرأت مى‌توان گفت، كه يكى از علل مهم آن همين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مجتبى عليه السلام تنها راه حفظ نظام و كيان اسلام را در صلح با معاويه ديد</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در آغاز نهضت عاشورا بعضى از افراد نزديك امام‌حسين عليه السلام با او همداستان نبودند و آن حضرت را، رسماً از حركت به سوى كربلا برحذر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در برابر يزيد از ديدگاه سياستمداران و اهلِ حلّ و عقد آن روز، داراى فوايدى بود،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 ابهت ظاهرى امام عليه السلام نه‌تنها محفوظ مى‌ماند؛ بلكه با حمايت دستگاه حاكم از او، روز به روز افزون‌تر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زيان‌هاى حركت و بانگ عليه دستگاه حاكم متوجه وى نمى‌شد؛ البته زيان‌هاى مخالفت با يزيد نيز براى كسى پوشيده نبود و هركسى مى‌دانست كه براثر مخالفت با قدرت حاكم، موقعيتش متزلزل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يكى پس از ديگرى از موقعيت‌هاى اجتماعى بركنار مى‌كنند و يا آن‌كه به موقعيت‌هاى اجتماعى راه نمى‌يابند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دوجانبه فوق، اين مسأله را تأييد مى‌كرد كه، لازمه عافيت طلبى، اين بود كه امام عليه السلام لب فروبندد و اگر از قدرت حاكم حمايت نمى‌كند، با او مخالفت نيز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چرا امام عليه السلام عليه دستگاه حكومت برخاست؟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مى‌ديدند كه اگر كم‌ترين سازش و نرمشى از خود نشان دهند، حكومت نامشروع يزيد به‌عنوان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چشم‌انداز ديگران مقبول مى‌افتد و جامعه در برابر حكومت باطل، روحيه ستيز و عصيان را از دست مى‌دهد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اسلام، كم كم به‌صورت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فردى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تشريفاتى پديدار گشته و به زودى از جامعه رخت برمى‌بندد</w:t>
      </w:r>
      <w:r>
        <w:rPr>
          <w:rFonts w:eastAsia="IRNazanin" w:cs="IRNazanin"/>
          <w:color w:val="111111"/>
          <w:sz w:val="28"/>
          <w:szCs w:val="28"/>
          <w:rtl w:val="true"/>
          <w:lang w:bidi="fa-IR"/>
        </w:rPr>
        <w:t>.</w:t>
      </w:r>
      <w:bookmarkStart w:id="685" w:name="pg646_4612"/>
    </w:p>
    <w:p>
      <w:pPr>
        <w:pStyle w:val="BookText"/>
        <w:rPr/>
      </w:pPr>
      <w:bookmarkEnd w:id="685"/>
      <w:r>
        <w:rPr>
          <w:rFonts w:ascii="Amiri" w:hAnsi="Amiri" w:eastAsia="Amiri" w:cs="Amiri"/>
          <w:color w:val="111111"/>
          <w:sz w:val="28"/>
          <w:sz w:val="28"/>
          <w:szCs w:val="28"/>
          <w:rtl w:val="true"/>
          <w:lang w:bidi="ar-SA"/>
        </w:rPr>
        <w:t>دومسأله بيش ازهمه، مشروعيت سكوت از سوى امام عليه السلام را زير سؤال 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تاريخ اسلام بر سر دو راهى</w:t>
      </w:r>
      <w:r>
        <w:rPr>
          <w:rFonts w:eastAsia="IRNazanin" w:cs="IRNazanin"/>
          <w:color w:val="111111"/>
          <w:sz w:val="28"/>
          <w:szCs w:val="28"/>
          <w:rtl w:val="true"/>
          <w:lang w:bidi="fa-IR"/>
        </w:rPr>
        <w:t>.</w:t>
      </w:r>
    </w:p>
    <w:p>
      <w:pPr>
        <w:pStyle w:val="Heading5"/>
        <w:numPr>
          <w:ilvl w:val="4"/>
          <w:numId w:val="1"/>
        </w:numPr>
        <w:rPr/>
      </w:pPr>
      <w:bookmarkStart w:id="686" w:name="__RefHeading___Toc5574339_211673320"/>
      <w:bookmarkStart w:id="687" w:name="_Toc263"/>
      <w:bookmarkEnd w:id="686"/>
      <w:r>
        <w:rPr>
          <w:rtl w:val="true"/>
        </w:rPr>
        <w:t>مرگ عدالت‌</w:t>
      </w:r>
      <w:bookmarkEnd w:id="687"/>
    </w:p>
    <w:p>
      <w:pPr>
        <w:pStyle w:val="BookText"/>
        <w:rPr/>
      </w:pPr>
      <w:r>
        <w:rPr>
          <w:rFonts w:ascii="IRNazanin" w:hAnsi="IRNazanin" w:eastAsia="IRNazanin"/>
          <w:color w:val="111111"/>
          <w:sz w:val="28"/>
          <w:sz w:val="28"/>
          <w:szCs w:val="28"/>
          <w:rtl w:val="true"/>
          <w:lang w:bidi="fa-IR"/>
        </w:rPr>
        <w:t>با رحلت رسول خدا صلى الله عليه و آله به ديار ابدى، بازار عدالت، به تدريج، به سردى گراييد و اين سردى در دوران خلفاى سه‌گانه، همچنان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بيدارباش حكومت كوتاه مدّت عدل على عليه السلام نيز نتوانست روند نزولى آن را سد كند، تا اين‌كه خود و فرزندش امام مجتبى عليه السلام در راه آن به شهادت رسيدند و در نهايت امام حسين عليه السلام به همراه ياران پايدارش با خونِ حيات‌آفرين خود، در صدد تجديد حيات اسلام برآمدند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قطب،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الاجتماعيه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از بيت‌المال، در روز عروسى دويست‌هزار درهم به دامادش داد و پيرو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با كمال خشم و ناراحتى به‌عنوان اعتراض بر عمل عثمان استعفا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ارقم، از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گريان شدى؟ زيدبن ارقم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صد درهم به او بدهى زياد است و عثمان به جاى عذرخواهى، استعفاى وى را پذيرفت</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ابن ابى‌الحديد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معمّر سدوسىّ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 بن هيثم سدوسىّ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كناره‌گيرى و دورى از اميرمؤمنان عليه السلام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علباء، در كار خود، قبيله و خويشاوندانت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على عليه السلام به دنيا نمى‌رسى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اميد بسته‌اى به مردى كه من مى‌خواستم در عطيه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دراهمى بيفزايم تا از تنگى معاش آنان كمى كاسته گردد؛ پيشگيرى كرد و خشمگين شد و چيزى برعطاى آن دو نيفزود</w:t>
      </w:r>
      <w:r>
        <w:rPr>
          <w:rFonts w:eastAsia="IRNazanin" w:cs="IRNazanin"/>
          <w:color w:val="111111"/>
          <w:sz w:val="28"/>
          <w:szCs w:val="28"/>
          <w:rtl w:val="true"/>
          <w:lang w:bidi="fa-IR"/>
        </w:rPr>
        <w:t xml:space="preserve">». </w:t>
      </w:r>
      <w:r>
        <w:rPr>
          <w:rStyle w:val="FootnoteAnchor"/>
          <w:rtl w:val="true"/>
        </w:rPr>
        <w:footnoteReference w:id="826"/>
      </w:r>
      <w:bookmarkStart w:id="688" w:name="pg646_4613"/>
    </w:p>
    <w:p>
      <w:pPr>
        <w:pStyle w:val="Heading5"/>
        <w:numPr>
          <w:ilvl w:val="4"/>
          <w:numId w:val="1"/>
        </w:numPr>
        <w:rPr/>
      </w:pPr>
      <w:bookmarkStart w:id="689" w:name="__RefHeading___Toc5574341_211673320"/>
      <w:bookmarkStart w:id="690" w:name="_Toc264"/>
      <w:bookmarkEnd w:id="688"/>
      <w:bookmarkEnd w:id="689"/>
      <w:r>
        <w:rPr>
          <w:rtl w:val="true"/>
        </w:rPr>
        <w:t>تاريخ بر سر دو راهى</w:t>
      </w:r>
      <w:r>
        <w:rPr>
          <w:rtl w:val="true"/>
        </w:rPr>
        <w:t>:</w:t>
      </w:r>
      <w:bookmarkEnd w:id="690"/>
    </w:p>
    <w:p>
      <w:pPr>
        <w:pStyle w:val="BookText"/>
        <w:rPr/>
      </w:pPr>
      <w:r>
        <w:rPr>
          <w:rFonts w:ascii="IRNazanin" w:hAnsi="IRNazanin" w:eastAsia="IRNazanin"/>
          <w:color w:val="111111"/>
          <w:sz w:val="28"/>
          <w:sz w:val="28"/>
          <w:szCs w:val="28"/>
          <w:rtl w:val="true"/>
          <w:lang w:bidi="fa-IR"/>
        </w:rPr>
        <w:t>در دوران معاويه چيزى از حيات راستين عدالت باقى نمانده بود و اگر نيم‌فروغى در چراغ كهنه آن به چشم مى‌خورد، توسط يزيد كاملًا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گذرا به دوران معاويه، جلوه‌هاى عجيب مرگ عدالت، در برابر ديدگان آدمى به نمايش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 عليه السلام در سر دو راهى حساس تاريخ قرار گرفته بود و پيرو آن، تاريخ اسلام بر سر دو راهى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اگر به عافيت طلبى رضايت مى‌داد، بايد مرگ اسلام را شاهد مى‌شد و اگر قيام مى‌كرد بايد مرگ خود و ياران و همه حق جويان را به چشم خود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تاريخ اسلام بر سر دو راهى حساسى واقع شده بود كه تصميم‌گيرى لازم را دشوار مى‌نمود و تنها امام عليه السلام بود كه بهترين گزينه را برگزيد و شمع‌گونه با سوختن و ذوب شدن خويش به نجات اسلام همّت گمارد</w:t>
      </w:r>
      <w:r>
        <w:rPr>
          <w:rFonts w:eastAsia="IRNazanin" w:cs="IRNazanin"/>
          <w:color w:val="111111"/>
          <w:sz w:val="28"/>
          <w:szCs w:val="28"/>
          <w:rtl w:val="true"/>
          <w:lang w:bidi="fa-IR"/>
        </w:rPr>
        <w:t>.</w:t>
      </w:r>
    </w:p>
    <w:p>
      <w:pPr>
        <w:pStyle w:val="Heading4"/>
        <w:numPr>
          <w:ilvl w:val="3"/>
          <w:numId w:val="1"/>
        </w:numPr>
        <w:rPr/>
      </w:pPr>
      <w:bookmarkStart w:id="691" w:name="__RefHeading___Toc5574343_211673320"/>
      <w:bookmarkStart w:id="692" w:name="_Toc265"/>
      <w:bookmarkEnd w:id="691"/>
      <w:r>
        <w:rPr>
          <w:rtl w:val="true"/>
        </w:rPr>
        <w:t xml:space="preserve">پرسش </w:t>
      </w:r>
      <w:r>
        <w:rPr/>
        <w:t>5</w:t>
      </w:r>
      <w:r>
        <w:rPr>
          <w:rtl w:val="true"/>
        </w:rPr>
        <w:t xml:space="preserve">: </w:t>
      </w:r>
      <w:r>
        <w:rPr>
          <w:rtl w:val="true"/>
        </w:rPr>
        <w:t>چرا امام مجتبى عليه السلام با معاويه صلح كرد و آثار مهم آن چه بود؟</w:t>
      </w:r>
      <w:bookmarkEnd w:id="692"/>
    </w:p>
    <w:p>
      <w:pPr>
        <w:pStyle w:val="Heading5"/>
        <w:numPr>
          <w:ilvl w:val="4"/>
          <w:numId w:val="1"/>
        </w:numPr>
        <w:rPr/>
      </w:pPr>
      <w:bookmarkStart w:id="693" w:name="__RefHeading___Toc5574345_211673320"/>
      <w:bookmarkStart w:id="694" w:name="_Toc266"/>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علل صلح تحميلى امام مجتبى عليه السلام را بررسى كنيم، نظرى به زندگى سياسى مردم دوران معاويه مى‌اندازيم كه دو مسأله در آن دوره بسيار چشمگير بود و آن‌ها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سوى على عليه السلام جهت بيعت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 و فرار از خط حق و جمع شدن در كنار پرچم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امام اميرمؤمنان عليه السلام بيعت با مردم را جز در ملأ عام و نيز به دور از هرگونه مخالفت‌ها و مخالف‌خوانى‌ها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ابن ابى‌الحديد در شرح نهج البلاغه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هم مخالفت كند، من بيعت با شما را نمى‌پذيرم، در حالى كه عملًا جمعى از مردم با آن حضرت بيعت نكردند پس چگونه شد كه پذيرفت؟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چنين اشكالى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عليه السلام اين بود كه اگر اختلاف در ميان شما راجع به من پيش از بيعت مشاهده شود، من حاضر به قبول مسؤوليت نيستم و پس از</w:t>
      </w:r>
    </w:p>
    <w:p>
      <w:pPr>
        <w:pStyle w:val="BookText"/>
        <w:rPr/>
      </w:pPr>
      <w:r>
        <w:rPr>
          <w:rFonts w:ascii="IRNazanin" w:hAnsi="IRNazanin" w:eastAsia="IRNazanin"/>
          <w:color w:val="111111"/>
          <w:sz w:val="28"/>
          <w:sz w:val="28"/>
          <w:szCs w:val="28"/>
          <w:rtl w:val="true"/>
          <w:lang w:bidi="fa-IR"/>
        </w:rPr>
        <w:t>بيعت مردم مخالفت جمعى، سبب نمى‌شود كه من خلافت را ترك گويم؛ زيرا خلافت و رهبرى با بيعت مردم تثبيت شده است</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چنانكه ابن‌عباس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براى بيعت مردم با وى وارد مسجد شد، من راجع به افرادى كه پدر يا برادر يا خويشاوندانشان در جنگ‌هاى زمان پيامبر خدا صلى الله عليه و آله به دست على عليه السلام كشته شده بودند، خوف آن داشتم اينان اظهار مخالفت كنند و على طبق شرطى كه بر زبان آورده بود، حاضر به قبول بيعت نشود ولى ملاحظه كردم كه آنان نيز مخالفتى نكردند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بايد علنى و در مسجد النبى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همه مردم از بيعت استقبال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قتل عثمان، مهاجر و انصار در مسجد پيامبر صلى الله عليه و آله اجتماع كردند، مسجد مملو از جمعيت بود، چهره‌هاى سرشناس آن روز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ابى‌الهيثم التيهان، رفاعة بن رافع، مالك بن عجلان و ابو ايوب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بيعت با خليفه لايق براى مردم سخن گفتند و همگان بجز على عليه السلام كسى ديگر را واجد شرايط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تصميم گرفتند به سراغ اميرمؤمنان عليه السلام بروند، عمار بيش از ديگران سخن مى‌گفت و مردم يك صدا مى‌گفتند هرچه در فضل على مى‌گوييد مورد قبول ماست و با هم از آنجا به‌سوى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عليه السلام را به بيعت دعوت كردند ولى آن حضرت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وى را به‌عنوان بيعت گرفتند ولى او دست خود را باز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ايشان ريختند و نزديك بود عده‌اى زير دست و پا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كه آن را بپذيرم، بايد در مسجد و نيز همه مردم بدان روى آورند دو شرط امام بسيار مهم بود؛ يكى آن كه بيعت در مسجدالنبى صورت پذيرد و دوم آن‌كه اگر همگان بدان رضايت دادند،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اصرار پرداختند و امام عليه السلام را به مسجد بردند و در آغاز طلحه بيعت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قبيصة بن ذؤيب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اين امر پا نگيرد؛ زيرا اوّلين كسى كه بيعت كرد داراى دستى لرزان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اوّل يدٍ بايعتهُ 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زبير بيعت كرد و همه بيعت كردند؛ جز محمد بن سلمه، عبداللَّه بن عمر، اسامة بن زيد اسامة بن زيد كه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منتخب‌التواريخ،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سعدبن ابى‌وقاص، كعب بن مالك، حسان بن ثابت، عبداللَّه سلام؛ اينان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آن‌كه همه مسلمانان بيعت كردند بيعت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عمل به وعده خود وفا نكردند و به امام نپيوستند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جريان پس از شهادت اميرمؤمنان عليه السلام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معاويه جاسوسانى را به كوفه اعزام داشته بود، كه دو نفر از آنان شناسايى شده و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قتل رسيدند</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هيجده روز پس از شهادت اميرمؤمنان على عليه السلام </w:t>
      </w:r>
      <w:r>
        <w:rPr>
          <w:rStyle w:val="FootnoteAnchor"/>
          <w:rtl w:val="true"/>
        </w:rPr>
        <w:footnoteReference w:id="830"/>
      </w:r>
      <w:r>
        <w:rPr>
          <w:rFonts w:ascii="IRNazanin" w:hAnsi="IRNazanin" w:eastAsia="IRNazanin"/>
          <w:color w:val="111111"/>
          <w:sz w:val="28"/>
          <w:sz w:val="28"/>
          <w:szCs w:val="28"/>
          <w:rtl w:val="true"/>
          <w:lang w:bidi="fa-IR"/>
        </w:rPr>
        <w:t xml:space="preserve">معاويه به‌طور ناگهانى به‌سوى كوفه حمله تهاجمى را آغاز كرد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مَنبج</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به پيش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امام مجتبى عليه السلام 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مسؤول بسيج عمومى مردم نمودند و خود،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فى‌سبيل‌اللَّه را صادر كردند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حركت امام مجتبى عليه السلام يك حركت بازدارنده و دفاعى بيش نبود، چون از راه نبرد، پيشگيرى اين سيل بنيان‌كن براى امام مجتبى عليه السلام ميسر نبود، از راه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معاويه نيز جهت فريب افكار عمومى از آن دم مى‌زد و آن را حربه تبليغاتى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تهاجم معاويه را متوقف سازد و از او پيمان گرفتند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كتاب خدا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بعد از خودش، به شوراى مردم واگذار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ضد اميرمؤمنان عليه السلام را كنار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 و لعن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هيچ‌يك از شيعيان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را در جامعه برقرار سازد و حق هركس را به اهلش برساند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به اين خواسته‌ها تعهد سپرد و سوگند ياد كرد كه بدان‌ها عمل كند </w:t>
      </w:r>
      <w:r>
        <w:rPr>
          <w:rStyle w:val="FootnoteAnchor"/>
          <w:rtl w:val="true"/>
        </w:rPr>
        <w:footnoteReference w:id="833"/>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هيچ‌يك از آن‌ها عمل نكرد</w:t>
      </w:r>
      <w:r>
        <w:rPr>
          <w:rFonts w:eastAsia="IRNazanin" w:cs="IRNazanin"/>
          <w:color w:val="111111"/>
          <w:sz w:val="28"/>
          <w:szCs w:val="28"/>
          <w:rtl w:val="true"/>
          <w:lang w:bidi="fa-IR"/>
        </w:rPr>
        <w:t xml:space="preserve">. </w:t>
      </w:r>
      <w:r>
        <w:rPr>
          <w:rStyle w:val="FootnoteAnchor"/>
          <w:rtl w:val="true"/>
        </w:rPr>
        <w:footnoteReference w:id="834"/>
      </w:r>
      <w:r>
        <w:rPr>
          <w:rFonts w:ascii="Amiri" w:hAnsi="Amiri" w:eastAsia="Amiri" w:cs="Amiri"/>
          <w:color w:val="111111"/>
          <w:sz w:val="28"/>
          <w:sz w:val="28"/>
          <w:szCs w:val="28"/>
          <w:rtl w:val="true"/>
          <w:lang w:bidi="ar-SA"/>
        </w:rPr>
        <w:t>امام مجتبى عليه السلام با اين عمل، هم تبليغات نادرست و غير واقعى صلح‌طلبى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Style w:val="FootnoteAnchor"/>
          <w:rtl w:val="true"/>
        </w:rPr>
        <w:footnoteReference w:id="835"/>
      </w:r>
      <w:r>
        <w:rPr>
          <w:rFonts w:ascii="IRNazanin" w:hAnsi="IRNazanin" w:eastAsia="IRNazanin"/>
          <w:color w:val="111111"/>
          <w:sz w:val="28"/>
          <w:sz w:val="28"/>
          <w:szCs w:val="28"/>
          <w:rtl w:val="true"/>
          <w:lang w:bidi="fa-IR"/>
        </w:rPr>
        <w:t>را، كه در كام بسيارى از همراهان امام عليه السلام شيرين آمده بود، خنثى كردند، كه ضمن آن، خوىِ ددمنشى و سيماى كريه معاويه براى همگان آشكارگرديد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پيمانِ ترك مخاصمه بود كه مردم، در واقع، آن‌سوى چهره كريه معاويه را بازشناختند و دانستند كه او به هيچ قانون و ميثاقى پايبند نيست و همچنين عمل امام مجتبى عليه السلام زمينه پيروزى انقلاب كربلا را فراهم مى‌ساخت و بر همين اساس بود كه امام مجتبى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من از راه صلح و امضاى پيمان ترك مخاصمه، به اسلام خدمت كرده‌ام، بهتر است از آنچه كه آفتاب برآن مى‌تابد</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همچنان‌كه قرآن نيز از صلح حديبيه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چرا امام حسن عليه السلام صلح با معاويه را پذيرفت و بدان تن داد؟</w:t>
      </w:r>
    </w:p>
    <w:p>
      <w:pPr>
        <w:pStyle w:val="BookText"/>
        <w:rPr/>
      </w:pPr>
      <w:r>
        <w:rPr>
          <w:rFonts w:ascii="IRNazanin" w:hAnsi="IRNazanin" w:eastAsia="IRNazanin"/>
          <w:color w:val="111111"/>
          <w:sz w:val="28"/>
          <w:sz w:val="28"/>
          <w:szCs w:val="28"/>
          <w:rtl w:val="true"/>
          <w:lang w:bidi="fa-IR"/>
        </w:rPr>
        <w:t>امام مجتبى عليه السلام، از راه پذيرش صلح، سدّى در برابر حركت ظالمانه معاويه ايجاد نمود و معاويه را بر سر دوراهى قرار داد كه قبول هركدام معاويه را از اهداف پليدش باز مى‌داشت؛ زيرا در صورت پايبندى به بندهاى قطعنامه، معاويه از دستيابى به استقرار حكومت در خاندان خود محروم مى‌گشت؛ و در صورت تخلّف از مواد مورد مصالحه، چهره وى براى همگان زير سؤال مى‌رفت؛ و سرانجام؛ ضربه‌اى سخت و كارى بر او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برسرِ دوراهى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را برگزيد و چهره پوشيده خود را با دستان خود براى همگان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اگر امام مجتبى عليه السلام تن به صلح تحميلى نمى‌دادند چه مى‌شد؟</w:t>
      </w:r>
    </w:p>
    <w:p>
      <w:pPr>
        <w:pStyle w:val="BookText"/>
        <w:rPr/>
      </w:pPr>
      <w:r>
        <w:rPr>
          <w:rFonts w:ascii="IRNazanin" w:hAnsi="IRNazanin" w:eastAsia="IRNazanin"/>
          <w:color w:val="111111"/>
          <w:sz w:val="28"/>
          <w:sz w:val="28"/>
          <w:szCs w:val="28"/>
          <w:rtl w:val="true"/>
          <w:lang w:bidi="fa-IR"/>
        </w:rPr>
        <w:t>پاسخ اين پرسش را بايد با دقت در اوضاع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روز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لشكر و نيروى مسلحى آماده، هنگامى يورش خود را به‌سوى امام مجتبى عليه السلام آغاز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على‌مرتضى عليه السلام تاحدودى شيرازه لشكر اسلام را از هم گسيخته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بر اثر جنگ‌هاى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جمل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تبليغات آنچنانى دشمنان عليه حكومت حق، صحنه را خالى كرده بودند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امام مجتبى عليه السلام يكدست نبودند؛ يعنى سپاه امام مجتبى عليه السلام در اطاعت از</w:t>
      </w:r>
    </w:p>
    <w:p>
      <w:pPr>
        <w:pStyle w:val="BookText"/>
        <w:rPr/>
      </w:pPr>
      <w:r>
        <w:rPr>
          <w:rFonts w:ascii="Amiri" w:hAnsi="Amiri" w:eastAsia="Amiri" w:cs="Amiri"/>
          <w:color w:val="111111"/>
          <w:sz w:val="28"/>
          <w:sz w:val="28"/>
          <w:szCs w:val="28"/>
          <w:rtl w:val="true"/>
          <w:lang w:bidi="ar-SA"/>
        </w:rPr>
        <w:t>رهبرى امام مجتبى عليه السلام، هم‌عقيده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خصوص ابن شهرآشوب </w:t>
      </w:r>
      <w:r>
        <w:rPr>
          <w:rStyle w:val="FootnoteAnchor"/>
          <w:rtl w:val="true"/>
        </w:rPr>
        <w:footnoteReference w:id="838"/>
      </w:r>
      <w:r>
        <w:rPr>
          <w:rFonts w:ascii="Amiri" w:hAnsi="Amiri" w:eastAsia="Amiri" w:cs="Amiri"/>
          <w:color w:val="111111"/>
          <w:sz w:val="28"/>
          <w:sz w:val="28"/>
          <w:szCs w:val="28"/>
          <w:rtl w:val="true"/>
          <w:lang w:bidi="ar-SA"/>
        </w:rPr>
        <w:t xml:space="preserve">و شيخ مفيد در </w:t>
      </w:r>
      <w:r>
        <w:rPr>
          <w:rStyle w:val="FootnoteAnchor"/>
          <w:rtl w:val="true"/>
        </w:rPr>
        <w:footnoteReference w:id="839"/>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شركت كنندگان در جنگ عليه معاويه، پيرو اعتقادات مختلف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شكّاكان بودند كه از شركت كنندگان در جنگ صفين و نهروان نيز به حساب مى‌آمدند ولى آن روز در شك و ترديد به‌سر مى‌بردند؛ برخى از خوارج و بعضى نيز ازفتنه‌جويان، مزدبگيران، دنياطلبان و بعضى ديگر از ياران و شيعيان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بود كه دروغ و شايعه‌پراكنى معاويه،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مجتبى عليه السلام صلح كرده‌ام، جز در گروهى خاص، در بقيه مؤثر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ابن‌صباغ مالكى در كتاب نفيس خود </w:t>
      </w:r>
      <w:r>
        <w:rPr>
          <w:rStyle w:val="FootnoteAnchor"/>
          <w:rtl w:val="true"/>
        </w:rPr>
        <w:footnoteReference w:id="840"/>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امام مجتبى عليه السلام مردم را به حركت به‌سوى معاويه فراخواند، مردم چندان استقبال نكردند و سپس جمعيتى دور امام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مركّب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شيعيان او و پدرش، جمعى از خوارج و طرفداران حكميّت و برخى از دنياطلبان كه تنها به خاطر حضور رؤساى خود، پيوسته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همراهان امام عليه السلام برخلاف همراهان معاويه يكدست نبودند و لذا شايعه‌سازى‌ها و دروغ‌پراكنى‌هاى معاويه به سرعت در آنها مؤثر افتاد و نيز اطاعت لازم را نسبت به امام عليه السلام اظهار نمى‌كردند و همين امرخود هزاران مفسده را در لشكر، باعث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اركان سپاه امام مجتبى عليه السلام نفوذ كرد و سران و فرماندهان را يكى پس از ديگرى به نوعى، خريد و به سوى خود جذب كرد</w:t>
      </w:r>
      <w:r>
        <w:rPr>
          <w:rFonts w:eastAsia="IRNazanin" w:cs="IRNazanin"/>
          <w:color w:val="111111"/>
          <w:sz w:val="28"/>
          <w:szCs w:val="28"/>
          <w:rtl w:val="true"/>
          <w:lang w:bidi="fa-IR"/>
        </w:rPr>
        <w:t xml:space="preserve">. </w:t>
      </w:r>
      <w:r>
        <w:rPr>
          <w:rStyle w:val="FootnoteAnchor"/>
          <w:rtl w:val="true"/>
        </w:rPr>
        <w:footnoteReference w:id="841"/>
      </w:r>
      <w:r>
        <w:rPr>
          <w:rFonts w:ascii="Amiri" w:hAnsi="Amiri" w:eastAsia="Amiri" w:cs="Amiri"/>
          <w:color w:val="111111"/>
          <w:sz w:val="28"/>
          <w:sz w:val="28"/>
          <w:szCs w:val="28"/>
          <w:rtl w:val="true"/>
          <w:lang w:bidi="ar-SA"/>
        </w:rPr>
        <w:t>و رفتن هريك از آنها در تزلزل و شكاف ميان لشكر امام عليه السلام بى‌اثر نبود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نامه‌اى به امام مجتبى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كه حاوى اعلام صلح يك‌جانبه از سوى معاويه بود، معاويه را فردى صلح‌جو و امام مجتبى عليه السلام را جنگ‌طلب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را بلاذرى در كتاب معروف خود انساب‌الأشراف آورده است</w:t>
      </w:r>
      <w:r>
        <w:rPr>
          <w:rFonts w:eastAsia="IRNazanin" w:cs="IRNazanin"/>
          <w:color w:val="111111"/>
          <w:sz w:val="28"/>
          <w:szCs w:val="28"/>
          <w:rtl w:val="true"/>
          <w:lang w:bidi="fa-IR"/>
        </w:rPr>
        <w:t>.</w:t>
      </w:r>
      <w:bookmarkStart w:id="695" w:name="pg646_4618"/>
    </w:p>
    <w:p>
      <w:pPr>
        <w:pStyle w:val="Heading5"/>
        <w:numPr>
          <w:ilvl w:val="4"/>
          <w:numId w:val="1"/>
        </w:numPr>
        <w:rPr/>
      </w:pPr>
      <w:bookmarkStart w:id="696" w:name="__RefHeading___Toc5574347_211673320"/>
      <w:bookmarkStart w:id="697" w:name="_Toc267"/>
      <w:bookmarkEnd w:id="695"/>
      <w:bookmarkEnd w:id="696"/>
      <w:r>
        <w:rPr>
          <w:rtl w:val="true"/>
        </w:rPr>
        <w:t>نامه معاويه</w:t>
      </w:r>
      <w:r>
        <w:rPr>
          <w:rtl w:val="true"/>
        </w:rPr>
        <w:t>:</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للحسن بن علىّ، من معاوية بن أبي‌سفيان، إنّي صالحتك على أنّ لك الأمر من بعدي، و لك عهداللَّه و ميثاقه و ذمّته و ذمّة رسوله محمّد صلى الله عليه و آله، و أشدّ ما أخذه اللَّه على أحد من خلقه من عهد و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أبغيك غائلة و لا مكروهاً و على أن أعطيك في كلّ سنةٍ ألف ألف درهم من بيت المال، و على أنّ لك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درابجرد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تبعث إليهما عما لك و تصنع بهما ما بدا لك</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در اين نامه چند نكته قابل تأمل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يكجانبه و غير مشروط از سوى معاويه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زعامت پس از معاويه با امام حسن عليه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سوگندهاى آنچنانى در جهت اثبات صداقت معاويه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قرار بر ايجاد آرامش اجتماعى و پرهيز از هرگونه غائله‌آفرينى و تفرقه افكنى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مبلغ هزار ميليون درهم در سال، جهت تأمين مخارج امام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اختيار قرار دادن خراج دو منطقه به امام 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پى نامه فوق، نامه‌اى ديگر نيز به‌سوى امام عليه السلام فرستاد و اين نامه عبارت بود از كاغذى سفيد كه فقط معاويه زير آن را امضا كرده بود و پيغام داده بود، هرگونه شروطى را كه مورد نظر تو است در آن بنويس</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نكات فوق و وضعيت خاص آن روز، اگر امام عليه السلام از طريق امضاى صلح در برابر معاويه سدّى ايجاد نمى‌كرد، بى‌گمان معاويه به پيش مى‌تاخت و اساس و ريشه اسلام، اهل‌بيت و تشيع را بدون كم‌ترين زحمتى از ميان مى‌برد و بر اوضاع مسلط مى‌شد</w:t>
      </w:r>
    </w:p>
    <w:p>
      <w:pPr>
        <w:pStyle w:val="BookText"/>
        <w:rPr/>
      </w:pPr>
      <w:r>
        <w:rPr>
          <w:rFonts w:ascii="IRNazanin" w:hAnsi="IRNazanin" w:eastAsia="IRNazanin"/>
          <w:color w:val="111111"/>
          <w:sz w:val="28"/>
          <w:sz w:val="28"/>
          <w:szCs w:val="28"/>
          <w:rtl w:val="true"/>
          <w:lang w:bidi="fa-IR"/>
        </w:rPr>
        <w:t>و افكار عمومى نيز وى را چندان زير سؤال نمى‌برد و چه‌بسا امام عليه السلام زير سؤال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بهترين راه و مؤثرترين اقدام، همان بود كه امام مجتبى عليه السلام بدان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 السلام با ديدن اوضاع نابهنجار همراهان خود، كه چنددستگى و تشتّت‌آراء در ميان آنها بيداد مى‌كرد، خطبه‌اى خواندند؛ و در ضمن آن، پيشنهاد معاويه را در رابطه با صلح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مورّخان نامى، اين خطبه را در كتاب خود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اسدالغابه</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اين خطبه را مورد توجه خويش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اين خطبه موقعيت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آن روز را روشن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ضمن خطبه امام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معاوية دعانا إلى‌أمر ليس فيه عزّ و لا نصفة فانْ أرَدْتُمُ المَوْتَ رَدَدْناهُ عَلَيْهِ وَ حاكَمْناهُ إلى اللَّه عَزّ و جلّ بِظَبَا السّيُوف، وَإنْ أرَدْتُمُ الحَيَاةُ قَبِلْناهُ وأخذنا لَكُمُ‌الرِّضا، فناداه‌القومُ مِنْ‌كلّ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البَقِيَّةُ، فَلَمّا أفردوهُ أمْضى الصُّلْح</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بيروت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بالاى منبر مدينه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عليه السلام از جاى برخاست، پس از حمد و ثناى الهى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كسى را مبعوث به رسالت نكرد جز آن‌كه براى او دشمنانى از ستمگران و مجرمان قرار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على هستم و تو پسر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فاطمه هستم و تو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من خديجه است و مادر بزرگ تو قيله، يكى از زنان بدنام عرب جاهلى خدا لعنت كند هريك از ما را كه حسب و نسب او پست‌تر و يادش كمتر و كفرش بيشتر و نفاقش شديدتر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ما را به كارى فرا مى‌خواند كه عزّت ما در آن نيست و انصاف در آن رعايت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آماده شهادتيد، پيشنهاد وى را رد كنيم و كار را به خدا بسپاريم و قضاوت را به شمشيرها احاله كنيم ولى اگر به فكر زندگى دنيوى مى‌باشيد، ما بدان رضايت دهيم، در اين هنگام، شنوندگان از هرسوى ندا دردادند، ماندن و زندگى را انتخاب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تنها ماند و همه به ترك محاربه رأى دادند، پيشنهاد معاويه راجع به صلح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دقت در اين خطبه، نكات ذيل به‌دست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كنار امام حسن عليه السلام گرد آمده بودند، از حيث روحيه و عقيده، هيچ شباهتى به مردمى كه به همراهى اميرمؤمنان عليه السلام در جنگ جمل و صفين و نهروان شركت جسته بودند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حربه صلح‌جويى را به دست گرفت و از اين راه پيشاهنگِ آرامش و آسايش‌طلبى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إنّ معاويةَ دَعانا إلى أمرٍ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همگان را به سرانجام صلح هشدار دادند كه عزت و انصاف در صلح با معاويه برچيده مى‌شود؛ و از اين راه نظرِ منفى خود را در خصوص پذيرش صلح‌نامه به سمع مردم رساندند؛ تا بعدها نگويند ما از عواقب آن بى‌اطلاع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عليه السلام وقتى كه از مردم نظر خواستند،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يكباره فرياد برآوردند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البَقِيَّةُ البَقِيَّةُ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خواستار زندگى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تصريح، از امام عليه السلام خواستند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ابن‌اثير، در پايان خطبه،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گوياى تصميم‌گيرى مردم است كه قبل از امام عليه السلام صلح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شجاعت امام مجتبى عليه السلام كه سخنى نيست و قهراً راه سركوبى باطل را ادامه مى‌داد</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مجتبى عليه السلام بعد از پذيرش صلح، در ميان مردم خطبه‌اى خواند و در ضمن آن، اين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نازَعَني حقّاً هُوَ لي، فَتَرَكْتُهُ لِصلاحِ الأُمّةِ وَحِقْنِ دِمائِها </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در باره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آنِ من است، با من به نبرد پرداخت و من جهتِ رعايت مصالح جامعه و پيشگيرى از خونريزى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آن را</w:t>
      </w:r>
    </w:p>
    <w:p>
      <w:pPr>
        <w:pStyle w:val="BookText"/>
        <w:rPr/>
      </w:pPr>
      <w:r>
        <w:rPr>
          <w:rFonts w:ascii="Amiri" w:hAnsi="Amiri" w:eastAsia="Amiri" w:cs="Amiri"/>
          <w:color w:val="111111"/>
          <w:sz w:val="28"/>
          <w:sz w:val="28"/>
          <w:szCs w:val="28"/>
          <w:rtl w:val="true"/>
          <w:lang w:bidi="ar-SA"/>
        </w:rPr>
        <w:t>رها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جمع گروهى از خواص كه از ايشان راز اصلى امضاى معاهده با معاويه را جويا شده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لَمْ افْعَلْ ما فَعَلْتُ الّا ابْقاءً عَلَيْكُم</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چنين مسأله‌اى تن در ندادم جز براى پيشگيرى از نسل‌كشى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معاويه در ميان شما به آن دست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معاويه جز اين، انتظار نمى‌رفت؛ زيرا موقعيت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روز معاويه، در باب دست زدن به چنين عملى، مهيّا بود؛ معاويه گروه خوارج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با او بد بودند ولى چون با خط حق دشمنى مى‌ورزيدند و نيز اميرمؤمنان عليه السلام را از پاى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كارى نداشت و گروه اهل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برايشان اهميتى نداشت كه در رأس مخروط حكومت، معاويه قرار گيرد يا امام حسن 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امام عليه السلام نيز خود را با قدرت حاكم تطبيق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دنياطلبان و منافقان در سپاه امام مجتبى عليه السلام، جهت دريافت پاداش‌ها به معاويه خوش‌آمد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شيعيان راستين بودند كه در معرض خطر قرار داشتند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كشف‌الغمه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رؤساى قبايل در لشكر امام عليه السلام براى معاويه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حركت خود ادامه بده و اگر بخواهى، امام مجتبى عليه السلام را تسليم تو كنيم و يا آن‌كه او را از پاى درآوريم</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چنانكه معاويه يك ميليون درهم براى فرمانده امام؛ يعنى قيس بن سعد بن عباده فرستاد و به او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ما ملحق شو يا دست از جنگ بردار و آن را رها كن، او نپذيرفت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تَخْدَعْنِي عَنْ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دين مرا از من بربايى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متأسفانه فرمانده اول امام مجتبى عليه السلام؛ يعنى عبيداللَّه بن عباس در برابر درخواست معاويه تسليم شد، پول‌ها را گرفت و با هشت‌هزار سرباز تحت امر خود به معاويه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همواره ميان لشكر امام شايع مى‌كرد كه قيس با معاويه صلح كرد، چنانكه شايع كرده بود امام حسن با معاويه آشتى كرد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در باطن امر، اكثريت جامعه آن روز به‌طور مستقيم و غيرمستقيم با معاويه همراهى داشتند و تنها گروه مورد نظر معاويه، شيعيان و پيروان راستين بودند كه معاويه به‌خوبى به بركندن و از ميان بردن آنان مى‌پرداخت؛ و جامعه براى حكومت بلامنازع خاندان معاويه مهيّا مى‌شد و هيچ مدافعى براى خط حق، باقى نمى‌ماند و جريان امور بر وفق مراد او پيش مى‌رفت</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وانگهى، اگر امام عليه السلام از پذيرش صلح پيشنهادى معاويه سر باز مى‌زد، همراهان آن حضرت، وى را به‌عنوان شخصى مخالف صلح و آرامش و فردى آشوب‌طلب در جامعه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تحويل معاويه مى‌دادند؛ زيرا برخى از گروه‌هاى مردمى، سعى داشتند تا براى روز مباداى خود نيز فكرى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حمداللَّه مستوفى </w:t>
      </w:r>
      <w:r>
        <w:rPr>
          <w:rStyle w:val="FootnoteAnchor"/>
          <w:rtl w:val="true"/>
        </w:rPr>
        <w:footnoteReference w:id="852"/>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امضاى ترك مخاصمه، عمروبن 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مجتبى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بخواه تا در ميان جمع به منبر رود و از عزل خود و خلافت معاويه سخن بگويد، معاويه با التماس همين مسأله را از امام عليه السلام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منبر رفت و اين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أحْمَقْ الْحُمْق الفُجُور وَ أكْيَسَ الْكَيْس التُّقى وإنّ هذا الأمر الّذي تَنازعنا فيه أنَا و معاوية بْن أبي‌سفيان، أمّا إن كان هو حقُّه الذي هو احقّ منّى به فتركت له أو كان حقّي فتركت عنه طلباً لصلاح المسلمين وانّى قد اقررت على معاوية لكم عهداللَّه و ميثاقه ان يعدل بينكم و يوفّر عليكم و لا يؤخذ فيه أحد بأخيه و لا يردّ و لا شى‌ء كان له في هذه الحروب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نگاهى به معاويه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كه غافلگير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ادْري لَعَلَّهُ فِتْنةٌ لَكُمْ وَ متاعٌ إلى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احْكُمْ بِالْحَقِّ، وَ رَبُّنَا الرَّحْمنُ المُسْتَعانُ عَلى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امام عليه السلام، براى معاويه گران آمد و روى به عمروعاص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كارى واداشتى كه اصلًا در شأن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امام و برخورد او و كلماتش، همه حكايت از غربت حق و ضعف و ناتوانى مسلمانان داشت؛ از اين رو، امام مجبور شدند تا با اكثريت مردمِ همراهِ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باشند، همچنان كه امير مؤمنان عليه السلام در صفين مجبور شد به حكميّت رضايت دهد؛ و اينجاست كه امام حسن عليه السلام در پاسخ اين است كه امام حسين عليه السلام با ديدگانى اشك‌آلود به امام مجتبى عليه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خلافت را تسليم معاويه نموديد؟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مجتبى عليه السلام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دَعا أَباكَ فِيما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عاملى كه پدرت را برآن داشت تا پيشنهاد حكميت از سوى معاويه را در صفين بپذيرد، من نيز گرفتار همان عامل گشته‌ام</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كوتاه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سياستمداران راستين و رهبران واقع‌بين، به ويژه رهبران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هميشه موارد برتر را مد نظر خود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مجتبى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نَدَبَنَا لِسِيَاسَةِ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ما را سياستمدار امت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سياستمدار راستين، ما هستيم نه ديگران، كه براساس خدعه و نيرنگ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خونين صفّين، آنگاه كه محمد حنفيه از پس جنگاوران بنى‌ضُبّه برنيامد و ناكام بازگشت، امام حسن عليه السلام وارد ميدان شد و آنچنان دليرانه جنگيد كه وقتى به قرارگاه بازگشت از نيزه‌اش خون مى‌چكيد، صورت محمد حنفيه از شرمندگى سرخ گرديد، امام اميرمؤمنان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تَأْنَف فَإِنَّهُ ابْنُ النَّبِيّ وَ أَنْتَ ابْنُ عَلِيّ</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بدين‌وسيله امام از او دلجويى به عمل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براين اساس است كه وقتى به امام عليه السلام گفته شد چرا تن به صلح دادى؟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الدّنيا، وَ رَأيْتُ أهلَ الْكُوفَةِ قَوْماً لا يَثِقُ بِهِمْ أَحَدٌ أَبَداً إِلّا غُلِبَ، لَيْسَ أَحَدٌ مِنْهُمْ يُوافِقُ آخراً فِي رَأيٍ وَ لا هَوىً، مُخْتَلِفِينَ، لا نِيَّةَ لَهُمْ فِي خَيْرٍ وَ لا فِي شَرّ</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بيزار شدم و اهل كوفه را مردمى يافتم كه هيچ‌كس برآنها اعتماد نكرد، جز آن‌كه شكسته شد، آراء و خواسته‌هاى آنان متضاد و مختلف است و آنان در خير و شر، قدرت اراده و تصميم‌گيرى را از دست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يعقوبى در رابطه با راز توجه امام به صلح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الْحَسَنُ أَنْ لا قُوَّةَ بِهِ وَ إنَّ أصحابَهُ قَدْ افْتَرَقُوا عَنْهُ فَلَمْ يَقُومُوا لَهُ، صالَحَ مُعاوِيَةَ</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امام حسن عليه السلام مشاهده كرد كه از توان نظامى‌اش كاسته شده، چون سربازانش طريق بى‌وفايى را پيشه خود ساخته‌اند، ناگزير به صلح با معاويه تن داد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مسأله آن است كه وقتى امام مجتبى عليه السلام احساس كرد شكست لشكر او در برابر سپاه معاويه حتمى است، با پذيرفتن صلح تحميلى به پيروزى سياسى خود حتميّت بخشيد و در اين جا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بازى خورد، گرچه به‌ظاهر پيروز شد و اگر به جنگ ادامه مى‌داد به مقصود خود مى‌رسيد و در آن صورت از پاى درآوردن و كشتن شيعيان براى او داراى مشروعيت سياسى بود و مقبوليت عامه هم عشق به معاويه و يا كينه نسبت به امام را به همراه داشت ولى با امضاى صلح‌نامه اين برگ برنده از دست معاويه خارج شد و او پس از چندى، به‌عنوان كسى مطرح شد كه از پيمان‌ها عدول نموده، پاى‌بند به‌هيچ‌گونه پيمانى نيست</w:t>
      </w:r>
      <w:r>
        <w:rPr>
          <w:rFonts w:eastAsia="IRNazanin" w:cs="IRNazanin"/>
          <w:color w:val="111111"/>
          <w:sz w:val="28"/>
          <w:szCs w:val="28"/>
          <w:rtl w:val="true"/>
          <w:lang w:bidi="fa-IR"/>
        </w:rPr>
        <w:t>.</w:t>
      </w:r>
      <w:bookmarkStart w:id="698" w:name="pg646_4625"/>
    </w:p>
    <w:p>
      <w:pPr>
        <w:pStyle w:val="Heading5"/>
        <w:numPr>
          <w:ilvl w:val="4"/>
          <w:numId w:val="1"/>
        </w:numPr>
        <w:rPr/>
      </w:pPr>
      <w:bookmarkStart w:id="699" w:name="__RefHeading___Toc5574349_211673320"/>
      <w:bookmarkStart w:id="700" w:name="_Toc268"/>
      <w:bookmarkEnd w:id="698"/>
      <w:bookmarkEnd w:id="699"/>
      <w:r>
        <w:rPr>
          <w:rtl w:val="true"/>
        </w:rPr>
        <w:t>متن صلحنامه‌</w:t>
      </w:r>
      <w:bookmarkEnd w:id="700"/>
    </w:p>
    <w:p>
      <w:pPr>
        <w:pStyle w:val="BookText"/>
        <w:rPr/>
      </w:pPr>
      <w:r>
        <w:rPr>
          <w:rFonts w:ascii="IRNazanin" w:hAnsi="IRNazanin" w:eastAsia="IRNazanin"/>
          <w:color w:val="111111"/>
          <w:sz w:val="28"/>
          <w:sz w:val="28"/>
          <w:szCs w:val="28"/>
          <w:rtl w:val="true"/>
          <w:lang w:bidi="fa-IR"/>
        </w:rPr>
        <w:t>امام مجتبى عليه السلام پس از درميان نهادن نامه‌هاى معاويه، با همراهان و نظرخواهى از مردم و پذيرفته شدن صلح تحميلى معاويه، از طرف مردم، كاغذ سفيدى كه از سوى معاويه، پايين آن مهر و امضا شده بود، مورد توجه خويش قرار داد و روى آن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صالَحَ عَلَيهِ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صالَحَهُ أنْ يُسَلِّمَ إِلَيْهِ وِلايَةَ أمرِ الْمُسْلِمِين عَلى أَنْ يَعْمَلَ فِيها بِكِتابِ اللَّهِ، وَسُنَّة نَبِيِّهِ وَ سِيرَةِ الْخُلَفاء الصَّالِحِين، وَ عَلى أَنَّهُ لَيسَ لِمُعاوِيَة أنْ يُعْهَدْ لِاحَدٍ مِنْ بَعْدِهِ وَأَنْ يَكُونَ الأَمْرُ شُورى وَالنّاسُ آمِنُونَ حَيثُ كانُوا عَلى أنْفُسِهِمْ وَأَمْوالِهِمْ وَ ذَرارِيهِم وَعَلى أنْ لا يَبْغِي لِلْحَسَن بْن عَلِي غائِلَة سِرّاً وَ لا عَلانِيةً، وَعَلى أَنْ لا يُخِيفَ أَحَداً مِنْ أصْحابِهِ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ولى معاويه پس از چندى، خطبه‌اى خواند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إِنِّي كُنْتُ شَرَطتُ فِي الْفِتْنَة شُرُوطاً أَرَدْتُ بِها اْلُالْفَةَ وَ وَضع الْحَرب، أَ لا وَ إِنَّها تَحْتَ قَدَمِي</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او در اين خطبه به‌طور رسمى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شروط را زيرپاى خود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اوّلين هشدار از سوى معاويه به صلح‌جويان همراه امام مجتبى عليه السلام بود و نيز اولين دليل برصدق نظر امام مجتبى عليه السلام؛ زيرا او مخالف صلح بود و پس از اظهارنظر همراهان، مجبور شد تا بدان تن دهد و نيز اين سخن معاويه به آسانى ددمنشى او را آشكار ساخت و اين هويدا شدن ميوه آن شروط و ثمره آن امضا از سوى امام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قضيه اين است كه امام عليه السلام سر دو راهى قرار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ولايت امر مسلمين به معاويه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 با پسر ابوسفيان</w:t>
      </w:r>
      <w:r>
        <w:rPr>
          <w:rFonts w:eastAsia="IRNazanin" w:cs="IRNazanin"/>
          <w:color w:val="111111"/>
          <w:sz w:val="28"/>
          <w:szCs w:val="28"/>
          <w:rtl w:val="true"/>
          <w:lang w:bidi="fa-IR"/>
        </w:rPr>
        <w:t>.</w:t>
      </w:r>
      <w:bookmarkStart w:id="701" w:name="pg646_4626"/>
    </w:p>
    <w:p>
      <w:pPr>
        <w:pStyle w:val="BookText"/>
        <w:rPr/>
      </w:pPr>
      <w:bookmarkEnd w:id="701"/>
      <w:r>
        <w:rPr>
          <w:rFonts w:ascii="IRNazanin" w:hAnsi="IRNazanin" w:eastAsia="IRNazanin"/>
          <w:color w:val="111111"/>
          <w:sz w:val="28"/>
          <w:sz w:val="28"/>
          <w:szCs w:val="28"/>
          <w:rtl w:val="true"/>
          <w:lang w:bidi="fa-IR"/>
        </w:rPr>
        <w:t>جنگى نابرابر كه سرانجام به پيروزى معاويه و نسل‌كشى از سوى او در ميان مؤمنان و خاندان عترت مى‌انجاميد و در آن صورت حيات اسلام تهديد به نابودى مى‌شد؛ زيرا معاويه، طالب سلطنت و امپراتورى بود، نه اوج گسترش اسلام و تعاليم حياتبخش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سياست اهريمنى ويژه‌اى، ظاهر اسلام را باقى گذارده، روح آن را براى هميشه، محكوم به فنا و فراموشى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امام مجتبى عليه السلام، جهت احتراز از عدم تحقق امر دوم، راه حل اول را به ناچار پذيرفت و در برابر اعتراض برخى از ياران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فَعَلْتُ ما فَعَلْتُ إِبْقاءً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امضاى صلح‌نامه تن دادم تا شما باقى بمانيد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فَتَرَكْتُهُ لِصَلاحِ أُمَّةِ مُحَمَّدٍ وَ حِقْنِ دِمائِها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را در راستاى مصلحت جامعه و حفظ امت و پيشگيرى از خون‌ريزى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پس از شهادت امام مجتبى عليه السلام شيعيان به امام حسين عليه السلام نامه تسليت نوشتند و خاطرنشان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المُنْتَظِرُ لِأَمْرِكَ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منتظر دستور تو هستيم</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5574351_211673320"/>
      <w:bookmarkStart w:id="703" w:name="_Toc269"/>
      <w:bookmarkEnd w:id="702"/>
      <w:r>
        <w:rPr>
          <w:rtl w:val="true"/>
        </w:rPr>
        <w:t xml:space="preserve">پرسش </w:t>
      </w:r>
      <w:r>
        <w:rPr/>
        <w:t>6</w:t>
      </w:r>
      <w:r>
        <w:rPr>
          <w:rtl w:val="true"/>
        </w:rPr>
        <w:t xml:space="preserve">: </w:t>
      </w:r>
      <w:r>
        <w:rPr>
          <w:rtl w:val="true"/>
        </w:rPr>
        <w:t>چرا امام حسين عليه السلام در زمان معاويه قيام نكرد؟</w:t>
      </w:r>
      <w:bookmarkEnd w:id="70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پاسخِ پرسش فوق، بايد به چند نكته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دوران امام حسن مجتبى عليه السلام را نمى‌توان با موقعيت دوران امام حسين عليه السلام يك‌سان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اشاره شد، اگر امام مجتبى عليه السلام هم در دوران امام حسين عليه السلام و يزيد، به‌سر مى‌برد، بى‌ترديد همچون او عمل مى‌كرد؛ چنانكه امام حسين عليه السلام نيز در دوران امام مجتبى عليه السلام به بيعت تحميلى با معاويه تن داد و حدود ده سال خلافت معاويه را تحمّل‌كرد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معاويه پس از انعقاد صلح تحميلى، موجب بيدارى مؤمنان شد؛ زيرا در پرتو صلح تحميلى، چهره واقعى و پنهان بنى‌اميه افشا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خواص جامعه، از ماهيّت معاويه و پيروانش آگاه بودند و به ياد داشتند كه پس از روى كار آمدن عثمان، 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قبر حمزه سيدالشهدا عليه السلام حاضر شد و لگد بر آن كوبيد</w:t>
      </w:r>
      <w:bookmarkStart w:id="704" w:name="pg646_4627"/>
    </w:p>
    <w:p>
      <w:pPr>
        <w:pStyle w:val="BookText"/>
        <w:rPr/>
      </w:pPr>
      <w:bookmarkEnd w:id="704"/>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حَمْزَةَ إِنَّ اْلأَمْرَ الَّذِي كُنْتَ تُقاتِلُنا عَلَيهِ بِاْلأَمْسِ، قَدْ مَلكْناهُ الْيَوم، وَ كُنَّا أَحَقّ بِهِ مِنْ تَيمٍ وَ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حمزه، ما وارث حكومت همان دينى شديم كه جهت موفقيت آن با ما مى‌جنگيديد، ديروز با جنگ قدرت آن را از دست ما خارج ساختيد، ليكن امروز بار ديگر برشما پيروز شديم و قدرت شما را نابود كرديم </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معاويه كه ظاهر فريبنده‌اى داشت، به‌گونه‌اى عمل مى‌كرد كه باعث رسوايى خود و اطرافيان نشود و چهره خود را فاش نسازد، ليكن يزيد اهل رعايت نبود و حفظ ظاهر نمى‌كرد و حتى دستورالعمل معاويه را ناديده مى‌گرفت، تا آنجا كه معاويه از يزيد خواست چنانچه برحسين عليه السلام پيروز گشت، وى را به‌خاطر قرابتى كه با رسول خدا صلى الله عليه و آله دارد، به قتل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يَزِيد إِنَّكَ إنْ تَظْفَرْ بِالْحُسَين فَلا تَقْتُلْه، وَاذْكُرْ فِيهِ الْقَرابَةَ مِن رَسُولُ‌اللَّهِ</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اما يزيد به اين توصيه پدرش عمل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براى امام حسين عليه السلام راهى جز دست يازيدن به قيام خونين وجود نداشت و اين تنها راهى بود كه مى‌توانست تقابل ميان حق و باطل را آشكارتر و شعله‌ورتر سازد و اهل باطل و سردمداران آن را به سقوط نزديك‌تر كند</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5574353_211673320"/>
      <w:bookmarkStart w:id="706" w:name="_Toc270"/>
      <w:bookmarkEnd w:id="705"/>
      <w:r>
        <w:rPr>
          <w:rtl w:val="true"/>
        </w:rPr>
        <w:t xml:space="preserve">پرسش </w:t>
      </w:r>
      <w:r>
        <w:rPr/>
        <w:t>7</w:t>
      </w:r>
      <w:r>
        <w:rPr>
          <w:rtl w:val="true"/>
        </w:rPr>
        <w:t xml:space="preserve">: </w:t>
      </w:r>
      <w:r>
        <w:rPr>
          <w:rtl w:val="true"/>
        </w:rPr>
        <w:t>حكومت نامشروع در نگرش اسلامى كدام است؟</w:t>
      </w:r>
      <w:r>
        <w:rPr>
          <w:rtl w:val="true"/>
        </w:rPr>
        <w:t>!</w:t>
      </w:r>
      <w:bookmarkEnd w:id="706"/>
    </w:p>
    <w:p>
      <w:pPr>
        <w:pStyle w:val="Heading5"/>
        <w:numPr>
          <w:ilvl w:val="4"/>
          <w:numId w:val="1"/>
        </w:numPr>
        <w:rPr/>
      </w:pPr>
      <w:bookmarkStart w:id="707" w:name="__RefHeading___Toc5574355_211673320"/>
      <w:bookmarkStart w:id="708" w:name="_Toc271"/>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كوتاه، معروف و پر ارج امام هفتم عليه السلام حقيقت مورد نظر را به بهترين وجه بازگو مى‌كند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عَلَى النّاسِ حُجَّتَيْنِ، حُجَّةٌ ظاهِرَةٌ وَحُجَّةٌ باطِنَةٌ، فَامَّا الظّاهِرَةُ فَالرُّسُلُ و اْلأَنْبِياءُ وَ الأَئِمَّةُ، وَ امَّا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از سوى خدا، در ميان مردم، دو رهبر و حجت الهى وجود دارد؛ رهبرى ظاهرى و رهبرى باطنى؛ رهبر ظاهرى، رسولان، انبيا و امامان معصوم عليهم السلام</w:t>
      </w:r>
      <w:bookmarkStart w:id="709" w:name="pg646_4628"/>
    </w:p>
    <w:p>
      <w:pPr>
        <w:pStyle w:val="BookText"/>
        <w:rPr/>
      </w:pPr>
      <w:bookmarkEnd w:id="709"/>
      <w:r>
        <w:rPr>
          <w:rFonts w:ascii="IRNazanin" w:hAnsi="IRNazanin" w:eastAsia="IRNazanin"/>
          <w:color w:val="111111"/>
          <w:sz w:val="28"/>
          <w:sz w:val="28"/>
          <w:szCs w:val="28"/>
          <w:rtl w:val="true"/>
          <w:lang w:bidi="fa-IR"/>
        </w:rPr>
        <w:t>هستند، امّا رهبر باطنى، عقل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بيان فوق اين حقيقت آشكار مى‌گردد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از آن خداست إِنِ الْحُكْمُ إِلَّا لِلَّهِ و فقط كسانى كه از سوى خداوند متعال به‌عنوان راهبر، برگزيده شده و به جامعه بشرى معرفى گرديده‌اند، حق حكومت و زعامت و رهبرى مردم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دنيا از وجود اين دو خالى نمى‌شود؛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لحظه زمين بدون حجت الهى باشد، اهل خود را نابود مى‌كند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الهى ظاهرى در هردوره‌اى در سيماى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محقّق و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پيدايش آدم تا انقراض عالَم، در مجموع، جوامع بشرى را تحت پوشش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زمامدارى معاويه، شيعه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امامت معصوم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حاكميت وى را نامشروع مى‌دانستند؛ زيرا او در برابر خليفه‌اى كه از سوى خدا و خلق برگزيده شده بود ادعاى خلافت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معاويه از آنجا كه فضايى آكنده از رعب و وحشت ايجاد كرده و در چنان فضايى بر مردم حكومت مى‌كرد و مردم به ناچار او را تحمل مى‌كردند، ولى انقراض حكومتش را انتظار مى‌كشيدند؛ كه ناگهان با مسأله‌اى جديد به نام ولايتعهدى يزيد روبه‌رو شدند و از آن زمان زمزمه مخالفت‌ها در هر نقطه از جهان اسلام كم و بيش بالا گرفت</w:t>
      </w:r>
      <w:r>
        <w:rPr>
          <w:rFonts w:eastAsia="IRNazanin" w:cs="IRNazanin"/>
          <w:color w:val="111111"/>
          <w:sz w:val="28"/>
          <w:szCs w:val="28"/>
          <w:rtl w:val="true"/>
          <w:lang w:bidi="fa-IR"/>
        </w:rPr>
        <w:t>.</w:t>
      </w:r>
    </w:p>
    <w:p>
      <w:pPr>
        <w:pStyle w:val="Heading5"/>
        <w:numPr>
          <w:ilvl w:val="4"/>
          <w:numId w:val="1"/>
        </w:numPr>
        <w:rPr/>
      </w:pPr>
      <w:bookmarkStart w:id="710" w:name="__RefHeading___Toc5574357_211673320"/>
      <w:bookmarkStart w:id="711" w:name="_Toc272"/>
      <w:bookmarkEnd w:id="710"/>
      <w:r>
        <w:rPr>
          <w:rtl w:val="true"/>
        </w:rPr>
        <w:t>پيشنهاد مغيره‌</w:t>
      </w:r>
      <w:bookmarkEnd w:id="71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مغيرةبن شعبه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بود، معاويه تصميم گرفت او را از اين سمت عزل كرده، به جاى او سعيدبن عاص را به استاندارى آنجا نصب كند امّا مغيره كه عاشق مقام و منصب بود، به فكر افتاد تا با مطرح ساختن مسأله ولايت‌عهدىِ يزيد به معاويه</w:t>
      </w:r>
      <w:bookmarkStart w:id="712" w:name="pg646_4629"/>
    </w:p>
    <w:p>
      <w:pPr>
        <w:pStyle w:val="BookText"/>
        <w:rPr/>
      </w:pPr>
      <w:bookmarkEnd w:id="712"/>
      <w:r>
        <w:rPr>
          <w:rFonts w:ascii="IRNazanin" w:hAnsi="IRNazanin" w:eastAsia="IRNazanin"/>
          <w:color w:val="111111"/>
          <w:sz w:val="28"/>
          <w:sz w:val="28"/>
          <w:szCs w:val="28"/>
          <w:rtl w:val="true"/>
          <w:lang w:bidi="fa-IR"/>
        </w:rPr>
        <w:t>تقرب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منظور به شام‌نزد يزيد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پيامبر از دنيا رفته‌اند و سركردگان قريش نيز از اين جهان رخت بربسته و تنها فرزندانشان برجاى مانده‌اند و اكنون تو يكى از برترين، باتدبيرترين و داناترين آن‌ها به سنت و سياستى و من نمى‌دانم سبب چيست كه اميرمؤمنان براى خلافت تو از مردم بيعت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كارى به انجام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با شنيدن اين سخن، خود را به معاويه رساند و گفتار مغيره را براى او بازگو كرد، معاويه مغيره را احضار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تو خونريزى‌ها و اختلافات پس از عثمان را ديده‌اى، يزيد براى تو جانشين خوبى است، از مردم براى جانشينى و خلافت او بيعت بگير تا اگر براى تو پيشامدى رخ داد، او خليفه و مرجع مردم باشد و خون مردم ريخته نشود و فتنه‌اى ايجاد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در ادامه سخنش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بيعت اهل كوفه به عهده من و از مردم بصره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بيعت خواهد گرفت و از اين دو استان هم كه بگذرى ديگر كسى نيست با تو مخالفت كند و مخالفت آنان اثرى هم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خوشحالى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 پس تو برسر منصب خود بازگرد و با اطرافيان مورد اعتماد خويش اين موضوع را بازگو كن تا در آينده روى آن اقدام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چون نزد ياران خود بازگشت، آنها از وى پرسيدند كه چه‌كردى؟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رِجْلَ معاويةَ في غَرزٍ بعيدِ الغايَةِ على امّةِ محمّدٍ وَفَتَقْتُ عَلَيهِم فَتْقاً لا يُرْتَقُ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پاى معاويه را در ركابى گذاردم كه فاصله دوطرف آن در ميان امت محمد بسيار دور است و شكافى در ميان آن‌ها انداختم كه هيچ‌گاه پُر نشود</w:t>
      </w:r>
      <w:r>
        <w:rPr>
          <w:rFonts w:eastAsia="IRNazanin" w:cs="IRNazanin"/>
          <w:color w:val="111111"/>
          <w:sz w:val="28"/>
          <w:szCs w:val="28"/>
          <w:rtl w:val="true"/>
          <w:lang w:bidi="fa-IR"/>
        </w:rPr>
        <w:t xml:space="preserve">». </w:t>
      </w:r>
      <w:r>
        <w:rPr>
          <w:rStyle w:val="FootnoteAnchor"/>
          <w:rtl w:val="true"/>
        </w:rPr>
        <w:footnoteReference w:id="867"/>
      </w:r>
    </w:p>
    <w:p>
      <w:pPr>
        <w:pStyle w:val="Heading4"/>
        <w:numPr>
          <w:ilvl w:val="3"/>
          <w:numId w:val="1"/>
        </w:numPr>
        <w:rPr/>
      </w:pPr>
      <w:bookmarkStart w:id="713" w:name="__RefHeading___Toc5574359_211673320"/>
      <w:bookmarkStart w:id="714" w:name="_Toc273"/>
      <w:bookmarkEnd w:id="713"/>
      <w:r>
        <w:rPr>
          <w:rtl w:val="true"/>
        </w:rPr>
        <w:t xml:space="preserve">پرسش </w:t>
      </w:r>
      <w:r>
        <w:rPr/>
        <w:t>8</w:t>
      </w:r>
      <w:r>
        <w:rPr>
          <w:rtl w:val="true"/>
        </w:rPr>
        <w:t xml:space="preserve">: </w:t>
      </w:r>
      <w:r>
        <w:rPr>
          <w:rtl w:val="true"/>
        </w:rPr>
        <w:t>آيا مردم با يزيد بيعت كردند؟</w:t>
      </w:r>
      <w:bookmarkEnd w:id="71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5" w:name="__RefHeading___Toc5574361_211673320"/>
      <w:bookmarkStart w:id="716" w:name="_Toc274"/>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نخستين كس در اسلام بود كه براى فرزندش يزيد از مردم بيعت گرفت</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معاويه سعى داشت تا در باب رهبرى اسلامى طرحى نو دراندازد و حكومت اسلامى را به‌صورت امپراتورى و شاهنشاهى در خاندان خود پايدار سازد، ليكن در دستيابى به اين مقصود، چند مانع اساسى او را تهديد مى‌كرد كه 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امام حسن عليه السلام</w:t>
      </w:r>
    </w:p>
    <w:p>
      <w:pPr>
        <w:pStyle w:val="BookText"/>
        <w:rPr/>
      </w:pPr>
      <w:r>
        <w:rPr>
          <w:rFonts w:ascii="IRNazanin" w:hAnsi="IRNazanin" w:eastAsia="IRNazanin"/>
          <w:color w:val="111111"/>
          <w:sz w:val="28"/>
          <w:sz w:val="28"/>
          <w:szCs w:val="28"/>
          <w:rtl w:val="true"/>
          <w:lang w:bidi="fa-IR"/>
        </w:rPr>
        <w:t xml:space="preserve">امام حسن عليه السلام در عهدنامه‌اى كه به ناچار بدان تن داده و آن را امضا كرده بود، </w:t>
      </w:r>
      <w:r>
        <w:rPr>
          <w:rStyle w:val="FootnoteAnchor"/>
          <w:rtl w:val="true"/>
        </w:rPr>
        <w:footnoteReference w:id="869"/>
      </w:r>
      <w:r>
        <w:rPr>
          <w:rFonts w:ascii="IRNazanin" w:hAnsi="IRNazanin" w:eastAsia="IRNazanin"/>
          <w:color w:val="111111"/>
          <w:sz w:val="28"/>
          <w:sz w:val="28"/>
          <w:szCs w:val="28"/>
          <w:rtl w:val="true"/>
          <w:lang w:bidi="fa-IR"/>
        </w:rPr>
        <w:t xml:space="preserve">از معاويه پيمان گرفته بود تا كسى را به عنوان جانشين خود تعيين نكند </w:t>
      </w:r>
      <w:r>
        <w:rPr>
          <w:rStyle w:val="FootnoteAnchor"/>
          <w:rtl w:val="true"/>
        </w:rPr>
        <w:footnoteReference w:id="870"/>
      </w:r>
      <w:r>
        <w:rPr>
          <w:rFonts w:ascii="Amiri" w:hAnsi="Amiri" w:eastAsia="Amiri" w:cs="Amiri"/>
          <w:color w:val="111111"/>
          <w:sz w:val="28"/>
          <w:sz w:val="28"/>
          <w:szCs w:val="28"/>
          <w:rtl w:val="true"/>
          <w:lang w:bidi="ar-SA"/>
        </w:rPr>
        <w:t xml:space="preserve">و نيز امام عليه السلام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ننمايد</w:t>
      </w:r>
      <w:r>
        <w:rPr>
          <w:rFonts w:eastAsia="Amiri" w:cs="Amiri" w:ascii="Amiri" w:hAnsi="Amiri"/>
          <w:color w:val="111111"/>
          <w:sz w:val="28"/>
          <w:szCs w:val="28"/>
          <w:rtl w:val="true"/>
          <w:lang w:bidi="ar-SA"/>
        </w:rPr>
        <w:t xml:space="preserve">. </w:t>
      </w:r>
      <w:r>
        <w:rPr>
          <w:rStyle w:val="FootnoteAnchor"/>
          <w:rtl w:val="true"/>
        </w:rPr>
        <w:footnoteReference w:id="87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شايستگى يزيد براى خلافت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براى حل اين دو مسأله، طرحى ريخت و در نخستين گام پس از گذشت ده‌سال از صلح با امام مجتبى عليه السلام </w:t>
      </w:r>
      <w:r>
        <w:rPr>
          <w:rStyle w:val="FootnoteAnchor"/>
          <w:rtl w:val="true"/>
        </w:rPr>
        <w:footnoteReference w:id="872"/>
      </w:r>
      <w:r>
        <w:rPr>
          <w:rFonts w:ascii="IRNazanin" w:hAnsi="IRNazanin" w:eastAsia="IRNazanin"/>
          <w:color w:val="111111"/>
          <w:sz w:val="28"/>
          <w:sz w:val="28"/>
          <w:szCs w:val="28"/>
          <w:rtl w:val="true"/>
          <w:lang w:bidi="fa-IR"/>
        </w:rPr>
        <w:t xml:space="preserve">و امضاى معاهده، در صدد مسموم كردن و از پاى درآوردن امام برآمد، </w:t>
      </w:r>
      <w:r>
        <w:rPr>
          <w:rStyle w:val="FootnoteAnchor"/>
          <w:rtl w:val="true"/>
        </w:rPr>
        <w:footnoteReference w:id="873"/>
      </w:r>
      <w:r>
        <w:rPr>
          <w:rFonts w:ascii="IRNazanin" w:hAnsi="IRNazanin" w:eastAsia="IRNazanin"/>
          <w:color w:val="111111"/>
          <w:sz w:val="28"/>
          <w:sz w:val="28"/>
          <w:szCs w:val="28"/>
          <w:rtl w:val="true"/>
          <w:lang w:bidi="fa-IR"/>
        </w:rPr>
        <w:t xml:space="preserve">و هنگامى كه امام حسن عليه السلام مسموم و شهيد گرديد، معاويه سر بر سجده گذاشت </w:t>
      </w:r>
      <w:r>
        <w:rPr>
          <w:rStyle w:val="FootnoteAnchor"/>
          <w:rtl w:val="true"/>
        </w:rPr>
        <w:footnoteReference w:id="874"/>
      </w:r>
      <w:r>
        <w:rPr>
          <w:rFonts w:ascii="IRNazanin" w:hAnsi="IRNazanin" w:eastAsia="IRNazanin"/>
          <w:color w:val="111111"/>
          <w:sz w:val="28"/>
          <w:sz w:val="28"/>
          <w:szCs w:val="28"/>
          <w:rtl w:val="true"/>
          <w:lang w:bidi="fa-IR"/>
        </w:rPr>
        <w:t xml:space="preserve">و سپس به نقض تمام بندهاى صلحنامه پرداخت و پس از رفع مانع نخست، به دفع مانع دوّم از اذهان همّت گماشت، و در اين 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زور و تزوير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شد</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يزيد برخلاف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كريه خود را در هاله‌اى از تظاهر و رياكارى</w:t>
      </w:r>
    </w:p>
    <w:p>
      <w:pPr>
        <w:pStyle w:val="BookText"/>
        <w:rPr/>
      </w:pPr>
      <w:r>
        <w:rPr>
          <w:rFonts w:ascii="IRNazanin" w:hAnsi="IRNazanin" w:eastAsia="IRNazanin"/>
          <w:color w:val="111111"/>
          <w:sz w:val="28"/>
          <w:sz w:val="28"/>
          <w:szCs w:val="28"/>
          <w:rtl w:val="true"/>
          <w:lang w:bidi="fa-IR"/>
        </w:rPr>
        <w:t>پنهان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روش عملى يزيد؛ همان سيره فرعون بود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نيز در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وليزيد و غيره اخبار عجيبة و مثالب كثيرة من شرب‌الخمر، و قتل ابن بنت رسول‌اللَّه ولعن الوصىّ و هدم‌البيت وإحراقه، و سفك الدماء، و الفسق و الفجور، و غير ذلك مما قد ورد فيه الوعيد باليأس من غفرانه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السُّكْرانُ الخِمِّير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شهرت داشت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سابقه‌اى درخشان داشت و نه از شهرتى در نيكنامى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كسى است كه به محارم تجاوز جنسى مى‌كرد، شراب مى‌نوشيد و اهل نماز نبود</w:t>
      </w:r>
      <w:r>
        <w:rPr>
          <w:rFonts w:eastAsia="Amiri" w:cs="Amiri" w:ascii="Amiri" w:hAnsi="Amiri"/>
          <w:color w:val="111111"/>
          <w:sz w:val="28"/>
          <w:szCs w:val="28"/>
          <w:rtl w:val="true"/>
          <w:lang w:bidi="ar-SA"/>
        </w:rPr>
        <w:t xml:space="preserve">». </w:t>
      </w:r>
      <w:r>
        <w:rPr>
          <w:rStyle w:val="FootnoteAnchor"/>
          <w:rtl w:val="true"/>
        </w:rPr>
        <w:footnoteReference w:id="877"/>
      </w:r>
      <w:r>
        <w:rPr>
          <w:rStyle w:val="FootnoteAnchor"/>
          <w:rtl w:val="true"/>
        </w:rPr>
        <w:footnoteReference w:id="878"/>
      </w:r>
      <w:r>
        <w:rPr>
          <w:rFonts w:ascii="IRNazanin" w:hAnsi="IRNazanin" w:eastAsia="IRNazanin"/>
          <w:color w:val="111111"/>
          <w:sz w:val="28"/>
          <w:sz w:val="28"/>
          <w:szCs w:val="28"/>
          <w:rtl w:val="true"/>
          <w:lang w:bidi="fa-IR"/>
        </w:rPr>
        <w:t>عبداللَّه بن حنظله غسيل الملائكه نيز از مشاهدات خود در زندگى يزيد، چنين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پيش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برمى‌گرديم كه پايبند به دين نيست؛ باده‌گسار است، ابزار عيش و طرب در پيش وى نواخته مى‌شود، سگباز است، او و كارگزاران و عمّالش دزدانى بيش نيستند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لما وثب أهل المدينة ليالي الحرّة فأخرجوا بني‌اميّة عن المدينة، وأظهروا عيب يزيد بن معاوية و خلافته، أجمعوا على عبداللَّه بن حنظلة، فأسندوا أمرهم اليه فبايعهم على الموت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اتّقوا اللَّه وحده لا شريك له فواللَّه ما خرجنا على يزيد حتّى خفنا أن نرمي بالحجارة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رجل ينكح الأمهات والبنات والأخوات، و يشرب الخمر و يدع الصلاة، و اللَّه لو لم يكن معي أحد من الناس لأبليت اللَّه فيه بلاءً حسناً، فتواثب الناس يومئذٍ يبايعون من كلّ النواحي الحديث</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وقدمنا من عند رجل ليس له دين، يشرب الخمر، ويعزف عنده القيان، ويلعب بالكلاب، وهم اللصوص</w:t>
      </w:r>
      <w:r>
        <w:rPr>
          <w:rFonts w:eastAsia="Amiri" w:cs="Amiri" w:ascii="Amiri" w:hAnsi="Amiri"/>
          <w:color w:val="111111"/>
          <w:sz w:val="28"/>
          <w:szCs w:val="28"/>
          <w:rtl w:val="true"/>
          <w:lang w:bidi="ar-SA"/>
        </w:rPr>
        <w:t>».</w:t>
      </w:r>
      <w:bookmarkStart w:id="717" w:name="pg646_4632"/>
    </w:p>
    <w:p>
      <w:pPr>
        <w:pStyle w:val="BookText"/>
        <w:rPr/>
      </w:pPr>
      <w:bookmarkEnd w:id="717"/>
      <w:r>
        <w:rPr>
          <w:rFonts w:ascii="IRNazanin" w:hAnsi="IRNazanin" w:eastAsia="IRNazanin"/>
          <w:color w:val="111111"/>
          <w:sz w:val="28"/>
          <w:sz w:val="28"/>
          <w:szCs w:val="28"/>
          <w:rtl w:val="true"/>
          <w:lang w:bidi="fa-IR"/>
        </w:rPr>
        <w:t xml:space="preserve">ژوزف ماك كاپ،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مسلمين در 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از تخريب‌گران اسلام و از كفّار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زنى بود از خاندان مسيحى، و ابداً با اسلام موافقتى نداشت و به اسلام تحقير روامى‌داشت و شراب مى‌نوشيد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بى‌اندازه با تقدس و پرهيزگارى دشمنى مى‌ورزيد و مايل بود كه اسلام را از بين ببرد</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5574363_211673320"/>
      <w:bookmarkStart w:id="719" w:name="_Toc275"/>
      <w:bookmarkEnd w:id="718"/>
      <w:r>
        <w:rPr>
          <w:rtl w:val="true"/>
        </w:rPr>
        <w:t>ترفند معاويه جهت اخذ بيعت براى يزيد</w:t>
      </w:r>
      <w:bookmarkEnd w:id="719"/>
    </w:p>
    <w:p>
      <w:pPr>
        <w:pStyle w:val="BookText"/>
        <w:rPr/>
      </w:pPr>
      <w:r>
        <w:rPr>
          <w:rFonts w:ascii="IRNazanin" w:hAnsi="IRNazanin" w:eastAsia="IRNazanin"/>
          <w:color w:val="111111"/>
          <w:sz w:val="28"/>
          <w:sz w:val="28"/>
          <w:szCs w:val="28"/>
          <w:rtl w:val="true"/>
          <w:lang w:bidi="fa-IR"/>
        </w:rPr>
        <w:t>اشاره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با وسوسه‌هاى خود در دل يزيد و سپس معاويه، تمايل اخذ بيعت براى يزيد را زنده كرد، چنانكه مورّخان، سال پنجم هجرى را سال اخذ بيعت براى يزيد توسط معاويه و عمّال او مى‌دانند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مورّخ 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نامه‌اى به 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تا از همه مهاجر و انصار براى يزيد بيعت بگيرد و تذكر داد تا به افراد سرشناسى،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حسين‌بن على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نياورد و با آنان مدارا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درخواست معاويه از سوى والى به مردم مدينه ابلاغ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بزرگان قوم نظر داده‌اند عملى خواهد شد و سرانجام به دنبال امتناع شخصيت‌هاى بزرگ مدينه از بيعتِ با يزيد، مردم نيز به‌طور يكپارچه از بيعت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 جريان و اوضاع مدينه را به معاويه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والى مدينه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متعرضِ كسى نشود، تا او در اين باره فكرى بكند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همان سال عازم سفر حج گرديد و جمعيت زيادى از مردم شام را با خود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ابتدا وارد مدينه شد و يكبار عموم مردم مدينه را مورد نكوهش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شخصيت‌هاى بزرگ مدينه جهت عمره مفرده راهى مكه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تا موسم حج در مدينه ماند و سپس عازم مكه شد و در آنجا به ديدار رجال اهل مكه و مدينه شتافت و در اكرام و تعظيم آنان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حج، آنان را به جلسه‌اى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سيدالشهدا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با معاويه سخن بگوييد، امام عليه السلام نپذيرفت ولى عبداللَّه بن زبير پذيرفت تا با معاويه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 از احترام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ديديد كه چقدر با شما مهربان هستم، يزيد پسرعم و برادر شماست، من فقط مى‌خواهم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او باشد ولى كارها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كوبنده مجلس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 يكى از سه كار را مى‌توانى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همچون پيامبر صلى الله عليه و آله كسى را به جانشينى تعيين نكن؛ يا بسان ابوبكر شخص معينى، غير از خانواده خود انتخاب كن و يا همچون عمر، كار را به شورا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اين سه راه، راهى ديگر هست؟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روى به ديگران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عبداللَّه‌بن زبير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فردا، من هم نظر خود را اعلان خواهم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كلام من كسى را حق اعتراض نيست، اگر راست گفتم به خودم بازمى‌گردد و اگر دروغ گفتم، دردسرش به خودم مربوط مى‌شود و هركس مخالفت كند كشته خواهد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به‌دنبال اين تصميم، معاويه جلسه‌اى عمومى تشكيل داد و در حضور همگان، از مردم مدينه، شام و مكه، اين چندتن را نيز احضار كرد و آنان را در كنار خود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بالاى سر هركدام، دومأمور مسلح گماشت؛ و آنگاه خود برخاست و خطبه‌اى خواند و در ضمن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كردم به جامعه و ديدم در ميان شما شايعات بى‌اساس وجود دارد و شايع است كه حسين‌بن على، عبداللَّه بن زبير، عبداللَّه‌بن عمر و عبدالرحمان‌بن ابى‌بكر با يزيد بيعت نكردند و ايشان آقاى مسلمين‌اند و هم‌اكنون در جلسه حاضرند و هيچ كارى بدون مشورت با اينان استوار نيست و من خودم اينان را بدين كار فراخواندم و اينان را مطيع و فرمانبردار يافتم، و همه با يزيد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اهل شام يكباره فرياد برآوردند، چه كسى با شما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تن مهم نيستند</w:t>
      </w:r>
      <w:r>
        <w:rPr>
          <w:rFonts w:eastAsia="IRNazanin" w:cs="IRNazanin"/>
          <w:color w:val="111111"/>
          <w:sz w:val="28"/>
          <w:szCs w:val="28"/>
          <w:rtl w:val="true"/>
          <w:lang w:bidi="fa-IR"/>
        </w:rPr>
        <w:t>.</w:t>
      </w:r>
      <w:bookmarkStart w:id="720" w:name="pg646_4634"/>
    </w:p>
    <w:p>
      <w:pPr>
        <w:pStyle w:val="BookText"/>
        <w:rPr/>
      </w:pPr>
      <w:bookmarkEnd w:id="720"/>
      <w:r>
        <w:rPr>
          <w:rFonts w:ascii="IRNazanin" w:hAnsi="IRNazanin" w:eastAsia="IRNazanin"/>
          <w:color w:val="111111"/>
          <w:sz w:val="28"/>
          <w:sz w:val="28"/>
          <w:szCs w:val="28"/>
          <w:rtl w:val="true"/>
          <w:lang w:bidi="fa-IR"/>
        </w:rPr>
        <w:t>دستور بده تا آنان را در همين‌جا نابود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با قريش بدند و در پيش آنها چيزى از ريختن خون آنان شيرين‌تر نيست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شويد و ديگر اين حرف را تكرار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براساس پيش‌بينى قبلى ساكت شدند و از جاى برخاستند و بى‌تابانه به بيعت پرداختند و معاويه هم از منبر به پايين آمد و كارگزارانش به سرعت از مردم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سوار بر مركب شد و سراسيمه از مكه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به سوى آن رجال آمده، اعتراض كردند كه چرا بيعت كرديد؟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مى‌گفتيد بيعت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دروغ گفت و شما را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همان جلسه اعتراض نكرديد؟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خون ما را مى‌ريخت و اثر و فايده‌اى بر آن بار نمى‌شد؛ و معاويه با تزوير خود مسأله را لوث مى‌كرد</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5574365_211673320"/>
      <w:bookmarkStart w:id="722" w:name="_Toc276"/>
      <w:bookmarkEnd w:id="721"/>
      <w:r>
        <w:rPr>
          <w:rtl w:val="true"/>
        </w:rPr>
        <w:t>توصيه‌هاى معاويه به يزيد</w:t>
      </w:r>
      <w:bookmarkEnd w:id="722"/>
    </w:p>
    <w:p>
      <w:pPr>
        <w:pStyle w:val="Heading6"/>
        <w:numPr>
          <w:ilvl w:val="5"/>
          <w:numId w:val="1"/>
        </w:numPr>
        <w:rPr/>
      </w:pPr>
      <w:bookmarkStart w:id="723" w:name="__RefHeading___Toc5574367_211673320"/>
      <w:bookmarkStart w:id="724" w:name="_Toc277"/>
      <w:bookmarkEnd w:id="723"/>
      <w:r>
        <w:rPr>
          <w:rtl w:val="true"/>
        </w:rPr>
        <w:t>عبداللَّه بن زبير</w:t>
      </w:r>
      <w:r>
        <w:rPr>
          <w:rtl w:val="true"/>
        </w:rPr>
        <w:t>:</w:t>
      </w:r>
      <w:bookmarkEnd w:id="724"/>
    </w:p>
    <w:p>
      <w:pPr>
        <w:pStyle w:val="BookText"/>
        <w:rPr/>
      </w:pPr>
      <w:r>
        <w:rPr>
          <w:rFonts w:ascii="Amiri" w:hAnsi="Amiri" w:eastAsia="Amiri" w:cs="Amiri"/>
          <w:color w:val="111111"/>
          <w:sz w:val="28"/>
          <w:sz w:val="28"/>
          <w:szCs w:val="28"/>
          <w:rtl w:val="true"/>
          <w:lang w:bidi="ar-SA"/>
        </w:rPr>
        <w:t>توصيه‌هاى معاويه به يزيد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واقعه حرّه، يزيدبن معاويه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ربيع‌الأول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لاشه او را به دمشق آورند و برادرش خالد و به نقلى پسرش معاويه دوّم بر او نماز خواند و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ساخت</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معاويه پيش از مرگش، به پسرش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همگان برايت بيعت گرفتم و خلافت را براى تو مهيّا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يتخلّف عن بيعتك إلّاأربعة، الحسين، و عبداللَّه‌بن عمر، و ابن زبير، و عبدالرحمان‌بن أبي‌بكر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چهار تن؛ حسين، عبداللَّه بن عمر، ابن زبير و عبد الرحمان بن ابى‌بكر از بيعت سرباز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حسين نيكى كن به جهت نزديكى‌اش به پيامبر؛ كه گوشتش از گوشت پيامبر و خونش از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عبداللَّه عمر نيز اهل عبادت است و به خلافت توجهى ندارد، عبدالرحمان بن ابى بكر اهل خانواده و همسر است كارى به كار تو نخواهد داشت و عبداللَّه زبير همواره در كمين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زبير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زبير، فرزند عمه‌زاده اميرمؤمنان بود، در كينه‌توزى به آل على به‌گونه‌اى بود كه چهل روز خطبه خواند، و صلوات برپيامبر صلى الله عليه و آله را در آن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راز ترك صلوات را پرسيدند،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ناگزير نشوم، بر آل او درود نفرستم</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مادر او اسماء دختر ابوبكر و پدرش زبيربن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شجاعان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در برابر مالك اشتر به ميدان تاخت ولى وقتى كه مالك، وى را به خاك‌انداخت و به روى سينه‌اش نشست، با هجوم لشكر عايشه، آزاد گرديد و جان سالم به در بُرد </w:t>
      </w:r>
      <w:r>
        <w:rPr>
          <w:rStyle w:val="FootnoteAnchor"/>
          <w:rtl w:val="true"/>
        </w:rPr>
        <w:footnoteReference w:id="885"/>
      </w:r>
      <w:r>
        <w:rPr>
          <w:rFonts w:ascii="IRNazanin" w:hAnsi="IRNazanin" w:eastAsia="IRNazanin"/>
          <w:color w:val="111111"/>
          <w:sz w:val="28"/>
          <w:sz w:val="28"/>
          <w:szCs w:val="28"/>
          <w:rtl w:val="true"/>
          <w:lang w:bidi="fa-IR"/>
        </w:rPr>
        <w:t xml:space="preserve">او پس از آن‌كه بر بخشى از جهان اسلام مسلط شد، مختار را از پاى درآود و قيامش را سركوب كرد او در مجموع، هشت سال و چهار ماه حكومت كرد ولى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كعبه از پاى درآمد، بدنش را بر دار آويختند و تا يك سال همچنان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 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نكند، بدن او را از دار رها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مادرش از آنجا مى‌گذشت كه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وقت آن نشده كه اين راكب از مركوب خود پايين بيايد؟ او را در قبرستان يهوديان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مهاجرين گروه اول بود كه پس از سه ماه بازگشته بود و دوباره در سال پنجم هجرت با جعفر طيّار به حبشه هجرت كرد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درباره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را حجامت مى‌كرد و خون‌هاى پيامبر صلى الله عليه و آله را كه ازبدنش خارج كرده‌بود، تناول‌كرد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چه كردى؟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مخفى‌ترين مكان‌ها جاى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لِلنّاسِ مِنْكَ وَ وَيْلٌ لَكَ</w:t>
      </w:r>
      <w:bookmarkStart w:id="725" w:name="pg646_4636"/>
    </w:p>
    <w:p>
      <w:pPr>
        <w:pStyle w:val="BookText"/>
        <w:rPr/>
      </w:pPr>
      <w:bookmarkEnd w:id="725"/>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گروهى از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يوم‌الدار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زبير را به عنوان خليفه خود انتخاب كرده بود </w:t>
      </w:r>
      <w:r>
        <w:rPr>
          <w:rStyle w:val="FootnoteAnchor"/>
          <w:rtl w:val="true"/>
        </w:rPr>
        <w:footnoteReference w:id="888"/>
      </w:r>
      <w:r>
        <w:rPr>
          <w:rFonts w:ascii="IRNazanin" w:hAnsi="IRNazanin" w:eastAsia="IRNazanin"/>
          <w:color w:val="111111"/>
          <w:sz w:val="28"/>
          <w:sz w:val="28"/>
          <w:szCs w:val="28"/>
          <w:rtl w:val="true"/>
          <w:lang w:bidi="fa-IR"/>
        </w:rPr>
        <w:t xml:space="preserve">ابن زبير پس از هشت سال خلافت، توسط حجاج در مكه به دار آويخته شد و سر او براى عبدالملك مروان به شام ارسال گشت مادر او اسماء دخترابوبكر است كه پس از هفت روز از به‌خاك سپارى عبداللَّه درگذشت و در همين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نيز درگذشت</w:t>
      </w:r>
      <w:r>
        <w:rPr>
          <w:rFonts w:eastAsia="IRNazanin" w:cs="IRNazanin"/>
          <w:color w:val="111111"/>
          <w:sz w:val="28"/>
          <w:szCs w:val="28"/>
          <w:rtl w:val="true"/>
          <w:lang w:bidi="fa-IR"/>
        </w:rPr>
        <w:t>.</w:t>
      </w:r>
    </w:p>
    <w:p>
      <w:pPr>
        <w:pStyle w:val="Heading6"/>
        <w:numPr>
          <w:ilvl w:val="5"/>
          <w:numId w:val="1"/>
        </w:numPr>
        <w:rPr/>
      </w:pPr>
      <w:bookmarkStart w:id="726" w:name="__RefHeading___Toc5574369_211673320"/>
      <w:bookmarkStart w:id="727" w:name="_Toc278"/>
      <w:bookmarkEnd w:id="726"/>
      <w:r>
        <w:rPr>
          <w:rtl w:val="true"/>
        </w:rPr>
        <w:t>عبداللَّه بن عمر</w:t>
      </w:r>
      <w:r>
        <w:rPr>
          <w:rtl w:val="true"/>
        </w:rPr>
        <w:t>:</w:t>
      </w:r>
      <w:bookmarkEnd w:id="727"/>
    </w:p>
    <w:p>
      <w:pPr>
        <w:pStyle w:val="BookText"/>
        <w:rPr/>
      </w:pPr>
      <w:r>
        <w:rPr>
          <w:rFonts w:ascii="IRNazanin" w:hAnsi="IRNazanin" w:eastAsia="IRNazanin"/>
          <w:color w:val="111111"/>
          <w:sz w:val="28"/>
          <w:sz w:val="28"/>
          <w:szCs w:val="28"/>
          <w:rtl w:val="true"/>
          <w:lang w:bidi="fa-IR"/>
        </w:rPr>
        <w:t>وى از بيعت با امير مؤمنان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كتب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پس از به دار آويخته شدن عبداللَّه‌بن زبير، بر حَجّاج وارد شد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دراز كن تا براى عبدالملك از طريق شما بيعت كنم؛ زيرا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حَجاج پاى خود را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مسخره كرده‌اى؟ حَجّاج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احمق‌ترين فرد قبيله بنى‌عدى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بايَعْتَ مَع علىٍّ وَ تَقُولُ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إِمَامَ زَمَانِهِ مَاتَ مِيتَةً جَاهِلِيَّةً أَ وَ ما كانَ عَلىٌّ امامَ زَمانِكَ؟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على بيعت نكردى و امروز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امام زمان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به‌خاطر كلام پيامبر به اين‌جا نيامده‌اى؛ بلكه اين بر دار رفتن عبداللَّه زبير است كه تو را به اينجا آورده است</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عبداللَّه‌بن عمر، به‌ظاهر مردى زهدپيشه بود، او در دوران عمرش به‌خاطر شرب خمر، شلاق خورد و عمر كه خليفه وقت بود، پسر خود را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شهادت امام حسين عليه السلام با هيأتى از مردم مدينه، به شام رفت ولى يزيد با ترفندى وى را رام ساخت و او</w:t>
      </w:r>
      <w:bookmarkStart w:id="728" w:name="pg646_4637"/>
    </w:p>
    <w:p>
      <w:pPr>
        <w:pStyle w:val="BookText"/>
        <w:rPr/>
      </w:pPr>
      <w:bookmarkEnd w:id="728"/>
      <w:r>
        <w:rPr>
          <w:rFonts w:ascii="IRNazanin" w:hAnsi="IRNazanin" w:eastAsia="IRNazanin"/>
          <w:color w:val="111111"/>
          <w:sz w:val="28"/>
          <w:sz w:val="28"/>
          <w:szCs w:val="28"/>
          <w:rtl w:val="true"/>
          <w:lang w:bidi="fa-IR"/>
        </w:rPr>
        <w:t>از آن پس سكوت را برگزيد</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عبداللَّه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پس از سه ماه از قتل عبداللَّه بن زبير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مرد</w:t>
      </w:r>
      <w:r>
        <w:rPr>
          <w:rFonts w:eastAsia="IRNazanin" w:cs="IRNazanin"/>
          <w:color w:val="111111"/>
          <w:sz w:val="28"/>
          <w:szCs w:val="28"/>
          <w:rtl w:val="true"/>
          <w:lang w:bidi="fa-IR"/>
        </w:rPr>
        <w:t>.</w:t>
      </w:r>
    </w:p>
    <w:p>
      <w:pPr>
        <w:pStyle w:val="Heading6"/>
        <w:numPr>
          <w:ilvl w:val="5"/>
          <w:numId w:val="1"/>
        </w:numPr>
        <w:rPr/>
      </w:pPr>
      <w:bookmarkStart w:id="729" w:name="__RefHeading___Toc5574371_211673320"/>
      <w:bookmarkStart w:id="730" w:name="_Toc279"/>
      <w:bookmarkEnd w:id="729"/>
      <w:r>
        <w:rPr>
          <w:rtl w:val="true"/>
        </w:rPr>
        <w:t>عبد الرحمان بن ابى بكر</w:t>
      </w:r>
      <w:r>
        <w:rPr>
          <w:rtl w:val="true"/>
        </w:rPr>
        <w:t>:</w:t>
      </w:r>
      <w:bookmarkEnd w:id="730"/>
    </w:p>
    <w:p>
      <w:pPr>
        <w:pStyle w:val="BookText"/>
        <w:rPr/>
      </w:pPr>
      <w:r>
        <w:rPr>
          <w:rFonts w:ascii="IRNazanin" w:hAnsi="IRNazanin" w:eastAsia="IRNazanin"/>
          <w:color w:val="111111"/>
          <w:sz w:val="28"/>
          <w:sz w:val="28"/>
          <w:szCs w:val="28"/>
          <w:rtl w:val="true"/>
          <w:lang w:bidi="fa-IR"/>
        </w:rPr>
        <w:t>عبدالرحمان، يكى از سرشناسان آن روز و از مخالفان بيعت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حنبلى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ابى بكر از زهّاد واز شجاعان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صلحنامه حديبيه در سال هفتم هجرى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روزگار معاويه، از بيعت با يزيد سر باز زد و هزار درهم وجه اهدايى معاويه را 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أبِيعُ دِيني بِدُنْيا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خود را به خاطر دنيا نمى‌فروشم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پسر ابوبكر همگام با خواهر خود عايشه از مخالفان بيعت با يزيد بود كه هر دو، پيش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به‌گونه مشكوكى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عمّال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درآمدند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دينورى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ابى‌بكر در جنگ بدر عليه مسلمانان شركت جست ولى پس از آن مسلمان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ابى‌بكر در جنگ جمل نيز عليه امير مؤمنان شركت 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فشهد يوم بدر مع المشركين ثمّ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شهد الجمل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جنگ پسر ديگر ابوبكر؛ يعنى محمّد بن ابى‌بكر در كنار اميرمؤمنان عليه السلام عليه عايشه و يارانش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دينورى يادآور مى‌شود عبدالرحمان بن ابى‌بكر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ناگهانى درگذشت</w:t>
      </w:r>
      <w:r>
        <w:rPr>
          <w:rFonts w:eastAsia="IRNazanin" w:cs="IRNazanin"/>
          <w:color w:val="111111"/>
          <w:sz w:val="28"/>
          <w:szCs w:val="28"/>
          <w:rtl w:val="true"/>
          <w:lang w:bidi="fa-IR"/>
        </w:rPr>
        <w:t xml:space="preserve">. </w:t>
      </w:r>
      <w:r>
        <w:rPr>
          <w:rStyle w:val="FootnoteAnchor"/>
          <w:rtl w:val="true"/>
        </w:rPr>
        <w:footnoteReference w:id="894"/>
      </w:r>
    </w:p>
    <w:p>
      <w:pPr>
        <w:pStyle w:val="Heading4"/>
        <w:numPr>
          <w:ilvl w:val="3"/>
          <w:numId w:val="1"/>
        </w:numPr>
        <w:rPr/>
      </w:pPr>
      <w:bookmarkStart w:id="731" w:name="__RefHeading___Toc5574373_211673320"/>
      <w:bookmarkStart w:id="732" w:name="_Toc280"/>
      <w:bookmarkEnd w:id="731"/>
      <w:r>
        <w:rPr>
          <w:rtl w:val="true"/>
        </w:rPr>
        <w:t xml:space="preserve">پرسش </w:t>
      </w:r>
      <w:r>
        <w:rPr/>
        <w:t>9</w:t>
      </w:r>
      <w:r>
        <w:rPr>
          <w:rtl w:val="true"/>
        </w:rPr>
        <w:t xml:space="preserve">: </w:t>
      </w:r>
      <w:r>
        <w:rPr>
          <w:rtl w:val="true"/>
        </w:rPr>
        <w:t>چرا يزيد در برابر امام حسين عليه السلام شدت عمل نشان داد؟</w:t>
      </w:r>
      <w:bookmarkEnd w:id="73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فرماندار مدينه، نامه‌اى از شام رسيد كه در آن، اين</w:t>
      </w:r>
    </w:p>
    <w:p>
      <w:pPr>
        <w:pStyle w:val="BookText"/>
        <w:rPr/>
      </w:pPr>
      <w:r>
        <w:rPr>
          <w:rFonts w:ascii="IRNazanin" w:hAnsi="IRNazanin" w:eastAsia="IRNazanin"/>
          <w:color w:val="111111"/>
          <w:sz w:val="28"/>
          <w:sz w:val="28"/>
          <w:szCs w:val="28"/>
          <w:rtl w:val="true"/>
          <w:lang w:bidi="fa-IR"/>
        </w:rPr>
        <w:t>جملات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حسين، عبداللَّه بن عمر و عبداللَّه زبير، به هرگونه كه وضعيت ايجاب مى‌كند، برايم بيعت بگير</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همچنين نامه‌اى ديگر، در پاسخ نامه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وضعيت مدينه را گزارش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يزيد دريافت كرد كه در آن آمده‌بود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نامه به دست تو رسيد، هرچه زودتر پاسخ آن را بنويس و اطلاعاتى از همه كسانى كه در اطاعت ما هستند و يا از اطاعت با ما سر باز مى‌زنند، همراه با سر حسين برايم بفرست</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در دونامه فوق، قبل از هر چيز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بيعت از او و يا فرستادن سر او به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اين‌گونه شدت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چرا نسبت به امام حسين عليه السلام اين‌همه حساسيت نشان مى‌داد؟ راز مسأله را بايد در چند چيز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قلبى مردم به امام عليه السلام، چون آنان مى‌ديدند كه پيامبر خدا صلى الله عليه و آله و صلحاى سلف به امام حسين عليه السلام عشق و محبت بسيار داشته و دارند و پيامبر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 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اللَّهُ مَنْ أَحَبَّ حُسَيْناً</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مِنهُ أَحَبَّ اللَّهُ مَنْ أَحَبَّ حسيناً، الحَسَنُ وَ الحُسينُ سِبْطانِ مِنْ الأَسْباطِ</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اين‌ها از مهم‌ترين موانع پيشرفت خلافت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به‌گونه‌اى كاملًا شتابزده در صدد رفع اين مانع برآمد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امام مجتبى عليه السلام و تعيين برادرش امام حسين عليه السلام به امامت، پس</w:t>
      </w:r>
    </w:p>
    <w:p>
      <w:pPr>
        <w:pStyle w:val="BookText"/>
        <w:rPr/>
      </w:pP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امضاء معاهده ترك مخاصمه است كه توسط امام مجتبى عليه السلام صورت گرفته بود كه امام حسين عليه السلام هم امضا كرده بود،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 سيوطى، بخش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سياسى، اجتماعى و عقيدتى مردم با امام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مورخان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امام مجتبى عليه السلام نامه‌اى از سوى شيعيان به حسين‌بن على عليهما السلام رسيد كه اگر صلاح مى‌دانيد معاويه را از خلافت خلع كنيم و با شما بيعت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آنان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معاويه قراردادى است كه تا مدت آن نگذرد صحيح نيست برخلاف آن رفتار نمايم و آنگاه كه او از دنيا رفت، در اين مورد نظر خواهم داد</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بعد از مرگ معاويه نامه‌ها و طومارهاى فراوانى به امام حسين عليه السلام رسيد؛ مبنى 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دستور شما هستيم</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كاروانى به تعداد صد و پنجاه نفر از سران و سرشناسان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هركدام حامل نامه‌هايى از مردم كوفه به‌عنوان دعوت از امام عليه السلام به كوفه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عليه السلام در مكه ديدار كردند و ايشان را به كوفه دعوت نمودند و نيز به امام نوشتند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هزار شمشير در يارى تو آماده است و چهل هزار تن با مسلم‌بن عقيل بيعت كرده‌اند</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پاسخ نامه كوفيان از سوى امام عليه السلام هنگامى داده شد كه دوازده هزار نامه نزد امام عليه السلام جمع شده بود</w:t>
      </w:r>
      <w:r>
        <w:rPr>
          <w:rFonts w:eastAsia="IRNazanin" w:cs="IRNazanin"/>
          <w:color w:val="111111"/>
          <w:sz w:val="28"/>
          <w:szCs w:val="28"/>
          <w:rtl w:val="true"/>
          <w:lang w:bidi="fa-IR"/>
        </w:rPr>
        <w:t xml:space="preserve">. </w:t>
      </w:r>
      <w:r>
        <w:rPr>
          <w:rStyle w:val="FootnoteAnchor"/>
          <w:rtl w:val="true"/>
        </w:rPr>
        <w:footnoteReference w:id="903"/>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امام عليه السلام نسبت به امور جارى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مردم به امام، يك جانبه نبود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امام نيز به‌نوبه خود مردم توجه داشتند و بدان اهميت مى‌دادند؛ از جمله در خطبه‌اى</w:t>
      </w:r>
    </w:p>
    <w:p>
      <w:pPr>
        <w:pStyle w:val="BookText"/>
        <w:rPr/>
      </w:pPr>
      <w:r>
        <w:rPr>
          <w:rFonts w:ascii="IRNazanin" w:hAnsi="IRNazanin" w:eastAsia="IRNazanin"/>
          <w:color w:val="111111"/>
          <w:sz w:val="28"/>
          <w:sz w:val="28"/>
          <w:szCs w:val="28"/>
          <w:rtl w:val="true"/>
          <w:lang w:bidi="fa-IR"/>
        </w:rPr>
        <w:t>در حضور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پيامبرخدا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ببيند سلطان ستمگرى را كه حلال خدا را حرام مى‌داند و به تغيير احكام الهى مى‌پردازد، پيمان الهى را ناديده مى‌گيرد، با سنت پيامبر صلى الله عليه و آله مخالفت مى‌ورزد، در ميان بندگان خدا بدرفتارى مى‌كند و از راه گفتار و كردار بر او نشورد، برخداوند است كه وى را در جايگاه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سازد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فرمانبردارى از شيطان روى آوردند و از اطاعت از حق گريزان شدند و تباهى و فساد را در جامعه آشكار ساختند، حلال الهى را حرام و حرام خدا را حلال دانستند، من از ديگران سزاوارترم كه اين وضع را دگرگون سازم</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امام نه تنها خود را سزاوارترين شخص، در باب اعتراض و قيام عليه دستگاه حاكمه مى‌دانستند؛ بلكه خود را اسوه و الگوى ديگران نيز مى‌شمردند و از مردم مى‌خواستند تا همچون او عمل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وَلَكُمْ فيَّ اسْوة</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من الگوى شما هستم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بلند و لياقت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نبودند كسانى كه مخالف دستگاه حكومت سفيانى به‌شمار مى‌رفتند، ليكن آنان قابل مقايسه با امام عليه السلام نبودند؛ زيرا تنها امام بود كه اجراى عدالت اسلامى و پيروى از فرامين الهى را سرلوحه كار خود داشت، ولى ديگران فقط به زعامت و رياست خود مى‌انديشيدند، وانگهى مردم شخصيت‌هاى معروف بازار سياست آن روز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عبداللَّه بن زبير و عبدالرحمان بن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صراط حق نمى‌يافتند؛ زيرا وقتى كه بنا شد جمعى از سوى على عليه السلام و جمعى از طرف معاويه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حكميّت بنشينند و بينديشند، اينان</w:t>
      </w:r>
      <w:bookmarkStart w:id="733" w:name="pg646_4641"/>
    </w:p>
    <w:p>
      <w:pPr>
        <w:pStyle w:val="BookText"/>
        <w:rPr/>
      </w:pPr>
      <w:bookmarkEnd w:id="733"/>
      <w:r>
        <w:rPr>
          <w:rFonts w:ascii="Amiri" w:hAnsi="Amiri" w:eastAsia="Amiri" w:cs="Amiri"/>
          <w:color w:val="111111"/>
          <w:sz w:val="28"/>
          <w:sz w:val="28"/>
          <w:szCs w:val="28"/>
          <w:rtl w:val="true"/>
          <w:lang w:bidi="ar-SA"/>
        </w:rPr>
        <w:t xml:space="preserve">به همراهى عمروعاص از سوى معاويه در آنجا حاضر شده بودند </w:t>
      </w:r>
      <w:r>
        <w:rPr>
          <w:rStyle w:val="FootnoteAnchor"/>
          <w:rtl w:val="true"/>
        </w:rPr>
        <w:footnoteReference w:id="906"/>
      </w:r>
      <w:r>
        <w:rPr>
          <w:rFonts w:ascii="IRNazanin" w:hAnsi="IRNazanin" w:eastAsia="IRNazanin"/>
          <w:color w:val="111111"/>
          <w:sz w:val="28"/>
          <w:sz w:val="28"/>
          <w:szCs w:val="28"/>
          <w:rtl w:val="true"/>
          <w:lang w:bidi="fa-IR"/>
        </w:rPr>
        <w:t>اين عوامل چهارگانه، يزيد را برآن داشت تا هرچه بيشتر نسبت به امام عليه السلام حسّاس باشد</w:t>
      </w:r>
      <w:r>
        <w:rPr>
          <w:rFonts w:eastAsia="IRNazanin" w:cs="IRNazanin"/>
          <w:color w:val="111111"/>
          <w:sz w:val="28"/>
          <w:szCs w:val="28"/>
          <w:rtl w:val="true"/>
          <w:lang w:bidi="fa-IR"/>
        </w:rPr>
        <w:t>.</w:t>
      </w:r>
    </w:p>
    <w:p>
      <w:pPr>
        <w:pStyle w:val="Heading4"/>
        <w:numPr>
          <w:ilvl w:val="3"/>
          <w:numId w:val="1"/>
        </w:numPr>
        <w:rPr/>
      </w:pPr>
      <w:bookmarkStart w:id="734" w:name="__RefHeading___Toc5574375_211673320"/>
      <w:bookmarkStart w:id="735" w:name="_Toc281"/>
      <w:bookmarkEnd w:id="734"/>
      <w:r>
        <w:rPr>
          <w:rtl w:val="true"/>
        </w:rPr>
        <w:t xml:space="preserve">پرسش </w:t>
      </w:r>
      <w:r>
        <w:rPr/>
        <w:t>10</w:t>
      </w:r>
      <w:r>
        <w:rPr>
          <w:rtl w:val="true"/>
        </w:rPr>
        <w:t xml:space="preserve">: </w:t>
      </w:r>
      <w:r>
        <w:rPr>
          <w:rtl w:val="true"/>
        </w:rPr>
        <w:t>آيا امام حسين عليه السلام مى‌دانست كشته مى‌شود؟</w:t>
      </w:r>
      <w:bookmarkEnd w:id="73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مطالب بسيارى گفته‌اند؛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كه امام عليه السلام نمى‌دانست كه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اقتضاى ظاهر جهت تشكيل حكومت قيام كرد، و نتيجه اين قيام به قتل او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عليه السلام مى‌دانست كه كشته مى‌شود و قيام كرد، عمل او نوعى انتحار و خودكشى است كه عملى است ناستوده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مى‌گويند امام عليه السلام از آغاز مى‌دانست كه حركتش به شهادت او منتهى مى‌شود، ليكن چون پاى مرگ و حيات اسلام در ميان بود، براو لازم بود خود را براى اسلام فدا كند و اين عمل چون مورد خواست خداست، انتحار و خودكشى محسوب نمى‌شود؛ زيرا براساس هواهاى نفسانى نبود، از اين رو وقتى در مدينه به امام عليه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كه با يزيد بيعت كنى،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الْإسلام السّلام إذ قَدْ بُلِيَتِ الأُمَةُ بِراعٍ مثل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يزيد در رأس خلافت اسلامى قرار گيرد، بايد با اسلام وداع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از راه‌هاى مختلف مى‌دانست حركت او در كربلا، منجر به شهادت ايشان خواهد شد و اين عمل، يك عمل انتخابى بود و مى‌توانست، شانه خالى كند ولى وقتى مصلحت اسلام را در آن ديد كه بايد قيام كند،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قيامش انتخابى و اختيارى و مصلحتمند بود نه قيام اجبارى و براساس خواهش‌هاى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آزادى واقعى و اختيار راستين خود، قيام را انتخاب كرد و چنين مرگى از گرانسنگ‌ترين مرگ‌هاست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بارها شهادت امام حسين عليه السلام در كربلا را به خود آن حضرت، به پدر و</w:t>
      </w:r>
    </w:p>
    <w:p>
      <w:pPr>
        <w:pStyle w:val="BookText"/>
        <w:rPr/>
      </w:pPr>
      <w:r>
        <w:rPr>
          <w:rFonts w:ascii="IRNazanin" w:hAnsi="IRNazanin" w:eastAsia="IRNazanin"/>
          <w:color w:val="111111"/>
          <w:sz w:val="28"/>
          <w:sz w:val="28"/>
          <w:szCs w:val="28"/>
          <w:rtl w:val="true"/>
          <w:lang w:bidi="fa-IR"/>
        </w:rPr>
        <w:t>مادرش و نيز به ديگران گوشزد كرده بود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روينا مسنداً الى هرثمة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عليّ بن أبي طالب عليه السلام صفين فلمّا انصرفنا نزل بكربلاء فصلّى بها الغداة ثمّ رفع إليه من تربتها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ليحشرنّ منك أقوام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 فرجع هرثمة إلى زوجته و كانت شيعة لعلي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عن وليّك أبي الحسن نزل بكربلاء فصلّى، ثمّ رفع إليه من تربتها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ليحشرنّ منك أقوام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فإن أمير المؤمنين عليه السلام لم يقل الّا حقّاً، فلمّا قدم الحسين عليه السلام 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البعث الذين بعثهم عبيداللَّه بن زياد لعنهم‌اللَّه فلمّا رأيت المنزل و الشجر ذكرت الحديث فجلست على بعيري، ثمّ صرت إلى الحسين عليه السلام فسلمت عليه و أخبرته بما سمعت من أبيه في ذلك المنزل الذي نزل به الحسين فقال معنا أنت أم علينا فقلت لا معك و لا عليك خلفت صبية أخاف عليهم عبيداللَّه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حيث لا ترى لنا مقتلًا و لا تسمع لنا صوتاً فو الذي نفس حسين بيده لا يسمع اليوم واعيتنا أحد فلا يعيننا إلا كبّه‌اللَّه لوجهه في نار جهنّم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و لا يذكرني مؤمن إلّااسْتَعْبَرَ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مسنداً إلى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امّ‌سلمة أصبحت يوماً تبكي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ابني الحسين، و ما رأيت رسول‌اللَّه عليه السلام منذ مات الّا اللّيلة،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مالي أراك شاحباً؟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منذ اللّيلة أحفر قبر الحسين عليه السلام وقبور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حسين عليه السلام بر همه شهيدان برترى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حلّى در شرح تجريد الاعتقاد 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 باْلغيوب في مواضع كثيرة، كما اخْبِرَ بقتل الحسين و موضع الفتك به، فَقُتِلَ في ذلك الموضع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رسول‌خدا صلى الله عليه و آله در موارد متعدد از آينده سخن گفت؛ از جمله از شهادت امام حسين عليه السلام و از جايگاه او خبر داده بود و اين مسأله، طبق آنچه حضرت خبر داده بود، رخ 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نيز در اين باره، آنچه از رسول خدا صلى الله عليه و آله شنيده بود براى ديگران بازگو مى‌كرد </w:t>
      </w:r>
      <w:r>
        <w:rPr>
          <w:rStyle w:val="FootnoteAnchor"/>
          <w:rtl w:val="true"/>
        </w:rPr>
        <w:footnoteReference w:id="909"/>
      </w:r>
      <w:r>
        <w:rPr>
          <w:rFonts w:ascii="IRNazanin" w:hAnsi="IRNazanin" w:eastAsia="IRNazanin"/>
          <w:color w:val="111111"/>
          <w:sz w:val="28"/>
          <w:sz w:val="28"/>
          <w:szCs w:val="28"/>
          <w:rtl w:val="true"/>
          <w:lang w:bidi="fa-IR"/>
        </w:rPr>
        <w:t>و در بيانى ديگر از اميرمؤمنان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الْخَلْقِ بَعْدَ ابْني اْلحَسَن، ابْني الحسين المظلوم بعد أخيه، المقتول في أرض كَرْبٍ وَبَلاء، الا وإنّه وأصحابه من سادَةِ الشّهداءِ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انسان‌ها پس از پسرم حسن عليه السلام، پسرم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و يارانش سرور شهيدان در قيامتند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همچنين در معالى السبطين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وَخَيْرُ الخَلْقِ وَسَيّدَهُمْ بَعْدَ الحَسَن أخوهُ ابني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مى‌توان پذيرفت كه امام حسين عليه السلام به حركت ناخواسته، نادانسته و نامعلوم، تن در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عليه 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از مكه نامه‌اى به برادرش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نوشتند و خاطر نشان ساختندكه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لحق بي استشهد و من لم يلحق بي لم يدرك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كسى كه مرا همراهى كند، شهيد خواهد شد و كسى كه به من ملحق نگردد فتح و پيروزى را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نامه‌اى ديگر، از كربلا به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 الدُّنيا لَمْ تَكُنْ وَكَأنَّ الآخِرَةَ 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 ديده‌ام هيچ و ناپايدار و آخرت در نظرم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اين نامه، اشتياق خود به آخرت و چشم‌پوشى‌از مظاهر زندگى دنيوى را به برادرش خاطرنشان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همسر پيامبرخدا صلى الله عليه و آله در مدينه، تلاش كرد تا امام را از حركت به سوى عراق باز دارد و منصرف كند، مورخِ معروف، مسعودى، در كتاب پرارج خود، اثبات‌الوصيه، در باب زندگى امام حسين عليه السلام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عليه السلام عازم خروج از مدينه شد، امّ‌سلمه به ديدار او شتافت و وى را از رفتن به‌سوى عراق، برحذر داشت؛ و آنگاه كه امام راز آن را از او جويا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پيامبرخدا صلى الله عليه و آله شنيدم كه مى‌گفت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الْحُسَين ابْني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تربتى از آنجا را به من دادند و دستور فرمودند تا آن را در ميان شيشه‌اى نگهدارم</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امام عليه السلام پس از شنيدن سخنان او به وى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امّاهُ إنّي لَمَقْتُولٌ لا محالة فَأيْنَ المَفَرّ مِنْ قَدَرِ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المَوْت بُدّ، وإنّي لأعرف اليوم والسّاعة والمكان الذي اقْتَلُ فِيه، وأعرف مكاني ومصرعي والبقعة التي ادْفَنُ فيه وأعْرِفُها كما اعْرِفُك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امام عليه السلام مطالبى از شهادت خود و از مكان و زمان و موقعيت شهادت خود براى امّ‌سلمه بيان كرد،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تا آن مكان را به تو نشان دهم، و سپس آن‌قطعه را از زمين پيش وى حاضر ساخت و خاكى از آن را به ام‌سلمه داد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اقْتَلُ في يوم عاشوراء، وهو اليوم العاشر من المحرّم، بعد صلاة الزوال</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 عاشورا، روز دهم محرم‌الحرام، پس از اداى نماز ظهر كشته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عبداللَّه بن زبير نيز تلاش كرد تا نظر امام عليه السلام را از حركت به سوى عراق برگرداند، امام به‌طور صريح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الزُّبَيْر لَإنْ ادْفَنُ بِشاطِئ الفُراتِ أحبَّ الَيَّ مِنْ انْ ادْفَنَ بِفناءِ الكَعْبَةِ</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زبير، اگر در ساحل فرات به خاك سپرده شوم، بهتر است از آن‌كه در كنار كعبه مدفون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 امام عليه السلام، ددمنشى يزيد و عدم پايبندى او به حفظ حرمت كعبه و عواقب خطرناك آن، به‌خوبى فهميده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همچنين در جواب ابن‌زبير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اين‌ها دست از من برنمى‌دارند تا دل پرخون مرا از سينه‌ام بيرون آورند</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وعدگاه من و معشوق بود كرب و بلا خلق در خواب و منم عاشق ره، بيدارم</w:t>
      </w:r>
    </w:p>
    <w:p>
      <w:pPr>
        <w:pStyle w:val="BookText"/>
        <w:rPr/>
      </w:pPr>
      <w:r>
        <w:rPr>
          <w:rFonts w:ascii="IRNazanin" w:hAnsi="IRNazanin" w:eastAsia="IRNazanin"/>
          <w:color w:val="111111"/>
          <w:sz w:val="28"/>
          <w:sz w:val="28"/>
          <w:szCs w:val="28"/>
          <w:rtl w:val="true"/>
          <w:lang w:bidi="fa-IR"/>
        </w:rPr>
        <w:t>سُرخْرو مى‌شوم آن لحظه كه از خنجر عشق ريش و گيسو شود از خون گلو گلنارم</w:t>
      </w:r>
    </w:p>
    <w:p>
      <w:pPr>
        <w:pStyle w:val="BookText"/>
        <w:rPr/>
      </w:pPr>
      <w:r>
        <w:rPr>
          <w:rFonts w:ascii="Amiri" w:hAnsi="Amiri" w:eastAsia="Amiri" w:cs="Amiri"/>
          <w:color w:val="111111"/>
          <w:sz w:val="28"/>
          <w:sz w:val="28"/>
          <w:szCs w:val="28"/>
          <w:rtl w:val="true"/>
          <w:lang w:bidi="ar-SA"/>
        </w:rPr>
        <w:t>يوسف مصر شهادت شدم از روز ازل مى‌برم جلوه او بر سر آن بازارم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كتاب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ابوهرّه ازدى در ميان راه مكه وكوفه، در منزل رهيمه، محضر امام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 چرا از حرم امن خدا بيرون آمدى؟ امام عليه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بنى‌اميّه اموالم را گرفتند، صبر كردم؛ هتك حرمت كردند، دم فرو بستم؛ خواستند خونم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بريزند گريختم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گروه طاغى مرا شهيد خواهند كرد ولى خداوند قهار لباس ذلّت را بر آنان خواهد پوشاند و شمشير انتقام را برآنان مسلّط خواهد كرد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روايتى امام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كوفه نامه‌ها به من نوشتند و مرا طلبيدند ولى مرا به قتل خواهند رساند</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محمد بن حسن بن فروخ صفار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بزرگ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جلاء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كلينى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مفيد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و محدث قمى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اين حديث را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در آستانه ورود به كربلا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كوفه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كوفه و اوضاع آن اطلاعاتى در اختيار امام گذاشت و مطالبى گفت و از امام عليه السلام خواست تا از رفتن به كوفه منصرف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او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 أَخَا أَهْلِ الْكُوفَةِ لَوْ لَقِيتُكَ بِالْمَدِينَةِ لَأَرَيْتُكَ أَثَرَ جَبْرَئِيلَ عليه السلام مِنْ دَارِنَا وَ نُزُولِهِ بِالْوَحْيِ عَلَى جَدِّي يَا أَخَا أَهْلِ الْكُوفَةِ أَ فَمُسْتَقَى النَّاسِ الْعِلْمَ مِنْ عِنْدِنَا فَعَلِمُوا وَ جَهِلْنَا هَذَا مَا لا يَكُونُ</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مدينه تو را مى‌ديدم، ردّ پاى جبرئيل در سراى خودمان را به شما نشان مى‌دادم كه وحى را بر جدّ ما، نازل مى‌نموده است، برادر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علم و آگاهى مردم در پيش ماست، آيا آن‌ها مى‌دانند و ما نمى‌دانيم؟ نه، هرگز چنين نيست</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امام عليه السلام با اين بيان به او فهماند كه من با علم و آگاهى كامل از سرنوشت خود، بدين‌كار اقدام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اگرامام عليه السلام از سرانجام هركارى آگاه نباشد، چه تفاوتى با ديگران دارد؟ همين نكته، در حديثى منعكس است كه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إِمَامٍ لا يَعْلَمُ مَا يُصِيبُهُ وَ إِلَى مَا يَصِيرُ فَلَيْسَ ذَلِكَ بِحُجَّةٍ</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هرامام و پيشوايى كه از پيشامدها بى‌خبر باشد و عاقبت كارهاى خود را نداند، حجّت الهى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امام عليه السلام به طوركلّى از فرجام حركت خود آگاه بودند و براين اساس در آغاز خروج خود از مدينه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من ملحق گردد و مرا در اين نهضت همراهى كند، شهيد خواهد شد و آن‌كس كه هرماه من نباشد، هرگز پيروز نخواهد شد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بيان فوق حاوى چند نكته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امام عليه السلام به همه اقشار و احزاب مخالف حكومت وقت، اخطارى است كه از پاى درآوردن حكومت بنى‌اميه، فقط به رهبرى من بستگى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اين راه كه من در پيش گرفته‌ام، حكومت باطل بنى‌اميه واژگون نخواهد شد با خون بايد به جنگ بنى‌اميه رفت تا اركان مستحكم حكومت آنان متلاشى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مرا همراهى كند كشته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دكتر آيتى در اثر پرارج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تاريخ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براى كشورگشايى نرفته بود تا سپاهى عظيم براى وى ضرورى باشد</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بديهى است امام عليه السلام با اطلاع كامل از سرانجام قيامشان اقدام به اين كار كردند و هدف اصلى او ايجاد بيدارى در جامعه، تزلزل در كاخ اهريمنى باطل و فراهم‌سازى زمينه سقوط حكومت سفيانى بود؛ گرچه در دستيابى به اين هدف، خون فردى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عزيمت امام عليه السلام به‌سوى عراق، عبداللَّه بن عمر در برابر آن حضرت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 امام عليه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ورزيد تا امام عليه السلام را از سفر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دنيا آنچنان بى‌ارزش است كه سرِ يحيى بن زكريا را براى آدم نابكارى هديه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نمى‌دانى</w:t>
      </w:r>
    </w:p>
    <w:p>
      <w:pPr>
        <w:pStyle w:val="BookText"/>
        <w:rPr/>
      </w:pPr>
      <w:r>
        <w:rPr>
          <w:rFonts w:ascii="IRNazanin" w:hAnsi="IRNazanin" w:eastAsia="IRNazanin"/>
          <w:color w:val="111111"/>
          <w:sz w:val="28"/>
          <w:sz w:val="28"/>
          <w:szCs w:val="28"/>
          <w:rtl w:val="true"/>
          <w:lang w:bidi="fa-IR"/>
        </w:rPr>
        <w:t>كه بنى‌اسرائيل از طلوع صبح تا غروب آفتاب، هفتاد پيغمبر را شهيد كردند؛ و پس از آن به كار و كسب خود مشغول شدند، گويى كه هيچ مسأله‌اى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حق‌تعالى در عذاب آنان تعجيل نكرد و پس از مدّتى آنان را عقوبت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ترك يارى‌ام مكن </w:t>
      </w:r>
      <w:r>
        <w:rPr>
          <w:rStyle w:val="FootnoteAnchor"/>
          <w:rtl w:val="true"/>
        </w:rPr>
        <w:footnoteReference w:id="927"/>
      </w:r>
      <w:r>
        <w:rPr>
          <w:rFonts w:ascii="Amiri" w:hAnsi="Amiri" w:eastAsia="Amiri" w:cs="Amiri"/>
          <w:color w:val="111111"/>
          <w:sz w:val="28"/>
          <w:sz w:val="28"/>
          <w:szCs w:val="28"/>
          <w:rtl w:val="true"/>
          <w:lang w:bidi="ar-SA"/>
        </w:rPr>
        <w:t>ولى او به اصطلاح به بى‌طرفى روى آورد و به يارى حق نشتافت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صالح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پيش از عزيمت امام عليه السلام به عراق، به حضورش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 كوفه با شما و شمشيرهاى آنان با بنى‌اميه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دست خود به سوى آسمان اشارتى كردند كه ديدم درهاى آسمان گشوده شد و افواج بى‌شمار ملائك به زير آمدند، 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آرزوى سعادتِ شهادت و شرف ديدار حضرت رسالت صلى الله عليه و آله و رضا به قضاى احديّت نمى‌بود، البته با اين لشكر، با دشمنان جهاد مى‌كردم ولى به يقين مى‌دانم كه من و اهل‌بيت و اصحابم در آنجا شهيد خواهيم شد و از فرزندان من، غير از زين‌العابدين، كسى از قتل رهايى نخواهد يافت</w:t>
      </w:r>
      <w:r>
        <w:rPr>
          <w:rFonts w:eastAsia="IRNazanin" w:cs="IRNazanin"/>
          <w:color w:val="111111"/>
          <w:sz w:val="28"/>
          <w:szCs w:val="28"/>
          <w:rtl w:val="true"/>
          <w:lang w:bidi="fa-IR"/>
        </w:rPr>
        <w:t xml:space="preserve">».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حضرت فرداى آن عازم عراق بودند، محمدبن حنفيه به امام عليه السلام گفت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مكر كوفيان نسبت به برادر و پدرت خبر دارى؛ مى‌ترسم كه با تو نيز چنين كنند، اگر در مكه بمانى، ايمن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يزيد مرا در مكه به شهادت رساند كه حرمت كعبه ضايع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يمن برو، يا متوجه ناحيه‌اى شو كه برتو دست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باره فكر كنم؛ سحرگاه آن شب كه امام تصميم سفر به عراق را عملى ساختند، محمد مهار ناقه امام عليه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بودى كه فكر كنى چرا بدين زودى عازم سفر شدى؟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رفتى،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نزد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اخْرُجْ فإنّ اللَّهَ شاءَ أن يَراكَ قَتيلًا؛ اى حسين بيرون برو كه خدا</w:t>
      </w:r>
    </w:p>
    <w:p>
      <w:pPr>
        <w:pStyle w:val="BookText"/>
        <w:rPr/>
      </w:pPr>
      <w:r>
        <w:rPr>
          <w:rFonts w:ascii="IRNazanin" w:hAnsi="IRNazanin" w:eastAsia="IRNazanin"/>
          <w:color w:val="111111"/>
          <w:sz w:val="28"/>
          <w:sz w:val="28"/>
          <w:szCs w:val="28"/>
          <w:rtl w:val="true"/>
          <w:lang w:bidi="fa-IR"/>
        </w:rPr>
        <w:t>مى‌خواهد تو را كشته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 را با خود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شاءَ أنْ يَراهُنَّ سَبايا؛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خدا مى‌خواهد ايشان را اسير ببيند</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عزيمت به سوى عراق، ابن‌عباس نيز كوشيد كه امام عليه السلام را از حركت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مرا امر كرد و هرگز از آن مخالف ننمايم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ندبه ابن‌عباس به واحسينا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رحمه الله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عزيمت امام عليه السلام به عبداللَّه جعفر رسيد عريضه‌اى نوشت و در آن اصرار داشت تعجيل به سفر ننمايند و آن را به دست دو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آن را به امام عليه السلام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در اين نامه نوشت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پشت و پناه مؤمنان و مايه آبروى شيعيان و پيشوا و مقتداى هدايت‌يافتگان تويى؛ و چون تو از بين بروى اهل‌بيت تو مستأصل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خود را خدمت فرستادم و خود از عقب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پيش عمر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خواست تا نامه‌اى به حضرت بنويسد و آن حضرت را امان دهد و دعوت به بازگشت به مدينه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نامه‌اى به امام عليه السلام نوشت و همراه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همراهى عبداللَّه جعفر به سوى امام فرستاد، ولى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عبداللَّه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پيامبر صلى الله عليه و آله را در خواب ديدم و مرا امرى فرمود و من از فرمان او تجاوز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چه ديده‌اى؟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و اثر آن به زودى ظاهر خواهد شد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نكته قابل توجه آن‌كه نه تنها شهادت امام عليه السلام در پرده ابهام قرار نداشت، بلكه شهادت بعضى از شيعيان آن حضرت نيز قبل از واقعه عاشورا، براى اهل نظر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خاص 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سرانجام در كوفه دستگير و توسط ابن‌زياد به دار آويخته شد، به حبيب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w:t>
      </w:r>
    </w:p>
    <w:p>
      <w:pPr>
        <w:pStyle w:val="BookText"/>
        <w:rPr/>
      </w:pPr>
      <w:r>
        <w:rPr>
          <w:rFonts w:ascii="IRNazanin" w:hAnsi="IRNazanin" w:eastAsia="IRNazanin"/>
          <w:color w:val="111111"/>
          <w:sz w:val="28"/>
          <w:sz w:val="28"/>
          <w:szCs w:val="28"/>
          <w:rtl w:val="true"/>
          <w:lang w:bidi="fa-IR"/>
        </w:rPr>
        <w:t>سرخ‌مويى را مى‌بينم كه در راه دفاع از پسر دختر پيامبر سرش بالاى نيزه در كوفه به حركت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فروشى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او را به جرم ولايت على عليه السلام به دار مى‌آويزند و زبانش را قطع مى‌كنند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گفتنى است، امام عليه السلام از راه‌هاى گوناگون به سرانجام حركت خود آگاهى داشتند به‌ويژه از زبان پيامبر صلى الله عليه و آله اين بيان را شنيده بودند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الْحسين يُقْتَلُ بِشَطِّ الفُرات</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از قول امّ‌سلمه نقل شده كه آن 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كنّا نَشُكُّ وَأهْلُ الْبَيْتِ مُتوافِرُون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يُقْتَلُ بِالطّفِّ</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ذكر اين نكته ضرورى است كه مسأله شهادت سيدالشهدا عليه السلام قبل از ميلاد آن حضرت نيز به‌گونه‌اى مختلف در ميان مسلمين و نيز پيش از طلوع اسلام عظام مطرح بوده است</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فوجدتهُ يشير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ينزل هاهنا فويلٌ لهم منكم، و ويلٌ لكم منهم،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تقتلونهم، وويلٌ لكم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يدخلكم‌اللَّه بقتلهم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الكلام على وجه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لكم منهم، و ويلٌ لكم عليهم،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ويل لنا منهم فقد عرفت، وويلٌ لنا عليهم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ترونهم يقتلون ولا تستطيعون 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بأسناده عن الحسن بن كثير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أتى كربلاء فوقف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هذه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 ثم أومأ بيده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رحالهم، ومناخ ركابهم، وأومأ بيده إلى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مهراق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عساكر بإسناده عن أبى عبيدالضبى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دخلناعلى أبى هرثمة الضبى حين أقبل من صفّين وهومع على وهو جالس على دكان له، وله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وهي أشدّ حباً لعلى وأشدّ لقوله تصديقاً، فجاءت شاةله فبعرت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ذكرني بعرهذه الشاة حديثاً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مرجعنا من صفّين فنزلنا كربلا فصلّى بنا على صلاة الفجر بين شجيرات ودوحات حرمل، ثم أخذ كفاً من بعرالغزلان فَشمّهُ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يقتل بهذاالغائط قوم يدخلون الجنة بغير حساب، قال 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وماتنكرمن هذا؟ هوأعلم بما قال منك، نادت بذالك وهى جوف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عساكرباسناده عن هاني بن 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الحسين بن على قتلًاوإنى لأعرف تربة الأرض التى يقتل بها، يقتل بقرية قريب من النهرين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باسناده عن عبداللَّه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يحيى الحضرمى كان صاحب مطهرةعلى بن أبى طالب عليه السلام فلما سار إلى صفين وحاذى نينوى، وهو فى منطلقه إلى صفين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عبداللَّه صبراً أبا عبداللَّه وهو بشط الفرات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لعينيك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عندى جبرئيل آنفاً فأخبرنى أنّ الحسين يقتل بالفرات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أشمّك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فقبض قبضة من تراب وأعطانيها فلم أملك عيني أن فاضتا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عالى‌قدر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اصول كافى، از امام صادق عليه السلام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عليه السلام بِالْحُسَيْنِ جَاءَ جَبْرَئِيلُ إِلَى رَسُولِ اللَّهِ صلى الله عليه و آله فَقَالَ إِنَّ فَاطِمَةَ عليه السلام سَتَلِدُ غُلاماً تَقْتُلُهُ أُمَّتُكَ مِنْ بَعْدِكَ</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محمد بن جرير طبرى، در كتاب دلايل‌الامامه از حذيفه نقل مى‌كند كه گفت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حسين‌بن على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مستكبران بنى‌اميه براى كشتن من جمع خواهند شد و در پيشاپيش آنان عمرسعد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زمان حيات پيامبر صلى الله عليه و آله بود 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اين مطلب را به شما گوشزد كردند؟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امام عليه السلام در اين هنگام كه خبر مى‌دادند، به خزاين غيب الهى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حضرت 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روايات و عقايد ما، سيدالشهدا از هنگامى كه از مدينه حركت كرد مى‌دانست كه چه مى‌كند و مى‌دانست كه شهيد مى‌شود، حتى قبل از تولد او</w:t>
      </w:r>
      <w:bookmarkStart w:id="736" w:name="pg646_4652"/>
    </w:p>
    <w:p>
      <w:pPr>
        <w:pStyle w:val="BookText"/>
        <w:rPr/>
      </w:pPr>
      <w:bookmarkEnd w:id="736"/>
      <w:r>
        <w:rPr>
          <w:rFonts w:ascii="IRNazanin" w:hAnsi="IRNazanin" w:eastAsia="IRNazanin"/>
          <w:color w:val="111111"/>
          <w:sz w:val="28"/>
          <w:sz w:val="28"/>
          <w:szCs w:val="28"/>
          <w:rtl w:val="true"/>
          <w:lang w:bidi="fa-IR"/>
        </w:rPr>
        <w:t>اين مسأله را به پيامبرخدا صلى الله عليه و آله از طريق جبرئيل اطلاع داده بودند</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بر اين اساس محدثان اسلامى نقل كرده‌اند كه پيامبر صلى الله عليه و آله به امّ‌سلمه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حسين، پس از سال شصتم هجرتم كشته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حسين بن عليّ على رأس ستّين مِنْ مهاجري</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آيا با توجه به هوشمندى امام حسين عليه السلام و با عنايت به ويژگى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اميرمؤمنان عليه السلام در رابطه با واقعه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مردم كوچه و بازار در انتظار تحقق آن بوده‌اند، مى‌توان پذيرفت كه امام عليه السلام از آن آگاه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به ذهن مى‌رسد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مسلم،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به امام عليه السلام رسيد، چرا امام تا روز ترويه، در مكه توقف كرد؟ 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درنگ كرد تا آخرين نفرات مسافران حج آن سال را هم از جريان حركت توفان‌زاى خود آگاه‌سازد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عليه السلام تا عرفات و منا نرفت تا از آن جمعيت باشكوه استفاده تبليغى كند؟</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مى‌دانست كه سپاه ظلمت قصد كشتن او را دارد و اين مسأله اگر به اجرا در مى‌آمد، نتيجه چندانى نصيب حق نمى‌شد و آثار حركت تاريخى و قيام تاريخ‌ساز كربلا، در تاريخ بشريت ديده نمى‌شد</w:t>
      </w:r>
      <w:r>
        <w:rPr>
          <w:rFonts w:eastAsia="IRNazanin" w:cs="IRNazanin"/>
          <w:color w:val="111111"/>
          <w:sz w:val="28"/>
          <w:szCs w:val="28"/>
          <w:rtl w:val="true"/>
          <w:lang w:bidi="fa-IR"/>
        </w:rPr>
        <w:t>.</w:t>
      </w:r>
    </w:p>
    <w:p>
      <w:pPr>
        <w:pStyle w:val="Heading4"/>
        <w:numPr>
          <w:ilvl w:val="3"/>
          <w:numId w:val="1"/>
        </w:numPr>
        <w:rPr/>
      </w:pPr>
      <w:bookmarkStart w:id="737" w:name="__RefHeading___Toc5574377_211673320"/>
      <w:bookmarkStart w:id="738" w:name="_Toc282"/>
      <w:bookmarkEnd w:id="737"/>
      <w:r>
        <w:rPr>
          <w:rtl w:val="true"/>
        </w:rPr>
        <w:t xml:space="preserve">پرسش </w:t>
      </w:r>
      <w:r>
        <w:rPr/>
        <w:t>11</w:t>
      </w:r>
      <w:r>
        <w:rPr>
          <w:rtl w:val="true"/>
        </w:rPr>
        <w:t xml:space="preserve">: </w:t>
      </w:r>
      <w:r>
        <w:rPr>
          <w:rtl w:val="true"/>
        </w:rPr>
        <w:t>قيام امام حسين عليه السلام با آيه</w:t>
      </w:r>
      <w:r>
        <w:rPr>
          <w:rtl w:val="true"/>
        </w:rPr>
        <w:t>: «</w:t>
      </w:r>
      <w:r>
        <w:rPr>
          <w:rtl w:val="true"/>
        </w:rPr>
        <w:t xml:space="preserve">وَ لا تُلْقُوا بِأَيْدِيكُمْ إِلَى </w:t>
      </w:r>
      <w:r>
        <w:rPr>
          <w:rtl w:val="true"/>
        </w:rPr>
        <w:t xml:space="preserve">...» </w:t>
      </w:r>
      <w:r>
        <w:rPr>
          <w:rtl w:val="true"/>
        </w:rPr>
        <w:t>چگونه توجيه مى‌شود؟</w:t>
      </w:r>
      <w:bookmarkEnd w:id="73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استناد به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بِأَيْدِيكُمْ إِلَى التَّهْلُكَةِ </w:t>
      </w:r>
      <w:r>
        <w:rPr>
          <w:rStyle w:val="FootnoteAnchor"/>
          <w:rtl w:val="true"/>
        </w:rPr>
        <w:footnoteReference w:id="94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را از درگيرى مستقيم بارژيم سفيانى برحذر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بديهى‌است در ادوار بعد و همچنين</w:t>
      </w:r>
    </w:p>
    <w:p>
      <w:pPr>
        <w:pStyle w:val="BookText"/>
        <w:rPr/>
      </w:pPr>
      <w:r>
        <w:rPr>
          <w:rFonts w:ascii="IRNazanin" w:hAnsi="IRNazanin" w:eastAsia="IRNazanin"/>
          <w:color w:val="111111"/>
          <w:sz w:val="28"/>
          <w:sz w:val="28"/>
          <w:szCs w:val="28"/>
          <w:rtl w:val="true"/>
          <w:lang w:bidi="fa-IR"/>
        </w:rPr>
        <w:t>در اين دوران نيز كسانى بوده و هستندكه با تمسّك به اين آيه از پذيرش مسؤوليت، حتى در دفاع از حق، خود را معاف و معذور مى‌دارند كه بر اين اساس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باور كرد، شخصيّت راستينى چون امام حسين عليه السلام كه از پرچمداران طراز اول پيروى از حق و ترويج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تعاليم حيات‌بخش قرآن مى‌باشند، از اين نكته غفلت كرده، از عمل به آن سر باز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موضوع‌هايى است كه برحسب مصالح، گاهى حرام، گاهى واجب و گاه مباح است و در باب جهاد گرچه سلامت و امنيت و عافيت آدمى به‌خطر مى‌افتد، ليكن شارع مقدس به خاطر مصالح برتر مجاز شناخته است؛ از اين رو، با روى آوردن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خطر هلاكت رهايى مى‌يابد و اين خود از آرمان‌هاى بلند اسلام بشمار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في الدّنيا مَلْجأٌ وَ لا مأوى، لَما بايَعْتُ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اگر در دنيا، داراى هيچ‌گونه پناهگاهى نباشم، با يزيد، پسر معاويه، بيعت نخواهم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خود آيه، پاسخ اصلى را آشكار مى‌سازد در سوره بقره، آيه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فِي سَبِيلِ اللَّهِ وَ لا تُلْقُوا بِأَيْدِيكُمْ إِلَى التَّهْلُكَةِ وَ أَحْسِنُوا إِنَّ اللَّهَ يُحِبُّ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كنيد، خود را به هلاكت نيفكنيد، احسان كنيد كه خدا احسان‌پيشگان را دوست مى‌دارد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ترويج و تحريص به انفاق بكوشيد؛ زيرا انفاق از حيث مصداق خارجى؛ اعم از انفاق مالى و انفاق جانى است كه البته طبق نص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از قانون انفاق، هلاكت را در پى دارد؛ زيرا ناديده گرفتن دستورات خدا در باب انفاق مالى، كيفر سختى را به همراه دارد؛ چنانكه در سوره مباركه توبه، آيه شريفه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يُحْمى عَلَيْها فِي نارِ جَهَنَّمَ فَتُكْوى بِها جِباهُهُمْ وَ جُنُوبُهُمْ وَ ظُهُورُهُمْ هذا ما كَنَزْتُمْ لِأَنْفُسِكُمْ فَذُوقُوا ما كُنْتُمْ تَكْنِزُونَ؛ چنانكه در باب خوددارى از جهاد و انفاق جانى، نيز عقوبت و كيفر شديدترى را پروردگار حكيم مقرر داشته است و كوتاهى در اين باره، خود را به</w:t>
      </w:r>
      <w:bookmarkStart w:id="739" w:name="pg646_4654"/>
    </w:p>
    <w:p>
      <w:pPr>
        <w:pStyle w:val="BookText"/>
        <w:rPr/>
      </w:pPr>
      <w:bookmarkEnd w:id="739"/>
      <w:r>
        <w:rPr>
          <w:rFonts w:ascii="IRNazanin" w:hAnsi="IRNazanin" w:eastAsia="IRNazanin"/>
          <w:color w:val="111111"/>
          <w:sz w:val="28"/>
          <w:sz w:val="28"/>
          <w:szCs w:val="28"/>
          <w:rtl w:val="true"/>
          <w:lang w:bidi="fa-IR"/>
        </w:rPr>
        <w:t>هلاكت افكندن و روى به تهلكه نهادن و سر باز زدن از ايثار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خنده‌آور آن‌كه ابن‌تيميه در منهاج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با يزيد صلح نكرد؟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مى‌كرد، آيا در امنيت بود؟ برادرش امام حسن را كه به ناچار و از روى مصلحت صلح كرد مسموم نكردند؟</w:t>
      </w:r>
      <w:r>
        <w:rPr>
          <w:rFonts w:eastAsia="IRNazanin" w:cs="IRNazanin"/>
          <w:color w:val="111111"/>
          <w:sz w:val="28"/>
          <w:szCs w:val="28"/>
          <w:rtl w:val="true"/>
          <w:lang w:bidi="fa-IR"/>
        </w:rPr>
        <w:t>!</w:t>
      </w:r>
    </w:p>
    <w:p>
      <w:pPr>
        <w:pStyle w:val="Heading4"/>
        <w:numPr>
          <w:ilvl w:val="3"/>
          <w:numId w:val="1"/>
        </w:numPr>
        <w:rPr/>
      </w:pPr>
      <w:bookmarkStart w:id="740" w:name="__RefHeading___Toc5574379_211673320"/>
      <w:bookmarkStart w:id="741" w:name="_Toc283"/>
      <w:bookmarkEnd w:id="740"/>
      <w:r>
        <w:rPr>
          <w:rtl w:val="true"/>
        </w:rPr>
        <w:t xml:space="preserve">پرسش </w:t>
      </w:r>
      <w:r>
        <w:rPr/>
        <w:t>12</w:t>
      </w:r>
      <w:r>
        <w:rPr>
          <w:rtl w:val="true"/>
        </w:rPr>
        <w:t xml:space="preserve">: </w:t>
      </w:r>
      <w:r>
        <w:rPr>
          <w:rtl w:val="true"/>
        </w:rPr>
        <w:t>آيا امام عليه السلام وعده بيعت داده بودند؟</w:t>
      </w:r>
      <w:bookmarkEnd w:id="74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نوعى به رسميت شناختن رهبرى فرد و متعهّد شدن نسبت به اجراى فرامين او و حمايت از او است كه دايره شمول آن، حسب مقاصد، توسعه يا تنگ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بيعت نوعى مشروعيت بخشيدن به طرف مورد بيعت و يا اعلام حمايت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عليه السلام مى‌تواند از عنصرى چون يزيد حمايت به عمل آورد و يا حكومت او را به رسميت بشناسد؟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فرماندار مدينه، از شام نامه‌اى دريافت كرد كه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از حسين، عبداللَّه بن عمر و عبداللَّه بن زبير، بيعت مستحكم بگير و كسى در اين امر معاف نيست و كسى جز بيعت، راهى ندارد</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وليد پيش از قرائت نامه، عمرو بن عثمان را به دنبال امام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به عنوان احضار به محضر مبارك امام عليه السلام رسيد،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ظننتُ أرى طاغيتُهُمْ قَدْ هَلَكَ، فَبَعثَ الَيْنا ليأَخُذَنا بالبيعةِ لِيزِيدَ قبلَ انْ يفْشُو في النّاس الخبر</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 كه طاغوت آنان به هلاكت رسيد و جهت اخذ بيعت براى يزيد به دنبال ما فرستاده تا قبل از افشا شدن مسأله از ما بيعت گيرد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امام عليه السلام با سى تن، بر وليد وارد شدند، پس از احوال‌پرسى سؤال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بيمارى معاويه به ما رسيده بود؛ حالش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دنيا رفت و يزيد به من نوشته است تا از شما بيعت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لا اراكَ تَقْنَعُ ببيعتي ليزيدَ سِرًّا، حتّى ابايِعَهُ جهراً فيعرف ذلك الناسُ</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فكر نمى‌كنم كه با بيعت من به صورت مخفى قناعت كنيد، شما خواستار بيعت علنى با من هستيد تا مردم نيز در جريان امر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امام عليه السلام خواست تا مخالفت نكند و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البيعة لا تكون سِرّاً و لكن اذا دعوت النّاس غداً فادعنا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مخفيانه مفيد نيست، فردا كه مردم را به اين امر فرا مى‌خوانى مرا نيز فرابخوان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مروان پيشنهاد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 الرّجلَ وَ لا يَخرُج مِنْ عِندكَ حتّى يبايعَ أو تَضْرِبُ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وليد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حبس كن تا از پيش تو نرود مگر آن‌كه بيعت كند و اگر بيعت نكرد 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مروان در باره امام عليه السلام اين چنين با وليد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وليد نگريست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النُّبُوَّةِ ومَعْدِنُ الرِّسالَةِ و مُخْتَلَفُ الْمَلائِكَةِ بنا فَتَحَ اللَّهُ، وَبِنا خَتَمَ اللَّهُ، وَ يَزيدُ رَجُلٌ فاسِقٌ شارِبُ الْخَمْرِ، قاتِلُ النَّفْسِ المُحَرَّمَةِ، مُعْلِنٌ بِالفِسْقِ، وَمِثْلي لايُبايِعُ مِثْلَهُ، وَلكِنْ نُصْبِحُ وَ تُصْبِحُونَ وَ نَنْظُرُ وَ تَنْظُرونَ أَيُّنا أَحَقُّ بِالْخِلافَةِ وَ الْبَيْعَةِ؟</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ما اهل‌بيت نبوّتيم، جايگاه رسالت و پايگاه نزول و صعود فرشتگانيم،</w:t>
      </w:r>
    </w:p>
    <w:p>
      <w:pPr>
        <w:pStyle w:val="BookText"/>
        <w:rPr/>
      </w:pPr>
      <w:r>
        <w:rPr>
          <w:rFonts w:ascii="IRNazanin" w:hAnsi="IRNazanin" w:eastAsia="IRNazanin"/>
          <w:color w:val="111111"/>
          <w:sz w:val="28"/>
          <w:sz w:val="28"/>
          <w:szCs w:val="28"/>
          <w:rtl w:val="true"/>
          <w:lang w:bidi="fa-IR"/>
        </w:rPr>
        <w:t>آغاز و انجام آفرينش به خاطر ما صورت پذيرفته است، ولى يزيد فاسق، شرابخوار، آدم‌كش است و آشكارا به فسق و فجور مشغول است؛ شخصيتى همچون من، با او بيعت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فردا كه فرا رسيد، ما و شما خواهيم ديد كه كدام‌يك از ما سزاوار خلافت و بيعتيم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همان شب بود كه مروان در بازار مدينه امام عليه السلام را ديد، از در خيرخواهى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يزيد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باز هم صريح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و عَلَى الاسلام السّلام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الامَّةُ بِراعٍ مثل يزيد، و لقد سَمِعْتُ جَدّي رسول‌اللَّه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أبي‌سفيان</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خداييم و به سوى او بازمى‌گرديم، فاتحه اسلام را بايد خواند كه جرثومه‌اى همچون يزيد، در رأس حكومت اسلامى قرار گيرد و البته از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برآلِ ابى‌سفيان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جريان فوق را به وليد گزارش داد، وليد هم در نامه‌اى به يزيد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على تو را شايسته خلافت نمى‌داند، نظر خود را در اين مورد بنويس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نيز در پاسخ اين نامه نوشت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هنگامى كه نامه‌ام به دستت رسيد، هرچه زودتر پاسخ آن را بنويس و فهرستى از نام كسانى كه با ما بيعت كرده‌اند و نيز اسامى آنان كه از بيعت طفره رفته‌اند را همراه با سرِ حُسين‌بن على برايم بفرست، والسلام</w:t>
      </w:r>
      <w:r>
        <w:rPr>
          <w:rFonts w:eastAsia="IRNazanin" w:cs="IRNazanin"/>
          <w:color w:val="111111"/>
          <w:sz w:val="28"/>
          <w:szCs w:val="28"/>
          <w:rtl w:val="true"/>
          <w:lang w:bidi="fa-IR"/>
        </w:rPr>
        <w:t xml:space="preserve">.»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نامه‌هايى كه ميان والى مدينه و زمامدارِ خودسر شام، ردّ و بدل شد و همچنين دقت در سخنان امام عليه السلام در برابر والى مدينه و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سابق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آشكارمى سازد كه</w:t>
      </w:r>
      <w:r>
        <w:rPr>
          <w:rFonts w:eastAsia="IRNazanin" w:cs="IRNazanin"/>
          <w:color w:val="111111"/>
          <w:sz w:val="28"/>
          <w:szCs w:val="28"/>
          <w:rtl w:val="true"/>
          <w:lang w:bidi="fa-IR"/>
        </w:rPr>
        <w:t>:</w:t>
      </w:r>
      <w:bookmarkStart w:id="742" w:name="pg646_4657"/>
    </w:p>
    <w:p>
      <w:pPr>
        <w:pStyle w:val="BookText"/>
        <w:rPr/>
      </w:pPr>
      <w:bookmarkEnd w:id="7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هيچ‌گاه وعده بيعت نداده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نظر خود را به‌گونه‌اى آشكار، درباره بيعت و شخص يزيد بيان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هيچ‌گاه در رابطه با حوادث واقعه، بى‌طرف نبودند</w:t>
      </w:r>
      <w:r>
        <w:rPr>
          <w:rFonts w:eastAsia="IRNazanin" w:cs="IRNazanin"/>
          <w:color w:val="111111"/>
          <w:sz w:val="28"/>
          <w:szCs w:val="28"/>
          <w:rtl w:val="true"/>
          <w:lang w:bidi="fa-IR"/>
        </w:rPr>
        <w:t>.</w:t>
      </w:r>
    </w:p>
    <w:p>
      <w:pPr>
        <w:pStyle w:val="Heading4"/>
        <w:numPr>
          <w:ilvl w:val="3"/>
          <w:numId w:val="1"/>
        </w:numPr>
        <w:rPr/>
      </w:pPr>
      <w:bookmarkStart w:id="743" w:name="__RefHeading___Toc5574381_211673320"/>
      <w:bookmarkStart w:id="744" w:name="_Toc284"/>
      <w:bookmarkEnd w:id="743"/>
      <w:r>
        <w:rPr>
          <w:rtl w:val="true"/>
        </w:rPr>
        <w:t xml:space="preserve">پرسش </w:t>
      </w:r>
      <w:r>
        <w:rPr/>
        <w:t>13</w:t>
      </w:r>
      <w:r>
        <w:rPr>
          <w:rtl w:val="true"/>
        </w:rPr>
        <w:t xml:space="preserve">: </w:t>
      </w:r>
      <w:r>
        <w:rPr>
          <w:rtl w:val="true"/>
        </w:rPr>
        <w:t>چرا امام عليه السلام به سوى مكه عزيمت كردند؟</w:t>
      </w:r>
      <w:bookmarkEnd w:id="74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پس از مخالفت رسمى در مسأله بيعت با يزيد، از مدينه عازم مكه شدند و حدود چهار ماه در آن جا ماندند و از آنجا عزم سفر به عراق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جهت آماده‌سازى زمينه‌هاى لازم حركت توفان‌زاى عاشورابود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مكه را بدان جهت برگزيد كه زمينه اطلاع‌رسانى در آنجا بيش از ساير بلاد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خبر سرپيچى امام از بيعت با يزيد، پس از مرگ معاويه مطرح شد، در همه‌جا، محمد حنفيه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مدينه بمانى تو را به قتل خواهند رساند، به مكه برو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و اگر امنيت نداشت به يمن، حبشه و هرجا كه به دور از دسترس يزيد باشد برو، امام عليه السلام سخن او را تصديق كرد و راهى مكه شد وصيت‌نامه خود را به او داد و او را به‌عنوان نماينده خود در مدينه منصوب كرد، ولى دشمن كه همواره حركت امام را زيرنظر داشت،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مسؤول ترور امام در مكه نمود، امام ناگزير عازم عراق شد ليكن هنگامى كه حركت كرد، والى مكه جمعى را به فرماندهى برادر خود يحيى در دو فرسنگى مكه فرستاد كه امام را بازدارند ولى موفقيتى به دست نياورده، بازگشت</w:t>
      </w:r>
      <w:r>
        <w:rPr>
          <w:rFonts w:eastAsia="IRNazanin" w:cs="IRNazanin"/>
          <w:color w:val="111111"/>
          <w:sz w:val="28"/>
          <w:szCs w:val="28"/>
          <w:rtl w:val="true"/>
          <w:lang w:bidi="fa-IR"/>
        </w:rPr>
        <w:t xml:space="preserve">. </w:t>
      </w:r>
      <w:r>
        <w:rPr>
          <w:rStyle w:val="FootnoteAnchor"/>
          <w:rtl w:val="true"/>
        </w:rPr>
        <w:footnoteReference w:id="949"/>
      </w:r>
    </w:p>
    <w:p>
      <w:pPr>
        <w:pStyle w:val="Heading4"/>
        <w:numPr>
          <w:ilvl w:val="3"/>
          <w:numId w:val="1"/>
        </w:numPr>
        <w:rPr/>
      </w:pPr>
      <w:bookmarkStart w:id="745" w:name="__RefHeading___Toc5574383_211673320"/>
      <w:bookmarkStart w:id="746" w:name="_Toc285"/>
      <w:bookmarkEnd w:id="745"/>
      <w:r>
        <w:rPr>
          <w:rtl w:val="true"/>
        </w:rPr>
        <w:t xml:space="preserve">پرسش </w:t>
      </w:r>
      <w:r>
        <w:rPr/>
        <w:t>14</w:t>
      </w:r>
      <w:r>
        <w:rPr>
          <w:rtl w:val="true"/>
        </w:rPr>
        <w:t xml:space="preserve">: </w:t>
      </w:r>
      <w:r>
        <w:rPr>
          <w:rtl w:val="true"/>
        </w:rPr>
        <w:t>راز جاودانگى سنّت عزادارى حسينى چيست؟ و چرا براى ساير ائمه، همانند امام حسين عليه السلام عزادارى نمى‌شود؟</w:t>
      </w:r>
      <w:bookmarkEnd w:id="74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پاسخِ پرسش فوق، به علل مختلفى مى‌توان اشاره كرد، كه</w:t>
      </w:r>
    </w:p>
    <w:p>
      <w:pPr>
        <w:pStyle w:val="BookText"/>
        <w:rPr/>
      </w:pPr>
      <w:r>
        <w:rPr>
          <w:rFonts w:ascii="Amiri" w:hAnsi="Amiri" w:eastAsia="Amiri" w:cs="Amiri"/>
          <w:color w:val="111111"/>
          <w:sz w:val="28"/>
          <w:sz w:val="28"/>
          <w:szCs w:val="28"/>
          <w:rtl w:val="true"/>
          <w:lang w:bidi="ar-SA"/>
        </w:rPr>
        <w:t>مهم‌ترين آن‌ها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خداوند متعال از انقلاب امام حسين عليه السلام، كه حتى پيش از شهادت آن حضرت، در كلام جبرئيل و پيامبر صلى الله عليه و آله منعكس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تأكيد ائمه معصوم عليهم السلام بر زنده نگهداشتن عزادارى براى امام حسين عليه السلام و يارانش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حماسه‌ها و انقلاب‌ها در تاريخ فراوانند؛ ليكن هيچ‌يك از آن‌ها همسنگ انقلاب عاشورا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معمار و حماسه‌آفرينى دارد كه شخصيت استثنايى تاريخ است؛ كسى است كه نامش در آسمانها و در لسان انبيا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نامش بالاى درِ ورودى بهشت ثبت گرديده است </w:t>
      </w:r>
      <w:r>
        <w:rPr>
          <w:rStyle w:val="FootnoteAnchor"/>
          <w:rtl w:val="true"/>
        </w:rPr>
        <w:footnoteReference w:id="950"/>
      </w:r>
      <w:r>
        <w:rPr>
          <w:rFonts w:ascii="Amiri" w:hAnsi="Amiri" w:eastAsia="Amiri" w:cs="Amiri"/>
          <w:color w:val="111111"/>
          <w:sz w:val="28"/>
          <w:sz w:val="28"/>
          <w:szCs w:val="28"/>
          <w:rtl w:val="true"/>
          <w:lang w:bidi="ar-SA"/>
        </w:rPr>
        <w:t>و كسى است كه ائمه معصوم از او به‌عنوان اسوه خود ياد مى‌كردند و همواره مردم را به توجه به او و انقلاب و حماسه جاودانش فرا مى‌خواندند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اين نكته ضرورى است كه خود ائمه معصوم عليهم السلام براى عزادارى امام حسين عليه السلام اهميت ويژه‌اى قائل بودند؛ چنانكه اميرمؤمنان و امام حسن مجتبى عليهما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أَبا عَبد اللَّه</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امام سجاد عليه السلام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روزى همسنگ با روز 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فوق از زبان يكى از جانبازان كربلا است وكسى كه خود در صحنه كربلا حضور داشت به اين حقيقت گواهى داده است كه مصائب حسين و يارانش را همواره بايد زنده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امام هشتم عليه السلام پيوسته از بزرگداشت مصائب عاشورا سخن مى‌گفت و همگان را بدان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پدر گرامى‌شان چنين نقل مى‌كنند كه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إِذَا دَخَلَ شَهْرُ الْمُحَرَّمِ لا يُرَى ضَاحِكاً وَ كَانَتِ الْكَ‌آبَةُ تَغْلِبُ عَلَيْهِ</w:t>
      </w:r>
    </w:p>
    <w:p>
      <w:pPr>
        <w:pStyle w:val="BookText"/>
        <w:rPr/>
      </w:pPr>
      <w:r>
        <w:rPr>
          <w:rFonts w:ascii="Amiri" w:hAnsi="Amiri" w:eastAsia="Amiri" w:cs="Amiri"/>
          <w:color w:val="111111"/>
          <w:sz w:val="28"/>
          <w:sz w:val="28"/>
          <w:szCs w:val="28"/>
          <w:rtl w:val="true"/>
          <w:lang w:bidi="ar-SA"/>
        </w:rPr>
        <w:t>حَتَّى تَمْضِيَ عَشَرَةُ أَيَّامٍ فَإِذَا كَانَ يَوْمُ الْعَاشِرِ كَانَ ذَلِكَ الْيَوْمُ يَوْمَ مُصِيبَتِهِ وَ حُزْنِهِ وَ بُكَائِهِ وَ يَقُولُ هُوَ الْيَوْمُ الَّذِي قُتِلَ فِيهِ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پدرم اين بود كه وقتى ماه محرم فرا مى‌رسيد، كسى او را خندان نمى‌ديد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غم و اندوه بر چهره‌اش نمودار مى‌شد و چون عاشورا فرا مى‌رسيد آن روز، روز مصيبت و اندوه و گريستن او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حسين 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ائمه معصومين عليهم السلام همگى نسبت به مصائب اهل‌بيت اين‌چنين عمل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رضا عليه السلام براى ترويج عزادارى و بيان فلسفه حزن واندوهشان در محرم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در دوران جاهليت، مورد احترام بود و در آن از جنگ و جدال خوددارى مى‌شد، ولى بنى‌اميّه حرمت اين ماه را نگه نداشتند و آن را هتك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فاستحلت فيه دماؤنا و هتك فيه حرمتنا و سبي فيه ذرارينا و نساؤنا و أضرمت النيران في مضاربنا و انتهب ما فيها من ثقلنا و لم ترع لرسول‌اللَّه حرمة في أمرنا</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ما را ريختند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حرمت‌مان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و زنان ما را به اسارت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خيمه‌هاى ما را به آتش كشيدند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روايت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شَبِيبٍ إِنْ كُنْتَ بَاكِياً لِشَيْ‌ءٍ فَابْكِ لِلْحُسَيْنِ بْنِ عَلِيٍّ عليهما السلام فَإِنَّهُ ذُبِحَ كَمَا يُذْبَحُ الْكَبْشُ وَ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شبيب، اگر مى‌خواهى براى فردى بگريى، بر حسين بن على گريه كن كه او را همچون گوسفند سر بريدند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يكى از علل جاودانگى سنت عزادارى‌هاى ماه محرم و پاس داشتن حماسه عاشورا، تأكيد بر زنده نگهداشتن آن، توسط ائمه معصوم عليهم السلام مى‌باشد</w:t>
      </w:r>
      <w:r>
        <w:rPr>
          <w:rFonts w:eastAsia="IRNazanin" w:cs="IRNazanin"/>
          <w:color w:val="111111"/>
          <w:sz w:val="28"/>
          <w:szCs w:val="28"/>
          <w:rtl w:val="true"/>
          <w:lang w:bidi="fa-IR"/>
        </w:rPr>
        <w:t>.</w:t>
      </w:r>
      <w:bookmarkStart w:id="747" w:name="pg646_4660"/>
    </w:p>
    <w:p>
      <w:pPr>
        <w:pStyle w:val="Heading4"/>
        <w:numPr>
          <w:ilvl w:val="3"/>
          <w:numId w:val="1"/>
        </w:numPr>
        <w:rPr/>
      </w:pPr>
      <w:bookmarkStart w:id="748" w:name="__RefHeading___Toc5574385_211673320"/>
      <w:bookmarkStart w:id="749" w:name="_Toc286"/>
      <w:bookmarkEnd w:id="747"/>
      <w:bookmarkEnd w:id="748"/>
      <w:r>
        <w:rPr>
          <w:rtl w:val="true"/>
        </w:rPr>
        <w:t xml:space="preserve">پرسش </w:t>
      </w:r>
      <w:r>
        <w:rPr/>
        <w:t>15</w:t>
      </w:r>
      <w:r>
        <w:rPr>
          <w:rtl w:val="true"/>
        </w:rPr>
        <w:t xml:space="preserve">: </w:t>
      </w:r>
      <w:r>
        <w:rPr>
          <w:rtl w:val="true"/>
        </w:rPr>
        <w:t>آيا لعن بر يزيد جايز است؟</w:t>
      </w:r>
      <w:bookmarkEnd w:id="74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يزيد به‌عنوان يكى از جلوه‌هاى تبرّى، اختصاص به شيعه اماميه ندارد؛ زيرا هر انسان بيدار دلى، ظالم را لعن و نفرين مى‌كند و حامى مظلوم است و اين منطق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لَالَعْنَةُ اللَّهِ عَلَى الظَّالِمِينَ</w:t>
      </w:r>
      <w:r>
        <w:rPr>
          <w:rFonts w:eastAsia="IRNazanin" w:cs="IRNazanin"/>
          <w:color w:val="111111"/>
          <w:sz w:val="28"/>
          <w:szCs w:val="28"/>
          <w:rtl w:val="true"/>
          <w:lang w:bidi="fa-IR"/>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يكى از نشانه‌هاى تبرّى و اعلام نفرت از قاتلان امام حسين عليه السلام لعن بر يزيد است كه همه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شيعه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اتّفاق نظريه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مسعودى، مورخ بزرگ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ظهر من فسقه من قتله ابن بنت رسول‌اللَّه صلى الله عليه و آله وأنصاره، و ما أظهر من شرب الخمور و سيره سيرة فرعون، بل كان فرعون أعدل منه في رعيّته و أنصف منه لخاصّته و عامّته</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جور يزيد فراگير شد و فسق و فجور او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پيامبر خدا صلى الله عليه و آله و يارانش را به شهادت رساند و مى‌گسارى را رواج داد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و كردار او، همچون سيره فرعون بود؛ بلكه بارها بدتر از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كعبه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روز پس از هتك حرمتِ كعبه، راهى جهنّم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وسفك الدّماء، و الفسق و الفجور، و غير ذلك مما قد ورد فيه الوعيد باليأس من غفرانه، كوروده فيمن جحد توحيده و خالف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فجور او به‌حدى بود كه از غفران الهى نسبت به او بايد مأيوس بود</w:t>
      </w:r>
      <w:r>
        <w:rPr>
          <w:rFonts w:eastAsia="IRNazanin" w:cs="IRNazanin"/>
          <w:color w:val="111111"/>
          <w:sz w:val="28"/>
          <w:szCs w:val="28"/>
          <w:rtl w:val="true"/>
          <w:lang w:bidi="fa-IR"/>
        </w:rPr>
        <w:t xml:space="preserve">». </w:t>
      </w:r>
      <w:r>
        <w:rPr>
          <w:rStyle w:val="FootnoteAnchor"/>
        </w:rPr>
        <w:footnoteReference w:id="95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و فقيه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 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معروف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شذرات‌الذهب</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نقل مى‌كند كه اين ابيات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أشياخي ببدر</w:t>
      </w:r>
    </w:p>
    <w:p>
      <w:pPr>
        <w:pStyle w:val="BookText"/>
        <w:rPr/>
      </w:pPr>
      <w:r>
        <w:rPr>
          <w:rFonts w:ascii="Amiri" w:hAnsi="Amiri" w:eastAsia="Amiri" w:cs="Amiri"/>
          <w:color w:val="111111"/>
          <w:sz w:val="28"/>
          <w:sz w:val="28"/>
          <w:szCs w:val="28"/>
          <w:rtl w:val="true"/>
          <w:lang w:bidi="ar-SA"/>
        </w:rPr>
        <w:t xml:space="preserve">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يزيد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اين حرف درست باشد، بدون ترديد؛ او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صحّت عنه فهو كافر بلا ريب </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وى همچنين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مردى در حضور عمربن عبدالعزيز، ضمن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دستور داد او را بيست ضربه تازيانه زدند</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ابى فلاح در پايان اين بخش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اليافعى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حكم من قتل الحسين أو أمر بقتله ممّن استحلّ ذلك فهو كافر، وإنْ لم يستحلّ ففاسقٌ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دستور قتل حسين را صادر كرد، اگر ريختن خون او را مباح مى‌دانست او كافر است و اگر مباح نمى‌دانست، فاجر و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احمدبن حنبل در مورد لعن بر يزيد پرسيدند،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لعن نسبت به او صورت نگيرد در حالى كه قرآن وى را مورد لعن قرار داده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عَسَيْتُمْ إِنْ تَوَلَّيْتُمْ أَنْ تُفْسِدُوا فِي اْلأَرْضِ وَ تُقَطِّعُوا أَرْحامَكُمْ‌أُولئِكَ الَّذِينَ لَعَنَهُمُ اللَّهُ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6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تفتازانى حنفى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صاحب‌نظران، در باب لعن بريزيد اتفاق نظر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جواز لعن من قتل الحسين او رضي‌به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نيز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مسأله آن است كه رضايت يزيد بر قتل حسين عليه السلام و شادى كردن و اهانت به اهل‌بيت توسط او، از اخبار متواتر است؛ بنابراين، در جواز لعن او بلكه كفر او ترديدى به خود راه نمى‌دهيم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خدا بر او و يارانش باد</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إنّ رضا يزيد بقتل الحسين واسْتبشاره بذلك وإهانته أهل بيت رسول‌اللَّه صلى الله عليه و آله مما تواتر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نتوقّف في شأنه بل في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لعنةاللَّه عليه وعلى أنصاره وأعوانه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انديشمند شافعى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حتى بيعت با معاويه را نمى‌پسنديد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معدن تمام صفات نيك بود</w:t>
      </w:r>
      <w:r>
        <w:rPr>
          <w:rFonts w:eastAsia="IRNazanin" w:cs="IRNazanin"/>
          <w:color w:val="111111"/>
          <w:sz w:val="28"/>
          <w:szCs w:val="28"/>
          <w:rtl w:val="true"/>
          <w:lang w:bidi="fa-IR"/>
        </w:rPr>
        <w:t xml:space="preserve">. </w:t>
      </w:r>
      <w:r>
        <w:rPr>
          <w:rStyle w:val="FootnoteAnchor"/>
        </w:rPr>
        <w:footnoteReference w:id="96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و در تذكرة الخواص، فصلى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يزيدبن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داده، در آن نكاتى را يادآور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همواره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هواي في يزيد لأبصرتُ رُشْدي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عشق من به يزيد نبود واقعيت‌ها را درك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ابوالفرج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المتعصّب العنيد المانع من ذمّ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لعن يزيدبن معاويه چيست؟</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كفايتش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لعن بر يزيد را جايز مى‌دانى؟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أجازه العلماء الورعون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پرهيزگار اين مسأله را جايز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آنان احمد بن حنبل پيشواى مذهب حنبلى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 يزيد بالاتر از لعن را تجويز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به پدرش احمدبن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ما را به دوستى يزيد نسبت مى‌دهند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كسى ايمان به خدا داشته باشد، در عين حال به يزيد علاقه‌مند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لعن نمى‌كنى؟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لم لا تلعن من لعنه‌اللَّه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لعنت در حق كسى كه مورد لعن خداست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كجاى قرآن يزيد مورد لعن قرار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عَسَيْتُمْ إِنْ تَوَلَّيْتُمْ أَنْ تُفْسِدُوا فِي اْلأَرْضِ وَ تُقَطِّعُوا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لَعَنَهُمُ اللَّهُ فَأَصَمَّهُمْ وَ أَعْمى أَبْصارَهُمْ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در ادامه اين فصل ياد آور مى‌شود كه چون پيامر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لعن‌اللَّه من أخاف مدينتي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كسى را كه اهل مدينه‌ام را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مدينه و اهل آن را ترساند، پس بايد لعن و نفرينش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نقل مى‌كند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أهل‌المدينة ظلماً أخافه اللَّه و عليه لعنةاللَّه و الملائكة و النّاس أجمعين، لا يقبل‌اللَّه منه يوم القيامة صرفاً و لا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مهنّا بن 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احمدبن حنبل در باره لعن يزيد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فعل 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كارى را كه خواست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غارة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مدينه را ترساند و آنجا را غارت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خلاف في أنّ يزيد أخاف أهل المدينة، و سَبى أهلها، و نهبها، و أباحها، و تُسمّى وَقْعَةُ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يزيد در واقعه حرّه مردم مدينه را ترساند، مدينه را غارت كرد، مردم را اسير گرفت و جان و مال و ناموس اهل مدينه رابراى سربازان خود مباح دانست، و آن رخداد را واقعه حرّه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حسين عليه السلام مردم مدينه او را از خلافت خلع كردند و استاندار او را از مدينه بيرون راندند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شام رفتيم و يزيد را ديدار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قَدِمْنا من عند رجُل لا دين له يَسكر و يدع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پس از خلع يزيد با عبداللَّه بن حنظله بيعت كردند، عبداللَّه پس از بازگشت از مدينه و شهادت امام حسين عليه السلام بارها چنين نكاتى را متذكر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ما بر ضد يزيد دست به كار نشده بوديم تا آن‌كه ترسيديم با ادامه حكومت او، از آسمان بر سر ما سنگ ببارد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قيام مدينه به يزيد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 بن عقبه را با لشكرى انبوه به مدينه گسيل داشت و تا سه روز جان، مال و ناموس مردم مدينه را براى آنان مباح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ثلاثاً ينهب الأموال، ويهتك الحريم</w:t>
      </w:r>
      <w:r>
        <w:rPr>
          <w:rFonts w:eastAsia="IRNazanin" w:cs="IRNazanin"/>
          <w:color w:val="111111"/>
          <w:sz w:val="28"/>
          <w:szCs w:val="28"/>
          <w:rtl w:val="true"/>
          <w:lang w:bidi="fa-IR"/>
        </w:rPr>
        <w:t xml:space="preserve">». </w:t>
      </w:r>
      <w:r>
        <w:rPr>
          <w:rStyle w:val="FootnoteAnchor"/>
          <w:rtl w:val="true"/>
        </w:rPr>
        <w:footnoteReference w:id="969"/>
      </w:r>
      <w:bookmarkStart w:id="750" w:name="pg646_4664"/>
    </w:p>
    <w:p>
      <w:pPr>
        <w:pStyle w:val="BookText"/>
        <w:rPr/>
      </w:pPr>
      <w:bookmarkEnd w:id="750"/>
      <w:r>
        <w:rPr>
          <w:rFonts w:ascii="IRNazanin" w:hAnsi="IRNazanin" w:eastAsia="IRNazanin"/>
          <w:color w:val="111111"/>
          <w:sz w:val="28"/>
          <w:sz w:val="28"/>
          <w:szCs w:val="28"/>
          <w:rtl w:val="true"/>
          <w:lang w:bidi="fa-IR"/>
        </w:rPr>
        <w:t>گفتنى است، لعن بر يزيد، چنان‌كه در لسان همه انبياى پيشين مطرح بوده، آمدن به كربلا و زيارت اين خاك آسمانى نيز توسط همه آنان صورت پذيرفته است؛ ازاين رو، در بحارالأنوار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الّا فَقَدْ زارَ كَربلاء</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حدّثنى من سمع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لعن قاتل الحسين بن على عليهما السلام إبراهيم خليل‌الرّحمن، وأمر ولده بذلك، وأخذ عليهم‌العهد والميثاق ثمّ لعنه موسى بن عمران وأمر امّته بذلك، ثمّ لعنه داود وأمر بني اسرائيل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لعنه عيسى وأكثر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بنى‌إسرائيل العنوا قاتله، وإن أدركتم ايّامه فلا تجلسوا عنه، فانّ الشّهيد معه كالشهيد مع الأنبياء، مقبل غير مُدبر، وكانّى أنظر إلى بقعته، و ما من نبيّ إلّا و قد زار كربلا و وقف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لبقعة كثيرةالخير، فيك يدفن‌القمر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به نقل از كامل الزيارات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بحار الأنوار جلد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پنجم فرشتگان تمثالى از امير مؤمنان عليه السلام با فرق شكافته را نگاه مى‌كنند و به قاتل او لعنت نثار مى‌نمايند و نيز هر روز به تمثال امام حسين عليه السلام با صورتى آغشته به خون نگاه مى‌كنند و بر يزيد بن معاويه لعن و نفرين نثار مى‌كنند و اين كار تا روز قيامت ادامه دارد</w:t>
      </w:r>
      <w:r>
        <w:rPr>
          <w:rFonts w:eastAsia="IRNazanin" w:cs="IRNazanin"/>
          <w:color w:val="111111"/>
          <w:sz w:val="28"/>
          <w:szCs w:val="28"/>
          <w:rtl w:val="true"/>
          <w:lang w:bidi="fa-IR"/>
        </w:rPr>
        <w:t>.</w:t>
      </w:r>
    </w:p>
    <w:p>
      <w:pPr>
        <w:pStyle w:val="Heading4"/>
        <w:numPr>
          <w:ilvl w:val="3"/>
          <w:numId w:val="1"/>
        </w:numPr>
        <w:rPr/>
      </w:pPr>
      <w:bookmarkStart w:id="751" w:name="__RefHeading___Toc5574387_211673320"/>
      <w:bookmarkStart w:id="752" w:name="_Toc287"/>
      <w:bookmarkEnd w:id="751"/>
      <w:r>
        <w:rPr>
          <w:rtl w:val="true"/>
        </w:rPr>
        <w:t xml:space="preserve">پرسش </w:t>
      </w:r>
      <w:r>
        <w:rPr/>
        <w:t>16</w:t>
      </w:r>
      <w:r>
        <w:rPr>
          <w:rtl w:val="true"/>
        </w:rPr>
        <w:t xml:space="preserve">: </w:t>
      </w:r>
      <w:r>
        <w:rPr>
          <w:rtl w:val="true"/>
        </w:rPr>
        <w:t>آيا حماسه عاشورا در كتب اهل سنت نيز آمده است؟</w:t>
      </w:r>
      <w:bookmarkEnd w:id="752"/>
    </w:p>
    <w:p>
      <w:pPr>
        <w:pStyle w:val="Heading5"/>
        <w:numPr>
          <w:ilvl w:val="4"/>
          <w:numId w:val="1"/>
        </w:numPr>
        <w:rPr/>
      </w:pPr>
      <w:bookmarkStart w:id="753" w:name="__RefHeading___Toc5574389_211673320"/>
      <w:bookmarkStart w:id="754" w:name="_Toc288"/>
      <w:bookmarkEnd w:id="753"/>
      <w:r>
        <w:rPr/>
        <w:t>1</w:t>
      </w:r>
      <w:r>
        <w:rPr>
          <w:rtl w:val="true"/>
        </w:rPr>
        <w:t xml:space="preserve">- </w:t>
      </w:r>
      <w:r>
        <w:rPr>
          <w:rtl w:val="true"/>
        </w:rPr>
        <w:t>كتب حديثى‌</w:t>
      </w:r>
      <w:bookmarkEnd w:id="75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اهل سنت نيز همچون كتب شيعه، مسأله حماسه عاشورا در جلوه‌هاى مختلفى مطرح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حديثى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حديثىِ اهل‌سنت، احاديث فراوان و گوناگونى در باره عاشورا، شهادت امام حسين و يارانش، عاقبت قاتلان حسين و لعن بر آنان، قيام‌هاى تداوم‌بخش قيام عاشورا و عزادارى روز عاشورا سخن به ميان آمده است</w:t>
      </w:r>
      <w:r>
        <w:rPr>
          <w:rFonts w:eastAsia="IRNazanin" w:cs="IRNazanin"/>
          <w:color w:val="111111"/>
          <w:sz w:val="28"/>
          <w:szCs w:val="28"/>
          <w:rtl w:val="true"/>
          <w:lang w:bidi="fa-IR"/>
        </w:rPr>
        <w:t>.</w:t>
      </w:r>
      <w:bookmarkStart w:id="755" w:name="pg646_4665"/>
    </w:p>
    <w:p>
      <w:pPr>
        <w:pStyle w:val="Heading5"/>
        <w:numPr>
          <w:ilvl w:val="4"/>
          <w:numId w:val="1"/>
        </w:numPr>
        <w:rPr/>
      </w:pPr>
      <w:bookmarkStart w:id="756" w:name="__RefHeading___Toc5574391_211673320"/>
      <w:bookmarkStart w:id="757" w:name="_Toc289"/>
      <w:bookmarkEnd w:id="755"/>
      <w:bookmarkEnd w:id="756"/>
      <w:r>
        <w:rPr/>
        <w:t>2</w:t>
      </w:r>
      <w:r>
        <w:rPr>
          <w:rtl w:val="true"/>
        </w:rPr>
        <w:t xml:space="preserve">- </w:t>
      </w:r>
      <w:r>
        <w:rPr>
          <w:rtl w:val="true"/>
        </w:rPr>
        <w:t>كتب تاريخى‌</w:t>
      </w:r>
      <w:bookmarkEnd w:id="7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تاريخى</w:t>
      </w:r>
    </w:p>
    <w:p>
      <w:pPr>
        <w:pStyle w:val="BookText"/>
        <w:rPr/>
      </w:pPr>
      <w:r>
        <w:rPr>
          <w:rFonts w:ascii="IRNazanin" w:hAnsi="IRNazanin" w:eastAsia="IRNazanin"/>
          <w:color w:val="111111"/>
          <w:sz w:val="28"/>
          <w:sz w:val="28"/>
          <w:szCs w:val="28"/>
          <w:rtl w:val="true"/>
          <w:lang w:bidi="fa-IR"/>
        </w:rPr>
        <w:t>در كتب تاريخى اهل سنت، واقعه عاشورا و نيز قيام‌هاى پس از آن را، مورد توجه جدّى قرار داده‌اند؛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وقايع سال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امام حسين و يا قيام تاريخ‌ساز او، به اجمال يا به تفصيل پرداخته‌اند</w:t>
      </w:r>
      <w:r>
        <w:rPr>
          <w:rFonts w:eastAsia="IRNazanin" w:cs="IRNazanin"/>
          <w:color w:val="111111"/>
          <w:sz w:val="28"/>
          <w:szCs w:val="28"/>
          <w:rtl w:val="true"/>
          <w:lang w:bidi="fa-IR"/>
        </w:rPr>
        <w:t>.</w:t>
      </w:r>
    </w:p>
    <w:p>
      <w:pPr>
        <w:pStyle w:val="Heading5"/>
        <w:numPr>
          <w:ilvl w:val="4"/>
          <w:numId w:val="1"/>
        </w:numPr>
        <w:rPr/>
      </w:pPr>
      <w:bookmarkStart w:id="758" w:name="__RefHeading___Toc5574393_211673320"/>
      <w:bookmarkStart w:id="759" w:name="_Toc290"/>
      <w:bookmarkEnd w:id="758"/>
      <w:r>
        <w:rPr/>
        <w:t>3</w:t>
      </w:r>
      <w:r>
        <w:rPr>
          <w:rtl w:val="true"/>
        </w:rPr>
        <w:t xml:space="preserve">- </w:t>
      </w:r>
      <w:r>
        <w:rPr>
          <w:rtl w:val="true"/>
        </w:rPr>
        <w:t>كتب تفسيرى‌</w:t>
      </w:r>
      <w:bookmarkEnd w:id="7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تفسيرى</w:t>
      </w:r>
    </w:p>
    <w:p>
      <w:pPr>
        <w:pStyle w:val="BookText"/>
        <w:rPr/>
      </w:pPr>
      <w:r>
        <w:rPr>
          <w:rFonts w:ascii="IRNazanin" w:hAnsi="IRNazanin" w:eastAsia="IRNazanin"/>
          <w:color w:val="111111"/>
          <w:sz w:val="28"/>
          <w:sz w:val="28"/>
          <w:szCs w:val="28"/>
          <w:rtl w:val="true"/>
          <w:lang w:bidi="fa-IR"/>
        </w:rPr>
        <w:t>در جاى جاى تفاسير اهل سنت، به مناسبت، مطالبى از عاشوراى امام حسين عليه السلام آورده شده، به‌ويژه در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بَكَتْ عَلَيْهِمُ السَّماءُ وَ اْلأَرْضُ</w:t>
      </w:r>
      <w:r>
        <w:rPr>
          <w:rFonts w:eastAsia="IRNazanin" w:cs="IRNazanin"/>
          <w:color w:val="111111"/>
          <w:sz w:val="28"/>
          <w:szCs w:val="28"/>
          <w:rtl w:val="true"/>
          <w:lang w:bidi="fa-IR"/>
        </w:rPr>
        <w:t xml:space="preserve">. </w:t>
      </w:r>
      <w:r>
        <w:rPr>
          <w:rStyle w:val="FootnoteAnchor"/>
          <w:rtl w:val="true"/>
        </w:rPr>
        <w:footnoteReference w:id="971"/>
      </w:r>
    </w:p>
    <w:p>
      <w:pPr>
        <w:pStyle w:val="Heading4"/>
        <w:numPr>
          <w:ilvl w:val="3"/>
          <w:numId w:val="1"/>
        </w:numPr>
        <w:rPr/>
      </w:pPr>
      <w:bookmarkStart w:id="760" w:name="__RefHeading___Toc5574395_211673320"/>
      <w:bookmarkStart w:id="761" w:name="_Toc291"/>
      <w:bookmarkEnd w:id="760"/>
      <w:r>
        <w:rPr>
          <w:rtl w:val="true"/>
        </w:rPr>
        <w:t xml:space="preserve">پرسش </w:t>
      </w:r>
      <w:r>
        <w:rPr/>
        <w:t>17</w:t>
      </w:r>
      <w:r>
        <w:rPr>
          <w:rtl w:val="true"/>
        </w:rPr>
        <w:t xml:space="preserve">: </w:t>
      </w:r>
      <w:r>
        <w:rPr>
          <w:rtl w:val="true"/>
        </w:rPr>
        <w:t xml:space="preserve">راز اشتهار شهداى كربلا به </w:t>
      </w:r>
      <w:r>
        <w:rPr/>
        <w:t>72</w:t>
      </w:r>
      <w:r>
        <w:rPr>
          <w:rtl w:val="true"/>
        </w:rPr>
        <w:t xml:space="preserve"> </w:t>
      </w:r>
      <w:r>
        <w:rPr>
          <w:rtl w:val="true"/>
        </w:rPr>
        <w:t>تن چيست؟</w:t>
      </w:r>
      <w:bookmarkEnd w:id="76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شهداى كربلا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 در حالى كه تعداد واقعى آنان را بيش از اين شمرده‌اند؟</w:t>
      </w:r>
    </w:p>
    <w:p>
      <w:pPr>
        <w:pStyle w:val="BookText"/>
        <w:rPr/>
      </w:pPr>
      <w:r>
        <w:rPr>
          <w:rFonts w:ascii="Amiri" w:hAnsi="Amiri" w:eastAsia="Amiri" w:cs="Amiri"/>
          <w:color w:val="111111"/>
          <w:sz w:val="28"/>
          <w:sz w:val="28"/>
          <w:szCs w:val="28"/>
          <w:rtl w:val="true"/>
          <w:lang w:bidi="ar-SA"/>
        </w:rPr>
        <w:t xml:space="preserve">علامه سيد محسن امين رحمه الله در كتاب اعيان‌الشيعه، تعداد شهدا را به حدود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يكصد و 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رسانده است</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فرهاد ميرزا در قمقام مى‌نويسد</w:t>
      </w:r>
      <w:r>
        <w:rPr>
          <w:rFonts w:eastAsia="Amiri" w:cs="Amiri" w:ascii="Amiri" w:hAnsi="Amiri"/>
          <w:color w:val="111111"/>
          <w:sz w:val="28"/>
          <w:szCs w:val="28"/>
          <w:rtl w:val="true"/>
          <w:lang w:bidi="ar-SA"/>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امام حسين عليه السلام روز پنج‌شنبه، دوم محرّم‌الحرام با هيجده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اهل‌بيت و شصت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انصار وارد سر زمين كربلا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اين مطلب مورد قبول موّرخان است كه شب عاشورا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لشكر عمربن سعد به امام عليه السلام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تاريخ به دست مى‌آيد، فزونى شهدا در ركاب امام حسين عليه السلام مى‌باشد، ولى تعداد معروف آن هفتاد و دو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حسين عليه السلام در روز عاشورا چهل وپنج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سواره و يكصد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پياده بودند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حجة الاسلام دكتر هادى امينى، فرزند علامه امينى رحمه الله صاحب الغدير، در كتابى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بيش از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مورد شرح و تفصيل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پرسش بالا، بايد بدين حقيقت توجه داشت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احتمال را، كه تعداد شهداى كربلا واقعاً بيش از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نباشند، نمى‌توان از نظر دور داشت؛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مورّخان از جمله خواندمير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مى‌نويسد</w:t>
      </w:r>
      <w:r>
        <w:rPr>
          <w:rFonts w:eastAsia="Amiri" w:cs="Amiri" w:ascii="Amiri" w:hAnsi="Amiri"/>
          <w:color w:val="111111"/>
          <w:sz w:val="28"/>
          <w:szCs w:val="28"/>
          <w:rtl w:val="true"/>
          <w:lang w:bidi="ar-SA"/>
        </w:rPr>
        <w:t xml:space="preserve">: </w:t>
      </w:r>
      <w:r>
        <w:rPr>
          <w:rStyle w:val="FootnoteAnchor"/>
          <w:rtl w:val="true"/>
        </w:rPr>
        <w:footnoteReference w:id="975"/>
      </w:r>
      <w:r>
        <w:rPr>
          <w:rFonts w:ascii="IRNazanin" w:hAnsi="IRNazanin" w:eastAsia="IRNazanin"/>
          <w:color w:val="111111"/>
          <w:sz w:val="28"/>
          <w:sz w:val="28"/>
          <w:szCs w:val="28"/>
          <w:rtl w:val="true"/>
          <w:lang w:bidi="fa-IR"/>
        </w:rPr>
        <w:t>روز عاشورا، سى و دو سواره و چهل پياده، سربازان امام عليه السلام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بعضى‌ياران امام را چهل تن نوشته‌اند و با حالت عرفانى ياران امام در شب عاشورا،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لشكر عمر سعد به امام پيوستند طبق اين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شهداى ديگر، كسانى مى‌باشند كه در صراط عاشورا، در فرصت‌هاى ديگر به شهادت رسيده‌اند، نه در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تعداد، گوياى تعداد شهداى سرشناس و معروف آن روز باشد، كه از نظر گزارشگران و وقايع‌نويسانِ آن روز مورد توجه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عليه السلام آمده است كه آن حضرت ضمن رهنمودى در باره عالم رجعت و قيام موعود اسلام و حضور برخى از درگذشتگان، كه در عالم برزخ زندگى مى‌كنند و در ركاب آن حضرت بوده‌اند، به مفضّل خاطرنشان ساخته بود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شهداى كربلا نيز در ركاب موعود اسلام رجعت خواهند داشت و در قيام او حضور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اين بيان، امام صادق عليه السلام تعداد شهداى كربلا را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محدود نساخته و تنها اين نكته را ثابت مى‌كند كه از جمع شهداى كربلا،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رجعت دارند، نه آن‌كه تعداد شهداى كربلا بيش از هفتاد و دو تن نيستند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همين حديث سبب شده است كه بعضى گمان كنند شهداى كربلا بيش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فَالإثنان و سبعون رجلًا الذين قُتِلوا مع الحسين يظهرون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يظهرون معه </w:t>
      </w:r>
      <w:r>
        <w:rPr>
          <w:rFonts w:eastAsia="IRNazanin" w:cs="IRNazanin"/>
          <w:color w:val="111111"/>
          <w:sz w:val="28"/>
          <w:szCs w:val="28"/>
          <w:rtl w:val="true"/>
          <w:lang w:bidi="fa-IR"/>
        </w:rPr>
        <w:t xml:space="preserve">...». </w:t>
      </w:r>
      <w:r>
        <w:rPr>
          <w:rStyle w:val="FootnoteAnchor"/>
          <w:rtl w:val="true"/>
        </w:rPr>
        <w:footnoteReference w:id="976"/>
      </w:r>
      <w:bookmarkStart w:id="762" w:name="pg646_4667"/>
    </w:p>
    <w:p>
      <w:pPr>
        <w:pStyle w:val="BookText"/>
        <w:rPr/>
      </w:pPr>
      <w:bookmarkEnd w:id="762"/>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سرهايى كه به كوفه و شام ارسال شده بود، حدود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بودند و بعيد نيست كه اين مسأله نيز در اشتهار شهداى كربلا 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مؤثر باشد</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5574397_211673320"/>
      <w:bookmarkStart w:id="764" w:name="_Toc292"/>
      <w:bookmarkEnd w:id="763"/>
      <w:r>
        <w:rPr>
          <w:rtl w:val="true"/>
        </w:rPr>
        <w:t xml:space="preserve">پرسش </w:t>
      </w:r>
      <w:r>
        <w:rPr/>
        <w:t>19</w:t>
      </w:r>
      <w:r>
        <w:rPr>
          <w:rtl w:val="true"/>
        </w:rPr>
        <w:t xml:space="preserve">: </w:t>
      </w:r>
      <w:r>
        <w:rPr>
          <w:rtl w:val="true"/>
        </w:rPr>
        <w:t>آيا عزادارى براى حسين عليه السلام در تاريخ پيش از اسلام مطرح بوده است؟</w:t>
      </w:r>
      <w:bookmarkEnd w:id="764"/>
    </w:p>
    <w:p>
      <w:pPr>
        <w:pStyle w:val="Heading5"/>
        <w:numPr>
          <w:ilvl w:val="4"/>
          <w:numId w:val="1"/>
        </w:numPr>
        <w:rPr/>
      </w:pPr>
      <w:bookmarkStart w:id="765" w:name="__RefHeading___Toc5574399_211673320"/>
      <w:bookmarkStart w:id="766" w:name="_Toc293"/>
      <w:bookmarkEnd w:id="765"/>
      <w:r>
        <w:rPr>
          <w:rtl w:val="true"/>
        </w:rPr>
        <w:t>حضرت آدم عليه السلام در كربلا</w:t>
      </w:r>
      <w:bookmarkEnd w:id="766"/>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عزادارى براى حسين عليه السلام در تاريخ پيش از اسلام مطرح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كربلا در طول تاريخ، ميان انسان‌هاى برتر مطرح بوده است؛ از جمله در ضمن حديثى آمده است</w:t>
      </w:r>
      <w:r>
        <w:rPr>
          <w:rFonts w:eastAsia="IRNazanin" w:cs="IRNazanin"/>
          <w:color w:val="111111"/>
          <w:sz w:val="28"/>
          <w:szCs w:val="28"/>
          <w:rtl w:val="true"/>
          <w:lang w:bidi="fa-IR"/>
        </w:rPr>
        <w:t xml:space="preserve">: </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نَبِيّ إلّاوَ قَدْ زار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سراغ نداريم، جز آن‌كه به زيارت كربلا شتافته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سيد نعمت‌اللَّه جزايرى در انوارالنعمانيه </w:t>
      </w:r>
      <w:r>
        <w:rPr>
          <w:rStyle w:val="FootnoteAnchor"/>
          <w:rtl w:val="true"/>
        </w:rPr>
        <w:footnoteReference w:id="978"/>
      </w:r>
      <w:r>
        <w:rPr>
          <w:rFonts w:ascii="IRNazanin" w:hAnsi="IRNazanin" w:eastAsia="IRNazanin"/>
          <w:color w:val="111111"/>
          <w:sz w:val="28"/>
          <w:sz w:val="28"/>
          <w:szCs w:val="28"/>
          <w:rtl w:val="true"/>
          <w:lang w:bidi="fa-IR"/>
        </w:rPr>
        <w:t>حديث طويلى را نقل مى‌كند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انبياى عظام در دوران زندگى خود در كربلا حضور يافتند و براى حسين عليه السلام گريستند و بر قاتل او لعن و نفرين نثار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آدم عليه السلام در كربلا</w:t>
      </w:r>
    </w:p>
    <w:p>
      <w:pPr>
        <w:pStyle w:val="BookText"/>
        <w:rPr/>
      </w:pPr>
      <w:r>
        <w:rPr>
          <w:rFonts w:ascii="IRNazanin" w:hAnsi="IRNazanin" w:eastAsia="IRNazanin"/>
          <w:color w:val="111111"/>
          <w:sz w:val="28"/>
          <w:sz w:val="28"/>
          <w:szCs w:val="28"/>
          <w:rtl w:val="true"/>
          <w:lang w:bidi="fa-IR"/>
        </w:rPr>
        <w:t>پس از آن‌كه آدم به زمين گام نهاد، حوا را نيافت و به سراغ او به اين سوى و آن سوى رفت تا به زمين كربلا رسيد، پايش مجروح شد، احساس غربت وجود وى را فرا گرفت و خون از پاى او جارى شد، سر به آسمان برداشت و به درگاه الهى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هَل حدث منّي ذنب آخر فعاقبتني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من گناهى سر زد كه مورد عقوبت قرار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يقتل في هذه الأرض ولدك الحسين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فرزندت حسين كشته مى‌شود و خونش در اين سرزمين جارى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 يَكُونُ الحُسَين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يكى از انبيا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رسيد</w:t>
      </w:r>
      <w:r>
        <w:rPr>
          <w:rFonts w:eastAsia="Amiri" w:cs="Amiri" w:ascii="Amiri" w:hAnsi="Amiri"/>
          <w:color w:val="111111"/>
          <w:sz w:val="28"/>
          <w:szCs w:val="28"/>
          <w:rtl w:val="true"/>
          <w:lang w:bidi="ar-SA"/>
        </w:rPr>
        <w:t>:</w:t>
      </w:r>
      <w:bookmarkStart w:id="767" w:name="pg646_4668"/>
    </w:p>
    <w:p>
      <w:pPr>
        <w:pStyle w:val="BookText"/>
        <w:rPr/>
      </w:pPr>
      <w:bookmarkEnd w:id="7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او فرزند زاده پيامبرخاتم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پرسيد قاتل او كيست؟ 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مردى است به نام يزيد، كه او مطعون و مطرود اهل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وظيفه من چيست؟</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نفرين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چهار مرتبه بر يزيد لعن فرستاد و چهار قدم از آن مكان دور شد كه به قدرت الهى به عرفات رسيد و همسر خود را يافت</w:t>
      </w:r>
      <w:r>
        <w:rPr>
          <w:rFonts w:eastAsia="IRNazanin" w:cs="IRNazanin"/>
          <w:color w:val="111111"/>
          <w:sz w:val="28"/>
          <w:szCs w:val="28"/>
          <w:rtl w:val="true"/>
          <w:lang w:bidi="fa-IR"/>
        </w:rPr>
        <w:t>.</w:t>
      </w:r>
    </w:p>
    <w:p>
      <w:pPr>
        <w:pStyle w:val="Heading5"/>
        <w:numPr>
          <w:ilvl w:val="4"/>
          <w:numId w:val="1"/>
        </w:numPr>
        <w:rPr/>
      </w:pPr>
      <w:bookmarkStart w:id="768" w:name="__RefHeading___Toc5574401_211673320"/>
      <w:bookmarkStart w:id="769" w:name="_Toc294"/>
      <w:bookmarkEnd w:id="768"/>
      <w:r>
        <w:rPr>
          <w:rtl w:val="true"/>
        </w:rPr>
        <w:t>حضرت نوح عليه السلام در كربلا</w:t>
      </w:r>
      <w:bookmarkEnd w:id="769"/>
    </w:p>
    <w:p>
      <w:pPr>
        <w:pStyle w:val="BookText"/>
        <w:rPr/>
      </w:pPr>
      <w:r>
        <w:rPr>
          <w:rFonts w:ascii="IRNazanin" w:hAnsi="IRNazanin" w:eastAsia="IRNazanin"/>
          <w:color w:val="111111"/>
          <w:sz w:val="28"/>
          <w:sz w:val="28"/>
          <w:szCs w:val="28"/>
          <w:rtl w:val="true"/>
          <w:lang w:bidi="fa-IR"/>
        </w:rPr>
        <w:t>آنگاه كه نوح بر كشتى سوار شد و زمين را سير كرد، به منطقه كربلا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او به تزلزل در آمد و نوح احساس كرد كه كشتى در معرض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مناجات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از من سرزد؟؛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هل حدث منّي ذنب آخر فعاقبتني به فإنّي طفت جميع الأرض و ما أصابني سوء مثل ما أصابني في هذه الأرض</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جبرئيل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جايى است كه حسين، سبط محمد، خاتم انبيا و پسر خاتم اوصيا كشته مى‌شود، نوح پرسيد، قاتل او كيست؟</w:t>
      </w:r>
    </w:p>
    <w:p>
      <w:pPr>
        <w:pStyle w:val="BookText"/>
        <w:rPr/>
      </w:pPr>
      <w:r>
        <w:rPr>
          <w:rFonts w:ascii="IRNazanin" w:hAnsi="IRNazanin" w:eastAsia="IRNazanin"/>
          <w:color w:val="111111"/>
          <w:sz w:val="28"/>
          <w:sz w:val="28"/>
          <w:szCs w:val="28"/>
          <w:rtl w:val="true"/>
          <w:lang w:bidi="fa-IR"/>
        </w:rPr>
        <w:t>جبرئيل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قاتلش مردى لعين است در نظر اهل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لعين أهل سبع سماوات و سبع 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يزيد را چهار بار لعنت نمود و در اين هنگام كشتى‌اش در دامن كوه جودى به آرامى پهلو گرفت</w:t>
      </w:r>
      <w:r>
        <w:rPr>
          <w:rFonts w:eastAsia="IRNazanin" w:cs="IRNazanin"/>
          <w:color w:val="111111"/>
          <w:sz w:val="28"/>
          <w:szCs w:val="28"/>
          <w:rtl w:val="true"/>
          <w:lang w:bidi="fa-IR"/>
        </w:rPr>
        <w:t>.</w:t>
      </w:r>
    </w:p>
    <w:p>
      <w:pPr>
        <w:pStyle w:val="Heading5"/>
        <w:numPr>
          <w:ilvl w:val="4"/>
          <w:numId w:val="1"/>
        </w:numPr>
        <w:rPr/>
      </w:pPr>
      <w:bookmarkStart w:id="770" w:name="__RefHeading___Toc5574403_211673320"/>
      <w:bookmarkStart w:id="771" w:name="_Toc295"/>
      <w:bookmarkEnd w:id="770"/>
      <w:r>
        <w:rPr>
          <w:rtl w:val="true"/>
        </w:rPr>
        <w:t>حضرت ابراهيم عليه السلام در كربلا</w:t>
      </w:r>
      <w:bookmarkEnd w:id="77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ابراهيم خليل عليه السلام سواره وارد كربلا شد، اسبش به زمين خورد و او از اسب بر زمين افتاد و سر مباركش شكست و خون از آن جارى شد و سپس استغفار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خطايى از من سرزد؟ جبرئيل نازل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خطايى سر نزد، در اينجا سبط پيامبر خاتم و پسر خاتم اوصيا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كيست؟ جبرئيل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كسى است كه در نظر همه اهل آسمان‌ها و زمين ملعون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فرفع ابراهيم يَده و لعن يزيد لعناً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دست به سوى آسمان گرفت و بر يزيد لعن فراوان كرد</w:t>
      </w:r>
      <w:r>
        <w:rPr>
          <w:rFonts w:eastAsia="IRNazanin" w:cs="IRNazanin"/>
          <w:color w:val="111111"/>
          <w:sz w:val="28"/>
          <w:szCs w:val="28"/>
          <w:rtl w:val="true"/>
          <w:lang w:bidi="fa-IR"/>
        </w:rPr>
        <w:t>.»</w:t>
      </w:r>
      <w:bookmarkStart w:id="772" w:name="pg646_4669"/>
    </w:p>
    <w:p>
      <w:pPr>
        <w:pStyle w:val="Heading5"/>
        <w:numPr>
          <w:ilvl w:val="4"/>
          <w:numId w:val="1"/>
        </w:numPr>
        <w:rPr/>
      </w:pPr>
      <w:bookmarkStart w:id="773" w:name="__RefHeading___Toc5574405_211673320"/>
      <w:bookmarkStart w:id="774" w:name="_Toc296"/>
      <w:bookmarkEnd w:id="772"/>
      <w:bookmarkEnd w:id="773"/>
      <w:r>
        <w:rPr>
          <w:rtl w:val="true"/>
        </w:rPr>
        <w:t>حضرت اسماعيل عليه السلام در كربلا</w:t>
      </w:r>
      <w:bookmarkEnd w:id="774"/>
    </w:p>
    <w:p>
      <w:pPr>
        <w:pStyle w:val="BookText"/>
        <w:rPr/>
      </w:pPr>
      <w:r>
        <w:rPr>
          <w:rFonts w:ascii="IRNazanin" w:hAnsi="IRNazanin" w:eastAsia="IRNazanin"/>
          <w:color w:val="111111"/>
          <w:sz w:val="28"/>
          <w:sz w:val="28"/>
          <w:szCs w:val="28"/>
          <w:rtl w:val="true"/>
          <w:lang w:bidi="fa-IR"/>
        </w:rPr>
        <w:t>گوسفندان حضرت اسماعيل، پسر ابراهيم خليل‌الرحمان، در كنار شط معروف فرات مشغول چريدن بودند كه چوپان آن حضرت اعلام كرد رمه از خوردن آب خوددارى مى‌كند، اسماعيل راز آن را از خداوند متعال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اسماعيل، راز آن را از يكى از گوسفندان خود بخواه كه به قدرت خدا پاسخ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اسماعيل از گوسفندى جويا شد، آن حيوان با زبان فصيح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داده‌اند كه در اينجا فرزندت حسين تشنه‌كام كشته خواهد شد، ازاين رو از اين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نهر معروف علقمه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نمى‌خوريم؛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ولدك الحسين عليه السلام سبط محمد يقتل هنا عطشاناً فنحن لا نشرب من هذه المشرعة حزناً عليه</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در اين هنگام اسماعيل از نام قاتل او جويا شد، آن گوسفند به قدرت الهى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 لعين أهل السماوات و الأرضين و الخلائق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 قاتِلَ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حسين عليه السلام را لعنت كن</w:t>
      </w:r>
      <w:r>
        <w:rPr>
          <w:rFonts w:eastAsia="IRNazanin" w:cs="IRNazanin"/>
          <w:color w:val="111111"/>
          <w:sz w:val="28"/>
          <w:szCs w:val="28"/>
          <w:rtl w:val="true"/>
          <w:lang w:bidi="fa-IR"/>
        </w:rPr>
        <w:t>».</w:t>
      </w:r>
    </w:p>
    <w:p>
      <w:pPr>
        <w:pStyle w:val="Heading5"/>
        <w:numPr>
          <w:ilvl w:val="4"/>
          <w:numId w:val="1"/>
        </w:numPr>
        <w:rPr/>
      </w:pPr>
      <w:bookmarkStart w:id="775" w:name="__RefHeading___Toc5574407_211673320"/>
      <w:bookmarkStart w:id="776" w:name="_Toc297"/>
      <w:bookmarkEnd w:id="775"/>
      <w:r>
        <w:rPr>
          <w:rtl w:val="true"/>
        </w:rPr>
        <w:t>حضرت موسى كليم در كربلا</w:t>
      </w:r>
      <w:bookmarkEnd w:id="776"/>
    </w:p>
    <w:p>
      <w:pPr>
        <w:pStyle w:val="BookText"/>
        <w:rPr/>
      </w:pPr>
      <w:r>
        <w:rPr>
          <w:rFonts w:ascii="IRNazanin" w:hAnsi="IRNazanin" w:eastAsia="IRNazanin"/>
          <w:color w:val="111111"/>
          <w:sz w:val="28"/>
          <w:sz w:val="28"/>
          <w:szCs w:val="28"/>
          <w:rtl w:val="true"/>
          <w:lang w:bidi="fa-IR"/>
        </w:rPr>
        <w:t xml:space="preserve">حضرت موسى عليه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يوشع بن نون از كربلا عبور مى‌كرد، كفشش پاره شده و بندش گسست و خار در پاهايش خليد و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گناهى از من سرزد؟؛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أيُّ شي‌ءٍ حدث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آسمان ندا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 يقتل الحسين و هنا يسفك دمه فسال دمك موافقة لدمه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حسين كشته و خونش ريخته مى‌شود و از اين رو خون تو هم بر زمين 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عليه السلام پرسيد قاتل او كيست؟ ندا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او يزيد لعين است كه در ميان موجودات مختلف هستى، مورد لعن است</w:t>
      </w:r>
      <w:r>
        <w:rPr>
          <w:rFonts w:eastAsia="IRNazanin" w:cs="IRNazanin"/>
          <w:color w:val="111111"/>
          <w:sz w:val="28"/>
          <w:szCs w:val="28"/>
          <w:rtl w:val="true"/>
          <w:lang w:bidi="fa-IR"/>
        </w:rPr>
        <w:t>».</w:t>
      </w:r>
    </w:p>
    <w:p>
      <w:pPr>
        <w:pStyle w:val="Heading5"/>
        <w:numPr>
          <w:ilvl w:val="4"/>
          <w:numId w:val="1"/>
        </w:numPr>
        <w:rPr/>
      </w:pPr>
      <w:bookmarkStart w:id="777" w:name="__RefHeading___Toc5574409_211673320"/>
      <w:bookmarkStart w:id="778" w:name="_Toc298"/>
      <w:bookmarkEnd w:id="777"/>
      <w:r>
        <w:rPr>
          <w:rtl w:val="true"/>
        </w:rPr>
        <w:t>حضرت سليمان عليه السلام در كربلا</w:t>
      </w:r>
      <w:bookmarkEnd w:id="77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با بساط خود از هوا حركت مى‌كرد، وقتى به منطقه كربلا رسيد وضعيتى</w:t>
      </w:r>
      <w:bookmarkStart w:id="779" w:name="pg646_4670"/>
    </w:p>
    <w:p>
      <w:pPr>
        <w:pStyle w:val="BookText"/>
        <w:rPr/>
      </w:pPr>
      <w:bookmarkEnd w:id="779"/>
      <w:r>
        <w:rPr>
          <w:rFonts w:ascii="IRNazanin" w:hAnsi="IRNazanin" w:eastAsia="IRNazanin"/>
          <w:color w:val="111111"/>
          <w:sz w:val="28"/>
          <w:sz w:val="28"/>
          <w:szCs w:val="28"/>
          <w:rtl w:val="true"/>
          <w:lang w:bidi="fa-IR"/>
        </w:rPr>
        <w:t>خاص براى او پيش آمد كه نزديك بود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حركت ايستاد و بساط وى در سرزمين كربلا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فرود آمدى؟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به‌قدرت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حسين كشته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هُنا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سليمان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كيست؟ بادپاسخ‌داد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 لعين أهل السماوات و الأرضين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كسى‌كه‌درنظراهل آسمان‌ها وزمين لعين است وى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سليمان بر يزيد لعنت نثار كرد و از آن جا گذشت </w:t>
      </w:r>
      <w:r>
        <w:rPr>
          <w:rFonts w:eastAsia="IRNazanin" w:cs="IRNazanin"/>
          <w:color w:val="111111"/>
          <w:sz w:val="28"/>
          <w:szCs w:val="28"/>
          <w:rtl w:val="true"/>
          <w:lang w:bidi="fa-IR"/>
        </w:rPr>
        <w:t>...</w:t>
      </w:r>
    </w:p>
    <w:p>
      <w:pPr>
        <w:pStyle w:val="Heading5"/>
        <w:numPr>
          <w:ilvl w:val="4"/>
          <w:numId w:val="1"/>
        </w:numPr>
        <w:rPr/>
      </w:pPr>
      <w:bookmarkStart w:id="780" w:name="__RefHeading___Toc5574411_211673320"/>
      <w:bookmarkStart w:id="781" w:name="_Toc299"/>
      <w:bookmarkEnd w:id="780"/>
      <w:r>
        <w:rPr>
          <w:rtl w:val="true"/>
        </w:rPr>
        <w:t>حضرت عيسى عليه السلام در كربلا</w:t>
      </w:r>
      <w:bookmarkEnd w:id="781"/>
    </w:p>
    <w:p>
      <w:pPr>
        <w:pStyle w:val="BookText"/>
        <w:rPr/>
      </w:pPr>
      <w:r>
        <w:rPr>
          <w:rFonts w:ascii="IRNazanin" w:hAnsi="IRNazanin" w:eastAsia="IRNazanin"/>
          <w:color w:val="111111"/>
          <w:sz w:val="28"/>
          <w:sz w:val="28"/>
          <w:szCs w:val="28"/>
          <w:rtl w:val="true"/>
          <w:lang w:bidi="fa-IR"/>
        </w:rPr>
        <w:t>مسيح مقدس با حواريون از كربلا مى‌گذشت كه شير درنده‌اى سررسيد و سدّ راه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راز آن را جويا شد، شير به قدرت الهى با زبان فصيح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باز نمى‌كنم، جز آن كه بر قاتل حسين لعنت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كيست؟ شير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دخترزاده محمد و پسر على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كيست؟ شير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قاتل‌اويزيد است‌كه در روز عاشورا دست به جنايت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عيسى عليه السلام دست به دعا برداشت و بر يزيد لعن و نفرين فرستاد و حواريون آمين گفتند و رفتند</w:t>
      </w:r>
      <w:r>
        <w:rPr>
          <w:rFonts w:eastAsia="IRNazanin" w:cs="IRNazanin"/>
          <w:color w:val="111111"/>
          <w:sz w:val="28"/>
          <w:szCs w:val="28"/>
          <w:rtl w:val="true"/>
          <w:lang w:bidi="fa-IR"/>
        </w:rPr>
        <w:t>.</w:t>
      </w:r>
    </w:p>
    <w:p>
      <w:pPr>
        <w:pStyle w:val="Heading4"/>
        <w:numPr>
          <w:ilvl w:val="3"/>
          <w:numId w:val="1"/>
        </w:numPr>
        <w:rPr/>
      </w:pPr>
      <w:bookmarkStart w:id="782" w:name="__RefHeading___Toc5574413_211673320"/>
      <w:bookmarkStart w:id="783" w:name="_Toc300"/>
      <w:bookmarkEnd w:id="782"/>
      <w:r>
        <w:rPr>
          <w:rtl w:val="true"/>
        </w:rPr>
        <w:t xml:space="preserve">پرسش </w:t>
      </w:r>
      <w:r>
        <w:rPr/>
        <w:t>20</w:t>
      </w:r>
      <w:r>
        <w:rPr>
          <w:rtl w:val="true"/>
        </w:rPr>
        <w:t xml:space="preserve">: </w:t>
      </w:r>
      <w:r>
        <w:rPr>
          <w:rtl w:val="true"/>
        </w:rPr>
        <w:t>راز اهميت زيارت قبر امام حسين عليه السلام چيست؟</w:t>
      </w:r>
      <w:bookmarkEnd w:id="783"/>
    </w:p>
    <w:p>
      <w:pPr>
        <w:pStyle w:val="Heading5"/>
        <w:numPr>
          <w:ilvl w:val="4"/>
          <w:numId w:val="1"/>
        </w:numPr>
        <w:rPr/>
      </w:pPr>
      <w:bookmarkStart w:id="784" w:name="__RefHeading___Toc5574415_211673320"/>
      <w:bookmarkStart w:id="785" w:name="_Toc301"/>
      <w:bookmarkEnd w:id="784"/>
      <w:r>
        <w:rPr>
          <w:rtl w:val="true"/>
        </w:rPr>
        <w:t>اشاره</w:t>
      </w:r>
      <w:bookmarkEnd w:id="78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وسيله‌اى است براى رساندن ارادت باطنى و جلوه‌اى است از حيات عشق و محبت پايدار زائر در برابر مَزور و عاشق در مقابل معشوق، كه پاداشى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را برگردن شيعيانش حقى است و راه اداى آن، زيارت قبر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زيارت قبر حسين عليه السلام رهنمودهاى روشنى در اختيار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همه‌ساله به حج برود، ولى امام حسين عليه السلام را زيارت نكند، حقى از حقوق رسول‌اللَّه صلى الله عليه و آله را ناديده گرفته است؛ زيرا حق حسين عليه السلام فريضه‌اى از فرايض الهى است و بر همه مسلمانان واجب است كه به زيارت آن حضرت بشتابند؛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أَحَدَكُمْ حَجَّ دَهْرَهُ ثُمَّ لَمْ يَزُرِ الْحُسَيْنَ بْنَ عَلِيٍّ عليه السلام لَكَانَ تَارِكاً حَقّاً مِنْ حُقُوقِ رَسُولِ‌اللَّهِ صلى الله عليه و آله لِأَنَّ حَقَّ الْحُسَيْنِ عليه السلام فَرِيضَةٌ مِنَ اللَّهِ تَعَالَى وَاجِبَةٌ عَلَى كُلِّ مُسْلِمٍ</w:t>
      </w:r>
      <w:r>
        <w:rPr>
          <w:rFonts w:eastAsia="IRNazanin" w:cs="IRNazanin"/>
          <w:color w:val="111111"/>
          <w:sz w:val="28"/>
          <w:szCs w:val="28"/>
          <w:rtl w:val="true"/>
          <w:lang w:bidi="fa-IR"/>
        </w:rPr>
        <w:t xml:space="preserve">». </w:t>
      </w:r>
      <w:r>
        <w:rPr>
          <w:rStyle w:val="FootnoteAnchor"/>
          <w:rtl w:val="true"/>
        </w:rPr>
        <w:footnoteReference w:id="982"/>
      </w:r>
      <w:bookmarkStart w:id="786" w:name="pg646_4671"/>
    </w:p>
    <w:p>
      <w:pPr>
        <w:pStyle w:val="BookText"/>
        <w:rPr/>
      </w:pPr>
      <w:bookmarkEnd w:id="786"/>
      <w:r>
        <w:rPr>
          <w:rFonts w:ascii="IRNazanin" w:hAnsi="IRNazanin" w:eastAsia="IRNazanin"/>
          <w:color w:val="111111"/>
          <w:sz w:val="28"/>
          <w:sz w:val="28"/>
          <w:szCs w:val="28"/>
          <w:rtl w:val="true"/>
          <w:lang w:bidi="fa-IR"/>
        </w:rPr>
        <w:t>در شب قدر كه گرامى‌ترين شب‌هاى سال است، زيارت امام حسين عليه السلام در متن وظايف آن شب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در حرم اميرمؤمنان عليهما السلام براى آن است كه به نقلى سر مطهّر حضرت امام حسين در بالا سر حضرت امير مؤمنان دفن شده است</w:t>
      </w:r>
      <w:r>
        <w:rPr>
          <w:rFonts w:eastAsia="IRNazanin" w:cs="IRNazanin"/>
          <w:color w:val="111111"/>
          <w:sz w:val="28"/>
          <w:szCs w:val="28"/>
          <w:rtl w:val="true"/>
          <w:lang w:bidi="fa-IR"/>
        </w:rPr>
        <w:t>.</w:t>
      </w:r>
    </w:p>
    <w:p>
      <w:pPr>
        <w:pStyle w:val="Heading5"/>
        <w:numPr>
          <w:ilvl w:val="4"/>
          <w:numId w:val="1"/>
        </w:numPr>
        <w:rPr/>
      </w:pPr>
      <w:bookmarkStart w:id="787" w:name="__RefHeading___Toc5574417_211673320"/>
      <w:bookmarkStart w:id="788" w:name="_Toc302"/>
      <w:bookmarkEnd w:id="787"/>
      <w:r>
        <w:rPr>
          <w:rtl w:val="true"/>
        </w:rPr>
        <w:t>فوايد و اهميت زيارت ائمه و امام حسين عليهم السلام‌</w:t>
      </w:r>
      <w:bookmarkEnd w:id="788"/>
    </w:p>
    <w:p>
      <w:pPr>
        <w:pStyle w:val="Heading6"/>
        <w:numPr>
          <w:ilvl w:val="5"/>
          <w:numId w:val="1"/>
        </w:numPr>
        <w:rPr/>
      </w:pPr>
      <w:bookmarkStart w:id="789" w:name="__RefHeading___Toc5574419_211673320"/>
      <w:bookmarkStart w:id="790" w:name="_Toc303"/>
      <w:bookmarkEnd w:id="789"/>
      <w:r>
        <w:rPr/>
        <w:t>1</w:t>
      </w:r>
      <w:r>
        <w:rPr>
          <w:rtl w:val="true"/>
        </w:rPr>
        <w:t xml:space="preserve">- </w:t>
      </w:r>
      <w:r>
        <w:rPr>
          <w:rtl w:val="true"/>
        </w:rPr>
        <w:t xml:space="preserve">ميثاق الهى؛ </w:t>
      </w:r>
      <w:r>
        <w:rPr>
          <w:rtl w:val="true"/>
        </w:rPr>
        <w:t>«</w:t>
      </w:r>
      <w:r>
        <w:rPr>
          <w:rtl w:val="true"/>
        </w:rPr>
        <w:t>تجديد ميثاق</w:t>
      </w:r>
      <w:r>
        <w:rPr>
          <w:rtl w:val="true"/>
        </w:rPr>
        <w:t>»</w:t>
      </w:r>
      <w:bookmarkEnd w:id="790"/>
    </w:p>
    <w:p>
      <w:pPr>
        <w:pStyle w:val="BookText"/>
        <w:rPr/>
      </w:pPr>
      <w:r>
        <w:rPr>
          <w:rFonts w:ascii="IRNazanin" w:hAnsi="IRNazanin" w:eastAsia="IRNazanin"/>
          <w:color w:val="111111"/>
          <w:sz w:val="28"/>
          <w:sz w:val="28"/>
          <w:szCs w:val="28"/>
          <w:rtl w:val="true"/>
          <w:lang w:bidi="fa-IR"/>
        </w:rPr>
        <w:t>وَشَّاء مى‌گويد از امام هشتم عليه السلام 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إمامٍ عهداً في عُنُقِ أوليائِهِ و شِيعتِهِ، و إنّ مِنْ تَمام الوَفاءِ بِالْعهدِ وِ حُسن الأداء زيارة قُبُورِهِم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امامى را برگردن پيروانش حقّى است كه يكى از جلوه‌هاى مهم وفاى‌به اين حق، پرداختن به زيارت قبر آن امام است</w:t>
      </w:r>
      <w:r>
        <w:rPr>
          <w:rFonts w:eastAsia="IRNazanin" w:cs="IRNazanin"/>
          <w:color w:val="111111"/>
          <w:sz w:val="28"/>
          <w:szCs w:val="28"/>
          <w:rtl w:val="true"/>
          <w:lang w:bidi="fa-IR"/>
        </w:rPr>
        <w:t>».</w:t>
      </w:r>
    </w:p>
    <w:p>
      <w:pPr>
        <w:pStyle w:val="Heading6"/>
        <w:numPr>
          <w:ilvl w:val="5"/>
          <w:numId w:val="1"/>
        </w:numPr>
        <w:rPr/>
      </w:pPr>
      <w:bookmarkStart w:id="791" w:name="__RefHeading___Toc5574421_211673320"/>
      <w:bookmarkStart w:id="792" w:name="_Toc304"/>
      <w:bookmarkEnd w:id="791"/>
      <w:r>
        <w:rPr/>
        <w:t>2</w:t>
      </w:r>
      <w:r>
        <w:rPr>
          <w:rtl w:val="true"/>
        </w:rPr>
        <w:t xml:space="preserve">- </w:t>
      </w:r>
      <w:r>
        <w:rPr>
          <w:rtl w:val="true"/>
        </w:rPr>
        <w:t>زوار آسمانى‌</w:t>
      </w:r>
      <w:bookmarkEnd w:id="792"/>
    </w:p>
    <w:p>
      <w:pPr>
        <w:pStyle w:val="BookText"/>
        <w:rPr/>
      </w:pPr>
      <w:r>
        <w:rPr>
          <w:rFonts w:ascii="Amiri" w:hAnsi="Amiri" w:eastAsia="Amiri" w:cs="Amiri"/>
          <w:color w:val="111111"/>
          <w:sz w:val="28"/>
          <w:sz w:val="28"/>
          <w:szCs w:val="28"/>
          <w:rtl w:val="true"/>
          <w:lang w:bidi="ar-SA"/>
        </w:rPr>
        <w:t>فقط انسان‌ها به زيارت قبر امام حسين مشرف نمى‌شوند، بلكه بيشترين زائران آن حضرت، مسافران آسمانى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خلقى بيشتر از فرشتگان آفريده نشده است؛ به‌طورى كه در هرشبانه‌روز هفتاد هزار فرشته به زيارت كعبه توفيق مى‌يابند، پس از آن به زيارت قبر رسول‌اللَّه صلى الله عليه و آله، سپس به ديدار اميرمؤمنان عليه السلام و پس از آن به زيارت قبر حسين عليه السلام توفيق مى‌يابند و تا سحرگاهان در آنجا مى‌مانند و سپس به سوى آسمان عروج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يأتون الحسين فيقيمون عنده فإذا كان السّحر وُضِعَ لَهم معراج إلى السماء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Heading6"/>
        <w:numPr>
          <w:ilvl w:val="5"/>
          <w:numId w:val="1"/>
        </w:numPr>
        <w:rPr/>
      </w:pPr>
      <w:bookmarkStart w:id="793" w:name="__RefHeading___Toc5574423_211673320"/>
      <w:bookmarkStart w:id="794" w:name="_Toc305"/>
      <w:bookmarkEnd w:id="793"/>
      <w:r>
        <w:rPr/>
        <w:t>3</w:t>
      </w:r>
      <w:r>
        <w:rPr>
          <w:rtl w:val="true"/>
        </w:rPr>
        <w:t xml:space="preserve">- </w:t>
      </w:r>
      <w:r>
        <w:rPr>
          <w:rtl w:val="true"/>
        </w:rPr>
        <w:t>خواسته همه موجودات آسمانى‌</w:t>
      </w:r>
      <w:bookmarkEnd w:id="79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موجودات عالم، خواهان زيارت حسين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w:t>
      </w:r>
      <w:bookmarkStart w:id="795" w:name="pg646_4672"/>
    </w:p>
    <w:p>
      <w:pPr>
        <w:pStyle w:val="BookText"/>
        <w:rPr/>
      </w:pPr>
      <w:bookmarkEnd w:id="795"/>
      <w:r>
        <w:rPr>
          <w:rFonts w:ascii="Amiri" w:hAnsi="Amiri" w:eastAsia="Amiri" w:cs="Amiri"/>
          <w:color w:val="111111"/>
          <w:sz w:val="28"/>
          <w:sz w:val="28"/>
          <w:szCs w:val="28"/>
          <w:rtl w:val="true"/>
          <w:lang w:bidi="ar-SA"/>
        </w:rPr>
        <w:t>از امام صادق عليه السلام شنيدم كه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فِي السَّمَاوَاتِ إِلَّا وَ هُمْ يَسْأَلُونَ اللَّهَ أَنْ يُؤْذَنَ لَهُمْ فِي زِيَارَةِ الْحُسَيْنِ عليه السلام فَفَوْجٌ يَنْزِلُ وَ فَوْجٌ يَعْرُجُ</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موجودى در آسمان‌ها نيست جز آن كه از خدا اجازه مى‌خواهند تا به زيارت حسين عليه السلام نايل آيند</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5574425_211673320"/>
      <w:bookmarkStart w:id="797" w:name="_Toc306"/>
      <w:bookmarkEnd w:id="796"/>
      <w:r>
        <w:rPr/>
        <w:t>4</w:t>
      </w:r>
      <w:r>
        <w:rPr>
          <w:rtl w:val="true"/>
        </w:rPr>
        <w:t xml:space="preserve">- </w:t>
      </w:r>
      <w:r>
        <w:rPr>
          <w:rtl w:val="true"/>
        </w:rPr>
        <w:t>معادل زيارت رسول‌اللَّه صلى الله عليه و آله‌</w:t>
      </w:r>
      <w:bookmarkEnd w:id="797"/>
    </w:p>
    <w:p>
      <w:pPr>
        <w:pStyle w:val="BookText"/>
        <w:rPr/>
      </w:pPr>
      <w:r>
        <w:rPr>
          <w:rFonts w:ascii="IRNazanin" w:hAnsi="IRNazanin" w:eastAsia="IRNazanin"/>
          <w:color w:val="111111"/>
          <w:sz w:val="28"/>
          <w:sz w:val="28"/>
          <w:szCs w:val="28"/>
          <w:rtl w:val="true"/>
          <w:lang w:bidi="fa-IR"/>
        </w:rPr>
        <w:t>زيد شحام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لِمَنْ زارَ واحداً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يكى از شما را زيارت كند چه پاداشى منظور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رَسُول‌اللَّه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 همانند پاداش زيارت پيامبر صلى الله عليه و آله دارد</w:t>
      </w:r>
      <w:r>
        <w:rPr>
          <w:rFonts w:eastAsia="IRNazanin" w:cs="IRNazanin"/>
          <w:color w:val="111111"/>
          <w:sz w:val="28"/>
          <w:szCs w:val="28"/>
          <w:rtl w:val="true"/>
          <w:lang w:bidi="fa-IR"/>
        </w:rPr>
        <w:t>».</w:t>
      </w:r>
    </w:p>
    <w:p>
      <w:pPr>
        <w:pStyle w:val="Heading6"/>
        <w:numPr>
          <w:ilvl w:val="5"/>
          <w:numId w:val="1"/>
        </w:numPr>
        <w:rPr/>
      </w:pPr>
      <w:bookmarkStart w:id="798" w:name="__RefHeading___Toc5574427_211673320"/>
      <w:bookmarkStart w:id="799" w:name="_Toc307"/>
      <w:bookmarkEnd w:id="798"/>
      <w:r>
        <w:rPr/>
        <w:t>5</w:t>
      </w:r>
      <w:r>
        <w:rPr>
          <w:rtl w:val="true"/>
        </w:rPr>
        <w:t xml:space="preserve">- </w:t>
      </w:r>
      <w:r>
        <w:rPr>
          <w:rtl w:val="true"/>
        </w:rPr>
        <w:t>بركات مادى و معنوى‌</w:t>
      </w:r>
      <w:bookmarkEnd w:id="799"/>
    </w:p>
    <w:p>
      <w:pPr>
        <w:pStyle w:val="BookText"/>
        <w:rPr/>
      </w:pPr>
      <w:r>
        <w:rPr>
          <w:rFonts w:ascii="IRNazanin" w:hAnsi="IRNazanin" w:eastAsia="IRNazanin"/>
          <w:color w:val="111111"/>
          <w:sz w:val="28"/>
          <w:sz w:val="28"/>
          <w:szCs w:val="28"/>
          <w:rtl w:val="true"/>
          <w:lang w:bidi="fa-IR"/>
        </w:rPr>
        <w:t>ائمه عليهم السلام با يادآورى بركات مادى و معنوى زيارت امام حسين عليه السلام، مردم و به ويژه شيعيان را به آن ترغيب و تشويق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محمدبن مسلم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قَبْرِ الْحُسَيْنِ عليه السلام فَإِنَّ إِتْيَانَهُ يَزِيدُ فِي الرِّزْقِ وَ يَمُدُّ فِي الْعُمُرِ وَيَدْفَعُ مَدَافِعَ السَّوْءِ وَ إِتْيَانَهُ مُفْتَرَضٌ عَلَى كُلِّ مُؤْمِنٍ يُقِرُّ لَهُ بِالْإِمَامَةِ مِنَ اللَّهِ</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ما را به زيارت حسين عليه السلام وادار كنيد؛ زيرا زيارت آن حضرت، موجب افزايش رزق و روزى و باعث طول عمر و دفع عوامل بدى‌ها و شرور است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زيارت امام عليه السلام بر هر شخص با ايمان، كه به امام منصوب از طرف خدا اعتقاد دارد واجب است</w:t>
      </w:r>
      <w:r>
        <w:rPr>
          <w:rFonts w:eastAsia="Amiri" w:cs="Amiri" w:ascii="Amiri" w:hAnsi="Amiri"/>
          <w:color w:val="111111"/>
          <w:sz w:val="28"/>
          <w:szCs w:val="28"/>
          <w:rtl w:val="true"/>
          <w:lang w:bidi="ar-SA"/>
        </w:rPr>
        <w:t>.</w:t>
      </w:r>
      <w:bookmarkStart w:id="800" w:name="pg646_4673"/>
    </w:p>
    <w:p>
      <w:pPr>
        <w:pStyle w:val="Heading6"/>
        <w:numPr>
          <w:ilvl w:val="5"/>
          <w:numId w:val="1"/>
        </w:numPr>
        <w:rPr/>
      </w:pPr>
      <w:bookmarkStart w:id="801" w:name="__RefHeading___Toc5574429_211673320"/>
      <w:bookmarkStart w:id="802" w:name="_Toc308"/>
      <w:bookmarkEnd w:id="800"/>
      <w:bookmarkEnd w:id="801"/>
      <w:r>
        <w:rPr/>
        <w:t>6</w:t>
      </w:r>
      <w:r>
        <w:rPr>
          <w:rtl w:val="true"/>
        </w:rPr>
        <w:t xml:space="preserve">- </w:t>
      </w:r>
      <w:r>
        <w:rPr>
          <w:rtl w:val="true"/>
        </w:rPr>
        <w:t>رهايى از دايره حساب‌</w:t>
      </w:r>
      <w:bookmarkEnd w:id="802"/>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أَيَّامَ زَائِرِي الْحُسَيْنِ بْنِ عَلِيٍّ عليه السلام لا تُعَدُّ مِنْ آجَالِهِمْ</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روزهايى كه زاير در زيارت به سر مى‌برد، از مدت عمر او به حساب نمى‌آيد</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5574431_211673320"/>
      <w:bookmarkStart w:id="804" w:name="_Toc309"/>
      <w:bookmarkEnd w:id="803"/>
      <w:r>
        <w:rPr/>
        <w:t>7</w:t>
      </w:r>
      <w:r>
        <w:rPr>
          <w:rtl w:val="true"/>
        </w:rPr>
        <w:t xml:space="preserve">- </w:t>
      </w:r>
      <w:r>
        <w:rPr>
          <w:rtl w:val="true"/>
        </w:rPr>
        <w:t>غبطه مردم در قيامت‌</w:t>
      </w:r>
      <w:bookmarkEnd w:id="804"/>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يَوْمَ الْقِيَامَةِ إِلَّا وَ هُوَ يَتَمَنَّى أَنَّهُ زَارَ الْحُسَيْنَ بْنَ عَلِيٍّ عليه السلام لَمَّا يَرَى لِمَا يُصْنَعُ بِزُوَّارِ الْحُسَيْنِ بْنِ عَلِيٍّ مِنْ كَرَامَتِهِمْ عَلَى اللَّهِ</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قيامت حضور ندارد جز آن كه آرزو مى‌كند كه در شمار زائران حسين عليه السلام باشد؛ زيرا، مى‌بيندكه درآنجا زايران حسين عليه السلام داراى موقعيت ويژه‌اى هستند</w:t>
      </w:r>
      <w:r>
        <w:rPr>
          <w:rFonts w:eastAsia="IRNazanin" w:cs="IRNazanin"/>
          <w:color w:val="111111"/>
          <w:sz w:val="28"/>
          <w:szCs w:val="28"/>
          <w:rtl w:val="true"/>
          <w:lang w:bidi="fa-IR"/>
        </w:rPr>
        <w:t>.»</w:t>
      </w:r>
    </w:p>
    <w:p>
      <w:pPr>
        <w:pStyle w:val="Heading6"/>
        <w:numPr>
          <w:ilvl w:val="5"/>
          <w:numId w:val="1"/>
        </w:numPr>
        <w:rPr/>
      </w:pPr>
      <w:bookmarkStart w:id="805" w:name="__RefHeading___Toc5574433_211673320"/>
      <w:bookmarkStart w:id="806" w:name="_Toc310"/>
      <w:bookmarkEnd w:id="805"/>
      <w:r>
        <w:rPr/>
        <w:t>8</w:t>
      </w:r>
      <w:r>
        <w:rPr>
          <w:rtl w:val="true"/>
        </w:rPr>
        <w:t xml:space="preserve">- </w:t>
      </w:r>
      <w:r>
        <w:rPr>
          <w:rtl w:val="true"/>
        </w:rPr>
        <w:t>ديدار امام حسين عليه السلام از زائرانش‌</w:t>
      </w:r>
      <w:bookmarkEnd w:id="806"/>
    </w:p>
    <w:p>
      <w:pPr>
        <w:pStyle w:val="BookText"/>
        <w:rPr/>
      </w:pPr>
      <w:r>
        <w:rPr>
          <w:rFonts w:ascii="Amiri" w:hAnsi="Amiri" w:eastAsia="Amiri" w:cs="Amiri"/>
          <w:color w:val="111111"/>
          <w:sz w:val="28"/>
          <w:sz w:val="28"/>
          <w:szCs w:val="28"/>
          <w:rtl w:val="true"/>
          <w:lang w:bidi="ar-SA"/>
        </w:rPr>
        <w:t xml:space="preserve">طريحى در منتخب، </w:t>
      </w:r>
      <w:r>
        <w:rPr>
          <w:rStyle w:val="FootnoteAnchor"/>
          <w:rtl w:val="true"/>
        </w:rPr>
        <w:footnoteReference w:id="990"/>
      </w:r>
      <w:r>
        <w:rPr>
          <w:rFonts w:ascii="Amiri" w:hAnsi="Amiri" w:eastAsia="Amiri" w:cs="Amiri"/>
          <w:color w:val="111111"/>
          <w:sz w:val="28"/>
          <w:sz w:val="28"/>
          <w:szCs w:val="28"/>
          <w:rtl w:val="true"/>
          <w:lang w:bidi="ar-SA"/>
        </w:rPr>
        <w:t>نقل مى‌كند كه امام حسين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موتي زرْتُهُ يَوم‌القيامة وَ لَوْ لَمْ يَكُنْ إلّافي النار لأخرجته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بعد از قتلم زيارت كند در قيامت به ديدار او خواهم شتافت، حتى اگر او در جهنم باشد وى را از آن بيرون مى‌آورم</w:t>
      </w:r>
      <w:r>
        <w:rPr>
          <w:rFonts w:eastAsia="IRNazanin" w:cs="IRNazanin"/>
          <w:color w:val="111111"/>
          <w:sz w:val="28"/>
          <w:szCs w:val="28"/>
          <w:rtl w:val="true"/>
          <w:lang w:bidi="fa-IR"/>
        </w:rPr>
        <w:t>.»</w:t>
      </w:r>
    </w:p>
    <w:p>
      <w:pPr>
        <w:pStyle w:val="Heading6"/>
        <w:numPr>
          <w:ilvl w:val="5"/>
          <w:numId w:val="1"/>
        </w:numPr>
        <w:rPr/>
      </w:pPr>
      <w:bookmarkStart w:id="807" w:name="__RefHeading___Toc5574435_211673320"/>
      <w:bookmarkStart w:id="808" w:name="_Toc311"/>
      <w:bookmarkEnd w:id="807"/>
      <w:r>
        <w:rPr/>
        <w:t>9</w:t>
      </w:r>
      <w:r>
        <w:rPr>
          <w:rtl w:val="true"/>
        </w:rPr>
        <w:t xml:space="preserve">- </w:t>
      </w:r>
      <w:r>
        <w:rPr>
          <w:rtl w:val="true"/>
        </w:rPr>
        <w:t>زائر راستين كيست؟</w:t>
      </w:r>
      <w:bookmarkEnd w:id="80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راستين ائمه معصومين عليهم السلام كسانى هستند كه در فرهنگ اسلامى به آن‌ها صدّيقون مى‌گويند</w:t>
      </w:r>
      <w:r>
        <w:rPr>
          <w:rFonts w:eastAsia="IRNazanin" w:cs="IRNazanin"/>
          <w:color w:val="111111"/>
          <w:sz w:val="28"/>
          <w:szCs w:val="28"/>
          <w:rtl w:val="true"/>
          <w:lang w:bidi="fa-IR"/>
        </w:rPr>
        <w:t>:</w:t>
      </w:r>
      <w:bookmarkStart w:id="809" w:name="pg646_4674"/>
    </w:p>
    <w:p>
      <w:pPr>
        <w:pStyle w:val="BookText"/>
        <w:rPr/>
      </w:pPr>
      <w:bookmarkEnd w:id="8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رسول‌اللَّه صلى الله عليه و آله إذا دخل الحُسين عليه السلام جذبه إليه ثمّ يقول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ثُمّ يقع عليه فَيُقَبِّلُهُ و يبكي،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لم تبكي؟ فيقول يا بُنَيَّ أُقَبِّلُ موضعَ السيوف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أُقْتَلُ،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 أبوك و أخوك و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فمصارعنا شتّى،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يزورنا من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يزورني و يزور أباك و أخاك و أنت إلّا الصديقون من أمّتي</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ائمه معصوم عليهم السلام به ويژه زيارت امام حسين عليه السلام داراى اهميت ويژه‌اى است و پى‌آمدها و آثارى مطلوب؛ اعم از دنيوى، اخروى، مادى و معنوى دارد و شوق پرداختن و يا نپرداختن و بيزارى از آن يكى از نشانه‌هاى مهر و يا غضب الهى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بِهِ الْخَيْرَ قَذَفَ فِي قَلْبِهِ حُبَّ الْحُسَيْنِ عليه السلام وَ حُبَّ زِيَارَتِهِ وَ مَنْ أَرَادَ اللَّهُ بِهِ السُّوءَ قَذَفَ فِي قَلْبِهِ بُغْضَ الْحُسَيْنِ عليه السلام وَ بُغْضَ زِيَارَتِهِ</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خدا خواست سعادتمند شود حبّ و دوستى حسين و زيارتش را در دل او شكوفا مى‌سازد و به عكس، كسى را كه بخواهد كيفر دهد و تنبيه نمايد، كينه و بغضى نسبت به حسين و يارانش در دل او ظاهر مى‌گرداند</w:t>
      </w:r>
      <w:r>
        <w:rPr>
          <w:rFonts w:eastAsia="IRNazanin" w:cs="IRNazanin"/>
          <w:color w:val="111111"/>
          <w:sz w:val="28"/>
          <w:szCs w:val="28"/>
          <w:rtl w:val="true"/>
          <w:lang w:bidi="fa-IR"/>
        </w:rPr>
        <w:t>.»</w:t>
      </w:r>
    </w:p>
    <w:p>
      <w:pPr>
        <w:pStyle w:val="Heading6"/>
        <w:numPr>
          <w:ilvl w:val="5"/>
          <w:numId w:val="1"/>
        </w:numPr>
        <w:rPr/>
      </w:pPr>
      <w:bookmarkStart w:id="810" w:name="__RefHeading___Toc5574437_211673320"/>
      <w:bookmarkStart w:id="811" w:name="_Toc312"/>
      <w:bookmarkEnd w:id="810"/>
      <w:r>
        <w:rPr/>
        <w:t>10</w:t>
      </w:r>
      <w:r>
        <w:rPr>
          <w:rtl w:val="true"/>
        </w:rPr>
        <w:t xml:space="preserve">- </w:t>
      </w:r>
      <w:r>
        <w:rPr>
          <w:rtl w:val="true"/>
        </w:rPr>
        <w:t>تقدّم زوار كربلا بر زوّار كعبه‌</w:t>
      </w:r>
      <w:bookmarkEnd w:id="81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ثواب الاعمال نقل مى‌كند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يَبْدَأُ بِالنَّظَرِ إِلَى زُوَّارِ قَبْرِ الْحُسَيْنِ بْنِ عَلِيٍّ عليهما السلام عَشِيَّةَ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در شب عرفه به زوّار امام حسين عليه السلام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لَهُ قَبْلَ نَظَرِهِ إِلَى أَهْلِ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نظر كردن به حضّار در عرفات؟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ديگر از آن حضرت آمده است</w:t>
      </w:r>
      <w:r>
        <w:rPr>
          <w:rFonts w:eastAsia="IRNazanin" w:cs="IRNazanin"/>
          <w:color w:val="111111"/>
          <w:sz w:val="28"/>
          <w:szCs w:val="28"/>
          <w:rtl w:val="true"/>
          <w:lang w:bidi="fa-IR"/>
        </w:rPr>
        <w:t>:</w:t>
      </w:r>
      <w:bookmarkStart w:id="812" w:name="pg646_4675"/>
    </w:p>
    <w:p>
      <w:pPr>
        <w:pStyle w:val="BookText"/>
        <w:rPr/>
      </w:pPr>
      <w:bookmarkEnd w:id="8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يَتَجَلَّى لِزُوَّارِ قَبْرِ الْحُسَيْنِ عليه السلام قَبْلَ أَهْلِ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فَيَفْعَلُ ذَلِكَ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حَوَائِجَهُمْ وَ يَغْفِرُ ذُنُوبَهُمْ وَ يُشَفِّعُهُمْ فِي مَسَائِلِهِمْ ثُمَّ يَثْنِي بِأَهْلِ عَرَفَاتٍ يَفْعَلُ ذَلِكَ بِهِمْ</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پروردگار حكيم عنايت ويژه خود را متوجّه زوّار قبر امام حسين عليه السلام مى‌كند پيش از توجّه به حُجّاج واقف در عرفات نمايد، خدا حوائج زوّار حسين را برآورده مى‌سازد، گناهانشان را مى‌بخشد و از آنان شفاعت به عمل مى‌آورد پس به زوّار كعبه‌اى كه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 توجّه كرده با آنان نيز اين چنين عمل مى‌كند</w:t>
      </w:r>
      <w:r>
        <w:rPr>
          <w:rFonts w:eastAsia="IRNazanin" w:cs="IRNazanin"/>
          <w:color w:val="111111"/>
          <w:sz w:val="28"/>
          <w:szCs w:val="28"/>
          <w:rtl w:val="true"/>
          <w:lang w:bidi="fa-IR"/>
        </w:rPr>
        <w:t>.</w:t>
      </w:r>
    </w:p>
    <w:p>
      <w:pPr>
        <w:pStyle w:val="Heading4"/>
        <w:numPr>
          <w:ilvl w:val="3"/>
          <w:numId w:val="1"/>
        </w:numPr>
        <w:rPr/>
      </w:pPr>
      <w:bookmarkStart w:id="813" w:name="__RefHeading___Toc5574439_211673320"/>
      <w:bookmarkStart w:id="814" w:name="_Toc313"/>
      <w:bookmarkEnd w:id="813"/>
      <w:r>
        <w:rPr>
          <w:rtl w:val="true"/>
        </w:rPr>
        <w:t xml:space="preserve">پرسش </w:t>
      </w:r>
      <w:r>
        <w:rPr/>
        <w:t>21</w:t>
      </w:r>
      <w:r>
        <w:rPr>
          <w:rtl w:val="true"/>
        </w:rPr>
        <w:t xml:space="preserve">: </w:t>
      </w:r>
      <w:r>
        <w:rPr>
          <w:rtl w:val="true"/>
        </w:rPr>
        <w:t>آيا عزادارى و اشك ريختن براى شهيدان در سنّت خود امام حسين عليه السلام سابقه دارد؟</w:t>
      </w:r>
      <w:bookmarkEnd w:id="81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سنّت امام عليه السلام تعقّل و عواطف با هم آميخته‌اند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فرماندهان و رزم‌آوران غالباً سنگدلى به عنوان صلابت حاكم است و آنانكه اهل عواطف و سوز و گداز باشند اهل صلابت نيستند ولى هنر مردان خدا آن است كه دو ويژگى فوق را به گونه بسيار حكيمانه به هم آميخته‌اند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و عواطف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در جاى خود به قدر لازم و به طور حكيمانه مورد توجّه مى‌باشند و هيچكدام در پاى ديگرى ذبح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در حماسه تاريخ خود اثبات كرد كه اهل صلابت است و نيز اهل اشك و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هيچكدام در زندگى او مانع از حضور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نه تنها در كربلا، حتّى پيش از حضور در كربلا براى ياران و عزيزان شهيدش، اشك ريخت و در اين باره به دو گزارش زير توجّه فرماييد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لهوف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منزلگاه معروف به زباله خبر شهادت مسلم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همراهان آن حضرت وقتى كه دانستند كاروان امام عليه السلام به سوى سرنوشتى سرخ پيش مى‌رود از امام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پخش اين خبر اشك و ناله</w:t>
      </w:r>
    </w:p>
    <w:p>
      <w:pPr>
        <w:pStyle w:val="BookText"/>
        <w:rPr/>
      </w:pPr>
      <w:r>
        <w:rPr>
          <w:rFonts w:ascii="IRNazanin" w:hAnsi="IRNazanin" w:eastAsia="IRNazanin"/>
          <w:color w:val="111111"/>
          <w:sz w:val="28"/>
          <w:sz w:val="28"/>
          <w:szCs w:val="28"/>
          <w:rtl w:val="true"/>
          <w:lang w:bidi="fa-IR"/>
        </w:rPr>
        <w:t>در سراپرده امام عليه السلام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فرزدق شاعر به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چرا به سوى كوفه به پيش مى‌روى در حالى كه آنان پسر عم و شيعيان ترا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حالى كه براى مسلم اشك مى‌ريخت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 را رحمت كند به سوى جنّت الهى شتافت و ما به او ملحق و سپس اين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تَكُنِ الدُّنْيا تُعَدُّ نَفيسَةً فَإِنَّ ثَوابَ اللَّهِ أَعْلى وَانْبَلُ</w:t>
      </w:r>
    </w:p>
    <w:p>
      <w:pPr>
        <w:pStyle w:val="BookText"/>
        <w:rPr/>
      </w:pPr>
      <w:r>
        <w:rPr>
          <w:rFonts w:ascii="Amiri" w:hAnsi="Amiri" w:eastAsia="Amiri" w:cs="Amiri"/>
          <w:color w:val="111111"/>
          <w:sz w:val="28"/>
          <w:sz w:val="28"/>
          <w:szCs w:val="28"/>
          <w:rtl w:val="true"/>
          <w:lang w:bidi="ar-SA"/>
        </w:rPr>
        <w:t>وَإِن تَكُنِ الأبدانُ لِلْمَوْتِ أُنْشِئَتْ فَقَتْلُ امْرِى‌ءٍ بِالسَّيْفِ فِى اللَّهِ أَفْضَلُ</w:t>
      </w:r>
    </w:p>
    <w:p>
      <w:pPr>
        <w:pStyle w:val="BookText"/>
        <w:rPr/>
      </w:pPr>
      <w:r>
        <w:rPr>
          <w:rFonts w:ascii="Amiri" w:hAnsi="Amiri" w:eastAsia="Amiri" w:cs="Amiri"/>
          <w:color w:val="111111"/>
          <w:sz w:val="28"/>
          <w:sz w:val="28"/>
          <w:szCs w:val="28"/>
          <w:rtl w:val="true"/>
          <w:lang w:bidi="ar-SA"/>
        </w:rPr>
        <w:t>وَإِنْ تَكُنِ الأَرْزاقُ قِسْماً مُقَدَّراً فَقِلَّةُ حِرْصِ الْمَرْءِ في السَّعْى أَجْمَلُ</w:t>
      </w:r>
    </w:p>
    <w:p>
      <w:pPr>
        <w:pStyle w:val="BookText"/>
        <w:rPr/>
      </w:pPr>
      <w:r>
        <w:rPr>
          <w:rFonts w:ascii="Amiri" w:hAnsi="Amiri" w:eastAsia="Amiri" w:cs="Amiri"/>
          <w:color w:val="111111"/>
          <w:sz w:val="28"/>
          <w:sz w:val="28"/>
          <w:szCs w:val="28"/>
          <w:rtl w:val="true"/>
          <w:lang w:bidi="ar-SA"/>
        </w:rPr>
        <w:t>وَإِنْ تَكُنِ الأَمْوالُ لِلتَّرْكِ جَمْعُها فَما بالُ مَتْرُوكٍ بِهِ الْمَرْءُ يَبْخَلُ؟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زندگى دنيوى گرانسنگ است، ثواب شهادت الهى از آن نفيس‌تر و گرانسنگ‌تر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كه آدمى بميرد، كشته شدن در راه خدا برترين نوع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رزق و روزى، مقدّر است پس به دور ماندن از حرص‌ورزى، شايسته‌تر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اموال و ثروت را سرانجام بايد رها كنيم پس چه بهتر كه اهل بخل نباشيم و در راه خدا انفاق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فوق سخن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و سوز امام عليه السلام براى مسلم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يك رهبر سنگدل نيست و يك فرمانده به دور از عواطف نمى‌باشد بلكه در مكتب او تعقّل با عواطف انسانى با هم آميخته است لذا براى يارانش اشك مى‌ريزد در عين حال كه مصمّم و آهنين بر سر ميعاد خود پاى فشرده به پيش مى‌رود</w:t>
      </w:r>
      <w:r>
        <w:rPr>
          <w:rFonts w:eastAsia="IRNazanin" w:cs="IRNazanin"/>
          <w:color w:val="111111"/>
          <w:sz w:val="28"/>
          <w:szCs w:val="28"/>
          <w:rtl w:val="true"/>
          <w:lang w:bidi="fa-IR"/>
        </w:rPr>
        <w:t xml:space="preserve">. </w:t>
      </w:r>
      <w:r>
        <w:rPr>
          <w:rStyle w:val="FootnoteAnchor"/>
        </w:rPr>
        <w:footnoteReference w:id="99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باراندازگاه معروف به 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نفر از كوفه بيرون آمده بودند را مورد توجّه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آنان از احوال مردم كوفه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 دل‌ها با شما ولى شمشيرهايشان عليه شماست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به آنان فرمود از فرستاده من قيس بن مسهّر چه خبر داريد پاسخ دادند ابن</w:t>
      </w:r>
      <w:bookmarkStart w:id="815" w:name="pg646_4677"/>
    </w:p>
    <w:p>
      <w:pPr>
        <w:pStyle w:val="BookText"/>
        <w:rPr/>
      </w:pPr>
      <w:bookmarkEnd w:id="815"/>
      <w:r>
        <w:rPr>
          <w:rFonts w:ascii="IRNazanin" w:hAnsi="IRNazanin" w:eastAsia="IRNazanin"/>
          <w:color w:val="111111"/>
          <w:sz w:val="28"/>
          <w:sz w:val="28"/>
          <w:szCs w:val="28"/>
          <w:rtl w:val="true"/>
          <w:lang w:bidi="fa-IR"/>
        </w:rPr>
        <w:t>زياد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براى قيس، اشك ريخت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او را جنّت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جايگاه والاى ما و شيعيانمان ساز، همانا تو بر هر چيزى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فاسترجع واستعبر باكياً</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خطبة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حسم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عتبة بن أبي العبران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الحسين عليه السلام خطيباً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بنا من الأمر ما ترون وإنّ الدنيا قد تحيّزت وتنكّرت، وأدبر معروفها واستمرّت حذاء ولم يبق منها إلا صبابة كصبابة الإناء وخسيس عيش كالمرعى الوبيل، ألا ترون إلى الحقّ لا يعمل به، والى الباطل، لا يتناهى عنه، ليرغب المؤمن في لقاء اللَّه محقّاً، فإنّي لا أرى الموت إلّاسعادة والحياة مع الظالمين إلّابرماً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ازين امام عليه السلام در ميان ياران ايستاد و اين چنين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كه چه پيش آمد و مى‌بينيد كه دنيا از ما روى گرداند و به ما پشت كرد و در ضمن همين خطبه خاطر نشان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نمى‌بينيد كه حقّ، مورد بى‌اعتنايى است و از باطل نهى و نكوهش به عمل نمى‌آيد و اگر آدمى به مرگ خود راضى باشد، حق دارد و من مرگ در راه حمايت از حق و نهى از باطل را جز سعادت به حساب نمى‌آورم و زندگى با اشرار را جز خسران تلقّى نمى‌كنم</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دو گزارش فوق به عنوان نمونه و مؤيد اين نظراند كه عزادارى و اشك عشق براى شهيدان در سيره امام حسين عليه السلام سابقه‌اى ديرينه دارد و در كربلا در كنار جسد شهدا نيز اين سنّت به طور مكرّر مشاهده شده است</w:t>
      </w:r>
      <w:r>
        <w:rPr>
          <w:rFonts w:eastAsia="IRNazanin" w:cs="IRNazanin"/>
          <w:color w:val="111111"/>
          <w:sz w:val="28"/>
          <w:szCs w:val="28"/>
          <w:rtl w:val="true"/>
          <w:lang w:bidi="fa-IR"/>
        </w:rPr>
        <w:t>.</w:t>
      </w:r>
    </w:p>
    <w:p>
      <w:pPr>
        <w:pStyle w:val="Heading4"/>
        <w:numPr>
          <w:ilvl w:val="3"/>
          <w:numId w:val="1"/>
        </w:numPr>
        <w:rPr/>
      </w:pPr>
      <w:bookmarkStart w:id="816" w:name="__RefHeading___Toc5574441_211673320"/>
      <w:bookmarkStart w:id="817" w:name="_Toc314"/>
      <w:bookmarkEnd w:id="816"/>
      <w:r>
        <w:rPr>
          <w:rtl w:val="true"/>
        </w:rPr>
        <w:t xml:space="preserve">پرسش </w:t>
      </w:r>
      <w:r>
        <w:rPr/>
        <w:t>22</w:t>
      </w:r>
      <w:r>
        <w:rPr>
          <w:rtl w:val="true"/>
        </w:rPr>
        <w:t xml:space="preserve">: </w:t>
      </w:r>
      <w:r>
        <w:rPr>
          <w:rtl w:val="true"/>
        </w:rPr>
        <w:t>روزه روز عاشورا چه حكمى دارد؟</w:t>
      </w:r>
      <w:bookmarkEnd w:id="81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عزاست، اگر آدمى بتواند كمتر به خوردن و آشاميدن روى آورد خالى از پاداش نيست ليكن روزه‌دار بودن در آن روز، مورد تأكيد قرار نگرفته؛ بلكه كراهت دارد گرچه در دوران جاهليت و نيز در اسلام پيش از اعلام وجوب روزه</w:t>
      </w:r>
    </w:p>
    <w:p>
      <w:pPr>
        <w:pStyle w:val="BookText"/>
        <w:rPr/>
      </w:pPr>
      <w:r>
        <w:rPr>
          <w:rFonts w:ascii="IRNazanin" w:hAnsi="IRNazanin" w:eastAsia="IRNazanin"/>
          <w:color w:val="111111"/>
          <w:sz w:val="28"/>
          <w:sz w:val="28"/>
          <w:szCs w:val="28"/>
          <w:rtl w:val="true"/>
          <w:lang w:bidi="fa-IR"/>
        </w:rPr>
        <w:t>واجب، مسلمانان روزه مستحبى در آن روز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زراره و محمّد بن مسلم از امام باقر عليه السلام درباره روزه عاشورا سؤال كردند،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صَوْمُهُ قَبْلَ شَهرِ رَمَضان، فَلَمّا نَزَلَ شَهْرُ رَمَضان تُرِكَ</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وجوب روزه رمضان، روز عاشورا روزه مى‌گرفتند، ولى پس از آن، روزه آن روز متروك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بن طاووس در اقبال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الرّوايات وَرَدَتْ مُتَنافِراتٌ في تَحريم صَوْمِ يوم عاشُوراء على وجه الشّماتات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روايتى از حضرت رضا عليه السلام استدلال مى‌كند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يَومٌ صامَ فيهِ الأدعياءُ مِنْ آلِ‌زيادٍ لِقَتْلِ الحُسَيْنِ عليه السلام وَ هُوَ يَوْمٌ يَتَشأَّمُ بِهِ آلُ مُحمّدٍ عليهم السلام ويَتَشأَّمُ بِهِ أهْلُ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خاندان نامشروع ابن زياد به شكرانه كشته شدن امام حسين عليه السلام روزه گرفتند، ولى خاوندان پيامبر صلى الله عليه و آله و مسلمانان آن را شوم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يَوْمُ صَوْمٍ وَ مَا هُوَ إِلَّا يَوْمُ حُزْنٍ وَ مُصِيبَةٍ دَخَلَتْ عَلَى أَهْلِ السَّمَاءِ وَ أَهْلِ الْأَرْضِ وَ جَمِيعِ الْمُؤْمِنِينَ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 روز روزه دارى نيست، بلكه روز اندوه و مصيبت براى آسمانيان و زمينيان و تمام مؤمنان است</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مرحوم شيخ عباس قمّى رضوان‌اللَّه تعالى عليه در اعمال روز عاشورا مى‌نويسد</w:t>
      </w:r>
      <w:r>
        <w:rPr>
          <w:rFonts w:eastAsia="Amiri" w:cs="Amiri" w:ascii="Amiri" w:hAnsi="Amiri"/>
          <w:color w:val="111111"/>
          <w:sz w:val="28"/>
          <w:szCs w:val="28"/>
          <w:rtl w:val="true"/>
          <w:lang w:bidi="ar-SA"/>
        </w:rPr>
        <w:t>:</w:t>
      </w:r>
      <w:bookmarkStart w:id="818" w:name="pg646_4679"/>
    </w:p>
    <w:p>
      <w:pPr>
        <w:pStyle w:val="BookText"/>
        <w:rPr/>
      </w:pPr>
      <w:bookmarkEnd w:id="818"/>
      <w:r>
        <w:rPr>
          <w:rFonts w:ascii="Amiri" w:hAnsi="Amiri" w:eastAsia="Amiri" w:cs="Amiri"/>
          <w:color w:val="111111"/>
          <w:sz w:val="28"/>
          <w:sz w:val="28"/>
          <w:szCs w:val="28"/>
          <w:rtl w:val="true"/>
          <w:lang w:bidi="ar-SA"/>
        </w:rPr>
        <w:t>شايسته است كه شيعيان در اين روز از خوردن و آشاميدن امساك كنند، بى‌آنكه قصد روزه نمايند و در آخر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افطار كنند به غذايى كه اهل مصيبت مى‌خورند؛ مثل ماست يا شير و امثال آن، نه غذاهاى لذيذ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بنى‌اميّه اين دو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 و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بركت و شماتت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شادى و خرسندى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قتل آن حضرت روزه داشتند و احاديث بسيار در فضيلت اين روز و روزه آنها بر حضرت رسول صلى الله عليه و آله بسته‌اند و از طريق اهل بيت عليهم السلام احاديث بسيار در مذمّت روزه اين دو روز به خصوص روز عاشورا وارد شده است</w:t>
      </w:r>
      <w:r>
        <w:rPr>
          <w:rFonts w:eastAsia="Amiri" w:cs="Amiri" w:ascii="Amiri" w:hAnsi="Amiri"/>
          <w:color w:val="111111"/>
          <w:sz w:val="28"/>
          <w:szCs w:val="28"/>
          <w:rtl w:val="true"/>
          <w:lang w:bidi="ar-SA"/>
        </w:rPr>
        <w:t xml:space="preserve">. </w:t>
      </w:r>
      <w:r>
        <w:rPr>
          <w:rStyle w:val="FootnoteAnchor"/>
          <w:rtl w:val="true"/>
        </w:rPr>
        <w:footnoteReference w:id="999"/>
      </w:r>
    </w:p>
    <w:p>
      <w:pPr>
        <w:pStyle w:val="Heading4"/>
        <w:numPr>
          <w:ilvl w:val="3"/>
          <w:numId w:val="1"/>
        </w:numPr>
        <w:rPr/>
      </w:pPr>
      <w:bookmarkStart w:id="819" w:name="__RefHeading___Toc5574443_211673320"/>
      <w:bookmarkStart w:id="820" w:name="_Toc315"/>
      <w:bookmarkEnd w:id="819"/>
      <w:r>
        <w:rPr>
          <w:rtl w:val="true"/>
        </w:rPr>
        <w:t xml:space="preserve">پرسش </w:t>
      </w:r>
      <w:r>
        <w:rPr/>
        <w:t>23</w:t>
      </w:r>
      <w:r>
        <w:rPr>
          <w:rtl w:val="true"/>
        </w:rPr>
        <w:t xml:space="preserve">: </w:t>
      </w:r>
      <w:r>
        <w:rPr>
          <w:rtl w:val="true"/>
        </w:rPr>
        <w:t>هنگام شنيدن نام امام حسين چه بايد گفت؟</w:t>
      </w:r>
      <w:bookmarkEnd w:id="82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ابى فاخته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شنيدن نام امام حسين عليه السلام چه جمله‌اى به زبان آوريم؟ امام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صَلَّى اللَّه عَلَيْكَ 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تكرّرها ثلاثاً</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نام امام حسين را شنيدى بگو درود خدا برتو اى حسين و اين كلام را سه مرتبه تكرار كن</w:t>
      </w:r>
      <w:r>
        <w:rPr>
          <w:rFonts w:eastAsia="IRNazanin" w:cs="IRNazanin"/>
          <w:color w:val="111111"/>
          <w:sz w:val="28"/>
          <w:szCs w:val="28"/>
          <w:rtl w:val="true"/>
          <w:lang w:bidi="fa-IR"/>
        </w:rPr>
        <w:t>.»</w:t>
      </w:r>
    </w:p>
    <w:p>
      <w:pPr>
        <w:pStyle w:val="Heading4"/>
        <w:numPr>
          <w:ilvl w:val="3"/>
          <w:numId w:val="1"/>
        </w:numPr>
        <w:rPr/>
      </w:pPr>
      <w:bookmarkStart w:id="821" w:name="__RefHeading___Toc5574445_211673320"/>
      <w:bookmarkStart w:id="822" w:name="_Toc316"/>
      <w:bookmarkEnd w:id="821"/>
      <w:r>
        <w:rPr>
          <w:rtl w:val="true"/>
        </w:rPr>
        <w:t xml:space="preserve">پرسش </w:t>
      </w:r>
      <w:r>
        <w:rPr/>
        <w:t>24</w:t>
      </w:r>
      <w:r>
        <w:rPr>
          <w:rtl w:val="true"/>
        </w:rPr>
        <w:t xml:space="preserve">: </w:t>
      </w:r>
      <w:r>
        <w:rPr>
          <w:rtl w:val="true"/>
        </w:rPr>
        <w:t>چرا به عزادارى عاشورا بيشتر توجه مى‌شود؟</w:t>
      </w:r>
      <w:bookmarkEnd w:id="82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پاسخ پرسش بالا، توجه به چند نكته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 عليهم السلام نسبت به عزادارى امام حسين اهتمامى ويژه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برخاسته از اهتمامى بودكه پيامبر صلى الله عليه و آله نسبت به عاشورا و عزاداران امام حسين عليه السلام در رهنمودهاى خود داشتند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آخرين فرد باقى مانده از خمسه طيّبه است، براين اساس</w:t>
      </w:r>
      <w:bookmarkStart w:id="823" w:name="pg646_4680"/>
    </w:p>
    <w:p>
      <w:pPr>
        <w:pStyle w:val="BookText"/>
        <w:rPr/>
      </w:pPr>
      <w:bookmarkEnd w:id="823"/>
      <w:r>
        <w:rPr>
          <w:rFonts w:ascii="IRNazanin" w:hAnsi="IRNazanin" w:eastAsia="IRNazanin"/>
          <w:color w:val="111111"/>
          <w:sz w:val="28"/>
          <w:sz w:val="28"/>
          <w:szCs w:val="28"/>
          <w:rtl w:val="true"/>
          <w:lang w:bidi="fa-IR"/>
        </w:rPr>
        <w:t>عزادارى براى او وبزرگداشت از عاشورا در واقع عزادارى براى همه افراد خمسه طيّبه وبزرگداشت براى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ظاهرى شهادت امام حسين عليه السلام وتوفان آفرينى نهضت او از ويژگى خاصى برخوردار است كه در شهادت ساير معصومين عليهم السلام به چشم نمى‌خورد اميرالمؤمنين و نيز امام مجتبى عليهما السلام به امام حسين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همسنگ روز شهادت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عزادارى امام حسين عليه السلام بايد داراى ويژگى باشد تا درپرتو آن، فرهنگ همه پيشوايان معصوم تداوم يابد</w:t>
      </w:r>
      <w:r>
        <w:rPr>
          <w:rFonts w:eastAsia="IRNazanin" w:cs="IRNazanin"/>
          <w:color w:val="111111"/>
          <w:sz w:val="28"/>
          <w:szCs w:val="28"/>
          <w:rtl w:val="true"/>
          <w:lang w:bidi="fa-IR"/>
        </w:rPr>
        <w:t>.</w:t>
      </w:r>
    </w:p>
    <w:p>
      <w:pPr>
        <w:pStyle w:val="Heading4"/>
        <w:numPr>
          <w:ilvl w:val="3"/>
          <w:numId w:val="1"/>
        </w:numPr>
        <w:rPr/>
      </w:pPr>
      <w:bookmarkStart w:id="824" w:name="__RefHeading___Toc5574447_211673320"/>
      <w:bookmarkStart w:id="825" w:name="_Toc317"/>
      <w:bookmarkEnd w:id="824"/>
      <w:r>
        <w:rPr>
          <w:rtl w:val="true"/>
        </w:rPr>
        <w:t xml:space="preserve">پرسش </w:t>
      </w:r>
      <w:r>
        <w:rPr/>
        <w:t>25</w:t>
      </w:r>
      <w:r>
        <w:rPr>
          <w:rtl w:val="true"/>
        </w:rPr>
        <w:t xml:space="preserve">: </w:t>
      </w:r>
      <w:r>
        <w:rPr>
          <w:rtl w:val="true"/>
        </w:rPr>
        <w:t>آيا سيره عزادارى عاشورا برخاسته از فرهنگ دوران صفويه است؟</w:t>
      </w:r>
      <w:bookmarkEnd w:id="82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اهميتى كه ائمه معصوم عليهم السلام به عزادارى حسين عليه السلام مى‌دادند، نشان مى‌دهد كه مسأله عزادارى، مسأله‌اى سابقه‌دار است و ريشه در فرهنگ اهل بيت عليهم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آل‌بويه در تاريخ چند قرن پيش از صفويان نيز عزادارى سنّتى در جامعه آن‌روز جايگاه ويژ ه‌اى داشته است و نكته قابل ذكر آن است كه در زمان شاهان صفوى اهتمام خاصى نسبت به فرهنگ اهل بيت و عزادارى عاشورايى ابراز مى‌شده است و چون شاهان پيش از اين دوره، غالباً از اهل سنت بوده و توجه چندانى به چنين فرهنگ و مراسم عاشورايى مبذول نمى‌داشته‌اند، برخى از مخالفان اهل بيت و يا ناآگاهان در اين باره مسأله عزادارى را برخاسته از صفويان پنداشته‌اند، در حالى كه صفويان فقط در حفظ و تداوم اين سنّت كوشيده‌اند</w:t>
      </w:r>
      <w:r>
        <w:rPr>
          <w:rFonts w:eastAsia="IRNazanin" w:cs="IRNazanin"/>
          <w:color w:val="111111"/>
          <w:sz w:val="28"/>
          <w:szCs w:val="28"/>
          <w:rtl w:val="true"/>
          <w:lang w:bidi="fa-IR"/>
        </w:rPr>
        <w:t>.</w:t>
      </w:r>
      <w:bookmarkStart w:id="826" w:name="pg646_4681"/>
    </w:p>
    <w:p>
      <w:pPr>
        <w:pStyle w:val="Heading3"/>
        <w:numPr>
          <w:ilvl w:val="2"/>
          <w:numId w:val="1"/>
        </w:numPr>
        <w:rPr/>
      </w:pPr>
      <w:bookmarkStart w:id="827" w:name="__RefHeading___Toc5574449_211673320"/>
      <w:bookmarkStart w:id="828" w:name="_Toc318"/>
      <w:bookmarkEnd w:id="826"/>
      <w:bookmarkEnd w:id="827"/>
      <w:r>
        <w:rPr>
          <w:rtl w:val="true"/>
        </w:rPr>
        <w:t>منابع و مآخذ</w:t>
      </w:r>
      <w:bookmarkEnd w:id="8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محمدبن طاهرالسماوى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مركزالدراسات الاسلاميه لحرس الثوره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عاملى،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على بن الحسين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نوراللَّه تسترى وعشى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نجفى مرعشى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احمد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المرتضى،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داود 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 فى معرفة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على بن محمد الشيبانى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الاسلامية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على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نعمةاللَّه موسوى جزائرى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 سوق المسجدالجامع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الحيدريه، النجف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 من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ابشيهى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لألفاظ الحديث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ونسنك، مكتبة برلين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فخرالدين الطريحى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هجرت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مقريزى احمد بن على بن عبدالقادر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مكتبةالاهرام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مجدالدين ابى‌السعادات المبارك بن محمد الجزرى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محمد بن على بن الحسين بن بابويه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علم‌الهدى، على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و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كورت فريشلر، انتشارات جاويدان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احمد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محمد مهدى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البحارالأنوار، مولى محمد باقر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اسماعيل بن عمر بن كثير الدمشقى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أحمد بن سهل بلخى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كتابخانه اسدى،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تاريخ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آيتى، كتاب‌خانه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العظمى فاضل لنكرانى</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شفيعى مازندرانى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قاضى بهلول بهجت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شمس‌الدين محمد بن احمد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العربى بيروت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تاريخ‌الخلفا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ابى‌يعقوب بن جعفر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ابراهيم آيتى، انتشارات دانشگان تهران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بن ابى‌بكر مستوفى قزوينى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اميركبير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انتشارات داورى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أبوعلى مسكويه الرازى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دارسروش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روح؛ سيد محمد شفيعى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محمد بن عمر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جرجى زيدان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تنزيةالأنبياء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علم‌الهدى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حجرى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الاسلاميه، طهران</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محمد باقر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رشيدى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جواهرالعقول فى شرح فرائدالاصول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الناصرى، الدار الاسلاميه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ميرخواند، غياث‌الدين بن همام الدين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كتابفروشى خيّام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حسينى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مطهرى، انتشارات صدرا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القرشى، مكتبة الداورى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جعفر تسترى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الأعلمى الحائرى، انتشارات الأعلمى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 البستانى، دارالمعرفه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وجدى، دارالمعرفه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دمع‌السجوم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نفس‌المهموم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اقبال لاهورى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عبدالرحمان جامى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توس</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محبّ‌الدين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السيد 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العظمى السيد محمد المهدى الطباطبايى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مؤسسه آل‌البيت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السيد محمود الآلوسى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فتّال نيسابورى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عمادزاده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 النقدى، منشورات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انتشارات فراهانى</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ابوعيسى محمد عيسى بن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دستغيب، انتشارات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محمد بن احمد بن عثمان الذهبى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ابن‌هشام، دار احياء 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الهيثمى المكى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عمار حنبلى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اسماعيليان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اشرفى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ابوالفضل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الشيعه والحاكمون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دارالجواد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رهنمودهاى امام خمينى قدس سره مركز مدارك فرهنگى انقلاب اسلامى</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زين‌الدين ابومحمد على بن يونس النباطى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المرتضويه</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عبدالرزاق الموسوى المقرّم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الاجتماعيه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قطب</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كاظم طباطبايى يزدى</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مسلمين در 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 كاپ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عنبه، السيد جمال‌الدين احمد بن على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الحيدريه،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شجاعت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كمره‌اى</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عبداللَّه البحرانى الأصفانى، مؤسسة الامام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 شيخ عبدالحسين امينى نجفى، دارالكتاب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شهاب‌الدين احمد بن على بن محمد بن حجر العسقلانى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مشكور</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عبدالرؤوف المناوى،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ظلال 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دارالعلم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سيد محمد هادى ميلانى،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تقى تسترى، سازمان تبليغات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فيروزآبادى، مجدالدين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قمقام 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شاهزاده حاج فرهاد ميرزا معتمدالدوله، واحد انتشارات الاسلاميه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على بن ابى‌الكرم الشيبانى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جعفر بن محمد بن قولويه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عيسى بن ابى‌الفتوح الإربلى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المسجد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جمال‌الدين الحسن بن يوسف العلامة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مؤسسةالاعلمى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متقى 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ابن‌منظور افريقى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ادب الحوزه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مجلس</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لواعج‌الاشجان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امين عاملى، مكتبة بصيرتى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المهدى</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المرتضويه، طهران</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ابوالحسن علىّ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القاهره</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عسكرى، بنياد بعثت</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معالى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مهدى الحائرى، منشورات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لوط بن يحيى، چاپخانه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خوارزمى ابوالمؤيد الموفق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موسوى مقرّم، دارالكتاب الاسلامى</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هاشم بن محمد على خراسانى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مطبوعاتى علمى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كتابفروشى 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محمد بن احمد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محمدى رى شهرى، دفتر تبليغات اسلامى</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سپهر، كتابفروشى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دمع‌السجوم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كتابفروشى علميه 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هبةالدين الشهرستانى، منشورات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عاملى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وصيّتنامه الهى سياسى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 قدس سره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در منابع معروف به همين صورت آمده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كنار آن نيست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روايت را بدين شكل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مصباح الهدي و سفينة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مي رسد مؤلف محترمِ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دقيقي در اين باره نكرده است؛ زيرا وي اين حديث را به بحار الأنوار نسبت داده، در حالي كه در بحار و منابعي كه از بحار نقل حديث نموده اند، همان گونه است كه بدان پرداختيم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نيز وجود دارد كه برخي هنگام نقل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الحسين بن علي في السماء أكبر منه في الأرض، فإنّه لمكتوب عن يمين عرش الله مصباح هدي و سفينة 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جاي كلمات وسط حديث، نقطه گذاشته اند و در مرور زمان نقطه ها حذف شده، به صورت بالا در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مَهْمَا يَقْضِ مِنْ اَمْر يَكُنْ، اَخَذْتُ بِرَأْيِك أوْ تَرَكْتُ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مصر،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جَزَاكَ اللهُ خَيْراً يَابْن عَمِّ فَقَد اجْتَهَدْتَ رَأْيَكَ، وَمَهْمَا يَقِضَ اللهُ يَكُنْ،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نَحْتَسِبُ اَبا عَبْدِ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أسْتَوْدِعُكَ الله مِنْ قَتِيل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محسن امين، لواعج الأشجان،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انتشارات بصيرتي، قم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مثيرالأحزان،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مؤسسة الامام المهدي عج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زمين محل پياده شدن و بارانداز آن هاست و در اينجا خونِ پاكشان ريخته مي شود و گروهي از خاندان پيغمبر در خون خود مي غلطند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ميلاني، قادتنا،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ابي مخنف،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چاپخانه علميه، قم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في توجه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الكوفة،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چاپ بصيرتي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حائري مازندراني،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طبري،التاريخ،ج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استحباب احتساب البلاء و</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استحباب احتساب البلاء 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74/421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اقبال لاهوري،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البكاء لقتل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الْفَضْلِ الْهَاشِمِيِّ،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 يَا ابْنَ رَسُولِ اللَّهِ كَيْفَ صَارَ يَوْمُ عَاشُورَاءَ يَوْمَ مُصِيبَة وَ غَمّ وَ حُزْن وَ بُكَاء دُونَ الْيَوْمِ الَّذِي قُبِضَ فِيهِ رَسُولُ اللَّهِ صلي الله عليه وآله وَ الْيَوْمِ الَّذِي مَاتَتْ فِيهِ فَاطِمَةُ وَ الْيَوْمِ الَّذِي قُتِلَ فِيهِ أَمِيرُ الْمُؤْمِنِينَ عليه السلام وَ الْيَوْمِ الَّذِي قُتِلَ فِيهِ الْحَسَنُ بِالسَّمِّ؟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يَوْمَ الْحُسَيْنِ أَعْظَمُ مُصِيبَةً مِنْ جَمِيعِ سَائِرِ الاَْيَّامِ وَ ذَلِكَ أَنَّ أَصْحَابَ الْكِسَاءِ الَّذِينَ كَانُوا أَكْرَمَ الْخَلْقِ عَلَي اللَّهِ عَزَّ وَ جَلَّ كَانُوا خَمْسَةً فَلَمَّا مَضَي عَنْهُمُ النَّبِيُّ صلي الله عليه وآله بَقِيَ أَمِيرُ الْمُؤْمِنِينَ وَ فَاطِمَةُ وَ الْحَسَنُ وَ الْحُسَيْنُ فَكَانَ فِيهِمْ لِلنَّاسِ عَزَاءٌ وَ سَلْوَةٌ فَلَمَّا مَضَتْ فَاطِمَةُ كَانَ فِي أَمِيرِ الْمُؤْمِنِينَ وَ الْحَسَنِ وَ الْحُسَيْنِ لِلنَّاسِ عَزَاءٌ وَ سَلْوَةٌ فَلَمَّا مَضَي أَمِيرُ الْمُؤْمِنِينَ عليه السلام كَانَ لِلنَّاسِ فِي الْحَسَنِ وَ الْحُسَيْنِ عَزَاءٌ وَ سَلْوَةٌ، فَلَمَّا مَضَي الْحَسَنُ كَانَ لِلنَّاسِ فِي الْحُسَيْنِ عَزَاءٌ وَ سَلْوَةٌ، فَلَمَّا قُتِلَ الْحُسَيْنُ لَمْ يَكُنْ بَقِيَ مِنْ أَصْحَابِ الْكِسَاءِ أَحَدٌ لِلنَّاسِ فِيهِ بَعْدَهُ عَزَاءٌ وَ سَلْوَةٌ، فَكَانَ ذَهَابُهُ كَذَهَابِ جَمِيعِهِمْ كَمَا كَانَ بَقَاؤُهُ كَبَقَاءِ جَمِيعِهِمْ فَلِذَلِكَ صَارَ يَوْمُهُ أَعْظَمَ الاَْيَّامِ مُصِيبَةً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الأستيعاب 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حاشيه الاصابه چاپ شده است، چاپ مطبعه سعاده مصر،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انبياءالله واسماء محمد و علي و فاطمه و الحسن و الحسين و اسماء رجال من خيار شيعتهم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روي صاحب الدر الثمين في تفسير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فَتَلَقّي آدَمُ مِنْ رَبِّهِ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رأي ساق العرش و أسماء النّبي و الأئمة عليهم السلام فلقنه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حميد بحقّ محمّد، يا عالي بحقّ علي، يا فاطر بحقّ فاطمة، يا محسن بحقّ الحسن و الحسين و منك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ذكر الحسين سالت دموعه و انخشع قلبه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جبرئيل في ذكر الخامس ينكسر قلبي و تسيل عبرتي؟ 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ولدك هذا يصاب بمصيبة تصغر عندها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و 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عطشاناً غريباً وحيدا فريداً ليس له ناصر و لا معين، و لو تراه يا آدم و هو يقول وا عطشاه وا قلّة ناصراه، حتّي يحول العطش بينه و بين السماء كالدخان، فلم يجبه أحد إلاّ بالسيوف و شرب الحتوف فيذبح ذبح الشاة من قفاه و ينهب رحله أعداؤه و تشهر رؤوسهم هو و أنصاره في البلدان و معهم النسوان كذلك سبق في علم الواحد المنّان، فبكي آدم و جبرئيل بكاء الثكلي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أَيَّتُهَا النَّفْسُ الْمُطْمَئِنَّةُ، ارْجِعِي إِلَي رَبِّكِ رَاضِيَةً مَرْضِيَّةً، فَادْخُلِي فِي عِبَادِي، وَادْخُلِي جَنَّتِي فجر 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مي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اقْرَءُوا سُورَةَ الْفَجْرِ فِي فَرَائِضِكُمْ وَ نَوَافِلِكُمْ فَإِنَّهَا سُورَةٌ لِلْحُسَيْنِ بْنِ عَلِيّ عليهما السلام مَنْ قَرَأَهَا كَانَ مَعَ الْحُسَيْنِ بْنِ عَلِيّ عليهما السلام يَوْمَ الْقِيَامَةِ فِي دَرَجَتِهِ مِنَ الْجَنَّةِ، إِنَّ اللَّهَ عَزِيزٌ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اسامه كه در مجلس حاضر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اين سوره، سوره حسين است؟ امام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تسمع إلي قوله تعالي يا أَيَّتُهَا النَّفْسُ الْمُطْمَئِنَّةُ ارْجِعِي إِلي رَبِّكِ راضِيَةً مَرْضِيَّةً فَادْخُلِي فِي عِبادِي وَ ادْخُلِي جَنَّتِي إنّما يعني الحسين بن علي صلوات الله عليهما فهو ذو النفس المطمئنة الراضية المرضية و أصحابه من آل محمد 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الرضوان عن الله يوم القيامة و هو راض عنهم و هذه السورة في الحسين بن علي عليهما السلام و شيعته و شيعته آل محمد خاصة فمن أدمن قراءة الفجر كان مع الحسين عليهما السلام في درجته في الجنة إِنَّ اللّهَ عَزِيزٌ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واحدي گيلاني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عَليكم مِنْ هذا الباب خَيْرُ الأوصياءِ و سيّدالشهداء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إنّه سيِّدُالشّهداء مِنَ اْلأوّلين و الآخرين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 أفضلُ منهُ وَ خيرٌ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عليه السلام سَيِّدُ شَبَابِ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مِنْ أسماءِ أهل الجنّة لَمْ يَكُونا في الْجاهلّية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قطيفه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 مقتل الحسين،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الأستيعاب، ج</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حاشيه الاصابه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مطبعه سعاده مصر،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طبع حيدرآباد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اسناد، نام شيخ بهايي رحمه الله به جاي اسم ايشان 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صافي، علامه فيض كاشاني،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رَزَقْنَاهُمْ يُنفِقُونَ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منتهي الآمال، محدث قمي،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الأخبار،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مقرم، مبحث قمر بني هاشم ؛ معالي السبطين،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مجلس هجدهم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 عمدة الطالب،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اعلمي، دائرة المعارف،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 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طبع قديم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 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طبع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أولادي وَ مَنْ تَحْتَ الْخَضراء كُلُّهُم فداء لاَِبي عَبْدِالله الحُسَين عليه السلام، أَخْبِرني عَنِ الْحُسَين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 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طبع قديم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مقاتل الطالبيين،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طبع منشورات رضي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قمي، تحفة الأحباب،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كبريت احمر،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بررسي تاريخ عاشورا،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العباسيه،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المجالس،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عمّنَا العبّاس بْن علي عليهما السلام نافِذُ الْبَصيرةَ، صَلِبُ الإيمان، جاهَدَ مَعَ أبي عبدالله، و أبْلي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دائرة المعارف،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العبّاس رجلاً وسيماً جميلاً، يركب الفرس المطَّهَم و رِجلاه يخطان في الأرض و كان يقال له قمر بني هاشم و كان لواء الحسين عليه السلام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ترجمه مقاتل الطالبين،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تاريخ عاشورا،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عاشوراء وَ دَخَلْتَ المشرعة إياكَّ أنْ تَشْرِبَ الْماءَ وَأخوكَ الْحُسين عَطْشاناً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ليلة احدي و عشرين من شهر رمضان واشرف علي عليه السلام علي الموت اخذ العباس وضمه الي صدره الشريف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 و ستقرّ عيني بك في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 اذا كان يوم عاشوراء و دخلت المشرعة ايّاك أن تشرب الماء و أخوك الحسين عطشان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امام حسين،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امام حسين،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الاشجان، مبحث ابوالفضل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محنف، مقتل منتهي الامال، فصل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مقرم، العباس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ج</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مخنف، مقتل الحسين،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أخي بِحَقّ جدّك رسول الله، عليك أنْ لا تَحْملْني دَعني في مكاني هذا 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مُستحي من ابنتك سكينة و قد وعدتُها بالماء و لم آتِها بِهِ، والثاني اِنِّي كبش من كتيبتك و مجمع عددك فإذا رآني أصحابك و أنا مقتول فلربما يقلّ عزمهم و يزلّ صبرهم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مقرّم العباس،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فصل قمر بني هاشم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مُنْكَسِرَاً، حَزيناً، باكياً، يُكَفْكِفُ دُموعَهُ بِكُمِّه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يَتَمَكَّنْ مِنْ حَمْلِهِ مِنْ كَثْرَةِ الْجراحِ وَ ما كانَ قابِلاً لِلْحَمْلِ وَ النَّقْلِ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اختلاف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اصفهاني، مقاتل الطالبيين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بستاني، دائرة المعارف،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أولي النّاس بهذا الأمر، عليّ بن الحسين بْن عليّ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قمي، 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منتهي الآمال،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مقتل الحسين،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منتهي الآمال،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مقرم،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كوفي،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منتهي الآمال، فضل علي اكبر،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حبيب السير،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لواعج الاشجان،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يقال قطعتُ الذبيحة إِرْباً إِرْباً، اي عضواً عضواً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لواعج الاشجان،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معالي السبطين،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لهوف،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منشورات الحيدرية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سپهر، ناسخ التواريخ، مبحث امام حسين،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لهوف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مقاتل الطالبيين، ترجمه رسولي محلاتي،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مير، تاريخ حبيب السير،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ترجمه رسولي محلاتي،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مطهري، حماسه حسيني،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كوفي،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طبع دارالندوة الجديدة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وسائل،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كافي و تهذيب و قرب الاسناد نقل شده كه علي اكبر بچه داشته و نيز در كامل الزيارات،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ابنائك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آيتي، بررسي تاريخ عاشورا،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ترجمه شعراني،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حياة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خياباني، وقايع الأيام،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تنكابني، اكليل المصائب، بخش روز نهم، متوفاي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فصل شهادت علي اصغر ؛ منتهي الآمال، فصل شهادت علي اصغر،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كوفي،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حكاية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نظر المختار إلي حَرمَلة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مكّنني منك يا عدوّ الله ثمَّ أحضر الجزّار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إقطع يديه وَ رجليه فأحضرت بين يديه فأخذ قضباً من حديد وَ جعله في النّار حتّي إحمرّ ثُمَّ ابيضّ، فوضعه عَلي رقبته فصارت رقبته تُقَلقِلُ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ترجمته الفارسية في آخر الكتاب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قاتلان إمام حسين عليه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اعثم كوفي، الفتوح،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مقرّم،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عاشورا،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طاقديس،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احتجاج ؛ منتهي الآمال،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دمع السجوم،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مراد امام حسين از اين جمله، علي اكبر باشد نه علي اصغر، دقت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قرشي، حياة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 المقتل،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لواعج الاشجان،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مثيرالأحزان،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مثيرالاحزان،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ابومخنف، مقتل الحسين،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گرم است بازار مكافات عمل هرچه بهتر بنگري، هرروز، روز محشراست به چشم خويش، ديدم در گذرگاه بزد برجان موري مرغكي را هنوز از صيد منقارش نپرداخت كه مرغ ديگر آمد كار او ساخت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عبرات المصطفين،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پاورقي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انصارالحسين،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دائرة المعارف اعلمي،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اعلمي،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مطهري، حماسه حسيني،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امام مجتبي،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توضيح بيشتر مراجعه شود به 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 از تنهايي، امان از اندك بودن ياوران، آيا كسي به ياري ما همت مي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كسي به كمك ما مي شتابد؟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حماسه حسيني،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كوفي،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منتهي الآمال،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وجدي در كتاب دائرة المعارف،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كلمه زينب و نيز جنّات الخلود در فصل اولاد امام حسين عليه السلام از زينب به عنوان يكي از دختران آن حضرت ياد كرده 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باذِلاً فِيكَ مُهجتَه لَمْ يبال بِالكثرة و القلّة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شهدايي كه امام عليه السلام در حال حيات ظاهريشان بر آنها اشك ريخته باشد انگشت شمارند و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علي بن ابي طالب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مجلس هفدهم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حبيب بن مظاهر در همين كتاب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ناحيه مقدسه با تفاوت مختصر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تَرْمِه فإنّي أكره أنْ أبدأهُم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عاشورا،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فَبالَغَ في قِتالِ الأَعْداءِ وَصَبَرَ عَلي أَهْوالِ البَلاءِ حَتّي سَقَطَ إِلي الأَرْضِ وَبِهِ رَمَقٌ، فَمَشي إِلَيْهِ الحُسَيْنُ عليه السلاموَمَعَهُ حَبيبُ بْنُ مَظاهِر فَقالَ 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يا مُسْلِمُ ثُمَّ تَلا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قَضي نَحْبَهُ وَمِنْهُمْ مَنْ يَنْتَظِرُ وَما بَدَّلُوا تَبْديلاً، وَدَنا مِنْهُ حَبيبٌ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عَلَيَّ مَصْرَعُكَ يا مُسْلِمُ أَبْشِرْ بِالجَنَّةِ، فَقالَ لَهُ مُسْلِمٌ بِصَوْت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بَشَّرَكَ اللهُ، ثُمَّ قالَ لَهُ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أَنَّني أَعْلَمُ أَنّي في الأَثَرِ لاََحْبَبْتُ أَنْ تُوصِيَ إِلَيَّ بِكُلِّ ما أَهَمَّكَ، فَقالَ لَهُ مُسْلِمٌ فَإِنّي أُوصيكَ بِهذا وَأَشارَ بِيَدِهِ إِلي الحُسَيْنِ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فَقاتِلْ دُونَهُ حَتّي تَمُوتَ، فَقالَ لَهُ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لاََنعُمَنَّكَ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 رِضْوانُ اللهِ تَعالي عَلَيْهِ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ثكلتكم اُمّهاتكم تقتلون أنفسكم بأيديكم و تذلّون أنفسكم لغيركم، و تفرحون أنْ يُقْتَلَ مسلم بن عوسجه، أما و الّذي أسلمتُ له، لَرُبَّ موقف له قد رأيت في المسلمين كريماً، لقد رأيته يوم سلق آذربايجان قتل ستة من المشركين قبل أنْ تلتئم خيول المسلمين، أفيقتل منكم مثله و تفرحون؟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وسيلة الدارين،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انصارالحسين، شمس الدين،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خاندان پاك پيامبر صلي الله عليه وآله،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اعلمي، دائرة المعارف،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الشهداء،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وقايع كربلا،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دائرة المعارف،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قين الأنماري البجلّي، شهيد الطف ثقة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شوشتري، المواعظ، مجلس سوم،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چاپ بصيرتي،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توجه الحسين عليه السلام إلي الكوفه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فزاره و بني بجيله دو قبيله از قبايل عرب بودند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آيتي، بررسي تاريخ عاشورا، 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دائرة المعارف،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مقرم، مقتل الحسن،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حياة الامام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بخش امام حسين عليه السلام، اعلمي ؛ دائرة المعارف،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ميرزا قمقام،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انصار الحسين،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خوارزمي، 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صدر، پيشواي شهيدان،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صدر، پيشواي شهيدان،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معالم المدرستين،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بل قتله رجل يقال له بديل بن صريم و أخذ رأسه فعلّقه في عنق فرسه فلما دخل مكّة رآه ابن حبيب و هو غلام غير مراهق فوثب إليه فقتله و أخذ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أبي طالب فقتل اثنين و ستين رجلا فقتله الحصين بن نمير و علق رأسه في عنق فرسه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دائرة المعارف،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تستري،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مقرم مقتل الحسين،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مقتل مقرم،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الحنفي نسبة الي بني حنيفة وهو في اعلي درجات الثقة ولولم يكنِ الاّ ما روي في زيارة النّاحية المقدّسة في حقّه لكفي في الكشف عن ثقته وجلالته،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تعالي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 سعيد بن عبدالله الحنفي القائل الحسين عليه السلام وقد اذن له في الأنصراف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نخلّيك حتّي يعلم الله انّا قد حفظنا غيبة رسول الله صلي الله عليه وآله فيك والله لو أعلم أنّي اُقْتَل ثمّ أحيي ثمّ أذرّي ويفعل بي ذلك سبعين مرّة ما فارقتك حتّي ألقي حمامي دونك وكيف افعل ذلك وإنما هي موتة أو هي قتلة واحدة، ثمّ بعدها الكرامة الّتي لاانقضاء لها أبدا، فقد لقيت حمامك وواسيت أمامك ولقيت من بعد الكرامة في دار المقامة، حشرنا الله معكم في المستشهدين، ورزقنا مرافقتكم في اعلي علّيين انتهي كلامه عجل الله تعالي فرجه وقد ازداد شرفا علي شرفه صيرورته وقاية للحسين عليه السلام عند الصلاة فقد روي أبوجعفر الطّبري انّه لمّا صلّي الحسين عليه السلام الظهر صلاة الخوف بعدالظّهر، فاشتدّ القتال ولمّا قرب الأعداء من الحسين عليه السلام وهو قائم بمكانه، استقدم سعيد الحنفي أمام الحسين عليه السلام فاستهدف لهم يرمونه بالنّبل يميناً وشمالاً وهو قائم بين يدي الحسين عليه السلام يقيه السّهام طوراً بوجهه، وطوراً بصدره، وطوراً بيده، وطوراً بجنبه، فلم يكد يصل إلي الحسين شيء من ذلك حتي سقط الحنفي الي الأرض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العنهم لعن عاد وثمود، أللّهم أبلغ نبيّك عني السّلام، وبلغه مالقيت من ألم الجراح فأنّي أردت ثوابك في نصرة ابن نبيّك، ثمّ التفت إلي الحسين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أوفيت يابن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أنت أمامي في الجّنة، ثمّ فاضت نفسه النفيسة رضوان الله عليه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تستري،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مامقاني،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تستري،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امين،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مجلس دهم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حائري مازندراني،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رَسُولِ اللهِ أَنَا في الرَّخاءِ أَلْحَسُ قِصاعَكُمْ، وَفي الشِّدَةِ أَخْذِلُكُمْ؟ وَاللهِ إِنَّ رِيْحِيَ لَنَتِنٌ، وَإِنَّ حَسَبيَ لَلَئيمٌ، وَلَوْنيَ لاََسْوَدُ، فَتَنفَّسْ عَلَيَّ بِالجَنَّةِ فَيَطيبَ رِيْحي، وَيَشْرُفَ حَسَبي، وَيَبْيَضَّ وَجْهي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مامقاني، تنقيح المقال،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حائري،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فَبَكَي الْحُسينُ، وَ اعْتَنَقَهُ وَ وَضَعَ خَدَّهُ عَلي خَدِّهِ، فَفَتَحَ عَيْنَيْهِ وَ تَبَسَّمَ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مِثْلي وَ ابْنُ رَسولِ اللهِ وَاضعٌ خَدَّهَ عَلي خَدّي، ثُمَّ فاضَتْ نَفْسُهُ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ترجمه محدثي،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بصار العين،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بن يزيد بن ناجية الرّياحي إماميٌّ ثِقَةٌ، قُتِلَ مَعَ الْحُسَين وَ أَصْحابه بِالطفّ، وَ دُفِنَ في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دائرالمعارف،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چاپ بيروت مؤسسه اعلمي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ارشاد، باب حرّ بن يزيد رياحي،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بصيرتي الارشاد ترجمه،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مِنْ مُغيث يُغيثُنا لِوَجْهِ اللهِ؟ أَما مِنْ ذابٍّ يَذُبُّ عَنْ حَرَمِ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 ص</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بحراني،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دمع السجوم،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حياة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ششتري، مجلس ششم،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فصول المهمه ـ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منتهي الآمال،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فصل حرّ، مقتل الحسين،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صدوق،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حياة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دمع السجوم،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التواريخ،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إِنّي أُخَيِّرُ نَفْسي بَيْنَ الجَنَّةِ وَ النّارِ فَوَاللهِ لا أَخْتارُ عَلي الجَنَّةِ شَيْئَاً وَ لَوْ قُطِّعْتُ وَ أُحْرِقْتُ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الاستقامة بالقاهره،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ششم،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يَتُوبُ اللهُ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مقرم، در مقتل الحسين، شهادت حرّ را پيش از نماز ظهر عاشورا و پس از شهادت حبيب بن مظاهر مي داند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 مقتل الحسين،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حرّ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الحُرُّ كَما سَمَّتْكَ أُمُّكَ حُرّاً في الدُّنْيا وَالاْخِرَةِ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بحث امام حسين،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كامل،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قندوزي در ينابيع المودة،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الحرّ جاء الحسين مع ولده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كاشف الغطاء،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حياة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الاشجان،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امام حسين عليه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التواريخ،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قرشي، حياة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اثير، 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اين خواب را از پيامبر صلي الله عليه وآله نقل كرده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مجلسيرحمه الله در كتاب پر ارج خود، بحارالأنوار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حرّ مي گويد اولين شهيد در راه تو مي باشم منظور اين است كه او حرّ اولين شهيد بعد از توبه خود است وگرنه قبل از او جمعي از اصحاب امام به شهادت رسيده بودند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 مقتل الحسين،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اعلمي، دايرة المعارف،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المرقد الذي بعد عن كربلا وعليه قبه و مزار يعرف بقبر الحرّ فقيه شك كما في ارشادالمفيد و غيره من سير المورّخين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أصحاب الحسين رحمة الله عليه الّذين قُتِلُوا مَعَهُ فَإِنَّهُم دُفِنُوا حَولَه، و لسنا نحصل لهم أجداثاً علي التحقيق و التفصيل إلاّ أنّا لا نشكّ أنّ الحائط محيط بهم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قاموس الرجال،ج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فإنّي لا اُخْبركَ عَنِ النّاسِ بِشَيء، وَلا أَعْلَمُ ما فِي أنْفُسِهِم وَ ما أغرّك، وَاللهُ اُحَدِّثُّكَ عَمّا أَنَا مُوطن عَلَيه نَفْسي، وَالله لاُجيبَنَّكُم إِذا دَعَوتُم، وَلاَُقاتِلَنَّ مَعَكُمْ عَدُوَّكُم، وَ لاََضْربنّ بِسَيفي دُونَكُم أَبزداً حَتّي أَلقي الله، أَنَا لا أُريدُ بِذلِكَ إِلاّ ما عِنْدَاللهِ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عَبْدِالله أَما وَالله ما أمسي علي وَجْه الأرضِ قَرِيبٌ وَ لا بَعِيدٌ أعزُّ عَلَيَّ، وَ لا أَحَبّ إِلَيّ مِنْكَ، وَلَو قدرت إن أدفع عنك الضيم، أو القتل بشيء أعزّ من نفسي وَ دَمي لفعلت، اَلسَّلام عليك يا أبا عبدالله، أشْهِدُ اللهَ أنّي علي هُداك وهُدي أبيك</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قمي،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قمي،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اُقاتلُ مَعَكَ دونَ ابن بنت رسول الله صلي الله عليه وآله حتّي اُقتل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دايرة المعارف،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بلاذري، انساب الأشراف،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فرهادميرزا، قمقام،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بحراني، عوالم امام حسين،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خياباني، وقايع الأيام،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قمي، نفس المهموم،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ذكر است كه اختلاف در نقل اقوال و وقايع تاريخي، مطلبي عادي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ابصارالعين،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لهوف،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دائرة المعارف،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خياباني، وقايع الأيام،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لِمُحَمَّدِ بْنِ بَشير الحَضْرَمي في تِلْكَ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أُسِرَ إِبْنُكَ بِثَغْرِ الرَّيّ،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أَحْتَسِبُهُ وَنَفْسي ما كُنْتُ أُحِبُّ أَنْ يُؤْسَرَ وَأَنا أَبْقي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الحُسَيْنُ عليه السلام قَوْلَهُ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أَنْتَ في حِلٍّ مِنْ بَيْعَتي فَاعْمَلْ في فَِكاكِ اِبْنِكَ</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فَاعْطِ ابْنَكَ هذِهِ الأَثْوابَ وَالبُرُودَ يَسْتَعيِنُ بِها في فِكاكِ أَخيهِ، فَأَعْطاهُ خَمْسَةَ أَثْواب قيمَتُها أَلْفُ دينار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أَكَلَتْنِي السِّباعُ حَيَّاً إِنْ فارَقْتُكَ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ابصارالعين،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 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 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لَمُستبشر بما نحن لاقون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تستري،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تستري،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حبيب السير،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كلمات الإمام الحسين،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يُقْتَل مَعِي رَجُلٌ عَلَيهِ دَيْنٌ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تستري، احقاق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الإمام الحسين،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هرثمة بن ابى‌مسلم آمده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جزائرى، انوارالنعمانيه،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أمْ عَلَينا؟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مَعَكَ وَ لا عَلَيْكَ، خَلّفتُ صَبيّة أَخافُ عَلَيها عُبَيدِاللَّه بْن زِياد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فَاْمضِ حيثُ لاتَرى لَنا مَقْتَلًا وَ لا تَسْمَعُ لَنا صَوْتاً فَوَالَّذي نَفْسُ حسينٍ بِيَدِهِ لا يَسْمَعُ واعِيَتَنا أَحَد فَلا يُعِينُنا إِلّا أكَبَّهُ اللَّهُ لَوِجْهِهِ في جَهَنَّم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الامام‌الحسين،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تَشَلْ، لا يَقْطَعُ اللَّهُ يَدَكَ، جَزاكَ اللَّهُ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ما كان‌ى بَيْنِي وَ بَيْنَكَ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صَدَقْتَ وَكَيْفَ لَكَ بِالنَّجاة؟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قَدَرْتَ عَلى ذلِكَ فَأنْتَ في حِلٍّ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شرح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مؤسسه علمى بيروت و معالى‌السبطين،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دمع‌السجوم، ص </w:t>
      </w:r>
      <w:r>
        <w:rPr>
          <w:rFonts w:eastAsia="IRNazanin" w:cs="IRNazanin"/>
          <w:b w:val="false"/>
          <w:bCs w:val="false"/>
          <w:i w:val="false"/>
          <w:iCs w:val="false"/>
          <w:color w:val="333333"/>
          <w:sz w:val="20"/>
          <w:szCs w:val="20"/>
        </w:rPr>
        <w:t>314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كه در صبح روز عاشورا، عبداللَّه بن حوزه، به طرف خيمه امام آمد و بانگ برآورد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حسين، بشارت باد تو را به آتش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اين هنگام امام عليه السلام دست‌ها را به آسمان بلند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حَزِّه إِلَى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جهنم سرنگونش ساز</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امالي، 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 رجال،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سماوي أبصار العين، فصل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مقاتل الطالبيين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خواندمير، تاريخ حبيب السير،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لَتُحِبُّ عَقيلا؟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وَالله إنّي لاَُحبُّهُ حُبَّينِ؛ حُبّاً لَهُ وَ حَبّاً لِحُبِّ أبي طالب وَ إنّ وَلَدَهُ لَمَقْتُولٌ في مَحَبَّةِ وَلَدِكَ فَتَدْمَع عَليهِ عُيونُ الْمُؤمِنِين وَ تُصَلّي عَلَيهِ الْمَلائِكَة الْمُقَرَّبُون، ثُمَّ بَكي رَسولُ اللهِ حتّي جَرَتْ دُمُوعُهُ علي صَدْرِهِ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اللهِ أشْكُو ما تَلْقي عِترتي مِنْ بِعْدي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به نقل از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چاپ اسلاميه، پس از نقل شهادت مسلم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پنج فرزند داشت بنام هاي عبدالله، محمد، ابراهيم و يك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ميان تنها عبدالله از رقيه است و بقيه از زن هاي ديگر بودند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تن نيز نوشته اند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ميزان الإعتدال،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دائرة المعارف،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 فِي هذا المِصْرَ مَنْزلٌ وَ لا عَشِيرَةٌ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اعثم كوفي،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طبع دارالندوة الجديدة و معالي السبطين،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المهوم،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اين الفاظ در بحار،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حياة الامام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دقيقاً در ارشاد آمده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دائرة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ابصار العين،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كوفي،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سماوي، ابصارالعين،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كمره اي، عنصر شجاعت هفتاد و دو تن و يك 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محمد پسر مسلم بن عقيل، شيخ طوسي در رجال خود و سيد ضامن در تحفة الأظهار و شيخ اردبيلي در جامع الرواة نقل كرده اند كه وي در كربلا به شهادت رسيد، اما كسي براي مسلم پسري به نام ابراهيم ذكر نكرده است، به جز علامه مجلسي در بحار كه براي آن مدركي ارائه نداده و مرحوم شيخ عباس قمي در منتهي الآمال از وي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عبدالرزاق كمّونه حسيني، آرامگاه هاي خاندان پاك پيامبر، ترجمه صاحبي،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چاپ آستان قدس رضوي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سپهر، 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فرزندان مسلم ؛ امالي صدوق،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بالغلامين المكث حتّي صارا في السنة، قال أحدهما لصاحبه يا أخي، قد طال بنا مكثنا و يوشك أن تفني أعمارنا و تبلي أبداننا فإذا جاء الشيخ فأعلمه مكاننا و تقرب إليه بمحمد صلي الله عليه وآله لعلّه يوسع علينا في طعامنا و يزيدنا في شرابنا فلمّا جنهما الليل أقبل الشيخ إليهما بقرصين من شعير و كوز من ماء القراح، فقال له الغلام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 أَ تَعرف محمداً؟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لا أعرف محمداً و هو نبيّي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فتعرف جعفربن أبي طالب؟ قال و كيف لا أعرف جعفراً و قد أنبت الله له جناحين يطير بهما مع الملائكة كيف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فتعرف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أعرف علياً و هو ابن عمّ نبيّي و أخو نبيّي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يا شيخ، فنحن من عترة نبيّك محمد صلي الله عليه وآله و نحن من ولد مسلم بن عقيل بن أبي طالب بيدك أساري، نسألك من طيب الطعام فلا تطعمنا و من بارد الشراب فلا تسقينا و قد ضيقت علينا سجننا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دمع السجوم،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امام حسين، عمادزاده،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تفاوتي مختصر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الحسينيه، بخش فرزندان مسلم ؛ 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بن عروة المرادي المَذْحَجي الإمامي الثقة الشهيد بالكوفه مع مسلم بن عقيل، كان من اشراف الكوفة وأعيان الشيعة أدرك النبيّ وتشرّف بصحبته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 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چاپ قديم ـ 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تاريخ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علمي،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مقاتل الطالبيين،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مثيرالأحزان،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بحرالعلوم،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عَلَيَّ أعْظَمُ الْعار إنْ اُسَلِّمَ جاري وَ ضَيفي و رسولَ بْن رسولِ اللهِ و أنَا حيُّ صحيحُ الساعديْنِ كثيرُ الأعوان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بحرالعلوم،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بحرالعلوم،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هاني مع مسلم بْن عقيل فَرَّ ابْنُهُ يحيي واخْتفي عند قومه خوفاً من ابْن زياد ـ لعنه الله ـ فلمّا سمع بنزول الحسين عليه السلام بكربلاء جاء وانضمّ إليه ولَزِمَه إلي أن ثبت القتالُ يوم الّطف، فتقدّم وقُتِلَ من القوم رجالا كثيرة، ثمّ نال شرف الشّهادة ـ رضوان الله عليه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دمع السجوم،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جلاءالعيون،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مقرم،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مفيد،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بصيرتي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كوه كمره اي، عنصر شجاعت،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فرهاد ميرزا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بخش خروج امام به سمت عراق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طبع دارالمعرفة ـ بيروت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قديم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نامه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أخبرك أنّه قد بايعك من أهل الكوفة كذا، فاذا أتاك كتابي هذا فَالْعَجَل العجل فانّ الناس معك وليس لهم في يزيد رأي ولا هوي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ابوالفضل تهراني، شفاء الصدور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 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اعيان الشيعه،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ذيل كلمه تسع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الأيام، صص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وقايع الأيام ـ صص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الأيام،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اسْتَطَعْتَ أَن تَصْرِفَهُمْ عَنّا في هذَا الْيَوْم؛ فَافْعَلْ لَعَلَّنا نُصَلّي لِرَبِّنا في هذِهِ اللَّيْلَةِ، فِإِنَّهُ يَعْلَمُ أَنّي أُحِبُّ الصَّلاةَ لَهُ وَتِلاوَةَ كِتابِهِ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ارشاد،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فيروزآبادي، 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مُنَاجَاةِ مُوسَي عليه السلام وَ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لِمَ فَضَّلْتَ أُمَّةَ مُحَمَّد صلي الله عليه وآله عَلَي سَائِرِ الاُْمَمِ؟ فَقَالَ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فَضَّلْتُهُمْ لِعَشْرِ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تِلْكَ الْخِصَالُ الَّتِي يَعْمَلُونَهَا حَتَّي آمُرَ بَنِي إِسْرَائِيلَ يَعْمَلُونَهَا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 الزَّكَاةُ وَ الصَّوْمُ وَ الْحَجُّ وَ الْجِهَادُ وَ الْجُمُعَةُ وَ الْجَمَاعَةُ وَ الْقُرْآنُ وَ الْعِلْمُ وَ الْعَاشُورَاءُ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 مَا الْعَاشُورَاءُ؟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وَ التَّبَاكِي عَلَي سِبْطِ مُحَمَّد صلي الله عليه وآله وَ الْمَرْثِيَةُ وَ الْعَزَاءُ عَلَي مُصِيبَةِ 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مُوسَي مَا مِنْ عَبْد مِنْ عَبِيدِي فِي ذَلِكَ الزَّمَانِ بَكَي أَوْ تَبَاكَي وَ تَعَزَّي عَلَي وُلْدِ الْمُصْطَفَي صلي الله عليه وآله إِلاَّ وَ كَانَتْ 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لالفاظ الحديث النبوي،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ارشاد،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چاپ اعلمي، بيروت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ملبوبي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الوقايع والحوادث،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عاشوراء في يوم الجمعة في سنة إحدي و ستين و يقال في يوم عاشوراء يوم الإثنين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جلاءالعيون،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عشر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آيت الله ميلاني،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وداع در آستانه شام عاشورا بود كه سپاه كفر كيش حمله ناگهاني خود را به سوي خيام امام عليه السلام آغاز كردند، چنان كه در فصل قمر بني هاشم يادآوري شد، عباس به امر امام عليه السلام در برابر دشمن يك تنه ايستاد و پيشنهاد آن حضرت را به آنان ابلاغ كرد كه در آن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به فردا موكول شود تا ما امشب را به عبادت و دعا بگذرانيم و اين چنين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واقعه نگاران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شب در خيمه گاه تاريخ سازان عاشورا از ذكر و دعا و غوغا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 الحسين وأصحابه تلك الّليلة وَلَهُم دَوِيّ كَدَوِيُّ النّحل مابين راكع وساجد وقائم وقاعد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مي 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پرتو اين حالت معنوي و حلقه هاي ذكر بود كه جمعي از ياران عمرسعد، هدايت يافتند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آنان به سپاه امام عليه السلام ملحق گشتند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فعبر إليهم في تلك الّليلة من عسكر عمر بن سعد إثنان و ثلاثون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الأعمال المتعلقة بليلة عاشورا ؛ وسائل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استحباب صلاة أول المحرم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تُصَلِّي لَيْلَةَ عَاشُورَاءَ أَرْبَعَ رَكَعَات فِي كُلِّ رَكْعَة الْحَمْدَ مَرَّةً وَ قُلْ هُوَ اللَّهُ أَحَدٌ خَمْسِينَ مَرَّةً فَإِذَا سَلَّمْتَ مِنَ الرَّابِعَةِ فَأَكْثِرْ ذِكْرَ اللَّهِ تَعَالَي وَ الصَّلاةَ عَلَي رَسُولِهِ وَ اللَّعْنَ لاَِعْدَائِهِمْ مَا اسْتَطَعْتَ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روح،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حماسه عاشورا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امام حسين از مدينه تا كربلا ـ فصل ابوالفضل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قادتنا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أثني علي الله أحسن الثناء و أحمده علي السرّاء و الضرّاء ألّلهم إنّي أحمدك علي أن أكرمتنا بالنّبوة و علّمتنا القرآن و فقّهتنا في الدين و جعلت لنا أسماعاً و أبصاراً و أفئدة فاجعلنا من الشاكرين أما بعد فإني لا أعلم أصحابا أوفي و لا خيراً من أصحابي و لا أهل بيت أبرّ و لا أوصل من أهل بيتي فجزاكم الله عنّي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قد أذنت لكم فانطلقوا جميعاً في حلّ ليس عليكم منّي ذمام هذا الليل قد غشيكم فاتّخذوه جَمَلاً و ليأخذ كل رجل بيد رجل من أهل بيتي و تفرّقوا في سوادكم و مدائنكم فإنّ القوم إنّما يطلبونني و لو قد أصابوني للهوا عن طلب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نَظَرَ إِلي بَني عَقيل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حَسْبُكُمْ مِنَ القَتْلِ بِصاحِبِكُمْ مُسْلِم، إِذْهَبُوا فَقَدْ أَذِنْتُ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لهوف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ها در صبح روز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ساعتها پيش از حركت امام خمينيقدس سره از پاريس به ايران، نوشتند ايشان به ياران خود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بيعت خود را از شما برمي دارم جان خود را به خطر نيفكنيد ما به سوي كار بزرگي مي رويم نقل از برنامه سلام صبح بخير تلويزيون شبكه اول، </w:t>
      </w:r>
      <w:r>
        <w:rPr>
          <w:rFonts w:eastAsia="IRNazanin" w:cs="IRNazanin"/>
          <w:b w:val="false"/>
          <w:bCs w:val="false"/>
          <w:i w:val="false"/>
          <w:iCs w:val="false"/>
          <w:color w:val="333333"/>
          <w:sz w:val="20"/>
          <w:szCs w:val="20"/>
        </w:rPr>
        <w:t>11/11/79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بامدادي ساعت هفت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ترديدي نيست كه گفتار امام خمينيقدس سره جمله درس هايي است كه از عاشورا به يادگار دارد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فَرُوِيَ عَنْ الْباقِرِ عليه السلام أَنَّهُمْ كانُوا خَمْسَةٌ وَ أَرْبَعينَ فارِساً وَمِائَةَ راجِل وَ رُوِيَ غَيْرُ ذلِكَ</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فريشلر، امام حسين و ايران،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 اثبات الوصيه،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بدايه،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الهدي،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الأيام،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خياباني، وقايع الأيام،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بلاذري، 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حَتّي 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فيها خَبُرُ قَتْلِ مُسْلِمِ بْنِ عَقيل، فَعَرَفَ بِذلِكَ جَماعَةٌ مِمَّنْ تَبِعَهُ فَتَفَرَّقَ عَنْهُ أَهْلُ الأَطْماعِ وَالإِرْتِيابِ، وَبَقِيَ مَعَهُ أَهْلُهُ وَخِيارُ الأَصْحابِ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و ايران،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معالي السبطين،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 لَيْسَ لَهُمْ مَقْصدٌ إلاّ قَتْلي وَقَتْل مَنْ يُجاهِدُ بَيْنَ يَدَيّ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الأيام،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 الزاء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و نفس المهموم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تاريخ عاشورا، مجلس چهارم،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طاقديس،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معروفي است ميان عرب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وَاعْلَمِي أَنَّ أَهلَ الأَرْضِ يَمُوتُونَ، وَأَهْلَ السَّماءِ لايَبْقُونَ، وَأَنَّ كُلّ شَيء هالِكٌ إلاّ وَجْهَهُ، أَبِي خَيْرٌ مِنِّي وَاُمِّي خَيْرٌ مِنِّيوَأَخي خَيْرٌ مِنِّيوَلِيَ وَلَهُمْوَلِكُلّ مُسلِم بِرَسُولِ اللهِ 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علامه شوشتري،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مَوْضِعُ كَرْب وَ بَلاء، هيهُنا مَناخُ رِكابِنا، وَ مَحَطُّ رِحالِنا، وَ مَقْتَلُ رِجالِنا، وَ مَسْفَكُ دِمائِنا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شوشتري ـ مواعظ، مجلس سوم،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فَسُحْقاً لَكُمْ يا عَبيدَ الاُْمَّةِ، وَ شُذّاذَ الاَْحْزابِ، وَ نَبَذَةَ الْكِتابِ، وَ مُحَرِّفي الْكَلِمِ، وَ عُصْبَةَ الاْثامِ، وَ نَفَثَةَ الشَّيْطانِ، وَمُطْفِيَ السُّنَنِ، أَ هؤُلاْءِ تَعْضُدُونَ وَ عَنّا تَتَخاذَلُونَ؟ أَلا إِنَّ الدَّعِيَّ ابْنَ الدَّعِيَّ قَدْ رَكَزَ بَيْنَ 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السِّلَّةِ وَالذِّلَّةِ، وَهَيْهاتَ مِنَّا الذِّلَّة، يَأْبَي اللهُ ذلِكَ لَنا وَرَسُولُهُ وَالْمُؤْمِنُونَ وَ حُجُورٌ طابَتْ وَ حُجُورٌ وَطَهُرَتْ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اَحْبِسْ عَنْهُمْ قَطَرَ السَّماءِ، وَ ابْعَثْ عَلَيْهِمْ سِنينَ كَسِني يُوسُفَ، وَسَلِّطْ عَلَيْهِمْ غُلامَ ثَقيف فَيَسُومَهُمْ كَأْساً مُصَبَّرَةً فَإِنَّهُمْ كَذَّبُونا وَخَذَلُونا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نيز نامهاي شهداي كربلا را اينگونه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عجلان، عمران بن كعب بن حارث الأشجعي، حنظلة بن عمرو الشيباني، قاسط بن زهير، كنانة بن عتيق، عمرو بن مشيعة، ضرغامة بن مالك، عامر بن مسلم، سيف بن مالك النميري، عبدالرحمن الأرحبي، مجمع العائذي، حباب بن حارث، عمرو الجندي، الجلاس بن عمرو الراسبي، سواربن أبي حمير الفهمي، عمار بن أبي سلامة الدالاني، النعمان بن عمرو الراسبي، زاهر بن عمرو مولي ابن الحمق، جبلة بن علي، مسعود بن الحجاج، عبد الله بن عروة الغفاري، زهير بن بشير الخثعمي، عمار بن حسان، عبد الله بن عمير، مسلم بن كثير، زهير بن سليم، عبد الله، عبيد الله ابنا زيد البصري، عشرة من موالي الحسين عليه السلام، اثنان من موالي أمير المؤمنين عليه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انساب الأشراف،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چاپ مطبعة الحيدريه، 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فَعِنْدَها قامَ الحُسَيْنُ عليه السلام فَصَلّي رَكْعَتَيْنِ بَيْنَ الرُّكْنِ وَالمَقامِ وَسَأَلَ اللهَ الخِيَرَةَ في ذلِكَ، ثُمَّ طَلِبَ مُسْلِمَ بْنَ عَقيل وَأَطْلَعَهُ عَلي الحالِ وَكَتَبَ مَعَهُ جَوابَ كُتُبُهِمْ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دَخَلَ وَقْتُ الصَّلاةِ أذِّنْ وَاَقِمْ، تَعْرِفْ مِنْ الغالِبُ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الصَّلاةَ جَعَلَكَ اللهُ مِنَ المُصَلِّينَ الذّاكِرِينَ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أوّلُ وَقْتِها، سَلُوهُمْ أنْ يَكُفُّوا عَنّا حَتّي نُصَلِّي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الأشراف،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حلي، المختلف،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طبع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خوف دو ركعت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صورتي كه نيروهاي اسلام در وقت اداي نماز، در عمليات رزمي باشند مي توانند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جاي آورند و پيامبر اسلام صلي الله عليه وآله در برخي از غزوه ها از جمله غزوه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ششم هـ تاريخ پيامبر اسلام، آيتي،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چهارم هجري نماز خوف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مجلس ششم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طبري،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 من كليب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الحسين بن علي عليهما السلام اسقونا ماءً فرماه رجل بسهم فشقّ شدقه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أرواك الله، فعطش الرجل إلي أن رمي نفسه في الفرات حتي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محقّقين بر اين عقيده اند كه امام حسين عليه السلام هرگز از دشمن درخواست آب نكرده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الحسين،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موسوعه،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از احاديث آمده است كه امام وصاياي خود را با زينب عليها السلام در ميان نهاد ـ 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وَلَدِي قَدْ اسْتَحْوَذَ عَلَيْهِمُ الشَّيْطانُ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إنَّ عَمَّكَ قَدْ قُتِلَ وَ قَطعُوا يَدَيْهِ عَلي شاطِئ الفُراتِ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فَبَكَي عَلِي بن الحسين بكاءً شديداً حتّي غُشي عَلَيْه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فَبَكي عَليُّ بْنِ الحُسَيْنِ بُكاءً شديداً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 عرب ضرب المثل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فصل عاشورا،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مجلس دهم،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مقرم، مقتل الحسين،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نقدي، زينب كبري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علامه شوشتري، مجلس دهم،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بيرجندي، كبريت احمر، بخش روز عاشورا و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وقايع الأيام همين فصل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حبيب الله كاشاني، تذكرة الشهدا،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سكينة أمّها رباب بنت إمرئ القيس الكندية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سُكَيْنَةَ إعتَنَقَتْ جَسَدَ أَبيها الحُسَيْنِ عليه السلام فَاجْتَمَعَ عِدَّةٌ مِنَ الأَعْرابِ حَتّي جَرُّوها عَنْهُ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أمّها أمّ إسحاق، بنت طلحة بن عبيد الله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بنت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الغارة علينا و أنا جارية صغيرة و في رجلي خلخالان من ذهب، فجعل رجل يفضّ الخلخالين من رجلي و هو يبكي،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يا عدوّالله؟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أبكي و أنا أسلب بنت رسول الله صلي الله عليه وآله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تسلبني،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أن يجيء غيري فيأخذه،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وانتهبوا ما في الأفنية حتّي كانوا ينزعون الملاحف عن ظهورنا؛ انوار نعمانيه،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چاپ سوق المسجد الجامع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يَسْتَرِيحُ سَاعَةً وَقَدْ ضَعُفَ عَنِ القِتالِ، فَبَيْنَمَا هُوَ واقِفٌ إذا أتاهُ حَجَرٌ فَوَقَعَ في جَبْهَتِهِ، فَأخَذَ الثَّوبُ لِيَمْسح الدَّمُ عَنْ وَجْهِهِ فَأتَاهُ سَهْمٌ مَحَدَّدٌ مَسْمُومٌ، لَهُ ثَلاثُ شُعَب، فَوَقَعَ السَّهْمُ في صَدْرِهِ، 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قَلْبِهِ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فانْبَعَثَ الدَّمُ كَالميزابِ، فَوَضَعَ يَدَهُ عَلَي الجُرْحِ، فَلَمّا امْتَلاََتْ رَمي بِهِ إلي السَّماء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جلاءالعيون،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جَدّاه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نَبيّاه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أبا القاسماه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عَليّاه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جَعْفراه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حمزتاه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حسناه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حُسينٌ بِالْعراء، صَريعٌ بِكَربلاء، مَحْزُوز الرَّأسِ مِنَ القفاء، مَسْلوبُ العِمامةِ والرّداء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لهوف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تَسابَقَ الْقَوْمُ عَلي نَهْبِ بيوتِ آلِ الرَّسول، وَقُرَّةِ عَيْنِ البَتُولِ، حتّي جَعَلُوا ينزعون مَلْحَفَةَ المَرْأَةَ عن ظهرها، وخرجْنَ بناتُ آلِ الرسولِ وَحَرِيمُهُ يَتَساعَدْنَ عَلي البُكاءِ، ويَنْدُبْنَ لِفراقِ الحُماةِ والأحبّاء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لهوف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أَخْرِجُوا النّساء مِنَ الخَيْمَةِ، وَأَشْعَلوا فِيها النّارَ، فَخَرَجْنَ حَواسِرَ مُسْلَباتٌ حافياتٌ باكياتٌ، يَمْشِينَ سَبايَا في أسْرِ الذلّة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لهوف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لهوف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لهوف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حضرت قاسم عليه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خراساني، منتخب التواريخ،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محدوده حاير اختلاف است؛ بعضي تمام كربلا را حاير دانسته اند و بعضي حرم حضرت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احكام صلاة المسافر، چاپ المكتبة علمية الاسلاميه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مقرّم،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زينب كبري،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اول،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فضل محرّم،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 بن نبي، تظلم الزهرا، فصل عاشورا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إلي رُؤُوسِنا المُكَشَّفَةِ، وَإلي أكْبادِنَا الْمُلْتَهَبَةِ، وإلي عَمَّتِي الْمَضْرُوبَةِ، وَإلي اُمّي الْمَسْحُوبَةِ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محمّداه، صَلّي عَلَيْكَ مَلِيكُ مُلْكِ السَّماءِ، هذا حُسينٌ بِالعَراءِ مُرَمَّلٌ بِالدِّمَاءُ، مُقَطَّعُ الأعْضاء، يا مُحَمّداه؛ وَ بَناتِكَ سَبَايَا وَ ذُرِيَّتِكَ مُقَتَّلَة تَسفي عَليها الصَّبا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الحسين عليه السلام كريمة نبيلة، كانت سيّدة نساء عصرها توفّيت سنة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خراساني، منتخب التواريخ،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خراساني، منتخب التواريخ،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رقيه دختر اميرالمؤمنين همسر مسلم بن عقيل، خواهر زينب است كه از فرزندان او نيز در كربلا به شهادت رسيدند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احتجاج،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زينب در كوفه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در مثيرالأحزان از لباس زينب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اَرْدَءُ ثيابها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ارزان ترين و پايين ترين لباسهايش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مي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 مرحوم شيخ مفيد، در ارشاد از 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اَرْذَلُ ثيابها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 ارزش ترين لباسها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مي برد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زينبُ بِنْتُ عليٍّ قَدْ لَبِسَتْ اَرْدَءُ ثِيابها وَهِيَ مُتَنَكِّرَةٌ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مثيرالأحزان،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مثيرالأحزان،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الحسين،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معالي السبطين،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سَجاعه به زني گويند كه با نظم و قافيه سخن مي گويد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الحسينيه، ويژگي هاي حضرت زينب عليها السلام،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شبّر، جلاءالعيون،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حياة الإمام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ـ اعلميـ دائرة المعارف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شبّر، جلاءالعيون،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حياة الإمام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ـ اعلميـ دائرة المعارف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شبر، جلاءالعيون،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اعلمي، دائرة المعارف،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انساب الأشراف،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الحسين عليه السلام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انساب الأشراف،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مسعودي، اثبات الوصيه،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بكاءالسماء والأرض،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ميلانى، قادتنا،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وَصَلَهُ كِتابُ عُبَيْدِ اللهِ بْنِ زِياد وَ وَقَفَ عَلَيْهِ، أَعادَ الجَوابَ إِلَيْهِ يَأْمُرُهُ فِيهِ بِحَمْلِ رَأْسِ الحُسَيْنِ عليه السلام وَ رُؤُوسِ مَنْ قُتِلَ مَعَهُ وَ بِحَمْلِ أَثْقالِهِ وَ نِسائِهِ وَ عِيالِهِ، فَاسْتَدْعي إِبْنُ زِياد بِمُحَفَّرِ بْنِ ثَعْلَبَةِ العائِذي فَسَلَّمَ إِلَيْهِ الرُؤوُسَ وَ الأَسْري وَالنِّساءَ فَسارَ بِهِمْ مُحَفَّرٌ إِلي الشّامِ، كَما يُسارُ بِسَبايا الْكُفّارِ يَتَصَفَّحُ وُجُوهَهُنَّ أَهْلُ الأَقْطارِ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مبحث ورود اهل بيت به شام نفس المهموم،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عبايي كه پيامبر صلي الله عليه وآله در روز فتح مكه، جهت دلجويي و اطمينان بيشتر به ابوسفيان 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در اعياد اين عبا را به عنوان فخر بردوش مي افكند و يزيد براي اولين بار در آن مجلس به دوش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والنهايه،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 ابن زهري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جمهرة خطب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اللهوف،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صبحي صالح،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فتح مكه،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واقدي، المغازي،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دارالفكر بيروت نيز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هشتم هجري كه مكه به دست سلحشوران همراه پيامبر صلي الله عليه وآله فتح شد و پيامبر اسلام پيروزمندانه در كنار كعبه به مردم اهل مكه كه در آنجا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مي كنيد كه درباره شما چه تصميمي خواهم گرفت؟ پاسخ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عفو و بزرگواري انتظار نمي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صلي الله عليه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أَنْتُمْ الطُلَقاءُ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حضرموت، پيشتر جزو يمن بوده و امروزه جزو عمّان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بحراني،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قالَ أَبُو السَّلاسِل مولي عبد الله هذا ما لَقَينا مِنَ الْحُسَينِ فَحَذَفَهُ عَبد الله بنعله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اللخناء أَ لِلحسين تقول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شهدته لأحببت أن لا أفارقه حتّي أُقتَل معه و الله إنّه لمما يسخي بنفسي عنهما و يعزي عن المصاب بهما أنّهما أصيبا مع أخي و ابن عمّي مواسين له صابرين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علي جلسائه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عزّ علي بمصرع الحسين عليه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الحسين،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درباره اربعين، تأليف شهيد قاضي طباطباييرحمه الله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شناخت كامل جابر، به منتهي الآمال،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يكي از امتيازات اين صحابه جليل القدرِ پيامبر، اين است كه هفت تن از امامان معصوم عليهم السلام را ديدار كردند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فتّال نيشابوري، روضة الواعظين،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نما، مثيرالأحزان،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هيهُنا قُتِلَ أَبُوعَبدِالله، هيهُنا وَاللهِ قُتِلَتْ رِجالُنا، وَ ذُبِحَتْ أَطْفالُنا، وَسُبِيَتْ نِسائُنا، وَحَرِقَتْ خِيامُنا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تاريخ عاشورا،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فصل اربعين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فصل اربعين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امام حسين،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حسين،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علامه جبل عاملي،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طوسي، 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زيارة الحسين عليه السلام،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 بن مغيره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پدرم به ديدن معاويه شتافتيم پدرم كه از جلسه بازگشت، ناراحت بود، راز آن را جويا شدم،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پيش كافرترين و خبيث ترين آدم باز مي گردم؛ زيرا من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كه بر خر مراد سوار شدي با بني هاشم نيكي كن،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 بر خر مراد سوار شدم و حال آن كه در شبانه روز پنج بار در مأذنه ها أشهد أنّ محمّد رسول الله گفته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فصل بازگشت اهل بيت به مدينه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تاريخ عاشورا، مبحث علي اصغر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صارخة صرختْ في المدينة اُمّ سلمة زوج رسول الله صلي الله عليه وآله، كان دفع إليها قارورة فيها تربة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جبرئيل أعلمني أنّ اُمّتي تقتل الحسين،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وأعطاني هذه التربة وقال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صارتْ دماً عبيطاً فاعْلمي أنّ الحسين قد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مسعودي،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ابن اثير،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نقدي، زينب كبري،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امام حسين،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امام حسين عليه السلام،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انساب الأشراف،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منتهي الآمال،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منتهي الآمال،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فيض القدير،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ورود اهل بيت به شام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الأشراف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چنين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بن سميّة، أما والله لوكنت أنا صاحبه لَعفوتُ عنه، رَحِمَ الله الحسين فقد قتله رجل قطع الرحم بينه وبينه قطعاً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 امام حسين عليه السلام،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بلاذري،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جوزي، تذكرة الخواص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عبدالله عفيف از ياران علي عليه السلام و از جانبازان ركاب آن حضرت بود كه چشم چپ او در جنگ جمل وچشم راست او در جنگ صفين نابينا گشته بود، انساب الأشراف،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اِجانه، يكي از وسايل نان پزي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الأشراف،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ارقم از صحابه رسول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غزوه بني المصطلق در سال ششم هجرت با آن كه جوان نورسي بود، هنگامي كه سخنان تحريك آميز عبدالله ابّي، منافق معروف را به پيامبر بازگفت، پيامبرخدا صلي الله عليه وآله براساس خبر او تصميم گيري كرد تاريخ پيامبر اسلام، آيتي،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امام حسين عليه السلام در روز عاشورا، مخالفان را جهت بررسي مسايل امامت به سوي چندتن از معتمدين امت از جمله زيد بن ارقم فراخواند و از زيد بن ارقم، نام برد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العبيد بعد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العرب قتلتم ابْن فاطمة و أمّرتم ابْن مرجانة فهو يقتل خياركم ويستعبد شراركم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منتهي الآمال،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 در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 لَكَ وَلِدينِكَ، ليَ دينٌ أَحْسَنُ مِنْ دينِكُمْ، إِنَّ أَبي مِنْ حَوافِدِ داوُدَ عليه السلام وَ بَيْني وَ بَيْنُهُ آباءٌ كَثيرَةٌ، وَ النَّصاري يُعَظِّمُونَني وَ يَأْخُذُونَ مِنْ تُرابِ قَدَمَيْ تَبَرُّكاً بي بِأَنّي مِنْ حَوافِدِ داوُدَ عليه السلام، وَ أَنْتُمْ تَقْتُلُونَ إِبْنَ بِنْتِ رَسُولِ اللهِ صلي الله عليه وآله، وَ ما بَيْنَهُ وَ بَيْنَ نَبِيِّكُمْ إلاّ أُمٌّ واحِدَةٌ، فَأَيُّ دين دينُكُمْ؟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امام حسين،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صص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الامامة والسياسه،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حنظله غسيل الملائكه است كه در جنگ اُحد به شهادت رسيد ـ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داستان را در كتاب الامامة والسياسه ابن قتيبه،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نماييد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الأحباب،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دائرة المعارف،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بن 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الصحابي سكن الكوفة كان خيّراً فاضلاً ديّناً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تستري، قاموس الرجال،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طبع نشر اسلامي و حكاية المختار، به روايت ابي مخنف،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اين كتاب همراه لهوف سيد بن طاووس انتشار يافت، نيز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تستري، قاموس الرجال،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خِفْتُمْ الوَهْلَ وَالْفَشَلَ فَلا تَغُرّوا الرّجل فِي نَفْسِهِ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بَلْ نُقاتِلُ عَدُوَّهُ وَ نَقْتُلُ أَنْفُسَنا دُونَهُ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طبع ايران ؛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دينوري، اخبار الطوال،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مسيّب بن نجبة بن ربيعة الفرازي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شدّاد البجلي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اعثم كوفي، الفتوح،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مرتضي، تنزيه الأنبياء، باب امام مجتبي عليه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قمي، تتمة المنتهي،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بررسي تاريخ عاشورا،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جواهرالعقول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جلاءالعيون،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بلاذري،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عبدالله بن زُبعري بن قيس قرشي، شاعر قريش در جاهليت و از مخالفان سرسخت مسلمانان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 كه فتح مكه رخ داد، او به نجران گريخت و در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او را در كتاب سيره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والسياسه،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شرح ابن ابي 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قمي، منتهي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دائرة المعارف،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امين،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ميرزا، قمقام الزخار،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ورد بسبي الفرس إلي المدينة أراد عمر أن يبيع النساء و أن يجعل الرجال عبيد العرب و عزم علي أن يحمل العليل و الضعيف و الشيخ الكبير في الطواف و حول البيت علي ظهورهم، فقال أمير المؤمنين عليه السلام إن النبي صلي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أكرموا كريم قوم و إن خالفوكم و هؤلاء الفرس حكماء كرماء، فقد ألقوا إلينا السلام و رغبوا في الإسلام و قد أعتقت منهم لوجه الله حقّي و حقّ بني هاشم، فقالت المهاجرون و الأنصار قد وهبنا حقّنا لك يا أخا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فاشهد أنّهم قد وهبوا و قبلت و أعتقت،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إليها علي بن أبي طالب عليه السلام و نقض عزمتي في الأعاجم و رغب جماعة في بنات الملوك أن يستنكحوهنّ، فقال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تخيّرهنّ و لا تكرههنّ، فأشار أكبرهم إلي تخيير شهربانويه بنت يزدجرد فحجبت و أبت، فقيل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كريمة قومها من تختارين من خطابك و هل أنت راضية بالبعل؟ فسكتت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رضيت و بقي الإختيار بعد سكوتها إقرارها فأعادوا القول في التخيير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ممّن يعدل عن النور الساطع و الشهاب اللامع الحسين إن كنت مخيرة، فقال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تختارين أن يكون وليك؟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فأمر أمير المؤمنين حذيفة بن اليمان أن يخطب فخطب و زوجت من الحسين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 عمدة الطالب،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مزبور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زبير بن بكّار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عمره يوم الطف ثلاثاً و عشرين سنة و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ابن الحسين سنة ثلاث و ثلاثين فيكون عمره يوم الطف ثمانية و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سهو القلم باشد؛ زيرا اگر امام را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بدانيم بايد بپذيريم كه آن حضرت در سال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است، در حالي كه كسي عمر امام را كمتر از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نكرده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امام سجاد،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 خواندمير،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قمقام،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اربعين، دركربلا براي جابر روضه خواند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بخش زينب كبري عليها السلام،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شبّر، جلاءالعيون،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اعلمي ؛ دائرة المعارف،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اعلمي، دائرة المعارف،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جزائري، الخصائص الزينبيه يا ويژگي هاي حضرت زينب،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صفحه در قولي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اكبر و عباس و محمد و امّ كلثوم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عون، عباس، محمد و امّ كلثوم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توجه بيشتر مراجعه شود به 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كرده و از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نزده است و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عبيدلي در اخبار زينبيات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باشد كه آن هم در مصر است نه شام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حنبلي،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بِنْتاه يا فاطمة إعْلَمي أنَّ هذه الْبِنْت سَتُبْتَلي بِبِلايا، وَ تَرِدُ عَليها مصائبٌ شَتّي، و رَزايا أدهي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بَضْعَتي وَ قُرَّةُ عَيني إنَّ مَنْ بَكي عَلَيْها وَ عَلي مَصائِبها يَكونُ ثَوابُهُ كَثَوابِ مَنْ بَكي عَلي أخَوَيْها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نقدي زينب الكبري،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ترجمه مقاتل الطالبيين،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 اثبات الوصيه،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الإسلام، زينب كبري، صص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شبهاي پيشاور،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تاريخ عاشورا،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پيامبراسلام دكترآيتي،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دمع السجوم،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 أَراكَ تَجودُ بِنَفْسِكَ يا بَقِيَّةَ الْماضِين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مثيرالأحزان،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 أرَدْتَ قَتْلَهُ فَاقْتُلْني مَعَهُ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خراساني، منتخب التواريخ،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سمعت جدي رسول الله صلي الله عليه و اله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 محرمة علي آل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 الحديث بينه و بين مروان، حتي انصرف مروان و هو غضبان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كلام و خطابه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را از ارتداد، نجات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عمل، تحقق نويد پيامبرخدا صلى الله عليه و آله پس از جنگ بدر است، هنگامى كه عمر بن خطاب پيشنهاد كرده بود كه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اسير شد دندان پيشين او را از جاى درآوريم، پيامبر صلى الله عليه و آله اجازه نداد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 فَسَيَقُومُ مقاماً يُحْمَدُ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زودى در يك موقعيت قابل ستايش قرار خواهد گرفت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اثبات‌الوصيه، مبحث حكايةالسقيفه،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ارشاد، مفيد، فصل فى وفات النبى صلى الله عليه و آله،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شهرستانى، نهضةالحسين،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طبع سعيد، مشهد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نهضةالحسين،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اثبات‌الوصيه،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حسينى،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بررسى تاريخ عاشورا، بخش مقدمه،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ترجمه فارسى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دشمنى خويشاوندان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حرّكته الرمح فاضطرب منجد الطلّاب،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عسلان الرمح اضطرب واشتدّ اهتزازه منجد الطلّاب،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مثير الاحزان،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و الحاكمون،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منتخب‌التواريخ،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زهاد هشتگانه كه در مشهد مدفون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أبى‌الحديد،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سفينةالبحار،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اميرالمؤمنين، انّا شككنا في هذا القتال على معرفتنا بفضلك</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مالكى، فصول‌المهمه،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صلحنامه به امضا رسيد و در اول ربيع‌الثانى همان سال معاويه رسماً بر تخت خلافت نشست و در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حكومت نود و يك ساله امويان با كشته شدن مروان حمار به‌دست ابو مسلم سقوط كرد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فصول‌المهمه،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معاويه را بر روى منبر من ديديد، او را هلاك‌گردانيد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كنزالحقايق، المناوى،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تهذيب‌التهذيب،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ميزان‌الإعتدال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طبع دارالكتاب العربى</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جاهليت و اسلام،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تاريخ عاشورا، جلسه اوّل،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تقتله الفئة الباغية، يدعوهم الى الجنّة ويدعونه الى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ابى‌مغازلى، مناقب على‌بن ابى‌طالب،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حاكم،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وجامع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تقتله الفئة الباغية، يدعوهم الى الجنّة ويدعونه الى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ابى‌مغازلى، مناقب على‌بن ابى‌طالب،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حاكم،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وجامع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تاريخى عاشورا، جلسه اوّل،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سياستمداران بزرگ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در راستاى تأمين مقاصد شوم خود، سياست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على‌زدايى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مورد توجه 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طى بخشنامه‌اى به همه عمال خود نوشت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برئت‌الذمة ممّن روى شيئاً من فضل أبي‌تراب و أهل بيته، فقامت الخطباء في كلّ كورة و على كلّ منبر، يلعنون علياًّ ويبرئون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اين دو مسأله قناعت نكرد، بلكه طى بخشنامه ديگرى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دوستان و شيعيان على در محكمه، پذيرفته نيست و نيز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و هواداران عثمان را شناسايى كنيد و مورد احترام ويژه قرار دهيد و نيز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فضل عثمان مى‌دانيد افشا كنيد و هرچه حديث و روايت در فضل على است محو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داد كه احاديث و رواياتى در فضل عثمان دست و پا كنند و آنها را به فرزندان بياموزند و نيز بخشنامه كرد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متهم به دوستى با على است بر او سخت گيريد و خانه‌اش را برسرش خراب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فنكّلوا به، و أهدموا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پس از نقل مطالب فوق مى‌نويسد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ابوموسى در زمان عثمان فرماندار كوفه بود و از سوى على عليه السلام بر اين منصب ابقا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جنگ‌جمل فرا رسيد و امام از كوفه نيروى رزمى خواست،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هركس در پى دنياست حركت كند و هركس در پى آخرت است در خانه‌اش بنشيند و نيز به مسؤولان تجهيز نيروى رزمى على عليه السلام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 عثمان به گردن على عليه السلام، من و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با كشندگان او مبارزه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اين خبر به امام گزارش شد، امام عليه السلام پسرش امام مجتبى عليه السلام و مالك اشتر را به كوفه گسيل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بر ابوموسى برآشفت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إنّك من المنافقين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او را از دارالاماره بيرون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زير نظر آيت‌اللَّه مكارم شيرازى،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نوشته جرجى زيدان، فصل سياستمداران بزرگ،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تاريخ‌الإسلام،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دارالكتب العربى</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احياء تراث العربى</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مهم اميرمؤمنان عليه السلام در باب پذيرفتن بيعت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مجلس، ناحيه‌اى است در حلب سوريه،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فصول‌المهمه،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فصول‌المهمه،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منتهى‌الآمال،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اثبات‌الوصيه،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فصول‌المهمه، ص </w:t>
      </w:r>
      <w:r>
        <w:rPr>
          <w:rFonts w:eastAsia="IRNazanin" w:cs="IRNazanin"/>
          <w:b w:val="false"/>
          <w:bCs w:val="false"/>
          <w:i w:val="false"/>
          <w:iCs w:val="false"/>
          <w:color w:val="333333"/>
          <w:sz w:val="20"/>
          <w:szCs w:val="20"/>
        </w:rPr>
        <w:t>164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فصول‌المهمه،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فصول‌المهمه،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طرح اين پرسش از سوى امام حسين عليه السلام صحت داشته باشد، براى اين بوده كه امام مجتبى عليه السلام با پاسخ قانع كننده خود، فلسفه صلح خود را براى مردى كه از آن آگاهى نداشتند تبيين نمايد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انوارالنعمانيه،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جزائرى، انوارالنعمانيه،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مبحث امام هفتم،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احتياج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خَلَتِ اْلأرضُ طرفة عين من حجّة لَساخَتْ بِأهلها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 صلح تحميلى، در همين كتاب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جرجى زيدان در كتاب معروف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فصل سياستمداران بزرگ، معاويه را در شمار تزويرگران مهم تاريخ مى‌شمارد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كان فرعون أعدل منه في رعيته وأنصف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مروج‌الذهب، چاپ بيروت،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ينكح الأمّهات و البنات و الأخوات و يشرب الخمر و يدع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بررسى تاريخ عاشورا، چاپ دوم،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دكتر محمد ابراهيم آيتى، مقدمه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ايضاً العدالة الاجتماعية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سيدقطب، چاپ دوّم، مصر،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ينكح الأمّهات و البنات و الأخوات و يشرب الخمر و يدع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بررسى تاريخ عاشورا، چاپ دوم،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دكتر محمد ابراهيم آيتى، مقدمه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ايضاً العدالة الاجتماعية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سيدقطب، چاپ دوّم، مصر،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الواقدى من طرق انّ عبداللَّه بن حنظلة بن الغسيل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خرجنا على يزيد حتّى خفنا أن نرمي بالحجارة من السّماء، إنّه رجل ينكح الأمّهات والأولاد والبنات والأخوات، ويشرب الخمر، ويدع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فعل يزيد بأهل المدينة ما فعل مع شربه الخمر، وإتيانه المنكرات، اشتدّ عليه الناس، و خرج عليه غير واحد و لم يبارك اللَّه في عمره أقول و ذكره ابن‌سعد ايضاً فى طبقاته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فروى عن غير واحد انّهم قالوا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 كاپ، عظمت مسلمين در اسپانيا،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منتخب‌التواريخ،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تتمةالمنتهى، محدث قمى،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انصارى، نهج‌البلاغه،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به بخش اعتراض مردم مدينه عليه يزيد، در همين كتاب مراجعه شود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حنبلى،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ايده‌ها و عقيده‌ها، سيد محمد شفيعى، قسمت زندگى عايشه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سپهر، ناسخ‌التواريخ، احوال امام حسين عليه السلام،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فاذا أتاك كتابي هذا فعجِّل علىّ بجوابه و بيّن لي في كتابك كلّ من كان في طاعتي أو خرج عنها، ولكن مع‌الجواب رأس الحسين‌بن عليّ، و السلام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ابوسعيد خدرى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خدا صلى الله عليه و آله شنيدم كه آن حضرت به امام حسين 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حُسين أنت الإمام بْن الإمام أخو الإمام، تسعة من ولدك أئمة أبرار تاسعهم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الأئمة من بعدك؟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تسعة من صلب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امام حسين عليه السلام،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فيهما في المشرق و المغرب حجّة للَّهِ على خلقه غيري و غير أخي الحسين،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سپهر، ناسخ‌التواريخ،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عوالم، امام حسين عليه السلام،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فتّال نيشابورى، روضةالواعظين،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خيابانى، وقايع‌الأيام، مبحث محرّم‌الحرام،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رياض‌القدس،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مقرم، مقتل‌الحسين،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دارالكتاب الاسلامى بيروت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رأى سُلطاناً جائراً مُسْتَحِلًاّ لِحرامِ اللَّهِ، ناكِثاً بِعَهْدِ اللَّهِ، مُخالِفاً لِسُنَّةِ رَسولِ اللَّهِ يَعْمَلُ في عِبادِ اللَّهِ بِالإِثْمِ وَ العُدْوانِ، فَلَمْ يُغَيِّرْ عَلَيْهِ بِفِعْلٍ وَ لا قولٍ، كانَ حقّاً عَلَى اللَّه أنْ يُدْخِلَهُ مَدْخَلَهَ، ألا و إنَّ هؤلاءِ قَدْ لَزِمُوا طَاعَةِ الشَّيْطانِ، وَ تَرَكُوا طَاعَةَ الرَّحْمنِ، وَ اظْهَرُوا الفَسَادَ وَ عَطَّلُوا الحُدُودَ، واستاْثَرُوا بالْفَيْ‌ءَ وَ احَلُّوا حَرامَ اللَّهِ، وَ حَرَّمُوا حَلالَهُ وَ أَنَا أحَقُّ مِمّنْ غَيَّرَ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 نيز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فسق و تبهكارى يزيد نزد همه آشكار گرديد و حسين عليه السلام احساس كرد كه قيام عليه يزيد تكليف واجبى است كه هركه بدان قدرت دارد لازم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ابن‌خلدون مقدمه، ترجمه فارسى،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مالكى، فصول المهمه، چاپ اعلمى، طهران،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جزائرى، متوفاى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انوارالنعمانيه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كشف المراد،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مبحث في نبوّة نبيّنا همراه با تعليقات علامه حسن زاده آملى</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كشف المراد،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مبحث في نبوّة نبيّنا همراه با تعليقات علامه حسن زاده آملى</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اثباة الهداة،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عوالم، امام حسين عليه السلام،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عوالم، امام حسين عليه السلام،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ام‌سلمه گوياى همان خاطره‌اى است كه شيخ مفيد در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در مورد وى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شبى رسول خدا صلى الله عليه و آله از مدينه غايب شد، وقتى ظاهر گشت، غبارآلود بود و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از سرزمينى به نام كربلا باز مى‌گردم، اين تربت آنجاست در شيشه‌اى نگهدار تا هنگامى كه حسين به عراق رود، همواره آن خاك را نگاه مى‌كردم تا صبح عاشورا عادى بود ولى عصر آن، خونين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حلّى در كتاب نهج‌الحق، در ضمن مبحث استحباب سجده شكر، صفحه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آورده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به زيارت فاطمه عليها السلام شتافت با همراهى همه اهل خانه فاطمه، غذا خورد، سپس به سجده رفت، سرور و شادى زايدالوصفى از صورتش نمايان بود ولى پس از اندكى، اندوهگين شد و در باب راز اين مسأله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اجتماع مرا خوش‌حال كرد ولى جبرئيل نازل شد و خبرى داد كه ناراحت شدم جبرئيل به من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فاطمة عليها السلام تُظْلم و تُغْصَب حقّها و هي أوّل من يلحقك، و أمير المؤمنين عليه السلام يُظلم و يُؤخذ حقّه و يُضطهد و يُقْتل ولدك الحَسن عليه السلام، يُقْتَل بعد أن يُؤْخذ حقُّه بالسّمّ و ولدك الحُسَين يُظلم و يُقْتل و لا يَدفنه إلّاالغرباء، فبكيت،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زار ولدك الحسين عليه السلام كُتِبَ لَهُ بِكُلّ خُطْوَةٍ مِأة حسنة و رفع عنه مأة سيّئة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اثبات‌الوصيّه، باب امام حسين،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عوالم،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علّامه مجلسى، جلاءالعيون،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مفيد،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منتهى‌الآمال،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لواعج‌الأشجان،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منتهى‌الآمال، مقتل الحسين،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فرهاد ميرزا، قمقام،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تاريخ عاشورا، بخش مقدمه، 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شبر، عبرةالمؤمنين،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آيتى، بررسى تاريخ عاشورا،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جلاءالعيون،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منتهى الآمال،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مقرم، مقتل،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حياةالحسين بن على، باقر شريف القرشى،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آيت‌اللَّه العظمى ميلانى،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جلاءالعيون،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نفس‌المهموم،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الحديث النبوي،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ايضاً كتاب قادتنا،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اثر آيت‌اللَّه ميلانى و نيز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روح‌بخش حماسه عاشورا از همين مؤلف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تزكيةالنفس،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حماسه عاشورا، آيت‌اللَّه العظمى ميلانى قادتنادر صفحات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فاطمه عليها السلام حسين عليه السلام را حامله بود جبرئيل بر پيامبر صلى الله عليه و آله نازل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پسرى به دنيا خواهد آورد كه امت تو او را خواهند كشت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الحسين بن على عليهما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ليجمعنّ على قتلي طغاة بني‌امية ويقودهم عمر بن سعد، وكان ذلك في حياة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أنبأك بهذا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دلايل الإمامة طبرى،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منشورات الرضى</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الإمام الحسين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ابوهريره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لا تدركني سنة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فتح‌الباري، ابن حجر،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مقتل،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 فخذ حسيناً و عبداللَّه بن عمر و عبداللَّه بن الزبير بالبيعة أخذاً شديداً ليست فيه رخصة حتى يبايعوا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ابى‌مخنف،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مقتل خوارزمى، صص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مبحث سيد الشهداء،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مقتل‌الحسين،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مقتل‌الحسين،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ناسخ‌التواريخ، احوال امام حسين عليه السلام عبارت عربى اين نامه قبلًا در همين فصل ذكر شد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سيدالشهدا، شهيد دستغيب،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همين كتاب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حايرى مازندرانى،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حايرى مازندرانى،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البكاء لقتل الحسين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امالى‌صدوق،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المجلس السابع و العشرون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جزايرى، انوارالنعمانيه،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دارالهجرة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وسيره سيرة فرعون بل كان فرعون اعدل منه فى رعيته و انصف منه فى خاصته و عامته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ليزيد وغيره اخبار عجيبة و مثالب كثيرة من شرب الخمر و قتل ابن بنت رسول اللَّه صلى الله عليه و آله و لعن الوصىّ و هدم البيت و إحراقه و سفك الدماء و الفسق و الفجور و غير ذلك مما ورد فيه الوعيد باليأس من غفرانه كوروده فيمن جحد توحيده و خالف رسله و قد آتينا على الغرر من ذلك فيما تقدم وسلف من كتب،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الهجر، ايران،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موسسه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حنبلى،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چاپ دارالفكر، بيروت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حنبلى،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چاپ دارالفكر، بيروت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حنبلى،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چاپ دار الفكر، بيروت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روح‌المعانى، ذيل آيه شريفه فهل عسيتم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عبدالرزّاق موسوى المقرّم، مقتل‌الحسين،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عمر نسفى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تفتازانى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دينى سيديان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فى معرفة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تذكرة الخواص، صص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فصل في يزيد بن معاويه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تذكرة الخواص،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أبى‌جعفر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فى النّار منزلة لم يكن يستحقّها أحدٌ من النّاس إلّا بقتل‌الحسين بن علىّ و يحيى بن زكريّا عليهما السلام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جزائرى، انوار النعمانيه،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إخباراللَّه تعالى أنبياءه و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إخباراللَّه تعالى أنبياءه و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فضل زيارته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الوفاء بيروت،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تأكد استحباب زيارة الحسين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چاپ مؤسسه الوفاء بيروت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تأكد استحباب زيارة الحسين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تأكد استحباب زيارة الحسين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باب استحباب زيارة الحسين عليه السلام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فلكم علم برسولي قيس بن مسهر؟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قتله ابن زياد فاسترجع واستعبر باكياً،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له الجنّة ثواباً، اللّهم اجعل لنا ولشيعتنا منزلًا كريماً إنّك على كلّ شي‌ءٍ قدير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مثير الاحزان،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عدم جواز صوم التاسع والعاشر من محرّم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روز عاشورا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382</Pages>
  <Words>61646</Words>
  <Characters>241869</Characters>
  <CharactersWithSpaces>302298</CharactersWithSpaces>
  <Paragraphs>1217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2026-08-16T07:36:42Z</dcterms:created>
  <dc:creator>ghaemiyeh.com</dc:creator>
  <dc:description/>
  <dc:language>en-US</dc:language>
  <cp:lastModifiedBy/>
  <dcterms:modified xsi:type="dcterms:W3CDTF">2026-08-16T11:06:55Z</dcterms:modified>
  <cp:revision>1</cp:revision>
  <dc:subject/>
  <dc:title>عاشورا حماسه جاوید</dc:title>
</cp:coreProperties>
</file>

<file path=docProps/custom.xml><?xml version="1.0" encoding="utf-8"?>
<Properties xmlns="http://schemas.openxmlformats.org/officeDocument/2006/custom-properties" xmlns:vt="http://schemas.openxmlformats.org/officeDocument/2006/docPropsVTypes"/>
</file>