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آب و باران از دیدگاه قرآن و تمدن های بزرگ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799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4799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47994_211673320">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1647996_211673320">
            <w:r>
              <w:rPr>
                <w:webHidden/>
                <w:rStyle w:val="IndexLink"/>
                <w:rtl w:val="true"/>
              </w:rPr>
              <w:t>متن تأییدیه حضرت آیت اللّه خزعلی مفسّر و حافظ کل قرآن کریم</w:t>
            </w:r>
            <w:r>
              <w:rPr>
                <w:rStyle w:val="IndexLink"/>
                <w:rtl w:val="true"/>
              </w:rPr>
              <w:tab/>
            </w:r>
            <w:r>
              <w:rPr>
                <w:rStyle w:val="IndexLink"/>
              </w:rPr>
              <w:t>9</w:t>
            </w:r>
          </w:hyperlink>
        </w:p>
        <w:p>
          <w:pPr>
            <w:pStyle w:val="Contents2"/>
            <w:tabs>
              <w:tab w:val="clear" w:pos="8743"/>
              <w:tab w:val="right" w:pos="9026" w:leader="dot"/>
            </w:tabs>
            <w:rPr/>
          </w:pPr>
          <w:hyperlink w:anchor="__RefHeading___Toc1647998_211673320">
            <w:r>
              <w:rPr>
                <w:webHidden/>
                <w:rStyle w:val="IndexLink"/>
                <w:rtl w:val="true"/>
              </w:rPr>
              <w:t>مقدمه ناظر و ناشر</w:t>
            </w:r>
            <w:r>
              <w:rPr>
                <w:rStyle w:val="IndexLink"/>
                <w:rtl w:val="true"/>
              </w:rPr>
              <w:tab/>
            </w:r>
            <w:r>
              <w:rPr>
                <w:rStyle w:val="IndexLink"/>
              </w:rPr>
              <w:t>11</w:t>
            </w:r>
          </w:hyperlink>
        </w:p>
        <w:p>
          <w:pPr>
            <w:pStyle w:val="Contents2"/>
            <w:tabs>
              <w:tab w:val="clear" w:pos="8743"/>
              <w:tab w:val="right" w:pos="9026" w:leader="dot"/>
            </w:tabs>
            <w:rPr/>
          </w:pPr>
          <w:hyperlink w:anchor="__RefHeading___Toc1648000_211673320">
            <w:r>
              <w:rPr>
                <w:webHidden/>
                <w:rStyle w:val="IndexLink"/>
                <w:rtl w:val="true"/>
              </w:rPr>
              <w:t>خلقت آب، ویژگی ها، منابع</w:t>
            </w:r>
            <w:r>
              <w:rPr>
                <w:rStyle w:val="IndexLink"/>
                <w:rtl w:val="true"/>
              </w:rPr>
              <w:tab/>
            </w:r>
            <w:r>
              <w:rPr>
                <w:rStyle w:val="IndexLink"/>
              </w:rPr>
              <w:t>13</w:t>
            </w:r>
          </w:hyperlink>
        </w:p>
        <w:p>
          <w:pPr>
            <w:pStyle w:val="Contents3"/>
            <w:tabs>
              <w:tab w:val="clear" w:pos="8459"/>
              <w:tab w:val="right" w:pos="9026" w:leader="dot"/>
            </w:tabs>
            <w:rPr/>
          </w:pPr>
          <w:hyperlink w:anchor="__RefHeading___Toc1648002_211673320">
            <w:r>
              <w:rPr>
                <w:webHidden/>
                <w:rStyle w:val="IndexLink"/>
                <w:rtl w:val="true"/>
              </w:rPr>
              <w:t>آب نخستین مخلوق</w:t>
            </w:r>
            <w:r>
              <w:rPr>
                <w:rStyle w:val="IndexLink"/>
                <w:rtl w:val="true"/>
              </w:rPr>
              <w:tab/>
            </w:r>
            <w:r>
              <w:rPr>
                <w:rStyle w:val="IndexLink"/>
              </w:rPr>
              <w:t>13</w:t>
            </w:r>
          </w:hyperlink>
        </w:p>
        <w:p>
          <w:pPr>
            <w:pStyle w:val="Contents3"/>
            <w:tabs>
              <w:tab w:val="clear" w:pos="8459"/>
              <w:tab w:val="right" w:pos="9026" w:leader="dot"/>
            </w:tabs>
            <w:rPr/>
          </w:pPr>
          <w:hyperlink w:anchor="__RefHeading___Toc1648004_211673320">
            <w:r>
              <w:rPr>
                <w:webHidden/>
                <w:rStyle w:val="IndexLink"/>
                <w:rtl w:val="true"/>
              </w:rPr>
              <w:t>آب چیست؟</w:t>
            </w:r>
            <w:r>
              <w:rPr>
                <w:rStyle w:val="IndexLink"/>
                <w:rtl w:val="true"/>
              </w:rPr>
              <w:tab/>
            </w:r>
            <w:r>
              <w:rPr>
                <w:rStyle w:val="IndexLink"/>
              </w:rPr>
              <w:t>17</w:t>
            </w:r>
          </w:hyperlink>
        </w:p>
        <w:p>
          <w:pPr>
            <w:pStyle w:val="Contents3"/>
            <w:tabs>
              <w:tab w:val="clear" w:pos="8459"/>
              <w:tab w:val="right" w:pos="9026" w:leader="dot"/>
            </w:tabs>
            <w:rPr/>
          </w:pPr>
          <w:hyperlink w:anchor="__RefHeading___Toc1648006_211673320">
            <w:r>
              <w:rPr>
                <w:webHidden/>
                <w:rStyle w:val="IndexLink"/>
                <w:rtl w:val="true"/>
              </w:rPr>
              <w:t>ویژگی های آب</w:t>
            </w:r>
            <w:r>
              <w:rPr>
                <w:rStyle w:val="IndexLink"/>
                <w:rtl w:val="true"/>
              </w:rPr>
              <w:tab/>
            </w:r>
            <w:r>
              <w:rPr>
                <w:rStyle w:val="IndexLink"/>
              </w:rPr>
              <w:t>19</w:t>
            </w:r>
          </w:hyperlink>
        </w:p>
        <w:p>
          <w:pPr>
            <w:pStyle w:val="Contents3"/>
            <w:tabs>
              <w:tab w:val="clear" w:pos="8459"/>
              <w:tab w:val="right" w:pos="9026" w:leader="dot"/>
            </w:tabs>
            <w:rPr/>
          </w:pPr>
          <w:hyperlink w:anchor="__RefHeading___Toc1648008_211673320">
            <w:r>
              <w:rPr>
                <w:webHidden/>
                <w:rStyle w:val="IndexLink"/>
                <w:rtl w:val="true"/>
              </w:rPr>
              <w:t>آب شور و شیرین</w:t>
            </w:r>
            <w:r>
              <w:rPr>
                <w:rStyle w:val="IndexLink"/>
                <w:rtl w:val="true"/>
              </w:rPr>
              <w:tab/>
            </w:r>
            <w:r>
              <w:rPr>
                <w:rStyle w:val="IndexLink"/>
              </w:rPr>
              <w:t>25</w:t>
            </w:r>
          </w:hyperlink>
        </w:p>
        <w:p>
          <w:pPr>
            <w:pStyle w:val="Contents3"/>
            <w:tabs>
              <w:tab w:val="clear" w:pos="8459"/>
              <w:tab w:val="right" w:pos="9026" w:leader="dot"/>
            </w:tabs>
            <w:rPr/>
          </w:pPr>
          <w:hyperlink w:anchor="__RefHeading___Toc1648010_211673320">
            <w:r>
              <w:rPr>
                <w:webHidden/>
                <w:rStyle w:val="IndexLink"/>
                <w:rtl w:val="true"/>
              </w:rPr>
              <w:t>ترکیب آب</w:t>
            </w:r>
            <w:r>
              <w:rPr>
                <w:rStyle w:val="IndexLink"/>
                <w:rtl w:val="true"/>
              </w:rPr>
              <w:tab/>
            </w:r>
            <w:r>
              <w:rPr>
                <w:rStyle w:val="IndexLink"/>
              </w:rPr>
              <w:t>27</w:t>
            </w:r>
          </w:hyperlink>
        </w:p>
        <w:p>
          <w:pPr>
            <w:pStyle w:val="Contents3"/>
            <w:tabs>
              <w:tab w:val="clear" w:pos="8459"/>
              <w:tab w:val="right" w:pos="9026" w:leader="dot"/>
            </w:tabs>
            <w:rPr/>
          </w:pPr>
          <w:hyperlink w:anchor="__RefHeading___Toc1648012_211673320">
            <w:r>
              <w:rPr>
                <w:webHidden/>
                <w:rStyle w:val="IndexLink"/>
                <w:rtl w:val="true"/>
              </w:rPr>
              <w:t>آب در طبیعت</w:t>
            </w:r>
            <w:r>
              <w:rPr>
                <w:rStyle w:val="IndexLink"/>
                <w:rtl w:val="true"/>
              </w:rPr>
              <w:tab/>
            </w:r>
            <w:r>
              <w:rPr>
                <w:rStyle w:val="IndexLink"/>
              </w:rPr>
              <w:t>28</w:t>
            </w:r>
          </w:hyperlink>
        </w:p>
        <w:p>
          <w:pPr>
            <w:pStyle w:val="Contents3"/>
            <w:tabs>
              <w:tab w:val="clear" w:pos="8459"/>
              <w:tab w:val="right" w:pos="9026" w:leader="dot"/>
            </w:tabs>
            <w:rPr/>
          </w:pPr>
          <w:hyperlink w:anchor="__RefHeading___Toc1648014_211673320">
            <w:r>
              <w:rPr>
                <w:webHidden/>
                <w:rStyle w:val="IndexLink"/>
                <w:rtl w:val="true"/>
              </w:rPr>
              <w:t>استفاده از آب</w:t>
            </w:r>
            <w:r>
              <w:rPr>
                <w:rStyle w:val="IndexLink"/>
                <w:rtl w:val="true"/>
              </w:rPr>
              <w:tab/>
            </w:r>
            <w:r>
              <w:rPr>
                <w:rStyle w:val="IndexLink"/>
              </w:rPr>
              <w:t>32</w:t>
            </w:r>
          </w:hyperlink>
        </w:p>
        <w:p>
          <w:pPr>
            <w:pStyle w:val="Contents3"/>
            <w:tabs>
              <w:tab w:val="clear" w:pos="8459"/>
              <w:tab w:val="right" w:pos="9026" w:leader="dot"/>
            </w:tabs>
            <w:rPr/>
          </w:pPr>
          <w:hyperlink w:anchor="__RefHeading___Toc1648016_211673320">
            <w:r>
              <w:rPr>
                <w:webHidden/>
                <w:rStyle w:val="IndexLink"/>
                <w:rtl w:val="true"/>
              </w:rPr>
              <w:t>بهره برداری از منابع آب</w:t>
            </w:r>
            <w:r>
              <w:rPr>
                <w:rStyle w:val="IndexLink"/>
                <w:rtl w:val="true"/>
              </w:rPr>
              <w:tab/>
            </w:r>
            <w:r>
              <w:rPr>
                <w:rStyle w:val="IndexLink"/>
              </w:rPr>
              <w:t>35</w:t>
            </w:r>
          </w:hyperlink>
        </w:p>
        <w:p>
          <w:pPr>
            <w:pStyle w:val="Contents3"/>
            <w:tabs>
              <w:tab w:val="clear" w:pos="8459"/>
              <w:tab w:val="right" w:pos="9026" w:leader="dot"/>
            </w:tabs>
            <w:rPr/>
          </w:pPr>
          <w:hyperlink w:anchor="__RefHeading___Toc1648018_211673320">
            <w:r>
              <w:rPr>
                <w:webHidden/>
                <w:rStyle w:val="IndexLink"/>
                <w:rtl w:val="true"/>
              </w:rPr>
              <w:t>باران مایه اصلی تولید آب است</w:t>
            </w:r>
            <w:r>
              <w:rPr>
                <w:rStyle w:val="IndexLink"/>
                <w:rtl w:val="true"/>
              </w:rPr>
              <w:tab/>
            </w:r>
            <w:r>
              <w:rPr>
                <w:rStyle w:val="IndexLink"/>
              </w:rPr>
              <w:t>38</w:t>
            </w:r>
          </w:hyperlink>
        </w:p>
        <w:p>
          <w:pPr>
            <w:pStyle w:val="Contents2"/>
            <w:tabs>
              <w:tab w:val="clear" w:pos="8743"/>
              <w:tab w:val="right" w:pos="9026" w:leader="dot"/>
            </w:tabs>
            <w:rPr/>
          </w:pPr>
          <w:hyperlink w:anchor="__RefHeading___Toc1648020_211673320">
            <w:r>
              <w:rPr>
                <w:webHidden/>
                <w:rStyle w:val="IndexLink"/>
                <w:rtl w:val="true"/>
              </w:rPr>
              <w:t>برکات آب</w:t>
            </w:r>
            <w:r>
              <w:rPr>
                <w:rStyle w:val="IndexLink"/>
                <w:rtl w:val="true"/>
              </w:rPr>
              <w:tab/>
            </w:r>
            <w:r>
              <w:rPr>
                <w:rStyle w:val="IndexLink"/>
              </w:rPr>
              <w:t>42</w:t>
            </w:r>
          </w:hyperlink>
        </w:p>
        <w:p>
          <w:pPr>
            <w:pStyle w:val="Contents3"/>
            <w:tabs>
              <w:tab w:val="clear" w:pos="8459"/>
              <w:tab w:val="right" w:pos="9026" w:leader="dot"/>
            </w:tabs>
            <w:rPr/>
          </w:pPr>
          <w:hyperlink w:anchor="__RefHeading___Toc1648022_211673320">
            <w:r>
              <w:rPr>
                <w:webHidden/>
                <w:rStyle w:val="IndexLink"/>
                <w:rtl w:val="true"/>
              </w:rPr>
              <w:t>آب و پاکیزگی</w:t>
            </w:r>
            <w:r>
              <w:rPr>
                <w:rStyle w:val="IndexLink"/>
                <w:rtl w:val="true"/>
              </w:rPr>
              <w:tab/>
            </w:r>
            <w:r>
              <w:rPr>
                <w:rStyle w:val="IndexLink"/>
              </w:rPr>
              <w:t>42</w:t>
            </w:r>
          </w:hyperlink>
        </w:p>
        <w:p>
          <w:pPr>
            <w:pStyle w:val="Contents3"/>
            <w:tabs>
              <w:tab w:val="clear" w:pos="8459"/>
              <w:tab w:val="right" w:pos="9026" w:leader="dot"/>
            </w:tabs>
            <w:rPr/>
          </w:pPr>
          <w:hyperlink w:anchor="__RefHeading___Toc1648024_211673320">
            <w:r>
              <w:rPr>
                <w:webHidden/>
                <w:rStyle w:val="IndexLink"/>
                <w:rtl w:val="true"/>
              </w:rPr>
              <w:t>برکات آب</w:t>
            </w:r>
            <w:r>
              <w:rPr>
                <w:rStyle w:val="IndexLink"/>
                <w:rtl w:val="true"/>
              </w:rPr>
              <w:tab/>
            </w:r>
            <w:r>
              <w:rPr>
                <w:rStyle w:val="IndexLink"/>
              </w:rPr>
              <w:t>45</w:t>
            </w:r>
          </w:hyperlink>
        </w:p>
        <w:p>
          <w:pPr>
            <w:pStyle w:val="Contents3"/>
            <w:tabs>
              <w:tab w:val="clear" w:pos="8459"/>
              <w:tab w:val="right" w:pos="9026" w:leader="dot"/>
            </w:tabs>
            <w:rPr/>
          </w:pPr>
          <w:hyperlink w:anchor="__RefHeading___Toc1648026_211673320">
            <w:r>
              <w:rPr>
                <w:webHidden/>
                <w:rStyle w:val="IndexLink"/>
                <w:rtl w:val="true"/>
              </w:rPr>
              <w:t>تطهیر با آب وضو کشنده میکروب و ضدعفونی قوی</w:t>
            </w:r>
            <w:r>
              <w:rPr>
                <w:rStyle w:val="IndexLink"/>
                <w:rtl w:val="true"/>
              </w:rPr>
              <w:tab/>
            </w:r>
            <w:r>
              <w:rPr>
                <w:rStyle w:val="IndexLink"/>
              </w:rPr>
              <w:t>48</w:t>
            </w:r>
          </w:hyperlink>
        </w:p>
        <w:p>
          <w:pPr>
            <w:pStyle w:val="Contents3"/>
            <w:tabs>
              <w:tab w:val="clear" w:pos="8459"/>
              <w:tab w:val="right" w:pos="9026" w:leader="dot"/>
            </w:tabs>
            <w:rPr/>
          </w:pPr>
          <w:hyperlink w:anchor="__RefHeading___Toc1648028_211673320">
            <w:r>
              <w:rPr>
                <w:webHidden/>
                <w:rStyle w:val="IndexLink"/>
                <w:rtl w:val="true"/>
              </w:rPr>
              <w:t>نقش آب در فعالیت های ورزشی</w:t>
            </w:r>
            <w:r>
              <w:rPr>
                <w:rStyle w:val="IndexLink"/>
                <w:rtl w:val="true"/>
              </w:rPr>
              <w:tab/>
            </w:r>
            <w:r>
              <w:rPr>
                <w:rStyle w:val="IndexLink"/>
              </w:rPr>
              <w:t>50</w:t>
            </w:r>
          </w:hyperlink>
        </w:p>
        <w:p>
          <w:pPr>
            <w:pStyle w:val="Contents3"/>
            <w:tabs>
              <w:tab w:val="clear" w:pos="8459"/>
              <w:tab w:val="right" w:pos="9026" w:leader="dot"/>
            </w:tabs>
            <w:rPr/>
          </w:pPr>
          <w:hyperlink w:anchor="__RefHeading___Toc1648030_211673320">
            <w:r>
              <w:rPr>
                <w:webHidden/>
                <w:rStyle w:val="IndexLink"/>
                <w:rtl w:val="true"/>
              </w:rPr>
              <w:t>عمل آب در بدن</w:t>
            </w:r>
            <w:r>
              <w:rPr>
                <w:rStyle w:val="IndexLink"/>
                <w:rtl w:val="true"/>
              </w:rPr>
              <w:tab/>
            </w:r>
            <w:r>
              <w:rPr>
                <w:rStyle w:val="IndexLink"/>
              </w:rPr>
              <w:t>54</w:t>
            </w:r>
          </w:hyperlink>
        </w:p>
        <w:p>
          <w:pPr>
            <w:pStyle w:val="Contents2"/>
            <w:tabs>
              <w:tab w:val="clear" w:pos="8743"/>
              <w:tab w:val="right" w:pos="9026" w:leader="dot"/>
            </w:tabs>
            <w:rPr/>
          </w:pPr>
          <w:hyperlink w:anchor="__RefHeading___Toc1648032_211673320">
            <w:r>
              <w:rPr>
                <w:webHidden/>
                <w:rStyle w:val="IndexLink"/>
                <w:rtl w:val="true"/>
              </w:rPr>
              <w:t xml:space="preserve">توجه ویژه قرآن به </w:t>
            </w:r>
            <w:r>
              <w:rPr>
                <w:rStyle w:val="IndexLink"/>
                <w:rtl w:val="true"/>
              </w:rPr>
              <w:t>«</w:t>
            </w:r>
            <w:r>
              <w:rPr>
                <w:rStyle w:val="IndexLink"/>
                <w:rtl w:val="true"/>
              </w:rPr>
              <w:t>آب</w:t>
            </w:r>
            <w:r>
              <w:rPr>
                <w:rStyle w:val="IndexLink"/>
                <w:rtl w:val="true"/>
              </w:rPr>
              <w:t>»</w:t>
              <w:tab/>
            </w:r>
            <w:r>
              <w:rPr>
                <w:rStyle w:val="IndexLink"/>
              </w:rPr>
              <w:t>57</w:t>
            </w:r>
          </w:hyperlink>
        </w:p>
        <w:p>
          <w:pPr>
            <w:pStyle w:val="Contents3"/>
            <w:tabs>
              <w:tab w:val="clear" w:pos="8459"/>
              <w:tab w:val="right" w:pos="9026" w:leader="dot"/>
            </w:tabs>
            <w:rPr/>
          </w:pPr>
          <w:hyperlink w:anchor="__RefHeading___Toc1648034_2116733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648036_211673320">
            <w:r>
              <w:rPr>
                <w:webHidden/>
                <w:rStyle w:val="IndexLink"/>
                <w:rtl w:val="true"/>
              </w:rPr>
              <w:t>تفسیر آیه وَ جَعَلْنا مِنَ الْماءِ کُلَّ شَیْ ءٍ حَیٍّ</w:t>
            </w:r>
            <w:r>
              <w:rPr>
                <w:rStyle w:val="IndexLink"/>
                <w:rtl w:val="true"/>
              </w:rPr>
              <w:tab/>
            </w:r>
            <w:r>
              <w:rPr>
                <w:rStyle w:val="IndexLink"/>
              </w:rPr>
              <w:t>67</w:t>
            </w:r>
          </w:hyperlink>
        </w:p>
        <w:p>
          <w:pPr>
            <w:pStyle w:val="Contents3"/>
            <w:tabs>
              <w:tab w:val="clear" w:pos="8459"/>
              <w:tab w:val="right" w:pos="9026" w:leader="dot"/>
            </w:tabs>
            <w:rPr/>
          </w:pPr>
          <w:hyperlink w:anchor="__RefHeading___Toc1648038_211673320">
            <w:r>
              <w:rPr>
                <w:webHidden/>
                <w:rStyle w:val="IndexLink"/>
                <w:rtl w:val="true"/>
              </w:rPr>
              <w:t>آیه تیمم در قرآن</w:t>
            </w:r>
            <w:r>
              <w:rPr>
                <w:rStyle w:val="IndexLink"/>
                <w:rtl w:val="true"/>
              </w:rPr>
              <w:tab/>
            </w:r>
            <w:r>
              <w:rPr>
                <w:rStyle w:val="IndexLink"/>
              </w:rPr>
              <w:t>70</w:t>
            </w:r>
          </w:hyperlink>
        </w:p>
        <w:p>
          <w:pPr>
            <w:pStyle w:val="Contents3"/>
            <w:tabs>
              <w:tab w:val="clear" w:pos="8459"/>
              <w:tab w:val="right" w:pos="9026" w:leader="dot"/>
            </w:tabs>
            <w:rPr/>
          </w:pPr>
          <w:hyperlink w:anchor="__RefHeading___Toc1648040_211673320">
            <w:r>
              <w:rPr>
                <w:webHidden/>
                <w:rStyle w:val="IndexLink"/>
                <w:rtl w:val="true"/>
              </w:rPr>
              <w:t>مفاهیم آب در قرآن</w:t>
            </w:r>
            <w:r>
              <w:rPr>
                <w:rStyle w:val="IndexLink"/>
                <w:rtl w:val="true"/>
              </w:rPr>
              <w:tab/>
            </w:r>
            <w:r>
              <w:rPr>
                <w:rStyle w:val="IndexLink"/>
              </w:rPr>
              <w:t>72</w:t>
            </w:r>
          </w:hyperlink>
        </w:p>
        <w:p>
          <w:pPr>
            <w:pStyle w:val="Contents3"/>
            <w:tabs>
              <w:tab w:val="clear" w:pos="8459"/>
              <w:tab w:val="right" w:pos="9026" w:leader="dot"/>
            </w:tabs>
            <w:rPr/>
          </w:pPr>
          <w:hyperlink w:anchor="__RefHeading___Toc1648042_211673320">
            <w:r>
              <w:rPr>
                <w:webHidden/>
                <w:rStyle w:val="IndexLink"/>
                <w:rtl w:val="true"/>
              </w:rPr>
              <w:t>ماء مَعین زمین</w:t>
            </w:r>
            <w:r>
              <w:rPr>
                <w:rStyle w:val="IndexLink"/>
                <w:rtl w:val="true"/>
              </w:rPr>
              <w:tab/>
            </w:r>
            <w:r>
              <w:rPr>
                <w:rStyle w:val="IndexLink"/>
              </w:rPr>
              <w:t>79</w:t>
            </w:r>
          </w:hyperlink>
        </w:p>
        <w:p>
          <w:pPr>
            <w:pStyle w:val="Contents3"/>
            <w:tabs>
              <w:tab w:val="clear" w:pos="8459"/>
              <w:tab w:val="right" w:pos="9026" w:leader="dot"/>
            </w:tabs>
            <w:rPr/>
          </w:pPr>
          <w:hyperlink w:anchor="__RefHeading___Toc1648044_211673320">
            <w:r>
              <w:rPr>
                <w:webHidden/>
                <w:rStyle w:val="IndexLink"/>
                <w:rtl w:val="true"/>
              </w:rPr>
              <w:t>آب شناسی در بهشت</w:t>
            </w:r>
            <w:r>
              <w:rPr>
                <w:rStyle w:val="IndexLink"/>
                <w:rtl w:val="true"/>
              </w:rPr>
              <w:tab/>
            </w:r>
            <w:r>
              <w:rPr>
                <w:rStyle w:val="IndexLink"/>
              </w:rPr>
              <w:t>83</w:t>
            </w:r>
          </w:hyperlink>
        </w:p>
        <w:p>
          <w:pPr>
            <w:pStyle w:val="Contents3"/>
            <w:tabs>
              <w:tab w:val="clear" w:pos="8459"/>
              <w:tab w:val="right" w:pos="9026" w:leader="dot"/>
            </w:tabs>
            <w:rPr/>
          </w:pPr>
          <w:hyperlink w:anchor="__RefHeading___Toc1648046_211673320">
            <w:r>
              <w:rPr>
                <w:webHidden/>
                <w:rStyle w:val="IndexLink"/>
                <w:rtl w:val="true"/>
              </w:rPr>
              <w:t>آب شناسی در جهنم</w:t>
            </w:r>
            <w:r>
              <w:rPr>
                <w:rStyle w:val="IndexLink"/>
                <w:rtl w:val="true"/>
              </w:rPr>
              <w:tab/>
            </w:r>
            <w:r>
              <w:rPr>
                <w:rStyle w:val="IndexLink"/>
              </w:rPr>
              <w:t>88</w:t>
            </w:r>
          </w:hyperlink>
        </w:p>
        <w:p>
          <w:pPr>
            <w:pStyle w:val="Contents3"/>
            <w:tabs>
              <w:tab w:val="clear" w:pos="8459"/>
              <w:tab w:val="right" w:pos="9026" w:leader="dot"/>
            </w:tabs>
            <w:rPr/>
          </w:pPr>
          <w:hyperlink w:anchor="__RefHeading___Toc1648048_211673320">
            <w:r>
              <w:rPr>
                <w:webHidden/>
                <w:rStyle w:val="IndexLink"/>
                <w:rtl w:val="true"/>
              </w:rPr>
              <w:t xml:space="preserve">ماءِ حَمیم </w:t>
            </w:r>
            <w:r>
              <w:rPr>
                <w:rStyle w:val="IndexLink"/>
                <w:rtl w:val="true"/>
              </w:rPr>
              <w:t>(</w:t>
            </w:r>
            <w:r>
              <w:rPr>
                <w:rStyle w:val="IndexLink"/>
                <w:rtl w:val="true"/>
              </w:rPr>
              <w:t>آب حَمیم</w:t>
            </w:r>
            <w:r>
              <w:rPr>
                <w:rStyle w:val="IndexLink"/>
                <w:rtl w:val="true"/>
              </w:rPr>
              <w:t>)</w:t>
              <w:tab/>
            </w:r>
            <w:r>
              <w:rPr>
                <w:rStyle w:val="IndexLink"/>
              </w:rPr>
              <w:t>88</w:t>
            </w:r>
          </w:hyperlink>
        </w:p>
        <w:p>
          <w:pPr>
            <w:pStyle w:val="Contents3"/>
            <w:tabs>
              <w:tab w:val="clear" w:pos="8459"/>
              <w:tab w:val="right" w:pos="9026" w:leader="dot"/>
            </w:tabs>
            <w:rPr/>
          </w:pPr>
          <w:hyperlink w:anchor="__RefHeading___Toc1648050_211673320">
            <w:r>
              <w:rPr>
                <w:webHidden/>
                <w:rStyle w:val="IndexLink"/>
                <w:rtl w:val="true"/>
              </w:rPr>
              <w:t>ماء صدید</w:t>
            </w:r>
            <w:r>
              <w:rPr>
                <w:rStyle w:val="IndexLink"/>
                <w:rtl w:val="true"/>
              </w:rPr>
              <w:tab/>
            </w:r>
            <w:r>
              <w:rPr>
                <w:rStyle w:val="IndexLink"/>
              </w:rPr>
              <w:t>95</w:t>
            </w:r>
          </w:hyperlink>
        </w:p>
        <w:p>
          <w:pPr>
            <w:pStyle w:val="Contents3"/>
            <w:tabs>
              <w:tab w:val="clear" w:pos="8459"/>
              <w:tab w:val="right" w:pos="9026" w:leader="dot"/>
            </w:tabs>
            <w:rPr/>
          </w:pPr>
          <w:hyperlink w:anchor="__RefHeading___Toc1648052_211673320">
            <w:r>
              <w:rPr>
                <w:webHidden/>
                <w:rStyle w:val="IndexLink"/>
                <w:rtl w:val="true"/>
              </w:rPr>
              <w:t>آب و جهنمی ها</w:t>
            </w:r>
            <w:r>
              <w:rPr>
                <w:rStyle w:val="IndexLink"/>
                <w:rtl w:val="true"/>
              </w:rPr>
              <w:tab/>
            </w:r>
            <w:r>
              <w:rPr>
                <w:rStyle w:val="IndexLink"/>
              </w:rPr>
              <w:t>96</w:t>
            </w:r>
          </w:hyperlink>
        </w:p>
        <w:p>
          <w:pPr>
            <w:pStyle w:val="Contents3"/>
            <w:tabs>
              <w:tab w:val="clear" w:pos="8459"/>
              <w:tab w:val="right" w:pos="9026" w:leader="dot"/>
            </w:tabs>
            <w:rPr/>
          </w:pPr>
          <w:hyperlink w:anchor="__RefHeading___Toc1648054_211673320">
            <w:r>
              <w:rPr>
                <w:webHidden/>
                <w:rStyle w:val="IndexLink"/>
                <w:rtl w:val="true"/>
              </w:rPr>
              <w:t>آب و بهشتی ها</w:t>
            </w:r>
            <w:r>
              <w:rPr>
                <w:rStyle w:val="IndexLink"/>
                <w:rtl w:val="true"/>
              </w:rPr>
              <w:tab/>
            </w:r>
            <w:r>
              <w:rPr>
                <w:rStyle w:val="IndexLink"/>
              </w:rPr>
              <w:t>96</w:t>
            </w:r>
          </w:hyperlink>
        </w:p>
        <w:p>
          <w:pPr>
            <w:pStyle w:val="Contents3"/>
            <w:tabs>
              <w:tab w:val="clear" w:pos="8459"/>
              <w:tab w:val="right" w:pos="9026" w:leader="dot"/>
            </w:tabs>
            <w:rPr/>
          </w:pPr>
          <w:hyperlink w:anchor="__RefHeading___Toc1648056_211673320">
            <w:r>
              <w:rPr>
                <w:webHidden/>
                <w:rStyle w:val="IndexLink"/>
                <w:rtl w:val="true"/>
              </w:rPr>
              <w:t>تمثیل و تشبیه و ضرب المثلی از آب در قرآن</w:t>
            </w:r>
            <w:r>
              <w:rPr>
                <w:rStyle w:val="IndexLink"/>
                <w:rtl w:val="true"/>
              </w:rPr>
              <w:tab/>
            </w:r>
            <w:r>
              <w:rPr>
                <w:rStyle w:val="IndexLink"/>
              </w:rPr>
              <w:t>97</w:t>
            </w:r>
          </w:hyperlink>
        </w:p>
        <w:p>
          <w:pPr>
            <w:pStyle w:val="Contents3"/>
            <w:tabs>
              <w:tab w:val="clear" w:pos="8459"/>
              <w:tab w:val="right" w:pos="9026" w:leader="dot"/>
            </w:tabs>
            <w:rPr/>
          </w:pPr>
          <w:hyperlink w:anchor="__RefHeading___Toc1648058_211673320">
            <w:r>
              <w:rPr>
                <w:webHidden/>
                <w:rStyle w:val="IndexLink"/>
                <w:rtl w:val="true"/>
              </w:rPr>
              <w:t>پرسش های قرآن که در آنها از آب نام برده است</w:t>
            </w:r>
            <w:r>
              <w:rPr>
                <w:rStyle w:val="IndexLink"/>
                <w:rtl w:val="true"/>
              </w:rPr>
              <w:tab/>
            </w:r>
            <w:r>
              <w:rPr>
                <w:rStyle w:val="IndexLink"/>
              </w:rPr>
              <w:t>100</w:t>
            </w:r>
          </w:hyperlink>
        </w:p>
        <w:p>
          <w:pPr>
            <w:pStyle w:val="Contents2"/>
            <w:tabs>
              <w:tab w:val="clear" w:pos="8743"/>
              <w:tab w:val="right" w:pos="9026" w:leader="dot"/>
            </w:tabs>
            <w:rPr/>
          </w:pPr>
          <w:hyperlink w:anchor="__RefHeading___Toc1648060_211673320">
            <w:r>
              <w:rPr>
                <w:webHidden/>
                <w:rStyle w:val="IndexLink"/>
                <w:rtl w:val="true"/>
              </w:rPr>
              <w:t>طلب آب و باران</w:t>
            </w:r>
            <w:r>
              <w:rPr>
                <w:rStyle w:val="IndexLink"/>
                <w:rtl w:val="true"/>
              </w:rPr>
              <w:tab/>
            </w:r>
            <w:r>
              <w:rPr>
                <w:rStyle w:val="IndexLink"/>
              </w:rPr>
              <w:t>102</w:t>
            </w:r>
          </w:hyperlink>
        </w:p>
        <w:p>
          <w:pPr>
            <w:pStyle w:val="Contents3"/>
            <w:tabs>
              <w:tab w:val="clear" w:pos="8459"/>
              <w:tab w:val="right" w:pos="9026" w:leader="dot"/>
            </w:tabs>
            <w:rPr/>
          </w:pPr>
          <w:hyperlink w:anchor="__RefHeading___Toc1648062_211673320">
            <w:r>
              <w:rPr>
                <w:webHidden/>
                <w:rStyle w:val="IndexLink"/>
                <w:rtl w:val="true"/>
              </w:rPr>
              <w:t>ادعیه پیامبر اکرم صلی الله علیه و آله در طلب باران و ذکر پس از باران</w:t>
            </w:r>
            <w:r>
              <w:rPr>
                <w:rStyle w:val="IndexLink"/>
                <w:rtl w:val="true"/>
              </w:rPr>
              <w:tab/>
            </w:r>
            <w:r>
              <w:rPr>
                <w:rStyle w:val="IndexLink"/>
              </w:rPr>
              <w:t>102</w:t>
            </w:r>
          </w:hyperlink>
        </w:p>
        <w:p>
          <w:pPr>
            <w:pStyle w:val="Contents3"/>
            <w:tabs>
              <w:tab w:val="clear" w:pos="8459"/>
              <w:tab w:val="right" w:pos="9026" w:leader="dot"/>
            </w:tabs>
            <w:rPr/>
          </w:pPr>
          <w:hyperlink w:anchor="__RefHeading___Toc1648064_211673320">
            <w:r>
              <w:rPr>
                <w:webHidden/>
                <w:rStyle w:val="IndexLink"/>
                <w:rtl w:val="true"/>
              </w:rPr>
              <w:t>دعاهای پس از باران</w:t>
            </w:r>
            <w:r>
              <w:rPr>
                <w:rStyle w:val="IndexLink"/>
                <w:rtl w:val="true"/>
              </w:rPr>
              <w:tab/>
            </w:r>
            <w:r>
              <w:rPr>
                <w:rStyle w:val="IndexLink"/>
              </w:rPr>
              <w:t>103</w:t>
            </w:r>
          </w:hyperlink>
        </w:p>
        <w:p>
          <w:pPr>
            <w:pStyle w:val="Contents3"/>
            <w:tabs>
              <w:tab w:val="clear" w:pos="8459"/>
              <w:tab w:val="right" w:pos="9026" w:leader="dot"/>
            </w:tabs>
            <w:rPr/>
          </w:pPr>
          <w:hyperlink w:anchor="__RefHeading___Toc1648066_211673320">
            <w:r>
              <w:rPr>
                <w:webHidden/>
                <w:rStyle w:val="IndexLink"/>
                <w:rtl w:val="true"/>
              </w:rPr>
              <w:t>اهمیت آب از منظر پیامبر اعظم صلی الله علیه و آله و علی بن ابیطالب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648068_211673320">
            <w:r>
              <w:rPr>
                <w:webHidden/>
                <w:rStyle w:val="IndexLink"/>
                <w:rtl w:val="true"/>
              </w:rPr>
              <w:t>جوشاندن آب مطابق حدیث نبوی</w:t>
            </w:r>
            <w:r>
              <w:rPr>
                <w:rStyle w:val="IndexLink"/>
                <w:rtl w:val="true"/>
              </w:rPr>
              <w:tab/>
            </w:r>
            <w:r>
              <w:rPr>
                <w:rStyle w:val="IndexLink"/>
              </w:rPr>
              <w:t>105</w:t>
            </w:r>
          </w:hyperlink>
        </w:p>
        <w:p>
          <w:pPr>
            <w:pStyle w:val="Contents3"/>
            <w:tabs>
              <w:tab w:val="clear" w:pos="8459"/>
              <w:tab w:val="right" w:pos="9026" w:leader="dot"/>
            </w:tabs>
            <w:rPr/>
          </w:pPr>
          <w:hyperlink w:anchor="__RefHeading___Toc1648070_211673320">
            <w:r>
              <w:rPr>
                <w:webHidden/>
                <w:rStyle w:val="IndexLink"/>
                <w:rtl w:val="true"/>
              </w:rPr>
              <w:t>دعا برای آب</w:t>
            </w:r>
            <w:r>
              <w:rPr>
                <w:rStyle w:val="IndexLink"/>
                <w:rtl w:val="true"/>
              </w:rPr>
              <w:tab/>
            </w:r>
            <w:r>
              <w:rPr>
                <w:rStyle w:val="IndexLink"/>
              </w:rPr>
              <w:t>107</w:t>
            </w:r>
          </w:hyperlink>
        </w:p>
        <w:p>
          <w:pPr>
            <w:pStyle w:val="Contents3"/>
            <w:tabs>
              <w:tab w:val="clear" w:pos="8459"/>
              <w:tab w:val="right" w:pos="9026" w:leader="dot"/>
            </w:tabs>
            <w:rPr/>
          </w:pPr>
          <w:hyperlink w:anchor="__RefHeading___Toc1648072_211673320">
            <w:r>
              <w:rPr>
                <w:webHidden/>
                <w:rStyle w:val="IndexLink"/>
                <w:rtl w:val="true"/>
              </w:rPr>
              <w:t>دعای حضرت موسی در طلب باران</w:t>
            </w:r>
            <w:r>
              <w:rPr>
                <w:rStyle w:val="IndexLink"/>
                <w:rtl w:val="true"/>
              </w:rPr>
              <w:tab/>
            </w:r>
            <w:r>
              <w:rPr>
                <w:rStyle w:val="IndexLink"/>
              </w:rPr>
              <w:t>108</w:t>
            </w:r>
          </w:hyperlink>
        </w:p>
        <w:p>
          <w:pPr>
            <w:pStyle w:val="Contents2"/>
            <w:tabs>
              <w:tab w:val="clear" w:pos="8743"/>
              <w:tab w:val="right" w:pos="9026" w:leader="dot"/>
            </w:tabs>
            <w:rPr/>
          </w:pPr>
          <w:hyperlink w:anchor="__RefHeading___Toc1648074_211673320">
            <w:r>
              <w:rPr>
                <w:webHidden/>
                <w:rStyle w:val="IndexLink"/>
                <w:rtl w:val="true"/>
              </w:rPr>
              <w:t>درس خداشناسی</w:t>
            </w:r>
            <w:r>
              <w:rPr>
                <w:rStyle w:val="IndexLink"/>
                <w:rtl w:val="true"/>
              </w:rPr>
              <w:tab/>
            </w:r>
            <w:r>
              <w:rPr>
                <w:rStyle w:val="IndexLink"/>
              </w:rPr>
              <w:t>109</w:t>
            </w:r>
          </w:hyperlink>
        </w:p>
        <w:p>
          <w:pPr>
            <w:pStyle w:val="Contents2"/>
            <w:tabs>
              <w:tab w:val="clear" w:pos="8743"/>
              <w:tab w:val="right" w:pos="9026" w:leader="dot"/>
            </w:tabs>
            <w:rPr/>
          </w:pPr>
          <w:hyperlink w:anchor="__RefHeading___Toc1648076_211673320">
            <w:r>
              <w:rPr>
                <w:webHidden/>
                <w:rStyle w:val="IndexLink"/>
                <w:rtl w:val="true"/>
              </w:rPr>
              <w:t>مستحبات و مکروهات آشامیدن آب</w:t>
            </w:r>
            <w:r>
              <w:rPr>
                <w:rStyle w:val="IndexLink"/>
                <w:rtl w:val="true"/>
              </w:rPr>
              <w:tab/>
            </w:r>
            <w:r>
              <w:rPr>
                <w:rStyle w:val="IndexLink"/>
              </w:rPr>
              <w:t>110</w:t>
            </w:r>
          </w:hyperlink>
        </w:p>
        <w:p>
          <w:pPr>
            <w:pStyle w:val="Contents2"/>
            <w:tabs>
              <w:tab w:val="clear" w:pos="8743"/>
              <w:tab w:val="right" w:pos="9026" w:leader="dot"/>
            </w:tabs>
            <w:rPr/>
          </w:pPr>
          <w:hyperlink w:anchor="__RefHeading___Toc1648078_211673320">
            <w:r>
              <w:rPr>
                <w:webHidden/>
                <w:rStyle w:val="IndexLink"/>
                <w:rtl w:val="true"/>
              </w:rPr>
              <w:t>تمثیل های قرآنی در مورد آب</w:t>
            </w:r>
            <w:r>
              <w:rPr>
                <w:rStyle w:val="IndexLink"/>
                <w:rtl w:val="true"/>
              </w:rPr>
              <w:tab/>
            </w:r>
            <w:r>
              <w:rPr>
                <w:rStyle w:val="IndexLink"/>
              </w:rPr>
              <w:t>111</w:t>
            </w:r>
          </w:hyperlink>
        </w:p>
        <w:p>
          <w:pPr>
            <w:pStyle w:val="Contents2"/>
            <w:tabs>
              <w:tab w:val="clear" w:pos="8743"/>
              <w:tab w:val="right" w:pos="9026" w:leader="dot"/>
            </w:tabs>
            <w:rPr/>
          </w:pPr>
          <w:hyperlink w:anchor="__RefHeading___Toc1648080_211673320">
            <w:r>
              <w:rPr>
                <w:webHidden/>
                <w:rStyle w:val="IndexLink"/>
                <w:rtl w:val="true"/>
              </w:rPr>
              <w:t>دعایی از امام سجاد و نکته ای از امام حسین علیهم السلام در مورد آب</w:t>
            </w:r>
            <w:r>
              <w:rPr>
                <w:rStyle w:val="IndexLink"/>
                <w:rtl w:val="true"/>
              </w:rPr>
              <w:tab/>
            </w:r>
            <w:r>
              <w:rPr>
                <w:rStyle w:val="IndexLink"/>
              </w:rPr>
              <w:t>114</w:t>
            </w:r>
          </w:hyperlink>
        </w:p>
        <w:p>
          <w:pPr>
            <w:pStyle w:val="Contents2"/>
            <w:tabs>
              <w:tab w:val="clear" w:pos="8743"/>
              <w:tab w:val="right" w:pos="9026" w:leader="dot"/>
            </w:tabs>
            <w:rPr/>
          </w:pPr>
          <w:hyperlink w:anchor="__RefHeading___Toc1648082_211673320">
            <w:r>
              <w:rPr>
                <w:webHidden/>
                <w:rStyle w:val="IndexLink"/>
                <w:rtl w:val="true"/>
              </w:rPr>
              <w:t>تأثیر آب در ایجاد تمدّن های بزرگ</w:t>
            </w:r>
            <w:r>
              <w:rPr>
                <w:rStyle w:val="IndexLink"/>
                <w:rtl w:val="true"/>
              </w:rPr>
              <w:tab/>
            </w:r>
            <w:r>
              <w:rPr>
                <w:rStyle w:val="IndexLink"/>
              </w:rPr>
              <w:t>117</w:t>
            </w:r>
          </w:hyperlink>
        </w:p>
        <w:p>
          <w:pPr>
            <w:pStyle w:val="Contents3"/>
            <w:tabs>
              <w:tab w:val="clear" w:pos="8459"/>
              <w:tab w:val="right" w:pos="9026" w:leader="dot"/>
            </w:tabs>
            <w:rPr/>
          </w:pPr>
          <w:hyperlink w:anchor="__RefHeading___Toc1648084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648086_211673320">
            <w:r>
              <w:rPr>
                <w:webHidden/>
                <w:rStyle w:val="IndexLink"/>
                <w:rtl w:val="true"/>
              </w:rPr>
              <w:t>آب و کوه در نجد، پیش از ورود آریایی ها</w:t>
            </w:r>
            <w:r>
              <w:rPr>
                <w:rStyle w:val="IndexLink"/>
                <w:rtl w:val="true"/>
              </w:rPr>
              <w:tab/>
            </w:r>
            <w:r>
              <w:rPr>
                <w:rStyle w:val="IndexLink"/>
              </w:rPr>
              <w:t>132</w:t>
            </w:r>
          </w:hyperlink>
        </w:p>
        <w:p>
          <w:pPr>
            <w:pStyle w:val="Contents3"/>
            <w:tabs>
              <w:tab w:val="clear" w:pos="8459"/>
              <w:tab w:val="right" w:pos="9026" w:leader="dot"/>
            </w:tabs>
            <w:rPr/>
          </w:pPr>
          <w:hyperlink w:anchor="__RefHeading___Toc1648088_211673320">
            <w:r>
              <w:rPr>
                <w:webHidden/>
                <w:rStyle w:val="IndexLink"/>
                <w:rtl w:val="true"/>
              </w:rPr>
              <w:t>تقدس آب در آئین هند و ایران</w:t>
            </w:r>
            <w:r>
              <w:rPr>
                <w:rStyle w:val="IndexLink"/>
                <w:rtl w:val="true"/>
              </w:rPr>
              <w:tab/>
            </w:r>
            <w:r>
              <w:rPr>
                <w:rStyle w:val="IndexLink"/>
              </w:rPr>
              <w:t>140</w:t>
            </w:r>
          </w:hyperlink>
        </w:p>
        <w:p>
          <w:pPr>
            <w:pStyle w:val="Contents3"/>
            <w:tabs>
              <w:tab w:val="clear" w:pos="8459"/>
              <w:tab w:val="right" w:pos="9026" w:leader="dot"/>
            </w:tabs>
            <w:rPr/>
          </w:pPr>
          <w:hyperlink w:anchor="__RefHeading___Toc1648090_211673320">
            <w:r>
              <w:rPr>
                <w:webHidden/>
                <w:rStyle w:val="IndexLink"/>
                <w:rtl w:val="true"/>
              </w:rPr>
              <w:t>روح آب در هند</w:t>
            </w:r>
            <w:r>
              <w:rPr>
                <w:rStyle w:val="IndexLink"/>
                <w:rtl w:val="true"/>
              </w:rPr>
              <w:tab/>
            </w:r>
            <w:r>
              <w:rPr>
                <w:rStyle w:val="IndexLink"/>
              </w:rPr>
              <w:t>141</w:t>
            </w:r>
          </w:hyperlink>
        </w:p>
        <w:p>
          <w:pPr>
            <w:pStyle w:val="Contents3"/>
            <w:tabs>
              <w:tab w:val="clear" w:pos="8459"/>
              <w:tab w:val="right" w:pos="9026" w:leader="dot"/>
            </w:tabs>
            <w:rPr/>
          </w:pPr>
          <w:hyperlink w:anchor="__RefHeading___Toc1648092_211673320">
            <w:r>
              <w:rPr>
                <w:webHidden/>
                <w:rStyle w:val="IndexLink"/>
                <w:rtl w:val="true"/>
              </w:rPr>
              <w:t>نماد آب در تایلند</w:t>
            </w:r>
            <w:r>
              <w:rPr>
                <w:rStyle w:val="IndexLink"/>
                <w:rtl w:val="true"/>
              </w:rPr>
              <w:tab/>
            </w:r>
            <w:r>
              <w:rPr>
                <w:rStyle w:val="IndexLink"/>
              </w:rPr>
              <w:t>143</w:t>
            </w:r>
          </w:hyperlink>
        </w:p>
        <w:p>
          <w:pPr>
            <w:pStyle w:val="Contents3"/>
            <w:tabs>
              <w:tab w:val="clear" w:pos="8459"/>
              <w:tab w:val="right" w:pos="9026" w:leader="dot"/>
            </w:tabs>
            <w:rPr/>
          </w:pPr>
          <w:hyperlink w:anchor="__RefHeading___Toc1648094_211673320">
            <w:r>
              <w:rPr>
                <w:webHidden/>
                <w:rStyle w:val="IndexLink"/>
                <w:rtl w:val="true"/>
              </w:rPr>
              <w:t>آب در فیلیپین</w:t>
            </w:r>
            <w:r>
              <w:rPr>
                <w:rStyle w:val="IndexLink"/>
                <w:rtl w:val="true"/>
              </w:rPr>
              <w:tab/>
            </w:r>
            <w:r>
              <w:rPr>
                <w:rStyle w:val="IndexLink"/>
              </w:rPr>
              <w:t>145</w:t>
            </w:r>
          </w:hyperlink>
        </w:p>
        <w:p>
          <w:pPr>
            <w:pStyle w:val="Contents3"/>
            <w:tabs>
              <w:tab w:val="clear" w:pos="8459"/>
              <w:tab w:val="right" w:pos="9026" w:leader="dot"/>
            </w:tabs>
            <w:rPr/>
          </w:pPr>
          <w:hyperlink w:anchor="__RefHeading___Toc1648096_211673320">
            <w:r>
              <w:rPr>
                <w:webHidden/>
                <w:rStyle w:val="IndexLink"/>
                <w:rtl w:val="true"/>
              </w:rPr>
              <w:t>آب در بنگلادش</w:t>
            </w:r>
            <w:r>
              <w:rPr>
                <w:rStyle w:val="IndexLink"/>
                <w:rtl w:val="true"/>
              </w:rPr>
              <w:tab/>
            </w:r>
            <w:r>
              <w:rPr>
                <w:rStyle w:val="IndexLink"/>
              </w:rPr>
              <w:t>146</w:t>
            </w:r>
          </w:hyperlink>
        </w:p>
        <w:p>
          <w:pPr>
            <w:pStyle w:val="Contents3"/>
            <w:tabs>
              <w:tab w:val="clear" w:pos="8459"/>
              <w:tab w:val="right" w:pos="9026" w:leader="dot"/>
            </w:tabs>
            <w:rPr/>
          </w:pPr>
          <w:hyperlink w:anchor="__RefHeading___Toc1648098_211673320">
            <w:r>
              <w:rPr>
                <w:webHidden/>
                <w:rStyle w:val="IndexLink"/>
                <w:rtl w:val="true"/>
              </w:rPr>
              <w:t>آب در اندونزی</w:t>
            </w:r>
            <w:r>
              <w:rPr>
                <w:rStyle w:val="IndexLink"/>
                <w:rtl w:val="true"/>
              </w:rPr>
              <w:tab/>
            </w:r>
            <w:r>
              <w:rPr>
                <w:rStyle w:val="IndexLink"/>
              </w:rPr>
              <w:t>147</w:t>
            </w:r>
          </w:hyperlink>
        </w:p>
        <w:p>
          <w:pPr>
            <w:pStyle w:val="Contents3"/>
            <w:tabs>
              <w:tab w:val="clear" w:pos="8459"/>
              <w:tab w:val="right" w:pos="9026" w:leader="dot"/>
            </w:tabs>
            <w:rPr/>
          </w:pPr>
          <w:hyperlink w:anchor="__RefHeading___Toc1648100_211673320">
            <w:r>
              <w:rPr>
                <w:webHidden/>
                <w:rStyle w:val="IndexLink"/>
                <w:rtl w:val="true"/>
              </w:rPr>
              <w:t>آب در سری لانکا</w:t>
            </w:r>
            <w:r>
              <w:rPr>
                <w:rStyle w:val="IndexLink"/>
                <w:rtl w:val="true"/>
              </w:rPr>
              <w:tab/>
            </w:r>
            <w:r>
              <w:rPr>
                <w:rStyle w:val="IndexLink"/>
              </w:rPr>
              <w:t>147</w:t>
            </w:r>
          </w:hyperlink>
        </w:p>
        <w:p>
          <w:pPr>
            <w:pStyle w:val="Contents3"/>
            <w:tabs>
              <w:tab w:val="clear" w:pos="8459"/>
              <w:tab w:val="right" w:pos="9026" w:leader="dot"/>
            </w:tabs>
            <w:rPr/>
          </w:pPr>
          <w:hyperlink w:anchor="__RefHeading___Toc1648102_211673320">
            <w:r>
              <w:rPr>
                <w:webHidden/>
                <w:rStyle w:val="IndexLink"/>
                <w:rtl w:val="true"/>
              </w:rPr>
              <w:t>مثل های آب از مالزی و کره</w:t>
            </w:r>
            <w:r>
              <w:rPr>
                <w:rStyle w:val="IndexLink"/>
                <w:rtl w:val="true"/>
              </w:rPr>
              <w:tab/>
            </w:r>
            <w:r>
              <w:rPr>
                <w:rStyle w:val="IndexLink"/>
              </w:rPr>
              <w:t>149</w:t>
            </w:r>
          </w:hyperlink>
        </w:p>
        <w:p>
          <w:pPr>
            <w:pStyle w:val="Contents3"/>
            <w:tabs>
              <w:tab w:val="clear" w:pos="8459"/>
              <w:tab w:val="right" w:pos="9026" w:leader="dot"/>
            </w:tabs>
            <w:rPr/>
          </w:pPr>
          <w:hyperlink w:anchor="__RefHeading___Toc1648104_211673320">
            <w:r>
              <w:rPr>
                <w:webHidden/>
                <w:rStyle w:val="IndexLink"/>
                <w:rtl w:val="true"/>
              </w:rPr>
              <w:t xml:space="preserve">جشن و مراسم آب پاشی </w:t>
            </w:r>
            <w:r>
              <w:rPr>
                <w:rStyle w:val="IndexLink"/>
                <w:rtl w:val="true"/>
              </w:rPr>
              <w:t>(</w:t>
            </w:r>
            <w:r>
              <w:rPr>
                <w:rStyle w:val="IndexLink"/>
                <w:rtl w:val="true"/>
              </w:rPr>
              <w:t>آبریزگان</w:t>
            </w:r>
            <w:r>
              <w:rPr>
                <w:rStyle w:val="IndexLink"/>
                <w:rtl w:val="true"/>
              </w:rPr>
              <w:t>)</w:t>
              <w:tab/>
            </w:r>
            <w:r>
              <w:rPr>
                <w:rStyle w:val="IndexLink"/>
              </w:rPr>
              <w:t>149</w:t>
            </w:r>
          </w:hyperlink>
        </w:p>
        <w:p>
          <w:pPr>
            <w:pStyle w:val="Contents3"/>
            <w:tabs>
              <w:tab w:val="clear" w:pos="8459"/>
              <w:tab w:val="right" w:pos="9026" w:leader="dot"/>
            </w:tabs>
            <w:rPr/>
          </w:pPr>
          <w:hyperlink w:anchor="__RefHeading___Toc1648106_211673320">
            <w:r>
              <w:rPr>
                <w:webHidden/>
                <w:rStyle w:val="IndexLink"/>
                <w:rtl w:val="true"/>
              </w:rPr>
              <w:t>سنت آب پاشیدن پشت مسافر</w:t>
            </w:r>
            <w:r>
              <w:rPr>
                <w:rStyle w:val="IndexLink"/>
                <w:rtl w:val="true"/>
              </w:rPr>
              <w:tab/>
            </w:r>
            <w:r>
              <w:rPr>
                <w:rStyle w:val="IndexLink"/>
              </w:rPr>
              <w:t>152</w:t>
            </w:r>
          </w:hyperlink>
        </w:p>
        <w:p>
          <w:pPr>
            <w:pStyle w:val="Contents3"/>
            <w:tabs>
              <w:tab w:val="clear" w:pos="8459"/>
              <w:tab w:val="right" w:pos="9026" w:leader="dot"/>
            </w:tabs>
            <w:rPr/>
          </w:pPr>
          <w:hyperlink w:anchor="__RefHeading___Toc1648108_211673320">
            <w:r>
              <w:rPr>
                <w:webHidden/>
                <w:rStyle w:val="IndexLink"/>
                <w:rtl w:val="true"/>
              </w:rPr>
              <w:t>جشن آب پاشان در پاکستان و هند</w:t>
            </w:r>
            <w:r>
              <w:rPr>
                <w:rStyle w:val="IndexLink"/>
                <w:rtl w:val="true"/>
              </w:rPr>
              <w:tab/>
            </w:r>
            <w:r>
              <w:rPr>
                <w:rStyle w:val="IndexLink"/>
              </w:rPr>
              <w:t>155</w:t>
            </w:r>
          </w:hyperlink>
        </w:p>
        <w:p>
          <w:pPr>
            <w:pStyle w:val="Contents3"/>
            <w:tabs>
              <w:tab w:val="clear" w:pos="8459"/>
              <w:tab w:val="right" w:pos="9026" w:leader="dot"/>
            </w:tabs>
            <w:rPr/>
          </w:pPr>
          <w:hyperlink w:anchor="__RefHeading___Toc1648110_211673320">
            <w:r>
              <w:rPr>
                <w:webHidden/>
                <w:rStyle w:val="IndexLink"/>
                <w:rtl w:val="true"/>
              </w:rPr>
              <w:t>ضرب المثل های آبی</w:t>
            </w:r>
            <w:r>
              <w:rPr>
                <w:rStyle w:val="IndexLink"/>
                <w:rtl w:val="true"/>
              </w:rPr>
              <w:tab/>
            </w:r>
            <w:r>
              <w:rPr>
                <w:rStyle w:val="IndexLink"/>
              </w:rPr>
              <w:t>157</w:t>
            </w:r>
          </w:hyperlink>
        </w:p>
        <w:p>
          <w:pPr>
            <w:pStyle w:val="Contents3"/>
            <w:tabs>
              <w:tab w:val="clear" w:pos="8459"/>
              <w:tab w:val="right" w:pos="9026" w:leader="dot"/>
            </w:tabs>
            <w:rPr/>
          </w:pPr>
          <w:hyperlink w:anchor="__RefHeading___Toc1648112_211673320">
            <w:r>
              <w:rPr>
                <w:webHidden/>
                <w:rStyle w:val="IndexLink"/>
                <w:rtl w:val="true"/>
              </w:rPr>
              <w:t>آب گونه ها در متون کهن فارسی</w:t>
            </w:r>
            <w:r>
              <w:rPr>
                <w:rStyle w:val="IndexLink"/>
                <w:rtl w:val="true"/>
              </w:rPr>
              <w:tab/>
            </w:r>
            <w:r>
              <w:rPr>
                <w:rStyle w:val="IndexLink"/>
              </w:rPr>
              <w:t>159</w:t>
            </w:r>
          </w:hyperlink>
        </w:p>
        <w:p>
          <w:pPr>
            <w:pStyle w:val="Contents3"/>
            <w:tabs>
              <w:tab w:val="clear" w:pos="8459"/>
              <w:tab w:val="right" w:pos="9026" w:leader="dot"/>
            </w:tabs>
            <w:rPr/>
          </w:pPr>
          <w:hyperlink w:anchor="__RefHeading___Toc1648114_211673320">
            <w:r>
              <w:rPr>
                <w:webHidden/>
                <w:rStyle w:val="IndexLink"/>
                <w:rtl w:val="true"/>
              </w:rPr>
              <w:t>اعتقاد ایرانیان قدیم به آب نر و ماده</w:t>
            </w:r>
            <w:r>
              <w:rPr>
                <w:rStyle w:val="IndexLink"/>
                <w:rtl w:val="true"/>
              </w:rPr>
              <w:tab/>
            </w:r>
            <w:r>
              <w:rPr>
                <w:rStyle w:val="IndexLink"/>
              </w:rPr>
              <w:t>160</w:t>
            </w:r>
          </w:hyperlink>
        </w:p>
        <w:p>
          <w:pPr>
            <w:pStyle w:val="Contents3"/>
            <w:tabs>
              <w:tab w:val="clear" w:pos="8459"/>
              <w:tab w:val="right" w:pos="9026" w:leader="dot"/>
            </w:tabs>
            <w:rPr/>
          </w:pPr>
          <w:hyperlink w:anchor="__RefHeading___Toc1648116_211673320">
            <w:r>
              <w:rPr>
                <w:webHidden/>
                <w:rStyle w:val="IndexLink"/>
                <w:rtl w:val="true"/>
              </w:rPr>
              <w:t>آب دزدی در قدیم</w:t>
            </w:r>
            <w:r>
              <w:rPr>
                <w:rStyle w:val="IndexLink"/>
                <w:rtl w:val="true"/>
              </w:rPr>
              <w:tab/>
            </w:r>
            <w:r>
              <w:rPr>
                <w:rStyle w:val="IndexLink"/>
              </w:rPr>
              <w:t>162</w:t>
            </w:r>
          </w:hyperlink>
        </w:p>
        <w:p>
          <w:pPr>
            <w:pStyle w:val="Contents2"/>
            <w:tabs>
              <w:tab w:val="clear" w:pos="8743"/>
              <w:tab w:val="right" w:pos="9026" w:leader="dot"/>
            </w:tabs>
            <w:rPr/>
          </w:pPr>
          <w:hyperlink w:anchor="__RefHeading___Toc1648118_211673320">
            <w:r>
              <w:rPr>
                <w:webHidden/>
                <w:rStyle w:val="IndexLink"/>
                <w:rtl w:val="true"/>
              </w:rPr>
              <w:t>مطالبی از بزرگان علم درباره فنون آب و آبیاری و سازه های آبی</w:t>
            </w:r>
            <w:r>
              <w:rPr>
                <w:rStyle w:val="IndexLink"/>
                <w:rtl w:val="true"/>
              </w:rPr>
              <w:tab/>
            </w:r>
            <w:r>
              <w:rPr>
                <w:rStyle w:val="IndexLink"/>
              </w:rPr>
              <w:t>167</w:t>
            </w:r>
          </w:hyperlink>
        </w:p>
        <w:p>
          <w:pPr>
            <w:pStyle w:val="Contents2"/>
            <w:tabs>
              <w:tab w:val="clear" w:pos="8743"/>
              <w:tab w:val="right" w:pos="9026" w:leader="dot"/>
            </w:tabs>
            <w:rPr/>
          </w:pPr>
          <w:hyperlink w:anchor="__RefHeading___Toc1648120_211673320">
            <w:r>
              <w:rPr>
                <w:webHidden/>
                <w:rStyle w:val="IndexLink"/>
              </w:rPr>
              <w:t>1</w:t>
            </w:r>
            <w:r>
              <w:rPr>
                <w:rStyle w:val="IndexLink"/>
                <w:rtl w:val="true"/>
              </w:rPr>
              <w:t>ارشمیدس</w:t>
            </w:r>
            <w:r>
              <w:rPr>
                <w:rStyle w:val="IndexLink"/>
                <w:rtl w:val="true"/>
              </w:rPr>
              <w:tab/>
            </w:r>
            <w:r>
              <w:rPr>
                <w:rStyle w:val="IndexLink"/>
              </w:rPr>
              <w:t>167</w:t>
            </w:r>
          </w:hyperlink>
        </w:p>
        <w:p>
          <w:pPr>
            <w:pStyle w:val="Contents2"/>
            <w:tabs>
              <w:tab w:val="clear" w:pos="8743"/>
              <w:tab w:val="right" w:pos="9026" w:leader="dot"/>
            </w:tabs>
            <w:rPr/>
          </w:pPr>
          <w:hyperlink w:anchor="__RefHeading___Toc1648122_211673320">
            <w:r>
              <w:rPr>
                <w:webHidden/>
                <w:rStyle w:val="IndexLink"/>
              </w:rPr>
              <w:t>2</w:t>
            </w:r>
            <w:r>
              <w:rPr>
                <w:rStyle w:val="IndexLink"/>
                <w:rtl w:val="true"/>
              </w:rPr>
              <w:t xml:space="preserve"> </w:t>
            </w:r>
            <w:r>
              <w:rPr>
                <w:rStyle w:val="IndexLink"/>
                <w:rtl w:val="true"/>
              </w:rPr>
              <w:t>ابو زید انصاری</w:t>
            </w:r>
            <w:r>
              <w:rPr>
                <w:rStyle w:val="IndexLink"/>
                <w:rtl w:val="true"/>
              </w:rPr>
              <w:tab/>
            </w:r>
            <w:r>
              <w:rPr>
                <w:rStyle w:val="IndexLink"/>
              </w:rPr>
              <w:t>171</w:t>
            </w:r>
          </w:hyperlink>
        </w:p>
        <w:p>
          <w:pPr>
            <w:pStyle w:val="Contents2"/>
            <w:tabs>
              <w:tab w:val="clear" w:pos="8743"/>
              <w:tab w:val="right" w:pos="9026" w:leader="dot"/>
            </w:tabs>
            <w:rPr/>
          </w:pPr>
          <w:hyperlink w:anchor="__RefHeading___Toc1648124_211673320">
            <w:r>
              <w:rPr>
                <w:webHidden/>
                <w:rStyle w:val="IndexLink"/>
              </w:rPr>
              <w:t>3</w:t>
            </w:r>
            <w:r>
              <w:rPr>
                <w:rStyle w:val="IndexLink"/>
                <w:rtl w:val="true"/>
              </w:rPr>
              <w:t xml:space="preserve"> </w:t>
            </w:r>
            <w:r>
              <w:rPr>
                <w:rStyle w:val="IndexLink"/>
                <w:rtl w:val="true"/>
              </w:rPr>
              <w:t>طاهر آب شناس</w:t>
            </w:r>
            <w:r>
              <w:rPr>
                <w:rStyle w:val="IndexLink"/>
                <w:rtl w:val="true"/>
              </w:rPr>
              <w:tab/>
            </w:r>
            <w:r>
              <w:rPr>
                <w:rStyle w:val="IndexLink"/>
              </w:rPr>
              <w:t>172</w:t>
            </w:r>
          </w:hyperlink>
        </w:p>
        <w:p>
          <w:pPr>
            <w:pStyle w:val="Contents2"/>
            <w:tabs>
              <w:tab w:val="clear" w:pos="8743"/>
              <w:tab w:val="right" w:pos="9026" w:leader="dot"/>
            </w:tabs>
            <w:rPr/>
          </w:pPr>
          <w:hyperlink w:anchor="__RefHeading___Toc1648126_211673320">
            <w:r>
              <w:rPr>
                <w:webHidden/>
                <w:rStyle w:val="IndexLink"/>
                <w:rtl w:val="true"/>
              </w:rPr>
              <w:t>آب همواره پاکیزه است</w:t>
            </w:r>
            <w:r>
              <w:rPr>
                <w:rStyle w:val="IndexLink"/>
                <w:rtl w:val="true"/>
              </w:rPr>
              <w:tab/>
            </w:r>
            <w:r>
              <w:rPr>
                <w:rStyle w:val="IndexLink"/>
              </w:rPr>
              <w:t>176</w:t>
            </w:r>
          </w:hyperlink>
        </w:p>
        <w:p>
          <w:pPr>
            <w:pStyle w:val="Contents2"/>
            <w:tabs>
              <w:tab w:val="clear" w:pos="8743"/>
              <w:tab w:val="right" w:pos="9026" w:leader="dot"/>
            </w:tabs>
            <w:rPr/>
          </w:pPr>
          <w:hyperlink w:anchor="__RefHeading___Toc1648128_211673320">
            <w:r>
              <w:rPr>
                <w:webHidden/>
                <w:rStyle w:val="IndexLink"/>
                <w:rtl w:val="true"/>
              </w:rPr>
              <w:t>پوسته آب</w:t>
            </w:r>
            <w:r>
              <w:rPr>
                <w:rStyle w:val="IndexLink"/>
                <w:rtl w:val="true"/>
              </w:rPr>
              <w:tab/>
            </w:r>
            <w:r>
              <w:rPr>
                <w:rStyle w:val="IndexLink"/>
              </w:rPr>
              <w:t>177</w:t>
            </w:r>
          </w:hyperlink>
        </w:p>
        <w:p>
          <w:pPr>
            <w:pStyle w:val="Contents2"/>
            <w:tabs>
              <w:tab w:val="clear" w:pos="8743"/>
              <w:tab w:val="right" w:pos="9026" w:leader="dot"/>
            </w:tabs>
            <w:rPr/>
          </w:pPr>
          <w:hyperlink w:anchor="__RefHeading___Toc1648130_211673320">
            <w:r>
              <w:rPr>
                <w:webHidden/>
                <w:rStyle w:val="IndexLink"/>
                <w:rtl w:val="true"/>
              </w:rPr>
              <w:t>شناور شدن و فرورفتن اجسام در آب</w:t>
            </w:r>
            <w:r>
              <w:rPr>
                <w:rStyle w:val="IndexLink"/>
                <w:rtl w:val="true"/>
              </w:rPr>
              <w:tab/>
            </w:r>
            <w:r>
              <w:rPr>
                <w:rStyle w:val="IndexLink"/>
              </w:rPr>
              <w:t>177</w:t>
            </w:r>
          </w:hyperlink>
        </w:p>
        <w:p>
          <w:pPr>
            <w:pStyle w:val="Contents2"/>
            <w:tabs>
              <w:tab w:val="clear" w:pos="8743"/>
              <w:tab w:val="right" w:pos="9026" w:leader="dot"/>
            </w:tabs>
            <w:rPr/>
          </w:pPr>
          <w:hyperlink w:anchor="__RefHeading___Toc1648132_211673320">
            <w:r>
              <w:rPr>
                <w:webHidden/>
                <w:rStyle w:val="IndexLink"/>
                <w:rtl w:val="true"/>
              </w:rPr>
              <w:t>آب از چه چیزهایی دور می شود</w:t>
            </w:r>
            <w:r>
              <w:rPr>
                <w:rStyle w:val="IndexLink"/>
                <w:rtl w:val="true"/>
              </w:rPr>
              <w:tab/>
            </w:r>
            <w:r>
              <w:rPr>
                <w:rStyle w:val="IndexLink"/>
              </w:rPr>
              <w:t>178</w:t>
            </w:r>
          </w:hyperlink>
        </w:p>
        <w:p>
          <w:pPr>
            <w:pStyle w:val="Contents2"/>
            <w:tabs>
              <w:tab w:val="clear" w:pos="8743"/>
              <w:tab w:val="right" w:pos="9026" w:leader="dot"/>
            </w:tabs>
            <w:rPr/>
          </w:pPr>
          <w:hyperlink w:anchor="__RefHeading___Toc1648134_211673320">
            <w:r>
              <w:rPr>
                <w:webHidden/>
                <w:rStyle w:val="IndexLink"/>
                <w:rtl w:val="true"/>
              </w:rPr>
              <w:t>خواص ویژه آب</w:t>
            </w:r>
            <w:r>
              <w:rPr>
                <w:rStyle w:val="IndexLink"/>
                <w:rtl w:val="true"/>
              </w:rPr>
              <w:tab/>
            </w:r>
            <w:r>
              <w:rPr>
                <w:rStyle w:val="IndexLink"/>
              </w:rPr>
              <w:t>179</w:t>
            </w:r>
          </w:hyperlink>
        </w:p>
        <w:p>
          <w:pPr>
            <w:pStyle w:val="Contents2"/>
            <w:tabs>
              <w:tab w:val="clear" w:pos="8743"/>
              <w:tab w:val="right" w:pos="9026" w:leader="dot"/>
            </w:tabs>
            <w:rPr/>
          </w:pPr>
          <w:hyperlink w:anchor="__RefHeading___Toc1648136_211673320">
            <w:r>
              <w:rPr>
                <w:webHidden/>
                <w:rStyle w:val="IndexLink"/>
                <w:rtl w:val="true"/>
              </w:rPr>
              <w:t>نگاهی اجمالی به آیات مربوط به آب و باران در قرآن کریم</w:t>
            </w:r>
            <w:r>
              <w:rPr>
                <w:rStyle w:val="IndexLink"/>
                <w:rtl w:val="true"/>
              </w:rPr>
              <w:tab/>
            </w:r>
            <w:r>
              <w:rPr>
                <w:rStyle w:val="IndexLink"/>
              </w:rPr>
              <w:t>181</w:t>
            </w:r>
          </w:hyperlink>
        </w:p>
        <w:p>
          <w:pPr>
            <w:pStyle w:val="Contents2"/>
            <w:tabs>
              <w:tab w:val="clear" w:pos="8743"/>
              <w:tab w:val="right" w:pos="9026" w:leader="dot"/>
            </w:tabs>
            <w:rPr/>
          </w:pPr>
          <w:hyperlink w:anchor="__RefHeading___Toc1648138_211673320">
            <w:r>
              <w:rPr>
                <w:webHidden/>
                <w:rStyle w:val="IndexLink"/>
                <w:rtl w:val="true"/>
              </w:rPr>
              <w:t>این آب و آتش از کیست؟</w:t>
            </w:r>
            <w:r>
              <w:rPr>
                <w:rStyle w:val="IndexLink"/>
                <w:rtl w:val="true"/>
              </w:rPr>
              <w:tab/>
            </w:r>
            <w:r>
              <w:rPr>
                <w:rStyle w:val="IndexLink"/>
              </w:rPr>
              <w:t>190</w:t>
            </w:r>
          </w:hyperlink>
        </w:p>
        <w:p>
          <w:pPr>
            <w:pStyle w:val="Contents2"/>
            <w:tabs>
              <w:tab w:val="clear" w:pos="8743"/>
              <w:tab w:val="right" w:pos="9026" w:leader="dot"/>
            </w:tabs>
            <w:rPr/>
          </w:pPr>
          <w:hyperlink w:anchor="__RefHeading___Toc1648140_211673320">
            <w:r>
              <w:rPr>
                <w:webHidden/>
                <w:rStyle w:val="IndexLink"/>
                <w:rtl w:val="true"/>
              </w:rPr>
              <w:t>نقش باد و باران</w:t>
            </w:r>
            <w:r>
              <w:rPr>
                <w:rStyle w:val="IndexLink"/>
                <w:rtl w:val="true"/>
              </w:rPr>
              <w:tab/>
            </w:r>
            <w:r>
              <w:rPr>
                <w:rStyle w:val="IndexLink"/>
              </w:rPr>
              <w:t>194</w:t>
            </w:r>
          </w:hyperlink>
        </w:p>
        <w:p>
          <w:pPr>
            <w:pStyle w:val="Contents2"/>
            <w:tabs>
              <w:tab w:val="clear" w:pos="8743"/>
              <w:tab w:val="right" w:pos="9026" w:leader="dot"/>
            </w:tabs>
            <w:rPr/>
          </w:pPr>
          <w:hyperlink w:anchor="__RefHeading___Toc1648142_211673320">
            <w:r>
              <w:rPr>
                <w:webHidden/>
                <w:rStyle w:val="IndexLink"/>
                <w:rtl w:val="true"/>
              </w:rPr>
              <w:t>منظور از این دو دریا چیست؟</w:t>
            </w:r>
            <w:r>
              <w:rPr>
                <w:rStyle w:val="IndexLink"/>
                <w:rtl w:val="true"/>
              </w:rPr>
              <w:tab/>
            </w:r>
            <w:r>
              <w:rPr>
                <w:rStyle w:val="IndexLink"/>
              </w:rPr>
              <w:t>197</w:t>
            </w:r>
          </w:hyperlink>
        </w:p>
        <w:p>
          <w:pPr>
            <w:pStyle w:val="Contents2"/>
            <w:tabs>
              <w:tab w:val="clear" w:pos="8743"/>
              <w:tab w:val="right" w:pos="9026" w:leader="dot"/>
            </w:tabs>
            <w:rPr/>
          </w:pPr>
          <w:hyperlink w:anchor="__RefHeading___Toc1648144_211673320">
            <w:r>
              <w:rPr>
                <w:webHidden/>
                <w:rStyle w:val="IndexLink"/>
                <w:rtl w:val="true"/>
              </w:rPr>
              <w:t>گلف استریم و رودهای عظیم دریایی</w:t>
            </w:r>
            <w:r>
              <w:rPr>
                <w:rStyle w:val="IndexLink"/>
                <w:rtl w:val="true"/>
              </w:rPr>
              <w:tab/>
            </w:r>
            <w:r>
              <w:rPr>
                <w:rStyle w:val="IndexLink"/>
              </w:rPr>
              <w:t>198</w:t>
            </w:r>
          </w:hyperlink>
        </w:p>
        <w:p>
          <w:pPr>
            <w:pStyle w:val="Contents2"/>
            <w:tabs>
              <w:tab w:val="clear" w:pos="8743"/>
              <w:tab w:val="right" w:pos="9026" w:leader="dot"/>
            </w:tabs>
            <w:rPr/>
          </w:pPr>
          <w:hyperlink w:anchor="__RefHeading___Toc1648146_211673320">
            <w:r>
              <w:rPr>
                <w:webHidden/>
                <w:rStyle w:val="IndexLink"/>
                <w:rtl w:val="true"/>
              </w:rPr>
              <w:t>دیدگاه تفسیر مجمع البیان طَبْرَسی درباره آیات مربوط به آب و باران</w:t>
            </w:r>
            <w:r>
              <w:rPr>
                <w:rStyle w:val="IndexLink"/>
                <w:rtl w:val="true"/>
              </w:rPr>
              <w:tab/>
            </w:r>
            <w:r>
              <w:rPr>
                <w:rStyle w:val="IndexLink"/>
              </w:rPr>
              <w:t>204</w:t>
            </w:r>
          </w:hyperlink>
        </w:p>
        <w:p>
          <w:pPr>
            <w:pStyle w:val="Contents2"/>
            <w:tabs>
              <w:tab w:val="clear" w:pos="8743"/>
              <w:tab w:val="right" w:pos="9026" w:leader="dot"/>
            </w:tabs>
            <w:rPr/>
          </w:pPr>
          <w:hyperlink w:anchor="__RefHeading___Toc1648148_211673320">
            <w:r>
              <w:rPr>
                <w:webHidden/>
                <w:rStyle w:val="IndexLink"/>
                <w:rtl w:val="true"/>
              </w:rPr>
              <w:t>ذخایر آب</w:t>
            </w:r>
            <w:r>
              <w:rPr>
                <w:rStyle w:val="IndexLink"/>
                <w:rtl w:val="true"/>
              </w:rPr>
              <w:tab/>
            </w:r>
            <w:r>
              <w:rPr>
                <w:rStyle w:val="IndexLink"/>
              </w:rPr>
              <w:t>207</w:t>
            </w:r>
          </w:hyperlink>
        </w:p>
        <w:p>
          <w:pPr>
            <w:pStyle w:val="Contents2"/>
            <w:tabs>
              <w:tab w:val="clear" w:pos="8743"/>
              <w:tab w:val="right" w:pos="9026" w:leader="dot"/>
            </w:tabs>
            <w:rPr/>
          </w:pPr>
          <w:hyperlink w:anchor="__RefHeading___Toc1648150_211673320">
            <w:r>
              <w:rPr>
                <w:webHidden/>
                <w:rStyle w:val="IndexLink"/>
                <w:rtl w:val="true"/>
              </w:rPr>
              <w:t>حق و باطل در قالب دو مثال زیبا و روشنگر</w:t>
            </w:r>
            <w:r>
              <w:rPr>
                <w:rStyle w:val="IndexLink"/>
                <w:rtl w:val="true"/>
              </w:rPr>
              <w:tab/>
            </w:r>
            <w:r>
              <w:rPr>
                <w:rStyle w:val="IndexLink"/>
              </w:rPr>
              <w:t>210</w:t>
            </w:r>
          </w:hyperlink>
        </w:p>
        <w:p>
          <w:pPr>
            <w:pStyle w:val="Contents2"/>
            <w:tabs>
              <w:tab w:val="clear" w:pos="8743"/>
              <w:tab w:val="right" w:pos="9026" w:leader="dot"/>
            </w:tabs>
            <w:rPr/>
          </w:pPr>
          <w:hyperlink w:anchor="__RefHeading___Toc1648152_211673320">
            <w:r>
              <w:rPr>
                <w:webHidden/>
                <w:rStyle w:val="IndexLink"/>
                <w:rtl w:val="true"/>
              </w:rPr>
              <w:t>فهرست منابع</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_1972"/>
      <w:bookmarkStart w:id="1" w:name="pg166_1972"/>
      <w:bookmarkEnd w:id="1"/>
    </w:p>
    <w:p>
      <w:pPr>
        <w:pStyle w:val="Heading2"/>
        <w:numPr>
          <w:ilvl w:val="1"/>
          <w:numId w:val="1"/>
        </w:numPr>
        <w:rPr/>
      </w:pPr>
      <w:bookmarkStart w:id="2" w:name="pg166_1972"/>
      <w:bookmarkStart w:id="3" w:name="__RefHeading___Toc164799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باران از دیدگاه قرآن و تمدن های بزرگ جهان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and rain in view of holly ouran and great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نظارت محمد بیستونی؛ گروه تحقیق زینت السادات طباطبایی، سمیراسادات طباطبایی، ارغوان سادات سمنگانی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بارندگی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زینت السادات،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سمیراسادات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سمنگانی فرد، ارغوان سادات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7062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799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6_1977"/>
    </w:p>
    <w:p>
      <w:pPr>
        <w:pStyle w:val="Heading2"/>
        <w:numPr>
          <w:ilvl w:val="1"/>
          <w:numId w:val="1"/>
        </w:numPr>
        <w:rPr/>
      </w:pPr>
      <w:bookmarkStart w:id="8" w:name="__RefHeading___Toc1647994_2116733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 الظَّلَمَةِ وَ الْمُدَّخِرِ لاِِحْیاءِ الْفَرائِضِ وَ مَعالِمِ الدّینِ، الْحُجَّةِ بْنِ الْحَسَنِ صاحِبِ الْعَصْرِ وَ الزَّمانِ عَجَّلَ اللّهُ تَعالی فَرَجَهُ الشَّریفَ فَیا مُعِزَّ الاَْوْلِیاءَ وَ یا مُذِلَ الاَْعْداءِ اَیُّهَا السَّبَبُ الْمُتَّصِلُ بَیْنَ 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 </w:t>
      </w:r>
      <w:bookmarkStart w:id="10" w:name="pg166_1979"/>
    </w:p>
    <w:p>
      <w:pPr>
        <w:pStyle w:val="Heading2"/>
        <w:numPr>
          <w:ilvl w:val="1"/>
          <w:numId w:val="1"/>
        </w:numPr>
        <w:rPr/>
      </w:pPr>
      <w:bookmarkStart w:id="11" w:name="__RefHeading___Toc1647996_211673320"/>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هر زمانی را زبانی است یعنی در بستر زمان خواسته هایی نو پدید می 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 های بی سابقه خواسته ها مضاعف می شود و امروز با اختلاف تمدن ها و اثرگذاری هر یک در دیگری آرمان های گوناگون و خواسته های متنوع ظهور می یابد بر متفکران دوران و افراد دلسوز خودساخته در برابر این هنجارها فرض است تا کمر خدمت را محکم ببندند و این خلأ را پر کنند همان گونه که علامه امینی با الغدیرش و علامه طباطبایی با المیزانش</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محمد بیستونی رئیس هیئت مدیره مؤسسه قرآنی تفسیر جوان به فضل الهی این کار را به عهده گرفته و آثار ارزشمند مفسران را با زبانی ساده و بیانی </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 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 تفسیری هم از معارف اسلامی درهای وسیعی به 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خزعلی </w:t>
      </w:r>
      <w:bookmarkStart w:id="13" w:name="pg166_1983"/>
    </w:p>
    <w:p>
      <w:pPr>
        <w:pStyle w:val="Heading2"/>
        <w:numPr>
          <w:ilvl w:val="1"/>
          <w:numId w:val="1"/>
        </w:numPr>
        <w:rPr/>
      </w:pPr>
      <w:bookmarkStart w:id="14" w:name="__RefHeading___Toc1647998_211673320"/>
      <w:bookmarkStart w:id="15" w:name="_Toc5"/>
      <w:bookmarkEnd w:id="13"/>
      <w:bookmarkEnd w:id="14"/>
      <w:r>
        <w:rPr>
          <w:rtl w:val="true"/>
        </w:rPr>
        <w:t>مقدمه ناظر و ناشر</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قرآنی تفسیر جوان در راستای توسعه فرهنگ انسان ساز قرآن کریم، تأسیس شده و در طول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فعالیت خود حدود یکصد اثر پژوهشی و تحقیقی را در موضوعات کاربردی قرآن کریم برای نوجوانان و جوانان عزیز، تحقیق، تألیف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روش کار در کارگاهی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روش تحقیق موضوعی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علاقمندان در یک 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آموزش داده می شود و پس از آن با تأمین منابع مطالعاتی و تحقیقاتی مورد نیاز که اکثرا توسط همین مؤسسه تألیف و منتشر شده است، علاقه مندان را به انجام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کاربردی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نموده و آثار آن ها را پس از بهینه سازی و تکمیل و تصحیح و ویراستاری، با درج نام گروه تحقیق، چاپ و منتشر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اثری که هم اکنون در محضر آن هستیم، حاصل تلاش سه نفر از خواهران قرآن پژوه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باران از دیدگاه قرآن و تمدّن های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با حمایت این مؤسسه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جوانان عزیز خصوصا دانشجویان فرهیخته، در این اقدام خداپسندانه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قرآنی 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نموده و با تحقیق یک موضوع از قرآن متناسب با علاقه و رشته تحصیلی خود، سهمی را در معرفی زیبایی های اقیانوس بیکران قرآن کریم به خود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هیئت مدیره و مدیر عامل مؤسسه قرآنی تفسیر جوان </w:t>
      </w:r>
      <w:bookmarkStart w:id="16" w:name="pg166_1986"/>
    </w:p>
    <w:p>
      <w:pPr>
        <w:pStyle w:val="Heading2"/>
        <w:numPr>
          <w:ilvl w:val="1"/>
          <w:numId w:val="1"/>
        </w:numPr>
        <w:rPr/>
      </w:pPr>
      <w:bookmarkStart w:id="17" w:name="__RefHeading___Toc1648000_211673320"/>
      <w:bookmarkStart w:id="18" w:name="_Toc6"/>
      <w:bookmarkEnd w:id="16"/>
      <w:bookmarkEnd w:id="17"/>
      <w:r>
        <w:rPr>
          <w:rtl w:val="true"/>
        </w:rPr>
        <w:t>خلقت آب، ویژگی ها، منابع</w:t>
      </w:r>
      <w:bookmarkEnd w:id="18"/>
    </w:p>
    <w:p>
      <w:pPr>
        <w:pStyle w:val="Heading3"/>
        <w:numPr>
          <w:ilvl w:val="2"/>
          <w:numId w:val="1"/>
        </w:numPr>
        <w:rPr/>
      </w:pPr>
      <w:bookmarkStart w:id="19" w:name="__RefHeading___Toc1648002_211673320"/>
      <w:bookmarkStart w:id="20" w:name="_Toc7"/>
      <w:bookmarkEnd w:id="19"/>
      <w:r>
        <w:rPr>
          <w:rtl w:val="true"/>
        </w:rPr>
        <w:t>آب نخستین مخلوق</w:t>
      </w:r>
      <w:bookmarkEnd w:id="20"/>
    </w:p>
    <w:p>
      <w:pPr>
        <w:pStyle w:val="BookText"/>
        <w:rPr/>
      </w:pPr>
      <w:r>
        <w:rPr>
          <w:rFonts w:ascii="IRNazanin" w:hAnsi="IRNazanin" w:eastAsia="IRNazanin"/>
          <w:color w:val="111111"/>
          <w:sz w:val="28"/>
          <w:sz w:val="28"/>
          <w:szCs w:val="28"/>
          <w:rtl w:val="true"/>
          <w:lang w:bidi="fa-IR"/>
        </w:rPr>
        <w:t>آب نخستین مخلوق</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آفرینش و نخستین آفریده یکی از مباحث مهم فلسفی، کلامی و دینی بوده که در مکاتب فلسفی و ادیان دیدگاههای گوناگونی راجع بدان مطرح شده است و حکما و فلاسفه و عرفا و علمای دینی در چگونگی آغاز آفرینش و اینکه خلقت با کدام مخلوق شروع شده اشارات و توضیحات مختلفی را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موضوع تصریح نشده هرچند در برخی از آیات تفسیرها و برداشت های گوناگونی در این رابطه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قرآن کریم بدان تصریح شده اینکه آب را منشأ و پیدایش همه موجودات زنده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 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موجود زنده ای را از آب آفریدیم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این تعبیر گرچه حاکی از تقدم خلقت آب بر هر موجود ذی حیات است، ولی پاسخگوی پرسش مخلوق نخستین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و احادیث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نخستین مخلوق یادشده است در کنار این روایات چندین روایت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را نخستین مخلوق دانسته است و سیاق عبارات چند روایت در منابع شیعی نیز همین مفهوم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مورد اشاره، آسمان ها و زمین و همه آفریده ها را پدید آمده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داند همچنانکه سه عنصر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باد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صورت هایی مختلف از همین ماء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آفرینش برخی از مخلوقات مانند ملائک و عرش را به این ماء نسبت نمی دهد و چه بسا آفرینش آن ها را مقدم بر آفرینش ماء می 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آمده که اگر به ماهی بگویند آب چیست؟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همواره در آب غوطه ور بوده و توجه ندارد که آب، چه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نیز تا غرق در نعمت ها هستیم، ممکن است به بزرگی آنها توجه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شناسایی نعمت ها، نبود آنها را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نبود؟ اگر ابر نبود؟ اگر آب از زمین </w:t>
      </w:r>
    </w:p>
    <w:p>
      <w:pPr>
        <w:pStyle w:val="BookText"/>
        <w:rPr/>
      </w:pPr>
      <w:r>
        <w:rPr>
          <w:rFonts w:ascii="IRNazanin" w:hAnsi="IRNazanin" w:eastAsia="IRNazanin"/>
          <w:color w:val="111111"/>
          <w:sz w:val="28"/>
          <w:sz w:val="28"/>
          <w:szCs w:val="28"/>
          <w:rtl w:val="true"/>
          <w:lang w:bidi="fa-IR"/>
        </w:rPr>
        <w:t xml:space="preserve">نمی جوشید؟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 … إِنَّ اللَّهَ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همه حیوانات را از آب آفرید … همانا خداوند بر همه کارها تواناست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عَرْشُهُ عَلَی الْماءِ لِیَبْلُوَکُمْ أَیُّکُمْ أَحْسَنُ عَمَلاً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آب قرار داشت تا شما را بیازماید که کدام یک نیکوکارترید</w:t>
      </w:r>
      <w:r>
        <w:rPr>
          <w:rFonts w:eastAsia="IRNazanin" w:cs="IRNazanin"/>
          <w:color w:val="111111"/>
          <w:sz w:val="28"/>
          <w:szCs w:val="28"/>
          <w:rtl w:val="true"/>
          <w:lang w:bidi="fa-IR"/>
        </w:rPr>
        <w:t>».</w:t>
      </w:r>
      <w:r>
        <w:rPr>
          <w:rStyle w:val="FootnoteAnchor"/>
          <w:rtl w:val="true"/>
        </w:rPr>
        <w:footnoteReference w:id="7"/>
      </w:r>
      <w:bookmarkStart w:id="21" w:name="pg166_1993"/>
    </w:p>
    <w:p>
      <w:pPr>
        <w:pStyle w:val="Heading3"/>
        <w:numPr>
          <w:ilvl w:val="2"/>
          <w:numId w:val="1"/>
        </w:numPr>
        <w:rPr/>
      </w:pPr>
      <w:bookmarkStart w:id="22" w:name="__RefHeading___Toc1648004_211673320"/>
      <w:bookmarkStart w:id="23" w:name="_Toc8"/>
      <w:bookmarkEnd w:id="21"/>
      <w:bookmarkEnd w:id="22"/>
      <w:r>
        <w:rPr>
          <w:rtl w:val="true"/>
        </w:rPr>
        <w:t>آب چیست؟</w:t>
      </w:r>
      <w:bookmarkEnd w:id="23"/>
    </w:p>
    <w:p>
      <w:pPr>
        <w:pStyle w:val="BookText"/>
        <w:rPr/>
      </w:pPr>
      <w:r>
        <w:rPr>
          <w:rFonts w:ascii="IRNazanin" w:hAnsi="IRNazanin" w:eastAsia="IRNazanin"/>
          <w:color w:val="111111"/>
          <w:sz w:val="28"/>
          <w:sz w:val="28"/>
          <w:szCs w:val="28"/>
          <w:rtl w:val="true"/>
          <w:lang w:bidi="fa-IR"/>
        </w:rPr>
        <w:t>آب چیست؟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ماده ای است مرکب از ئیدروژن و اکسیژن که فرمول شیمیایی آن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تنها ماده ای است که در طبیعت به هر سه حالت گاز و مایع و جامد وجود دارد و اغلب ناخالص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خالص بی طعم، بی بو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 آن بیرنگ، ولی مقدار زیاد آن آبی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خالص در سطح دریا در صفر درجه سانتیگراد یخ می زند و درصد درجه سانتیگراد می جوشد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مایه اصلی زندگی است و انسان بیشتر از یک ماه هم می تواند بی غذا زنده بماند، اما اگر بیش از یک هفته آب به بدنش نرسد،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گیاهان و </w:t>
      </w:r>
    </w:p>
    <w:p>
      <w:pPr>
        <w:pStyle w:val="BookText"/>
        <w:rPr/>
      </w:pPr>
      <w:r>
        <w:rPr>
          <w:rFonts w:ascii="IRNazanin" w:hAnsi="IRNazanin" w:eastAsia="IRNazanin"/>
          <w:color w:val="111111"/>
          <w:sz w:val="28"/>
          <w:sz w:val="28"/>
          <w:szCs w:val="28"/>
          <w:rtl w:val="true"/>
          <w:lang w:bidi="fa-IR"/>
        </w:rPr>
        <w:t>جانورانی که در خشک ترین جاها زندگی می کنند، نیاز به مقدار معینی آب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را آب اقیانوس ها، دریاها، دریاچه ها و رودخانه ها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زیرزمین و در هوایی که تنفس می کنیم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گیاه، جانور یا انسان را تشکیل می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دانشمندان عقیده دارند که زندگی در آب آغاز شده است و نخستین موجودات زنده آبزی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همه چیز از آب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باستان نیز تالِسِ مَلَطی، فیلسوف یونانی </w:t>
      </w:r>
      <w:r>
        <w:rPr>
          <w:rStyle w:val="FootnoteAnchor"/>
          <w:rtl w:val="true"/>
        </w:rPr>
        <w:footnoteReference w:id="9"/>
      </w:r>
      <w:r>
        <w:rPr>
          <w:rFonts w:ascii="IRNazanin" w:hAnsi="IRNazanin" w:eastAsia="IRNazanin"/>
          <w:color w:val="111111"/>
          <w:sz w:val="28"/>
          <w:sz w:val="28"/>
          <w:szCs w:val="28"/>
          <w:rtl w:val="true"/>
          <w:lang w:bidi="fa-IR"/>
        </w:rPr>
        <w:t>عقیده داشت که آب اصل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فیلسوفان دیگری، جهان را ساخته شده از چهار </w:t>
      </w:r>
      <w:bookmarkStart w:id="24" w:name="pg166_1997"/>
    </w:p>
    <w:p>
      <w:pPr>
        <w:pStyle w:val="BookText"/>
        <w:rPr/>
      </w:pPr>
      <w:bookmarkEnd w:id="24"/>
      <w:r>
        <w:rPr>
          <w:rFonts w:ascii="IRNazanin" w:hAnsi="IRNazanin" w:eastAsia="IRNazanin"/>
          <w:color w:val="111111"/>
          <w:sz w:val="28"/>
          <w:sz w:val="28"/>
          <w:szCs w:val="28"/>
          <w:rtl w:val="true"/>
          <w:lang w:bidi="fa-IR"/>
        </w:rPr>
        <w:t>عنصر، یعنی آتش و هوا و آب و خاک،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باستان شناسان نخستین آبادی ها در نزدیکی رودها و دریاچه ها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جامعه شناسان عقیده دارند که نخستین تمدن های جهان در نزدیکی رودهایی چون سیحون و جیحون، سِند، دِجله و فرات و نیل در آسیا و شمال آفریقا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گروه بسیاری از مردم در کنار تنها منبع آب در یک سرزمین، سبب با هم زیستن و پیدایش شهرنشینی و تمدن شده است</w:t>
      </w:r>
      <w:r>
        <w:rPr>
          <w:rFonts w:eastAsia="IRNazanin" w:cs="IRNazanin"/>
          <w:color w:val="111111"/>
          <w:sz w:val="28"/>
          <w:szCs w:val="28"/>
          <w:rtl w:val="true"/>
          <w:lang w:bidi="fa-IR"/>
        </w:rPr>
        <w:t>.</w:t>
      </w:r>
    </w:p>
    <w:p>
      <w:pPr>
        <w:pStyle w:val="Heading3"/>
        <w:numPr>
          <w:ilvl w:val="2"/>
          <w:numId w:val="1"/>
        </w:numPr>
        <w:rPr/>
      </w:pPr>
      <w:bookmarkStart w:id="25" w:name="__RefHeading___Toc1648006_211673320"/>
      <w:bookmarkStart w:id="26" w:name="_Toc9"/>
      <w:bookmarkEnd w:id="25"/>
      <w:r>
        <w:rPr>
          <w:rtl w:val="true"/>
        </w:rPr>
        <w:t>ویژگی های آب</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نه تنها فراوان ترین، بلکه غیر معمولی ترین ماده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هایی است که بعضی از آنها از قانون های عمومی طبیعت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تنها ماده ای است که در شرایط عادی، یعنی فشار و دمای طبیعی، همزمان در هر سه حالت جامد، مایع و گاز 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زمستانی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سطح حوض یا استخر به حالت جامد، در زیر یخ به حالت مایع و در آسمان به حالت گاز یا بخار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های آب پیوسته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بودن یا مایع بودن یا گاز بودن آب بستگی به سرعت این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های آب در حالت جامد از هم دور و جدا هستند و تقریبا بی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مایع تقریبا نزدیک به هم هستند و آزادانه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های آب در حالت گاز حرکتی تند دارند و به یکدیگر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غیر معمولی آب آن است که آب، برخلاف مواد دیگر، در هنگام منجمد شدن منبسط می شود و حجمش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عمومی این است که مادّه، خواه گاز یا مایع یا جامد باشد، هرچه سردتر شود، منقبض می شود و حجمش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 در دمای بالاتر از صفر درجه سانتیگراد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سلسیوس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قاعده پیروی می کند، ولی هر چه دمای آن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سلسیوس</w:t>
      </w:r>
      <w:r>
        <w:rPr>
          <w:rStyle w:val="FootnoteAnchor"/>
          <w:rtl w:val="true"/>
        </w:rPr>
        <w:footnoteReference w:id="10"/>
      </w:r>
      <w:r>
        <w:rPr>
          <w:rFonts w:ascii="IRNazanin" w:hAnsi="IRNazanin" w:eastAsia="IRNazanin"/>
          <w:color w:val="111111"/>
          <w:sz w:val="28"/>
          <w:sz w:val="28"/>
          <w:szCs w:val="28"/>
          <w:rtl w:val="true"/>
          <w:lang w:bidi="fa-IR"/>
        </w:rPr>
        <w:t>کمتر شود، منبسط می شود و حجمش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حالت جامد، یعنی یخ درمی آید، بر حجم آن به اندازه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اصلی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ویژگی است که در زمستان لوله های آب می ترکند و دیواره حوض ها و استخرها می شکنند، ولی اگر آب بر اثر یخ زدن منقبض نمی شد یخ بر روی آب شناور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یخها به ته آب می رفتند و کم کم دریاها و اقیانوس ها پر از یخ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زندگی در دریاها و اقیانوس ها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نخستین نشانه های زندگی، که گفته می شود در آب آغاز شده است، پدید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لیتر آب در دمای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یک کیلوگرم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حجمی آب در درجه سانتیگراد یک گرم در سانتیمتر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برای تعیین جرم حجمی مواد دیگر جرم آنها را با جرم آب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یکی از بهترین حلالهاست و تقریبا هر ماده ای را می تواند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سخت ترین سنگ ها را هم به تدریج حل می کند و مواد حل شده را به دریاها و اقیانوس 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مواد غذایی موردنیاز جانداران را نیز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موجود در خاک، پس از حل شدن در آب به سلول های گیاهان می رسند و سبب رشد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هم که انسان یا جانوران می خورند، پس از حل شدن در آب جذب سلول های بدن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اینکه بیشتر مواد را در خود حل می کند، خنثی باقی می ماند، یعنی موادی که در آب حل شده اند بر آن اثری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ویژگی است که جانداران می توانند آب موردنیاز خود را از هر نوع محلولی که دارای آب باشد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پس از جیوه، دارای </w:t>
      </w:r>
    </w:p>
    <w:p>
      <w:pPr>
        <w:pStyle w:val="BookText"/>
        <w:rPr/>
      </w:pPr>
      <w:r>
        <w:rPr>
          <w:rFonts w:ascii="IRNazanin" w:hAnsi="IRNazanin" w:eastAsia="IRNazanin"/>
          <w:color w:val="111111"/>
          <w:sz w:val="28"/>
          <w:sz w:val="28"/>
          <w:szCs w:val="28"/>
          <w:rtl w:val="true"/>
          <w:lang w:bidi="fa-IR"/>
        </w:rPr>
        <w:t>بیشترین کشش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سطحی نیرویی است که بر سطح مایع وارد می آید و سبب می شود تا مساحت سطح آن مایع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سطحی آب نتیجه به هم پیوستگی مولکول های آن از یک طرف و به هم پیوستگی مولکول های سطحی آب با مولکول های داخلی آب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مولکول های آب به یکدیگر به قدری است که آب می تواند اجسام سنگین تر از خود را بر روی سطح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ویژگی است که می توان سوزنی را به طور افقی روی آب شناور کرد و بعضی از حشره ها می توانند روی آب بایستند یا راه بروند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را هنگام چکیدن آب از شیر آب نیز می توان دید، وقتی که قطره قطره فرو می ریزد، نخست هر قطره به شیر آب می چسبد و آویزان و سپس کشیده می شود و سرانجام به صورت کره بسیار کوچکی </w:t>
      </w:r>
    </w:p>
    <w:p>
      <w:pPr>
        <w:pStyle w:val="BookText"/>
        <w:rPr/>
      </w:pPr>
      <w:r>
        <w:rPr>
          <w:rFonts w:ascii="IRNazanin" w:hAnsi="IRNazanin" w:eastAsia="IRNazanin"/>
          <w:color w:val="111111"/>
          <w:sz w:val="28"/>
          <w:sz w:val="28"/>
          <w:szCs w:val="28"/>
          <w:rtl w:val="true"/>
          <w:lang w:bidi="fa-IR"/>
        </w:rPr>
        <w:t>درمی آید و فرو می افتد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 سطحی سبب چسبندگی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سبب می شود که آب به لبه شیر آب، به دست و بدن، به ظرف های گوناگون و به بسیاری از چیزهایی که با آنها تماس پیدا می کند، بچسبد و آنها را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چسبندگی آب به همه مواد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به پارافین،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ویژگی چسبندگی است که آب از دیواره های ظرف های باریک استوانه شکل بالا می رود و سطح آن گود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 را مویینگی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مویینگی، که در زیست شناسی اهمیت بسیار دارد، از عواملی است که سبب می شود آب موجود در خاک، به صورت مایعی زندگی بخش، از راه ریشه و ساقه به قسمت های گوناگون گیاه برسد</w:t>
      </w:r>
      <w:r>
        <w:rPr>
          <w:rFonts w:eastAsia="IRNazanin" w:cs="IRNazanin"/>
          <w:color w:val="111111"/>
          <w:sz w:val="28"/>
          <w:szCs w:val="28"/>
          <w:rtl w:val="true"/>
          <w:lang w:bidi="fa-IR"/>
        </w:rPr>
        <w:t xml:space="preserve">. </w:t>
      </w:r>
      <w:bookmarkStart w:id="27" w:name="pg166_2008"/>
    </w:p>
    <w:p>
      <w:pPr>
        <w:pStyle w:val="Heading3"/>
        <w:numPr>
          <w:ilvl w:val="2"/>
          <w:numId w:val="1"/>
        </w:numPr>
        <w:rPr/>
      </w:pPr>
      <w:bookmarkStart w:id="28" w:name="__RefHeading___Toc1648008_211673320"/>
      <w:bookmarkStart w:id="29" w:name="_Toc10"/>
      <w:bookmarkEnd w:id="27"/>
      <w:bookmarkEnd w:id="28"/>
      <w:r>
        <w:rPr>
          <w:rtl w:val="true"/>
        </w:rPr>
        <w:t>آب شور و شیرین</w:t>
      </w:r>
      <w:bookmarkEnd w:id="29"/>
    </w:p>
    <w:p>
      <w:pPr>
        <w:pStyle w:val="BookText"/>
        <w:rPr/>
      </w:pPr>
      <w:r>
        <w:rPr>
          <w:rFonts w:ascii="IRNazanin" w:hAnsi="IRNazanin" w:eastAsia="IRNazanin"/>
          <w:color w:val="111111"/>
          <w:sz w:val="28"/>
          <w:sz w:val="28"/>
          <w:szCs w:val="28"/>
          <w:rtl w:val="true"/>
          <w:lang w:bidi="fa-IR"/>
        </w:rPr>
        <w:t>آب شور و شیرین</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ماده شگفت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با املاح و مواد معدنی مخلوط می شود که هرگز برای آشامیدن مناسب نیست و برای درمان بیماری ها، استفاده می شود و گاهی چنان شیرین و گوارا است که هر لیتر از آن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چشمه ها از دل کوه می جوشد و همچون آب دریا شور است و برخی رودخانه های آب شیرین تا صدها کیلومتر در دریا به پیش می رود و با آب شور دریا مخلوط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چشمه ها آب گرمی می جوشد که گویا در دیگ های روی آتش بوده است و برخی چشمه ها با گازهایی طبیعی مخلوط استو بیماری های پوستی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آب های شور و شیرین </w:t>
      </w:r>
    </w:p>
    <w:p>
      <w:pPr>
        <w:pStyle w:val="BookText"/>
        <w:rPr/>
      </w:pPr>
      <w:r>
        <w:rPr>
          <w:rFonts w:ascii="IRNazanin" w:hAnsi="IRNazanin" w:eastAsia="IRNazanin"/>
          <w:color w:val="111111"/>
          <w:sz w:val="28"/>
          <w:sz w:val="28"/>
          <w:szCs w:val="28"/>
          <w:rtl w:val="true"/>
          <w:lang w:bidi="fa-IR"/>
        </w:rPr>
        <w:t>اشاره کرده و ما را به اندیشه در حکمت های الهی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مَرَجَ الْبَحْرَیْنِ هذا عَذْبٌ فُراتٌ وَ هذا مِلْحٌ أُجاجٌ وَ جَعَلَ بَیْنَهُما بَرْزَخاً وَ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دو دریا را در کنار هم قرار داد یکی گوارا و شیرین و دیگری شور و تلخ و در میان آنها فاصله ای قرار داد تا با هم مخلوط نشوند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الْبَحْرانِ هذا عَذْبٌ فُراتٌ سائِغٌ شَرابُهُ وَ هذا مِلْحٌ أُجاجٌ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دریایی است که آبش گوارا و شیرین و نوشیدن آن گوارا است و آن یکی شور و تلخ و گلوگیر</w:t>
      </w:r>
      <w:r>
        <w:rPr>
          <w:rFonts w:eastAsia="IRNazanin" w:cs="IRNazanin"/>
          <w:color w:val="111111"/>
          <w:sz w:val="28"/>
          <w:szCs w:val="28"/>
          <w:rtl w:val="true"/>
          <w:lang w:bidi="fa-IR"/>
        </w:rPr>
        <w:t>».</w:t>
      </w:r>
      <w:r>
        <w:rPr>
          <w:rStyle w:val="FootnoteAnchor"/>
          <w:rtl w:val="true"/>
        </w:rPr>
        <w:footnoteReference w:id="13"/>
      </w:r>
      <w:bookmarkStart w:id="30" w:name="pg166_2012"/>
    </w:p>
    <w:p>
      <w:pPr>
        <w:pStyle w:val="Heading3"/>
        <w:numPr>
          <w:ilvl w:val="2"/>
          <w:numId w:val="1"/>
        </w:numPr>
        <w:rPr/>
      </w:pPr>
      <w:bookmarkStart w:id="31" w:name="__RefHeading___Toc1648010_211673320"/>
      <w:bookmarkStart w:id="32" w:name="_Toc11"/>
      <w:bookmarkEnd w:id="30"/>
      <w:bookmarkEnd w:id="31"/>
      <w:r>
        <w:rPr>
          <w:rtl w:val="true"/>
        </w:rPr>
        <w:t>ترکیب آب</w:t>
      </w:r>
      <w:bookmarkEnd w:id="32"/>
    </w:p>
    <w:p>
      <w:pPr>
        <w:pStyle w:val="BookText"/>
        <w:rPr/>
      </w:pPr>
      <w:r>
        <w:rPr>
          <w:rFonts w:ascii="IRNazanin" w:hAnsi="IRNazanin" w:eastAsia="IRNazanin"/>
          <w:color w:val="111111"/>
          <w:sz w:val="28"/>
          <w:sz w:val="28"/>
          <w:szCs w:val="28"/>
          <w:rtl w:val="true"/>
          <w:lang w:bidi="fa-IR"/>
        </w:rPr>
        <w:t>آب نیز، مانند مواد دیگر، از ذرات بسیار کوچکی به نام ملکول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قطره آب میلیون ها ملکول وجود دارد هر مولکول آب ترکیبی از دو اتم ئیدروژن و یک اتم اکسیژن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خالص ترین آب، مواد دیگری نیز وجود دارند، اما تنها این مواد بخش کوچکی از آب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هنگامی که از روی زمین یا از درون لایه های زمین می گذرد، مواد شیمیایی موجود در مسیر خود را به نسبت های متفاوت حل می کند و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آب رودها مواد شیمیایی گوناگونی وجود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مواد ممکن است کلسیم، باریُم، مس، کروم و مانند آن یا سولفات ها و نیترات ها و فسفات ها و ترکیب های دیگری از آهن، سرب، نقره و سدیم و مواد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مواد شیمیایی حل شده در آب بر اثر تغییر فشار و دما </w:t>
      </w:r>
      <w:bookmarkStart w:id="33" w:name="pg166_2014"/>
    </w:p>
    <w:p>
      <w:pPr>
        <w:pStyle w:val="BookText"/>
        <w:rPr/>
      </w:pPr>
      <w:bookmarkEnd w:id="33"/>
      <w:r>
        <w:rPr>
          <w:rFonts w:ascii="IRNazanin" w:hAnsi="IRNazanin" w:eastAsia="IRNazanin"/>
          <w:color w:val="111111"/>
          <w:sz w:val="28"/>
          <w:sz w:val="28"/>
          <w:szCs w:val="28"/>
          <w:rtl w:val="true"/>
          <w:lang w:bidi="fa-IR"/>
        </w:rPr>
        <w:t>رسوب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مواد کلسیم است که در جدار لوله های آب آب یا سماور یا کتری رسوب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استالاکتیت و استالاگمیت، که در سقف ها و دیواره ها و کف غارهای آهکی دیده می شود، نمونه هایی از رسوب ترکیب های کلسیم هستند که پس از قرن ها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مواد معدنی، در آب مواد و جاندارانی مانند میکروبها، ویروس ها، قارچ ها و جلبک ها نیز وجود دارند</w:t>
      </w:r>
      <w:r>
        <w:rPr>
          <w:rFonts w:eastAsia="IRNazanin" w:cs="IRNazanin"/>
          <w:color w:val="111111"/>
          <w:sz w:val="28"/>
          <w:szCs w:val="28"/>
          <w:rtl w:val="true"/>
          <w:lang w:bidi="fa-IR"/>
        </w:rPr>
        <w:t>.</w:t>
      </w:r>
    </w:p>
    <w:p>
      <w:pPr>
        <w:pStyle w:val="Heading3"/>
        <w:numPr>
          <w:ilvl w:val="2"/>
          <w:numId w:val="1"/>
        </w:numPr>
        <w:rPr/>
      </w:pPr>
      <w:bookmarkStart w:id="34" w:name="__RefHeading___Toc1648012_211673320"/>
      <w:bookmarkStart w:id="35" w:name="_Toc12"/>
      <w:bookmarkEnd w:id="34"/>
      <w:r>
        <w:rPr>
          <w:rtl w:val="true"/>
        </w:rPr>
        <w:t>آب در طبیعت</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های زمین پیوسته در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خورشید آب های روی زمین را بخار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 در هوا بالا می رود و به صورت برف و باران و تگرگ و مانند آنها به زمین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برف و باران و تگرگ مستقیما به اقیانوس ها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خشکی می بارد، نیز سرانجام به دریاها و اقیانوس ها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که پیوسته ادامه دارد، چرخه آب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w:t>
      </w:r>
    </w:p>
    <w:p>
      <w:pPr>
        <w:pStyle w:val="BookText"/>
        <w:rPr/>
      </w:pPr>
      <w:r>
        <w:rPr>
          <w:rFonts w:ascii="IRNazanin" w:hAnsi="IRNazanin" w:eastAsia="IRNazanin"/>
          <w:color w:val="111111"/>
          <w:sz w:val="28"/>
          <w:sz w:val="28"/>
          <w:szCs w:val="28"/>
          <w:rtl w:val="true"/>
          <w:lang w:bidi="fa-IR"/>
        </w:rPr>
        <w:t>آب در طبیعت سبب شده است که آب موجود در کره زمین هرگز از میان نرود و میزان آن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فقط از حالتی به حالت دیگر درمی آید، یا از جایی به جای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پستی ها و بلندی های کره زمین را آب به حالت مایع یا جامد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طبقه های گوناگون زمین نیز آب به صورت سفره های آب زیرزمینی یا به صورت رطوبت خاک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های سطح زمین و آب های زیرزمینی و حتی بخار آب موجود در هوا لایه ناپیوسته ای تشکیل داده که آن را آبکُره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بیشتر آبکُره را اقیانوس ها تشکیل می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اقیانوس ها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زمین را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آب های آبکُره، بر اثر سرد شدن توده های مذاب درون زمین گازهایی پدید می آیند که به پوسته جامد زمین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گازها مقداری بخار آب به همراه دارند که پس از </w:t>
      </w:r>
    </w:p>
    <w:p>
      <w:pPr>
        <w:pStyle w:val="BookText"/>
        <w:rPr/>
      </w:pPr>
      <w:r>
        <w:rPr>
          <w:rFonts w:ascii="IRNazanin" w:hAnsi="IRNazanin" w:eastAsia="IRNazanin"/>
          <w:color w:val="111111"/>
          <w:sz w:val="28"/>
          <w:sz w:val="28"/>
          <w:szCs w:val="28"/>
          <w:rtl w:val="true"/>
          <w:lang w:bidi="fa-IR"/>
        </w:rPr>
        <w:t>سرد شدن بخشی از آب های زیرزمینی را تشکیل می دهند و آب های جوان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آب های جوان از لابه لای طبقه های پوسته زمین می گذرد و به صورت چشمه های آب گرم معدنی به سطح زمین می رسد و به چرخه آب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از این آب ها ممکن است همیشه در لابلای طبقه های زمین بمانند ولی گاهی ممکن است بر اثر حفاری های عمیق، مانند حفّاری چاه نفت، به سطح زمین راه یابد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دریاها و اقیانوس ها و بعضی از دریاچه ها، که میزان نمک های محلول در آنها به طور متوسط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آب شور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ها در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آبکُره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آبکُره را یخ های قطبی و یخچال های طبیعی، آب های زیرزمینی، آب بعضی از دریاچه ها، رودخانه، رطوبت خاک و رطوبت هوا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را آب شیرین می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خالص به ندرت در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رودها و چشمه ها و حتی آب باران همیشه ناخالص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ممکن است کدر و دارای طعم و بو باشند و گاهی باکتری های بی زیان یا زیان آور نیز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آب آشامیدنی را تصفیه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تصفیه آب آشامیدنی به ترتیب سه 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نشین کردن مواد اضافی، صاف کردن و گندزدایی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افزودن بعضی از مواد، مانند سولفات آلومینیم به آب، مواد اضافی و بیشتر باکتری های آن را ته نشین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آب را از طبقه های ماسه نرم عبور می دهند تا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موادی مانند کلر به آب می افزایند تا باکتری ها و میکروب های آن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گذراندن هوا از آب طعم و بوی آب آشامیدنی را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بعضی از آب های آشامیدنی موادی مانند فلوئور، اضافه می کنند تا از فاسد شدن دندان ها جلوگیری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پیوسته سطح زمین را می ساید و مواد جدا شده را از جایی به جای دیگر </w:t>
      </w:r>
      <w:bookmarkStart w:id="36" w:name="pg166_2021"/>
    </w:p>
    <w:p>
      <w:pPr>
        <w:pStyle w:val="BookText"/>
        <w:rPr/>
      </w:pPr>
      <w:bookmarkEnd w:id="36"/>
      <w:r>
        <w:rPr>
          <w:rFonts w:ascii="IRNazanin" w:hAnsi="IRNazanin" w:eastAsia="IRNazanin"/>
          <w:color w:val="111111"/>
          <w:sz w:val="28"/>
          <w:sz w:val="28"/>
          <w:szCs w:val="28"/>
          <w:rtl w:val="true"/>
          <w:lang w:bidi="fa-IR"/>
        </w:rPr>
        <w:t>می برد و در نتیجه چهره زمین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زمین را می شوید، سنگ های کوهستان ها را به تدریج می فرساید و موادی را که بر اثر فرسایش کنده شده اند به دریا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های طبیعی می لغزند و در دامنه های کوهستان ها شیار به وجود می آورند و به تدریج سنگ ها را خرد می کنند و کوه ها را از هم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دریاها و اقیانوس ها نیز، پس از برخورد با ساحل، سنگ ها را می تراشند و زمین را می سایند و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آب پیوسته چهره زمین را تغییر می دهد</w:t>
      </w:r>
      <w:r>
        <w:rPr>
          <w:rFonts w:eastAsia="IRNazanin" w:cs="IRNazanin"/>
          <w:color w:val="111111"/>
          <w:sz w:val="28"/>
          <w:szCs w:val="28"/>
          <w:rtl w:val="true"/>
          <w:lang w:bidi="fa-IR"/>
        </w:rPr>
        <w:t>.</w:t>
      </w:r>
    </w:p>
    <w:p>
      <w:pPr>
        <w:pStyle w:val="Heading3"/>
        <w:numPr>
          <w:ilvl w:val="2"/>
          <w:numId w:val="1"/>
        </w:numPr>
        <w:rPr/>
      </w:pPr>
      <w:bookmarkStart w:id="37" w:name="__RefHeading___Toc1648014_211673320"/>
      <w:bookmarkStart w:id="38" w:name="_Toc13"/>
      <w:bookmarkEnd w:id="37"/>
      <w:r>
        <w:rPr>
          <w:rtl w:val="true"/>
        </w:rPr>
        <w:t>استفاده از آب</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و جانوران برای رشد و ادامه زندگی به آب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به طور دائم کشت می شوند آب مورد نیاز خود را از باران به دست می آورند، اما گیاهان دیگر باید به اندازه لازم و در وقت مناسب آبیاری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گذشته از آبی که برای آشامیدن مصرف می کند، برای نظافت، آشپزی، کشاورزی، کارهای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صنعتی و تولید انرژی الکتریکی و مانند آنها نیز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 موردنیاز یک نفر در روز به بزرگی و کوچکی شهرها و روستاها بستگی دارد و به طور متوسط هر نفر در روز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مصرف می کند که شامل آب آشامیدنی، شستشو و آبیاری چمن و باغچه 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پیشرفته، در شهرهای بزرگ، هر نفر در روز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در روستاهای کوچک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برنامه های آبرسانی، مصرف آب روزانه یک نفر در تهران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در روستاها دست کم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نخستین از آب برای آشامیدن و شستشو و کشاورزی استفاده می کردند، پس از آن انسان به این فکر افتاد که با ساختن قایق از آب رودها و دریاچه ها برای رفت و آمد و بردن بار نیز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 هم انسان برای بردن بارهای سنگین، مانند نفت و زغال سنگ و کالاهای دیگر، به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آبی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پایان قرن هیجدهم میلادی، ماشین های آبی پیچیده ای اختراع کرد که کارهایی مانند ریسندگی و بافندگی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زغال سنگ را برای گرم کردن آب و تبدیل آن به بخار به کار برد و از بخار به دست آمده برای تبدیل انرژی حرارتی به انرژی مکانیکی یا الکترونیکی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نوزدهم انسان توانست انرژی الکتریکی را مستقیما از نیروی آب به دست آورد و برای تولید هر نوع محصول در صنعت و کشاورزی و تولید برق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ایران برای ساختن یک اتومبیل سواری در حدود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برای تولید یک تُن کاغذ در حدود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و برای تولید یک تُن شکر از نیشکر در حدود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تهیه غذاهای کنسرو شده، نوشابه های گوناگون، روغن های نباتی و بسیاری از فرآورده های دیگر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w:t>
      </w:r>
      <w:bookmarkStart w:id="39" w:name="pg166_2027"/>
    </w:p>
    <w:p>
      <w:pPr>
        <w:pStyle w:val="BookText"/>
        <w:rPr/>
      </w:pPr>
      <w:bookmarkEnd w:id="39"/>
      <w:r>
        <w:rPr>
          <w:rFonts w:ascii="IRNazanin" w:hAnsi="IRNazanin" w:eastAsia="IRNazanin"/>
          <w:color w:val="111111"/>
          <w:sz w:val="28"/>
          <w:sz w:val="28"/>
          <w:szCs w:val="28"/>
          <w:rtl w:val="true"/>
          <w:lang w:bidi="fa-IR"/>
        </w:rPr>
        <w:t>صنعت به مقدار بسیار زیاد برای خنک کردن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گازهای دائمی را که در پالایش نفت تولید می شود به وسیله آب خنک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نیروگاهها نیز از آب برای خنک کردن دستگاه ها استفاده می شود</w:t>
      </w:r>
      <w:r>
        <w:rPr>
          <w:rFonts w:eastAsia="IRNazanin" w:cs="IRNazanin"/>
          <w:color w:val="111111"/>
          <w:sz w:val="28"/>
          <w:szCs w:val="28"/>
          <w:rtl w:val="true"/>
          <w:lang w:bidi="fa-IR"/>
        </w:rPr>
        <w:t>.</w:t>
      </w:r>
    </w:p>
    <w:p>
      <w:pPr>
        <w:pStyle w:val="Heading3"/>
        <w:numPr>
          <w:ilvl w:val="2"/>
          <w:numId w:val="1"/>
        </w:numPr>
        <w:rPr/>
      </w:pPr>
      <w:bookmarkStart w:id="40" w:name="__RefHeading___Toc1648016_211673320"/>
      <w:bookmarkStart w:id="41" w:name="_Toc14"/>
      <w:bookmarkEnd w:id="40"/>
      <w:r>
        <w:rPr>
          <w:rtl w:val="true"/>
        </w:rPr>
        <w:t>بهره برداری از منابع آب</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آب مورد نیاز شهرها و صنعت و کشاورزی تأمین شود، باید از منابع آب به درستی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منابع آب شامل استخراج، کنترل و توزیع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کردن آب های سطحی و استخراج آب های زیرزمینی را استخراج آب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آب شامل ذخیره سازی، یعنی به وجود آوردن سدّ و بند و مخزن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آب به وسیله خط های انتقال آب، یعنی کانال ها و شبکه لوله کشی و مانند آنها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که آب های موجود در کره زمین برای استفاده انسان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تأمین آب آشامیدنی و آب موردنیاز کشاورزی و صنعت با کیفیت مناسب با محدودیت ها و دشواری هایی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بیشتر جاها میزان آلودگی آب ها به قدری است که چرخه آب به طور طبیعی نمی تواند همه آلودگی آن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بیشتر فعالیت های آبشناسی مربوط به تصفیه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به سبب کمبود آب با کیفیت مناسب، ناگزیر به استفاده دوباره از آب های موجود در فاضلاب ها و شیرین کردن آب های شور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کشورها پالایشگاههایی برای بیشتر کردن آب دریاچه ها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نیاز به انرژی بسیار دارد، بیشتر پالایشگاه های شیرین کردن آب در کشورهایی مانند کویت، به وجود آمده است که سوخت </w:t>
      </w:r>
    </w:p>
    <w:p>
      <w:pPr>
        <w:pStyle w:val="BookText"/>
        <w:rPr/>
      </w:pPr>
      <w:r>
        <w:rPr>
          <w:rFonts w:ascii="IRNazanin" w:hAnsi="IRNazanin" w:eastAsia="IRNazanin"/>
          <w:color w:val="111111"/>
          <w:sz w:val="28"/>
          <w:sz w:val="28"/>
          <w:szCs w:val="28"/>
          <w:rtl w:val="true"/>
          <w:lang w:bidi="fa-IR"/>
        </w:rPr>
        <w:t>فراوان و برق ارزان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شور را بیشتر از راه تقطیر کردن شیرین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را نخست گرم می کنند و به صورت بخار در می آورند تا نمک های محلول در آب از آن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سرد کردن بخار آب، آن را به صورت مایع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الکتریکی و منجمد کردن آب شور نیز از جمله راه های دیگر برای شیرین کردن آب های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جریان الکتریسیته از آب شور می گذرد، نمک های محلول در آن، که به صورت یون های مثبت و منفی درآمده اند، به الکترودها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نمک ها را از آب جدا می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آب شور را منجمد می کنند، آب های خالص به صورت بلورهای یخ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 را که در میان این بلورها مانده است، به وسیله شستشو، از آب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کنترل و بهره برداری از آب ها از نظر اقتصادی و حقوقی آن قدر اهمیت پیدا کرده است که اقتصاد آب به صورت یک رشته تخصصی </w:t>
      </w:r>
      <w:bookmarkStart w:id="42" w:name="pg166_2033"/>
    </w:p>
    <w:p>
      <w:pPr>
        <w:pStyle w:val="BookText"/>
        <w:rPr/>
      </w:pPr>
      <w:bookmarkEnd w:id="42"/>
      <w:r>
        <w:rPr>
          <w:rFonts w:ascii="IRNazanin" w:hAnsi="IRNazanin" w:eastAsia="IRNazanin"/>
          <w:color w:val="111111"/>
          <w:sz w:val="28"/>
          <w:sz w:val="28"/>
          <w:szCs w:val="28"/>
          <w:rtl w:val="true"/>
          <w:lang w:bidi="fa-IR"/>
        </w:rPr>
        <w:t>تحصیلی درآمده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3" w:name="__RefHeading___Toc1648018_211673320"/>
      <w:bookmarkStart w:id="44" w:name="_Toc15"/>
      <w:bookmarkEnd w:id="43"/>
      <w:r>
        <w:rPr>
          <w:rtl w:val="true"/>
        </w:rPr>
        <w:t>باران مایه اصلی تولید آب است</w:t>
      </w:r>
      <w:bookmarkEnd w:id="44"/>
    </w:p>
    <w:p>
      <w:pPr>
        <w:pStyle w:val="BookText"/>
        <w:rPr/>
      </w:pPr>
      <w:r>
        <w:rPr>
          <w:rFonts w:ascii="IRNazanin" w:hAnsi="IRNazanin" w:eastAsia="IRNazanin"/>
          <w:color w:val="111111"/>
          <w:sz w:val="28"/>
          <w:sz w:val="28"/>
          <w:szCs w:val="28"/>
          <w:rtl w:val="true"/>
          <w:lang w:bidi="fa-IR"/>
        </w:rPr>
        <w:t>باران مایه اصلی تولید آب است</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آب فراوانی از آسمان فرو ریختیم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آب که مهم ترین مایه حیات است همواره به مقدار فراوان به لطف پروردگار نازل می شود و می دانیم تمام نهرها، چشمه ها، قنات ها و چاه های آب، ذخایر آبی خود را از باران می گیرند و مایه اصلی همه آنها باران است که اگر </w:t>
      </w:r>
    </w:p>
    <w:p>
      <w:pPr>
        <w:pStyle w:val="BookText"/>
        <w:rPr/>
      </w:pPr>
      <w:r>
        <w:rPr>
          <w:rFonts w:ascii="IRNazanin" w:hAnsi="IRNazanin" w:eastAsia="IRNazanin"/>
          <w:color w:val="111111"/>
          <w:sz w:val="28"/>
          <w:sz w:val="28"/>
          <w:szCs w:val="28"/>
          <w:rtl w:val="true"/>
          <w:lang w:bidi="fa-IR"/>
        </w:rPr>
        <w:t>باران به کوهستان نبارد به سالی دجله گردد خشک 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هنگام مطالعه طبیعت، انسان قبل از هر چیز به نظام بارش باران متوجه می شود که چگونه به طور دایم آفتاب بر سطح دریاها می تابد و ابرها از آن برمی خیزند و بادها آنها را به حرکت در می آورند سپس به خاطر دور شدن از سطح زمین و قرار گرفتن در منطقه سرد جوّی بار دگر تبدیل به آب شده و فرو می ریزند، آبی زلال و پاک و خالی از هر گونه املاح مضّر و آلوده آن هم به صورت قطرات کوچک یا دانه های نرم برف که به آرامی بر زمین می نشینند و جذب زمین و گیاهان و درختان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نگریم که سخن از نزول باران از آسمان که مایه حیات جسم آدمی است به میان آمده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w:t>
      </w:r>
    </w:p>
    <w:p>
      <w:pPr>
        <w:pStyle w:val="BookText"/>
        <w:rPr/>
      </w:pP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آسمان آبی فرستاد و زمین را بعد از آنکه مرده بود حیات بخشید در این نشانه روشنی است برای جمعیتی که گوش شنوا دارند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مسأله حیات و زندگی زمین به وسیله نزول آب باران از آسمان در آیات متعددی از قرآن بیان شده است زمین های خشکیده و خاموش و بی روح که گاهی خشکسالی آنها را چنان از کار انداخته که انسان هرگز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در آغوشش گیاهی پرورش یافته و یا در آینده موجود زنده ای در دامانش تولد خواهد یافت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باران های پی در پی و به دنبال آن تابش اشعه حیات بخش آفتاب آن را به حرکت درمی آورد گویی خفته ای است که بیدار می شود و یا صحیح تر، مرده ای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 دم مسیحایی باران به حیات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گل ها و گیاهان در آن آشکار می شوند و به دنبال آن حشرات و پرندگان و انواع حیوانات از هر طرف به سوی آن می آیند و آوای حیات و زندگی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وجود سرزمینی که در گذشته مرده ای خاموش بود چنان غلغله ای برپا می شود که آدمی را مبهوت می کند و این راستی یکی از شاهکارهای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نشانه ای است از قدرت و عظمت آفریدگار و هم دلیلی بر امکان معاد که چگونه مردگان بار دیگر لباس حیات در تن می کنند و هم نعمت بزرگی است از نعمت های خداوند بصیر به خصوص نعمتی مانند باران که بندگان کمترین زحمتی برای ایجاد آن متحمل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صفحه بعد می بینیم که آب علاوه بر خاصیت حیات بخش، ویژگی فوق العاده ای دیگر دارد و آن قدرت پاک کنندگی است</w:t>
      </w:r>
      <w:r>
        <w:rPr>
          <w:rFonts w:eastAsia="IRNazanin" w:cs="IRNazanin"/>
          <w:color w:val="111111"/>
          <w:sz w:val="28"/>
          <w:szCs w:val="28"/>
          <w:rtl w:val="true"/>
          <w:lang w:bidi="fa-IR"/>
        </w:rPr>
        <w:t xml:space="preserve">. </w:t>
      </w:r>
      <w:bookmarkStart w:id="45" w:name="pg166_2039"/>
    </w:p>
    <w:p>
      <w:pPr>
        <w:pStyle w:val="Heading2"/>
        <w:numPr>
          <w:ilvl w:val="1"/>
          <w:numId w:val="1"/>
        </w:numPr>
        <w:rPr/>
      </w:pPr>
      <w:bookmarkStart w:id="46" w:name="__RefHeading___Toc1648020_211673320"/>
      <w:bookmarkStart w:id="47" w:name="_Toc16"/>
      <w:bookmarkEnd w:id="45"/>
      <w:bookmarkEnd w:id="46"/>
      <w:r>
        <w:rPr>
          <w:rtl w:val="true"/>
        </w:rPr>
        <w:t>برکات آب</w:t>
      </w:r>
      <w:bookmarkEnd w:id="47"/>
    </w:p>
    <w:p>
      <w:pPr>
        <w:pStyle w:val="Heading3"/>
        <w:numPr>
          <w:ilvl w:val="2"/>
          <w:numId w:val="1"/>
        </w:numPr>
        <w:rPr/>
      </w:pPr>
      <w:bookmarkStart w:id="48" w:name="__RefHeading___Toc1648022_211673320"/>
      <w:bookmarkStart w:id="49" w:name="_Toc17"/>
      <w:bookmarkEnd w:id="48"/>
      <w:r>
        <w:rPr>
          <w:rtl w:val="true"/>
        </w:rPr>
        <w:t>آب و پاکیزگی</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پاک کننده نازل کردیم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اینجا از آب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صیغه مبالغه از طهارت و پاکیزگی است و به خاطر همین معنی، مفهوم آن پاک بودن و پاک کردن است یعنی آب به ذات پاک است و هم اشیاء آلوده را پاک می کند اما غیر از آب بسیاری از موجودات پاک هستند ولی هرگز نمی توانند آلوده ای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نبود در یک روز سرتاسر جسم و جان زندگی ما را نجاست و آلودگی فرا می گرفت گرچه آب به طور معمول میکروب کش نیست ولی به خاطر خاصیت حلال بودن فوق العاده اش انواع میکروب ها را می تواند در خود حل کند و </w:t>
      </w:r>
    </w:p>
    <w:p>
      <w:pPr>
        <w:pStyle w:val="BookText"/>
        <w:rPr/>
      </w:pPr>
      <w:r>
        <w:rPr>
          <w:rFonts w:ascii="IRNazanin" w:hAnsi="IRNazanin" w:eastAsia="IRNazanin"/>
          <w:color w:val="111111"/>
          <w:sz w:val="28"/>
          <w:sz w:val="28"/>
          <w:szCs w:val="28"/>
          <w:rtl w:val="true"/>
          <w:lang w:bidi="fa-IR"/>
        </w:rPr>
        <w:t>بشوید و از بین ببرد و از این نظر کمک بسیار مؤثری به سلامت انسان و مبارزه با انواع بیماری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دانیم که پاکیزه کردن روح از آلودگی ها به وسیله غسل و وضو نیز با آب، انجام می گیرد پس این مایع حیات بخش هم پاک کننده روح است و هم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خاصیت پاک کننده بودن با تمام اهمیتی که دارد در درجه دوم قرار داده شده لذا در آیه بعد اضافه می کند که هدف ما از نزول باران این است که سرزمین مرده را به وسیله آن زنده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حیات همه موجودات زنده اعم از گیاهان و حیوانات به آب بستگی دارد همان گونه که در سوره مبارکه انبیاء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شَیْ ءٍ </w:t>
      </w:r>
    </w:p>
    <w:p>
      <w:pPr>
        <w:pStyle w:val="BookText"/>
        <w:rPr/>
      </w:pPr>
      <w:r>
        <w:rPr>
          <w:rFonts w:ascii="IRNazanin" w:hAnsi="IRNazanin" w:eastAsia="IRNazanin"/>
          <w:color w:val="111111"/>
          <w:sz w:val="28"/>
          <w:sz w:val="28"/>
          <w:szCs w:val="28"/>
          <w:rtl w:val="true"/>
          <w:lang w:bidi="fa-IR"/>
        </w:rPr>
        <w:t>حَیٍّ … و هر چیز زنده ای را از آب قرار دادیم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آب که مبدأ آن بارانی است که از آسمان نازل شده است منشأ حیات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امروزه معتقدند که نخستین جوانه حیات در اعماق دریاها پیدا شده است به همین دلیل آغاز حیات و زندگی را از آب می دانند و اگر قرآن کریم آفرینش انسان را از خاک می شمرد نباید فراموش کنیم منظور از خاک همان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ترکیبی از آب و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 که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طعمی دارد؟ امام 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تَفَقُّهاً وَ لَا تَسْأَلْ تَعَنُّتاً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یاد گرفتنسؤال کن نه به منظور 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الْمَاءِ طَعْمُ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 طعم حیات و زندگی است</w:t>
      </w:r>
      <w:r>
        <w:rPr>
          <w:rFonts w:eastAsia="IRNazanin" w:cs="IRNazanin"/>
          <w:color w:val="111111"/>
          <w:sz w:val="28"/>
          <w:szCs w:val="28"/>
          <w:rtl w:val="true"/>
          <w:lang w:bidi="fa-IR"/>
        </w:rPr>
        <w:t xml:space="preserve">! </w:t>
      </w:r>
      <w:bookmarkStart w:id="50" w:name="pg166_2042"/>
    </w:p>
    <w:p>
      <w:pPr>
        <w:pStyle w:val="BookText"/>
        <w:rPr/>
      </w:pPr>
      <w:bookmarkEnd w:id="50"/>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موجود زنده 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اهمیت آب و نقش آن در زندگی بشر نه تنها با گذشت زمان و پیشرفت صنایع و علم و دانش انسان کم نمی شود بلکه برعکس انسان صنعتی نیاز بیشتری به آب دارد با این بیان ضرورت حفظ آب و مصرف مفید آن بیش از پیش ثابت می شود</w:t>
      </w:r>
      <w:r>
        <w:rPr>
          <w:rFonts w:eastAsia="IRNazanin" w:cs="IRNazanin"/>
          <w:color w:val="111111"/>
          <w:sz w:val="28"/>
          <w:szCs w:val="28"/>
          <w:rtl w:val="true"/>
          <w:lang w:bidi="fa-IR"/>
        </w:rPr>
        <w:t>.</w:t>
      </w:r>
    </w:p>
    <w:p>
      <w:pPr>
        <w:pStyle w:val="Heading3"/>
        <w:numPr>
          <w:ilvl w:val="2"/>
          <w:numId w:val="1"/>
        </w:numPr>
        <w:rPr/>
      </w:pPr>
      <w:bookmarkStart w:id="51" w:name="__RefHeading___Toc1648024_211673320"/>
      <w:bookmarkStart w:id="52" w:name="_Toc18"/>
      <w:bookmarkEnd w:id="51"/>
      <w:r>
        <w:rPr>
          <w:rtl w:val="true"/>
        </w:rPr>
        <w:t>برکات آب</w:t>
      </w:r>
      <w:bookmarkEnd w:id="52"/>
    </w:p>
    <w:p>
      <w:pPr>
        <w:pStyle w:val="BookText"/>
        <w:rPr/>
      </w:pPr>
      <w:r>
        <w:rPr>
          <w:rFonts w:ascii="IRNazanin" w:hAnsi="IRNazanin" w:eastAsia="IRNazanin"/>
          <w:color w:val="111111"/>
          <w:sz w:val="28"/>
          <w:sz w:val="28"/>
          <w:szCs w:val="28"/>
          <w:rtl w:val="true"/>
          <w:lang w:bidi="fa-IR"/>
        </w:rPr>
        <w:t>برکات آب</w:t>
      </w:r>
      <w:r>
        <w:rPr>
          <w:rStyle w:val="FootnoteAnchor"/>
          <w:rtl w:val="true"/>
        </w:rPr>
        <w:footnoteReference w:id="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علاوه بر این که سرچشمه حیات ما است، آثار و برکات فراوانی هم در زندگی و آسایش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که شکلی از آب هستند، در مناطق سردسیر به صورت برف بر زمین می نشینند و به تدریج آب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آب ها </w:t>
      </w:r>
    </w:p>
    <w:p>
      <w:pPr>
        <w:pStyle w:val="BookText"/>
        <w:rPr/>
      </w:pPr>
      <w:r>
        <w:rPr>
          <w:rFonts w:ascii="IRNazanin" w:hAnsi="IRNazanin" w:eastAsia="IRNazanin"/>
          <w:color w:val="111111"/>
          <w:sz w:val="28"/>
          <w:sz w:val="28"/>
          <w:szCs w:val="28"/>
          <w:rtl w:val="true"/>
          <w:lang w:bidi="fa-IR"/>
        </w:rPr>
        <w:t>به زمین فرو می روند تا منابع زیرزمینی را تشکیل دهند و به صورت چاه، قنات یا چشمه به تدریج در اختیار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ابرها به صورت قطرات باران نبود و همچون ریزش یک آبشار فرو می آمد، آیا می توانستیم در برابر آن مقاومت کنیم؟</w:t>
      </w:r>
    </w:p>
    <w:p>
      <w:pPr>
        <w:pStyle w:val="BookText"/>
        <w:rPr/>
      </w:pPr>
      <w:r>
        <w:rPr>
          <w:rFonts w:ascii="IRNazanin" w:hAnsi="IRNazanin" w:eastAsia="IRNazanin"/>
          <w:color w:val="111111"/>
          <w:sz w:val="28"/>
          <w:sz w:val="28"/>
          <w:szCs w:val="28"/>
          <w:rtl w:val="true"/>
          <w:lang w:bidi="fa-IR"/>
        </w:rPr>
        <w:t>اگر باران تنها در چند روز به صورت سیل آسا می آمد، زندگانی ما چگونه بود؟ اگر بخش عمده آب در زمین فرو نمی رفت و جریان می یافت، زندگانی ما چگونه بود؟ برنامه ریزی حکیمانه آفریدگار آب را با حکمت و تدبیر در اختیار ما قرار می دهد و در درون زمین، به صورت شفاف و پاکیزه نگهداری می کند، تا ما انسان ها از آن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تدبیر الهی را درس معرفت برای خردمندان می شمارد و چنین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فَسَلَکَهُ یَنابیعَ فِی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ندیدی که خداوند از آسمان آبی فرستاد و آن را بصورت </w:t>
      </w:r>
    </w:p>
    <w:p>
      <w:pPr>
        <w:pStyle w:val="BookText"/>
        <w:rPr/>
      </w:pPr>
      <w:r>
        <w:rPr>
          <w:rFonts w:ascii="IRNazanin" w:hAnsi="IRNazanin" w:eastAsia="IRNazanin"/>
          <w:color w:val="111111"/>
          <w:sz w:val="28"/>
          <w:sz w:val="28"/>
          <w:szCs w:val="28"/>
          <w:rtl w:val="true"/>
          <w:lang w:bidi="fa-IR"/>
        </w:rPr>
        <w:t>مخازنی در زمین قرار داد در این مثال تذکری است برای خردمندان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انسان های اندیشمند، علاوه بر درس معرفت، از این حکمت الهی آموختند که آب را ذخیره کنند و با ساختن سد از این نعمت عظیم، بهره وری بهتر و بیشتر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سد، یکی از تلاش های عمرانی انسان بوده که از قدیم در فرهنگ بشری جایگاه مهمی 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با جمع آوری آب پشت سدها، زمین های خود را سبز و خرم می کردند و سنگ آسیاب را نیز به حرکت درمی آوردند و امروز نیز علاوه بر آبیاری مناطق وسیع، انرژی آب را برای حرکت توربین های عظیم به کار می برند و با تولید انرژی برق، همه صنایع و کارخانجات را به حرکت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bookmarkStart w:id="53" w:name="pg166_2045"/>
    </w:p>
    <w:p>
      <w:pPr>
        <w:pStyle w:val="BookText"/>
        <w:rPr/>
      </w:pPr>
      <w:bookmarkEnd w:id="53"/>
      <w:r>
        <w:rPr>
          <w:rFonts w:ascii="IRNazanin" w:hAnsi="IRNazanin" w:eastAsia="IRNazanin"/>
          <w:color w:val="111111"/>
          <w:sz w:val="28"/>
          <w:sz w:val="28"/>
          <w:szCs w:val="28"/>
          <w:rtl w:val="true"/>
          <w:lang w:bidi="fa-IR"/>
        </w:rPr>
        <w:t>روشنایی، تولید هوای سرد در تابستان و هوای گرم در زمستان و ده ها خدمت دیگر بهره مند می شویم و همه این ها از برکات آب است</w:t>
      </w:r>
      <w:r>
        <w:rPr>
          <w:rFonts w:eastAsia="IRNazanin" w:cs="IRNazanin"/>
          <w:color w:val="111111"/>
          <w:sz w:val="28"/>
          <w:szCs w:val="28"/>
          <w:rtl w:val="true"/>
          <w:lang w:bidi="fa-IR"/>
        </w:rPr>
        <w:t>.</w:t>
      </w:r>
    </w:p>
    <w:p>
      <w:pPr>
        <w:pStyle w:val="Heading3"/>
        <w:numPr>
          <w:ilvl w:val="2"/>
          <w:numId w:val="1"/>
        </w:numPr>
        <w:rPr/>
      </w:pPr>
      <w:bookmarkStart w:id="54" w:name="__RefHeading___Toc1648026_211673320"/>
      <w:bookmarkStart w:id="55" w:name="_Toc19"/>
      <w:bookmarkEnd w:id="54"/>
      <w:r>
        <w:rPr>
          <w:rtl w:val="true"/>
        </w:rPr>
        <w:t>تطهیر با آب وضو کشنده میکروب و ضدعفونی قوی</w:t>
      </w:r>
      <w:bookmarkEnd w:id="55"/>
    </w:p>
    <w:p>
      <w:pPr>
        <w:pStyle w:val="BookText"/>
        <w:rPr/>
      </w:pPr>
      <w:r>
        <w:rPr>
          <w:rFonts w:ascii="IRNazanin" w:hAnsi="IRNazanin" w:eastAsia="IRNazanin"/>
          <w:color w:val="111111"/>
          <w:sz w:val="28"/>
          <w:sz w:val="28"/>
          <w:szCs w:val="28"/>
          <w:rtl w:val="true"/>
          <w:lang w:bidi="fa-IR"/>
        </w:rPr>
        <w:t>تطهیر با آب وضو کشنده میکروب و ضدعفونی قوی</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ذره بینی بی آزار آب</w:t>
      </w:r>
      <w:r>
        <w:rPr>
          <w:rStyle w:val="FootnoteAnchor"/>
          <w:rtl w:val="true"/>
        </w:rPr>
        <w:footnoteReference w:id="23"/>
      </w:r>
      <w:r>
        <w:rPr>
          <w:rFonts w:ascii="IRNazanin" w:hAnsi="IRNazanin" w:eastAsia="IRNazanin"/>
          <w:color w:val="111111"/>
          <w:sz w:val="28"/>
          <w:sz w:val="28"/>
          <w:szCs w:val="28"/>
          <w:rtl w:val="true"/>
          <w:lang w:bidi="fa-IR"/>
        </w:rPr>
        <w:t>نه تنها مواد آلی را تجزیه و تحلیل می نمایند بلکه از راه رقابت و تنازع حیاتی قوی ترین دشمن و مؤثرترین حربه علیه میکروب های موذی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های موذی که به وسیله هوا از خارج به دست و روی انسان می نشینند یا اساسا مصاحب پوست و مجاری دماغ و حفره دهان می باشند دائما شخص را در حال محاصره و مخاطره شدید نگهداشته اند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شستشوی با آب که تکرار و استمرار آن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قالب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نه تنها خاصیت تمیز کردن را دارد بلکه معالجه قلبی و مدافعه مؤثری علیه میکروب ها می باشند و شاید حکمت آنکه سفارش شده است بگذارند آب وضو روی دست و صورت مدتی مانده به حال خود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را بر خشک کردن با حوله یا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نظیف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اند از همین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ماندن آب روی پوست و لای مو مخصوصا با استفاده ای که قهرا از حرارت ملایم بدن به عمل می آید به حیوانات ذره بینی مفید فرصت و فعالیت خوبی می دهد که وظیفه تحلیل مواد آلی و کشتن میکروب های موذی را به جایی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امام علی النقی علیه السلام گفته اند که من همیشه با آب سرد وضو می گیرم و حضرت رسول صلی الله علیه و آله گرم کردن آب وضو را در آفتاب بر عایشه منع می نمودند و به طور کلی استعمال آب گرم شده برای وضو و غسل مکروه </w:t>
      </w:r>
      <w:bookmarkStart w:id="56" w:name="pg166_2047"/>
    </w:p>
    <w:p>
      <w:pPr>
        <w:pStyle w:val="BookText"/>
        <w:rPr/>
      </w:pPr>
      <w:bookmarkEnd w:id="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عمومی آن این است که در اثر گرم شدن آب، اکسیژن محلول که قوت لا یموت حیوانات ذره بینی مخصوص است خیلی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منافعی که در وضو گرفتن بوده است برایمان قدری روشن تر می گردد</w:t>
      </w:r>
      <w:r>
        <w:rPr>
          <w:rFonts w:eastAsia="IRNazanin" w:cs="IRNazanin"/>
          <w:color w:val="111111"/>
          <w:sz w:val="28"/>
          <w:szCs w:val="28"/>
          <w:rtl w:val="true"/>
          <w:lang w:bidi="fa-IR"/>
        </w:rPr>
        <w:t>.</w:t>
      </w:r>
    </w:p>
    <w:p>
      <w:pPr>
        <w:pStyle w:val="Heading3"/>
        <w:numPr>
          <w:ilvl w:val="2"/>
          <w:numId w:val="1"/>
        </w:numPr>
        <w:rPr/>
      </w:pPr>
      <w:bookmarkStart w:id="57" w:name="__RefHeading___Toc1648028_211673320"/>
      <w:bookmarkStart w:id="58" w:name="_Toc20"/>
      <w:bookmarkEnd w:id="57"/>
      <w:r>
        <w:rPr>
          <w:rtl w:val="true"/>
        </w:rPr>
        <w:t>نقش آب در فعالیت های ورزشی</w:t>
      </w:r>
      <w:bookmarkEnd w:id="58"/>
    </w:p>
    <w:p>
      <w:pPr>
        <w:pStyle w:val="BookText"/>
        <w:rPr/>
      </w:pPr>
      <w:r>
        <w:rPr>
          <w:rFonts w:ascii="IRNazanin" w:hAnsi="IRNazanin" w:eastAsia="IRNazanin"/>
          <w:color w:val="111111"/>
          <w:sz w:val="28"/>
          <w:sz w:val="28"/>
          <w:szCs w:val="28"/>
          <w:rtl w:val="true"/>
          <w:lang w:bidi="fa-IR"/>
        </w:rPr>
        <w:t>با توجه به نقش مهم آب در فعالیت های ورزشی نکات مهم و کاربردی آب در ورزش به شرح زیر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سه صورت در طبیعت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مخصوص آب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به حداکثر میزان خود می رسد و در موقعی که به صورت یخ درمی آید وزن مخصوص آن کم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سطح دریا به صورت یک عایق سطح اشیاء را می پوشاند و محیطی مناسب برای رشد در زیر این غلاف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مقایسه با سایر مایعات نقطه ذوب و نقطه جوش و ظرفیت حرارت آن زیادتر است و در رابطه با فعالیت ورزشی زمانی که هوا مرطوب باشد به دلیل عدم تبخیر آب در سطح بدن درجه حرارت بدن سریع تر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جهت بخار شدن باید از سطح بدن حرارت را جذب کند و اگر تبخیر نشود به صورت یک عایق در سطح بدن باقی می ماند و حرارت مرکزی بدن را سریع بالا می برد و در بعضی موارد ایجاد درد در ناحیه قلب می کند و در نتیجه در چنین آب و هوایی برای افراد مسن و کسانی که ناراحتی قلبی دارند، ورزش توصیه نمی شود چراکه طپش قلب از عوارض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محیط مناسبی برای حلاّلیّت ویتامین ها و املاح و انتقال آنها است و پس از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کارایی 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ترین ماده در بدن می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وزن بدن را به صورت آب از دست دهیم اختلالات </w:t>
      </w:r>
    </w:p>
    <w:p>
      <w:pPr>
        <w:pStyle w:val="BookText"/>
        <w:rPr/>
      </w:pPr>
      <w:r>
        <w:rPr>
          <w:rFonts w:ascii="IRNazanin" w:hAnsi="IRNazanin" w:eastAsia="IRNazanin"/>
          <w:color w:val="111111"/>
          <w:sz w:val="28"/>
          <w:sz w:val="28"/>
          <w:szCs w:val="28"/>
          <w:rtl w:val="true"/>
          <w:lang w:bidi="fa-IR"/>
        </w:rPr>
        <w:t xml:space="preserve">زیادی بروز می کند و اگر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وزن بدن را به صورت آب از دست دهیم مرگ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حدود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ها و نوزادان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بدنشان را آب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بدن داخل سلول ها می باشد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میان بافتی و پلاسما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به مدت سه روز آب به بدن نرسد مرگ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را از دست بدهیم احساس تشنگی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را از دست بدهیم تشنگی شدید و ناراحتی روحی به صورت پرخاشگری و عصبانیت و از دست دادن اشتها بروز می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را از دست بدهیم مرحله آغاز غلیظ شدن خون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دست دهیم، ضعف در حرکات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را از دست دهیم، براق شدن پوست، کم حوصلگی، کوفتگی و خواب آلودگی و بی اشتهایی شدید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را از دست دهیم علائم گز گز شدن دست و پا و گرم شدن بدن، سردرد، افزایش نبض و تنفس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را از دست دهیم سنگین شدن تنفس، گیجی، لکنت زبان و حواس پرتی ایجاد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دادن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باعث گرفتگی عضلات می شود و ناتوانی در ایجاد تعادل در حالت بسته بودن چشم، ضعف زیاد و بلعیده شدن زبان، نارسائی در گردش خون، افزایش غلظت خون و کم شدن حجم آن بروز می کند و عمل ادرار به سختی صورت می گیرد</w:t>
      </w:r>
      <w:r>
        <w:rPr>
          <w:rFonts w:eastAsia="IRNazanin" w:cs="IRNazanin"/>
          <w:color w:val="111111"/>
          <w:sz w:val="28"/>
          <w:szCs w:val="28"/>
          <w:rtl w:val="true"/>
          <w:lang w:bidi="fa-IR"/>
        </w:rPr>
        <w:t xml:space="preserve">. </w:t>
      </w:r>
      <w:bookmarkStart w:id="59" w:name="pg166_2051"/>
    </w:p>
    <w:p>
      <w:pPr>
        <w:pStyle w:val="BookText"/>
        <w:rPr/>
      </w:pPr>
      <w:bookmarkEnd w:id="59"/>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چروکیده شدن پوست، ناتوانی در بلعیدن، کاهش دید، تنگ شدن چشمان، کری، بی حسی پوست، چروک شدن زبان و سخت شدن پلک ها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بدن باعث ترکیدن پوست و قطع شدن کامل ادرار و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قطع شدن زندگی و مرگ را به دنبال خواهد داشت</w:t>
      </w:r>
      <w:r>
        <w:rPr>
          <w:rFonts w:eastAsia="IRNazanin" w:cs="IRNazanin"/>
          <w:color w:val="111111"/>
          <w:sz w:val="28"/>
          <w:szCs w:val="28"/>
          <w:rtl w:val="true"/>
          <w:lang w:bidi="fa-IR"/>
        </w:rPr>
        <w:t>.</w:t>
      </w:r>
    </w:p>
    <w:p>
      <w:pPr>
        <w:pStyle w:val="Heading3"/>
        <w:numPr>
          <w:ilvl w:val="2"/>
          <w:numId w:val="1"/>
        </w:numPr>
        <w:rPr/>
      </w:pPr>
      <w:bookmarkStart w:id="60" w:name="__RefHeading___Toc1648030_211673320"/>
      <w:bookmarkStart w:id="61" w:name="_Toc21"/>
      <w:bookmarkEnd w:id="60"/>
      <w:r>
        <w:rPr>
          <w:rtl w:val="true"/>
        </w:rPr>
        <w:t>عمل آب در بدن</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دهنده بخش مهمی از ساختمان سلول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خوبی برای فعل و انفعالات سلولی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مواد غذایی، یون ها و اکسیژن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هضم و انجام اعمال شیمیایی گوارش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دفع مواد زائد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انیدرید کربنیک و آمونیاک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کننده حرارت بدن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اندام های حیاتی مانند مغز، قلب، چشم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لغزندگی مفصل 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نگه داشتن سیستم تنفسی</w:t>
      </w:r>
    </w:p>
    <w:p>
      <w:pPr>
        <w:pStyle w:val="BookText"/>
        <w:rPr/>
      </w:pPr>
      <w:r>
        <w:rPr>
          <w:rFonts w:ascii="IRNazanin" w:hAnsi="IRNazanin" w:eastAsia="IRNazanin"/>
          <w:color w:val="111111"/>
          <w:sz w:val="28"/>
          <w:sz w:val="28"/>
          <w:szCs w:val="28"/>
          <w:rtl w:val="true"/>
          <w:lang w:bidi="fa-IR"/>
        </w:rPr>
        <w:t>آب در سه منطقه در بدن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میان بافتی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درون سلولی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آب داخل سلول ها داخل میتوکندری ها، دستگاه گلژی و بقیه اندامک های سلول می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متوسط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روزانه باید وارد بدن شود که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از طریق نوشیدن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از طریق غذا و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از طریق متابولیکی </w:t>
      </w:r>
    </w:p>
    <w:p>
      <w:pPr>
        <w:pStyle w:val="BookText"/>
        <w:rPr/>
      </w:pPr>
      <w:r>
        <w:rPr>
          <w:rFonts w:ascii="IRNazanin" w:hAnsi="IRNazanin" w:eastAsia="IRNazanin"/>
          <w:color w:val="111111"/>
          <w:sz w:val="28"/>
          <w:sz w:val="28"/>
          <w:szCs w:val="28"/>
          <w:rtl w:val="true"/>
          <w:lang w:bidi="fa-IR"/>
        </w:rPr>
        <w:t>که از سوختن چربی ها و قندها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گرم قند که مصرف می شود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بدن دفع می شود شامل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از طریق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تعرّق</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از طریق ریه ها،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از طریق مدفوع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از طریق ادرار که در زمان استراحت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آب در زمان فعالیت بستگی به رطوبت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ورزشی سنگین تعرّق زیاد و میزان آب ادرار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آب خارج شده از طریق ریه ها به خاطر بالارفتن تعداد تنفس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هورمون آنتی دیوریدیتیک در حین فعالیت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غده هیپوفیز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خون می شود که آب ادرار را کاهش می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وزن از طریق کنترل رژیم غذایی بدون فعالیت ورزشی با توجه به کاهش کالری غذایی خورده شده نسبت به کالری مصرفی در روزهای اول تا دو هفته وزن بدن اضافه می شود و یا خیلی کم وزن کاهش می یابد و علت آن این </w:t>
      </w:r>
      <w:bookmarkStart w:id="62" w:name="pg166_2054"/>
    </w:p>
    <w:p>
      <w:pPr>
        <w:pStyle w:val="BookText"/>
        <w:rPr/>
      </w:pPr>
      <w:bookmarkEnd w:id="62"/>
      <w:r>
        <w:rPr>
          <w:rFonts w:ascii="IRNazanin" w:hAnsi="IRNazanin" w:eastAsia="IRNazanin"/>
          <w:color w:val="111111"/>
          <w:sz w:val="28"/>
          <w:sz w:val="28"/>
          <w:szCs w:val="28"/>
          <w:rtl w:val="true"/>
          <w:lang w:bidi="fa-IR"/>
        </w:rPr>
        <w:t>است که وزن بدن کاهش پیدا کرده ولی آب بدن خارج نشده و بر اثر عدم خروج آب از بدن وزن ثابت می ماند و بعد از دو هفته کاهش وزن سریع حادث می شود</w:t>
      </w:r>
      <w:r>
        <w:rPr>
          <w:rFonts w:eastAsia="IRNazanin" w:cs="IRNazanin"/>
          <w:color w:val="111111"/>
          <w:sz w:val="28"/>
          <w:szCs w:val="28"/>
          <w:rtl w:val="true"/>
          <w:lang w:bidi="fa-IR"/>
        </w:rPr>
        <w:t>.</w:t>
      </w:r>
    </w:p>
    <w:p>
      <w:pPr>
        <w:pStyle w:val="Heading2"/>
        <w:numPr>
          <w:ilvl w:val="1"/>
          <w:numId w:val="1"/>
        </w:numPr>
        <w:rPr/>
      </w:pPr>
      <w:bookmarkStart w:id="63" w:name="__RefHeading___Toc1648032_211673320"/>
      <w:bookmarkStart w:id="64" w:name="_Toc22"/>
      <w:bookmarkEnd w:id="63"/>
      <w:r>
        <w:rPr>
          <w:rtl w:val="true"/>
        </w:rPr>
        <w:t xml:space="preserve">توجه ویژه قرآن به </w:t>
      </w:r>
      <w:r>
        <w:rPr>
          <w:rtl w:val="true"/>
        </w:rPr>
        <w:t>«</w:t>
      </w:r>
      <w:r>
        <w:rPr>
          <w:rtl w:val="true"/>
        </w:rPr>
        <w:t>آب</w:t>
      </w:r>
      <w:r>
        <w:rPr>
          <w:rtl w:val="true"/>
        </w:rPr>
        <w:t>»</w:t>
      </w:r>
      <w:bookmarkEnd w:id="64"/>
    </w:p>
    <w:p>
      <w:pPr>
        <w:pStyle w:val="Heading3"/>
        <w:numPr>
          <w:ilvl w:val="2"/>
          <w:numId w:val="1"/>
        </w:numPr>
        <w:rPr/>
      </w:pPr>
      <w:bookmarkStart w:id="65" w:name="__RefHeading___Toc1648034_21167332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قرآن کریم در آیات متعددی به خلقت انسان از آب اشاره می کند که گاهی به مطلق آب اشاره دارد و گاهی به آب با صفتی خاص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آیات به خلقت انسان و بشر از آب با صفتی خاص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آیات به خلقت انسان و بشر از آب به صورت مطلق اشاره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خداوندی است که از آب بشری آفرید و او را اصل نژاد و مایه تولید نسل انسان گردانید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خداست که هر جنبنده ای را از آبی آفرید</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در آیاتی نیز به خلقت انسان از آب با صفتی خاص اشاره دارد که نمونه ها و شواهد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آفرینش انسان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سپس خلقت نسل او را براساس آنچه از آب بی قدر و پست جدا می شود قرار داد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در توضیح ماء مهین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آبی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ظاهر آن آبی بی ارزش و بی مقدار می نماید اما از نظر ساختمان و سلول های حیاتی شناور در آن و همچنین ترکیب مخصوص مایعی که سلول ها در آن شناورند بسیار ظریف و فوق العاده دقیق و پیچیده است و از </w:t>
      </w:r>
    </w:p>
    <w:p>
      <w:pPr>
        <w:pStyle w:val="BookText"/>
        <w:rPr/>
      </w:pPr>
      <w:r>
        <w:rPr>
          <w:rFonts w:ascii="IRNazanin" w:hAnsi="IRNazanin" w:eastAsia="IRNazanin"/>
          <w:color w:val="111111"/>
          <w:sz w:val="28"/>
          <w:sz w:val="28"/>
          <w:szCs w:val="28"/>
          <w:rtl w:val="true"/>
          <w:lang w:bidi="fa-IR"/>
        </w:rPr>
        <w:t>نشانه های عظمت پروردگار و علم و قدرت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به معنی ضعیف و حقیر و ناچیز است اشاره به وضع ظاهری آن می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نَخْلُقْکُمْ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آبی پست خلق نکردیم؟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نگاه کند که از چه چیز آفریده شده است؟ از یک آب جهنده آفریده شده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آنچه جای پرسش است اینکه مقصود از خلقت انسان از آب چیست؟ </w:t>
      </w:r>
    </w:p>
    <w:p>
      <w:pPr>
        <w:pStyle w:val="BookText"/>
        <w:rPr/>
      </w:pPr>
      <w:r>
        <w:rPr>
          <w:rFonts w:ascii="IRNazanin" w:hAnsi="IRNazanin" w:eastAsia="IRNazanin"/>
          <w:color w:val="111111"/>
          <w:sz w:val="28"/>
          <w:sz w:val="28"/>
          <w:szCs w:val="28"/>
          <w:rtl w:val="true"/>
          <w:lang w:bidi="fa-IR"/>
        </w:rPr>
        <w:t>در این مورد دو دیدگاه در بین مفسرین و قرآن شناسان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خلقت انسان از آب این است که مقدار زیادی آب در بدن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بیشترین ماده تشکیل دهنده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زیست شناس بر این عقیده اند که دوسوم بدن انسان از 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فرد هفتاد کیلویی، پنجاه لیتر آب در بدن خود نگهداری می کند و این نسبتی است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همین دانشمندان بر این نظر و عقیده اند که اگر انسانی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بدن خود را از دست بدهد، دوباره سلامتی خود را باز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یاخته های بدن انسان دارای مقدار زیادی پتاسیم بوده و عملاً فاقد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آب خارج از یاخته ها عملاً پتاسیم ندارد بلکه دارای مقدار زیادی نمک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این ترکیب آب خارج از یاخته ها جزء به جزء به آب دریایی شباهت دارد که میلیون ها سال قبل اولین اشکال حیات در آن شکل می گرفت و بعدها وقتی که موجودات آبی به خشکی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آن زندگی برایشان در خشکی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شگفت انگیز گفته قرآن را تأیید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انسان را از آب آفرید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تحقیقاتی که راجع به ساختمان عمومی جسم زنده به عمل آمده است می رساند که آب و کربن قریب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موجود زنده را تشکیل می دهند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در تفاسیر قرآن نیز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مفسرین تصریح به این </w:t>
      </w:r>
    </w:p>
    <w:p>
      <w:pPr>
        <w:pStyle w:val="BookText"/>
        <w:rPr/>
      </w:pPr>
      <w:r>
        <w:rPr>
          <w:rFonts w:ascii="IRNazanin" w:hAnsi="IRNazanin" w:eastAsia="IRNazanin"/>
          <w:color w:val="111111"/>
          <w:sz w:val="28"/>
          <w:sz w:val="28"/>
          <w:szCs w:val="28"/>
          <w:rtl w:val="true"/>
          <w:lang w:bidi="fa-IR"/>
        </w:rPr>
        <w:t>مسائل علمی دارند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دیگر اینکه مقصود از خلقت انسان از آب این است که انسان از نطفه و منی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مفسرین معتقدند آیاتی که از نطفه، ماء دافق، ماء و ماء مَهین صحبت دارند همگی دلالت بر منی یا آب نطفه می باشد که موجودات زنده معمولاً از آن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موریس بوکای نیز نکته ای ظریف را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استفاده می کند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 از مایعی بارور کننده متشکل از عناصر گوناگون صحبت می دارد ما را از این امر مطلع می سازد که </w:t>
      </w:r>
    </w:p>
    <w:p>
      <w:pPr>
        <w:pStyle w:val="BookText"/>
        <w:rPr/>
      </w:pPr>
      <w:r>
        <w:rPr>
          <w:rFonts w:ascii="IRNazanin" w:hAnsi="IRNazanin" w:eastAsia="IRNazanin"/>
          <w:color w:val="111111"/>
          <w:sz w:val="28"/>
          <w:sz w:val="28"/>
          <w:szCs w:val="28"/>
          <w:rtl w:val="true"/>
          <w:lang w:bidi="fa-IR"/>
        </w:rPr>
        <w:t xml:space="preserve">نسل انسان از چیزی که از این مایع استخراج می شود فراهم می گردد این است معنای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سپس اشاره می کند که فقط یک سلول اسپرماتوزئید از بین چندین ده میلیون عنصر صادر از مرد موفق می شود که درون تخمک نفوذ کند و تعداد بیشماری در راه مانده و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موریس بوکای نتیجه می 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چطور می شود از توافق متن قرآنی با شناخت علمی ای که از این پدیده در عصرها داریم تحت تأثیر قرار نگرفت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ماء دافق نیز مفسران سه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ماء دافق همان </w:t>
      </w:r>
    </w:p>
    <w:p>
      <w:pPr>
        <w:pStyle w:val="BookText"/>
        <w:rPr/>
      </w:pPr>
      <w:r>
        <w:rPr>
          <w:rFonts w:ascii="IRNazanin" w:hAnsi="IRNazanin" w:eastAsia="IRNazanin"/>
          <w:color w:val="111111"/>
          <w:sz w:val="28"/>
          <w:sz w:val="28"/>
          <w:szCs w:val="28"/>
          <w:rtl w:val="true"/>
          <w:lang w:bidi="fa-IR"/>
        </w:rPr>
        <w:t>منی مرد است که به صورت جهنده از او خارج می شود و دافق به معنی مدفوق یا ذودَفق آمده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نظر دوم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مشترک زن و مرد است که در رحم مخلوط می شود و یک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برخی از مفسرین قدیم همچون زمخشری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سوم اینکه مراد از ماء دافِق چیزی باشد که از زنان خارج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ترکیب آن با اسپرم ها نطفه اولیه کودک تشکیل شود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مسائل علوم پزشکی امروز می توان احتمال نخست را </w:t>
      </w:r>
    </w:p>
    <w:p>
      <w:pPr>
        <w:pStyle w:val="BookText"/>
        <w:rPr/>
      </w:pPr>
      <w:r>
        <w:rPr>
          <w:rFonts w:ascii="IRNazanin" w:hAnsi="IRNazanin" w:eastAsia="IRNazanin"/>
          <w:color w:val="111111"/>
          <w:sz w:val="28"/>
          <w:sz w:val="28"/>
          <w:szCs w:val="28"/>
          <w:rtl w:val="true"/>
          <w:lang w:bidi="fa-IR"/>
        </w:rPr>
        <w:t xml:space="preserve">پذیرفت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منی مرد است که با جهش بیرون می آید و با ظاهر آیه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که چیزی که از زنان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حرکت به طرف رحم هم به کندی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دوم نیز چندان با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آب مشترک زن و مرد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مقصود اصلی این است که با توجه به هر دو نظر خلقت انسان از آب،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آب در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و عمده را دارد که بدون آن حیات نه تنها انسان بلکه موجودات زنده نیز قابل دوام نخواهد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ادیان الهی که امروزه در جوامع گوناگون همچون یهود، مسیحیت، بودایی، زردشتی و غیره رایج و شایع هستند هیچکدام به اندازه دین مبین اسلام به ویژه کتاب مقدس قرآن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نپرداخته اند و آن ناشی از عنایت </w:t>
      </w:r>
    </w:p>
    <w:p>
      <w:pPr>
        <w:pStyle w:val="BookText"/>
        <w:rPr/>
      </w:pPr>
      <w:r>
        <w:rPr>
          <w:rFonts w:ascii="IRNazanin" w:hAnsi="IRNazanin" w:eastAsia="IRNazanin"/>
          <w:color w:val="111111"/>
          <w:sz w:val="28"/>
          <w:sz w:val="28"/>
          <w:szCs w:val="28"/>
          <w:rtl w:val="true"/>
          <w:lang w:bidi="fa-IR"/>
        </w:rPr>
        <w:t xml:space="preserve">ویژه این کتاب آسمانی به طبیعت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آن می زید و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قرآن به طبیعت و بالاخص آب، همه سویه بوده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موضوع، تفصیل مباحث آب و تأکیدات فراوان قرآن به ارزش و اهمیت آب، بیانگر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عربی تغییر شکل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مایع غیر جامدی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آب مطلق باشد یا آب های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منصوب به آب خالص است</w:t>
      </w:r>
      <w:r>
        <w:rPr>
          <w:rFonts w:eastAsia="IRNazanin" w:cs="IRNazanin"/>
          <w:color w:val="111111"/>
          <w:sz w:val="28"/>
          <w:szCs w:val="28"/>
          <w:rtl w:val="true"/>
          <w:lang w:bidi="fa-IR"/>
        </w:rPr>
        <w:t xml:space="preserve">. </w:t>
      </w:r>
      <w:r>
        <w:rPr>
          <w:rStyle w:val="FootnoteAnchor"/>
          <w:rtl w:val="true"/>
        </w:rPr>
        <w:footnoteReference w:id="40"/>
      </w:r>
      <w:bookmarkStart w:id="67" w:name="pg166_2064"/>
    </w:p>
    <w:p>
      <w:pPr>
        <w:pStyle w:val="Heading3"/>
        <w:numPr>
          <w:ilvl w:val="2"/>
          <w:numId w:val="1"/>
        </w:numPr>
        <w:rPr/>
      </w:pPr>
      <w:bookmarkStart w:id="68" w:name="__RefHeading___Toc1648036_211673320"/>
      <w:bookmarkStart w:id="69" w:name="_Toc24"/>
      <w:bookmarkEnd w:id="67"/>
      <w:bookmarkEnd w:id="68"/>
      <w:r>
        <w:rPr>
          <w:rtl w:val="true"/>
        </w:rPr>
        <w:t>تفسیر آیه وَ جَعَلْنا مِنَ الْماءِ کُلَّ شَیْ ءٍ حَیٍّ</w:t>
      </w:r>
      <w:bookmarkEnd w:id="69"/>
    </w:p>
    <w:p>
      <w:pPr>
        <w:pStyle w:val="BookText"/>
        <w:rPr/>
      </w:pP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زنده را از آب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مطالبی را بیان کرده اند که نمونه هایی از آنها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در تفسیر کشف الاسرار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هُوَ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یُریدُ بِه الماءَ المَشروبَ لاَِنَّ اللّهَ سُبْحانَه خَلَقَ الماءَ اَوَّلاً ثُمَّ قَلّبَ الْماءَ نارا وَ خَلَقَ مِنهَا الْجِنّ وَ قَلَّبَهُ ریحا وَ خَلَقَ مِنْهَا الْمَلائِکةَ ثُمَّ اَحالَهُ طینا وَ خَلَقَ مِنْهُ آدَمَ وَ سَألَ اَبُوهَریرَةُ رَسُولَ اللّه ِ صلی الله علیه و آله مِمَّ خَلَقَ اللّهُ الْخَلَقَ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آب نطفه است … و گفته شده است که غرض از آن آب آشامیدنی است، زیرا خداوند سبحان نخست آب را آفرید، سپس آب را به آتش تبدیل کرد و از آن جن را آفرید و آن را به باد تبدیل کرد و از آن ملائکه را آفرید، آنگاه آن را بدل به خاک کرد و از آن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ابوهریرة از پیامبر خدا صلی الله علیه و آله پرسید خداوند خلق </w:t>
      </w:r>
    </w:p>
    <w:p>
      <w:pPr>
        <w:pStyle w:val="BookText"/>
        <w:rPr/>
      </w:pPr>
      <w:r>
        <w:rPr>
          <w:rFonts w:ascii="IRNazanin" w:hAnsi="IRNazanin" w:eastAsia="IRNazanin"/>
          <w:color w:val="111111"/>
          <w:sz w:val="28"/>
          <w:sz w:val="28"/>
          <w:szCs w:val="28"/>
          <w:rtl w:val="true"/>
          <w:lang w:bidi="fa-IR"/>
        </w:rPr>
        <w:t>را از چه آفرید؟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متعدی به مفعولی واحد است و دلیل این قول آیه سوره نور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خصوص خلقت هر چیزی از آب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مقصود از آب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خداوند تمام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نطفه بوجود می آورد و بر این اساس این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عام مخصوص است که مقصود نطفه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گفته اند مقصود از ماء مطلق آب است که حیوانات یا با واسطه یا بی واسطه از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جانوران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از آب خلق شده اند و برخی نیز از طریق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می شوند زیرا نطفه نیز از غذا حاصل شده و غذاها نیز بطور کلی منشأ آنها آب است </w:t>
      </w:r>
    </w:p>
    <w:p>
      <w:pPr>
        <w:pStyle w:val="BookText"/>
        <w:rPr/>
      </w:pPr>
      <w:r>
        <w:rPr>
          <w:rFonts w:ascii="IRNazanin" w:hAnsi="IRNazanin" w:eastAsia="IRNazanin"/>
          <w:color w:val="111111"/>
          <w:sz w:val="28"/>
          <w:sz w:val="28"/>
          <w:szCs w:val="28"/>
          <w:rtl w:val="true"/>
          <w:lang w:bidi="fa-IR"/>
        </w:rPr>
        <w:t>همچون میوه ها و حبوبات و سایر موارد که همه به سبب آب رشد و نمود دارند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فخرالدین رازی در تفسیرش شرحی مستوفی راجع به این آیه دارد و گوید برخی از مفسران در مصداق این آیه نیز اختلاف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 شَیْ ءٍ حَیٍّ فقط حیوانات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مفسرین گویند کلیه نباتات و درختان نیز مشمول این آیه خواهند بود زیرا رشد و نمو حیاتشان باز بسته به آب است و این قول به مراد و مقصود آیه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برخی نباتات و درختان را موجود زنده قلمداد نمی کنند حال آنکه این سخن دلیل چندان استواری ندارد و بلکه خلاف آن در قرآن گزارش شده است و لذا قرآن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زمین را حیات بخشیدیم پس از </w:t>
      </w:r>
      <w:bookmarkStart w:id="70" w:name="pg166_2067"/>
    </w:p>
    <w:p>
      <w:pPr>
        <w:pStyle w:val="BookText"/>
        <w:rPr/>
      </w:pPr>
      <w:bookmarkEnd w:id="70"/>
      <w:r>
        <w:rPr>
          <w:rFonts w:ascii="IRNazanin" w:hAnsi="IRNazanin" w:eastAsia="IRNazanin"/>
          <w:color w:val="111111"/>
          <w:sz w:val="28"/>
          <w:sz w:val="28"/>
          <w:szCs w:val="28"/>
          <w:rtl w:val="true"/>
          <w:lang w:bidi="fa-IR"/>
        </w:rPr>
        <w:t>مرگش</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آیه دلالت می کند که هر آنچه به سبب آب بر روی زمین همچون نباتات و گیاهان و درختان رشد و نمو می کند موجودات زنده قلمداد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تیمم در قرآن </w:t>
      </w:r>
      <w:r>
        <w:rPr>
          <w:rStyle w:val="FootnoteAnchor"/>
          <w:rtl w:val="true"/>
        </w:rPr>
        <w:footnoteReference w:id="43"/>
      </w:r>
    </w:p>
    <w:p>
      <w:pPr>
        <w:pStyle w:val="Heading3"/>
        <w:numPr>
          <w:ilvl w:val="2"/>
          <w:numId w:val="1"/>
        </w:numPr>
        <w:rPr/>
      </w:pPr>
      <w:bookmarkStart w:id="71" w:name="__RefHeading___Toc1648038_211673320"/>
      <w:bookmarkStart w:id="72" w:name="_Toc25"/>
      <w:bookmarkEnd w:id="71"/>
      <w:r>
        <w:rPr>
          <w:rtl w:val="true"/>
        </w:rPr>
        <w:t>آیه تیمم در قرآن</w:t>
      </w:r>
      <w:bookmarkEnd w:id="72"/>
    </w:p>
    <w:p>
      <w:pPr>
        <w:pStyle w:val="BookText"/>
        <w:rPr/>
      </w:pPr>
      <w:r>
        <w:rPr>
          <w:rFonts w:ascii="IRNazanin" w:hAnsi="IRNazanin" w:eastAsia="IRNazanin"/>
          <w:color w:val="111111"/>
          <w:sz w:val="28"/>
          <w:sz w:val="28"/>
          <w:szCs w:val="28"/>
          <w:rtl w:val="true"/>
          <w:lang w:bidi="fa-IR"/>
        </w:rPr>
        <w:t xml:space="preserve">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دستور وضو و شیوه و کیفیت آن دستور تیمم هست که در صورت نبودن آب وضو جایز است تیمم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کُنْتُمْ مَرْضی أَوْ عَلی سَفَرٍ أَوْ جاءَ أَحَدٌ مِنْکُمْ مِنَ الْغائِطِ أَوْ لامَسْتُمُ النِّساءَ فَلَمْ تَجِدُوا ماءً فَتَیَمَّمُوا صَعیداً طَیِّباً فَامْسَحُوا بِوُجُوهِکُمْ وَ أَیْدیکُم و اگر ناخوش یا در سفر باشید و دسترسی به آب پیدا نکنید پس با خاک پاک تیمم کنید به این ترتیب </w:t>
      </w:r>
    </w:p>
    <w:p>
      <w:pPr>
        <w:pStyle w:val="BookText"/>
        <w:rPr/>
      </w:pPr>
      <w:r>
        <w:rPr>
          <w:rFonts w:ascii="IRNazanin" w:hAnsi="IRNazanin" w:eastAsia="IRNazanin"/>
          <w:color w:val="111111"/>
          <w:sz w:val="28"/>
          <w:sz w:val="28"/>
          <w:szCs w:val="28"/>
          <w:rtl w:val="true"/>
          <w:lang w:bidi="fa-IR"/>
        </w:rPr>
        <w:t>که از آن به صورت و دست های خود مسح کنید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نشان می دهد که در صورت نبود آب، با خاک می توان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خاک یک نوع شستشو و وسیله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عمومی آن نیز قضیه پدیده های جذب ذره ای است که در اثر سطح فوق العاده گسترده ذرات غبار حاصل می شود بنابراین خاک فی نفسه چیز کثیفی نیست که سبب امراض شود، بلکه خود کشنده میکروب های موذی و منهدم کننده مواد آلی است و شاید همان گستراندن غبار رقیق خاک، روی صورت و دست خالی از فایده نباشد، زیرا وقتی مواد جایز التیمم را مطالعه می نماییم می بینیم گذشته از لطافت و پاکی اصلی در خشک بودن و حالت غبار داشتن آنها تأکید شده است</w:t>
      </w:r>
      <w:r>
        <w:rPr>
          <w:rFonts w:eastAsia="IRNazanin" w:cs="IRNazanin"/>
          <w:color w:val="111111"/>
          <w:sz w:val="28"/>
          <w:szCs w:val="28"/>
          <w:rtl w:val="true"/>
          <w:lang w:bidi="fa-IR"/>
        </w:rPr>
        <w:t xml:space="preserve">. </w:t>
      </w:r>
      <w:bookmarkStart w:id="73" w:name="pg166_2069"/>
    </w:p>
    <w:p>
      <w:pPr>
        <w:pStyle w:val="Heading3"/>
        <w:numPr>
          <w:ilvl w:val="2"/>
          <w:numId w:val="1"/>
        </w:numPr>
        <w:rPr/>
      </w:pPr>
      <w:bookmarkStart w:id="74" w:name="__RefHeading___Toc1648040_211673320"/>
      <w:bookmarkStart w:id="75" w:name="_Toc26"/>
      <w:bookmarkEnd w:id="73"/>
      <w:bookmarkEnd w:id="74"/>
      <w:r>
        <w:rPr>
          <w:rtl w:val="true"/>
        </w:rPr>
        <w:t>مفاهیم آب در قرآن</w:t>
      </w:r>
      <w:bookmarkEnd w:id="75"/>
    </w:p>
    <w:p>
      <w:pPr>
        <w:pStyle w:val="BookText"/>
        <w:rPr/>
      </w:pPr>
      <w:r>
        <w:rPr>
          <w:rFonts w:ascii="IRNazanin" w:hAnsi="IRNazanin" w:eastAsia="IRNazanin"/>
          <w:color w:val="111111"/>
          <w:sz w:val="28"/>
          <w:sz w:val="28"/>
          <w:szCs w:val="28"/>
          <w:rtl w:val="true"/>
          <w:lang w:bidi="fa-IR"/>
        </w:rPr>
        <w:t>مفاهیم آب در قرآن</w:t>
      </w:r>
      <w:r>
        <w:rPr>
          <w:rStyle w:val="FootnoteAnchor"/>
          <w:rtl w:val="true"/>
        </w:rPr>
        <w:footnoteReference w:id="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معنای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مِنَ السَّماءِ ماءً فَأَخْرَجَ بِهِ مِنَ الثَّمَراتِ 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این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است که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می یابد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معنای بستر و ظرف عرش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عَرْشُهُ عَلَی الْماءِ لِیَبْلُوَکُمْ أَیُّکُمْ أَحْسَنُ عَمَلاً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معنای آب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تیمم می فرماید هرگاه آب وضو به دست نیاوردید پس تیمم کنید با خاک پاک و 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 فَلَمْ تَجِدُوا ماءً فَتَیَمَّمُوا صَعیداً طَیِّباً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معنای سیل و طوفان 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طوفان نوح، حضرت نوح علیه السلام به فرزندش توصیه می کند که با آنان سوار کشتی شود ولی وی گوید به کوه های بلند پناه می برد تا از سیل و طوفان نجات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سَآوی إِلی جَبَلٍ یَعْصِمُنی مِنَ الْماءِ قالَ لا عاصِمَ الْیَوْمَ مِنْ أَمْرِ اللَّهِ إِلاَّ مَنْ رَحِمَ</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نیز در آیه پس از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مفهوم سیل و طوفان به کار رفته و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به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عموم به آب باران و آب چشمه ها و رودخانه ها و دریاها اطلاق می شود یعنی شامل آب های زیرزمینی و سطح الارضی و نزولات آسمانی می شود و نیز به مفهوم عنصر آب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ترکیب شیمیایی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سوره 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معنای منشأ خلقت و ماده اصلی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آب به عنوان مبدأ و منشأ موجودات زنده یادشده و خلقت موجودات زنده منوط به این مادّه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 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سوره نور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خلقت چهارپایان یا موجودات جنبنده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قرآن کریم به معنای مایعی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خلقت انسان است و خلقت وی منوط به آن است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طارق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مرسلات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نَخْلُقْکُمْ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سوره سجده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خدای متعالی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فرقان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خلقت بشر از آب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و 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بهشت قرآن کریم گزارش می کند که در آنجا جوی ها و نهرهای آب غَیر آسِنٍ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تغییر بوی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 های شیر و شراب و عسل مصفا جاری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w:t>
      </w:r>
    </w:p>
    <w:p>
      <w:pPr>
        <w:pStyle w:val="BookText"/>
        <w:rPr/>
      </w:pPr>
      <w:r>
        <w:rPr>
          <w:rFonts w:ascii="Amiri" w:hAnsi="Amiri" w:eastAsia="Amiri" w:cs="Amiri"/>
          <w:color w:val="111111"/>
          <w:sz w:val="28"/>
          <w:sz w:val="28"/>
          <w:szCs w:val="28"/>
          <w:rtl w:val="true"/>
          <w:lang w:bidi="ar-SA"/>
        </w:rPr>
        <w:t>وَ أَنْهارٌ مِنْ عَسَلٍ مُصَفًّی وَ لَهُمْ فیها مِنْ کُلِّ الثَّمَراتِ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اعمال ناباوران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است و تصور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معنای چشمه 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نازعات آب در مفهوم چشمه ها به کار رفته و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و در سوره قمر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عُیُوناً فَالْتَقَی الْماءُ عَلی أَمْرٍ قَدْ قُدِرَ</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در جهنم، در قرآن کریم در باب آب آشامیدنی جهنم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یُسْقی مِنْ ماءٍ صَدیدٍ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 نیز آب حمیم نیز از آب های جهنم است و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خالِدٌ فِی النَّارِ وَ سُقُوا ماءً حَمیماً فَقَطَّعَ أَمْعاءَهُم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معنای 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قصص در جریان داستان حضرت شعیب از چاه شهر مدین یاد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قوم ثمود و ناقه حضرت صالح نیز از آب به معنای چاه یاد شده </w:t>
      </w:r>
    </w:p>
    <w:p>
      <w:pPr>
        <w:pStyle w:val="BookText"/>
        <w:rPr/>
      </w:pPr>
      <w:r>
        <w:rPr>
          <w:rFonts w:ascii="IRNazanin" w:hAnsi="IRNazanin" w:eastAsia="IRNazanin"/>
          <w:color w:val="111111"/>
          <w:sz w:val="28"/>
          <w:sz w:val="28"/>
          <w:szCs w:val="28"/>
          <w:rtl w:val="true"/>
          <w:lang w:bidi="fa-IR"/>
        </w:rPr>
        <w:t>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 فَارْتَقِبْهُمْ وَ اصْطَبِرْ وَ نَبِّئْهُمْ أَنَّ الْماءَ قِسْمَةٌ بَیْنَهُمْ کُلُّ شِرْبٍ مُحْتَضَرٌ</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در سوره ملک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 در سوره کهف در داستان صاحبان باغ از چاه آب سخن رفته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یُصْبِحَ ماؤُها غَوْراً فَلَنْ تَسْتَطیعَ لَهُ طَلَباً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جاری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توصیف اصحاب الیمین که در بهشت جای دارند و از نعمت های فراوان برخوردارند از ماء مسکوب نیز به عنوان آب جاری زلال آشامیدنی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76" w:name="pg166_2076"/>
    </w:p>
    <w:p>
      <w:pPr>
        <w:pStyle w:val="BookText"/>
        <w:rPr/>
      </w:pPr>
      <w:bookmarkEnd w:id="76"/>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77" w:name="__RefHeading___Toc1648042_211673320"/>
      <w:bookmarkStart w:id="78" w:name="_Toc27"/>
      <w:bookmarkEnd w:id="77"/>
      <w:r>
        <w:rPr>
          <w:rtl w:val="true"/>
        </w:rPr>
        <w:t>ماء مَعین زمین</w:t>
      </w:r>
      <w:bookmarkEnd w:id="78"/>
    </w:p>
    <w:p>
      <w:pPr>
        <w:pStyle w:val="BookText"/>
        <w:rPr/>
      </w:pPr>
      <w:r>
        <w:rPr>
          <w:rFonts w:ascii="IRNazanin" w:hAnsi="IRNazanin" w:eastAsia="IRNazanin"/>
          <w:color w:val="111111"/>
          <w:sz w:val="28"/>
          <w:sz w:val="28"/>
          <w:szCs w:val="28"/>
          <w:rtl w:val="true"/>
          <w:lang w:bidi="fa-IR"/>
        </w:rPr>
        <w:t>ماء مَعین زمین</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مُلک که از سور مکی است در آیات آخر سوره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منکر معاد و روز واپسین بودند و آرزوی مرگ پیامبر و یارانش را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محمد صلی الله علیه و آله بمیرد تا ما ازدست وی راحت شویم و دعا می کردند که او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جواب می فرماید به ایشان بگو اگر من و پیروانم از دنیا برویم مگر شما می مانید، ما چه بمانیم و چه برویم شما را از عذاب خدا خلاصی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آیه سوره </w:t>
      </w:r>
    </w:p>
    <w:p>
      <w:pPr>
        <w:pStyle w:val="BookText"/>
        <w:rPr/>
      </w:pPr>
      <w:r>
        <w:rPr>
          <w:rFonts w:ascii="IRNazanin" w:hAnsi="IRNazanin" w:eastAsia="IRNazanin"/>
          <w:color w:val="111111"/>
          <w:sz w:val="28"/>
          <w:sz w:val="28"/>
          <w:szCs w:val="28"/>
          <w:rtl w:val="true"/>
          <w:lang w:bidi="fa-IR"/>
        </w:rPr>
        <w:t>ملک در سرزنش و انذار آنان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توجه دارید اگر آب شما فرو رود چه کسی برای شما آب روان می آورد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مفسرین آورده 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زمزم و بئر میمون است که در مکّه بوده که اگر این دو چاه خشک گردد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بر این عقیده اند که ماؤکم مطلق است و منحصر به آب چاه نیست، ترکیب ماء معین در قرآن یکبار آمده است و در فرهنگ ها و لغت نامه ها معین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که می بینند چون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روان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و شاهد آن نیز در </w:t>
      </w:r>
    </w:p>
    <w:p>
      <w:pPr>
        <w:pStyle w:val="BookText"/>
        <w:rPr/>
      </w:pPr>
      <w:r>
        <w:rPr>
          <w:rFonts w:ascii="IRNazanin" w:hAnsi="IRNazanin" w:eastAsia="IRNazanin"/>
          <w:color w:val="111111"/>
          <w:sz w:val="28"/>
          <w:sz w:val="28"/>
          <w:szCs w:val="28"/>
          <w:rtl w:val="true"/>
          <w:lang w:bidi="fa-IR"/>
        </w:rPr>
        <w:t>متون پارسی فارس نامه ابن بلخی است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حصاری محکم در میان شهر و خندقی که به آب معین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ماء معین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روانِ روشن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ظاهر و جاری بر روی زمین که آن را بتوان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الارب و اقرب الموارد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پارسی به همین معنی بسیار کاربرد داشته و شواهد آن در ادبیات منظوم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ز کافور و از مشک و 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 و می و انگبین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جوی می و 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 شیر و ماء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سیستانی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سپهر ادب را دل تو چشمه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بهشت سخا را کف توماء معین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ماء معین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عین الیقین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حبل المتین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من ماء معین و شعر تو ماء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خورد ماء حمیمی چون بود ماء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من آور نبیذ در قدح مشک بوی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 گلاب صاف چو ماء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 قبادیانی</w:t>
      </w:r>
    </w:p>
    <w:p>
      <w:pPr>
        <w:pStyle w:val="BookText"/>
        <w:rPr/>
      </w:pPr>
      <w:r>
        <w:rPr>
          <w:rFonts w:ascii="IRNazanin" w:hAnsi="IRNazanin" w:eastAsia="IRNazanin"/>
          <w:color w:val="111111"/>
          <w:sz w:val="28"/>
          <w:sz w:val="28"/>
          <w:szCs w:val="28"/>
          <w:rtl w:val="true"/>
          <w:lang w:bidi="fa-IR"/>
        </w:rPr>
        <w:t xml:space="preserve">یک مثل بشنو بفضل 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چون ماء معین از بو معین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درو گرسنه و تشنه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مسمن خور و ماء معین</w:t>
      </w:r>
      <w:r>
        <w:rPr>
          <w:rFonts w:eastAsia="IRNazanin" w:cs="IRNazanin"/>
          <w:color w:val="111111"/>
          <w:sz w:val="28"/>
          <w:szCs w:val="28"/>
          <w:rtl w:val="true"/>
          <w:lang w:bidi="fa-IR"/>
        </w:rPr>
        <w:t xml:space="preserve">/. </w:t>
      </w:r>
      <w:bookmarkStart w:id="79" w:name="pg166_2080"/>
    </w:p>
    <w:p>
      <w:pPr>
        <w:pStyle w:val="BookText"/>
        <w:rPr/>
      </w:pPr>
      <w:bookmarkEnd w:id="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اشتیاق نویسم به وصف راست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اشتیاق چنانم که تشنه ماء معین را</w:t>
      </w:r>
    </w:p>
    <w:p>
      <w:pPr>
        <w:pStyle w:val="BookText"/>
        <w:rPr/>
      </w:pPr>
      <w:r>
        <w:rPr>
          <w:rFonts w:ascii="IRNazanin" w:hAnsi="IRNazanin" w:eastAsia="IRNazanin"/>
          <w:color w:val="111111"/>
          <w:sz w:val="28"/>
          <w:sz w:val="28"/>
          <w:szCs w:val="28"/>
          <w:rtl w:val="true"/>
          <w:lang w:bidi="fa-IR"/>
        </w:rPr>
        <w:t xml:space="preserve">عاشق صادقی به زخم دوست نمیرد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مذابم بده که ماء معین است</w:t>
      </w:r>
    </w:p>
    <w:p>
      <w:pPr>
        <w:pStyle w:val="Heading3"/>
        <w:numPr>
          <w:ilvl w:val="2"/>
          <w:numId w:val="1"/>
        </w:numPr>
        <w:rPr/>
      </w:pPr>
      <w:bookmarkStart w:id="80" w:name="__RefHeading___Toc1648044_211673320"/>
      <w:bookmarkStart w:id="81" w:name="_Toc28"/>
      <w:bookmarkEnd w:id="80"/>
      <w:r>
        <w:rPr>
          <w:rtl w:val="true"/>
        </w:rPr>
        <w:t>آب شناسی در بهشت</w:t>
      </w:r>
      <w:bookmarkEnd w:id="81"/>
    </w:p>
    <w:p>
      <w:pPr>
        <w:pStyle w:val="BookText"/>
        <w:rPr/>
      </w:pPr>
      <w:r>
        <w:rPr>
          <w:rFonts w:ascii="IRNazanin" w:hAnsi="IRNazanin" w:eastAsia="IRNazanin"/>
          <w:color w:val="111111"/>
          <w:sz w:val="28"/>
          <w:sz w:val="28"/>
          <w:szCs w:val="28"/>
          <w:rtl w:val="true"/>
          <w:lang w:bidi="fa-IR"/>
        </w:rPr>
        <w:t xml:space="preserve">موضوع آب شناسی در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محوری ترین مباحث آب شناسی در قرآن است که در مباحث بعدی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نمونه ها و شواهد آن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واقعه اینگونه در باب ماء معین بهشت گزارش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w:t>
      </w:r>
    </w:p>
    <w:p>
      <w:pPr>
        <w:pStyle w:val="BookText"/>
        <w:rPr/>
      </w:pPr>
      <w:r>
        <w:rPr>
          <w:rFonts w:ascii="IRNazanin" w:hAnsi="IRNazanin" w:eastAsia="IRNazanin"/>
          <w:color w:val="111111"/>
          <w:sz w:val="28"/>
          <w:sz w:val="28"/>
          <w:szCs w:val="28"/>
          <w:rtl w:val="true"/>
          <w:lang w:bidi="fa-IR"/>
        </w:rPr>
        <w:t>عَلَیْها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بِأَکْوابٍ وَ أَباریقَ وَ کَأْسٍ مِنْ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مقربان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های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گروهی از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از آخرین، بر کرسی های عالی مرصّع بافته شده از زر و جواهرات، روبروی هم تکیه زده اند و پسرهای همیشه جوان بر گِرد ایشان می گردند، با کوزه های بلورین و ابریق های زرین و جامی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از آنها سر درد نکشند و عقل را نبازند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باغی گویند که نعمت آن تمام نشود و دوام داشته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جوانانی است که پیر نشوند و همواره 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در آن نعیم از شراب معین می نوشند که دارای دو ویژگی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شراب دنیوی مایه سردرد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زایل کننده عقل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معین یعنی شراب صاف زلالی که مستی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شرابی که از چشمه ها جاری است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روی همان شراب زلال و پاک را معنی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از این شراب با صفت معین یاد شده است و خداوند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عَلَیْهِمْ بِکَأْسٍ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فیها غَوْلٌ وَ لا هُمْ عَنْها یُنْزَفُونَ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های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دارند، بر تخت های آراسته روبروی یکدیگر، به گردش آید برایشان جامی از شراب معین، سفید رنگ لذیذ است برای نوشندگان، نه در آن فسادی </w:t>
      </w:r>
    </w:p>
    <w:p>
      <w:pPr>
        <w:pStyle w:val="BookText"/>
        <w:rPr/>
      </w:pPr>
      <w:r>
        <w:rPr>
          <w:rFonts w:ascii="IRNazanin" w:hAnsi="IRNazanin" w:eastAsia="IRNazanin"/>
          <w:color w:val="111111"/>
          <w:sz w:val="28"/>
          <w:sz w:val="28"/>
          <w:szCs w:val="28"/>
          <w:rtl w:val="true"/>
          <w:lang w:bidi="fa-IR"/>
        </w:rPr>
        <w:t>و نه در آن مست گردند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این آیه از رنگ و طعم آن که هم سفید و هم لذت بخش است یاد شده است و همچنین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دو صفت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برمی شمارد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و فساد و آفتی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شراب دنیوی مستی نمی آورد و مایه بی عقلی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بِکَأْسٍ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که در بهشت نیز شراب با این ویژگی ها موجود است و بندگان بهشتی از آن برخوردارند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آیه دیگر از سوره مؤمنون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 جاری و زلال یاد شده است و در داستان حضرت مریم و فرزندش حضرت عیسی علیه السلام قرآن </w:t>
      </w:r>
    </w:p>
    <w:p>
      <w:pPr>
        <w:pStyle w:val="BookText"/>
        <w:rPr/>
      </w:pPr>
      <w:r>
        <w:rPr>
          <w:rFonts w:ascii="IRNazanin" w:hAnsi="IRNazanin" w:eastAsia="IRNazanin"/>
          <w:color w:val="111111"/>
          <w:sz w:val="28"/>
          <w:sz w:val="28"/>
          <w:szCs w:val="28"/>
          <w:rtl w:val="true"/>
          <w:lang w:bidi="fa-IR"/>
        </w:rPr>
        <w:t>کریم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آیَةً 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مریم و مادرش را آیتی قرار دادیم و آنان را جای دادیم به مکانی که شرایط زیستن و آب جاری داشت</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جمله إِلی رَبْوَةٍ ذاتِ قَرارٍ وَ مَعینٍ ، جای بلندی است که انسان بتواند قرار گیرد و شرایط زندگی موجود باشد، از جمله درختان و جوی ها و میوه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گویند مقصود از ربوة بیت المقدس یا شامات بوده که واجد این شرایط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آیات مذکور نتیجه می گیریم که در قرآن ماء معین دوباره برای بهشت به کار رفته است و دوباره نیز برای آب های جاری در زمین کاربرد داشته است</w:t>
      </w:r>
      <w:r>
        <w:rPr>
          <w:rFonts w:eastAsia="IRNazanin" w:cs="IRNazanin"/>
          <w:color w:val="111111"/>
          <w:sz w:val="28"/>
          <w:szCs w:val="28"/>
          <w:rtl w:val="true"/>
          <w:lang w:bidi="fa-IR"/>
        </w:rPr>
        <w:t xml:space="preserve">. </w:t>
      </w:r>
      <w:bookmarkStart w:id="82" w:name="pg166_2085"/>
    </w:p>
    <w:p>
      <w:pPr>
        <w:pStyle w:val="Heading3"/>
        <w:numPr>
          <w:ilvl w:val="2"/>
          <w:numId w:val="1"/>
        </w:numPr>
        <w:rPr/>
      </w:pPr>
      <w:bookmarkStart w:id="83" w:name="__RefHeading___Toc1648046_211673320"/>
      <w:bookmarkStart w:id="84" w:name="_Toc29"/>
      <w:bookmarkEnd w:id="82"/>
      <w:bookmarkEnd w:id="83"/>
      <w:r>
        <w:rPr>
          <w:rtl w:val="true"/>
        </w:rPr>
        <w:t>آب شناسی در جهنم</w:t>
      </w:r>
      <w:bookmarkEnd w:id="84"/>
    </w:p>
    <w:p>
      <w:pPr>
        <w:pStyle w:val="BookText"/>
        <w:rPr/>
      </w:pPr>
      <w:r>
        <w:rPr>
          <w:rFonts w:ascii="IRNazanin" w:hAnsi="IRNazanin" w:eastAsia="IRNazanin"/>
          <w:color w:val="111111"/>
          <w:sz w:val="28"/>
          <w:sz w:val="28"/>
          <w:szCs w:val="28"/>
          <w:rtl w:val="true"/>
          <w:lang w:bidi="fa-IR"/>
        </w:rPr>
        <w:t xml:space="preserve">بحث آب شناسی در جهنم آن چنانکه در بهشت مطرح است بدان گستردگی در قرآن گزارش نشده است واژه جهنم خود هفتاد و هفت بار در کتاب مبین کاربرد داشته است و البته اسامی دیگر همچون 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یا طبقه ای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بار در قرآن آمده که در آن مستقیم یا غیرمستقیم به آب و درخت و به ویژه آب حمیم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شده است و یا در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ماء صدید که در جهنم نوشابه جهنمیان است یاد شده است</w:t>
      </w:r>
      <w:r>
        <w:rPr>
          <w:rFonts w:eastAsia="IRNazanin" w:cs="IRNazanin"/>
          <w:color w:val="111111"/>
          <w:sz w:val="28"/>
          <w:szCs w:val="28"/>
          <w:rtl w:val="true"/>
          <w:lang w:bidi="fa-IR"/>
        </w:rPr>
        <w:t>.</w:t>
      </w:r>
    </w:p>
    <w:p>
      <w:pPr>
        <w:pStyle w:val="Heading3"/>
        <w:numPr>
          <w:ilvl w:val="2"/>
          <w:numId w:val="1"/>
        </w:numPr>
        <w:rPr/>
      </w:pPr>
      <w:bookmarkStart w:id="85" w:name="__RefHeading___Toc1648048_211673320"/>
      <w:bookmarkStart w:id="86" w:name="_Toc30"/>
      <w:bookmarkEnd w:id="85"/>
      <w:r>
        <w:rPr>
          <w:rtl w:val="true"/>
        </w:rPr>
        <w:t xml:space="preserve">ماءِ حَمیم </w:t>
      </w:r>
      <w:r>
        <w:rPr>
          <w:rtl w:val="true"/>
        </w:rPr>
        <w:t>(</w:t>
      </w:r>
      <w:r>
        <w:rPr>
          <w:rtl w:val="true"/>
        </w:rPr>
        <w:t>آب حَمیم</w:t>
      </w:r>
      <w:r>
        <w:rPr>
          <w:rtl w:val="true"/>
        </w:rPr>
        <w:t>)</w:t>
      </w:r>
      <w:bookmarkEnd w:id="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حمیم در منتهی الارب و اقرب الموارد و ترجمان القرآن علامه جرجانی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اقرب الموارد به معنی گرما و بارانی است که بعد از گرمای سخت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دامغانی نیز از ماء حمیم یاد کرده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من ماء معین و شعر تو ماء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خورد ماء حمیمی چون بود ماء معین</w:t>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دوزخیان از مس گداخته را حمیم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سوره قرآنی از آب حمیم سخن رفته که به مواردی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در حق عذاب کافران خداوند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شَرابٌ مِنْ حَمیمٍ وَ عَذابٌ أَلیمٌ بِما کانُوا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رفع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نوشابه ای از آب داغ و جوشیده و عذابی دردناک تهیه شده است، چون سزای کفر ورزی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سرنوشتی بارور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تفسیر روض الجنان تألیف مرحوم ابوالفتوح رازی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آبی تافته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چون اهل دوزخ بسیار سال ها فریاد کنند از گرسنگی، ایشان را طعامی آرند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نوعی شوک</w:t>
      </w:r>
      <w:r>
        <w:rPr>
          <w:rStyle w:val="FootnoteAnchor"/>
          <w:rtl w:val="true"/>
        </w:rPr>
        <w:footnoteReference w:id="65"/>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از آتش، تا از آن بخورند، آنگه تشنگی بر ایشان غالب شود و سال های بسیار فریاد کنند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را کأسی به دست دهند از آبی تافته به آتش دوزخ که چون به نزدیک دهن برند گوشتِ روی ایشان افتد از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خورند همه امعای ایشان منقطع و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باز نمودند که این عذاب و شراب برایشان به ظلم نباشد، به عدل باشد، به بدل و عوضِ آن کفر باشد که آورده باشند و کرده باشند در دار دنیا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کَفَرُوا لَهُمْ شَرابٌ مِنْ حَمیمٍ وَ عَذابٌ أَلیمٌ بِما کانُوا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کفر ورزیدند برای ایشان نوشابه ای است از آب جوشان و عذابی دردناک به دلیل آنچه کفر ورزیدند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فَالَّذینَ کَفَرُوا قُطِّعَتْ لَهُمْ ثِیابٌ مِنْ نارٍ یُصَبُّ مِنْ فَوْقِ رُؤُسِهِمُ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کافر شدند بریده شد برای ایشان جامه هایی از آتش ریخته شود از فراز سرهای ایشان آب جوشان</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لَهُمْ عَلَیْها لَشَوْباً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بر آن است آمیخته ای از آبی جوشان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فَلْیَذُوقُوهُ 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پس بچشیدش آبی جوشان و چرکی گندآلود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الْحَمیمِ ثُمَّ فِی النَّارِ 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جوشان، سپس در آتش افکنده شوند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 یَغْلی فِی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درخت زقوم، خوراک گنهکار است، چون آهن گداخته جوشد در شکم ها، به سان جوشیدن آب جوشان</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فَاعْتِلُوهُ إِلی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صُبُّوا فَوْقَ رَأْسِهِ مِنْ عَذابِ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بگیریدش پس بکشیدش به میان دوزخ، پس بریزید و سرش از عذاب آب </w:t>
      </w:r>
    </w:p>
    <w:p>
      <w:pPr>
        <w:pStyle w:val="BookText"/>
        <w:rPr/>
      </w:pPr>
      <w:r>
        <w:rPr>
          <w:rFonts w:ascii="IRNazanin" w:hAnsi="IRNazanin" w:eastAsia="IRNazanin"/>
          <w:color w:val="111111"/>
          <w:sz w:val="28"/>
          <w:sz w:val="28"/>
          <w:szCs w:val="28"/>
          <w:rtl w:val="true"/>
          <w:lang w:bidi="fa-IR"/>
        </w:rPr>
        <w:t>جوشان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یُکَذِّبُ بِهَا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بَیْنَها وَ 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دوزخی که تکذیب می کردند آن را گنهکاران گردش کنند میان آن و میان آب جوشان گرم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سَمُومٍ وَ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چپ، چه یاران چپی، در آتش سوزان و آبی جوشان</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 عَلَیْهِ مِنَ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آشامید بر آن از آب جوشان، پس نوشیده اید چون نوشیدن اشتران </w:t>
      </w:r>
    </w:p>
    <w:p>
      <w:pPr>
        <w:pStyle w:val="BookText"/>
        <w:rPr/>
      </w:pPr>
      <w:r>
        <w:rPr>
          <w:rFonts w:ascii="IRNazanin" w:hAnsi="IRNazanin" w:eastAsia="IRNazanin"/>
          <w:color w:val="111111"/>
          <w:sz w:val="28"/>
          <w:sz w:val="28"/>
          <w:szCs w:val="28"/>
          <w:rtl w:val="true"/>
          <w:lang w:bidi="fa-IR"/>
        </w:rPr>
        <w:t>تشنگی زده، این است پیشکش ایشان در روز حساب</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بود از تکذیب کنندگان گمراهان، پس پیشکشی از آب جوشان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هُوَ خالِدٌ فِی النَّارِ وَ سُقُوا ماءً حَمیماً 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اوست جاودان در آتش و نوشانیده شدند آبی جوشان که پاره ساخت روده هایشان را</w:t>
      </w:r>
      <w:r>
        <w:rPr>
          <w:rFonts w:eastAsia="IRNazanin" w:cs="IRNazanin"/>
          <w:color w:val="111111"/>
          <w:sz w:val="28"/>
          <w:szCs w:val="28"/>
          <w:rtl w:val="true"/>
          <w:lang w:bidi="fa-IR"/>
        </w:rPr>
        <w:t>».</w:t>
      </w:r>
      <w:r>
        <w:rPr>
          <w:rStyle w:val="FootnoteAnchor"/>
          <w:rtl w:val="true"/>
        </w:rPr>
        <w:footnoteReference w:id="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یَذُوقُونَ فیها بَرْداً وَ 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حَمیماً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نچشند در آن خنکی و نه نوشابه ای مگر آبی جوشان و چرکی</w:t>
      </w:r>
      <w:r>
        <w:rPr>
          <w:rFonts w:eastAsia="IRNazanin" w:cs="IRNazanin"/>
          <w:color w:val="111111"/>
          <w:sz w:val="28"/>
          <w:szCs w:val="28"/>
          <w:rtl w:val="true"/>
          <w:lang w:bidi="fa-IR"/>
        </w:rPr>
        <w:t>».</w:t>
      </w:r>
      <w:r>
        <w:rPr>
          <w:rStyle w:val="FootnoteAnchor"/>
          <w:rtl w:val="true"/>
        </w:rPr>
        <w:footnoteReference w:id="79"/>
      </w:r>
      <w:bookmarkStart w:id="87" w:name="pg166_2092"/>
    </w:p>
    <w:p>
      <w:pPr>
        <w:pStyle w:val="Heading3"/>
        <w:numPr>
          <w:ilvl w:val="2"/>
          <w:numId w:val="1"/>
        </w:numPr>
        <w:rPr/>
      </w:pPr>
      <w:bookmarkStart w:id="88" w:name="__RefHeading___Toc1648050_211673320"/>
      <w:bookmarkStart w:id="89" w:name="_Toc31"/>
      <w:bookmarkEnd w:id="87"/>
      <w:bookmarkEnd w:id="88"/>
      <w:r>
        <w:rPr>
          <w:rtl w:val="true"/>
        </w:rPr>
        <w:t>ماء صدید</w:t>
      </w:r>
      <w:bookmarkEnd w:id="89"/>
    </w:p>
    <w:p>
      <w:pPr>
        <w:pStyle w:val="BookText"/>
        <w:rPr/>
      </w:pPr>
      <w:r>
        <w:rPr>
          <w:rFonts w:ascii="IRNazanin" w:hAnsi="IRNazanin" w:eastAsia="IRNazanin"/>
          <w:color w:val="111111"/>
          <w:sz w:val="28"/>
          <w:sz w:val="28"/>
          <w:szCs w:val="28"/>
          <w:rtl w:val="true"/>
          <w:lang w:bidi="fa-IR"/>
        </w:rPr>
        <w:t>از آب های جهنم که در قرآن یاد شده است ماء صدید است که در سوره ابراهیم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 جَهَنَّمُ وَ 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و پیش او دوزخ است و از آب زرداب جراحت به او نوشانده 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سپس به دنبال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یَتَجَرَّعُهُ وَ لا یَکادُ یُسیغُهُ وَ یَأْتیهِ الْمَوْتُ مِنْ کُلِّ مَکانٍ وَ ما هُوَ بِمَیِّتٍ وَ مِنْ وَرائِهِ 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ماء صدید جرعه جرعه نوشند و به آسانی فرو نبرد و از هر طرف او را مرگ برسد در حالی که نمیرد و از پس و پیش او عذابی است سخت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90" w:name="pg166_2093"/>
    </w:p>
    <w:p>
      <w:pPr>
        <w:pStyle w:val="Heading3"/>
        <w:numPr>
          <w:ilvl w:val="2"/>
          <w:numId w:val="1"/>
        </w:numPr>
        <w:rPr/>
      </w:pPr>
      <w:bookmarkStart w:id="91" w:name="__RefHeading___Toc1648052_211673320"/>
      <w:bookmarkStart w:id="92" w:name="_Toc32"/>
      <w:bookmarkEnd w:id="90"/>
      <w:bookmarkEnd w:id="91"/>
      <w:r>
        <w:rPr>
          <w:rtl w:val="true"/>
        </w:rPr>
        <w:t>آب و جهنمی ها</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ماءً حَمیماً 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دوزخیان آب جوشان نوشانده می شود که اندرون آنها را از هم متلاشی می کند</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93" w:name="__RefHeading___Toc1648054_211673320"/>
      <w:bookmarkStart w:id="94" w:name="_Toc33"/>
      <w:bookmarkEnd w:id="93"/>
      <w:r>
        <w:rPr>
          <w:rtl w:val="true"/>
        </w:rPr>
        <w:t>آب و بهشتی ها</w:t>
      </w:r>
      <w:bookmarkEnd w:id="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نیکان از جامی می نوشند که با عطر خوشی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ای که بندگان خاص خدا از آن می نوشند و از هرجا بخواهند آن را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جام هایی سیراب می شوند که لبریز از نوشیدنی </w:t>
      </w:r>
      <w:bookmarkStart w:id="95" w:name="pg166_2094"/>
    </w:p>
    <w:p>
      <w:pPr>
        <w:pStyle w:val="BookText"/>
        <w:rPr/>
      </w:pPr>
      <w:bookmarkEnd w:id="95"/>
      <w:r>
        <w:rPr>
          <w:rFonts w:ascii="IRNazanin" w:hAnsi="IRNazanin" w:eastAsia="IRNazanin"/>
          <w:color w:val="111111"/>
          <w:sz w:val="28"/>
          <w:sz w:val="28"/>
          <w:szCs w:val="28"/>
          <w:rtl w:val="true"/>
          <w:lang w:bidi="fa-IR"/>
        </w:rPr>
        <w:t>پاکیزه آمیخته با زنجبیل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 ای در بهشت که نامش سلسبیل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96" w:name="__RefHeading___Toc1648056_211673320"/>
      <w:bookmarkStart w:id="97" w:name="_Toc34"/>
      <w:bookmarkEnd w:id="96"/>
      <w:r>
        <w:rPr>
          <w:rtl w:val="true"/>
        </w:rPr>
        <w:t>تمثیل و تشبیه و ضرب المثلی از آب در قرآن</w:t>
      </w:r>
      <w:bookmarkEnd w:id="97"/>
    </w:p>
    <w:p>
      <w:pPr>
        <w:pStyle w:val="BookText"/>
        <w:rPr/>
      </w:pPr>
      <w:r>
        <w:rPr>
          <w:rFonts w:ascii="IRNazanin" w:hAnsi="IRNazanin" w:eastAsia="IRNazanin"/>
          <w:color w:val="111111"/>
          <w:sz w:val="28"/>
          <w:sz w:val="28"/>
          <w:szCs w:val="28"/>
          <w:rtl w:val="true"/>
          <w:lang w:bidi="fa-IR"/>
        </w:rPr>
        <w:t>تمثیل و تشبیه و ضرب المثلی از آب در قرآن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زبان گویای تشبیه و تمثیل، یکی از هنرهای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بسیار عمیق و سنگین را می توان با بیان یک مثال، بسیار آسان نمود تا در دسترس همه قرار 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و تمثیل، گویا و دل نشین است، برای همه قابل فهم است و از نظر هنری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نمونه تشبیه و تمثیل و ضرب المثل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آنها که واژه آب استفاده شده چنین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همانند آبی است که از آسمان نازل کرده ایم که بر اثر آن گیاهان گوناگون که مردم و چهارپایان از آن می خورند، می روید تا زمانی که روی زمین زیبایی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تزیین می گردد و اهل آن مطمئن می شوند که می توانند از آن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 ای را بر آن مسلط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آن را درو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نبوده </w:t>
      </w:r>
    </w:p>
    <w:p>
      <w:pPr>
        <w:pStyle w:val="BookText"/>
        <w:rPr/>
      </w:pPr>
      <w:r>
        <w:rPr>
          <w:rFonts w:ascii="IRNazanin" w:hAnsi="IRNazanin" w:eastAsia="IRNazanin"/>
          <w:color w:val="111111"/>
          <w:sz w:val="28"/>
          <w:sz w:val="28"/>
          <w:szCs w:val="28"/>
          <w:rtl w:val="true"/>
          <w:lang w:bidi="fa-IR"/>
        </w:rPr>
        <w:t>است، این چنین آیات خود را برای گروهی که تفکر می کنند، شرح می دهیم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آسمان آبی فرو فرستاد پس رودخانه 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جاری شده و سیلاب کفی را با خود حمل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حق و باطل را 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آب به کناری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مردم مفید است در زمین باقی بماند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کسانی که کافر شدند همچون سرابی است که تشنه آن را آب می پندارد، اما همین که به سراغ آن آمد آن را چیزی نیافت</w:t>
      </w:r>
      <w:r>
        <w:rPr>
          <w:rFonts w:eastAsia="IRNazanin" w:cs="IRNazanin"/>
          <w:color w:val="111111"/>
          <w:sz w:val="28"/>
          <w:szCs w:val="28"/>
          <w:rtl w:val="true"/>
          <w:lang w:bidi="fa-IR"/>
        </w:rPr>
        <w:t>».</w:t>
      </w:r>
      <w:r>
        <w:rPr>
          <w:rStyle w:val="FootnoteAnchor"/>
          <w:rtl w:val="true"/>
        </w:rPr>
        <w:footnoteReference w:id="86"/>
      </w:r>
      <w:bookmarkStart w:id="98" w:name="pg166_2097"/>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 … کَبسِطِ کَفَّیْهِ اِلَی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خواندن او حق است …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می خوانند، هیچ پاسخی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دستش را به سوی آب گشوده تا آن را به دهانش رساند و حال آنکه نخواهد رسید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99" w:name="__RefHeading___Toc1648058_211673320"/>
      <w:bookmarkStart w:id="100" w:name="_Toc35"/>
      <w:bookmarkEnd w:id="99"/>
      <w:r>
        <w:rPr>
          <w:rtl w:val="true"/>
        </w:rPr>
        <w:t>پرسش های قرآن که در آنها از آب نام برده است</w:t>
      </w:r>
      <w:bookmarkEnd w:id="100"/>
    </w:p>
    <w:p>
      <w:pPr>
        <w:pStyle w:val="BookText"/>
        <w:rPr/>
      </w:pPr>
      <w:r>
        <w:rPr>
          <w:rFonts w:ascii="IRNazanin" w:hAnsi="IRNazanin" w:eastAsia="IRNazanin"/>
          <w:color w:val="111111"/>
          <w:sz w:val="28"/>
          <w:sz w:val="28"/>
          <w:szCs w:val="28"/>
          <w:rtl w:val="true"/>
          <w:lang w:bidi="fa-IR"/>
        </w:rPr>
        <w:t>پرسش های قرآن که در آنها از آب نام برده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برخی از پرسش های قرآن که در آنها از آب نام برده چنین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به آبی که می نوشید فکر کرده 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شما آن را از </w:t>
      </w:r>
    </w:p>
    <w:p>
      <w:pPr>
        <w:pStyle w:val="BookText"/>
        <w:rPr/>
      </w:pPr>
      <w:r>
        <w:rPr>
          <w:rFonts w:ascii="IRNazanin" w:hAnsi="IRNazanin" w:eastAsia="IRNazanin"/>
          <w:color w:val="111111"/>
          <w:sz w:val="28"/>
          <w:sz w:val="28"/>
          <w:szCs w:val="28"/>
          <w:rtl w:val="true"/>
          <w:lang w:bidi="fa-IR"/>
        </w:rPr>
        <w:t>ابر نازل کرده اید یا ما نازل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بخواهیم این آب گوارا را تلخ و شور قرار می دهیم پس چرا شکر نمی کنید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لَکُمْ مِنَ السَّماءِ ماءً … أَمَّنْ جَعَلَ الْأَرْضَ قَراراً وَ جَعَلَ خِلالَها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از آسمان برای شما آب فرستاد … کیست که زمین را قرارگاهی ساخت و در آن رودها جاری ساخت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 که خداوند از آسمان آبی فرستاد</w:t>
      </w:r>
      <w:r>
        <w:rPr>
          <w:rFonts w:eastAsia="Amiri" w:cs="Amiri" w:ascii="Amiri" w:hAnsi="Amiri"/>
          <w:color w:val="111111"/>
          <w:sz w:val="28"/>
          <w:szCs w:val="28"/>
          <w:rtl w:val="true"/>
          <w:lang w:bidi="ar-SA"/>
        </w:rPr>
        <w:t>».</w:t>
      </w:r>
      <w:r>
        <w:rPr>
          <w:rStyle w:val="FootnoteAnchor"/>
          <w:rtl w:val="true"/>
        </w:rPr>
        <w:footnoteReference w:id="91"/>
      </w:r>
      <w:bookmarkStart w:id="101" w:name="pg166_2099"/>
    </w:p>
    <w:p>
      <w:pPr>
        <w:pStyle w:val="Heading2"/>
        <w:numPr>
          <w:ilvl w:val="1"/>
          <w:numId w:val="1"/>
        </w:numPr>
        <w:rPr/>
      </w:pPr>
      <w:bookmarkStart w:id="102" w:name="__RefHeading___Toc1648060_211673320"/>
      <w:bookmarkStart w:id="103" w:name="_Toc36"/>
      <w:bookmarkEnd w:id="101"/>
      <w:bookmarkEnd w:id="102"/>
      <w:r>
        <w:rPr>
          <w:rtl w:val="true"/>
        </w:rPr>
        <w:t>طلب آب و باران</w:t>
      </w:r>
      <w:bookmarkEnd w:id="103"/>
    </w:p>
    <w:p>
      <w:pPr>
        <w:pStyle w:val="Heading3"/>
        <w:numPr>
          <w:ilvl w:val="2"/>
          <w:numId w:val="1"/>
        </w:numPr>
        <w:rPr/>
      </w:pPr>
      <w:bookmarkStart w:id="104" w:name="__RefHeading___Toc1648062_211673320"/>
      <w:bookmarkStart w:id="105" w:name="_Toc37"/>
      <w:bookmarkEnd w:id="104"/>
      <w:r>
        <w:rPr>
          <w:rtl w:val="true"/>
        </w:rPr>
        <w:t>ادعیه پیامبر اکرم صلی الله علیه و آله در طلب باران و ذکر پس از باران</w:t>
      </w:r>
      <w:bookmarkEnd w:id="105"/>
    </w:p>
    <w:p>
      <w:pPr>
        <w:pStyle w:val="BookText"/>
        <w:rPr/>
      </w:pPr>
      <w:r>
        <w:rPr>
          <w:rFonts w:ascii="IRNazanin" w:hAnsi="IRNazanin" w:eastAsia="IRNazanin"/>
          <w:color w:val="111111"/>
          <w:sz w:val="28"/>
          <w:sz w:val="28"/>
          <w:szCs w:val="28"/>
          <w:rtl w:val="true"/>
          <w:lang w:bidi="fa-IR"/>
        </w:rPr>
        <w:t xml:space="preserve">ادعیه پیامبر اکرم صلی الله علیه و آله در طلب باران و ذکر پس از باران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اسْقِنَا غَیْثاً مُغِیثاً مَرِیئا، مَریعا، غَیْرَ ضارٍّ عاجِلاً غَیْرَ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فرو فرست برای ما بارانی 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گوارا و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بدون ضرر، زود و نه دیر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اَغِثْنا، اَللّهُمَّ اَغِثْنا، اَللَّهُمَّ اَغِثْنا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به ما باران بده، خدایا به ما باران بده، خدایا به ما باران بده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 عِبادَکَ وَ بَهائِمَکَ، وَانْشُر رَحْمَتَکَ وَاحْیی بَلَدَکَ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ببار </w:t>
      </w:r>
      <w:bookmarkStart w:id="106" w:name="pg166_2100"/>
    </w:p>
    <w:p>
      <w:pPr>
        <w:pStyle w:val="BookText"/>
        <w:rPr/>
      </w:pPr>
      <w:bookmarkEnd w:id="106"/>
      <w:r>
        <w:rPr>
          <w:rFonts w:ascii="IRNazanin" w:hAnsi="IRNazanin" w:eastAsia="IRNazanin"/>
          <w:color w:val="111111"/>
          <w:sz w:val="28"/>
          <w:sz w:val="28"/>
          <w:szCs w:val="28"/>
          <w:rtl w:val="true"/>
          <w:lang w:bidi="fa-IR"/>
        </w:rPr>
        <w:t xml:space="preserve">باران را برای بندگانت و چهار پایانت و بگستر رحمتت را و زنده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را که مرده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07" w:name="__RefHeading___Toc1648064_211673320"/>
      <w:bookmarkStart w:id="108" w:name="_Toc38"/>
      <w:bookmarkEnd w:id="107"/>
      <w:r>
        <w:rPr>
          <w:rtl w:val="true"/>
        </w:rPr>
        <w:t>دعاهای پس از باران</w:t>
      </w:r>
      <w:bookmarkEnd w:id="108"/>
    </w:p>
    <w:p>
      <w:pPr>
        <w:pStyle w:val="BookText"/>
        <w:rPr/>
      </w:pPr>
      <w:r>
        <w:rPr>
          <w:rFonts w:ascii="IRNazanin" w:hAnsi="IRNazanin" w:eastAsia="IRNazanin"/>
          <w:color w:val="111111"/>
          <w:sz w:val="28"/>
          <w:sz w:val="28"/>
          <w:szCs w:val="28"/>
          <w:rtl w:val="true"/>
          <w:lang w:bidi="fa-IR"/>
        </w:rPr>
        <w:t>پیامبر در هنگام بارش باران می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صَیْبا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بارانی مفید به ما عطا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بِفَضْلِ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بر ما بارید و احسان و بخشش خدا</w:t>
      </w:r>
      <w:r>
        <w:rPr>
          <w:rFonts w:eastAsia="Amiri" w:cs="Amiri" w:ascii="Amiri" w:hAnsi="Amiri"/>
          <w:color w:val="111111"/>
          <w:sz w:val="28"/>
          <w:szCs w:val="28"/>
          <w:rtl w:val="true"/>
          <w:lang w:bidi="ar-SA"/>
        </w:rPr>
        <w:t xml:space="preserve">». </w:t>
      </w:r>
      <w:r>
        <w:rPr>
          <w:rStyle w:val="FootnoteAnchor"/>
          <w:rtl w:val="true"/>
        </w:rPr>
        <w:footnoteReference w:id="96"/>
      </w:r>
      <w:bookmarkStart w:id="109" w:name="pg166_2101"/>
    </w:p>
    <w:p>
      <w:pPr>
        <w:pStyle w:val="Heading3"/>
        <w:numPr>
          <w:ilvl w:val="2"/>
          <w:numId w:val="1"/>
        </w:numPr>
        <w:rPr/>
      </w:pPr>
      <w:bookmarkStart w:id="110" w:name="__RefHeading___Toc1648066_211673320"/>
      <w:bookmarkStart w:id="111" w:name="_Toc39"/>
      <w:bookmarkEnd w:id="109"/>
      <w:bookmarkEnd w:id="110"/>
      <w:r>
        <w:rPr>
          <w:rtl w:val="true"/>
        </w:rPr>
        <w:t>اهمیت آب از منظر پیامبر اعظم صلی الله علیه و آله و علی بن ابیطالب علیه السلام</w:t>
      </w:r>
      <w:bookmarkEnd w:id="111"/>
    </w:p>
    <w:p>
      <w:pPr>
        <w:pStyle w:val="BookText"/>
        <w:rPr/>
      </w:pPr>
      <w:r>
        <w:rPr>
          <w:rFonts w:ascii="Amiri" w:hAnsi="Amiri" w:eastAsia="Amiri" w:cs="Amiri"/>
          <w:color w:val="111111"/>
          <w:sz w:val="28"/>
          <w:sz w:val="28"/>
          <w:szCs w:val="28"/>
          <w:rtl w:val="true"/>
          <w:lang w:bidi="ar-SA"/>
        </w:rPr>
        <w:t>شِدَةَّ عِنایَةِ النَّبیِّ صلی الله علیه و آله بِماءِ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گرامی صلی الله علیه و آله در مصرف آب وضو دقت و عنایت زیادی داشتند که بیهوده صرف نشود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انواع آب اشارت می کند و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لِکُلِّ عَمَلٍ نَباتا وَ کُلُّ نَباتٍ لا غِنی بِه عَنِ الْماءِ وَ الْمِیاهُ مُخْتَلِفَةٌ، فَما طابَ سَقیُهُ، طابَ غَرْسُهُ وَ حَلَتْ ثَمَرَتُهُ وَ ما خَبُثَ سَقْیُهُ خَبُثَ غَرْسُهُ و أَمَرَّتْ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کرده ای چون میوه ای است که از گیاهی رسته است و هیچ گیاه را از آب بی نیاز نیست و آبها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آبیاری اش نیکو، درختش نیکو و میوه اش شیرین است و آنچه آبیاری اش پلید، درختش پلید و میوه اش تلخ است</w:t>
      </w:r>
      <w:r>
        <w:rPr>
          <w:rFonts w:eastAsia="IRNazanin" w:cs="IRNazanin"/>
          <w:color w:val="111111"/>
          <w:sz w:val="28"/>
          <w:szCs w:val="28"/>
          <w:rtl w:val="true"/>
          <w:lang w:bidi="fa-IR"/>
        </w:rPr>
        <w:t>».</w:t>
      </w:r>
      <w:r>
        <w:rPr>
          <w:rStyle w:val="FootnoteAnchor"/>
          <w:rtl w:val="true"/>
        </w:rPr>
        <w:footnoteReference w:id="98"/>
      </w:r>
      <w:bookmarkStart w:id="112" w:name="pg166_2102"/>
    </w:p>
    <w:p>
      <w:pPr>
        <w:pStyle w:val="BookText"/>
        <w:rPr/>
      </w:pPr>
      <w:bookmarkEnd w:id="112"/>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آب در خلقت تصریح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اقْتِدارِ جَبَروتِهِ وَ بَدیعِ لَطائِفِ صَنْعَتِه، اَنْ جَعَلَ مِنْ ماءِ البَحْرِ الزّاخِرِ الْمُتَراکِمِ الْمُتَقاصِفِ یَبَسا جامِدا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توانایی و عظمت و شگفتی دقیقه های صنعت او این است که از آب دریایی موج زننده و هر موجی، موجی را شکننده، خشکی پدید آورد و آن را طبقه ها کرد</w:t>
      </w:r>
      <w:r>
        <w:rPr>
          <w:rFonts w:eastAsia="IRNazanin" w:cs="IRNazanin"/>
          <w:color w:val="111111"/>
          <w:sz w:val="28"/>
          <w:szCs w:val="28"/>
          <w:rtl w:val="true"/>
          <w:lang w:bidi="fa-IR"/>
        </w:rPr>
        <w:t>».</w:t>
      </w:r>
    </w:p>
    <w:p>
      <w:pPr>
        <w:pStyle w:val="Heading3"/>
        <w:numPr>
          <w:ilvl w:val="2"/>
          <w:numId w:val="1"/>
        </w:numPr>
        <w:rPr/>
      </w:pPr>
      <w:bookmarkStart w:id="113" w:name="__RefHeading___Toc1648068_211673320"/>
      <w:bookmarkStart w:id="114" w:name="_Toc40"/>
      <w:bookmarkEnd w:id="113"/>
      <w:r>
        <w:rPr>
          <w:rtl w:val="true"/>
        </w:rPr>
        <w:t>جوشاندن آب مطابق حدیث نبوی</w:t>
      </w:r>
      <w:bookmarkEnd w:id="114"/>
    </w:p>
    <w:p>
      <w:pPr>
        <w:pStyle w:val="BookText"/>
        <w:rPr/>
      </w:pPr>
      <w:r>
        <w:rPr>
          <w:rFonts w:ascii="IRNazanin" w:hAnsi="IRNazanin" w:eastAsia="IRNazanin"/>
          <w:color w:val="111111"/>
          <w:sz w:val="28"/>
          <w:sz w:val="28"/>
          <w:szCs w:val="28"/>
          <w:rtl w:val="true"/>
          <w:lang w:bidi="fa-IR"/>
        </w:rPr>
        <w:t>جوشاندن آب مطابق حدیث نبوی</w:t>
      </w:r>
      <w:r>
        <w:rPr>
          <w:rStyle w:val="FootnoteAnchor"/>
          <w:rtl w:val="true"/>
        </w:rPr>
        <w:footnoteReference w:id="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آب جوشیده آشامیدن از کشفیات و اختراعات قرن اخیر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قرن ها پیش پیامبر اکرم صلی الله علیه و آله از این حقیقت خبر داده است و به فواید ومنافع آن تصریح نموده و حتی 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پیامبر اسلام از وجود میکروب و خصوصیات آن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الاَْحْبابِ فی آدابِ الطَّعامِ وَ الشَّراب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الْماءَ الْمَغْلیَّ، فَاِنَّ الْماءَ الْمَغْلیَّ یَنْفَعُ مِنْ کُلِّ شَیْ ءٍ وَ لا یُضِرُّ مِنْ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جوشیده بیاشامید که آب جوشیده به هر چیزی فایده می دهد و به هیچ چیزی زیان نمی رساند و یا به هیچ وجه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پیامبر اکرم صلی الله علیه و آله که با صراحت بیشتری همراه است، آن حضرت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المُسَخَّنُ اذا غَلَیْتَهُ سَبْعَ غَلَیاتٍ وَ قَلَّبْتَهُ مِن اِناءٍ اِلی اِناءٍ یَذهْبُ بِالْحَمی وَ یُنْزِلَ القُوَةَ فِی السّاقَیْنِ وَ المَقْدَمَیْن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را هرگاه هفت مرتبه جوشانیدی و از ظرفی به ظرف دیگر برگرداندی تب را برطرف می کند و به ساق و قدم ها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بیان واقعیت علمی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جوشاندن </w:t>
      </w:r>
      <w:bookmarkStart w:id="115" w:name="pg166_2104"/>
    </w:p>
    <w:p>
      <w:pPr>
        <w:pStyle w:val="BookText"/>
        <w:rPr/>
      </w:pPr>
      <w:bookmarkEnd w:id="115"/>
      <w:r>
        <w:rPr>
          <w:rFonts w:ascii="IRNazanin" w:hAnsi="IRNazanin" w:eastAsia="IRNazanin"/>
          <w:color w:val="111111"/>
          <w:sz w:val="28"/>
          <w:sz w:val="28"/>
          <w:szCs w:val="28"/>
          <w:rtl w:val="true"/>
          <w:lang w:bidi="fa-IR"/>
        </w:rPr>
        <w:t>متعدد آب برای کشتن کامل میکروب ها و انتقال ظرف به ظرف برای جدا کردن رسوب ها یا جذب مجدد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راجع به رفع تب و تقویت ساق و قدم در عین اینکه خلاف حقیقت نمی باشد ممکن است کلی نبوده در مورد خاصی گفته شده باشد و درباره وضعیت شخصی که مخاطب کلام بوده بیشتر صدق می کند</w:t>
      </w:r>
      <w:r>
        <w:rPr>
          <w:rFonts w:eastAsia="IRNazanin" w:cs="IRNazanin"/>
          <w:color w:val="111111"/>
          <w:sz w:val="28"/>
          <w:szCs w:val="28"/>
          <w:rtl w:val="true"/>
          <w:lang w:bidi="fa-IR"/>
        </w:rPr>
        <w:t>.</w:t>
      </w:r>
    </w:p>
    <w:p>
      <w:pPr>
        <w:pStyle w:val="Heading3"/>
        <w:numPr>
          <w:ilvl w:val="2"/>
          <w:numId w:val="1"/>
        </w:numPr>
        <w:rPr/>
      </w:pPr>
      <w:bookmarkStart w:id="116" w:name="__RefHeading___Toc1648070_211673320"/>
      <w:bookmarkStart w:id="117" w:name="_Toc41"/>
      <w:bookmarkEnd w:id="116"/>
      <w:r>
        <w:rPr>
          <w:rtl w:val="true"/>
        </w:rPr>
        <w:t>دعا برای آب</w:t>
      </w:r>
      <w:bookmarkEnd w:id="117"/>
    </w:p>
    <w:p>
      <w:pPr>
        <w:pStyle w:val="BookText"/>
        <w:rPr/>
      </w:pPr>
      <w:r>
        <w:rPr>
          <w:rFonts w:ascii="IRNazanin" w:hAnsi="IRNazanin" w:eastAsia="IRNazanin"/>
          <w:color w:val="111111"/>
          <w:sz w:val="28"/>
          <w:sz w:val="28"/>
          <w:szCs w:val="28"/>
          <w:rtl w:val="true"/>
          <w:lang w:bidi="fa-IR"/>
        </w:rPr>
        <w:t>دعا برای آب</w:t>
      </w:r>
      <w:r>
        <w:rPr>
          <w:rStyle w:val="FootnoteAnchor"/>
          <w:rtl w:val="true"/>
        </w:rPr>
        <w:footnoteReference w:id="10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قوم بنی اسرائیل را از ستم فرعون نجات داد و آنگاه برای تأمین نیازهای مادی آنها، در تلاش بود اما چون ریشه همه آبادانی ها آب است از درگاه خدا خواست تا قومش از نعمت آب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این پیامبر الهی مستجاب شد و به او چنین وحی شد که با عصایت به سنگ ها بزن تا دوازده </w:t>
      </w:r>
      <w:bookmarkStart w:id="118" w:name="pg166_2105"/>
    </w:p>
    <w:p>
      <w:pPr>
        <w:pStyle w:val="BookText"/>
        <w:rPr/>
      </w:pPr>
      <w:bookmarkEnd w:id="118"/>
      <w:r>
        <w:rPr>
          <w:rFonts w:ascii="IRNazanin" w:hAnsi="IRNazanin" w:eastAsia="IRNazanin"/>
          <w:color w:val="111111"/>
          <w:sz w:val="28"/>
          <w:sz w:val="28"/>
          <w:szCs w:val="28"/>
          <w:rtl w:val="true"/>
          <w:lang w:bidi="fa-IR"/>
        </w:rPr>
        <w:t>چشمه برای دوازده گروه آن قوم از دل سنگ ها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رزق خداوند بهره مند شوید و مواظب باشید که در دام فساد گرفتار نشوید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19" w:name="__RefHeading___Toc1648072_211673320"/>
      <w:bookmarkStart w:id="120" w:name="_Toc42"/>
      <w:bookmarkEnd w:id="119"/>
      <w:r>
        <w:rPr>
          <w:rtl w:val="true"/>
        </w:rPr>
        <w:t>دعای حضرت موسی در طلب باران</w:t>
      </w:r>
      <w:bookmarkEnd w:id="120"/>
    </w:p>
    <w:p>
      <w:pPr>
        <w:pStyle w:val="BookText"/>
        <w:rPr/>
      </w:pPr>
      <w:r>
        <w:rPr>
          <w:rFonts w:ascii="IRNazanin" w:hAnsi="IRNazanin" w:eastAsia="IRNazanin"/>
          <w:color w:val="111111"/>
          <w:sz w:val="28"/>
          <w:sz w:val="28"/>
          <w:szCs w:val="28"/>
          <w:rtl w:val="true"/>
          <w:lang w:bidi="fa-IR"/>
        </w:rPr>
        <w:t>دعای حضرت موسی در طلب باران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مثلی در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مشهور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بنده، قلم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علیه السلام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از موسی خواستند تا از خدا بخواهد باران رحمتش را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کوه طور پیغام جانوران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 تا سه سال خشکسالی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جانوران جست و خیز کنان جلو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ذوق و شوق </w:t>
      </w:r>
      <w:bookmarkStart w:id="121" w:name="pg166_2106"/>
    </w:p>
    <w:p>
      <w:pPr>
        <w:pStyle w:val="BookText"/>
        <w:rPr/>
      </w:pPr>
      <w:bookmarkEnd w:id="121"/>
      <w:r>
        <w:rPr>
          <w:rFonts w:ascii="IRNazanin" w:hAnsi="IRNazanin" w:eastAsia="IRNazanin"/>
          <w:color w:val="111111"/>
          <w:sz w:val="28"/>
          <w:sz w:val="28"/>
          <w:szCs w:val="28"/>
          <w:rtl w:val="true"/>
          <w:lang w:bidi="fa-IR"/>
        </w:rPr>
        <w:t>آنان را دید دلش نیامد ناراحتشان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دیگر باران می بارد و چنین شد موسی حیرت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سرّی بود؟ از جانب حق تعالی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دل مخلوق را شاد کردی، نخواستم آبرویت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بنده قلم خداست</w:t>
      </w:r>
      <w:r>
        <w:rPr>
          <w:rFonts w:eastAsia="IRNazanin" w:cs="IRNazanin"/>
          <w:color w:val="111111"/>
          <w:sz w:val="28"/>
          <w:szCs w:val="28"/>
          <w:rtl w:val="true"/>
          <w:lang w:bidi="fa-IR"/>
        </w:rPr>
        <w:t>».</w:t>
      </w:r>
    </w:p>
    <w:p>
      <w:pPr>
        <w:pStyle w:val="Heading2"/>
        <w:numPr>
          <w:ilvl w:val="1"/>
          <w:numId w:val="1"/>
        </w:numPr>
        <w:rPr/>
      </w:pPr>
      <w:bookmarkStart w:id="122" w:name="__RefHeading___Toc1648074_211673320"/>
      <w:bookmarkStart w:id="123" w:name="_Toc43"/>
      <w:bookmarkEnd w:id="122"/>
      <w:r>
        <w:rPr>
          <w:rtl w:val="true"/>
        </w:rPr>
        <w:t>درس خداشناسی</w:t>
      </w:r>
      <w:bookmarkEnd w:id="123"/>
    </w:p>
    <w:p>
      <w:pPr>
        <w:pStyle w:val="BookText"/>
        <w:rPr/>
      </w:pPr>
      <w:r>
        <w:rPr>
          <w:rFonts w:ascii="IRNazanin" w:hAnsi="IRNazanin" w:eastAsia="IRNazanin"/>
          <w:color w:val="111111"/>
          <w:sz w:val="28"/>
          <w:sz w:val="28"/>
          <w:szCs w:val="28"/>
          <w:rtl w:val="true"/>
          <w:lang w:bidi="fa-IR"/>
        </w:rPr>
        <w:t>آفریدگار توانا و حکیم در کتاب آفرینش این همه برکات در این ماده اسرارآمیز قرار داد و در کتاب هدایت خود نیز بارها از این ماده اصلی حیات،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آب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رودخانه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باران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در گفتگو با قوم بت پرست، آنها را به اطاعت از پروردگار توانا و حکیم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معبود را این گونه معرفی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w:t>
      </w:r>
      <w:bookmarkStart w:id="124" w:name="pg166_2107"/>
    </w:p>
    <w:p>
      <w:pPr>
        <w:pStyle w:val="BookText"/>
        <w:rPr/>
      </w:pPr>
      <w:bookmarkEnd w:id="124"/>
      <w:r>
        <w:rPr>
          <w:rFonts w:ascii="IRNazanin" w:hAnsi="IRNazanin" w:eastAsia="IRNazanin"/>
          <w:color w:val="111111"/>
          <w:sz w:val="28"/>
          <w:sz w:val="28"/>
          <w:szCs w:val="28"/>
          <w:rtl w:val="true"/>
          <w:lang w:bidi="fa-IR"/>
        </w:rPr>
        <w:t>فَهُوَ یَهْدینِ وَ الَّذی هُوَ یُطْعِمُنی وَ یَسْقینِ معبودمان کسی است که ما را آفرید و هدایت می کند همان خدایی که به ما غذا می دهد و هنگام تشنگی ما را سیراب می کند</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125" w:name="__RefHeading___Toc1648076_211673320"/>
      <w:bookmarkStart w:id="126" w:name="_Toc44"/>
      <w:bookmarkEnd w:id="125"/>
      <w:r>
        <w:rPr>
          <w:rtl w:val="true"/>
        </w:rPr>
        <w:t>مستحبات و مکروهات آشامیدن آب</w:t>
      </w:r>
      <w:bookmarkEnd w:id="126"/>
    </w:p>
    <w:p>
      <w:pPr>
        <w:pStyle w:val="BookText"/>
        <w:rPr/>
      </w:pPr>
      <w:r>
        <w:rPr>
          <w:rFonts w:ascii="IRNazanin" w:hAnsi="IRNazanin" w:eastAsia="IRNazanin"/>
          <w:color w:val="111111"/>
          <w:sz w:val="28"/>
          <w:sz w:val="28"/>
          <w:szCs w:val="28"/>
          <w:rtl w:val="true"/>
          <w:lang w:bidi="fa-IR"/>
        </w:rPr>
        <w:t>مستحبات و مکروهات آشامیدن آب</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پژوهش های گسترده در حوزه آب در فقه اسلامی تا آنجا پیش رفته است که در نحوه آشامیدن آب مستحبّات و مکروهاتی را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سیستانی در توضیح المسائل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مستحبات و مکروهات آشامیدن آب می 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از آداب آشامیدن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 را به طور مکیدن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روز ایستاده آب بخورد</w:t>
      </w:r>
      <w:r>
        <w:rPr>
          <w:rFonts w:eastAsia="IRNazanin" w:cs="IRNazanin"/>
          <w:color w:val="111111"/>
          <w:sz w:val="28"/>
          <w:szCs w:val="28"/>
          <w:rtl w:val="true"/>
          <w:lang w:bidi="fa-IR"/>
        </w:rPr>
        <w:t xml:space="preserve">. </w:t>
      </w:r>
      <w:bookmarkStart w:id="127" w:name="pg166_2108"/>
    </w:p>
    <w:p>
      <w:pPr>
        <w:pStyle w:val="BookText"/>
        <w:rPr/>
      </w:pPr>
      <w:bookmarkEnd w:id="127"/>
      <w:r>
        <w:rPr>
          <w:rFonts w:ascii="IRNazanin" w:hAnsi="IRNazanin" w:eastAsia="IRNazanin"/>
          <w:color w:val="111111"/>
          <w:sz w:val="28"/>
          <w:sz w:val="28"/>
          <w:szCs w:val="28"/>
          <w:rtl w:val="true"/>
          <w:lang w:bidi="fa-IR"/>
        </w:rPr>
        <w:t>سوم پیش از آشامیدن آب بسم اللّه و بعد از آن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به سه نَفَس آب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روی میل آب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بعد از آشامیدن آب، حضرت ابی عبداللّه علیه السلام و اهل بیت ایشان را یاد کند و قاتلان آن حضرت را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مکروهات آب آشامیدن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آشامیدن آب و آشامیدن آن بعد از غذای چرب و در شب به حال ایستاده مذموم شمرده شده است و نیز آشامیدن آب با دست چپ و همچنین از جای شکسته کوزه و جایی که دسته آن است مذموم شمرده شده است</w:t>
      </w:r>
      <w:r>
        <w:rPr>
          <w:rFonts w:eastAsia="IRNazanin" w:cs="IRNazanin"/>
          <w:color w:val="111111"/>
          <w:sz w:val="28"/>
          <w:szCs w:val="28"/>
          <w:rtl w:val="true"/>
          <w:lang w:bidi="fa-IR"/>
        </w:rPr>
        <w:t>.</w:t>
      </w:r>
    </w:p>
    <w:p>
      <w:pPr>
        <w:pStyle w:val="Heading2"/>
        <w:numPr>
          <w:ilvl w:val="1"/>
          <w:numId w:val="1"/>
        </w:numPr>
        <w:rPr/>
      </w:pPr>
      <w:bookmarkStart w:id="128" w:name="__RefHeading___Toc1648078_211673320"/>
      <w:bookmarkStart w:id="129" w:name="_Toc45"/>
      <w:bookmarkEnd w:id="128"/>
      <w:r>
        <w:rPr>
          <w:rtl w:val="true"/>
        </w:rPr>
        <w:t>تمثیل های قرآنی در مورد آب</w:t>
      </w:r>
      <w:bookmarkEnd w:id="1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کَذلِکَ نُفَصِّلُ الْآیاتِ لِقَوْمٍ یَتَفَکَّرُونَ</w:t>
      </w:r>
    </w:p>
    <w:p>
      <w:pPr>
        <w:pStyle w:val="BookText"/>
        <w:rPr/>
      </w:pPr>
      <w:r>
        <w:rPr>
          <w:rFonts w:ascii="IRNazanin" w:hAnsi="IRNazanin" w:eastAsia="IRNazanin"/>
          <w:color w:val="111111"/>
          <w:sz w:val="28"/>
          <w:sz w:val="28"/>
          <w:szCs w:val="28"/>
          <w:rtl w:val="true"/>
          <w:lang w:bidi="fa-IR"/>
        </w:rPr>
        <w:t>زندگی دنیا همانند آبی است که از آسمان نازل کرده ایم که بر اثر آن گیاهان گوناگون که مردم و چهارپایان از آن می خورند، می روید تا زمانی که روی زمین زیبایی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تزیین می گردد و اهل آن مطمئن می شوند که می توانند از آن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 ای را بر آن مسلط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آن را درو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نبوده است، این چنین آیات خود را برای گروهی که تفکر می کنند، شرح می دهیم</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w:t>
      </w:r>
    </w:p>
    <w:p>
      <w:pPr>
        <w:pStyle w:val="BookText"/>
        <w:rPr/>
      </w:pPr>
      <w:r>
        <w:rPr>
          <w:rFonts w:ascii="Amiri" w:hAnsi="Amiri" w:eastAsia="Amiri" w:cs="Amiri"/>
          <w:color w:val="111111"/>
          <w:sz w:val="28"/>
          <w:sz w:val="28"/>
          <w:szCs w:val="28"/>
          <w:rtl w:val="true"/>
          <w:lang w:bidi="ar-SA"/>
        </w:rPr>
        <w:t>جَمیعاً وَ مِثْلَهُ مَعَهُ لاَفْتَدَوْا بِهِ أُولئِکَ لَهُمْ سُوءُ الْحِسابِ وَ مَأْواهُمْ جَهَنَّمُ وَ بِئْسَ الْمِهادُ</w:t>
      </w:r>
    </w:p>
    <w:p>
      <w:pPr>
        <w:pStyle w:val="BookText"/>
        <w:rPr/>
      </w:pPr>
      <w:r>
        <w:rPr>
          <w:rFonts w:ascii="IRNazanin" w:hAnsi="IRNazanin" w:eastAsia="IRNazanin"/>
          <w:color w:val="111111"/>
          <w:sz w:val="28"/>
          <w:sz w:val="28"/>
          <w:szCs w:val="28"/>
          <w:rtl w:val="true"/>
          <w:lang w:bidi="fa-IR"/>
        </w:rPr>
        <w:t>خداوند 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رودخانه 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جاری شده و سیلاب کفی را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حق و باطل را مثال می زند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مردم مفید است در زمین باقی بماند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إِنْ یَکُنْ لَهُمُ الْحَقُّ یَأْتُوا إِلَیْهِ مُذْعِنینَ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کسانی که کافر شدند، همچون سرابی است که فرد تشنه آن را آب می پندارند اما همین که به سراغ آن آمد آن را چیزی نیافت</w:t>
      </w:r>
      <w:r>
        <w:rPr>
          <w:rFonts w:eastAsia="IRNazanin" w:cs="IRNazanin"/>
          <w:color w:val="111111"/>
          <w:sz w:val="28"/>
          <w:szCs w:val="28"/>
          <w:rtl w:val="true"/>
          <w:lang w:bidi="fa-IR"/>
        </w:rPr>
        <w:t xml:space="preserve">. </w:t>
      </w:r>
      <w:r>
        <w:rPr>
          <w:rStyle w:val="FootnoteAnchor"/>
          <w:rtl w:val="true"/>
        </w:rPr>
        <w:footnoteReference w:id="107"/>
      </w:r>
      <w:bookmarkStart w:id="130" w:name="pg166_2111"/>
    </w:p>
    <w:p>
      <w:pPr>
        <w:pStyle w:val="Heading2"/>
        <w:numPr>
          <w:ilvl w:val="1"/>
          <w:numId w:val="1"/>
        </w:numPr>
        <w:rPr/>
      </w:pPr>
      <w:bookmarkStart w:id="131" w:name="__RefHeading___Toc1648080_211673320"/>
      <w:bookmarkStart w:id="132" w:name="_Toc46"/>
      <w:bookmarkEnd w:id="130"/>
      <w:bookmarkEnd w:id="131"/>
      <w:r>
        <w:rPr>
          <w:rtl w:val="true"/>
        </w:rPr>
        <w:t>دعایی از امام سجاد و نکته ای از امام حسین علیهم السلام در مورد آب</w:t>
      </w:r>
      <w:bookmarkEnd w:id="132"/>
    </w:p>
    <w:p>
      <w:pPr>
        <w:pStyle w:val="BookText"/>
        <w:rPr/>
      </w:pP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 طلب باران منقول است که نکته های علمی نیز در آن گنجانده شده است که ترجمه ای تفسیری از آن دعا را در ذیل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باران مشروب نما و رحمتت را به وسیله بارانت بر ما منتشر ساز بارانی که از ابرهای رانده شده دانه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ابرهای متراکم، گوارا، سهل الهضم، منطبق و خروشان، بدون آنکه طول مدت بارش آن ملالت آور و برقش فریبنده و بیهوده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ما را با چنان بارانی سیراب نما که در تل و تپه ها به راه افتد، چاه ها ازآن پر شود و نهرها به وسیله آن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سایه آن ابرها را بر ما </w:t>
      </w:r>
    </w:p>
    <w:p>
      <w:pPr>
        <w:pStyle w:val="BookText"/>
        <w:rPr/>
      </w:pPr>
      <w:r>
        <w:rPr>
          <w:rFonts w:ascii="IRNazanin" w:hAnsi="IRNazanin" w:eastAsia="IRNazanin"/>
          <w:color w:val="111111"/>
          <w:sz w:val="28"/>
          <w:sz w:val="28"/>
          <w:szCs w:val="28"/>
          <w:rtl w:val="true"/>
          <w:lang w:bidi="fa-IR"/>
        </w:rPr>
        <w:t xml:space="preserve">مسموم کننده مساز و سرمای آن را طولانی و متوالی مگردان، رسیدن و اصابت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جراحت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آب آن را بر ما تلخ مگردان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ادعیه باران رحمتی خواسته شده است که در ابرهای مهاجر جبهه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گردیده باشد، ابرها متراکم، منطبق و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های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ولی بارور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طول نکشد که اسباب خرابی و زحمت باشد رعد و برق بی حاصل و فریبنده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این نکته هیدروژئولوژی می شود که پر شدن چاه ها و سفره های آب زیرزمینی از نشط باران ها و سیلاب ها است و نهرها و رودخانه ها در اثر سیل ها شکافته و 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سایه زهرآگین و سرمایی پیاپی احتراز می شود، صحبت از دو نوع ابری است که در حاشیه و خیلی دور خط جبهه با </w:t>
      </w:r>
    </w:p>
    <w:p>
      <w:pPr>
        <w:pStyle w:val="BookText"/>
        <w:rPr/>
      </w:pPr>
      <w:r>
        <w:rPr>
          <w:rFonts w:ascii="IRNazanin" w:hAnsi="IRNazanin" w:eastAsia="IRNazanin"/>
          <w:color w:val="111111"/>
          <w:sz w:val="28"/>
          <w:sz w:val="28"/>
          <w:szCs w:val="28"/>
          <w:rtl w:val="true"/>
          <w:lang w:bidi="fa-IR"/>
        </w:rPr>
        <w:t>جناح گرم با جناح سرد دیده می شود ولی جز ایجاد سایه زائل کننده اشعه سلامت بخش خورشید یا سرمای راکد خشکاننده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اصابت یک سیستم ابر یا رگبار که توأم با صاعقه و سیل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کشنده اثر کند و یا آب خالص سهل الهضم گوارای آن در اثر عبور از طبقات غبارهای آلوده جوی یا طبقات املاح نامناسب زمینی تلخ و نامطبوع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ظروف و رفت و روب حریم خانه باعث جلب روزی است</w:t>
      </w:r>
      <w:r>
        <w:rPr>
          <w:rFonts w:eastAsia="IRNazanin" w:cs="IRNazanin"/>
          <w:color w:val="111111"/>
          <w:sz w:val="28"/>
          <w:szCs w:val="28"/>
          <w:rtl w:val="true"/>
          <w:lang w:bidi="fa-IR"/>
        </w:rPr>
        <w:t xml:space="preserve">. </w:t>
      </w:r>
      <w:r>
        <w:rPr>
          <w:rStyle w:val="FootnoteAnchor"/>
          <w:rtl w:val="true"/>
        </w:rPr>
        <w:footnoteReference w:id="109"/>
      </w:r>
      <w:bookmarkStart w:id="133" w:name="pg166_2114"/>
    </w:p>
    <w:p>
      <w:pPr>
        <w:pStyle w:val="Heading2"/>
        <w:numPr>
          <w:ilvl w:val="1"/>
          <w:numId w:val="1"/>
        </w:numPr>
        <w:rPr/>
      </w:pPr>
      <w:bookmarkStart w:id="134" w:name="__RefHeading___Toc1648082_211673320"/>
      <w:bookmarkStart w:id="135" w:name="_Toc47"/>
      <w:bookmarkEnd w:id="133"/>
      <w:bookmarkEnd w:id="134"/>
      <w:r>
        <w:rPr>
          <w:rtl w:val="true"/>
        </w:rPr>
        <w:t>تأثیر آب در ایجاد تمدّن های بزرگ</w:t>
      </w:r>
      <w:bookmarkEnd w:id="135"/>
    </w:p>
    <w:p>
      <w:pPr>
        <w:pStyle w:val="Heading3"/>
        <w:numPr>
          <w:ilvl w:val="2"/>
          <w:numId w:val="1"/>
        </w:numPr>
        <w:rPr/>
      </w:pPr>
      <w:bookmarkStart w:id="136" w:name="__RefHeading___Toc1648084_211673320"/>
      <w:bookmarkStart w:id="137" w:name="_Toc48"/>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این موضوع که آب و کوه </w:t>
      </w:r>
      <w:r>
        <w:rPr>
          <w:rStyle w:val="FootnoteAnchor"/>
          <w:rtl w:val="true"/>
        </w:rPr>
        <w:footnoteReference w:id="110"/>
      </w:r>
      <w:r>
        <w:rPr>
          <w:rFonts w:ascii="IRNazanin" w:hAnsi="IRNazanin" w:eastAsia="IRNazanin"/>
          <w:color w:val="111111"/>
          <w:sz w:val="28"/>
          <w:sz w:val="28"/>
          <w:szCs w:val="28"/>
          <w:rtl w:val="true"/>
          <w:lang w:bidi="fa-IR"/>
        </w:rPr>
        <w:t>از آغاز حیات انسان اهمیتی شایسته داشته اند موضوع تازه و ناگفته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بشر غارنشین کوهی را که در آن می زیست و چشمه یا نهری را که در کنارش بود، سخت ارج می گذاشت و هرچه در مسیر امرار معاش جلوتر می رفت بر این گرامیداشت افزوده می گردید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اولیه ناچار بوده است که به صورت گروه های حتی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و با اشتراک مساعی خویشان و نزدیکان بر مشکلات روزمره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سرزمین های مناسبی را بر می گزیدند و تا روزی که می خواستند و می توانستند از امکانات آن سرزمین بهره مند می شدند و همین که به جهاتی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می گشتند به سرزمین های دور و نزدیک مهاجرت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سرزمین ها برای بشر اولیه برحسب درجات پیشرفت اجتماعیشان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تاریخ و در آغاز تاریخ، این مناسب ترین ها، کناره رودهای مهمی مانند نیل، دجله و فرات، کارون، سِند و گنگ، جیحون و سیحون، هیرمند و یانگ تسه کیانگ بودند که تمدن های مهمی از آن دوران را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رودها به تعبیری مادران فرهنگ بشری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سرزمین هایی مانند یونان و ماد و پارس که رود مهمی نداشتند، آب و کوه با حیات و فرهنگشان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بسیار کهن، بشر به این حقیقت پی برده که کوهستان در تولید آب و باران و حفظ منابع آب و تراوش آن به صورت چشمه و نهر و رود تأثیر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تقدس آب و کوه از دیر زمان با یکدیگر پیوند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نه تنها منبع آب که پناهگاه مناسب و </w:t>
      </w:r>
    </w:p>
    <w:p>
      <w:pPr>
        <w:pStyle w:val="BookText"/>
        <w:rPr/>
      </w:pPr>
      <w:r>
        <w:rPr>
          <w:rFonts w:ascii="IRNazanin" w:hAnsi="IRNazanin" w:eastAsia="IRNazanin"/>
          <w:color w:val="111111"/>
          <w:sz w:val="28"/>
          <w:sz w:val="28"/>
          <w:szCs w:val="28"/>
          <w:rtl w:val="true"/>
          <w:lang w:bidi="fa-IR"/>
        </w:rPr>
        <w:t>زیستگاه شایسته و چراگاه طبیعی محسوب می گردید و طبعا این بایستگی و شایستگی به کوه های آبزا بیشتر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بخوبی بنگریم همیشه رابطه ای تنگاتنگ میان انسان و زمین و کوه و آب و باران و آسمان و خورشید وجود داشته و این عناصر در اندیشه ها و باورهای بشر قدیم به عناوین مختلف گرامی و حتی مقدس بوده اند و طبعا هریک ایزدی داشته اند و اسطوره ای و آیین های عبادتی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قهر طبیعت مانند زلزله و سیل و طوفان و خشکسالی و شیوع بیماری در نظر آنان به منزله قهر خدایان بود، همان گونه که بهبود وضع معیشت و سلامت و عافیت، مهر خداوندی تلقی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نقوش بازمانده از دوران ماقبل تاریخ انسان هایی نشان داده شده اند که حرکاتی موزون شبیه به رقص های دینی و آئینی دوران تاریخی، از جمله در جوامع افریقایی و غیره، </w:t>
      </w:r>
    </w:p>
    <w:p>
      <w:pPr>
        <w:pStyle w:val="BookText"/>
        <w:rPr/>
      </w:pP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رقص ها را مربوط به مراسمی می دانند که مردم آن دوران ها به سبب باریدن و یا جمع آوری کافی محصول زراعی و غیره برگزار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دوران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دیرینه سنگی، میان سنگی و نوسنگی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رود از جهت تهیه مواد اولیه به منظور ساختن ابزارهای سنگی نیز اهمیت داشتند، کوه که معلوم است و رودها نیز سنگ ها و قلوه سنگ های کافی از کوه ها به دشت ها می آورند و در اختیار انسان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بشر موفق به استخراج بعضی فلزات گردید و تمدن پیشرفته تر مس و مفرغ و آهن را بنیاد نهاد، با کشف رابطه فلز و سنگ و کوه، بر اهمیت کوه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زمان های قدیم در تشریح شگفتی های آب و کوه بسیار کوشیده اند و اسطوره های فراوان برای این دو پدیده ساخته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داستان در مورد آب که به دست ما رسیده است از تمدن سومری </w:t>
      </w:r>
    </w:p>
    <w:p>
      <w:pPr>
        <w:pStyle w:val="BookText"/>
        <w:rPr/>
      </w:pPr>
      <w:r>
        <w:rPr>
          <w:rFonts w:ascii="IRNazanin" w:hAnsi="IRNazanin" w:eastAsia="IRNazanin"/>
          <w:color w:val="111111"/>
          <w:sz w:val="28"/>
          <w:sz w:val="28"/>
          <w:szCs w:val="28"/>
          <w:rtl w:val="true"/>
          <w:lang w:bidi="fa-IR"/>
        </w:rPr>
        <w:t>است، تمدنی شگفت انگیز در جنوب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ها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شده اند یعنی در اواسط هزاره سوم پیش از میلاد، زمانی که شاخه های ایرانی و هندی آریایی در دشت های اوراسیا تازه به دوران پدر سالاری گام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داستان ها از جهانی سخن گفته شده که تنها از آب به وجود آمده بوده و کائنات مشتمل بر آسمان و زمین بعدها از آب سر به درآورده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آب پیش از خلقت بقیه عالم در اساطیر هند و اروپایی نیز جای مهمی داشته بدون آنکه الزاما از آسیای غربی تقلید شده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اندیشه علاوه بر نفوذ در شبه قاره به مصر نیز راه یافت و مصریان معتقد شدند که یک خاکریز نخستین در جایگاه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بعلبک به وجود آمده و آب های نخستین از همه سو گسترده شده اند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اسطوره مصری پیدایش خالق یعنی اتوم از آب، نمایانگر آفرینش نظم جهانی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اتوم مغروق در آب های نخستین بود همه چیز در آشفتگی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کهن مصری به دست آمده در اهرام مصر، خالق را چنین توصیف می کنند که از طوفان نخستین و آب های طوفانی همچون ماری چند سر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اساطیر هندی، نیز خدای ویشنو، خدایی بومی با نام گیتایی، که منشأ دنیا و مافیها بود، پیش از آغاز خلقت به حالت لمیده در اقیانوس نخستین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هزاران چنبره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داشته است و هنگامی که خفته بوده نیلوفری از نافش می روید و در آن نیلوفر برهما زاده می شود که جهان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اندیشه در اساطیر جنوب بالکان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دیگری که در بسیاری از اساطیر باستانی دیده می شود، داستان طوفان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داستان طوفان که در دست داریم باز از اساطیر سومری </w:t>
      </w:r>
    </w:p>
    <w:p>
      <w:pPr>
        <w:pStyle w:val="BookText"/>
        <w:rPr/>
      </w:pPr>
      <w:r>
        <w:rPr>
          <w:rFonts w:ascii="IRNazanin" w:hAnsi="IRNazanin" w:eastAsia="IRNazanin"/>
          <w:color w:val="111111"/>
          <w:sz w:val="28"/>
          <w:sz w:val="28"/>
          <w:szCs w:val="28"/>
          <w:rtl w:val="true"/>
          <w:lang w:bidi="fa-IR"/>
        </w:rPr>
        <w:t>است که مورد اقتباس بابلیان و آشوریان قرار گرفت و در کتاب مقدس با رنگ و بوی فلسفی و اخلاقی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اسطوره اولیه، طوفان بدین دلیل رخ داد که خدایان با یکدیگر جنگیدند و حال آنکه در روایت عبری طوفان مکافاتی بود الهی علیه تباهکاری مردم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دانشمندان به جهت تغییر آب و هوای زمین پس از آخرین دوران یخبندان و نزول باران های شدید و آب شدن یخ ها در بسیاری از نواحی عالم سیل های عظیم جاری شد و طوفان ها به وقوع پیوست که در اساطیر سومری و بعضی ملل دیگر به اشکال مختلف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کوهی باعث نجات کشتی طوفان زدگان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که رود مهمی نداشت و ندارد چشمه محل سکونت پان</w:t>
      </w:r>
      <w:r>
        <w:rPr>
          <w:rStyle w:val="FootnoteAnchor"/>
          <w:rtl w:val="true"/>
        </w:rPr>
        <w:footnoteReference w:id="111"/>
      </w:r>
      <w:r>
        <w:rPr>
          <w:rFonts w:ascii="IRNazanin" w:hAnsi="IRNazanin" w:eastAsia="IRNazanin"/>
          <w:color w:val="111111"/>
          <w:sz w:val="28"/>
          <w:sz w:val="28"/>
          <w:szCs w:val="28"/>
          <w:rtl w:val="true"/>
          <w:lang w:bidi="fa-IR"/>
        </w:rPr>
        <w:t>شد، خدایی که فلوت می نواخت، فلوتی که از نی کنار چشمه ها ساخته شده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کشور زمین را دشتی کمابیش هموار تصور می کردند که گرداگرد آن را جریان اکئانوس فراگرفته و در بالای زمین گنبد جامد آسمان قرار دارد که بنابر بیان هومراز برنز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یونانی اکئانوس </w:t>
      </w:r>
      <w:r>
        <w:rPr>
          <w:rStyle w:val="FootnoteAnchor"/>
          <w:rtl w:val="true"/>
        </w:rPr>
        <w:footnoteReference w:id="112"/>
      </w:r>
      <w:r>
        <w:rPr>
          <w:rFonts w:ascii="IRNazanin" w:hAnsi="IRNazanin" w:eastAsia="IRNazanin"/>
          <w:color w:val="111111"/>
          <w:sz w:val="28"/>
          <w:sz w:val="28"/>
          <w:szCs w:val="28"/>
          <w:rtl w:val="true"/>
          <w:lang w:bidi="fa-IR"/>
        </w:rPr>
        <w:t>خود به معنای گسترده در گرداگرد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اقیانوس معرّب همین کلمه یونانی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اکئانوس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زمین بازمانده اندیشه کهن هند و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یونان کوه ها پایه های آسمان و مانند آسمان جایگاه خدایان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اساطیر هند و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گسترش و بالش و رویش و روانی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رو به مشرق به سرزمین سومر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سومریان از چهار هزار سال پیش از میلاد در جنوب بین النهرین می زیستند، جایی که دجله و فرات جداگانه به خلیج فارس می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همسایگانشان به آنها شنعار می گفتند، از جمله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رود دجله و فرات نزد سومریان محترم و مقدس بودند و در اسطوره های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اسطوره طوفان که از آنها به بابلیان رسید و از بابل به بنی اسرائیل انتقال یافت…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بابلیان که بسیاری از اساطیر سومریان را با رنگ و روی تازه باور داشتند، </w:t>
      </w:r>
    </w:p>
    <w:p>
      <w:pPr>
        <w:pStyle w:val="BookText"/>
        <w:rPr/>
      </w:pPr>
      <w:r>
        <w:rPr>
          <w:rFonts w:ascii="IRNazanin" w:hAnsi="IRNazanin" w:eastAsia="IRNazanin"/>
          <w:color w:val="111111"/>
          <w:sz w:val="28"/>
          <w:sz w:val="28"/>
          <w:szCs w:val="28"/>
          <w:rtl w:val="true"/>
          <w:lang w:bidi="fa-IR"/>
        </w:rPr>
        <w:t>معتقد بودند که زمین را همچون قفه</w:t>
      </w:r>
      <w:r>
        <w:rPr>
          <w:rStyle w:val="FootnoteAnchor"/>
          <w:rtl w:val="true"/>
        </w:rPr>
        <w:footnoteReference w:id="113"/>
      </w:r>
      <w:r>
        <w:rPr>
          <w:rFonts w:ascii="IRNazanin" w:hAnsi="IRNazanin" w:eastAsia="IRNazanin"/>
          <w:color w:val="111111"/>
          <w:sz w:val="28"/>
          <w:sz w:val="28"/>
          <w:szCs w:val="28"/>
          <w:rtl w:val="true"/>
          <w:lang w:bidi="fa-IR"/>
        </w:rPr>
        <w:t>تصور می کردند که بر روی اقیانوس شناور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بزرگترین و بلندترین رود افریقا و یکی از مشهورترین رودهای عالم روان است که در کنار خود از قدیم تمدنی معروف را پرورانده و همیشه از عزت و احترام فراوان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روایات در مورد این رود گرفته شدن نوزادی رها شده بر آن و ملقب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ریاستش بر قوم بنی اسرائیل است و یکی از معجزات آن پیامبر دو نیم شدن رود و راه بازکردنش به امر پروردگار برای عبور موسی و قوم او به سوی ارض </w:t>
      </w:r>
    </w:p>
    <w:p>
      <w:pPr>
        <w:pStyle w:val="BookText"/>
        <w:rPr/>
      </w:pPr>
      <w:r>
        <w:rPr>
          <w:rFonts w:ascii="IRNazanin" w:hAnsi="IRNazanin" w:eastAsia="IRNazanin"/>
          <w:color w:val="111111"/>
          <w:sz w:val="28"/>
          <w:sz w:val="28"/>
          <w:szCs w:val="28"/>
          <w:rtl w:val="true"/>
          <w:lang w:bidi="fa-IR"/>
        </w:rPr>
        <w:t>موعود است که در آیات متعددی از قرآن کریم به آن اشاره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رود نیل پیش از موسی و از دوران های بسیار دور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قبطیان مصر این تقدس را بهتر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مارگارت موری در مقاله ای در مجله گرنهیل ماگازین داستانی از برگزاری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اسم، در تجلیل از رود نیل، نوشته که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باستانی رسم بر این بود که در سراسر مصر در آن شبی که آن را متعلق به رود مقدس نیل می دانستند، جشنی که امروزه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ساختند و به عبادت و آیین خاصی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اُزیریس حامی و خدای رود نیل و امروزه در دهکده های قِبطی نشین ساحل رود نیل همان سنت تا حدی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اُزیریس به اللّه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قِبطی یکی از دهکده ها که مسیحی اند هر سال مراسم پرستش نیل را به </w:t>
      </w:r>
    </w:p>
    <w:p>
      <w:pPr>
        <w:pStyle w:val="BookText"/>
        <w:rPr/>
      </w:pPr>
      <w:r>
        <w:rPr>
          <w:rFonts w:ascii="IRNazanin" w:hAnsi="IRNazanin" w:eastAsia="IRNazanin"/>
          <w:color w:val="111111"/>
          <w:sz w:val="28"/>
          <w:sz w:val="28"/>
          <w:szCs w:val="28"/>
          <w:rtl w:val="true"/>
          <w:lang w:bidi="fa-IR"/>
        </w:rPr>
        <w:t>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به جای اُزیریس از عیسی مسیح یاد می کنند و از او برای خود و فرزندان خویش برکت و سلامت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مورد نیاز اهالی از چهار نقطه در ساحل نیل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دهکده برای انجام مراسم نوروز اللّه به این چهار 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تا زانو در آب می روند و نُه بار دست و رویشان را می شویند و نُه بار غسل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را دیدم که نوزاد خود را هم آورده بود و نُه بار غسل می داد و زن دیگری هنگام غسل از رود نیل طلب فرزند می کرد زیرا ظاهرا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جوّ عبادت و نیاز و پرستش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چندین هزار سال پیش در شب فیضان نیل، مادران مصری به ساحل رود نیل می رفتند و از اُزیریس، خدای این رود، برای خود و خانواده خود طلب برکت و سلامت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اُزیریس برای پذیرش خواست های پرستندگان قربانی انسانی هم طلب می کرده، اما امروز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آفریقای سیاه باز به نیل توجه کنیم که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آب آن روایت غلوآمیز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یاقوت در معجم البلدان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نیل یک نوع ماهی موسوم به زغاره هست که ماهی لطیفی است و هر کس به آن دست بزند و یا آن را به تور بیندازد، رعشه و لرزه ای در دست او پدید می شود تا دست از آن بکشد و همین که دست کشید این حالت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افریقای سیاه گنجینه ای از اساطیر و باورهای کهن وجود دارد که برخی از آنها خاص قبیله یا قبایلی ویژه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اسطوره های آفرینش رایج در نیجریه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همه چیز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خدای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اودوماره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اوتاپالا و اوری شافلا را برای خلق زمین از آسمان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اوتاپالا به وسیله زنجیری از آسمان به زیر آمد با مقداری خاک و یک قطعه آهن و یک تکه 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زمین رسید آهن را روی آب گذاشت و خاک را روی آهن گذاشت و زغال را روی آنها قرار داد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زغال گداخته شد و آهن را داغ کرد و خاک از هر سو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افسانه های آفرینش افریقای سیاه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آغاز مسکن زمین بوده و زمین از دریا سر برآورده و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افسانه دیگری دریا سهمگین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متأثر از اسطوره سومری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جاندار است 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اقوام افریقایی معتقدند که آب پیش از خشکی وجود داشته و برخی آتش را مقدم بر آب می دانند و پس از آن بقیه عناصر گیتی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داستان های افریقایی آب بن مایه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پاشیدن آب بر گور مردگان که در ایران و برخی کشورهای دیگر رایج است در این افسانه ها 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اسطوره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مرد بود و در آغاز در ژرفای دریا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خواست بر روی زمین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 زندگی بر روی زمین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قبول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 ستاره صبح را به زنی به ماه داد و آنها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صبح آتش را همراه خود به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ماه باردار شد و درختان و سبزه ها و نباتات را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آب و ماه و آتش در این اسطوره به چنین ارتباطی در اساطیر هند و ایرانی بسیار شبیه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اساطیر افریقایی بعضی عناصر از ضد خود به وجود آمده اند، مطلبی که فوق العاده اهمیت دارد، مانند سنگ از شیر خوراکی و آب از آتش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در این اسطوره ها مکمل یکدیگرند نه متضاد و اضداد با هماهنگی و همزیستی و یگانگی در خلقت انسان دخیل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اسطوره ها انسان از ترکیب پنج عنصر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سنگ، آهن، آتش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به زودی مغرور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مقایسه با غرور جمشید و برداشته شدن فرّاز اوتوسط اهورامزدا در اساطیر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جهل را برایش می آفریند</w:t>
      </w:r>
      <w:r>
        <w:rPr>
          <w:rFonts w:eastAsia="IRNazanin" w:cs="IRNazanin"/>
          <w:color w:val="111111"/>
          <w:sz w:val="28"/>
          <w:szCs w:val="28"/>
          <w:rtl w:val="true"/>
          <w:lang w:bidi="fa-IR"/>
        </w:rPr>
        <w:t xml:space="preserve">. </w:t>
      </w:r>
      <w:bookmarkStart w:id="138" w:name="pg166_2129"/>
    </w:p>
    <w:p>
      <w:pPr>
        <w:pStyle w:val="Heading3"/>
        <w:numPr>
          <w:ilvl w:val="2"/>
          <w:numId w:val="1"/>
        </w:numPr>
        <w:rPr/>
      </w:pPr>
      <w:bookmarkStart w:id="139" w:name="__RefHeading___Toc1648086_211673320"/>
      <w:bookmarkStart w:id="140" w:name="_Toc49"/>
      <w:bookmarkEnd w:id="138"/>
      <w:bookmarkEnd w:id="139"/>
      <w:r>
        <w:rPr>
          <w:rtl w:val="true"/>
        </w:rPr>
        <w:t>آب و کوه در نجد، پیش از ورود آریایی ها</w:t>
      </w:r>
      <w:bookmarkEnd w:id="140"/>
    </w:p>
    <w:p>
      <w:pPr>
        <w:pStyle w:val="BookText"/>
        <w:rPr/>
      </w:pPr>
      <w:r>
        <w:rPr>
          <w:rFonts w:ascii="IRNazanin" w:hAnsi="IRNazanin" w:eastAsia="IRNazanin"/>
          <w:color w:val="111111"/>
          <w:sz w:val="28"/>
          <w:sz w:val="28"/>
          <w:szCs w:val="28"/>
          <w:rtl w:val="true"/>
          <w:lang w:bidi="fa-IR"/>
        </w:rPr>
        <w:t>آب و کوه در نجد، پیش از ورود آریایی ها</w:t>
      </w:r>
      <w:r>
        <w:rPr>
          <w:rStyle w:val="FootnoteAnchor"/>
          <w:rtl w:val="true"/>
        </w:rPr>
        <w:footnoteReference w:id="1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ادوار کهن کوه و آب در زندگی مردم نقش اساسی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ابداع خط و کتابت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پیشینیان در دست داریم سفالینه ها و مهرهای گوناگون اند که با نقوشی معنی دار و اعجاب انگیز مزین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نقوش بیان تصویری خواست ها و بیم ها و امیدها و حاصل استعانت از قوای طبیعت برای زندگانی بهتر در این جهان و آمرزش ابدی در آن جهان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پس از ابداع خط و کتابت هیچ نشانه حرفی بی جهت و از روی تفنن به کار نمی رفت، پیش از آن هیچ تصویری و حتی هیچ خطی بر سفالینه ها و مهرها و دیواره کوه ها و غارها از روی تفنن و صرفا برای تزئین نقش نمی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شیوه معماری نیز حکمتی داشته و مطلبی را 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تاکنون راز بسیاری از بن مایه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نقوش بر سفالینه ها و مهرها را کشف کرده اند و تعبیر برخی دیگر به آینده موکول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 بودن نمادها و بن مایه ها و خطوط و نقوش کهن حتی پس از ابداع خط و کتابت، از جمله در معماری و شهرسازی، دوام یافت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نقوش تخت جمشید و سایر مراکز تمدنی دوران های هخامنشی و اشکانی و ساسانی نیز وضع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وضع در مورد قابل تعبیر و تفسیر بودن بن مایه ها و نقوش و مجسمه های ماقبل تاریخ و دوران تاریخی در سایر مناطق عالم از چین گرفته تا امریکای مرکزی 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لیوان سفالی مکشوف در شوش، از اواسط هزاره چهارم پیش از میلاد، خطوطی زیگزاگ نقش شده که نماد کوهستان است و در میان آن کوه ها </w:t>
      </w:r>
    </w:p>
    <w:p>
      <w:pPr>
        <w:pStyle w:val="BookText"/>
        <w:rPr/>
      </w:pPr>
      <w:r>
        <w:rPr>
          <w:rFonts w:ascii="IRNazanin" w:hAnsi="IRNazanin" w:eastAsia="IRNazanin"/>
          <w:color w:val="111111"/>
          <w:sz w:val="28"/>
          <w:sz w:val="28"/>
          <w:szCs w:val="28"/>
          <w:rtl w:val="true"/>
          <w:lang w:bidi="fa-IR"/>
        </w:rPr>
        <w:t>آبدانهایی به چشم می خورند که در یکی از آنها چهار نی روییده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جام سفالی دیگری، باز مکشوف در شوش، از اوایل هزاره چهارم پیش از میلاد، خطوط مبیّن کوه ها و آبدانها با تزئینات معنی دار دیگری همراه اند، خطوطی که گیاه را می رسانند و مربع هایی که مزارع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کوه و آبدان همچون بن مایه های اساسی نقوش همراه با خطوطی که مزارع و نباتات را می رسانند، نشان از تقدس و اهمیت کوه و آب و باران در فرهنگ سازندگان 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عالم ظاهر مطمئن ترین جا برای سکونت و دفاع از خود، سرچشمه آب های روان و محل چرای دام ها محسوب می شده و در عالم معنی جایگاه خدایان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 ها و بسیاری از سفالینه ها و مهرهای منقش دیگر آب و کوه در کنار یکدیگر و در ارتباط با یکدیگر نقش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خطوط القا کننده کوه و آب، از نمادهایی مانند بر کوهی، که هم به آب و هم به کوه </w:t>
      </w:r>
    </w:p>
    <w:p>
      <w:pPr>
        <w:pStyle w:val="BookText"/>
        <w:rPr/>
      </w:pPr>
      <w:r>
        <w:rPr>
          <w:rFonts w:ascii="IRNazanin" w:hAnsi="IRNazanin" w:eastAsia="IRNazanin"/>
          <w:color w:val="111111"/>
          <w:sz w:val="28"/>
          <w:sz w:val="28"/>
          <w:szCs w:val="28"/>
          <w:rtl w:val="true"/>
          <w:lang w:bidi="fa-IR"/>
        </w:rPr>
        <w:t>ارتباط داشته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در نقوش جام های شوش نشانه آب و آبدان اند و در میانه قلل کوه ها ترسیم شده اند، تنها به آب ساکن نظر نداشته اند بلکه حتی بیشتر القا کننده آب روان اند، از چشمه های سار تا رود که معمولاً زاده کوه ها نیز در واقع فکر درست ارتباط آب روان و کوه به دوران نزدیک به ما نیز رسید از جمله در این بیت سعدی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 به کوهستان نبارد به سالی دجله گردد خشک رودی</w:t>
      </w:r>
    </w:p>
    <w:p>
      <w:pPr>
        <w:pStyle w:val="BookText"/>
        <w:rPr/>
      </w:pPr>
      <w:r>
        <w:rPr>
          <w:rFonts w:ascii="IRNazanin" w:hAnsi="IRNazanin" w:eastAsia="IRNazanin"/>
          <w:color w:val="111111"/>
          <w:sz w:val="28"/>
          <w:sz w:val="28"/>
          <w:szCs w:val="28"/>
          <w:rtl w:val="true"/>
          <w:lang w:bidi="fa-IR"/>
        </w:rPr>
        <w:t>و در صحنه های مذهبی نقوش سفال ها و مهرهای ماقبل تاریخ رب النوع و موکل آب مقام خاصی دارد و در حالات مختلف ترسیم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نقوش حاکی از مجالس بزم و سرورند که در آنها شربت های مقدس نوشیده می شوند و زمانی که بطور ساده به صورت خطوط موازی و موّاج ترسیم شده که در کنارش درختی و نباتی روییده و رمه ای مشغول 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یکی از مهرهای مکشوف از شوش رودخانه ای ترسیم شده که کناره هایش سنگ چین است و مردانی در آن مشغول 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عارفانه ترین نقوش، از ایزد آب، آب زندگی تراوش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تصویر عصایی بلند و دسته دار نماد ایزد آب است زیرا این ایزد کوه نشین همیشه با عصا تصور می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هنر قدیم جزئی از یک پدیده عینی یا ذهنی در حکم کل آن پدیده تصویر می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دم گاو و یا شاخ گوزن تمام گاوها و یا گوزن را می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مُهرهای مکشوف از سیلکاب، هزاره دوم پیش از میلاد، ایزد مردی که موکّل آب است که بر تخت نشسته و با نِی بلندی از درون تنگ مدوّری که گردن کشیده دارد، آب یا مایعی مقدس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این مُهر تصاویر یک اسب، یک اژدها و یک بز کوهی که بر پشتش خورشید قرار دارد و یک شاهین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غربی گاهی خدای آب و خدای زندگی یکی بوده، با ظرف آبی در دست </w:t>
      </w:r>
    </w:p>
    <w:p>
      <w:pPr>
        <w:pStyle w:val="BookText"/>
        <w:rPr/>
      </w:pPr>
      <w:r>
        <w:rPr>
          <w:rFonts w:ascii="IRNazanin" w:hAnsi="IRNazanin" w:eastAsia="IRNazanin"/>
          <w:color w:val="111111"/>
          <w:sz w:val="28"/>
          <w:sz w:val="28"/>
          <w:szCs w:val="28"/>
          <w:rtl w:val="true"/>
          <w:lang w:bidi="fa-IR"/>
        </w:rPr>
        <w:t>که مملو از آب زندگی بوده است، مانند استارته</w:t>
      </w:r>
      <w:r>
        <w:rPr>
          <w:rStyle w:val="FootnoteAnchor"/>
          <w:rtl w:val="true"/>
        </w:rPr>
        <w:footnoteReference w:id="115"/>
      </w:r>
      <w:r>
        <w:rPr>
          <w:rFonts w:ascii="IRNazanin" w:hAnsi="IRNazanin" w:eastAsia="IRNazanin"/>
          <w:color w:val="111111"/>
          <w:sz w:val="28"/>
          <w:sz w:val="28"/>
          <w:szCs w:val="28"/>
          <w:rtl w:val="true"/>
          <w:lang w:bidi="fa-IR"/>
        </w:rPr>
        <w:t>الهه ای که خدای دریا و همه طوفان ها بود و خالق رودخانه ها و فرمانروای آب های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مُهری مکشوف از چغازنبیل، رب النوع آب نیمی آدم است و نیمی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در زمان و مکان مختلف اَشکال گوناگون داشته و حتی زمانی مرد و گاهی زن تصور می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 کاسه ای مربوط به پیش از استقرار آریاییان، که در تخت جمشید کشف شده است، شاخ های هلالی شکل، که حتی به تنهایی مظهر آب بودند به قدری بزرگ و پیچ در پیچ طراحی شده اند که قسمت بزرگی از سطح ظرف را فرا گرفته اند در حالی که بدن جانور که صاحب آن شاخهاست بسیار کوچک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هنرمند تنها به آب می اندیشیده نه خود حیوان و از ایزد آب برکت طلب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مرغان آبی دراز پا که از قدیم از مرغان مهاجری بودند که مدتی در آبدانهای محل، از جمله خوزستان به سر می بردند، باز اشاره به آب و آب 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نقوش را بحق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کتاب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نخستین آن در نجد ایران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نقوشی متعلق به دوره ای بلافاصله پیش از ابداع خط و کتابت سرزمین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معاصر با آغاز دوران خط و کتابت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همین نقوش یکی از پایه های ابداع خط به شمار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خطوط کتابتی اولیه بشر دنباله منطقی همین نقوش سفالینه ها و مهرها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دوران بسیار قدیم در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شخص و طایفه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بیان لفظی یا تصویری خواست ها و آرزوهای خویش، اعجازی سحرآمیز تصور می کرده که به خوشبختی صاحب اسم و اجابت آرزوهای او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مردم هر چه اسامی نیکوتر و هرچه عبارات آهنگین تر و هرچه نقوش زیباتر و پرمعنی بوده اند خوشبختی ها و اجابت آرزوها مطمئن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ادبیات اولیه بشر آهنگین و شعرگونه و اسامی سنتی و مقدس و نقوش، پرمعنی و مبتنی بر باورهای کهن بوده اند و تا جایی که به نقوش مربوط است باید مطمئن بود که هیچ تصویری و حتی هیچ خطی در هنرهای پیش از تاریخ و آغاز دوران تاریخی من درآوردی و بوالهوسانه و یا صرفا به منظور تزئین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از زبان و کلام آن مردمان قدیم بی خبریم، تا حدی به زبان تصویری و تجسمی آن ها پی برده ایم و از این راه می توانیم با شیوه زندگی و تفکر و آرزوهایشان تا حدی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وران هنرمند یا هنرمندان پیشه وری که نقوش سفالینه ها و مهرها را در </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ابداع کردند، نخستین مورخان و نخستین پیشگامان خط و کتاب در این سرزمین و در جهان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بدنه یکی از لیوان های مکشوف در شوش نمونه ای از </w:t>
      </w:r>
      <w:bookmarkStart w:id="141" w:name="pg166_2137"/>
    </w:p>
    <w:p>
      <w:pPr>
        <w:pStyle w:val="BookText"/>
        <w:rPr/>
      </w:pPr>
      <w:bookmarkEnd w:id="141"/>
      <w:r>
        <w:rPr>
          <w:rFonts w:ascii="IRNazanin" w:hAnsi="IRNazanin" w:eastAsia="IRNazanin"/>
          <w:color w:val="111111"/>
          <w:sz w:val="28"/>
          <w:sz w:val="28"/>
          <w:szCs w:val="28"/>
          <w:rtl w:val="true"/>
          <w:lang w:bidi="fa-IR"/>
        </w:rPr>
        <w:t>تکامل ثبت تصویری پیام انسان قدیم سرزمین ما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این جام ماه به صورت بدر کامل دیده می شود که از خود رطوبت می تراود و به آبدانی چهارگوش، آب می فرستد</w:t>
      </w:r>
      <w:r>
        <w:rPr>
          <w:rFonts w:eastAsia="IRNazanin" w:cs="IRNazanin"/>
          <w:color w:val="111111"/>
          <w:sz w:val="28"/>
          <w:szCs w:val="28"/>
          <w:rtl w:val="true"/>
          <w:lang w:bidi="fa-IR"/>
        </w:rPr>
        <w:t>.</w:t>
      </w:r>
    </w:p>
    <w:p>
      <w:pPr>
        <w:pStyle w:val="Heading3"/>
        <w:numPr>
          <w:ilvl w:val="2"/>
          <w:numId w:val="1"/>
        </w:numPr>
        <w:rPr/>
      </w:pPr>
      <w:bookmarkStart w:id="142" w:name="__RefHeading___Toc1648088_211673320"/>
      <w:bookmarkStart w:id="143" w:name="_Toc50"/>
      <w:bookmarkEnd w:id="142"/>
      <w:r>
        <w:rPr>
          <w:rtl w:val="true"/>
        </w:rPr>
        <w:t>تقدس آب در آئین هند و ایران</w:t>
      </w:r>
      <w:bookmarkEnd w:id="143"/>
    </w:p>
    <w:p>
      <w:pPr>
        <w:pStyle w:val="BookText"/>
        <w:rPr/>
      </w:pPr>
      <w:r>
        <w:rPr>
          <w:rFonts w:ascii="IRNazanin" w:hAnsi="IRNazanin" w:eastAsia="IRNazanin"/>
          <w:color w:val="111111"/>
          <w:sz w:val="28"/>
          <w:sz w:val="28"/>
          <w:szCs w:val="28"/>
          <w:rtl w:val="true"/>
          <w:lang w:bidi="fa-IR"/>
        </w:rPr>
        <w:t>تقدس آب در آئین هند و ایران</w:t>
      </w:r>
      <w:r>
        <w:rPr>
          <w:rStyle w:val="FootnoteAnchor"/>
          <w:rtl w:val="true"/>
        </w:rPr>
        <w:footnoteReference w:id="11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گستره هند و ایرانی نشین نیمه دوم هزاره سوم پیش از میلاد، بزرگترین کوه همانا کوه آرال و بزرگ ترین رودها ولگا و آرال بودند که اولی به دریای خزر و دومی به دریاچه آرال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پرآب تر از امروز دریاچه های بزرگ تر و پاکیزه تر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مانند سایر هند و اروپائیان تمام عناصر طبیعت از جمله کوه و رود را به یکدیگر مربوط و وابسته می دانستند و آب ساکن </w:t>
      </w:r>
      <w:bookmarkStart w:id="144" w:name="pg166_2138"/>
    </w:p>
    <w:p>
      <w:pPr>
        <w:pStyle w:val="BookText"/>
        <w:rPr/>
      </w:pPr>
      <w:bookmarkEnd w:id="144"/>
      <w:r>
        <w:rPr>
          <w:rFonts w:ascii="IRNazanin" w:hAnsi="IRNazanin" w:eastAsia="IRNazanin"/>
          <w:color w:val="111111"/>
          <w:sz w:val="28"/>
          <w:sz w:val="28"/>
          <w:szCs w:val="28"/>
          <w:rtl w:val="true"/>
          <w:lang w:bidi="fa-IR"/>
        </w:rPr>
        <w:t>و آب روان را یک پدیده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هات از قسمت های قدیم اوستا، آبهای گوناگون گرامی داشته شده اند، از آغاز و از سرچشمه ها تا پایان، از سرچشمه های یخی برفی تا تالاب های واقع در کوه ها، چشمه ها و رودها و دریاها و نیز ابرهای موسمی باران زا که از دریا می برخیزند و از کوه ها آب روان می سازند</w:t>
      </w:r>
      <w:r>
        <w:rPr>
          <w:rFonts w:eastAsia="IRNazanin" w:cs="IRNazanin"/>
          <w:color w:val="111111"/>
          <w:sz w:val="28"/>
          <w:szCs w:val="28"/>
          <w:rtl w:val="true"/>
          <w:lang w:bidi="fa-IR"/>
        </w:rPr>
        <w:t>.</w:t>
      </w:r>
    </w:p>
    <w:p>
      <w:pPr>
        <w:pStyle w:val="Heading3"/>
        <w:numPr>
          <w:ilvl w:val="2"/>
          <w:numId w:val="1"/>
        </w:numPr>
        <w:rPr/>
      </w:pPr>
      <w:bookmarkStart w:id="145" w:name="__RefHeading___Toc1648090_211673320"/>
      <w:bookmarkStart w:id="146" w:name="_Toc51"/>
      <w:bookmarkEnd w:id="145"/>
      <w:r>
        <w:rPr>
          <w:rtl w:val="true"/>
        </w:rPr>
        <w:t>روح آب در هند</w:t>
      </w:r>
      <w:bookmarkEnd w:id="146"/>
    </w:p>
    <w:p>
      <w:pPr>
        <w:pStyle w:val="BookText"/>
        <w:rPr/>
      </w:pPr>
      <w:r>
        <w:rPr>
          <w:rFonts w:ascii="IRNazanin" w:hAnsi="IRNazanin" w:eastAsia="IRNazanin"/>
          <w:color w:val="111111"/>
          <w:sz w:val="28"/>
          <w:sz w:val="28"/>
          <w:szCs w:val="28"/>
          <w:rtl w:val="true"/>
          <w:lang w:bidi="fa-IR"/>
        </w:rPr>
        <w:t>روح آب در هند</w:t>
      </w:r>
      <w:r>
        <w:rPr>
          <w:rStyle w:val="FootnoteAnchor"/>
          <w:rtl w:val="true"/>
        </w:rPr>
        <w:footnoteReference w:id="11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 ها معتقدند که آب و به خصوص آب روان حرکتش را به روحی که در آب زندگی می کند،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قوانین زیادی در مورد آب های روان در 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خاسی</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پس از این که بچه ای به دنیا می آید، </w:t>
      </w:r>
    </w:p>
    <w:p>
      <w:pPr>
        <w:pStyle w:val="BookText"/>
        <w:rPr/>
      </w:pPr>
      <w:r>
        <w:rPr>
          <w:rFonts w:ascii="IRNazanin" w:hAnsi="IRNazanin" w:eastAsia="IRNazanin"/>
          <w:color w:val="111111"/>
          <w:sz w:val="28"/>
          <w:sz w:val="28"/>
          <w:szCs w:val="28"/>
          <w:rtl w:val="true"/>
          <w:lang w:bidi="fa-IR"/>
        </w:rPr>
        <w:t>مادر و بچه تا زمانی که ارواح را شاد نکرده اند، نباید لباسهایشان را در رودخانه بشویند، یا از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می کنند که چشمه های آب گرم وابسته به خدایان یا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های آب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سیکیم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را یک روح شیطانی به وجود آورده است که باید او را راضی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بیماری درست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پنجاب،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راتال ها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 روح چشمه ها و رودخانه ها مواد خوراکی هدیه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آبگیرهای آرام و عمیق </w:t>
      </w:r>
      <w:bookmarkStart w:id="147" w:name="pg166_2140"/>
    </w:p>
    <w:p>
      <w:pPr>
        <w:pStyle w:val="BookText"/>
        <w:rPr/>
      </w:pPr>
      <w:bookmarkEnd w:id="147"/>
      <w:r>
        <w:rPr>
          <w:rFonts w:ascii="IRNazanin" w:hAnsi="IRNazanin" w:eastAsia="IRNazanin"/>
          <w:color w:val="111111"/>
          <w:sz w:val="28"/>
          <w:sz w:val="28"/>
          <w:szCs w:val="28"/>
          <w:rtl w:val="true"/>
          <w:lang w:bidi="fa-IR"/>
        </w:rPr>
        <w:t xml:space="preserve">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بوجاریک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زن جادوگر است که باعث می شود، مردها در آبگیرها غرق شوند</w:t>
      </w:r>
      <w:r>
        <w:rPr>
          <w:rFonts w:eastAsia="IRNazanin" w:cs="IRNazanin"/>
          <w:color w:val="111111"/>
          <w:sz w:val="28"/>
          <w:szCs w:val="28"/>
          <w:rtl w:val="true"/>
          <w:lang w:bidi="fa-IR"/>
        </w:rPr>
        <w:t>.</w:t>
      </w:r>
    </w:p>
    <w:p>
      <w:pPr>
        <w:pStyle w:val="Heading3"/>
        <w:numPr>
          <w:ilvl w:val="2"/>
          <w:numId w:val="1"/>
        </w:numPr>
        <w:rPr/>
      </w:pPr>
      <w:bookmarkStart w:id="148" w:name="__RefHeading___Toc1648092_211673320"/>
      <w:bookmarkStart w:id="149" w:name="_Toc52"/>
      <w:bookmarkEnd w:id="148"/>
      <w:r>
        <w:rPr>
          <w:rtl w:val="true"/>
        </w:rPr>
        <w:t>نماد آب در تایلند</w:t>
      </w:r>
      <w:bookmarkEnd w:id="149"/>
    </w:p>
    <w:p>
      <w:pPr>
        <w:pStyle w:val="BookText"/>
        <w:rPr/>
      </w:pPr>
      <w:r>
        <w:rPr>
          <w:rFonts w:ascii="IRNazanin" w:hAnsi="IRNazanin" w:eastAsia="IRNazanin"/>
          <w:color w:val="111111"/>
          <w:sz w:val="28"/>
          <w:sz w:val="28"/>
          <w:szCs w:val="28"/>
          <w:rtl w:val="true"/>
          <w:lang w:bidi="fa-IR"/>
        </w:rPr>
        <w:t xml:space="preserve">نماد آب در تایلند </w:t>
      </w:r>
      <w:r>
        <w:rPr>
          <w:rStyle w:val="FootnoteAnchor"/>
          <w:rtl w:val="true"/>
        </w:rPr>
        <w:footnoteReference w:id="1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تایلند، نماد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ناگا نوعی اژدهاست که از اتحاد انسان و آب به وجود آمده است و این ناگاها هستند که آب را در اختیار انسان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تایلند، آب مهم ترین نقش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خانه ها و </w:t>
      </w:r>
    </w:p>
    <w:p>
      <w:pPr>
        <w:pStyle w:val="BookText"/>
        <w:rPr/>
      </w:pPr>
      <w:r>
        <w:rPr>
          <w:rFonts w:ascii="IRNazanin" w:hAnsi="IRNazanin" w:eastAsia="IRNazanin"/>
          <w:color w:val="111111"/>
          <w:sz w:val="28"/>
          <w:sz w:val="28"/>
          <w:szCs w:val="28"/>
          <w:rtl w:val="true"/>
          <w:lang w:bidi="fa-IR"/>
        </w:rPr>
        <w:t>اجتماعاتشان را در حاشیه رودخانه ها می سازند و از راههای آبی به عنوان خیابان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افسانه های زیادی در مورد آب در این کشور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ناگاهای زیادی در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ناگایی است که دنیا را به بهشت پیوند می دهد و می توان آن را پس از باران که خورشید ظاهر می شود و قوس بزرگ رنگین کمان را پدید می آورد، 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انتهای رنگین کمان، آب را از زمین به بهشت می کشد و بعد آن را به صورت باران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حجاری این پیوند بین زمین و بهشت معمولاً با حرکت رو به بالای پلکان به صورتی نمادین درآمده و به شکل یک ناگا سنگ تراشی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 نشانه ایمان انسان به آب است و برای تمامی زندگان عالم رونق و حاصلخیزی به همراه می آورد</w:t>
      </w:r>
      <w:r>
        <w:rPr>
          <w:rFonts w:eastAsia="IRNazanin" w:cs="IRNazanin"/>
          <w:color w:val="111111"/>
          <w:sz w:val="28"/>
          <w:szCs w:val="28"/>
          <w:rtl w:val="true"/>
          <w:lang w:bidi="fa-IR"/>
        </w:rPr>
        <w:t xml:space="preserve">. </w:t>
      </w:r>
      <w:bookmarkStart w:id="150" w:name="pg166_2142"/>
    </w:p>
    <w:p>
      <w:pPr>
        <w:pStyle w:val="Heading3"/>
        <w:numPr>
          <w:ilvl w:val="2"/>
          <w:numId w:val="1"/>
        </w:numPr>
        <w:rPr/>
      </w:pPr>
      <w:bookmarkStart w:id="151" w:name="__RefHeading___Toc1648094_211673320"/>
      <w:bookmarkStart w:id="152" w:name="_Toc53"/>
      <w:bookmarkEnd w:id="150"/>
      <w:bookmarkEnd w:id="151"/>
      <w:r>
        <w:rPr>
          <w:rtl w:val="true"/>
        </w:rPr>
        <w:t>آب در فیلیپین</w:t>
      </w:r>
      <w:bookmarkEnd w:id="152"/>
    </w:p>
    <w:p>
      <w:pPr>
        <w:pStyle w:val="BookText"/>
        <w:rPr/>
      </w:pPr>
      <w:r>
        <w:rPr>
          <w:rFonts w:ascii="IRNazanin" w:hAnsi="IRNazanin" w:eastAsia="IRNazanin"/>
          <w:color w:val="111111"/>
          <w:sz w:val="28"/>
          <w:sz w:val="28"/>
          <w:szCs w:val="28"/>
          <w:rtl w:val="true"/>
          <w:lang w:bidi="fa-IR"/>
        </w:rPr>
        <w:t>در مناطق زیادی از فیلیپین این باور قدیمی رایج است که آب تأثیر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ای به دنیا می آید با انگشت مرطوب پیشانی اش را لمس می کنند تا از خطر ابتلاء به بیماری مصون بماند و مرده را هم قبل از دفن کردن می شویند و اعتقاد دارند که مرگ، عبور از اقیانوسی بزرگ و رسیدن به دنیایی دیگر و در حقیقت سفر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مُرد، بقیه برای این سفر طولانی آماده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در یک قایق پر از غذا و سایر وسایل موردنیاز سفر می گذارند، پس از مراسم سوگواری و خداحافظی، قایق را در آب دریا می اندازند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 غسل تعمید مسیحیان و غسل مردگان به وسیله این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مسیحی، قبل از ورود به کلیسا، باید انگشت اشاره اش </w:t>
      </w:r>
      <w:bookmarkStart w:id="153" w:name="pg166_2143"/>
    </w:p>
    <w:p>
      <w:pPr>
        <w:pStyle w:val="BookText"/>
        <w:rPr/>
      </w:pPr>
      <w:bookmarkEnd w:id="153"/>
      <w:r>
        <w:rPr>
          <w:rFonts w:ascii="IRNazanin" w:hAnsi="IRNazanin" w:eastAsia="IRNazanin"/>
          <w:color w:val="111111"/>
          <w:sz w:val="28"/>
          <w:sz w:val="28"/>
          <w:szCs w:val="28"/>
          <w:rtl w:val="true"/>
          <w:lang w:bidi="fa-IR"/>
        </w:rPr>
        <w:t>را در سنگی که مقابل در کلیسا قرار دارد و در آن آب مقدس است فرو برد و صلیبی روی سینه بکشد</w:t>
      </w:r>
      <w:r>
        <w:rPr>
          <w:rFonts w:eastAsia="IRNazanin" w:cs="IRNazanin"/>
          <w:color w:val="111111"/>
          <w:sz w:val="28"/>
          <w:szCs w:val="28"/>
          <w:rtl w:val="true"/>
          <w:lang w:bidi="fa-IR"/>
        </w:rPr>
        <w:t>.</w:t>
      </w:r>
    </w:p>
    <w:p>
      <w:pPr>
        <w:pStyle w:val="Heading3"/>
        <w:numPr>
          <w:ilvl w:val="2"/>
          <w:numId w:val="1"/>
        </w:numPr>
        <w:rPr/>
      </w:pPr>
      <w:bookmarkStart w:id="154" w:name="__RefHeading___Toc1648096_211673320"/>
      <w:bookmarkStart w:id="155" w:name="_Toc54"/>
      <w:bookmarkEnd w:id="154"/>
      <w:r>
        <w:rPr>
          <w:rtl w:val="true"/>
        </w:rPr>
        <w:t>آب در بنگلادش</w:t>
      </w:r>
      <w:bookmarkEnd w:id="1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ناگل بندا</w:t>
      </w:r>
      <w:r>
        <w:rPr>
          <w:rStyle w:val="FootnoteAnchor"/>
          <w:rtl w:val="true"/>
        </w:rPr>
        <w:footnoteReference w:id="123"/>
      </w:r>
      <w:r>
        <w:rPr>
          <w:rFonts w:ascii="IRNazanin" w:hAnsi="IRNazanin" w:eastAsia="IRNazanin"/>
          <w:color w:val="111111"/>
          <w:sz w:val="28"/>
          <w:sz w:val="28"/>
          <w:szCs w:val="28"/>
          <w:rtl w:val="true"/>
          <w:lang w:bidi="fa-IR"/>
        </w:rPr>
        <w:t>روستایی در حاشیه و رودخانه براهما پوترا</w:t>
      </w:r>
      <w:r>
        <w:rPr>
          <w:rStyle w:val="FootnoteAnchor"/>
          <w:rtl w:val="true"/>
        </w:rPr>
        <w:footnoteReference w:id="124"/>
      </w:r>
      <w:r>
        <w:rPr>
          <w:rFonts w:ascii="IRNazanin" w:hAnsi="IRNazanin" w:eastAsia="IRNazanin"/>
          <w:color w:val="111111"/>
          <w:sz w:val="28"/>
          <w:sz w:val="28"/>
          <w:szCs w:val="28"/>
          <w:rtl w:val="true"/>
          <w:lang w:bidi="fa-IR"/>
        </w:rPr>
        <w:t xml:space="preserve">در سیزده کیلومتری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هشتمین روز یکی از ماه های بنگالی به نام چایترا</w:t>
      </w:r>
      <w:r>
        <w:rPr>
          <w:rStyle w:val="FootnoteAnchor"/>
          <w:rtl w:val="true"/>
        </w:rPr>
        <w:footnoteReference w:id="126"/>
      </w:r>
      <w:r>
        <w:rPr>
          <w:rFonts w:ascii="IRNazanin" w:hAnsi="IRNazanin" w:eastAsia="IRNazanin"/>
          <w:color w:val="111111"/>
          <w:sz w:val="28"/>
          <w:sz w:val="28"/>
          <w:szCs w:val="28"/>
          <w:rtl w:val="true"/>
          <w:lang w:bidi="fa-IR"/>
        </w:rPr>
        <w:t>مراسم عظیم تطهیر در رودخانه براهما پوترا انجام می شود</w:t>
      </w:r>
      <w:r>
        <w:rPr>
          <w:rFonts w:eastAsia="IRNazanin" w:cs="IRNazanin"/>
          <w:color w:val="111111"/>
          <w:sz w:val="28"/>
          <w:szCs w:val="28"/>
          <w:rtl w:val="true"/>
          <w:lang w:bidi="fa-IR"/>
        </w:rPr>
        <w:t xml:space="preserve">. </w:t>
      </w:r>
      <w:bookmarkStart w:id="156" w:name="pg166_2144"/>
    </w:p>
    <w:p>
      <w:pPr>
        <w:pStyle w:val="Heading3"/>
        <w:numPr>
          <w:ilvl w:val="2"/>
          <w:numId w:val="1"/>
        </w:numPr>
        <w:rPr/>
      </w:pPr>
      <w:bookmarkStart w:id="157" w:name="__RefHeading___Toc1648098_211673320"/>
      <w:bookmarkStart w:id="158" w:name="_Toc55"/>
      <w:bookmarkEnd w:id="156"/>
      <w:bookmarkEnd w:id="157"/>
      <w:r>
        <w:rPr>
          <w:rtl w:val="true"/>
        </w:rPr>
        <w:t>آب در اندونزی</w:t>
      </w:r>
      <w:bookmarkEnd w:id="158"/>
    </w:p>
    <w:p>
      <w:pPr>
        <w:pStyle w:val="BookText"/>
        <w:rPr/>
      </w:pPr>
      <w:r>
        <w:rPr>
          <w:rFonts w:ascii="IRNazanin" w:hAnsi="IRNazanin" w:eastAsia="IRNazanin"/>
          <w:color w:val="111111"/>
          <w:sz w:val="28"/>
          <w:sz w:val="28"/>
          <w:szCs w:val="28"/>
          <w:rtl w:val="true"/>
          <w:lang w:bidi="fa-IR"/>
        </w:rPr>
        <w:t>مسلمانان قبل از هر نماز از آب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صبح زود قبل از طلوع خورشید برای نماز صبح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پنج بار نماز می خوانیم و قبل از هر نماز وضو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یعنی چه؟ وضو نوعی شستشو و عبادت است که قبل از هر نماز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پاکیزه کردن خود است</w:t>
      </w:r>
      <w:r>
        <w:rPr>
          <w:rFonts w:eastAsia="IRNazanin" w:cs="IRNazanin"/>
          <w:color w:val="111111"/>
          <w:sz w:val="28"/>
          <w:szCs w:val="28"/>
          <w:rtl w:val="true"/>
          <w:lang w:bidi="fa-IR"/>
        </w:rPr>
        <w:t>.</w:t>
      </w:r>
    </w:p>
    <w:p>
      <w:pPr>
        <w:pStyle w:val="Heading3"/>
        <w:numPr>
          <w:ilvl w:val="2"/>
          <w:numId w:val="1"/>
        </w:numPr>
        <w:rPr/>
      </w:pPr>
      <w:bookmarkStart w:id="159" w:name="__RefHeading___Toc1648100_211673320"/>
      <w:bookmarkStart w:id="160" w:name="_Toc56"/>
      <w:bookmarkEnd w:id="159"/>
      <w:r>
        <w:rPr>
          <w:rtl w:val="true"/>
        </w:rPr>
        <w:t>آب در سری لانکا</w:t>
      </w:r>
      <w:bookmarkEnd w:id="160"/>
    </w:p>
    <w:p>
      <w:pPr>
        <w:pStyle w:val="BookText"/>
        <w:rPr/>
      </w:pPr>
      <w:r>
        <w:rPr>
          <w:rFonts w:ascii="IRNazanin" w:hAnsi="IRNazanin" w:eastAsia="IRNazanin"/>
          <w:color w:val="111111"/>
          <w:sz w:val="28"/>
          <w:sz w:val="28"/>
          <w:szCs w:val="28"/>
          <w:rtl w:val="true"/>
          <w:lang w:bidi="fa-IR"/>
        </w:rPr>
        <w:t>در سری لانکا مراسم خاصی وجود دارد که در آن پیر بودایی آب را متبرک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بودایی، پاره ای از تعلیمات بودای بزرگ و افراد دیگر را به منظور تبرک برای مردم و محیط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خواندن دعا بقیه راهبان دور یک میز کوچک می نشینند و ظروفی را که در آن آب تمیز است روی میز قرار می دهند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متر نخ را که از سه رشته تشکیل شده است، دور یک دوک می پیچند که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دوک از برگ درخت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 متر انتهای رشته را دور دوک نمی پیچند و داخل ظرف آب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ظرف آب را با یک پارچه سفید می پوشانند و دور پارچه و دهانه ظرف نخ می پیچند تا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دوک را کم کم باز می کنند و به تک تک راهبانی که رشته را نگه داشته اند،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دوک بین مردمی که آنجا برای مراسم جمع شده اند، دست به دست می چرخد و کم کم آن را باز می کنند و هر کس قسمتی از رشته نخی را در دست می گیرد آنها معتقدند، وقتی پیر بودایی دعا می خواند، دعا از طریق رشته ها به کسانی که رشته ها را در دست دارند، می رسد و آنها متبرک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آب داخل ظرف هم می رسد و آب هم متبرک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مراسم، آب مقدس بین مردم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دست مقداری آب می گیرند، می نوشند و صورتشان را مَسح می کنند</w:t>
      </w:r>
      <w:r>
        <w:rPr>
          <w:rFonts w:eastAsia="IRNazanin" w:cs="IRNazanin"/>
          <w:color w:val="111111"/>
          <w:sz w:val="28"/>
          <w:szCs w:val="28"/>
          <w:rtl w:val="true"/>
          <w:lang w:bidi="fa-IR"/>
        </w:rPr>
        <w:t xml:space="preserve">. </w:t>
      </w:r>
      <w:bookmarkStart w:id="161" w:name="pg166_2146"/>
    </w:p>
    <w:p>
      <w:pPr>
        <w:pStyle w:val="Heading3"/>
        <w:numPr>
          <w:ilvl w:val="2"/>
          <w:numId w:val="1"/>
        </w:numPr>
        <w:rPr/>
      </w:pPr>
      <w:bookmarkStart w:id="162" w:name="__RefHeading___Toc1648102_211673320"/>
      <w:bookmarkStart w:id="163" w:name="_Toc57"/>
      <w:bookmarkEnd w:id="161"/>
      <w:bookmarkEnd w:id="162"/>
      <w:r>
        <w:rPr>
          <w:rtl w:val="true"/>
        </w:rPr>
        <w:t>مثل های آب از مالزی و کره</w:t>
      </w:r>
      <w:bookmarkEnd w:id="163"/>
    </w:p>
    <w:p>
      <w:pPr>
        <w:pStyle w:val="BookText"/>
        <w:rPr/>
      </w:pP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غواصی کردن، یک شکم سیر هم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که آرام است فکر نکن که تمساحی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نمی تواند، خلاف جهت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 یک تکّه چوب جدا نمی شود</w:t>
      </w:r>
      <w:r>
        <w:rPr>
          <w:rFonts w:eastAsia="IRNazanin" w:cs="IRNazanin"/>
          <w:color w:val="111111"/>
          <w:sz w:val="28"/>
          <w:szCs w:val="28"/>
          <w:rtl w:val="true"/>
          <w:lang w:bidi="fa-IR"/>
        </w:rPr>
        <w:t>.</w:t>
      </w:r>
    </w:p>
    <w:p>
      <w:pPr>
        <w:pStyle w:val="Heading3"/>
        <w:numPr>
          <w:ilvl w:val="2"/>
          <w:numId w:val="1"/>
        </w:numPr>
        <w:rPr/>
      </w:pPr>
      <w:bookmarkStart w:id="164" w:name="__RefHeading___Toc1648104_211673320"/>
      <w:bookmarkStart w:id="165" w:name="_Toc58"/>
      <w:bookmarkEnd w:id="164"/>
      <w:r>
        <w:rPr>
          <w:rtl w:val="true"/>
        </w:rPr>
        <w:t xml:space="preserve">جشن و مراسم آب پاشی </w:t>
      </w:r>
      <w:r>
        <w:rPr>
          <w:rtl w:val="true"/>
        </w:rPr>
        <w:t>(</w:t>
      </w:r>
      <w:r>
        <w:rPr>
          <w:rtl w:val="true"/>
        </w:rPr>
        <w:t>آبریزگان</w:t>
      </w:r>
      <w:r>
        <w:rPr>
          <w:rtl w:val="true"/>
        </w:rPr>
        <w:t>)</w:t>
      </w:r>
      <w:bookmarkEnd w:id="165"/>
    </w:p>
    <w:p>
      <w:pPr>
        <w:pStyle w:val="BookText"/>
        <w:rPr/>
      </w:pPr>
      <w:r>
        <w:rPr>
          <w:rFonts w:ascii="IRNazanin" w:hAnsi="IRNazanin" w:eastAsia="IRNazanin"/>
          <w:color w:val="111111"/>
          <w:sz w:val="28"/>
          <w:sz w:val="28"/>
          <w:szCs w:val="28"/>
          <w:rtl w:val="true"/>
          <w:lang w:bidi="fa-IR"/>
        </w:rPr>
        <w:t xml:space="preserve">جشن و مراسم آب 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آبریزگان</w:t>
      </w:r>
      <w:r>
        <w:rPr>
          <w:rFonts w:eastAsia="IRNazanin" w:cs="IRNazanin"/>
          <w:color w:val="111111"/>
          <w:sz w:val="28"/>
          <w:szCs w:val="28"/>
          <w:rtl w:val="true"/>
          <w:lang w:bidi="fa-IR"/>
        </w:rPr>
        <w:t>)</w:t>
      </w:r>
      <w:r>
        <w:rPr>
          <w:rStyle w:val="FootnoteAnchor"/>
          <w:rtl w:val="true"/>
        </w:rPr>
        <w:footnoteReference w:id="1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مراسم معتبر و مشهوری که به نوروز منسوب است و اغلب مورخان و نویسندگان بدان اشاره کرده اند رسم شست و شو و غسل کردن و آب پاشیدن به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رسم یا در آغاز تیرماه یعنی روز اول تابستان و یا در </w:t>
      </w:r>
    </w:p>
    <w:p>
      <w:pPr>
        <w:pStyle w:val="BookText"/>
        <w:rPr/>
      </w:pPr>
      <w:r>
        <w:rPr>
          <w:rFonts w:ascii="IRNazanin" w:hAnsi="IRNazanin" w:eastAsia="IRNazanin"/>
          <w:color w:val="111111"/>
          <w:sz w:val="28"/>
          <w:sz w:val="28"/>
          <w:szCs w:val="28"/>
          <w:rtl w:val="true"/>
          <w:lang w:bidi="fa-IR"/>
        </w:rPr>
        <w:t xml:space="preserve">تیرروز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تیر، یعنی جشن تیرگان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عدم اجرای کبیسه که نوروز از محل طبیعی خود، یعنی اعتدال بهاری تغییر یافته بود و یا برای اینکه به طور اصولی آغاز سال و نوروز از ابتدای تابستان شروع می شد، این تشتت پیش آمد، چون اختلاف ها و تشتت های دیگر در روزشماری و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که این جشن در آغاز تیرماه یعنی تابستان برگزار می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نوروز بر اثر گردش سال، به اول تابستان مقارن شده بود یا هنگامی که در زمان معتضد نوروز معتضدی از نوروزهایی معروف که بیانگر دو وجه است یکی جشن و شادی و سنت ها و دیگری حساب و شمار روز و ماه و سال در دوران اسلامی چه اهمیتی به سزایی داشته که گاه دستگاههای خلافت، خود از ایرانیان در زنده نگاه داشتن آن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تعیین هنگام اخذ خراج و مالیات، آغاز سال را در تابستان قرار دادند این تقارن روی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هنگام طبیعی نوروز و اعتدال ربیعی، موقع ریزش باران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اواخر بهار و آغاز تابستان است که جهت سیرابی کشتزار باران به ندرت می بارد و مراسم جادوی تقلیدی و شعایر تمثیلی جهت بارش باران انجام می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المعتضد باللّه در سنه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کبیسه را جاری ساخته و نوروز یعنی اول فروردین ماه را که در آن سال مطابق دوازدهم آوریل بود، در یازدهم 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موقع وفات یزدگرد سوم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اول خرداد ماه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 قرار داد … و این سال معتضدی ظاهرا مدتی برای امر مالیات در جریان ماند … ظاهرا نوروز معتضدی به زودی رواج یافت و حتی در بغداد جای نوروز قدیم را گرفت</w:t>
      </w:r>
      <w:r>
        <w:rPr>
          <w:rFonts w:eastAsia="IRNazanin" w:cs="IRNazanin"/>
          <w:color w:val="111111"/>
          <w:sz w:val="28"/>
          <w:szCs w:val="28"/>
          <w:rtl w:val="true"/>
          <w:lang w:bidi="fa-IR"/>
        </w:rPr>
        <w:t xml:space="preserve">. </w:t>
      </w:r>
      <w:bookmarkStart w:id="166" w:name="pg166_2149"/>
    </w:p>
    <w:p>
      <w:pPr>
        <w:pStyle w:val="Heading3"/>
        <w:numPr>
          <w:ilvl w:val="2"/>
          <w:numId w:val="1"/>
        </w:numPr>
        <w:rPr/>
      </w:pPr>
      <w:bookmarkStart w:id="167" w:name="__RefHeading___Toc1648106_211673320"/>
      <w:bookmarkStart w:id="168" w:name="_Toc59"/>
      <w:bookmarkEnd w:id="166"/>
      <w:bookmarkEnd w:id="167"/>
      <w:r>
        <w:rPr>
          <w:rtl w:val="true"/>
        </w:rPr>
        <w:t>سنت آب پاشیدن پشت مسافر</w:t>
      </w:r>
      <w:bookmarkEnd w:id="1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بنیادهای اسطوره ای جشن آب پاشی در بین النهرین، اسطوره کهن تَمّوز</w:t>
      </w:r>
      <w:r>
        <w:rPr>
          <w:rStyle w:val="FootnoteAnchor"/>
          <w:rtl w:val="true"/>
        </w:rPr>
        <w:footnoteReference w:id="128"/>
      </w:r>
      <w:r>
        <w:rPr>
          <w:rFonts w:ascii="IRNazanin" w:hAnsi="IRNazanin" w:eastAsia="IRNazanin"/>
          <w:color w:val="111111"/>
          <w:sz w:val="28"/>
          <w:sz w:val="28"/>
          <w:szCs w:val="28"/>
          <w:rtl w:val="true"/>
          <w:lang w:bidi="fa-IR"/>
        </w:rPr>
        <w:t xml:space="preserve">و ایشتار، نمادها و کنایه های اسطوره ای در جشن های بهاری سال نو و سوگواری، همانندی اسطوره سیاوش در چنین مراسمی، آشوری ها و بنیاد جشن های فصلی و همانندی با جشن و سوگ نوروزی یا فروردگان، همانندی مرگ تمّوز و مراسم سوگ سیاوش، بنیاد کهن آب پاشیدن پشت مسافر در ایران و مفهوم روشن آن، مراسم جشن آب پاشی آشوری ها، جشن کلوسولاقا میان آشوری های ایران برگ زرّینی را در تمدن کهن ایران باستان در تکریم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اسناد بابلی و آشوری کهن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آید، 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رویش گیاهان و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ای که درباره تَمّوز آمده است با اسطوره آدونیس یونانی و دموزی و سیاوش و اوزیریس مصری و آدْهون کنعانی ها در یک روال و بارور از یک مفهوم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خدای گیاهان، خدایی زمینی بود که در پیوندی بسیار نزدیک با محصولات کشاورزی و گله های گاو و گوسفند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وی با ایشتار، ایزد بانوی عشق و باروری و حاصل خیزی در سراسر بین النهرین و بعدها خاورمیانه به شیوه های گوناگون در اسطوره ها و قصه ها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النهرین که گرمای سوزان تابستان گیاهان را خشک و کشاورزی را دچار وقفه می کرد و در طبیعت، این سکون به مرگ تعبیر می شد، بازگشت فصل باروری و زندگی و رویش را که مظهر ادامه حیات بود، ضروری جلوه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مردم با اطمینان به این که در بهار خدای گیاهان بازخواهد گشت و </w:t>
      </w:r>
    </w:p>
    <w:p>
      <w:pPr>
        <w:pStyle w:val="BookText"/>
        <w:rPr/>
      </w:pPr>
      <w:r>
        <w:rPr>
          <w:rFonts w:ascii="IRNazanin" w:hAnsi="IRNazanin" w:eastAsia="IRNazanin"/>
          <w:color w:val="111111"/>
          <w:sz w:val="28"/>
          <w:sz w:val="28"/>
          <w:szCs w:val="28"/>
          <w:rtl w:val="true"/>
          <w:lang w:bidi="fa-IR"/>
        </w:rPr>
        <w:t>نعمت و فراوانی به همراه خواهد آورد، به زندگی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مراسم، برای تمّوز و یادمان او، جشن آب 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میان مسیحیان آشوری در ایران نیز هنوز به یاد تموز، اما در شکل متأخر برای قیام مسیح هر ساله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آشوریان بنا بر یک سنت کهن، برای مشایعت خدای تمّوز، زمانی که به جهان زیرین و دنیای مردگان می رود به بدرقه و دنبالش آب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این رسم دیرین، به دنبال یک مسافر آب می پاشند تا هرچه زودتر به سلامت از سفر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چنین سنت و رسم و اندیشه ای، هنوز در سراسر ایران زنده است و در مراسم بدرقه مسافر، کاسه آبی بر زمین می پاشند بدان امید که هرچه زودتر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عید در آشوری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سَرد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معنی آب پاشیده شده در راه خدا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آب پاشی یا جشن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تابستان و پایان بهار به </w:t>
      </w:r>
      <w:bookmarkStart w:id="169" w:name="pg166_2152"/>
    </w:p>
    <w:p>
      <w:pPr>
        <w:pStyle w:val="BookText"/>
        <w:rPr/>
      </w:pPr>
      <w:bookmarkEnd w:id="169"/>
      <w:r>
        <w:rPr>
          <w:rFonts w:ascii="IRNazanin" w:hAnsi="IRNazanin" w:eastAsia="IRNazanin"/>
          <w:color w:val="111111"/>
          <w:sz w:val="28"/>
          <w:sz w:val="28"/>
          <w:szCs w:val="28"/>
          <w:rtl w:val="true"/>
          <w:lang w:bidi="fa-IR"/>
        </w:rPr>
        <w:t>یادمان فرورفتن تمّوز به جهان زیرین برگزار می شد که در پس خداوند آب هایی فراوان می پاشیدند که زودتر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نیز در آغاز تابستان و تیرماه، جشن آب پاشی را هنوز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در روز جشن آب پاشان بامدادان در کلیسا به ادای مراسم دینی پرداخته و پس از آن به بیرون شهر به ویژه مناطق سبز که کنار رود و آب باشد رفته و با مراسم جشن و سرور و صرف خوراک های گوناگون و همگانی و آب پاشیدن به هم، روز را به پایان می رسانند</w:t>
      </w:r>
      <w:r>
        <w:rPr>
          <w:rFonts w:eastAsia="IRNazanin" w:cs="IRNazanin"/>
          <w:color w:val="111111"/>
          <w:sz w:val="28"/>
          <w:szCs w:val="28"/>
          <w:rtl w:val="true"/>
          <w:lang w:bidi="fa-IR"/>
        </w:rPr>
        <w:t>.</w:t>
      </w:r>
    </w:p>
    <w:p>
      <w:pPr>
        <w:pStyle w:val="Heading3"/>
        <w:numPr>
          <w:ilvl w:val="2"/>
          <w:numId w:val="1"/>
        </w:numPr>
        <w:rPr/>
      </w:pPr>
      <w:bookmarkStart w:id="170" w:name="__RefHeading___Toc1648108_211673320"/>
      <w:bookmarkStart w:id="171" w:name="_Toc60"/>
      <w:bookmarkEnd w:id="170"/>
      <w:r>
        <w:rPr>
          <w:rtl w:val="true"/>
        </w:rPr>
        <w:t>جشن آب پاشان در پاکستان و هند</w:t>
      </w:r>
      <w:bookmarkEnd w:id="171"/>
    </w:p>
    <w:p>
      <w:pPr>
        <w:pStyle w:val="BookText"/>
        <w:rPr/>
      </w:pPr>
      <w:r>
        <w:rPr>
          <w:rFonts w:ascii="IRNazanin" w:hAnsi="IRNazanin" w:eastAsia="IRNazanin"/>
          <w:color w:val="111111"/>
          <w:sz w:val="28"/>
          <w:sz w:val="28"/>
          <w:szCs w:val="28"/>
          <w:rtl w:val="true"/>
          <w:lang w:bidi="fa-IR"/>
        </w:rPr>
        <w:t>مدارک تاریخی از رواج سنت آب پاشی و جشن آب پاشان در هند و پاکستان، حکایت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های ایرانی در سرزمین هند و پاکستان، به ویژه از دوران سلاطین </w:t>
      </w:r>
    </w:p>
    <w:p>
      <w:pPr>
        <w:pStyle w:val="BookText"/>
        <w:rPr/>
      </w:pPr>
      <w:r>
        <w:rPr>
          <w:rFonts w:ascii="IRNazanin" w:hAnsi="IRNazanin" w:eastAsia="IRNazanin"/>
          <w:color w:val="111111"/>
          <w:sz w:val="28"/>
          <w:sz w:val="28"/>
          <w:szCs w:val="28"/>
          <w:rtl w:val="true"/>
          <w:lang w:bidi="fa-IR"/>
        </w:rPr>
        <w:t>غزنوی به بعد، به شکل گسترده ای رواج داشتند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ها هم میان عامه مردم و هم در دربارها با همه مراسم و آداب آن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مراسم نوروزی، چنان که مشروح بدان پرداخته شد، رسم آب پاشی که در دربارهای هلی و پادشاهان تیموری از شکوه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آب پاشان، جشن ترکان و یا عید گلابی نامیده می شد و تا زمان اورنگ زیب در دربار دهلی برگزار می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پاکستان میان شیعیان رسم است که نزدیک به تحویل سال، افراد خانواده گرد هم جمع آمده و پای سفره نوروزی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سفره کاسه ای پر از آب در یک سینی می گذارند که در آن گلاب و عطر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تحویل سال و خواندن ادعیه وارده بزرگ خانواده یا کسی که قرائت ادعیه را به شکل همسرایی رهبری می کند، شادباش گویان دست درون قدح آب معطر کرده و آب </w:t>
      </w:r>
      <w:bookmarkStart w:id="172" w:name="pg166_2154"/>
    </w:p>
    <w:p>
      <w:pPr>
        <w:pStyle w:val="BookText"/>
        <w:rPr/>
      </w:pPr>
      <w:bookmarkEnd w:id="172"/>
      <w:r>
        <w:rPr>
          <w:rFonts w:ascii="IRNazanin" w:hAnsi="IRNazanin" w:eastAsia="IRNazanin"/>
          <w:color w:val="111111"/>
          <w:sz w:val="28"/>
          <w:sz w:val="28"/>
          <w:szCs w:val="28"/>
          <w:rtl w:val="true"/>
          <w:lang w:bidi="fa-IR"/>
        </w:rPr>
        <w:t>را به سر و صورت حاضران می پاشد و بقیه را در گوشه ای از حیاط خانه، در باغچه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از هند و پاکستان مهاجرت نموده اند، رسم بسیار زیبا و شورانگیز آب پاشان را همراه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عید، آب رنگارنگ را به وسیله تلمبه های کوچک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پاش و گلاب پاش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یکدیگر می پاشند و از این بازی لذت بسیاری می برند</w:t>
      </w:r>
      <w:r>
        <w:rPr>
          <w:rFonts w:eastAsia="IRNazanin" w:cs="IRNazanin"/>
          <w:color w:val="111111"/>
          <w:sz w:val="28"/>
          <w:szCs w:val="28"/>
          <w:rtl w:val="true"/>
          <w:lang w:bidi="fa-IR"/>
        </w:rPr>
        <w:t>.</w:t>
      </w:r>
    </w:p>
    <w:p>
      <w:pPr>
        <w:pStyle w:val="Heading3"/>
        <w:numPr>
          <w:ilvl w:val="2"/>
          <w:numId w:val="1"/>
        </w:numPr>
        <w:rPr/>
      </w:pPr>
      <w:bookmarkStart w:id="173" w:name="__RefHeading___Toc1648110_211673320"/>
      <w:bookmarkStart w:id="174" w:name="_Toc61"/>
      <w:bookmarkEnd w:id="173"/>
      <w:r>
        <w:rPr>
          <w:rtl w:val="true"/>
        </w:rPr>
        <w:t>ضرب المثل های آبی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قطره جمع گردد وانگهی دریا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شود دریا به پوز سگ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از شعر مولانای رومی اقتباس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بینی که نابینا و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بنشینی، گناه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 سعدی شیرازی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نیکی م</w:t>
      </w:r>
    </w:p>
    <w:p>
      <w:pPr>
        <w:pStyle w:val="BookText"/>
        <w:rPr/>
      </w:pPr>
      <w:r>
        <w:rPr>
          <w:rFonts w:ascii="IRNazanin" w:hAnsi="IRNazanin" w:eastAsia="IRNazanin"/>
          <w:color w:val="111111"/>
          <w:sz w:val="28"/>
          <w:sz w:val="28"/>
          <w:szCs w:val="28"/>
          <w:rtl w:val="true"/>
          <w:lang w:bidi="fa-IR"/>
        </w:rPr>
        <w:t xml:space="preserve">ی 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نیز از سعدی شیرازی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فروتنی نیز سعدی در بوستان از تمثیل قطره و دریا بهره می گیرد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قطره باران ز ابری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 xml:space="preserve">که جایی که دریاست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هست، حقّا که من نیستم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خود را به چشم حقارت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در کنارش به جان پرورید </w:t>
      </w:r>
      <w:bookmarkStart w:id="175" w:name="pg166_2156"/>
    </w:p>
    <w:p>
      <w:pPr>
        <w:pStyle w:val="BookText"/>
        <w:rPr/>
      </w:pPr>
      <w:bookmarkEnd w:id="175"/>
      <w:r>
        <w:rPr>
          <w:rFonts w:ascii="IRNazanin" w:hAnsi="IRNazanin" w:eastAsia="IRNazanin"/>
          <w:color w:val="111111"/>
          <w:sz w:val="28"/>
          <w:sz w:val="28"/>
          <w:szCs w:val="28"/>
          <w:rtl w:val="true"/>
          <w:lang w:bidi="fa-IR"/>
        </w:rPr>
        <w:t xml:space="preserve">سپهرش به جایی رسانید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نامور لؤلؤ شاهوار</w:t>
      </w:r>
    </w:p>
    <w:p>
      <w:pPr>
        <w:pStyle w:val="BookText"/>
        <w:rPr/>
      </w:pPr>
      <w:r>
        <w:rPr>
          <w:rFonts w:ascii="IRNazanin" w:hAnsi="IRNazanin" w:eastAsia="IRNazanin"/>
          <w:color w:val="111111"/>
          <w:sz w:val="28"/>
          <w:sz w:val="28"/>
          <w:szCs w:val="28"/>
          <w:rtl w:val="true"/>
          <w:lang w:bidi="fa-IR"/>
        </w:rPr>
        <w:t xml:space="preserve">بلندی از آن یافت کو پست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نیستی کوفت تا هست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گلستان باب آداب صحبت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 خیلی شود و قطره قطره سیلی گردد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76" w:name="__RefHeading___Toc1648112_211673320"/>
      <w:bookmarkStart w:id="177" w:name="_Toc62"/>
      <w:bookmarkEnd w:id="176"/>
      <w:r>
        <w:rPr>
          <w:rtl w:val="true"/>
        </w:rPr>
        <w:t>آب گونه ها در متون کهن فارسی</w:t>
      </w:r>
      <w:bookmarkEnd w:id="177"/>
    </w:p>
    <w:p>
      <w:pPr>
        <w:pStyle w:val="BookText"/>
        <w:rPr/>
      </w:pPr>
      <w:r>
        <w:rPr>
          <w:rFonts w:ascii="IRNazanin" w:hAnsi="IRNazanin" w:eastAsia="IRNazanin"/>
          <w:color w:val="111111"/>
          <w:sz w:val="28"/>
          <w:sz w:val="28"/>
          <w:szCs w:val="28"/>
          <w:rtl w:val="true"/>
          <w:lang w:bidi="fa-IR"/>
        </w:rPr>
        <w:t>آب گونه ها به چندین دسته از جهت شیوه به دست آمدن آنها،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فشردن و کوفتن میوه ها و سبزی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سیب، آب ترب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پختن مواد خوراکی در آب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پاچه، آب کُرنب </w:t>
      </w:r>
      <w:bookmarkStart w:id="178" w:name="pg166_2157"/>
    </w:p>
    <w:p>
      <w:pPr>
        <w:pStyle w:val="BookText"/>
        <w:rPr/>
      </w:pPr>
      <w:bookmarkEnd w:id="1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ریختن میوه های خشک در آب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 آب زرشک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 کردن چیزی در آب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انگبین آب قند آب گچ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جدا شدن آب از چیزی که در آن آب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پنیر آب ماست</w:t>
      </w:r>
    </w:p>
    <w:p>
      <w:pPr>
        <w:pStyle w:val="BookText"/>
        <w:rPr/>
      </w:pPr>
      <w:r>
        <w:rPr>
          <w:rFonts w:ascii="IRNazanin" w:hAnsi="IRNazanin" w:eastAsia="IRNazanin"/>
          <w:color w:val="111111"/>
          <w:sz w:val="28"/>
          <w:sz w:val="28"/>
          <w:szCs w:val="28"/>
          <w:rtl w:val="true"/>
          <w:lang w:bidi="fa-IR"/>
        </w:rPr>
        <w:t>از برخی از آب گونه هایی که به روش های یادشده به دست می آید به عنوان خوراک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قدیم از برخی از آن آب گونه ها، علاوه بر خوراک به عنوان دارو و درمان بیماری ها استفاده می شده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79" w:name="__RefHeading___Toc1648114_211673320"/>
      <w:bookmarkStart w:id="180" w:name="_Toc63"/>
      <w:bookmarkEnd w:id="179"/>
      <w:r>
        <w:rPr>
          <w:rtl w:val="true"/>
        </w:rPr>
        <w:t>اعتقاد ایرانیان قدیم به آب نر و ماده</w:t>
      </w:r>
      <w:bookmarkEnd w:id="1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نر و ماده بودن آب چشمه ها و رودها و قنات ها کم و بیش بین مردم نقاط مختلف ایران رواج داشت و علایم و مشخصات آن به قرار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ایزد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ها به آن یزدخواست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شهرضا معتقد </w:t>
      </w:r>
    </w:p>
    <w:p>
      <w:pPr>
        <w:pStyle w:val="BookText"/>
        <w:rPr/>
      </w:pPr>
      <w:r>
        <w:rPr>
          <w:rFonts w:ascii="IRNazanin" w:hAnsi="IRNazanin" w:eastAsia="IRNazanin"/>
          <w:color w:val="111111"/>
          <w:sz w:val="28"/>
          <w:sz w:val="28"/>
          <w:szCs w:val="28"/>
          <w:rtl w:val="true"/>
          <w:lang w:bidi="fa-IR"/>
        </w:rPr>
        <w:t>بودند آبی که در حال حرکت صدا نکند ماده است و آبی که موقع رفتن شُرشُر کند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قمبوان آب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نر و آب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قنات به یک اندازه آب دهی داشت، آب و ملکشان هم نزدیک بود، اما در یک شبانه روز ده زیر شش جریب زمین را مشروب می کرد و شوری پنج جریب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کیفیت حرکت آب نر و ماده در جوی را متفاوت می دانستند، می گفتند آب قنات نر سریع 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معتقد بودند اگر آب ده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آب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کنند، آب ده زیر کم می شود و آب شوری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تاکستان قزوین نر و مادگی آب به نوع خاک در بخش آبده قنات ها نیز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قناتی که در این بخش به خاک آهکی یا گرجّه یا ماسه لات زردرنگ بر می خورد، نر و کم آب دانسته می شد و چنانچه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81" w:name="pg166_2159"/>
    </w:p>
    <w:p>
      <w:pPr>
        <w:pStyle w:val="BookText"/>
        <w:rPr/>
      </w:pPr>
      <w:bookmarkEnd w:id="181"/>
      <w:r>
        <w:rPr>
          <w:rFonts w:ascii="IRNazanin" w:hAnsi="IRNazanin" w:eastAsia="IRNazanin"/>
          <w:color w:val="111111"/>
          <w:sz w:val="28"/>
          <w:sz w:val="28"/>
          <w:szCs w:val="28"/>
          <w:rtl w:val="true"/>
          <w:lang w:bidi="fa-IR"/>
        </w:rPr>
        <w:t>به خاک رس مخلوط با سنگ های نخودی الوان بر می خورد، ماده و پر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مُقَنّی های اراک عقیده داشتند اگر دست و پایشان در آب قنات زبر بشود و تَرَک بخورد، آب نر است و اگر نرم بشود ماده</w:t>
      </w:r>
      <w:r>
        <w:rPr>
          <w:rFonts w:eastAsia="IRNazanin" w:cs="IRNazanin"/>
          <w:color w:val="111111"/>
          <w:sz w:val="28"/>
          <w:szCs w:val="28"/>
          <w:rtl w:val="true"/>
          <w:lang w:bidi="fa-IR"/>
        </w:rPr>
        <w:t>.</w:t>
      </w:r>
    </w:p>
    <w:p>
      <w:pPr>
        <w:pStyle w:val="Heading3"/>
        <w:numPr>
          <w:ilvl w:val="2"/>
          <w:numId w:val="1"/>
        </w:numPr>
        <w:rPr/>
      </w:pPr>
      <w:bookmarkStart w:id="182" w:name="__RefHeading___Toc1648116_211673320"/>
      <w:bookmarkStart w:id="183" w:name="_Toc64"/>
      <w:bookmarkEnd w:id="182"/>
      <w:r>
        <w:rPr>
          <w:rtl w:val="true"/>
        </w:rPr>
        <w:t>آب دزدی در قدیم</w:t>
      </w:r>
      <w:bookmarkEnd w:id="18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هونجان که اهل محل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یکی از آبادی های بزرگ سمیرم سفلی و بخش حومه قمشه یا شهرضاست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کوهستانی است و در زمستان برف و باران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کوه هونجان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آب چند چشمه و رود،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چشمه علاوه بر هونجان چند آبادی دیگر را مشروب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چنان پر آب است که در قدیم سدی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سد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هونجان چند رشته قنات 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آب هونجان کم می شد، مردم می گفتند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ما نر است، رفته دنبال آب ماده یزد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در خانه کدخدا، در قلعه هونجان، جمع می شدند و می کوشیدند یکی از مردان را برانگیزند تا به یزدخواست برود و مشکی آب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بسیار خطرناک بود، چون یزدخواستی ها نیز می پنداشتند با دزدیده شدن همان یک مشک آب، موجبی برای کم شدن آب شان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آب دزدِ هونجانی به دست یزدخواستی ها می افتاد، حسابش با کرام الکاتبین بود و چنان او را می زدند که گاه از جا بر نمی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آب دزد بر ذِمّه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کسی داوطلب آوردن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سال ها برای انتخاب آورنده آب، سرانجام کار به قرعه می کشید، قرعه به اسم هر که درآمد باید به یزدخواست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یک روز پنجشنبه آب دزد را با یک مشک خالی و آذوقه سفر به راه می انداختند، چند نفر تا نیم فرسخی بدرقه اش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یزدخواست آب دزد از هر چشمه یا قناتی که بیشتر آب داشت مشک را پر می کرد، شیوه چنین بود که روی چشمه را با چادری بپوشاند تا هیچ کس حتی آسمان برداشتن آب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مشک را محکم می بست، مشک را در توبره می گذاشت و به بیرون 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یزدخواستی ها باید متوجه می شدند که آب شان دزدیده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دزد بیرون آبادی منتظر می نشست تا یکی از اهالی یزدخواست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دیدن او فریاد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یزدخواستی ها آب شما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به فرار می گذاشت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یزدخواستی ها او را گرفتند که هیچ، اما اگر می گریخت، به هونجان که می رسید کدخدا جلو پایش گوسفند قربانی می کرد، اهالی به دیدنش می رفتند و با بارک اللّه و آفرین هنرش را ستایش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w:t>
      </w:r>
    </w:p>
    <w:p>
      <w:pPr>
        <w:pStyle w:val="BookText"/>
        <w:rPr/>
      </w:pPr>
      <w:r>
        <w:rPr>
          <w:rFonts w:ascii="IRNazanin" w:hAnsi="IRNazanin" w:eastAsia="IRNazanin"/>
          <w:color w:val="111111"/>
          <w:sz w:val="28"/>
          <w:sz w:val="28"/>
          <w:szCs w:val="28"/>
          <w:rtl w:val="true"/>
          <w:lang w:bidi="fa-IR"/>
        </w:rPr>
        <w:t>سلام و صلوات مشک را می بردند و آبش را روی آب زر چشمه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هونجانی ها معتقد بودند با این کار زرچشمه را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کدخدا جشن می گرفت و به مردم گز و شیرینی و چای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بعد از عید نوروز، یک روز جمعه، که هوا آفتابی بود، ریش سفیدهای هونجان دور هم جمع می شدند، از اهالی پولی می ستاندند و به مرد زن داری می دادند که هم زنش را خیلی دوست داشته باشد و هم بتواند خوب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صبح روز شنبه، پیش از طلوع آفتاب، کوزه یا مشکی را برمی داشت و به یزدخواست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می دزدید، بیرون ده کمین می کشید و تا یزدخواستی بی دست و پایی را می دید، می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نرو آبِ موده دزده هم با مَشک و کوزه </w:t>
      </w:r>
    </w:p>
    <w:p>
      <w:pPr>
        <w:pStyle w:val="BookText"/>
        <w:rPr/>
      </w:pPr>
      <w:r>
        <w:rPr>
          <w:rFonts w:ascii="IRNazanin" w:hAnsi="IRNazanin" w:eastAsia="IRNazanin"/>
          <w:color w:val="111111"/>
          <w:sz w:val="28"/>
          <w:sz w:val="28"/>
          <w:szCs w:val="28"/>
          <w:rtl w:val="true"/>
          <w:lang w:bidi="fa-IR"/>
        </w:rPr>
        <w:t>و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آب دزد نباید به پشت سرش نگاه می کرد، نباید مشک را زمین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اگر می خواست استراحت کند باید درختی گیر می آورد و مشک را به شاخه ای می آویخت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یزدخواست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را یزدخواستی ها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 های یزدخواست یعنی بُردکان، بَردَنگان، شورچشمه و شیرین چشمه را که از کوه مروارید سرچشمه می گیرد نر می دانستند و آب اسفرجان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دهات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 شدن آب چشمه های یزدخواست، به ترتیبی که در روایت های قبل ذکرشد،آب چشمه اسفرجان را می دزدیدند و روی آب چشمه هایشان می ریختند</w:t>
      </w:r>
      <w:r>
        <w:rPr>
          <w:rFonts w:eastAsia="IRNazanin" w:cs="IRNazanin"/>
          <w:color w:val="111111"/>
          <w:sz w:val="28"/>
          <w:szCs w:val="28"/>
          <w:rtl w:val="true"/>
          <w:lang w:bidi="fa-IR"/>
        </w:rPr>
        <w:t xml:space="preserve">. </w:t>
      </w:r>
      <w:bookmarkStart w:id="184" w:name="pg166_2164"/>
    </w:p>
    <w:p>
      <w:pPr>
        <w:pStyle w:val="Heading2"/>
        <w:numPr>
          <w:ilvl w:val="1"/>
          <w:numId w:val="1"/>
        </w:numPr>
        <w:rPr/>
      </w:pPr>
      <w:bookmarkStart w:id="185" w:name="__RefHeading___Toc1648118_211673320"/>
      <w:bookmarkStart w:id="186" w:name="_Toc65"/>
      <w:bookmarkEnd w:id="184"/>
      <w:bookmarkEnd w:id="185"/>
      <w:r>
        <w:rPr>
          <w:rtl w:val="true"/>
        </w:rPr>
        <w:t>مطالبی از بزرگان علم درباره فنون آب و آبیاری و سازه های آبی</w:t>
      </w:r>
      <w:bookmarkEnd w:id="186"/>
    </w:p>
    <w:p>
      <w:pPr>
        <w:pStyle w:val="Heading2"/>
        <w:numPr>
          <w:ilvl w:val="1"/>
          <w:numId w:val="1"/>
        </w:numPr>
        <w:rPr/>
      </w:pPr>
      <w:bookmarkStart w:id="187" w:name="__RefHeading___Toc1648120_211673320"/>
      <w:bookmarkStart w:id="188" w:name="_Toc66"/>
      <w:bookmarkEnd w:id="187"/>
      <w:r>
        <w:rPr/>
        <w:t>1</w:t>
      </w:r>
      <w:r>
        <w:rPr>
          <w:rtl w:val="true"/>
        </w:rPr>
        <w:t>ارشمیدس</w:t>
      </w:r>
      <w:bookmarkEnd w:id="1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 دان یونانی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سیراکوز زاده شد پدرش فیویاس، منجّم آن شهر بود و ارشمیدس بخشی از مقدمات ریاضی را نزد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خانواده ارشمیدس با هیرون دوم فرمانروای سیراکوز خویشاوندی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ارشمیدس در آغاز جوانی، در دورانی که مدرسه اسکندریه در اوج شکوفایی بود، به آنجا رفت و به کسب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اقامت طولانی در اسکندریه با نام آورترین ریاضی دانان آن شهر پیوند دوستی برقرار کرد،چنانکه پس از بازگشت به زادگاه خود نیز همواره با ایشان مکاتبه داشت و آنان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برای اثبات برخی گزاره های هندسی از او یاری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ارشمیدس پس از بازگشت به سیراکوز، زندگی خود را وقف تدریس ریاضیات، حل مسائل هندسی و اختراع ابزارهای مکانیکی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ترین ریاضیدان باستانی شمرده اند و ظاهرا در یونان باستان عنوان مهندس ویژه او بود و در میان ریاضیدانان دوره اسلامی هم به همین عنوان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ارشمیدس علاوه بر ریاضیات، به فیزیک، نجوم و مکانیک نیز، به سبب کاربرد ریاضیات در آنها، علاقه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بیشتر به جنبه نظری علوم توجه داشت و جز در مواردی که نیاز جامعه ایجاب می کرد، به جنبه کاربردی آنها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ارشمیدس پایه گذار دانش تعادل مایعات، کاشف نیروی 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اهرم شناخته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گفته اند که ارشمیدس برای دفاع از سیراکوز در برابر حملات رومیان، </w:t>
      </w:r>
    </w:p>
    <w:p>
      <w:pPr>
        <w:pStyle w:val="BookText"/>
        <w:rPr/>
      </w:pPr>
      <w:r>
        <w:rPr>
          <w:rFonts w:ascii="IRNazanin" w:hAnsi="IRNazanin" w:eastAsia="IRNazanin"/>
          <w:color w:val="111111"/>
          <w:sz w:val="28"/>
          <w:sz w:val="28"/>
          <w:szCs w:val="28"/>
          <w:rtl w:val="true"/>
          <w:lang w:bidi="fa-IR"/>
        </w:rPr>
        <w:t>منجنیق های بزرگی ساخته بود و به کمک آنها سنگ های بزرگ و گلوله های سربی را به سوی سربازان و کشتی های دشمن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که ارشمیدس ساخته بود و هریک از آنها در آن دوران معجزه ای به شمار می رفت، رومیان را بر آن داشت که تا مدت ها از حمله به سیراکوز چشم بپوشند و به محاصره آن 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اختراعات نبوغ آمیز ارشمیدس، سرانجام پس از دو سال رومیان با استفاده از غفلت نگهبانان سیراکوز،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ارشمیدس غرق در اندیشه حل مسائل ریاضی، اصلاً متوجه سقوط شهر نشده بود و با آنکه مارسلوس، فرمانده رومیان دستور داده بود که به آن دانشمند آسیبی نرسانند معهذا به دست سربازی رومی کشته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زمینه علم حساب، اشکال هندسی منحنی و مسائل تعادل هندسی و نیز </w:t>
      </w:r>
    </w:p>
    <w:p>
      <w:pPr>
        <w:pStyle w:val="BookText"/>
        <w:rPr/>
      </w:pPr>
      <w:r>
        <w:rPr>
          <w:rFonts w:ascii="IRNazanin" w:hAnsi="IRNazanin" w:eastAsia="IRNazanin"/>
          <w:color w:val="111111"/>
          <w:sz w:val="28"/>
          <w:sz w:val="28"/>
          <w:szCs w:val="28"/>
          <w:rtl w:val="true"/>
          <w:lang w:bidi="fa-IR"/>
        </w:rPr>
        <w:t>تعادل مایعات آثار و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تنها در اواسط سده سوم قمری با تألیفات ارشمیدس آشنا شدند و به ترجمه و بررسی آثار وی پرداختند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از ارشمیدس به عنوان دانشمندی که با آینه های سوزان کشتی های دشمن را به آتش می کشیده است و نیز به عنوان یک یونانی که در مصر می زیسته و دانش های بسیاری از مصریان آموخته و نخستین کسی است که در زمین های بیشتر روستاهای مصر، برای جلوگیری از نفوذ آب نیل به هنگام طغیان، سدبندی کرده و پل هایی برای حفظ ارتباط میان روستاها ساخته است و اینکه دانشمندان مصر بیشتر از او بهره برده اند تا او از آنان،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حفر آبگیری را در مصر، برای آنکه آب دریا به هنگام مدّ بدان ریزد و به هنگام جزر از آن بیرون رود بدون آنکه به آب نیل آسیبی برسد، به وی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 تألیفاتی که به نام ارشمیدس ثبت شده است کتاب </w:t>
      </w:r>
      <w:bookmarkStart w:id="189" w:name="pg166_2168"/>
    </w:p>
    <w:p>
      <w:pPr>
        <w:pStyle w:val="BookText"/>
        <w:rPr/>
      </w:pPr>
      <w:bookmarkEnd w:id="189"/>
      <w:r>
        <w:rPr>
          <w:rFonts w:ascii="IRNazanin" w:hAnsi="IRNazanin" w:eastAsia="IRNazanin"/>
          <w:color w:val="111111"/>
          <w:sz w:val="28"/>
          <w:sz w:val="28"/>
          <w:szCs w:val="28"/>
          <w:rtl w:val="true"/>
          <w:lang w:bidi="fa-IR"/>
        </w:rPr>
        <w:t>آلات آبی است که در هر ساعت مهره ای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اسحاق ملقب به ندیم و تاریخ الحکمای قفطی از این کتاب یاد کرده اند</w:t>
      </w:r>
      <w:r>
        <w:rPr>
          <w:rFonts w:eastAsia="IRNazanin" w:cs="IRNazanin"/>
          <w:color w:val="111111"/>
          <w:sz w:val="28"/>
          <w:szCs w:val="28"/>
          <w:rtl w:val="true"/>
          <w:lang w:bidi="fa-IR"/>
        </w:rPr>
        <w:t>.</w:t>
      </w:r>
    </w:p>
    <w:p>
      <w:pPr>
        <w:pStyle w:val="Heading2"/>
        <w:numPr>
          <w:ilvl w:val="1"/>
          <w:numId w:val="1"/>
        </w:numPr>
        <w:rPr/>
      </w:pPr>
      <w:bookmarkStart w:id="190" w:name="__RefHeading___Toc1648122_211673320"/>
      <w:bookmarkStart w:id="191" w:name="_Toc67"/>
      <w:bookmarkEnd w:id="190"/>
      <w:r>
        <w:rPr/>
        <w:t>2</w:t>
      </w:r>
      <w:r>
        <w:rPr>
          <w:rtl w:val="true"/>
        </w:rPr>
        <w:t xml:space="preserve"> </w:t>
      </w:r>
      <w:r>
        <w:rPr>
          <w:rtl w:val="true"/>
        </w:rPr>
        <w:t>ابو زید انصاری</w:t>
      </w:r>
      <w:bookmarkEnd w:id="191"/>
    </w:p>
    <w:p>
      <w:pPr>
        <w:pStyle w:val="BookText"/>
        <w:rPr/>
      </w:pPr>
      <w:r>
        <w:rPr>
          <w:rFonts w:ascii="IRNazanin" w:hAnsi="IRNazanin" w:eastAsia="IRNazanin"/>
          <w:color w:val="111111"/>
          <w:sz w:val="28"/>
          <w:sz w:val="28"/>
          <w:szCs w:val="28"/>
          <w:rtl w:val="true"/>
          <w:lang w:bidi="fa-IR"/>
        </w:rPr>
        <w:t xml:space="preserve">سعیدبن اوس بن ثابت خزرجی انصاری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راوی و نحوی که کتاب هایی را نیز به باران و مباحث آب شناسی و گیاه شناسی تألیف و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قبیله خزرج و از انصار پیامبر صلی الله علیه و آله بود و نسبت انصاری و خزرجی وی از همین جاست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ابوزید اگرچه وابسته به مکتب بصره بود، اما شوق دانش اندوزی او را بر آن داشت تا به دور از هرگونه تعصبی در مجالس درس کوفیان نیز به کسب علم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دیوان های شعر عرب را از مفضّل ضبّی و دیگر کوفیان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نحو را نزد یونس و کسیان نحوی فراگرفت</w:t>
      </w:r>
      <w:r>
        <w:rPr>
          <w:rFonts w:eastAsia="IRNazanin" w:cs="IRNazanin"/>
          <w:color w:val="111111"/>
          <w:sz w:val="28"/>
          <w:szCs w:val="28"/>
          <w:rtl w:val="true"/>
          <w:lang w:bidi="fa-IR"/>
        </w:rPr>
        <w:t xml:space="preserve">. </w:t>
      </w:r>
      <w:bookmarkStart w:id="192" w:name="pg166_2169"/>
    </w:p>
    <w:p>
      <w:pPr>
        <w:pStyle w:val="BookText"/>
        <w:rPr/>
      </w:pPr>
      <w:bookmarkEnd w:id="192"/>
      <w:r>
        <w:rPr>
          <w:rFonts w:ascii="IRNazanin" w:hAnsi="IRNazanin" w:eastAsia="IRNazanin"/>
          <w:color w:val="111111"/>
          <w:sz w:val="28"/>
          <w:sz w:val="28"/>
          <w:szCs w:val="28"/>
          <w:rtl w:val="true"/>
          <w:lang w:bidi="fa-IR"/>
        </w:rPr>
        <w:t>از جمله آثار و تألیفات ابوزید انصاری کتاب المطروی می باشد که مجموعه ای است از اصلاحات مربوط به آب ها و باران ابرها و رعد و برق که مؤلف در آن کمتر از اشعار عربی به عنوان شاهد مثال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المیاه درباره واژگان مربوط به آب و آب شناسی که ابوزید آنها را از زبان بدویان و فصحای عرب شنیده و گردآورده بود نیز از دیگر آثار این دانشمندان مسلمان درباره آب است</w:t>
      </w:r>
      <w:r>
        <w:rPr>
          <w:rFonts w:eastAsia="IRNazanin" w:cs="IRNazanin"/>
          <w:color w:val="111111"/>
          <w:sz w:val="28"/>
          <w:szCs w:val="28"/>
          <w:rtl w:val="true"/>
          <w:lang w:bidi="fa-IR"/>
        </w:rPr>
        <w:t>.</w:t>
      </w:r>
    </w:p>
    <w:p>
      <w:pPr>
        <w:pStyle w:val="Heading2"/>
        <w:numPr>
          <w:ilvl w:val="1"/>
          <w:numId w:val="1"/>
        </w:numPr>
        <w:rPr/>
      </w:pPr>
      <w:bookmarkStart w:id="193" w:name="__RefHeading___Toc1648124_211673320"/>
      <w:bookmarkStart w:id="194" w:name="_Toc68"/>
      <w:bookmarkEnd w:id="193"/>
      <w:r>
        <w:rPr/>
        <w:t>3</w:t>
      </w:r>
      <w:r>
        <w:rPr>
          <w:rtl w:val="true"/>
        </w:rPr>
        <w:t xml:space="preserve"> </w:t>
      </w:r>
      <w:r>
        <w:rPr>
          <w:rtl w:val="true"/>
        </w:rPr>
        <w:t>طاهر آب شناس</w:t>
      </w:r>
      <w:bookmarkEnd w:id="1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شخصیت دادستان هایی در بین مقنّیان ایران متداول است که گزارش های تاریخی صحّت و سقم آنها را تأیید یا ردّ نمی کند و مبهم و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مقنیان در زمینه تاریخ پیدایش قنات بدین گونه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های بسیار قدیم 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آب شناس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طاهر در منطقه ای مشاهده کرد که زمین مرطوب و آبدار است ولی در فاصله ای از آن منطقه سکنه به آب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چون خود آب شناس بود دریافت که با کندن چاه می تواند آب ها را جمع آوری و با زدن نقب آب ها را به منطقه زیردست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دیوان دستور داده که چاهی حفر کنند و سپس به زدن نقب بپردازند و بدین ترتیب اولین قنات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افسانه را که در حوزه های جغرافیایی ایران به ویژه حوزه شهداد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استناد مقاله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پیدایش قنات در حوزه شهداد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سلیم سلیمی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باقیمانده نقل و ارائه می شود و نقش طاهر آب شناس به خوبی در آن نمایانده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های دور و بسیار قدیم گروهی از مقنی ها بودند که از طایفه خوبان به شمار می رفتند آنان ابتدا در این منطقه و سپس در تمام دنیا اقدام به حفر قنات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شنبه هر هفته از مظهر قنات شروع به حفر کوره و میله چاه قنات می نمودند و یک رشته قنات را تا روز جمعه به اتمام می رساندند و صبح روز </w:t>
      </w:r>
    </w:p>
    <w:p>
      <w:pPr>
        <w:pStyle w:val="BookText"/>
        <w:rPr/>
      </w:pPr>
      <w:r>
        <w:rPr>
          <w:rFonts w:ascii="IRNazanin" w:hAnsi="IRNazanin" w:eastAsia="IRNazanin"/>
          <w:color w:val="111111"/>
          <w:sz w:val="28"/>
          <w:sz w:val="28"/>
          <w:szCs w:val="28"/>
          <w:rtl w:val="true"/>
          <w:lang w:bidi="fa-IR"/>
        </w:rPr>
        <w:t>جمعه از مادر چاه قنات بیرون می آمدند و به همین صورت گروه طاهر در طی هر هفته یک رشته قنات را حفر و راه اندازی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روستای ده نو تکاب روایت می کنند، این گروه صبح تا شب یک رشته قنات حفر می کردند و نژاد آنها از نوع آدم و انسان های معمولی نبوده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تلاش عجیب و سخت آنها، حفر تمام قنات های دایر و مخروبه منطقه تکاب </w:t>
      </w:r>
      <w:r>
        <w:rPr>
          <w:rStyle w:val="FootnoteAnchor"/>
          <w:rtl w:val="true"/>
        </w:rPr>
        <w:footnoteReference w:id="132"/>
      </w:r>
      <w:r>
        <w:rPr>
          <w:rFonts w:ascii="IRNazanin" w:hAnsi="IRNazanin" w:eastAsia="IRNazanin"/>
          <w:color w:val="111111"/>
          <w:sz w:val="28"/>
          <w:sz w:val="28"/>
          <w:szCs w:val="28"/>
          <w:rtl w:val="true"/>
          <w:lang w:bidi="fa-IR"/>
        </w:rPr>
        <w:t>و حتی نقاط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آنها از طایفه خوبان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کار آنها سرعت بیشتری به خود بگیرد از طرف خداوند تمام کارهای آنها </w:t>
      </w:r>
    </w:p>
    <w:p>
      <w:pPr>
        <w:pStyle w:val="BookText"/>
        <w:rPr/>
      </w:pPr>
      <w:r>
        <w:rPr>
          <w:rFonts w:ascii="IRNazanin" w:hAnsi="IRNazanin" w:eastAsia="IRNazanin"/>
          <w:color w:val="111111"/>
          <w:sz w:val="28"/>
          <w:sz w:val="28"/>
          <w:szCs w:val="28"/>
          <w:rtl w:val="true"/>
          <w:lang w:bidi="fa-IR"/>
        </w:rPr>
        <w:t>آسان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اعضای گروه در هنگام حفر قنات نیاز چندانی برای پرکردن گل و لای در دلو و حتی کشیدن دلوهای سنگین گل و لای و یا خاک میله چاه و کوره قنات نداشتند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چنین نقل می کنند، وی فردی بسیار باتجربه و ماهر است که در حفر قنات تجربه های بس گرانبهایی دارد وی با یک نگاه به گیاهان، سنگها، عوارض و موقعیت طبیعی متوجه وجود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داند که در چه نقطه ای آب به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چاه را در چه نقطه ای باید حفر نماید و محال است وی گمانه ای به عنوان مادر چاه حفر نماید که آب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در بالای میله چاه قنات قرار دارد و علاوه بر مسئولیت های سنگین، دلوهای گل و لای را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مالی و جهت بخشیدن گروه مقنی و تعیین میزان عمق میله چاه و شیب بندی کوه را تعیین می کند</w:t>
      </w:r>
      <w:r>
        <w:rPr>
          <w:rFonts w:eastAsia="IRNazanin" w:cs="IRNazanin"/>
          <w:color w:val="111111"/>
          <w:sz w:val="28"/>
          <w:szCs w:val="28"/>
          <w:rtl w:val="true"/>
          <w:lang w:bidi="fa-IR"/>
        </w:rPr>
        <w:t xml:space="preserve">. </w:t>
      </w:r>
      <w:bookmarkStart w:id="195" w:name="pg166_2173"/>
    </w:p>
    <w:p>
      <w:pPr>
        <w:pStyle w:val="Heading2"/>
        <w:numPr>
          <w:ilvl w:val="1"/>
          <w:numId w:val="1"/>
        </w:numPr>
        <w:rPr/>
      </w:pPr>
      <w:bookmarkStart w:id="196" w:name="__RefHeading___Toc1648126_211673320"/>
      <w:bookmarkStart w:id="197" w:name="_Toc69"/>
      <w:bookmarkEnd w:id="195"/>
      <w:bookmarkEnd w:id="196"/>
      <w:r>
        <w:rPr>
          <w:rtl w:val="true"/>
        </w:rPr>
        <w:t>آب همواره پاکیزه است</w:t>
      </w:r>
      <w:bookmarkEnd w:id="1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است که آب هرگاه به آسمان برسد، همواره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این آب خالص است که به شکل بخار درمی آید و گل و لای و املاح آن برجای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هنگامی که هوا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زلال و قابل استفاده است، مگر آنکه ما آن را آلوده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کارخانه ها و خودروها، همواره مانع باریدن بارانی پاکیزه خواهند بود و همچنین فضولات دامداری، دستشویی ها، فاضلاب ها، مواد زائد کارخانجات یا مواد شیمیایی مخلوط در آب، همواره آن را آلوده می کند</w:t>
      </w:r>
      <w:r>
        <w:rPr>
          <w:rFonts w:eastAsia="IRNazanin" w:cs="IRNazanin"/>
          <w:color w:val="111111"/>
          <w:sz w:val="28"/>
          <w:szCs w:val="28"/>
          <w:rtl w:val="true"/>
          <w:lang w:bidi="fa-IR"/>
        </w:rPr>
        <w:t xml:space="preserve">. </w:t>
      </w:r>
      <w:r>
        <w:rPr>
          <w:rStyle w:val="FootnoteAnchor"/>
          <w:rtl w:val="true"/>
        </w:rPr>
        <w:footnoteReference w:id="133"/>
      </w:r>
      <w:bookmarkStart w:id="198" w:name="pg166_2174"/>
    </w:p>
    <w:p>
      <w:pPr>
        <w:pStyle w:val="Heading2"/>
        <w:numPr>
          <w:ilvl w:val="1"/>
          <w:numId w:val="1"/>
        </w:numPr>
        <w:rPr/>
      </w:pPr>
      <w:bookmarkStart w:id="199" w:name="__RefHeading___Toc1648128_211673320"/>
      <w:bookmarkStart w:id="200" w:name="_Toc70"/>
      <w:bookmarkEnd w:id="198"/>
      <w:bookmarkEnd w:id="199"/>
      <w:r>
        <w:rPr>
          <w:rtl w:val="true"/>
        </w:rPr>
        <w:t>پوسته آب</w:t>
      </w:r>
      <w:bookmarkEnd w:id="200"/>
    </w:p>
    <w:p>
      <w:pPr>
        <w:pStyle w:val="BookText"/>
        <w:rPr/>
      </w:pPr>
      <w:r>
        <w:rPr>
          <w:rFonts w:ascii="IRNazanin" w:hAnsi="IRNazanin" w:eastAsia="IRNazanin"/>
          <w:color w:val="111111"/>
          <w:sz w:val="28"/>
          <w:sz w:val="28"/>
          <w:szCs w:val="28"/>
          <w:rtl w:val="true"/>
          <w:lang w:bidi="fa-IR"/>
        </w:rPr>
        <w:t>یکی از مسائل شگفت انگیز در مورد آب، پوسته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فاصله ای نزدیک به یک عنکبوت آبی که روی سطح برکه ای راه می رود، به دقت نگاه کنید، این پوسته را می توانید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ساقه علف را به آرامی بر روی سطح آب زلال در یک کاسه قرار دهید، این پوسته را خواهید دید</w:t>
      </w:r>
      <w:r>
        <w:rPr>
          <w:rFonts w:eastAsia="IRNazanin" w:cs="IRNazanin"/>
          <w:color w:val="111111"/>
          <w:sz w:val="28"/>
          <w:szCs w:val="28"/>
          <w:rtl w:val="true"/>
          <w:lang w:bidi="fa-IR"/>
        </w:rPr>
        <w:t xml:space="preserve">. </w:t>
      </w:r>
      <w:r>
        <w:rPr>
          <w:rStyle w:val="FootnoteAnchor"/>
          <w:rtl w:val="true"/>
        </w:rPr>
        <w:footnoteReference w:id="134"/>
      </w:r>
    </w:p>
    <w:p>
      <w:pPr>
        <w:pStyle w:val="Heading2"/>
        <w:numPr>
          <w:ilvl w:val="1"/>
          <w:numId w:val="1"/>
        </w:numPr>
        <w:rPr/>
      </w:pPr>
      <w:bookmarkStart w:id="201" w:name="__RefHeading___Toc1648130_211673320"/>
      <w:bookmarkStart w:id="202" w:name="_Toc71"/>
      <w:bookmarkEnd w:id="201"/>
      <w:r>
        <w:rPr>
          <w:rtl w:val="true"/>
        </w:rPr>
        <w:t>شناور شدن و فرورفتن اجسام در آب</w:t>
      </w:r>
      <w:bookmarkEnd w:id="2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قطعه سنگ یا فلز را در ظرف آبی بیندازیم، در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چیزها کمی در آب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ها و کشتی ها در آب شناور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و قایق را به شکل خط جریان می سازند تا بتواند </w:t>
      </w:r>
      <w:bookmarkStart w:id="203" w:name="pg166_2175"/>
    </w:p>
    <w:p>
      <w:pPr>
        <w:pStyle w:val="BookText"/>
        <w:rPr/>
      </w:pPr>
      <w:bookmarkEnd w:id="203"/>
      <w:r>
        <w:rPr>
          <w:rFonts w:ascii="IRNazanin" w:hAnsi="IRNazanin" w:eastAsia="IRNazanin"/>
          <w:color w:val="111111"/>
          <w:sz w:val="28"/>
          <w:sz w:val="28"/>
          <w:szCs w:val="28"/>
          <w:rtl w:val="true"/>
          <w:lang w:bidi="fa-IR"/>
        </w:rPr>
        <w:t>آب را بشکافد و به آسانی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دلفین ها، اراک ماهی ها و گراز ماهیها، همگی بدنی به شکل خط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جانوران کوچک که در آب ساکن زندگی می کنند، می توانند روی آب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آب پیمای برکه، این کار را هر روز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بدن تمام جاندارانی که در آب زندگی می کنند و حرکت سریع دارند، به شکل خط جریان آب است</w:t>
      </w:r>
      <w:r>
        <w:rPr>
          <w:rFonts w:eastAsia="IRNazanin" w:cs="IRNazanin"/>
          <w:color w:val="111111"/>
          <w:sz w:val="28"/>
          <w:szCs w:val="28"/>
          <w:rtl w:val="true"/>
          <w:lang w:bidi="fa-IR"/>
        </w:rPr>
        <w:t>.</w:t>
      </w:r>
    </w:p>
    <w:p>
      <w:pPr>
        <w:pStyle w:val="Heading2"/>
        <w:numPr>
          <w:ilvl w:val="1"/>
          <w:numId w:val="1"/>
        </w:numPr>
        <w:rPr/>
      </w:pPr>
      <w:bookmarkStart w:id="204" w:name="__RefHeading___Toc1648132_211673320"/>
      <w:bookmarkStart w:id="205" w:name="_Toc72"/>
      <w:bookmarkEnd w:id="204"/>
      <w:r>
        <w:rPr>
          <w:rtl w:val="true"/>
        </w:rPr>
        <w:t>آب از چه چیزهایی دور می شود</w:t>
      </w:r>
      <w:bookmarkEnd w:id="2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پرندگان و جانوران، پوشش بدنشان ضد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مرغابی ها برای یافتن غذای خود به زیر آب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سطح آب می آیند، بال و پرهایشان را تکان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آب از بال و پرشان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پوست بدن جانورانی مثل خوک آبی و سمور آبی نیز دور می شود</w:t>
      </w:r>
      <w:r>
        <w:rPr>
          <w:rFonts w:eastAsia="IRNazanin" w:cs="IRNazanin"/>
          <w:color w:val="111111"/>
          <w:sz w:val="28"/>
          <w:szCs w:val="28"/>
          <w:rtl w:val="true"/>
          <w:lang w:bidi="fa-IR"/>
        </w:rPr>
        <w:t xml:space="preserve">. </w:t>
      </w:r>
      <w:bookmarkStart w:id="206" w:name="pg166_2176"/>
    </w:p>
    <w:p>
      <w:pPr>
        <w:pStyle w:val="BookText"/>
        <w:rPr/>
      </w:pPr>
      <w:bookmarkEnd w:id="206"/>
      <w:r>
        <w:rPr>
          <w:rFonts w:ascii="IRNazanin" w:hAnsi="IRNazanin" w:eastAsia="IRNazanin"/>
          <w:color w:val="111111"/>
          <w:sz w:val="28"/>
          <w:sz w:val="28"/>
          <w:szCs w:val="28"/>
          <w:rtl w:val="true"/>
          <w:lang w:bidi="fa-IR"/>
        </w:rPr>
        <w:t>در زندگی روزمره ما نیز وسایلی وجود دارند که آب به آسانی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مواد را ضد آب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چادرهای مسافرتی، بارانی و کاپشن که از مواد ضد آب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نیز در آب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و بسیاری از جانوران آبی اکسیژن لازم برای تنفس خود را از هوایی که در آب حل شده است به دست می آورند</w:t>
      </w:r>
      <w:r>
        <w:rPr>
          <w:rFonts w:eastAsia="IRNazanin" w:cs="IRNazanin"/>
          <w:color w:val="111111"/>
          <w:sz w:val="28"/>
          <w:szCs w:val="28"/>
          <w:rtl w:val="true"/>
          <w:lang w:bidi="fa-IR"/>
        </w:rPr>
        <w:t>.</w:t>
      </w:r>
    </w:p>
    <w:p>
      <w:pPr>
        <w:pStyle w:val="Heading2"/>
        <w:numPr>
          <w:ilvl w:val="1"/>
          <w:numId w:val="1"/>
        </w:numPr>
        <w:rPr/>
      </w:pPr>
      <w:bookmarkStart w:id="207" w:name="__RefHeading___Toc1648134_211673320"/>
      <w:bookmarkStart w:id="208" w:name="_Toc73"/>
      <w:bookmarkEnd w:id="207"/>
      <w:r>
        <w:rPr>
          <w:rtl w:val="true"/>
        </w:rPr>
        <w:t>خواص ویژه آب</w:t>
      </w:r>
      <w:bookmarkEnd w:id="2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آبی که در سیاره ما وجود دارد، هرگز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همواره از شمال به جنوب، از شرق به غرب، از کشوری به کشور دیگر،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مولکول آبی که در بدن تو در گردش بوده است، ممکن است امروز در بدن من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را سیاره آبی می خوانند و آب بخش بنیادی تمامی سیستم های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حتی هنگامی که جذب مواد یا موجودات زنده می شود، خواصی استثنایی دارد و یکی از خواص آب، رساندن دمای خود و مواد </w:t>
      </w:r>
    </w:p>
    <w:p>
      <w:pPr>
        <w:pStyle w:val="BookText"/>
        <w:rPr/>
      </w:pPr>
      <w:r>
        <w:rPr>
          <w:rFonts w:ascii="IRNazanin" w:hAnsi="IRNazanin" w:eastAsia="IRNazanin"/>
          <w:color w:val="111111"/>
          <w:sz w:val="28"/>
          <w:sz w:val="28"/>
          <w:szCs w:val="28"/>
          <w:rtl w:val="true"/>
          <w:lang w:bidi="fa-IR"/>
        </w:rPr>
        <w:t>دیگر به دمای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تواند تعداد زیادی از عناصر را در خود حل کرده، به حالت مایع درآورد و رقیق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تواند از حالت مایع به حالت گاز یا جامد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آب، زندگی همه موجودات زنده، از جمله انسان، را روی این سیاره ممکن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یک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مقدار آب موجود در جهان با نیاز واقعی انسان ها و سایر موجودات تناسب شگفت انگیزی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اشاره لطیفی به این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بِقَدَرٍ فَأَسْکَنَّاهُ فِی الْأَرْضِ و از آسمان آبی به اندازه نازل کردیم و آن را در زمین ساکن گرداندیم</w:t>
      </w:r>
      <w:r>
        <w:rPr>
          <w:rFonts w:eastAsia="IRNazanin" w:cs="IRNazanin"/>
          <w:color w:val="111111"/>
          <w:sz w:val="28"/>
          <w:szCs w:val="28"/>
          <w:rtl w:val="true"/>
          <w:lang w:bidi="fa-IR"/>
        </w:rPr>
        <w:t>».</w:t>
      </w:r>
      <w:r>
        <w:rPr>
          <w:rStyle w:val="FootnoteAnchor"/>
          <w:rtl w:val="true"/>
        </w:rPr>
        <w:footnoteReference w:id="135"/>
      </w:r>
      <w:bookmarkStart w:id="209" w:name="pg166_2178"/>
    </w:p>
    <w:p>
      <w:pPr>
        <w:pStyle w:val="Heading2"/>
        <w:numPr>
          <w:ilvl w:val="1"/>
          <w:numId w:val="1"/>
        </w:numPr>
        <w:rPr/>
      </w:pPr>
      <w:bookmarkStart w:id="210" w:name="__RefHeading___Toc1648136_211673320"/>
      <w:bookmarkStart w:id="211" w:name="_Toc74"/>
      <w:bookmarkEnd w:id="209"/>
      <w:bookmarkEnd w:id="210"/>
      <w:r>
        <w:rPr>
          <w:rtl w:val="true"/>
        </w:rPr>
        <w:t>نگاهی اجمالی به آیات مربوط به آب و باران در قرآن کریم</w:t>
      </w:r>
      <w:bookmarkEnd w:id="211"/>
    </w:p>
    <w:p>
      <w:pPr>
        <w:pStyle w:val="BookText"/>
        <w:rPr/>
      </w:pPr>
      <w:r>
        <w:rPr>
          <w:rFonts w:ascii="IRNazanin" w:hAnsi="IRNazanin" w:eastAsia="IRNazanin"/>
          <w:color w:val="111111"/>
          <w:sz w:val="28"/>
          <w:sz w:val="28"/>
          <w:szCs w:val="28"/>
          <w:rtl w:val="true"/>
          <w:lang w:bidi="fa-IR"/>
        </w:rPr>
        <w:t xml:space="preserve">نگاهی اجمالی به آیات مربوط به آب و باران در قرآن کریم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آغاز آفرینش، جهان هستی به صورت مواد مذابی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گازهای فوق العاده فشرده که شکل مواد مذاب و مایع را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این توده آب گونه حرکات شدید و انفجارات عظیمی رخ داد و قسمت هایی از سطح آن پی در پی به خارج پرتاب شد، این اتّصال و به هم پیوستگی به انفصال و جدایی گرائید و کواکب و سیارات و منظومه ها یکی بعد از دیگری تشکیل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گونه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 ءٍ حَیٍّ أَ 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که خدا را انکار می کنند با چشم علم و دانش این حقیقت را ندیدند که آسمان و زمین، در آغاز به هم پیوسته بود، سپس ما آنها را از هم گشودیم و هر موجود زنده ای را از آب آفریدیم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أَلاَّ تَجُوعَ فیها وَ لا تَعْری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در بهشت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گرسنه نمی شوی و برهنه نخواهی 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لا تَظْمَؤُا فیها وَ 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تشنه نمی شوی و حرارت آفتاب </w:t>
      </w:r>
    </w:p>
    <w:p>
      <w:pPr>
        <w:pStyle w:val="BookText"/>
        <w:rPr/>
      </w:pPr>
      <w:r>
        <w:rPr>
          <w:rFonts w:ascii="IRNazanin" w:hAnsi="IRNazanin" w:eastAsia="IRNazanin"/>
          <w:color w:val="111111"/>
          <w:sz w:val="28"/>
          <w:sz w:val="28"/>
          <w:szCs w:val="28"/>
          <w:rtl w:val="true"/>
          <w:lang w:bidi="fa-IR"/>
        </w:rPr>
        <w:t>آزارت نمی دهد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سؤالی برای مفسران مطرح شده و آن این که چرا در این آیات تشنگی با تابش آفتاب و گرسنگی با برهنگی ذکر شده، در حالی که معمولاً تشنگی را با گرسنگی همراه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چنین گفته اند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انکار ناپذیری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تابش آفتاب بدون حجاب ابر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جمع میان گرسنگی و برهنگی ممکن است به خاطر این باشد که گرسنگی نیز نوعی از برهنگی درون از غذا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گفته شود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 گرسنگی، دو نشانه مشخص فقر است که معمولاً با هم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این دو آیه به </w:t>
      </w:r>
    </w:p>
    <w:p>
      <w:pPr>
        <w:pStyle w:val="BookText"/>
        <w:rPr/>
      </w:pPr>
      <w:r>
        <w:rPr>
          <w:rFonts w:ascii="IRNazanin" w:hAnsi="IRNazanin" w:eastAsia="IRNazanin"/>
          <w:color w:val="111111"/>
          <w:sz w:val="28"/>
          <w:sz w:val="28"/>
          <w:szCs w:val="28"/>
          <w:rtl w:val="true"/>
          <w:lang w:bidi="fa-IR"/>
        </w:rPr>
        <w:t xml:space="preserve">چهار نیاز اصلی و ابتدایی انسان یعنی نیاز به غذا و آب و لباس و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در مقابل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تأمین این نیازمندی ها در بهشت به خاطر وفور نعمت بوده است و در واقع ذکر این امور توضیحی است برای آن چه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الْأَرْضَ هامِدَةً فَإِذا أَنْزَلْنا عَلَیْهَا الْماءَ اهْتَزَّتْ وَ رَبَتْ وَ أَنْبَتَتْ مِنْ کُلِّ زَوْجٍ بَهیجٍ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مرده می بینی اما هنگامی که باران را بر آن فرو می فرستیم، به حرکت درمی آید و نمو می کند و انواع گیاهان زیبا را می رویاند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p>
    <w:p>
      <w:pPr>
        <w:pStyle w:val="BookText"/>
        <w:rPr/>
      </w:pPr>
      <w:r>
        <w:rPr>
          <w:rFonts w:ascii="IRNazanin" w:hAnsi="IRNazanin" w:eastAsia="IRNazanin"/>
          <w:color w:val="111111"/>
          <w:sz w:val="28"/>
          <w:sz w:val="28"/>
          <w:szCs w:val="28"/>
          <w:rtl w:val="true"/>
          <w:lang w:bidi="fa-IR"/>
        </w:rPr>
        <w:t xml:space="preserve">آسمان آبی به اندازه معین نازل کردیم و آن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مخازن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نمودیم و ما بر از بین بردن آن کاملاً قادریم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نه آن قدر زیاد که زمین ها را در خود غرق کند و نه آن قدر کم که تشنه کامان در جهان گیاهان و حیوانات سیراب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یکی از مهم ترین مواهب الهی آبی است که مایه حیات همه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مسأله مهم تری در همین رابطه که مسأله ذخیره آب ها در منابع زیرزمینی است، پرداخته و می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فَأَسْکَنَّاهُ فِی الْأَرْضِ وَ إِنَّا عَلی ذَهابٍ بِهِ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قشر رویین زمین، از دو طبقه کاملاً مختلف تشکیل یافته است؛ طبقه نفوذپذیر و طبقه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قشر زمین، نفوذپذیر بود،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های باران فورا در اعماق زمین فرو می رفتند و بعد از یک باران ممتد و طولانی همه جا خشک می شد و قطره ای آب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قشر زمین، طبقه نفوذناپذیر همچون گِل رس بود، تمام آب های باران در سطح زمین می ماندند، آلوده و متعفن می شدند و عرصه زمین را بر انسان تنگ می کردند و این آبی که مایه حیات است، مایه مرگ انسان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بزرگ و منّان قشر بالا را نفوذپذیر و قشر زیرین را نفوذناپذیر قرار داده تا آب ها در زمین فرو روند و در منطقه نفوذناپذیر مهار شوند و ذخیره گردند و بعدا از طریق چشمه ها، چاه ها و قنات ها مورد استفاده واقع شوند بی آن که بگندند و تولید مزاحمت کنند یا آلودگی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گوارایی را که ما امروز از چاه عمیق بیرون می کشیم و با نوشیدن آن، جان تازه ای پیدا می کنیم، ممکن است از قطرات بارانی باشد که هزاران سال قبل از ابرها نازل شده و در اعماق زمین برای امروز ذخیره </w:t>
      </w:r>
    </w:p>
    <w:p>
      <w:pPr>
        <w:pStyle w:val="BookText"/>
        <w:rPr/>
      </w:pPr>
      <w:r>
        <w:rPr>
          <w:rFonts w:ascii="IRNazanin" w:hAnsi="IRNazanin" w:eastAsia="IRNazanin"/>
          <w:color w:val="111111"/>
          <w:sz w:val="28"/>
          <w:sz w:val="28"/>
          <w:szCs w:val="28"/>
          <w:rtl w:val="true"/>
          <w:lang w:bidi="fa-IR"/>
        </w:rPr>
        <w:t>گشته است، بی آن که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کسی که انسان را برای زندگی آفرید و مهم ترین مایه حیات اورا آب قرارداد، منابع بسیار مهمی برای ذخیره این ماده حیاتی قبل از او آفریده و آب ها را در آن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آب انسانی را آفرید او را نسب و نسبت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اورا از این دو طریق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قادر است</w:t>
      </w:r>
      <w:r>
        <w:rPr>
          <w:rStyle w:val="FootnoteAnchor"/>
          <w:rtl w:val="true"/>
        </w:rPr>
        <w:footnoteReference w:id="1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نطفه است که همه انسان ها به قدرت پروردگار توسط آن به وجود می آیند و با آمیزش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آب شناور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زن، نخستین جوانه حیات انسان یعنی اولین سلول زنده آدمی </w:t>
      </w:r>
    </w:p>
    <w:p>
      <w:pPr>
        <w:pStyle w:val="BookText"/>
        <w:rPr/>
      </w:pP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بدون شک بیشترین قسمت وجود انسان را آب تشکیل می دهد به طوری که می توان گفت ماده اصلی وجود هر انسانی آب است و به همین دلیل مقاومت انسان در برابر کمبود آب بسیار کم است، در حالی که انسان در برابر کمبود مواد غذایی می تواند روزها و هفته ها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نَزَّلَ مِنَ السَّماءِ ماءً بِقَدَرٍ فَأَنْشَرْنا بِهِ بَلْدَةً مَیْتاً 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از آسمان آبی فرستاد به مقدار معین و به وسیله آن سرزمین مرده را حیات بخشیدیم و همین گونه در قیامت زنده می شوید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است به نظام خاصی که بر نزول باران حکمفرما است، به اندازه ای می بارد که مفید و ثمربخش است و زیانبار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گاهی سیلاب ها به راه می افتد و زمین هایی را ویران می کند، اما این از حالات استثنایی است و جنبه هشدار دارد، ولی اکثریت قریب به اتفاق باران ها سودمند و مفید است، اصولاً پرورش تمام درختان و گیاهان و گل ها و مزارع پرثمر از برکت همین نزول به اندازه باران است و اگر نزول باران، نظامی نداشت، این همه برکات عاید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آیه روی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گستردن است، تکیه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جهان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خشکیده که بذرهای گیاهان را همچون اجساد مردگان در قبرها در دل خود پنهان داشته با نفخه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درمی آیند، تکانی می خورند و مردگان گیاه سر از خاک برمی دارند و محشری برپا می شود که خود نمونه ای از رستاخیز انسان ها است که در آخر همین آیه و در آیات متعدد دیگری از قرآن مجید به آن اشاره شده است</w:t>
      </w:r>
      <w:r>
        <w:rPr>
          <w:rFonts w:eastAsia="IRNazanin" w:cs="IRNazanin"/>
          <w:color w:val="111111"/>
          <w:sz w:val="28"/>
          <w:szCs w:val="28"/>
          <w:rtl w:val="true"/>
          <w:lang w:bidi="fa-IR"/>
        </w:rPr>
        <w:t xml:space="preserve">. </w:t>
      </w:r>
      <w:bookmarkStart w:id="212" w:name="pg166_2187"/>
    </w:p>
    <w:p>
      <w:pPr>
        <w:pStyle w:val="BookText"/>
        <w:rPr/>
      </w:pPr>
      <w:bookmarkEnd w:id="212"/>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به آبی که می نوشید، اندیشیده اید؟</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شما آن را از ابر نازل می کنید یا ما نازل می کنیم؟</w:t>
      </w:r>
      <w:r>
        <w:rPr>
          <w:rStyle w:val="FootnoteAnchor"/>
          <w:rtl w:val="true"/>
        </w:rPr>
        <w:footnoteReference w:id="145"/>
      </w:r>
    </w:p>
    <w:p>
      <w:pPr>
        <w:pStyle w:val="Heading2"/>
        <w:numPr>
          <w:ilvl w:val="1"/>
          <w:numId w:val="1"/>
        </w:numPr>
        <w:rPr/>
      </w:pPr>
      <w:bookmarkStart w:id="213" w:name="__RefHeading___Toc1648138_211673320"/>
      <w:bookmarkStart w:id="214" w:name="_Toc75"/>
      <w:bookmarkEnd w:id="213"/>
      <w:r>
        <w:rPr>
          <w:rtl w:val="true"/>
        </w:rPr>
        <w:t>این آب و آتش از کیست؟</w:t>
      </w:r>
      <w:bookmarkEnd w:id="214"/>
    </w:p>
    <w:p>
      <w:pPr>
        <w:pStyle w:val="BookText"/>
        <w:rPr/>
      </w:pPr>
      <w:r>
        <w:rPr>
          <w:rFonts w:ascii="IRNazanin" w:hAnsi="IRNazanin" w:eastAsia="IRNazanin"/>
          <w:color w:val="111111"/>
          <w:sz w:val="28"/>
          <w:sz w:val="28"/>
          <w:szCs w:val="28"/>
          <w:rtl w:val="true"/>
          <w:lang w:bidi="fa-IR"/>
        </w:rPr>
        <w:t>این آیات وجدان انسان ها را در برابر یک سلسله سؤال ها قرار می دهد و از آن ها اقرار می گیرد و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آبی که مایه حیات شما است و پیوسته آن را می نوشید، فکر کرده اید؟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به آفتاب فرمان می دهد بر صفحه اقیانوس ها بتابد و از میان آب های شور و تلخ تنها ذرات آب خالص و شیرین و پاک از هرگونه آلودگی را </w:t>
      </w:r>
    </w:p>
    <w:p>
      <w:pPr>
        <w:pStyle w:val="BookText"/>
        <w:rPr/>
      </w:pPr>
      <w:r>
        <w:rPr>
          <w:rFonts w:ascii="IRNazanin" w:hAnsi="IRNazanin" w:eastAsia="IRNazanin"/>
          <w:color w:val="111111"/>
          <w:sz w:val="28"/>
          <w:sz w:val="28"/>
          <w:szCs w:val="28"/>
          <w:rtl w:val="true"/>
          <w:lang w:bidi="fa-IR"/>
        </w:rPr>
        <w:t>جدا ساخته و به صورت بخار به آسمان بفرستد؟ چه کسی به این بخارات دستور می دهد دست به دست هم دهند و فشرده شوند و قطعات ابرهای باران زا را تشکیل دهند؟ چه کسی دستور حرکت به بادها و جا به جا کردن قطعات ابرها و فرستادن آن ها را بر فراز زمین های خشک و مرده می دهد؟ چه کسی به طبقات بالای هوا این خاصیت را بخشیده که به هنگام سرد شدن، توانایی جذب بخار را از دست دهد و در نتیجه بخارات موجود به صورت قطرات باران، نرم و ملایم، آهسته و پی در پی بر زمین ها فرود آیند؟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نَشاءُ جَعَلْناهُ اُجاجا فَلَوْلا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این آب گوارا را تلخ و شور قرار می دهیم، پس چرا شکر نمی کنید؟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آبهایی که به خاطر شوری یا تلخی و حرارت، دهان را می سوزاند، اُجاج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 می خواست، به املاح محلول در آب نیز اجازه می داد که همراه ذرات آب تبخیر شوند و دوش به دوش آن ها به آسمان صعود کنند و ابرهایی شور و تلخ تشکیل داده، قطره های بارانی درست همانند آب دریا شور و تلخ فرو ریزند، اما او به قدرت کامله اش این اجازه رابه املاح نداد، نه تنها املاح در آب، بلکه میکروب های موذی و مضر و مزاحم نیز اجازه ندارند همراه بخارات آب به آسمان صعود کرده و دانه های باران را آلوده سازند، به همین دلیل قطرات باران هرگاه هوا آلوده نباشد، خالص ترین، پاک ترین و گواراترین آب هااست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ابرهای باران زا آبی فراوان نازل کردیم</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بعضی از دانشمندان، هنگام تراکم، سیستمی بر ابرها حاکم می شود که خود را می فشارد و در نتیجه باران از آن فرو می بارد و این تعبیر در حقیقت از معجزات علمی قرآن مجید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باد و باران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آب به صورت پی در پی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صیغه مبالغه است، کثرت و فزونی بیشتری را بیان می کند و در مجموع معنی آیه چنین می شود که ما از ابرهای باران زا آبی فراوان و پی در پی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به خودی خود مایه خیر و برکت است، هوا را لطیف می کند، آلودگی ها را می شوید، کثافات را با خود می برد، گرمای هوا را فرو می نشاند و حتی سرما را تعدیل می کند، از عوامل بیماری می کاهد و به انسان روح و نشاط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أَرْسَلْنَا الرِّیاحَ لَواقِحَ فَأَنْزَلْنا مِنَ السَّماءِ ماءً فَأَسْقَیْناکُمُوهُ وَ ما أَنْتُمْ لَهُ بِخازِنینَ</w:t>
      </w:r>
      <w:r>
        <w:rPr>
          <w:rFonts w:eastAsia="IRNazanin" w:cs="IRNazanin"/>
          <w:color w:val="111111"/>
          <w:sz w:val="28"/>
          <w:szCs w:val="28"/>
          <w:rtl w:val="true"/>
          <w:lang w:bidi="fa-IR"/>
        </w:rPr>
        <w:t xml:space="preserve">: </w:t>
      </w:r>
      <w:bookmarkStart w:id="215" w:name="pg166_2191"/>
    </w:p>
    <w:p>
      <w:pPr>
        <w:pStyle w:val="BookText"/>
        <w:rPr/>
      </w:pPr>
      <w:bookmarkEnd w:id="215"/>
      <w:r>
        <w:rPr>
          <w:rFonts w:ascii="IRNazanin" w:hAnsi="IRNazanin" w:eastAsia="IRNazanin"/>
          <w:color w:val="111111"/>
          <w:sz w:val="28"/>
          <w:sz w:val="28"/>
          <w:szCs w:val="28"/>
          <w:rtl w:val="true"/>
          <w:lang w:bidi="fa-IR"/>
        </w:rPr>
        <w:t xml:space="preserve">و ما بادها را برای تلقیح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به هم پیوستن و بارور ساختن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آبی نازل کردیم با آن همه شما را سیراب ساختیم، درحالی که شما توانایی حفظ و نگهداری آن را نداشتید</w:t>
      </w:r>
      <w:r>
        <w:rPr>
          <w:rStyle w:val="FootnoteAnchor"/>
          <w:rtl w:val="true"/>
        </w:rPr>
        <w:footnoteReference w:id="148"/>
      </w:r>
    </w:p>
    <w:p>
      <w:pPr>
        <w:pStyle w:val="Heading2"/>
        <w:numPr>
          <w:ilvl w:val="1"/>
          <w:numId w:val="1"/>
        </w:numPr>
        <w:rPr/>
      </w:pPr>
      <w:bookmarkStart w:id="216" w:name="__RefHeading___Toc1648140_211673320"/>
      <w:bookmarkStart w:id="217" w:name="_Toc76"/>
      <w:bookmarkEnd w:id="216"/>
      <w:r>
        <w:rPr>
          <w:rtl w:val="true"/>
        </w:rPr>
        <w:t>نقش باد و باران</w:t>
      </w:r>
      <w:bookmarkEnd w:id="217"/>
    </w:p>
    <w:p>
      <w:pPr>
        <w:pStyle w:val="BookText"/>
        <w:rPr/>
      </w:pPr>
      <w:r>
        <w:rPr>
          <w:rFonts w:ascii="IRNazanin" w:hAnsi="IRNazanin" w:eastAsia="IRNazanin"/>
          <w:color w:val="111111"/>
          <w:sz w:val="28"/>
          <w:sz w:val="28"/>
          <w:szCs w:val="28"/>
          <w:rtl w:val="true"/>
          <w:lang w:bidi="fa-IR"/>
        </w:rPr>
        <w:t>تعبیر فوق از زیباترین تعبیراتی است که می توان در مورد ابرها و تولد باران از آن 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به مادران و پدرانی تشبیه کرده که به کمک بادها آمیزش می کنند و باردار می شوند و فرزندان خود، دانه های باران، را به زمین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لَهُ بِخازِنینَ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توانایی حفظ و ذخیره کردن این آب 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ذخیره کردن آب باران قبل از نزولش باشد، یعنی </w:t>
      </w:r>
    </w:p>
    <w:p>
      <w:pPr>
        <w:pStyle w:val="BookText"/>
        <w:rPr/>
      </w:pPr>
      <w:r>
        <w:rPr>
          <w:rFonts w:ascii="IRNazanin" w:hAnsi="IRNazanin" w:eastAsia="IRNazanin"/>
          <w:color w:val="111111"/>
          <w:sz w:val="28"/>
          <w:sz w:val="28"/>
          <w:szCs w:val="28"/>
          <w:rtl w:val="true"/>
          <w:lang w:bidi="fa-IR"/>
        </w:rPr>
        <w:t>شما نمی توانید این ابرها را که منابع اصلی باران هستند در اختیار بگیرید و نیز ممکن است اشاره به ذخیره کردن باران بعد از نزولش باشد، یعنی شما نمی توانید حتی بعد از نزول باران آن را به مقدار زیاد گردآوری و حفظ کنید، این خدا است که از طریق منجمد ساختن آن ها در قله کوه ها به صورت برف و یخ و یا فرستادن آن ها به اعماق زمین که بعدا به صورت چشمه ها و کاریزها و چاه ها ظاهر می شوند، آن ها را گردآوری و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ما آن ها را با آب فراوان سیراب می کنیم</w:t>
      </w:r>
      <w:r>
        <w:rPr>
          <w:rFonts w:eastAsia="IRNazanin" w:cs="IRNazanin"/>
          <w:color w:val="111111"/>
          <w:sz w:val="28"/>
          <w:szCs w:val="28"/>
          <w:rtl w:val="true"/>
          <w:lang w:bidi="fa-IR"/>
        </w:rPr>
        <w:t>.</w:t>
      </w:r>
      <w:r>
        <w:rPr>
          <w:rStyle w:val="FootnoteAnchor"/>
          <w:rtl w:val="true"/>
        </w:rPr>
        <w:footnoteReference w:id="1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رحمت خود را بر آن ها فرو می باریم و منابع و چشمه های آب حیاتبخش </w:t>
      </w:r>
    </w:p>
    <w:p>
      <w:pPr>
        <w:pStyle w:val="BookText"/>
        <w:rPr/>
      </w:pPr>
      <w:r>
        <w:rPr>
          <w:rFonts w:ascii="IRNazanin" w:hAnsi="IRNazanin" w:eastAsia="IRNazanin"/>
          <w:color w:val="111111"/>
          <w:sz w:val="28"/>
          <w:sz w:val="28"/>
          <w:szCs w:val="28"/>
          <w:rtl w:val="true"/>
          <w:lang w:bidi="fa-IR"/>
        </w:rPr>
        <w:t>را در اختیارشان می گذاریم و آن جا که آب فراوان است، همه چیز فراوان است و به این ترتیب آن ها را مشمول انواع نعمت ها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طبق این بیان، آن چه مایه وفور نعمت می شود، استقامت بر ایمان است نه اصل ایمان، زیرا ایمان موقت و زودگذر نمی تواند چنین برکاتی از خود نشان دهد، مهم استقامت بر ایمان و تقوا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مَرَجَ الْبَحْرَیْنِ هذا عَذْبٌ فُراتٌ وَ هذا مِلْحٌ أُجاجٌ وَ جَعَلَ بَیْنَهُما بَرْزَخاً وَ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دو دریا را در کنار هم قرار داد یکی گوارا و شیرین و دیگری شور و تلخ و در میان آن ها برزخی قرار داد تا باهم مخلوط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هریک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نزدیک نیا</w:t>
      </w:r>
      <w:r>
        <w:rPr>
          <w:rStyle w:val="FootnoteAnchor"/>
          <w:rtl w:val="true"/>
        </w:rPr>
        <w:footnoteReference w:id="150"/>
      </w:r>
      <w:bookmarkStart w:id="218" w:name="pg166_2194"/>
    </w:p>
    <w:p>
      <w:pPr>
        <w:pStyle w:val="Heading2"/>
        <w:numPr>
          <w:ilvl w:val="1"/>
          <w:numId w:val="1"/>
        </w:numPr>
        <w:rPr/>
      </w:pPr>
      <w:bookmarkStart w:id="219" w:name="__RefHeading___Toc1648142_211673320"/>
      <w:bookmarkStart w:id="220" w:name="_Toc77"/>
      <w:bookmarkEnd w:id="218"/>
      <w:bookmarkEnd w:id="219"/>
      <w:r>
        <w:rPr>
          <w:rtl w:val="true"/>
        </w:rPr>
        <w:t>منظور از این دو دریا چیست؟</w:t>
      </w:r>
      <w:bookmarkEnd w:id="2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های عظیم، آب شیرین هنگامی که به دریاها و اقیانوس ها می ریزند، معمولاً دریایی از آب شیرین در کنار ساحل تشکیل می دهند و آب شور را به عقب می رانند و عجیب این که تا مدت زیادی این دو آب شیرین و شور، به خاطر تفاوت درجه غلظت به هم آمیخته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با هواپیما به مناطقی که این رودخانه ها به دریا می ریزند، منظره دریاهای آب شیرین و شور که در کنار هم قرار دارند و از هم جدا هستند، به خوبی از بالا نمایان است و هنگامی که کناره این آب ها به یکدیگر مخلوط شوند، آب های شیرین تازه، جای آن ها را می گیرند، به طوری که این دو دریای جدا از هم، دائما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به هنگام مد دریا که سطح اقیانوس بالا می آید، آب های شیرین به عقب رانده می شود و بی آن که با آب شور مخلوط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مواقع خشکسالی و </w:t>
      </w:r>
      <w:bookmarkStart w:id="221" w:name="pg166_2195"/>
    </w:p>
    <w:p>
      <w:pPr>
        <w:pStyle w:val="BookText"/>
        <w:rPr/>
      </w:pPr>
      <w:bookmarkEnd w:id="221"/>
      <w:r>
        <w:rPr>
          <w:rFonts w:ascii="IRNazanin" w:hAnsi="IRNazanin" w:eastAsia="IRNazanin"/>
          <w:color w:val="111111"/>
          <w:sz w:val="28"/>
          <w:sz w:val="28"/>
          <w:szCs w:val="28"/>
          <w:rtl w:val="true"/>
          <w:lang w:bidi="fa-IR"/>
        </w:rPr>
        <w:t>کم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زیادی از خشکی را می پوشانند، لذا ساحل نشینان در این مناطق با مهار کردن این آب های شیرین، نهرهای زیادی در منطقه ساحلی به وجود می آورند که به وسیله آن زمین های فراوانی مشروب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نهرها که از برکت جزر و مد ساحلی و تأثیر آن در آب این نهرها به وجود می آید، در شبانه روز دوبار از آب شیرین پر و خالی می شود و وسیله بسیار مؤثری برای آبیاری مناطق وسیعی هستند</w:t>
      </w:r>
      <w:r>
        <w:rPr>
          <w:rFonts w:eastAsia="IRNazanin" w:cs="IRNazanin"/>
          <w:color w:val="111111"/>
          <w:sz w:val="28"/>
          <w:szCs w:val="28"/>
          <w:rtl w:val="true"/>
          <w:lang w:bidi="fa-IR"/>
        </w:rPr>
        <w:t>.</w:t>
      </w:r>
    </w:p>
    <w:p>
      <w:pPr>
        <w:pStyle w:val="Heading2"/>
        <w:numPr>
          <w:ilvl w:val="1"/>
          <w:numId w:val="1"/>
        </w:numPr>
        <w:rPr/>
      </w:pPr>
      <w:bookmarkStart w:id="222" w:name="__RefHeading___Toc1648144_211673320"/>
      <w:bookmarkStart w:id="223" w:name="_Toc78"/>
      <w:bookmarkEnd w:id="222"/>
      <w:r>
        <w:rPr>
          <w:rtl w:val="true"/>
        </w:rPr>
        <w:t>گلف استریم و رودهای عظیم دریایی</w:t>
      </w:r>
      <w:bookmarkEnd w:id="22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اقیانوس های جهان، رودهای عظیمی در حرکت است که یکی از نیرومندترین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عظیم از سواحل آمریکای مرکزی حرکت می کند و سراسر اقیانوس اطلس را می پیماید و به سواحل اروپای شمالی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ها که از مناطق نزدیک به خط استوا حرکت می کنند، گرم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و حتی رنگ آن ها گاه با رنگ آب های مجاور متفاوت است و عجیب این که عرض این رود عظیم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عمق آن چندصد 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آن در بعضی از مناطق به قدری است که در یک روز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درجه حرارت این آب ها با آب های مجاور،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لذا حاشیه غربی آن را دیوار سرد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گرمی به وجود می آورد و مقدار قابل توجهی از حرارتش را به طرف کشورهای شمالی قاره اروپا می برد و هوای آن کشورها را بسیار مطبوع می کند و شاید اگر این جریان نبود، زندگی در آن کشورها بسیار سخت و طاقت فرسا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رودها است و در آب های پنج قاره جهان نظیر این جریان دریایی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اصلی آن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حرارت منطقه استوائی زمین و مناطق قطبی است که این حرکت را در آب دریاها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یک تجربه ساده می توان دریافت؛ اگر ظرف بزرگ آبی داشته باشیم، در یک طرف آن قطعه یخی قرار دهیم و در طرف دیگر قطعه آهن داغی و روی سطح آب کمی کاه بریزیم، می بینیم جریانی در سطح این آب پیدا می شود و آب ها آهسته از آن منطقه گرم به سوی منطقه سرد حرکت می کنند، عین این ماجرا در کل دریاهای جهان روی می دهد و سرچشمه پیدایش این رودهای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این رودهای عظیم دریایی با آبهای اطراف خود کمتر آمیخته می شوند و هزاران کیلومتر راه را به همان صورت می پیمایند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مختلف را در کنار هم قرار داد، در حالی که با هم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برزخی است که یکی بر دیگری غلبه نمی کند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جالب تر این که در محل برخورد این آب های گرم با آب های سرد مجاور، پدیده ای رخ می دهد که برای انسان بسیار پر سود است، زیرا در محل تقاطع این آب های گرم و سرد یک نوع حالت بی حسی یا مرگ دست جمعی برای حیوانات ذره بینی که در میان آب معلق هستند، به وجود می آید و از این راه ماده غذایی فراوان و بی حساب جمع می شود که سبب جلب دسته های بزرگ ماهیان می گردد و به این ترتیب این منطقه یکی از بهترین مناطق صید ماهی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تفسیر برای آیات فوق، همین است و منافاتی با سایر تفسیرها ندارد و جمع میان همگی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ارْکُضْ بِرِجْلِکَ هذا مُغْتَسَلٌ بارِدٌ وَ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بکوب، این، چشمه آبی خنک برای شستشو و نوشیدن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خداوندی که چشمه زمزم را در آن بیابان خشک و سوزان از زیر پاشنه پای اسماعیل شیرخوار بیرون آورد و همان خداوندی که هر حرکت و هر سکونی، هر نعمت و هر موهبتی، از ناحیه او است، این فرمان را نیز در مورد ایوب صادر کرد، چشمه آب جوشیدن گرفت، چشمه ای خنک و گوارا و شفابخش از بیماری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این چشمه دارای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آب معدنی بوده که هم برای نوشیدن، گوارا بوده و هم اثرات شفابخش از نظر بیماری ها داشته، هرچه بود، لطف و رحمت الهی بود درباره پیامبری صابر و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آبی است که با آن شستشو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آب به خنک بودن، شاید اشاره ای باشد به تأثیر مخصوص شستشو با آب سرد برای بهبود و سلامت تن، همان گونه که در طب امروز نیز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لطیفی است بر این که کمال آب، شستشو در آن است که از نظر پاکی و نظافت همچون آب نوشیدنی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این که در دستورهای اسلامی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با آبی غسل کنید، جرعه ای از آن بنوشید</w:t>
      </w:r>
      <w:r>
        <w:rPr>
          <w:rFonts w:eastAsia="IRNazanin" w:cs="IRNazanin"/>
          <w:color w:val="111111"/>
          <w:sz w:val="28"/>
          <w:szCs w:val="28"/>
          <w:rtl w:val="true"/>
          <w:lang w:bidi="fa-IR"/>
        </w:rPr>
        <w:t xml:space="preserve">». </w:t>
      </w:r>
      <w:bookmarkStart w:id="224" w:name="pg166_2201"/>
    </w:p>
    <w:p>
      <w:pPr>
        <w:pStyle w:val="Heading2"/>
        <w:numPr>
          <w:ilvl w:val="1"/>
          <w:numId w:val="1"/>
        </w:numPr>
        <w:rPr/>
      </w:pPr>
      <w:bookmarkStart w:id="225" w:name="__RefHeading___Toc1648146_211673320"/>
      <w:bookmarkStart w:id="226" w:name="_Toc79"/>
      <w:bookmarkEnd w:id="224"/>
      <w:bookmarkEnd w:id="225"/>
      <w:r>
        <w:rPr>
          <w:rtl w:val="true"/>
        </w:rPr>
        <w:t>دیدگاه تفسیر مجمع البیان طَبْرَسی درباره آیات مربوط به آب و باران</w:t>
      </w:r>
      <w:bookmarkEnd w:id="226"/>
    </w:p>
    <w:p>
      <w:pPr>
        <w:pStyle w:val="BookText"/>
        <w:rPr/>
      </w:pPr>
      <w:r>
        <w:rPr>
          <w:rFonts w:ascii="IRNazanin" w:hAnsi="IRNazanin" w:eastAsia="IRNazanin"/>
          <w:color w:val="111111"/>
          <w:sz w:val="28"/>
          <w:sz w:val="28"/>
          <w:szCs w:val="28"/>
          <w:rtl w:val="true"/>
          <w:lang w:bidi="fa-IR"/>
        </w:rPr>
        <w:t xml:space="preserve">دیدگاه تفسیر مجمع البیان طَبْرَسی درباره آیات مربوط به آب و باران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و از آسمان، آبی نازل کرد و با آن از میوه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رزقی برای شما بیرون آورد؛ پس، برای او همتایانی قرار ندهید، در حالیکه خودتان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همتایی ندارد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هُوَ الَّذی أَنْزَلَ مِنَ السَّماءِ ماءً فَأَخْرَجْنا بِهِ نَباتَ کُلِّ شَیْ 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از آسمان آبی نازل کرد و به وسیله آن گیاهان گوناگون رویانیدیم، از آن ساقه ها و شاخه های سبز خارج ساختیم و از آن ها دانه های متراکم و از شکوفه نخل خوشه ها با رشته های باریک بیرون فرستادیم و باغ ها از انواع انگور و زیتون و انار </w:t>
      </w:r>
    </w:p>
    <w:p>
      <w:pPr>
        <w:pStyle w:val="BookText"/>
        <w:rPr/>
      </w:pPr>
      <w:r>
        <w:rPr>
          <w:rFonts w:ascii="IRNazanin" w:hAnsi="IRNazanin" w:eastAsia="IRNazanin"/>
          <w:color w:val="111111"/>
          <w:sz w:val="28"/>
          <w:sz w:val="28"/>
          <w:szCs w:val="28"/>
          <w:rtl w:val="true"/>
          <w:lang w:bidi="fa-IR"/>
        </w:rPr>
        <w:t>شبیه به یکدیگر و بی شباهت هنگامی که میوه می کند به میوه آن و طرز رسیدنش بنگرید که در آن نشانه هایی برای افراد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آن کسی است که آسمان و زمین را در شش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شش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آفرید و عرش او بر آب بود</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نشانگر آن است که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آغاز آفرینش آسمانها و زمین پدید آمده اند و آبی که اینک در دریاها و اقیانوسها و جویبارها و </w:t>
      </w:r>
      <w:bookmarkStart w:id="227" w:name="pg166_2204"/>
    </w:p>
    <w:p>
      <w:pPr>
        <w:pStyle w:val="BookText"/>
        <w:rPr/>
      </w:pPr>
      <w:bookmarkEnd w:id="227"/>
      <w:r>
        <w:rPr>
          <w:rFonts w:ascii="IRNazanin" w:hAnsi="IRNazanin" w:eastAsia="IRNazanin"/>
          <w:color w:val="111111"/>
          <w:sz w:val="28"/>
          <w:sz w:val="28"/>
          <w:szCs w:val="28"/>
          <w:rtl w:val="true"/>
          <w:lang w:bidi="fa-IR"/>
        </w:rPr>
        <w:t>چشمه سارها روان است، در بستر و قرارگاه دیگری بوده و خدا به قدرت بی کران خود، آن را در آن جایگاه نگاه می داشته و این بزرگترین درس خدا شناسی و عبرت آموزی برای همه خدا جویان و انکار گران آفریدگار توانای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خردمندان بدانند و دریابند که طرح عظیم و بهت آور آسمانها و زمین بر روی آب، شگفت انگیزتر و شنیدنی تر است</w:t>
      </w:r>
      <w:r>
        <w:rPr>
          <w:rFonts w:eastAsia="IRNazanin" w:cs="IRNazanin"/>
          <w:color w:val="111111"/>
          <w:sz w:val="28"/>
          <w:szCs w:val="28"/>
          <w:rtl w:val="true"/>
          <w:lang w:bidi="fa-IR"/>
        </w:rPr>
        <w:t>.</w:t>
      </w:r>
    </w:p>
    <w:p>
      <w:pPr>
        <w:pStyle w:val="Heading2"/>
        <w:numPr>
          <w:ilvl w:val="1"/>
          <w:numId w:val="1"/>
        </w:numPr>
        <w:rPr/>
      </w:pPr>
      <w:bookmarkStart w:id="228" w:name="__RefHeading___Toc1648148_211673320"/>
      <w:bookmarkStart w:id="229" w:name="_Toc80"/>
      <w:bookmarkEnd w:id="228"/>
      <w:r>
        <w:rPr>
          <w:rtl w:val="true"/>
        </w:rPr>
        <w:t>ذخایر آب</w:t>
      </w:r>
      <w:bookmarkEnd w:id="2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أَنْزَلْنا مِنَ السَّماءِ ماءً بِقَدَرٍ فَأَسْکَنَّاهُ فِی الْأَرْضِ وَ إِنَّا عَلی ذَهابٍ بِهِ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آبی به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آوردیم؛ آنگاه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زمین جای دادیم و بی گمان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آن توانا هستیم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ما از آسمان، آبی به اندازه مناسب و مقرّر فرو فرستادیم؛ نه آنقدر زیاد که زمینها را غرق و تباه سازد و نه کم و ناچیز که زندگی گیاه و حیوان و انسان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آب را در دل زمین و یا روی آن در منابع و مخازن گوناگونی گرد آوردیم و زمین را جایگاه آب ساختیم تا بتدریج مورد بهره برداری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ای، منظور این است که ما آب را در جویبارها و نهرها و چاهها قرار دادیم تا مردم در تابستان که دیگر فصل بارندگی نیست از آن استفاده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باور پاره ای دیگر، منظور این است که ما آب را در چشمه سارها جاری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پنج نهر پر آب از بهشت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 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آری خدا اینها را از یک چشمه </w:t>
      </w:r>
    </w:p>
    <w:p>
      <w:pPr>
        <w:pStyle w:val="BookText"/>
        <w:rPr/>
      </w:pPr>
      <w:r>
        <w:rPr>
          <w:rFonts w:ascii="IRNazanin" w:hAnsi="IRNazanin" w:eastAsia="IRNazanin"/>
          <w:color w:val="111111"/>
          <w:sz w:val="28"/>
          <w:sz w:val="28"/>
          <w:szCs w:val="28"/>
          <w:rtl w:val="true"/>
          <w:lang w:bidi="fa-IR"/>
        </w:rPr>
        <w:t>جوشان فرو فرستاد و در زمین جاری ساخت و در آنها سودهای سرشاری برای مردم جهان قرار داد که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آسمان، آبی به اندازه مناسب و مقرر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ما می توانیم این آبهایی که در مخازن و منابع گوناگون زمین ذخیره می سازیم، نابود سازیم و از میان ببریم؛ و آنگاه همه جانداران از فشار بی آبی و تشنگی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در این آیه شریفه آفریدگار هستی پرتوی از عظمت نعمتِ گران آب را که هر سال باندازه مقرر و مناسب از آسمان فرو می فرستد ترسیم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آنگاه رودخانه هایی به </w:t>
      </w:r>
      <w:bookmarkStart w:id="230" w:name="pg166_2207"/>
    </w:p>
    <w:p>
      <w:pPr>
        <w:pStyle w:val="BookText"/>
        <w:rPr/>
      </w:pPr>
      <w:bookmarkEnd w:id="230"/>
      <w:r>
        <w:rPr>
          <w:rFonts w:ascii="IRNazanin" w:hAnsi="IRNazanin" w:eastAsia="IRNazanin"/>
          <w:color w:val="111111"/>
          <w:sz w:val="28"/>
          <w:sz w:val="28"/>
          <w:szCs w:val="28"/>
          <w:rtl w:val="true"/>
          <w:lang w:bidi="fa-IR"/>
        </w:rPr>
        <w:t>اندازه کشش خود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سیلاب کفی برآمده بر روی خود برداشت و از آنچه برای به دست آوردن زیور یا کالایی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می گدازند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و باطل را این گونه مثل می زند، امّا کف از میان می رود و آنچه به مردم سود می رساند در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مثل می زند</w:t>
      </w:r>
      <w:r>
        <w:rPr>
          <w:rFonts w:eastAsia="IRNazanin" w:cs="IRNazanin"/>
          <w:color w:val="111111"/>
          <w:sz w:val="28"/>
          <w:szCs w:val="28"/>
          <w:rtl w:val="true"/>
          <w:lang w:bidi="fa-IR"/>
        </w:rPr>
        <w:t xml:space="preserve">. </w:t>
      </w:r>
      <w:r>
        <w:rPr>
          <w:rStyle w:val="FootnoteAnchor"/>
          <w:rtl w:val="true"/>
        </w:rPr>
        <w:footnoteReference w:id="158"/>
      </w:r>
    </w:p>
    <w:p>
      <w:pPr>
        <w:pStyle w:val="Heading2"/>
        <w:numPr>
          <w:ilvl w:val="1"/>
          <w:numId w:val="1"/>
        </w:numPr>
        <w:rPr/>
      </w:pPr>
      <w:bookmarkStart w:id="231" w:name="__RefHeading___Toc1648150_211673320"/>
      <w:bookmarkStart w:id="232" w:name="_Toc81"/>
      <w:bookmarkEnd w:id="231"/>
      <w:r>
        <w:rPr>
          <w:rtl w:val="true"/>
        </w:rPr>
        <w:t>حق و باطل در قالب دو مثال زیبا و روشنگر</w:t>
      </w:r>
      <w:bookmarkEnd w:id="232"/>
    </w:p>
    <w:p>
      <w:pPr>
        <w:pStyle w:val="BookText"/>
        <w:rPr/>
      </w:pPr>
      <w:r>
        <w:rPr>
          <w:rFonts w:ascii="IRNazanin" w:hAnsi="IRNazanin" w:eastAsia="IRNazanin"/>
          <w:color w:val="111111"/>
          <w:sz w:val="28"/>
          <w:sz w:val="28"/>
          <w:szCs w:val="28"/>
          <w:rtl w:val="true"/>
          <w:lang w:bidi="fa-IR"/>
        </w:rPr>
        <w:t>اینک برای نمایش حق و باطل و جداسازی آن دو از هم قرآن شریف، به ترسیم دو مثال جالب و زیبا می پردازد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روشنگرِ نخست، حق را به آبِ ماندگار و زندگی سازی تشبیه </w:t>
      </w:r>
    </w:p>
    <w:p>
      <w:pPr>
        <w:pStyle w:val="BookText"/>
        <w:rPr/>
      </w:pPr>
      <w:r>
        <w:rPr>
          <w:rFonts w:ascii="IRNazanin" w:hAnsi="IRNazanin" w:eastAsia="IRNazanin"/>
          <w:color w:val="111111"/>
          <w:sz w:val="28"/>
          <w:sz w:val="28"/>
          <w:szCs w:val="28"/>
          <w:rtl w:val="true"/>
          <w:lang w:bidi="fa-IR"/>
        </w:rPr>
        <w:t>می کند که باطل و ناحق، بسان کفی بی مایه و رفتنی چهره زیبا و دوست داشتنی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آبی از آسمان به صورت باران فرود آورده و رودخانه ها و نهرها، هر کدام به اندازه ظرفیت و کشش خود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رودخانه های کوچک، آبی کمتر در خود روان می سازند و رودخانه های بزرگ با توان و کشش بیشتری که دارند، آب بیشتری در خود حرکت می دهند و در نتیجه هر رودخانه ای به اندازه گنجایش خود از آن آب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یک از رودخانه ها به اندازه آبی که برای آنها مقدّر گردیده است جریان می یابند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پدید آمدن سیلاب از آن رودخانه ها و نهرها، کف ها بر روی آب بالا می آید و کف بی فایده و بی خاصیت و رفتنی، برای مدّتی چهره آب را می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سان قرآن، حق و اسلام را به آب زندگی ساز و سودبخش تشبیه می کند و باطل و بیداد را به کف زوال پذیر و بی فایده و بی ثمر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مثال زیبا این است که قرآن شریف بسان همان باران رحمت خداست که از سوی او فرود می آید و دل های مردم نیز بسان همان جویبارها و رودخانه هایند که هر کدام به اندازه ظرفیت خود از مفاهیم آن بهره 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حق جویان و حق طلبان و درست اندیشان به اندازه کشش خود از آن برخوردار و از هدایت آن بهره ور می گردند و باطل گرایان و بازیگران نیز به اندازه گنجایش شخصیت خود و بدین صورت حق جویی و یقین، به آب تشبیه شده است و بداندیشی و تردید به کف روی آب، که آن یکی ماندگار و سودبخش و زندگی ساز است و این یکی بی فایده و رفتنی</w:t>
      </w:r>
      <w:r>
        <w:rPr>
          <w:rFonts w:eastAsia="IRNazanin" w:cs="IRNazanin"/>
          <w:color w:val="111111"/>
          <w:sz w:val="28"/>
          <w:szCs w:val="28"/>
          <w:rtl w:val="true"/>
          <w:lang w:bidi="fa-IR"/>
        </w:rPr>
        <w:t xml:space="preserve">. </w:t>
      </w:r>
      <w:bookmarkStart w:id="233" w:name="pg166_2210"/>
    </w:p>
    <w:p>
      <w:pPr>
        <w:pStyle w:val="Heading2"/>
        <w:numPr>
          <w:ilvl w:val="1"/>
          <w:numId w:val="1"/>
        </w:numPr>
        <w:rPr/>
      </w:pPr>
      <w:bookmarkStart w:id="234" w:name="__RefHeading___Toc1648152_211673320"/>
      <w:bookmarkStart w:id="235" w:name="_Toc82"/>
      <w:bookmarkEnd w:id="233"/>
      <w:bookmarkEnd w:id="234"/>
      <w:r>
        <w:rPr>
          <w:rtl w:val="true"/>
        </w:rPr>
        <w:t>فهرست منابع</w:t>
      </w:r>
      <w:bookmarkEnd w:id="235"/>
    </w:p>
    <w:p>
      <w:pPr>
        <w:pStyle w:val="BookText"/>
        <w:rPr/>
      </w:pP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 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بیستونی، انتشارات دارالکتب الاسلامیه، چاپ اول،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تفسیر مجمع البیان آیة اللّه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بیستونی، انتشارات فراهانی، چاپ اول،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بر منابع طبیعی از دیدگاه ارزش اسلام، 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اکبری خرم آبادی،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جهاد سازندگی،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آب در ایران، پژوهش مردم شناختی، تألیف محمد میر شکرایی،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ملی گنجینه آب ایران،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قطع وزیری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آب شناسی در ادب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نادر کریمیان سردشتی، گنجینه ملی آب ایران،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قطع وزیری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دانشنامه آب و آب شناسی در قرآن کریم، تألیف نادر کریمیان سردشتی،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ملی آب ایران،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آب و آب شناسی در فقه و روایات اسلامی، پژوهش نادر کریمیان سردشتی، مؤسسه گنجینه ملی آب ایران،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کوه در اساطیر هند و ایرانی، امان اللّه قرشی، انتشارات هرمس،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های آب،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رضی، تهران، انتشارات بهجت،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سازمان پژوهش های ایران شناسی،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مشاهیر فنون آب و آبیاری و سازه های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کریمیان سردشتی، قطع وزیری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آب در فعالیت های ورزشی، دکتر مجید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از مجله زیور </w:t>
      </w:r>
    </w:p>
    <w:p>
      <w:pPr>
        <w:pStyle w:val="BookText"/>
        <w:rPr/>
      </w:pPr>
      <w:r>
        <w:rPr>
          <w:rFonts w:ascii="IRNazanin" w:hAnsi="IRNazanin" w:eastAsia="IRNazanin"/>
          <w:color w:val="111111"/>
          <w:sz w:val="28"/>
          <w:sz w:val="28"/>
          <w:szCs w:val="28"/>
          <w:rtl w:val="true"/>
          <w:lang w:bidi="fa-IR"/>
        </w:rPr>
        <w:t xml:space="preserve">ورزش، سال چهارم، مهر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 کشورهای آسیا اقیانوسیه، مترجم ژاله موسوی، مرکز انتشارات مشترک آسیا، اقیانوسیه </w:t>
      </w:r>
      <w:r>
        <w:rPr>
          <w:rFonts w:eastAsia="Times New Roman" w:cs="Times New Roman" w:ascii="Times New Roman" w:hAnsi="Times New Roman"/>
          <w:color w:val="111111"/>
          <w:sz w:val="28"/>
          <w:szCs w:val="28"/>
          <w:lang w:val="en-US" w:bidi="en-US"/>
        </w:rPr>
        <w:t>ACD</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پرورش فکری کودکان و نوجوانان،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قطع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نوشته سید حمید علم الهدی، نشر هویزه،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چاپخانه فاضل قم،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نوشته تری جنینگز، ترجمه احمد خواجه نصیر طوسی، انتشارات فاطمی، بهار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قطع رحلی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فرهنگ مردم،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با تشکر از مؤسسه گنجینه آب ایران، آقای مهندس کریمی و خانم شهناز و مهندس ناصری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فقه و روایات،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کریمیان سردشتی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حیات موجودات، آب، حمید علم الهدی،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نشر هویزه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چیست؟ کتاب آب و آبشناسی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گنجینه ملی آب ایران، سال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 و آبشناسی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گنجینه ملی آب ایران، سال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هفتم پیش از میلاد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سلسیوس همان سانتیگراد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حمید علم الهدی، نشر هویزه،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آبشناسی در قرآن، نادر کریمیان سردشتی، پایان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منابع طبیعی از دیدگاه ارزش اسلام، غلامرضا اکبری خرم آبادی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قرآن، سید حمید علم الهدی، نشر هویزه،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قطع وزیری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فقه و روایات، کریمیان سردشتی،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Ies especes banales</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محمد علی رضایی،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بی آزار شیرازی، چاپ دوّم،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سید قطب، تفسیر المنار، رشید رضا، تفسیر المیزان، علاّمه طباطبایی، 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انجیل، قرآن و علم، ترجمه ذبیح اللّه دبیر،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 علی رضایی اصفهانی،بخش پنجم، ج دوم،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قرآن، کریمیان سردشتی،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غرایب القرآن، راغب اصفهانی،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وَ عُدَّةُ الاَبْرار، رشید الدین میبدی،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قرآن کریم، کریمیان سردشتی،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قرآن کریم، کریمیان سردشتی،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قرآن کریم،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کریمیان سردشتی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حمید علم الهدی، نشر هویزه،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حمید علم الهدی، نشر هویزه،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کریمیان سردشتی، فقه و روایات اسلامی،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تألیف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آن را صحیح دانسته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تصحیح صحی صالح،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ترجمه جعفر شهیدی،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فقه و روایات، کریمیان سردشتی،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حمید علم الهدی، نشر هویزه،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مردم، سال اول،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سید حمید علم الهدی، نشر هویزه،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فقه و روایت، کریمیان سردشتی،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فقه و روایات، کریمیان سردشتی،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احکام مساکن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کوه در اساطیر هند و ایرانی، امان اللّه قرشی، انتشارات هرمس،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روز و روزگاری در سوم، مجله پیام یونسکو در تهران، مضمون کمی در آب، مایه زندگی، فروردین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Keavoslo keanos</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عامیانه قوفه به معنی نوعی کرجی مدوّر است که با نی و جگن ساخته می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کوه در اساطیر هند و ایرانی، امان اللّه قرشی،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Starta</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و کوه در اساطیر هند و ایرانی، امان اللّه قرشی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مترجم ژاله موسوی، کانون پرورش فکری،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khasi</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sikkim</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Ratal</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Bujarik</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در کشورهای آسیا و اقیانوسیه، ژاله موسوی، کانون پرورش فکری،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Nagal banda</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Brahma patra</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Dhaka</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Chaitra</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جشن های آب، هاشم رضی، انتشارات بهجت، تهران،</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سازمان پژوهش های ایران شناسی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Tammuz</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قرآن کریم، کریمیان سردشتی،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قرآن کریم، کریمیان سردشتی،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آب و آبشناسی در فقه و روایات،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کریمیان سردشتی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حوزه شهداد غیر از نقاط غربی شهر شهداد و نقاط کوهستانی عموما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و شامل روستاهای زیادی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تکاب در لغت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تمام آب ها به آن جا ختم شده و در شن زارهای کویر فرو می روند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در کشورهای آسیا و اقیانوسیه، کانون پرورش فکری،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موسوی،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در کشورهای آسیا و اقیانوسیه، کانون پرورش فکری،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موسوی،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مترجم ژاله موسوی، کانون پرورش فکری،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فصل تا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تفسیر نمونه آیة 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دکتر محمد بیستونی استخراج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جهان هستی و پایه تخت قدرت خدا نخست بر این ماده عظیم</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فصل تا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تفسیر مجمع البیان آیة اللّه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دکتر محمد بیستونی استخراج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29417</Words>
  <Characters>104639</Characters>
  <CharactersWithSpaces>133275</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2026-08-16T01:50:16Z</dcterms:created>
  <dc:creator>ghaemiyeh.com</dc:creator>
  <dc:description/>
  <dc:language>en-US</dc:language>
  <cp:lastModifiedBy/>
  <dcterms:modified xsi:type="dcterms:W3CDTF">2026-08-16T05:20:20Z</dcterms:modified>
  <cp:revision>1</cp:revision>
  <dc:subject/>
  <dc:title>آب و باران از دیدگاه قرآن و تمدن های بزرگ جهان</dc:title>
</cp:coreProperties>
</file>

<file path=docProps/custom.xml><?xml version="1.0" encoding="utf-8"?>
<Properties xmlns="http://schemas.openxmlformats.org/officeDocument/2006/custom-properties" xmlns:vt="http://schemas.openxmlformats.org/officeDocument/2006/docPropsVTypes"/>
</file>