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7.jpeg" ContentType="image/jpeg"/>
  <Override PartName="/word/media/image34.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7.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6.jpeg" ContentType="image/jpeg"/>
  <Override PartName="/word/media/image2.jpeg" ContentType="image/jpeg"/>
  <Override PartName="/word/media/image23.jpeg" ContentType="image/jpeg"/>
  <Override PartName="/word/media/image35.jpeg" ContentType="image/jpeg"/>
  <Override PartName="/word/media/image1.jpeg" ContentType="image/jpeg"/>
  <Override PartName="/word/media/image2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انرژی خورشید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5136_149000089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35138_149000089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35140_1490000891">
            <w:r>
              <w:rPr>
                <w:webHidden/>
                <w:rStyle w:val="IndexLink"/>
                <w:rtl w:val="true"/>
              </w:rPr>
              <w:t>انرژی خورشید</w:t>
            </w:r>
            <w:r>
              <w:rPr>
                <w:rStyle w:val="IndexLink"/>
                <w:rtl w:val="true"/>
              </w:rPr>
              <w:tab/>
            </w:r>
            <w:r>
              <w:rPr>
                <w:rStyle w:val="IndexLink"/>
              </w:rPr>
              <w:t>7</w:t>
            </w:r>
          </w:hyperlink>
        </w:p>
        <w:p>
          <w:pPr>
            <w:pStyle w:val="Contents2"/>
            <w:tabs>
              <w:tab w:val="clear" w:pos="8743"/>
              <w:tab w:val="right" w:pos="9026" w:leader="dot"/>
            </w:tabs>
            <w:rPr/>
          </w:pPr>
          <w:hyperlink w:anchor="__RefHeading___Toc1235142_149000089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1235144_149000089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235146_1490000891">
            <w:r>
              <w:rPr>
                <w:webHidden/>
                <w:rStyle w:val="IndexLink"/>
                <w:rtl w:val="true"/>
              </w:rPr>
              <w:t>فصل اول</w:t>
            </w:r>
            <w:r>
              <w:rPr>
                <w:rStyle w:val="IndexLink"/>
                <w:rtl w:val="true"/>
              </w:rPr>
              <w:t xml:space="preserve">: </w:t>
            </w:r>
            <w:r>
              <w:rPr>
                <w:rStyle w:val="IndexLink"/>
                <w:rtl w:val="true"/>
              </w:rPr>
              <w:t>انرژی خورشیدی چیست؟</w:t>
            </w:r>
            <w:r>
              <w:rPr>
                <w:rStyle w:val="IndexLink"/>
                <w:rtl w:val="true"/>
              </w:rPr>
              <w:tab/>
            </w:r>
            <w:r>
              <w:rPr>
                <w:rStyle w:val="IndexLink"/>
              </w:rPr>
              <w:t>13</w:t>
            </w:r>
          </w:hyperlink>
        </w:p>
        <w:p>
          <w:pPr>
            <w:pStyle w:val="Contents3"/>
            <w:tabs>
              <w:tab w:val="clear" w:pos="8459"/>
              <w:tab w:val="right" w:pos="9026" w:leader="dot"/>
            </w:tabs>
            <w:rPr/>
          </w:pPr>
          <w:hyperlink w:anchor="__RefHeading___Toc1235148_149000089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235150_1490000891">
            <w:r>
              <w:rPr>
                <w:webHidden/>
                <w:rStyle w:val="IndexLink"/>
                <w:rtl w:val="true"/>
              </w:rPr>
              <w:t>خورشید</w:t>
            </w:r>
            <w:r>
              <w:rPr>
                <w:rStyle w:val="IndexLink"/>
                <w:rtl w:val="true"/>
              </w:rPr>
              <w:tab/>
            </w:r>
            <w:r>
              <w:rPr>
                <w:rStyle w:val="IndexLink"/>
              </w:rPr>
              <w:t>14</w:t>
            </w:r>
          </w:hyperlink>
        </w:p>
        <w:p>
          <w:pPr>
            <w:pStyle w:val="Contents3"/>
            <w:tabs>
              <w:tab w:val="clear" w:pos="8459"/>
              <w:tab w:val="right" w:pos="9026" w:leader="dot"/>
            </w:tabs>
            <w:rPr/>
          </w:pPr>
          <w:hyperlink w:anchor="__RefHeading___Toc1235152_1490000891">
            <w:r>
              <w:rPr>
                <w:webHidden/>
                <w:rStyle w:val="IndexLink"/>
                <w:rtl w:val="true"/>
              </w:rPr>
              <w:t>انرژی خورشیدی</w:t>
            </w:r>
            <w:r>
              <w:rPr>
                <w:rStyle w:val="IndexLink"/>
                <w:rtl w:val="true"/>
              </w:rPr>
              <w:tab/>
            </w:r>
            <w:r>
              <w:rPr>
                <w:rStyle w:val="IndexLink"/>
              </w:rPr>
              <w:t>14</w:t>
            </w:r>
          </w:hyperlink>
        </w:p>
        <w:p>
          <w:pPr>
            <w:pStyle w:val="Contents3"/>
            <w:tabs>
              <w:tab w:val="clear" w:pos="8459"/>
              <w:tab w:val="right" w:pos="9026" w:leader="dot"/>
            </w:tabs>
            <w:rPr/>
          </w:pPr>
          <w:hyperlink w:anchor="__RefHeading___Toc1235154_1490000891">
            <w:r>
              <w:rPr>
                <w:webHidden/>
                <w:rStyle w:val="IndexLink"/>
                <w:rtl w:val="true"/>
              </w:rPr>
              <w:t>انرژی خورشیدی چیست و چگونه به زمین می رسد؟</w:t>
            </w:r>
            <w:r>
              <w:rPr>
                <w:rStyle w:val="IndexLink"/>
                <w:rtl w:val="true"/>
              </w:rPr>
              <w:tab/>
            </w:r>
            <w:r>
              <w:rPr>
                <w:rStyle w:val="IndexLink"/>
              </w:rPr>
              <w:t>15</w:t>
            </w:r>
          </w:hyperlink>
        </w:p>
        <w:p>
          <w:pPr>
            <w:pStyle w:val="Contents3"/>
            <w:tabs>
              <w:tab w:val="clear" w:pos="8459"/>
              <w:tab w:val="right" w:pos="9026" w:leader="dot"/>
            </w:tabs>
            <w:rPr/>
          </w:pPr>
          <w:hyperlink w:anchor="__RefHeading___Toc1235156_1490000891">
            <w:r>
              <w:rPr>
                <w:webHidden/>
                <w:rStyle w:val="IndexLink"/>
                <w:rtl w:val="true"/>
              </w:rPr>
              <w:t>تاریخچه انرژی خورشیدی</w:t>
            </w:r>
            <w:r>
              <w:rPr>
                <w:rStyle w:val="IndexLink"/>
                <w:rtl w:val="true"/>
              </w:rPr>
              <w:tab/>
            </w:r>
            <w:r>
              <w:rPr>
                <w:rStyle w:val="IndexLink"/>
              </w:rPr>
              <w:t>16</w:t>
            </w:r>
          </w:hyperlink>
        </w:p>
        <w:p>
          <w:pPr>
            <w:pStyle w:val="Contents3"/>
            <w:tabs>
              <w:tab w:val="clear" w:pos="8459"/>
              <w:tab w:val="right" w:pos="9026" w:leader="dot"/>
            </w:tabs>
            <w:rPr/>
          </w:pPr>
          <w:hyperlink w:anchor="__RefHeading___Toc1235158_1490000891">
            <w:r>
              <w:rPr>
                <w:webHidden/>
                <w:rStyle w:val="IndexLink"/>
                <w:rtl w:val="true"/>
              </w:rPr>
              <w:t>مزایا و معایب انرژی خورشیدی</w:t>
            </w:r>
            <w:r>
              <w:rPr>
                <w:rStyle w:val="IndexLink"/>
                <w:rtl w:val="true"/>
              </w:rPr>
              <w:tab/>
            </w:r>
            <w:r>
              <w:rPr>
                <w:rStyle w:val="IndexLink"/>
              </w:rPr>
              <w:t>20</w:t>
            </w:r>
          </w:hyperlink>
        </w:p>
        <w:p>
          <w:pPr>
            <w:pStyle w:val="Contents4"/>
            <w:tabs>
              <w:tab w:val="clear" w:pos="8176"/>
              <w:tab w:val="right" w:pos="9026" w:leader="dot"/>
            </w:tabs>
            <w:rPr/>
          </w:pPr>
          <w:hyperlink w:anchor="__RefHeading___Toc1235160_1490000891">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235162_1490000891">
            <w:r>
              <w:rPr>
                <w:webHidden/>
                <w:rStyle w:val="IndexLink"/>
                <w:rtl w:val="true"/>
              </w:rPr>
              <w:t>مزایای انرژی خورشیدی</w:t>
            </w:r>
            <w:r>
              <w:rPr>
                <w:rStyle w:val="IndexLink"/>
                <w:rtl w:val="true"/>
              </w:rPr>
              <w:tab/>
            </w:r>
            <w:r>
              <w:rPr>
                <w:rStyle w:val="IndexLink"/>
              </w:rPr>
              <w:t>20</w:t>
            </w:r>
          </w:hyperlink>
        </w:p>
        <w:p>
          <w:pPr>
            <w:pStyle w:val="Contents5"/>
            <w:tabs>
              <w:tab w:val="clear" w:pos="7892"/>
              <w:tab w:val="right" w:pos="9026" w:leader="dot"/>
            </w:tabs>
            <w:rPr/>
          </w:pPr>
          <w:hyperlink w:anchor="__RefHeading___Toc1235164_1490000891">
            <w:r>
              <w:rPr>
                <w:webHidden/>
                <w:rStyle w:val="IndexLink"/>
                <w:rtl w:val="true"/>
              </w:rPr>
              <w:t>تجدیدپذیر بودن</w:t>
            </w:r>
            <w:r>
              <w:rPr>
                <w:rStyle w:val="IndexLink"/>
                <w:rtl w:val="true"/>
              </w:rPr>
              <w:tab/>
            </w:r>
            <w:r>
              <w:rPr>
                <w:rStyle w:val="IndexLink"/>
              </w:rPr>
              <w:t>20</w:t>
            </w:r>
          </w:hyperlink>
        </w:p>
        <w:p>
          <w:pPr>
            <w:pStyle w:val="Contents5"/>
            <w:tabs>
              <w:tab w:val="clear" w:pos="7892"/>
              <w:tab w:val="right" w:pos="9026" w:leader="dot"/>
            </w:tabs>
            <w:rPr/>
          </w:pPr>
          <w:hyperlink w:anchor="__RefHeading___Toc1235166_1490000891">
            <w:r>
              <w:rPr>
                <w:webHidden/>
                <w:rStyle w:val="IndexLink"/>
                <w:rtl w:val="true"/>
              </w:rPr>
              <w:t>فراوانی</w:t>
            </w:r>
            <w:r>
              <w:rPr>
                <w:rStyle w:val="IndexLink"/>
                <w:rtl w:val="true"/>
              </w:rPr>
              <w:tab/>
            </w:r>
            <w:r>
              <w:rPr>
                <w:rStyle w:val="IndexLink"/>
              </w:rPr>
              <w:t>20</w:t>
            </w:r>
          </w:hyperlink>
        </w:p>
        <w:p>
          <w:pPr>
            <w:pStyle w:val="Contents5"/>
            <w:tabs>
              <w:tab w:val="clear" w:pos="7892"/>
              <w:tab w:val="right" w:pos="9026" w:leader="dot"/>
            </w:tabs>
            <w:rPr/>
          </w:pPr>
          <w:hyperlink w:anchor="__RefHeading___Toc1235168_1490000891">
            <w:r>
              <w:rPr>
                <w:webHidden/>
                <w:rStyle w:val="IndexLink"/>
                <w:rtl w:val="true"/>
              </w:rPr>
              <w:t>پایداری</w:t>
            </w:r>
            <w:r>
              <w:rPr>
                <w:rStyle w:val="IndexLink"/>
                <w:rtl w:val="true"/>
              </w:rPr>
              <w:tab/>
            </w:r>
            <w:r>
              <w:rPr>
                <w:rStyle w:val="IndexLink"/>
              </w:rPr>
              <w:t>21</w:t>
            </w:r>
          </w:hyperlink>
        </w:p>
        <w:p>
          <w:pPr>
            <w:pStyle w:val="Contents5"/>
            <w:tabs>
              <w:tab w:val="clear" w:pos="7892"/>
              <w:tab w:val="right" w:pos="9026" w:leader="dot"/>
            </w:tabs>
            <w:rPr/>
          </w:pPr>
          <w:hyperlink w:anchor="__RefHeading___Toc1235170_1490000891">
            <w:r>
              <w:rPr>
                <w:webHidden/>
                <w:rStyle w:val="IndexLink"/>
                <w:rtl w:val="true"/>
              </w:rPr>
              <w:t>دوستدار محیط زیست</w:t>
            </w:r>
            <w:r>
              <w:rPr>
                <w:rStyle w:val="IndexLink"/>
                <w:rtl w:val="true"/>
              </w:rPr>
              <w:tab/>
            </w:r>
            <w:r>
              <w:rPr>
                <w:rStyle w:val="IndexLink"/>
              </w:rPr>
              <w:t>21</w:t>
            </w:r>
          </w:hyperlink>
        </w:p>
        <w:p>
          <w:pPr>
            <w:pStyle w:val="Contents5"/>
            <w:tabs>
              <w:tab w:val="clear" w:pos="7892"/>
              <w:tab w:val="right" w:pos="9026" w:leader="dot"/>
            </w:tabs>
            <w:rPr/>
          </w:pPr>
          <w:hyperlink w:anchor="__RefHeading___Toc1235172_1490000891">
            <w:r>
              <w:rPr>
                <w:webHidden/>
                <w:rStyle w:val="IndexLink"/>
                <w:rtl w:val="true"/>
              </w:rPr>
              <w:t>قابلیت دسترسی</w:t>
            </w:r>
            <w:r>
              <w:rPr>
                <w:rStyle w:val="IndexLink"/>
                <w:rtl w:val="true"/>
              </w:rPr>
              <w:tab/>
            </w:r>
            <w:r>
              <w:rPr>
                <w:rStyle w:val="IndexLink"/>
              </w:rPr>
              <w:t>21</w:t>
            </w:r>
          </w:hyperlink>
        </w:p>
        <w:p>
          <w:pPr>
            <w:pStyle w:val="Contents5"/>
            <w:tabs>
              <w:tab w:val="clear" w:pos="7892"/>
              <w:tab w:val="right" w:pos="9026" w:leader="dot"/>
            </w:tabs>
            <w:rPr/>
          </w:pPr>
          <w:hyperlink w:anchor="__RefHeading___Toc1235174_1490000891">
            <w:r>
              <w:rPr>
                <w:webHidden/>
                <w:rStyle w:val="IndexLink"/>
                <w:rtl w:val="true"/>
              </w:rPr>
              <w:t>کاهش هزینه برق</w:t>
            </w:r>
            <w:r>
              <w:rPr>
                <w:rStyle w:val="IndexLink"/>
                <w:rtl w:val="true"/>
              </w:rPr>
              <w:tab/>
            </w:r>
            <w:r>
              <w:rPr>
                <w:rStyle w:val="IndexLink"/>
              </w:rPr>
              <w:t>21</w:t>
            </w:r>
          </w:hyperlink>
        </w:p>
        <w:p>
          <w:pPr>
            <w:pStyle w:val="Contents5"/>
            <w:tabs>
              <w:tab w:val="clear" w:pos="7892"/>
              <w:tab w:val="right" w:pos="9026" w:leader="dot"/>
            </w:tabs>
            <w:rPr/>
          </w:pPr>
          <w:hyperlink w:anchor="__RefHeading___Toc1235176_1490000891">
            <w:r>
              <w:rPr>
                <w:webHidden/>
                <w:rStyle w:val="IndexLink"/>
                <w:rtl w:val="true"/>
              </w:rPr>
              <w:t>کاربردهای فراوان</w:t>
            </w:r>
            <w:r>
              <w:rPr>
                <w:rStyle w:val="IndexLink"/>
                <w:rtl w:val="true"/>
              </w:rPr>
              <w:tab/>
            </w:r>
            <w:r>
              <w:rPr>
                <w:rStyle w:val="IndexLink"/>
              </w:rPr>
              <w:t>21</w:t>
            </w:r>
          </w:hyperlink>
        </w:p>
        <w:p>
          <w:pPr>
            <w:pStyle w:val="Contents5"/>
            <w:tabs>
              <w:tab w:val="clear" w:pos="7892"/>
              <w:tab w:val="right" w:pos="9026" w:leader="dot"/>
            </w:tabs>
            <w:rPr/>
          </w:pPr>
          <w:hyperlink w:anchor="__RefHeading___Toc1235178_1490000891">
            <w:r>
              <w:rPr>
                <w:webHidden/>
                <w:rStyle w:val="IndexLink"/>
                <w:rtl w:val="true"/>
              </w:rPr>
              <w:t>عدم وجود صدا</w:t>
            </w:r>
            <w:r>
              <w:rPr>
                <w:rStyle w:val="IndexLink"/>
                <w:rtl w:val="true"/>
              </w:rPr>
              <w:tab/>
            </w:r>
            <w:r>
              <w:rPr>
                <w:rStyle w:val="IndexLink"/>
              </w:rPr>
              <w:t>22</w:t>
            </w:r>
          </w:hyperlink>
        </w:p>
        <w:p>
          <w:pPr>
            <w:pStyle w:val="Contents5"/>
            <w:tabs>
              <w:tab w:val="clear" w:pos="7892"/>
              <w:tab w:val="right" w:pos="9026" w:leader="dot"/>
            </w:tabs>
            <w:rPr/>
          </w:pPr>
          <w:hyperlink w:anchor="__RefHeading___Toc1235180_1490000891">
            <w:r>
              <w:rPr>
                <w:webHidden/>
                <w:rStyle w:val="IndexLink"/>
                <w:rtl w:val="true"/>
              </w:rPr>
              <w:t>هزینه نگهداری پایین</w:t>
            </w:r>
            <w:r>
              <w:rPr>
                <w:rStyle w:val="IndexLink"/>
                <w:rtl w:val="true"/>
              </w:rPr>
              <w:tab/>
            </w:r>
            <w:r>
              <w:rPr>
                <w:rStyle w:val="IndexLink"/>
              </w:rPr>
              <w:t>22</w:t>
            </w:r>
          </w:hyperlink>
        </w:p>
        <w:p>
          <w:pPr>
            <w:pStyle w:val="Contents5"/>
            <w:tabs>
              <w:tab w:val="clear" w:pos="7892"/>
              <w:tab w:val="right" w:pos="9026" w:leader="dot"/>
            </w:tabs>
            <w:rPr/>
          </w:pPr>
          <w:hyperlink w:anchor="__RefHeading___Toc1235182_1490000891">
            <w:r>
              <w:rPr>
                <w:webHidden/>
                <w:rStyle w:val="IndexLink"/>
                <w:rtl w:val="true"/>
              </w:rPr>
              <w:t>تکنولوژی در حال پیشرفت</w:t>
            </w:r>
            <w:r>
              <w:rPr>
                <w:rStyle w:val="IndexLink"/>
                <w:rtl w:val="true"/>
              </w:rPr>
              <w:tab/>
            </w:r>
            <w:r>
              <w:rPr>
                <w:rStyle w:val="IndexLink"/>
              </w:rPr>
              <w:t>22</w:t>
            </w:r>
          </w:hyperlink>
        </w:p>
        <w:p>
          <w:pPr>
            <w:pStyle w:val="Contents4"/>
            <w:tabs>
              <w:tab w:val="clear" w:pos="8176"/>
              <w:tab w:val="right" w:pos="9026" w:leader="dot"/>
            </w:tabs>
            <w:rPr/>
          </w:pPr>
          <w:hyperlink w:anchor="__RefHeading___Toc1235184_1490000891">
            <w:r>
              <w:rPr>
                <w:webHidden/>
                <w:rStyle w:val="IndexLink"/>
                <w:rtl w:val="true"/>
              </w:rPr>
              <w:t>معایب انرژی خورشیدی</w:t>
            </w:r>
            <w:r>
              <w:rPr>
                <w:rStyle w:val="IndexLink"/>
                <w:rtl w:val="true"/>
              </w:rPr>
              <w:tab/>
            </w:r>
            <w:r>
              <w:rPr>
                <w:rStyle w:val="IndexLink"/>
              </w:rPr>
              <w:t>22</w:t>
            </w:r>
          </w:hyperlink>
        </w:p>
        <w:p>
          <w:pPr>
            <w:pStyle w:val="Contents5"/>
            <w:tabs>
              <w:tab w:val="clear" w:pos="7892"/>
              <w:tab w:val="right" w:pos="9026" w:leader="dot"/>
            </w:tabs>
            <w:rPr/>
          </w:pPr>
          <w:hyperlink w:anchor="__RefHeading___Toc1235186_1490000891">
            <w:r>
              <w:rPr>
                <w:webHidden/>
                <w:rStyle w:val="IndexLink"/>
                <w:rtl w:val="true"/>
              </w:rPr>
              <w:t>قیمت بالا</w:t>
            </w:r>
            <w:r>
              <w:rPr>
                <w:rStyle w:val="IndexLink"/>
                <w:rtl w:val="true"/>
              </w:rPr>
              <w:tab/>
            </w:r>
            <w:r>
              <w:rPr>
                <w:rStyle w:val="IndexLink"/>
              </w:rPr>
              <w:t>22</w:t>
            </w:r>
          </w:hyperlink>
        </w:p>
        <w:p>
          <w:pPr>
            <w:pStyle w:val="Contents5"/>
            <w:tabs>
              <w:tab w:val="clear" w:pos="7892"/>
              <w:tab w:val="right" w:pos="9026" w:leader="dot"/>
            </w:tabs>
            <w:rPr/>
          </w:pPr>
          <w:hyperlink w:anchor="__RefHeading___Toc1235188_1490000891">
            <w:r>
              <w:rPr>
                <w:webHidden/>
                <w:rStyle w:val="IndexLink"/>
                <w:rtl w:val="true"/>
              </w:rPr>
              <w:t>متناوب بودن</w:t>
            </w:r>
            <w:r>
              <w:rPr>
                <w:rStyle w:val="IndexLink"/>
                <w:rtl w:val="true"/>
              </w:rPr>
              <w:tab/>
            </w:r>
            <w:r>
              <w:rPr>
                <w:rStyle w:val="IndexLink"/>
              </w:rPr>
              <w:t>22</w:t>
            </w:r>
          </w:hyperlink>
        </w:p>
        <w:p>
          <w:pPr>
            <w:pStyle w:val="Contents5"/>
            <w:tabs>
              <w:tab w:val="clear" w:pos="7892"/>
              <w:tab w:val="right" w:pos="9026" w:leader="dot"/>
            </w:tabs>
            <w:rPr/>
          </w:pPr>
          <w:hyperlink w:anchor="__RefHeading___Toc1235190_1490000891">
            <w:r>
              <w:rPr>
                <w:webHidden/>
                <w:rStyle w:val="IndexLink"/>
                <w:rtl w:val="true"/>
              </w:rPr>
              <w:t>ذخیره سازی هزینه بر</w:t>
            </w:r>
            <w:r>
              <w:rPr>
                <w:rStyle w:val="IndexLink"/>
                <w:rtl w:val="true"/>
              </w:rPr>
              <w:tab/>
            </w:r>
            <w:r>
              <w:rPr>
                <w:rStyle w:val="IndexLink"/>
              </w:rPr>
              <w:t>23</w:t>
            </w:r>
          </w:hyperlink>
        </w:p>
        <w:p>
          <w:pPr>
            <w:pStyle w:val="Contents5"/>
            <w:tabs>
              <w:tab w:val="clear" w:pos="7892"/>
              <w:tab w:val="right" w:pos="9026" w:leader="dot"/>
            </w:tabs>
            <w:rPr/>
          </w:pPr>
          <w:hyperlink w:anchor="__RefHeading___Toc1235192_1490000891">
            <w:r>
              <w:rPr>
                <w:webHidden/>
                <w:rStyle w:val="IndexLink"/>
                <w:rtl w:val="true"/>
              </w:rPr>
              <w:t>آلایندگی</w:t>
            </w:r>
            <w:r>
              <w:rPr>
                <w:rStyle w:val="IndexLink"/>
                <w:rtl w:val="true"/>
              </w:rPr>
              <w:tab/>
            </w:r>
            <w:r>
              <w:rPr>
                <w:rStyle w:val="IndexLink"/>
              </w:rPr>
              <w:t>23</w:t>
            </w:r>
          </w:hyperlink>
        </w:p>
        <w:p>
          <w:pPr>
            <w:pStyle w:val="Contents5"/>
            <w:tabs>
              <w:tab w:val="clear" w:pos="7892"/>
              <w:tab w:val="right" w:pos="9026" w:leader="dot"/>
            </w:tabs>
            <w:rPr/>
          </w:pPr>
          <w:hyperlink w:anchor="__RefHeading___Toc1235194_1490000891">
            <w:r>
              <w:rPr>
                <w:webHidden/>
                <w:rStyle w:val="IndexLink"/>
                <w:rtl w:val="true"/>
              </w:rPr>
              <w:t>مواد نایاب</w:t>
            </w:r>
            <w:r>
              <w:rPr>
                <w:rStyle w:val="IndexLink"/>
                <w:rtl w:val="true"/>
              </w:rPr>
              <w:tab/>
            </w:r>
            <w:r>
              <w:rPr>
                <w:rStyle w:val="IndexLink"/>
              </w:rPr>
              <w:t>23</w:t>
            </w:r>
          </w:hyperlink>
        </w:p>
        <w:p>
          <w:pPr>
            <w:pStyle w:val="Contents5"/>
            <w:tabs>
              <w:tab w:val="clear" w:pos="7892"/>
              <w:tab w:val="right" w:pos="9026" w:leader="dot"/>
            </w:tabs>
            <w:rPr/>
          </w:pPr>
          <w:hyperlink w:anchor="__RefHeading___Toc1235196_1490000891">
            <w:r>
              <w:rPr>
                <w:webHidden/>
                <w:rStyle w:val="IndexLink"/>
                <w:rtl w:val="true"/>
              </w:rPr>
              <w:t>نیازمندفضا</w:t>
            </w:r>
            <w:r>
              <w:rPr>
                <w:rStyle w:val="IndexLink"/>
                <w:rtl w:val="true"/>
              </w:rPr>
              <w:tab/>
            </w:r>
            <w:r>
              <w:rPr>
                <w:rStyle w:val="IndexLink"/>
              </w:rPr>
              <w:t>23</w:t>
            </w:r>
          </w:hyperlink>
        </w:p>
        <w:p>
          <w:pPr>
            <w:pStyle w:val="Contents2"/>
            <w:tabs>
              <w:tab w:val="clear" w:pos="8743"/>
              <w:tab w:val="right" w:pos="9026" w:leader="dot"/>
            </w:tabs>
            <w:rPr/>
          </w:pPr>
          <w:hyperlink w:anchor="__RefHeading___Toc1235198_1490000891">
            <w:r>
              <w:rPr>
                <w:webHidden/>
                <w:rStyle w:val="IndexLink"/>
                <w:rtl w:val="true"/>
              </w:rPr>
              <w:t>فصل دوم</w:t>
            </w:r>
            <w:r>
              <w:rPr>
                <w:rStyle w:val="IndexLink"/>
                <w:rtl w:val="true"/>
              </w:rPr>
              <w:t xml:space="preserve">: </w:t>
            </w:r>
            <w:r>
              <w:rPr>
                <w:rStyle w:val="IndexLink"/>
                <w:rtl w:val="true"/>
              </w:rPr>
              <w:t>واقعیت های در مورد انرژی خورشیدی</w:t>
            </w:r>
            <w:r>
              <w:rPr>
                <w:rStyle w:val="IndexLink"/>
                <w:rtl w:val="true"/>
              </w:rPr>
              <w:tab/>
            </w:r>
            <w:r>
              <w:rPr>
                <w:rStyle w:val="IndexLink"/>
              </w:rPr>
              <w:t>24</w:t>
            </w:r>
          </w:hyperlink>
        </w:p>
        <w:p>
          <w:pPr>
            <w:pStyle w:val="Contents3"/>
            <w:tabs>
              <w:tab w:val="clear" w:pos="8459"/>
              <w:tab w:val="right" w:pos="9026" w:leader="dot"/>
            </w:tabs>
            <w:rPr/>
          </w:pPr>
          <w:hyperlink w:anchor="__RefHeading___Toc1235200_149000089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235202_1490000891">
            <w:r>
              <w:rPr>
                <w:webHidden/>
                <w:rStyle w:val="IndexLink"/>
                <w:rtl w:val="true"/>
              </w:rPr>
              <w:t>انرژی تولید شده توسط خورشید</w:t>
            </w:r>
            <w:r>
              <w:rPr>
                <w:rStyle w:val="IndexLink"/>
                <w:rtl w:val="true"/>
              </w:rPr>
              <w:tab/>
            </w:r>
            <w:r>
              <w:rPr>
                <w:rStyle w:val="IndexLink"/>
              </w:rPr>
              <w:t>25</w:t>
            </w:r>
          </w:hyperlink>
        </w:p>
        <w:p>
          <w:pPr>
            <w:pStyle w:val="Contents3"/>
            <w:tabs>
              <w:tab w:val="clear" w:pos="8459"/>
              <w:tab w:val="right" w:pos="9026" w:leader="dot"/>
            </w:tabs>
            <w:rPr/>
          </w:pPr>
          <w:hyperlink w:anchor="__RefHeading___Toc1235204_1490000891">
            <w:r>
              <w:rPr>
                <w:webHidden/>
                <w:rStyle w:val="IndexLink"/>
                <w:rtl w:val="true"/>
              </w:rPr>
              <w:t>واقعیاتی درباره انرژی خورشیدی</w:t>
            </w:r>
            <w:r>
              <w:rPr>
                <w:rStyle w:val="IndexLink"/>
                <w:rtl w:val="true"/>
              </w:rPr>
              <w:tab/>
            </w:r>
            <w:r>
              <w:rPr>
                <w:rStyle w:val="IndexLink"/>
              </w:rPr>
              <w:t>26</w:t>
            </w:r>
          </w:hyperlink>
        </w:p>
        <w:p>
          <w:pPr>
            <w:pStyle w:val="Contents3"/>
            <w:tabs>
              <w:tab w:val="clear" w:pos="8459"/>
              <w:tab w:val="right" w:pos="9026" w:leader="dot"/>
            </w:tabs>
            <w:rPr/>
          </w:pPr>
          <w:hyperlink w:anchor="__RefHeading___Toc1235206_1490000891">
            <w:r>
              <w:rPr>
                <w:webHidden/>
                <w:rStyle w:val="IndexLink"/>
                <w:rtl w:val="true"/>
              </w:rPr>
              <w:t>انرژی خورشیدی؛ فراوان ترین انرژی در جهان</w:t>
            </w:r>
            <w:r>
              <w:rPr>
                <w:rStyle w:val="IndexLink"/>
                <w:rtl w:val="true"/>
              </w:rPr>
              <w:tab/>
            </w:r>
            <w:r>
              <w:rPr>
                <w:rStyle w:val="IndexLink"/>
              </w:rPr>
              <w:t>28</w:t>
            </w:r>
          </w:hyperlink>
        </w:p>
        <w:p>
          <w:pPr>
            <w:pStyle w:val="Contents3"/>
            <w:tabs>
              <w:tab w:val="clear" w:pos="8459"/>
              <w:tab w:val="right" w:pos="9026" w:leader="dot"/>
            </w:tabs>
            <w:rPr/>
          </w:pPr>
          <w:hyperlink w:anchor="__RefHeading___Toc1235208_1490000891">
            <w:r>
              <w:rPr>
                <w:webHidden/>
                <w:rStyle w:val="IndexLink"/>
                <w:rtl w:val="true"/>
              </w:rPr>
              <w:t>انرژی خورشیدی پرشتاب ترین منبع تامین انرژی دنیا از لحاظ گسترش است</w:t>
            </w:r>
            <w:r>
              <w:rPr>
                <w:rStyle w:val="IndexLink"/>
                <w:rtl w:val="true"/>
              </w:rPr>
              <w:tab/>
            </w:r>
            <w:r>
              <w:rPr>
                <w:rStyle w:val="IndexLink"/>
              </w:rPr>
              <w:t>29</w:t>
            </w:r>
          </w:hyperlink>
        </w:p>
        <w:p>
          <w:pPr>
            <w:pStyle w:val="Contents3"/>
            <w:tabs>
              <w:tab w:val="clear" w:pos="8459"/>
              <w:tab w:val="right" w:pos="9026" w:leader="dot"/>
            </w:tabs>
            <w:rPr/>
          </w:pPr>
          <w:hyperlink w:anchor="__RefHeading___Toc1235210_1490000891">
            <w:r>
              <w:rPr>
                <w:webHidden/>
                <w:rStyle w:val="IndexLink"/>
                <w:rtl w:val="true"/>
              </w:rPr>
              <w:t>انواع فناوری های استفاده از انرژی خورشید</w:t>
            </w:r>
            <w:r>
              <w:rPr>
                <w:rStyle w:val="IndexLink"/>
                <w:rtl w:val="true"/>
              </w:rPr>
              <w:tab/>
            </w:r>
            <w:r>
              <w:rPr>
                <w:rStyle w:val="IndexLink"/>
              </w:rPr>
              <w:t>31</w:t>
            </w:r>
          </w:hyperlink>
        </w:p>
        <w:p>
          <w:pPr>
            <w:pStyle w:val="Contents3"/>
            <w:tabs>
              <w:tab w:val="clear" w:pos="8459"/>
              <w:tab w:val="right" w:pos="9026" w:leader="dot"/>
            </w:tabs>
            <w:rPr/>
          </w:pPr>
          <w:hyperlink w:anchor="__RefHeading___Toc1235212_1490000891">
            <w:r>
              <w:rPr>
                <w:webHidden/>
                <w:rStyle w:val="IndexLink"/>
                <w:rtl w:val="true"/>
              </w:rPr>
              <w:t xml:space="preserve">سلول های فتوولتائیک </w:t>
            </w:r>
            <w:r>
              <w:rPr>
                <w:rStyle w:val="IndexLink"/>
                <w:rtl w:val="true"/>
              </w:rPr>
              <w:t>(</w:t>
            </w:r>
            <w:r>
              <w:rPr>
                <w:rStyle w:val="IndexLink"/>
              </w:rPr>
              <w:t>PV</w:t>
            </w:r>
            <w:r>
              <w:rPr>
                <w:rStyle w:val="IndexLink"/>
                <w:rtl w:val="true"/>
              </w:rPr>
              <w:t>)</w:t>
              <w:tab/>
            </w:r>
            <w:r>
              <w:rPr>
                <w:rStyle w:val="IndexLink"/>
              </w:rPr>
              <w:t>32</w:t>
            </w:r>
          </w:hyperlink>
        </w:p>
        <w:p>
          <w:pPr>
            <w:pStyle w:val="Contents3"/>
            <w:tabs>
              <w:tab w:val="clear" w:pos="8459"/>
              <w:tab w:val="right" w:pos="9026" w:leader="dot"/>
            </w:tabs>
            <w:rPr/>
          </w:pPr>
          <w:hyperlink w:anchor="__RefHeading___Toc1235214_1490000891">
            <w:r>
              <w:rPr>
                <w:webHidden/>
                <w:rStyle w:val="IndexLink"/>
                <w:rtl w:val="true"/>
              </w:rPr>
              <w:t>استفاده از انرژی حرارتی خورشید</w:t>
            </w:r>
            <w:r>
              <w:rPr>
                <w:rStyle w:val="IndexLink"/>
                <w:rtl w:val="true"/>
              </w:rPr>
              <w:tab/>
            </w:r>
            <w:r>
              <w:rPr>
                <w:rStyle w:val="IndexLink"/>
              </w:rPr>
              <w:t>33</w:t>
            </w:r>
          </w:hyperlink>
        </w:p>
        <w:p>
          <w:pPr>
            <w:pStyle w:val="Contents4"/>
            <w:tabs>
              <w:tab w:val="clear" w:pos="8176"/>
              <w:tab w:val="right" w:pos="9026" w:leader="dot"/>
            </w:tabs>
            <w:rPr/>
          </w:pPr>
          <w:hyperlink w:anchor="__RefHeading___Toc1235216_1490000891">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235218_1490000891">
            <w:r>
              <w:rPr>
                <w:webHidden/>
                <w:rStyle w:val="IndexLink"/>
                <w:rtl w:val="true"/>
              </w:rPr>
              <w:t>کاربردهای نیروگاهی</w:t>
            </w:r>
            <w:r>
              <w:rPr>
                <w:rStyle w:val="IndexLink"/>
                <w:rtl w:val="true"/>
              </w:rPr>
              <w:tab/>
            </w:r>
            <w:r>
              <w:rPr>
                <w:rStyle w:val="IndexLink"/>
              </w:rPr>
              <w:t>33</w:t>
            </w:r>
          </w:hyperlink>
        </w:p>
        <w:p>
          <w:pPr>
            <w:pStyle w:val="Contents4"/>
            <w:tabs>
              <w:tab w:val="clear" w:pos="8176"/>
              <w:tab w:val="right" w:pos="9026" w:leader="dot"/>
            </w:tabs>
            <w:rPr/>
          </w:pPr>
          <w:hyperlink w:anchor="__RefHeading___Toc1235220_1490000891">
            <w:r>
              <w:rPr>
                <w:webHidden/>
                <w:rStyle w:val="IndexLink"/>
                <w:rtl w:val="true"/>
              </w:rPr>
              <w:t>آبگرمکن های خورشیدی و حمام خورشیدی</w:t>
            </w:r>
            <w:r>
              <w:rPr>
                <w:rStyle w:val="IndexLink"/>
                <w:rtl w:val="true"/>
              </w:rPr>
              <w:tab/>
            </w:r>
            <w:r>
              <w:rPr>
                <w:rStyle w:val="IndexLink"/>
              </w:rPr>
              <w:t>34</w:t>
            </w:r>
          </w:hyperlink>
        </w:p>
        <w:p>
          <w:pPr>
            <w:pStyle w:val="Contents4"/>
            <w:tabs>
              <w:tab w:val="clear" w:pos="8176"/>
              <w:tab w:val="right" w:pos="9026" w:leader="dot"/>
            </w:tabs>
            <w:rPr/>
          </w:pPr>
          <w:hyperlink w:anchor="__RefHeading___Toc1235222_1490000891">
            <w:r>
              <w:rPr>
                <w:webHidden/>
                <w:rStyle w:val="IndexLink"/>
                <w:rtl w:val="true"/>
              </w:rPr>
              <w:t>آب شیرین کن خورشیدی</w:t>
            </w:r>
            <w:r>
              <w:rPr>
                <w:rStyle w:val="IndexLink"/>
                <w:rtl w:val="true"/>
              </w:rPr>
              <w:tab/>
            </w:r>
            <w:r>
              <w:rPr>
                <w:rStyle w:val="IndexLink"/>
              </w:rPr>
              <w:t>34</w:t>
            </w:r>
          </w:hyperlink>
        </w:p>
        <w:p>
          <w:pPr>
            <w:pStyle w:val="Contents4"/>
            <w:tabs>
              <w:tab w:val="clear" w:pos="8176"/>
              <w:tab w:val="right" w:pos="9026" w:leader="dot"/>
            </w:tabs>
            <w:rPr/>
          </w:pPr>
          <w:hyperlink w:anchor="__RefHeading___Toc1235224_1490000891">
            <w:r>
              <w:rPr>
                <w:webHidden/>
                <w:rStyle w:val="IndexLink"/>
                <w:rtl w:val="true"/>
              </w:rPr>
              <w:t>خشک کن خورشیدی</w:t>
            </w:r>
            <w:r>
              <w:rPr>
                <w:rStyle w:val="IndexLink"/>
                <w:rtl w:val="true"/>
              </w:rPr>
              <w:tab/>
            </w:r>
            <w:r>
              <w:rPr>
                <w:rStyle w:val="IndexLink"/>
              </w:rPr>
              <w:t>34</w:t>
            </w:r>
          </w:hyperlink>
        </w:p>
        <w:p>
          <w:pPr>
            <w:pStyle w:val="Contents4"/>
            <w:tabs>
              <w:tab w:val="clear" w:pos="8176"/>
              <w:tab w:val="right" w:pos="9026" w:leader="dot"/>
            </w:tabs>
            <w:rPr/>
          </w:pPr>
          <w:hyperlink w:anchor="__RefHeading___Toc1235226_1490000891">
            <w:r>
              <w:rPr>
                <w:webHidden/>
                <w:rStyle w:val="IndexLink"/>
                <w:rtl w:val="true"/>
              </w:rPr>
              <w:t>اجاق های خورشیدی</w:t>
            </w:r>
            <w:r>
              <w:rPr>
                <w:rStyle w:val="IndexLink"/>
                <w:rtl w:val="true"/>
              </w:rPr>
              <w:tab/>
            </w:r>
            <w:r>
              <w:rPr>
                <w:rStyle w:val="IndexLink"/>
              </w:rPr>
              <w:t>35</w:t>
            </w:r>
          </w:hyperlink>
        </w:p>
        <w:p>
          <w:pPr>
            <w:pStyle w:val="Contents4"/>
            <w:tabs>
              <w:tab w:val="clear" w:pos="8176"/>
              <w:tab w:val="right" w:pos="9026" w:leader="dot"/>
            </w:tabs>
            <w:rPr/>
          </w:pPr>
          <w:hyperlink w:anchor="__RefHeading___Toc1235228_1490000891">
            <w:r>
              <w:rPr>
                <w:webHidden/>
                <w:rStyle w:val="IndexLink"/>
                <w:rtl w:val="true"/>
              </w:rPr>
              <w:t>کوره خورشیدی</w:t>
            </w:r>
            <w:r>
              <w:rPr>
                <w:rStyle w:val="IndexLink"/>
                <w:rtl w:val="true"/>
              </w:rPr>
              <w:tab/>
            </w:r>
            <w:r>
              <w:rPr>
                <w:rStyle w:val="IndexLink"/>
              </w:rPr>
              <w:t>35</w:t>
            </w:r>
          </w:hyperlink>
        </w:p>
        <w:p>
          <w:pPr>
            <w:pStyle w:val="Contents4"/>
            <w:tabs>
              <w:tab w:val="clear" w:pos="8176"/>
              <w:tab w:val="right" w:pos="9026" w:leader="dot"/>
            </w:tabs>
            <w:rPr/>
          </w:pPr>
          <w:hyperlink w:anchor="__RefHeading___Toc1235230_1490000891">
            <w:r>
              <w:rPr>
                <w:webHidden/>
                <w:rStyle w:val="IndexLink"/>
                <w:rtl w:val="true"/>
              </w:rPr>
              <w:t>خانه های خورشیدی</w:t>
            </w:r>
            <w:r>
              <w:rPr>
                <w:rStyle w:val="IndexLink"/>
                <w:rtl w:val="true"/>
              </w:rPr>
              <w:tab/>
            </w:r>
            <w:r>
              <w:rPr>
                <w:rStyle w:val="IndexLink"/>
              </w:rPr>
              <w:t>35</w:t>
            </w:r>
          </w:hyperlink>
        </w:p>
        <w:p>
          <w:pPr>
            <w:pStyle w:val="Contents2"/>
            <w:tabs>
              <w:tab w:val="clear" w:pos="8743"/>
              <w:tab w:val="right" w:pos="9026" w:leader="dot"/>
            </w:tabs>
            <w:rPr/>
          </w:pPr>
          <w:hyperlink w:anchor="__RefHeading___Toc1235232_1490000891">
            <w:r>
              <w:rPr>
                <w:webHidden/>
                <w:rStyle w:val="IndexLink"/>
                <w:rtl w:val="true"/>
              </w:rPr>
              <w:t>فصل سوم</w:t>
            </w:r>
            <w:r>
              <w:rPr>
                <w:rStyle w:val="IndexLink"/>
                <w:rtl w:val="true"/>
              </w:rPr>
              <w:t xml:space="preserve">: </w:t>
            </w:r>
            <w:r>
              <w:rPr>
                <w:rStyle w:val="IndexLink"/>
                <w:rtl w:val="true"/>
              </w:rPr>
              <w:t>انرژی خورشیدی در ایران و سایر کشورها</w:t>
            </w:r>
            <w:r>
              <w:rPr>
                <w:rStyle w:val="IndexLink"/>
                <w:rtl w:val="true"/>
              </w:rPr>
              <w:tab/>
            </w:r>
            <w:r>
              <w:rPr>
                <w:rStyle w:val="IndexLink"/>
              </w:rPr>
              <w:t>36</w:t>
            </w:r>
          </w:hyperlink>
        </w:p>
        <w:p>
          <w:pPr>
            <w:pStyle w:val="Contents3"/>
            <w:tabs>
              <w:tab w:val="clear" w:pos="8459"/>
              <w:tab w:val="right" w:pos="9026" w:leader="dot"/>
            </w:tabs>
            <w:rPr/>
          </w:pPr>
          <w:hyperlink w:anchor="__RefHeading___Toc1235234_1490000891">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235236_1490000891">
            <w:r>
              <w:rPr>
                <w:webHidden/>
                <w:rStyle w:val="IndexLink"/>
                <w:rtl w:val="true"/>
              </w:rPr>
              <w:t>وضعیت ایران در بهره برداری از انرژی خورشیدی چگونه است؟</w:t>
            </w:r>
            <w:r>
              <w:rPr>
                <w:rStyle w:val="IndexLink"/>
                <w:rtl w:val="true"/>
              </w:rPr>
              <w:tab/>
            </w:r>
            <w:r>
              <w:rPr>
                <w:rStyle w:val="IndexLink"/>
              </w:rPr>
              <w:t>37</w:t>
            </w:r>
          </w:hyperlink>
        </w:p>
        <w:p>
          <w:pPr>
            <w:pStyle w:val="Contents3"/>
            <w:tabs>
              <w:tab w:val="clear" w:pos="8459"/>
              <w:tab w:val="right" w:pos="9026" w:leader="dot"/>
            </w:tabs>
            <w:rPr/>
          </w:pPr>
          <w:hyperlink w:anchor="__RefHeading___Toc1235238_1490000891">
            <w:r>
              <w:rPr>
                <w:webHidden/>
                <w:rStyle w:val="IndexLink"/>
                <w:rtl w:val="true"/>
              </w:rPr>
              <w:t>موقعیت کشور ایران از نظر میزان دریافت انرژی خورشیدی</w:t>
            </w:r>
            <w:r>
              <w:rPr>
                <w:rStyle w:val="IndexLink"/>
                <w:rtl w:val="true"/>
              </w:rPr>
              <w:tab/>
            </w:r>
            <w:r>
              <w:rPr>
                <w:rStyle w:val="IndexLink"/>
              </w:rPr>
              <w:t>37</w:t>
            </w:r>
          </w:hyperlink>
        </w:p>
        <w:p>
          <w:pPr>
            <w:pStyle w:val="Contents3"/>
            <w:tabs>
              <w:tab w:val="clear" w:pos="8459"/>
              <w:tab w:val="right" w:pos="9026" w:leader="dot"/>
            </w:tabs>
            <w:rPr/>
          </w:pPr>
          <w:hyperlink w:anchor="__RefHeading___Toc1235240_1490000891">
            <w:r>
              <w:rPr>
                <w:webHidden/>
                <w:rStyle w:val="IndexLink"/>
                <w:rtl w:val="true"/>
              </w:rPr>
              <w:t>میزان تولید در جهان</w:t>
            </w:r>
            <w:r>
              <w:rPr>
                <w:rStyle w:val="IndexLink"/>
                <w:rtl w:val="true"/>
              </w:rPr>
              <w:tab/>
            </w:r>
            <w:r>
              <w:rPr>
                <w:rStyle w:val="IndexLink"/>
              </w:rPr>
              <w:t>38</w:t>
            </w:r>
          </w:hyperlink>
        </w:p>
        <w:p>
          <w:pPr>
            <w:pStyle w:val="Contents4"/>
            <w:tabs>
              <w:tab w:val="clear" w:pos="8176"/>
              <w:tab w:val="right" w:pos="9026" w:leader="dot"/>
            </w:tabs>
            <w:rPr/>
          </w:pPr>
          <w:hyperlink w:anchor="__RefHeading___Toc1235242_1490000891">
            <w:r>
              <w:rPr>
                <w:webHidden/>
                <w:rStyle w:val="IndexLink"/>
                <w:rtl w:val="true"/>
              </w:rPr>
              <w:t>در ایران</w:t>
            </w:r>
            <w:r>
              <w:rPr>
                <w:rStyle w:val="IndexLink"/>
                <w:rtl w:val="true"/>
              </w:rPr>
              <w:tab/>
            </w:r>
            <w:r>
              <w:rPr>
                <w:rStyle w:val="IndexLink"/>
              </w:rPr>
              <w:t>38</w:t>
            </w:r>
          </w:hyperlink>
        </w:p>
        <w:p>
          <w:pPr>
            <w:pStyle w:val="Contents4"/>
            <w:tabs>
              <w:tab w:val="clear" w:pos="8176"/>
              <w:tab w:val="right" w:pos="9026" w:leader="dot"/>
            </w:tabs>
            <w:rPr/>
          </w:pPr>
          <w:hyperlink w:anchor="__RefHeading___Toc1235244_1490000891">
            <w:r>
              <w:rPr>
                <w:webHidden/>
                <w:rStyle w:val="IndexLink"/>
                <w:rtl w:val="true"/>
              </w:rPr>
              <w:t>چین بزرگ ترین پیشرو در انرژی خورشیدی</w:t>
            </w:r>
            <w:r>
              <w:rPr>
                <w:rStyle w:val="IndexLink"/>
                <w:rtl w:val="true"/>
              </w:rPr>
              <w:tab/>
            </w:r>
            <w:r>
              <w:rPr>
                <w:rStyle w:val="IndexLink"/>
              </w:rPr>
              <w:t>38</w:t>
            </w:r>
          </w:hyperlink>
        </w:p>
        <w:p>
          <w:pPr>
            <w:pStyle w:val="Contents4"/>
            <w:tabs>
              <w:tab w:val="clear" w:pos="8176"/>
              <w:tab w:val="right" w:pos="9026" w:leader="dot"/>
            </w:tabs>
            <w:rPr/>
          </w:pPr>
          <w:hyperlink w:anchor="__RefHeading___Toc1235246_1490000891">
            <w:r>
              <w:rPr>
                <w:webHidden/>
                <w:rStyle w:val="IndexLink"/>
                <w:rtl w:val="true"/>
              </w:rPr>
              <w:t>کالیفرنیا ایالت شماره یک آمریکا در انرژی خورشیدی است</w:t>
            </w:r>
            <w:r>
              <w:rPr>
                <w:rStyle w:val="IndexLink"/>
                <w:rtl w:val="true"/>
              </w:rPr>
              <w:tab/>
            </w:r>
            <w:r>
              <w:rPr>
                <w:rStyle w:val="IndexLink"/>
              </w:rPr>
              <w:t>38</w:t>
            </w:r>
          </w:hyperlink>
        </w:p>
        <w:p>
          <w:pPr>
            <w:pStyle w:val="Contents3"/>
            <w:tabs>
              <w:tab w:val="clear" w:pos="8459"/>
              <w:tab w:val="right" w:pos="9026" w:leader="dot"/>
            </w:tabs>
            <w:rPr/>
          </w:pPr>
          <w:hyperlink w:anchor="__RefHeading___Toc1235248_1490000891">
            <w:r>
              <w:rPr>
                <w:webHidden/>
                <w:rStyle w:val="IndexLink"/>
                <w:rtl w:val="true"/>
              </w:rPr>
              <w:t>فواید استفاده از انرژی های خورشیدی در ایران</w:t>
            </w:r>
            <w:r>
              <w:rPr>
                <w:rStyle w:val="IndexLink"/>
                <w:rtl w:val="true"/>
              </w:rPr>
              <w:tab/>
            </w:r>
            <w:r>
              <w:rPr>
                <w:rStyle w:val="IndexLink"/>
              </w:rPr>
              <w:t>39</w:t>
            </w:r>
          </w:hyperlink>
        </w:p>
        <w:p>
          <w:pPr>
            <w:pStyle w:val="Contents4"/>
            <w:tabs>
              <w:tab w:val="clear" w:pos="8176"/>
              <w:tab w:val="right" w:pos="9026" w:leader="dot"/>
            </w:tabs>
            <w:rPr/>
          </w:pPr>
          <w:hyperlink w:anchor="__RefHeading___Toc1235250_1490000891">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235252_1490000891">
            <w:r>
              <w:rPr>
                <w:webHidden/>
                <w:rStyle w:val="IndexLink"/>
                <w:rtl w:val="true"/>
              </w:rPr>
              <w:t>قیمت انرژی خورشیدی</w:t>
            </w:r>
            <w:r>
              <w:rPr>
                <w:rStyle w:val="IndexLink"/>
                <w:rtl w:val="true"/>
              </w:rPr>
              <w:tab/>
            </w:r>
            <w:r>
              <w:rPr>
                <w:rStyle w:val="IndexLink"/>
              </w:rPr>
              <w:t>40</w:t>
            </w:r>
          </w:hyperlink>
        </w:p>
        <w:p>
          <w:pPr>
            <w:pStyle w:val="Contents4"/>
            <w:tabs>
              <w:tab w:val="clear" w:pos="8176"/>
              <w:tab w:val="right" w:pos="9026" w:leader="dot"/>
            </w:tabs>
            <w:rPr/>
          </w:pPr>
          <w:hyperlink w:anchor="__RefHeading___Toc1235254_1490000891">
            <w:r>
              <w:rPr>
                <w:webHidden/>
                <w:rStyle w:val="IndexLink"/>
                <w:rtl w:val="true"/>
              </w:rPr>
              <w:t>استفاده از انرژی خورشیدی در ساختمان</w:t>
            </w:r>
            <w:r>
              <w:rPr>
                <w:rStyle w:val="IndexLink"/>
                <w:rtl w:val="true"/>
              </w:rPr>
              <w:tab/>
            </w:r>
            <w:r>
              <w:rPr>
                <w:rStyle w:val="IndexLink"/>
              </w:rPr>
              <w:t>40</w:t>
            </w:r>
          </w:hyperlink>
        </w:p>
        <w:p>
          <w:pPr>
            <w:pStyle w:val="Contents3"/>
            <w:tabs>
              <w:tab w:val="clear" w:pos="8459"/>
              <w:tab w:val="right" w:pos="9026" w:leader="dot"/>
            </w:tabs>
            <w:rPr/>
          </w:pPr>
          <w:hyperlink w:anchor="__RefHeading___Toc1235256_1490000891">
            <w:r>
              <w:rPr>
                <w:webHidden/>
                <w:rStyle w:val="IndexLink"/>
                <w:rtl w:val="true"/>
              </w:rPr>
              <w:t xml:space="preserve">انرژی خورشیدی </w:t>
            </w:r>
            <w:r>
              <w:rPr>
                <w:rStyle w:val="IndexLink"/>
                <w:rtl w:val="true"/>
              </w:rPr>
              <w:t>(</w:t>
            </w:r>
            <w:r>
              <w:rPr>
                <w:rStyle w:val="IndexLink"/>
                <w:rtl w:val="true"/>
              </w:rPr>
              <w:t>نیازها و محدودیت ها</w:t>
            </w:r>
            <w:r>
              <w:rPr>
                <w:rStyle w:val="IndexLink"/>
                <w:rtl w:val="true"/>
              </w:rPr>
              <w:t>)</w:t>
              <w:tab/>
            </w:r>
            <w:r>
              <w:rPr>
                <w:rStyle w:val="IndexLink"/>
              </w:rPr>
              <w:t>41</w:t>
            </w:r>
          </w:hyperlink>
        </w:p>
        <w:p>
          <w:pPr>
            <w:pStyle w:val="Contents3"/>
            <w:tabs>
              <w:tab w:val="clear" w:pos="8459"/>
              <w:tab w:val="right" w:pos="9026" w:leader="dot"/>
            </w:tabs>
            <w:rPr/>
          </w:pPr>
          <w:hyperlink w:anchor="__RefHeading___Toc1235258_1490000891">
            <w:r>
              <w:rPr>
                <w:webHidden/>
                <w:rStyle w:val="IndexLink"/>
                <w:rtl w:val="true"/>
              </w:rPr>
              <w:t>کشورهای پیشتاز در زمینه انرژی خورشیدی</w:t>
            </w:r>
            <w:r>
              <w:rPr>
                <w:rStyle w:val="IndexLink"/>
                <w:rtl w:val="true"/>
              </w:rPr>
              <w:tab/>
            </w:r>
            <w:r>
              <w:rPr>
                <w:rStyle w:val="IndexLink"/>
              </w:rPr>
              <w:t>43</w:t>
            </w:r>
          </w:hyperlink>
        </w:p>
        <w:p>
          <w:pPr>
            <w:pStyle w:val="Contents4"/>
            <w:tabs>
              <w:tab w:val="clear" w:pos="8176"/>
              <w:tab w:val="right" w:pos="9026" w:leader="dot"/>
            </w:tabs>
            <w:rPr/>
          </w:pPr>
          <w:hyperlink w:anchor="__RefHeading___Toc1235260_1490000891">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235262_1490000891">
            <w:r>
              <w:rPr>
                <w:webHidden/>
                <w:rStyle w:val="IndexLink"/>
                <w:rtl w:val="true"/>
              </w:rPr>
              <w:t>کره جنوبی</w:t>
            </w:r>
            <w:r>
              <w:rPr>
                <w:rStyle w:val="IndexLink"/>
                <w:rtl w:val="true"/>
              </w:rPr>
              <w:t xml:space="preserve">: </w:t>
            </w:r>
            <w:r>
              <w:rPr>
                <w:rStyle w:val="IndexLink"/>
              </w:rPr>
              <w:t>2398</w:t>
            </w:r>
            <w:r>
              <w:rPr>
                <w:rStyle w:val="IndexLink"/>
                <w:rtl w:val="true"/>
              </w:rPr>
              <w:t xml:space="preserve"> </w:t>
            </w:r>
            <w:r>
              <w:rPr>
                <w:rStyle w:val="IndexLink"/>
                <w:rtl w:val="true"/>
              </w:rPr>
              <w:t>مگاوات</w:t>
            </w:r>
            <w:r>
              <w:rPr>
                <w:rStyle w:val="IndexLink"/>
                <w:rtl w:val="true"/>
              </w:rPr>
              <w:tab/>
            </w:r>
            <w:r>
              <w:rPr>
                <w:rStyle w:val="IndexLink"/>
              </w:rPr>
              <w:t>44</w:t>
            </w:r>
          </w:hyperlink>
        </w:p>
        <w:p>
          <w:pPr>
            <w:pStyle w:val="Contents4"/>
            <w:tabs>
              <w:tab w:val="clear" w:pos="8176"/>
              <w:tab w:val="right" w:pos="9026" w:leader="dot"/>
            </w:tabs>
            <w:rPr/>
          </w:pPr>
          <w:hyperlink w:anchor="__RefHeading___Toc1235264_1490000891">
            <w:r>
              <w:rPr>
                <w:webHidden/>
                <w:rStyle w:val="IndexLink"/>
                <w:rtl w:val="true"/>
              </w:rPr>
              <w:t>بلژیک</w:t>
            </w:r>
            <w:r>
              <w:rPr>
                <w:rStyle w:val="IndexLink"/>
                <w:rtl w:val="true"/>
              </w:rPr>
              <w:t xml:space="preserve">: </w:t>
            </w:r>
            <w:r>
              <w:rPr>
                <w:rStyle w:val="IndexLink"/>
              </w:rPr>
              <w:t>3156</w:t>
            </w:r>
            <w:r>
              <w:rPr>
                <w:rStyle w:val="IndexLink"/>
                <w:rtl w:val="true"/>
              </w:rPr>
              <w:t xml:space="preserve"> </w:t>
            </w:r>
            <w:r>
              <w:rPr>
                <w:rStyle w:val="IndexLink"/>
                <w:rtl w:val="true"/>
              </w:rPr>
              <w:t>مگاوات</w:t>
            </w:r>
            <w:r>
              <w:rPr>
                <w:rStyle w:val="IndexLink"/>
                <w:rtl w:val="true"/>
              </w:rPr>
              <w:tab/>
            </w:r>
            <w:r>
              <w:rPr>
                <w:rStyle w:val="IndexLink"/>
              </w:rPr>
              <w:t>44</w:t>
            </w:r>
          </w:hyperlink>
        </w:p>
        <w:p>
          <w:pPr>
            <w:pStyle w:val="Contents4"/>
            <w:tabs>
              <w:tab w:val="clear" w:pos="8176"/>
              <w:tab w:val="right" w:pos="9026" w:leader="dot"/>
            </w:tabs>
            <w:rPr/>
          </w:pPr>
          <w:hyperlink w:anchor="__RefHeading___Toc1235266_1490000891">
            <w:r>
              <w:rPr>
                <w:webHidden/>
                <w:rStyle w:val="IndexLink"/>
                <w:rtl w:val="true"/>
              </w:rPr>
              <w:t>استرالیا</w:t>
            </w:r>
            <w:r>
              <w:rPr>
                <w:rStyle w:val="IndexLink"/>
                <w:rtl w:val="true"/>
              </w:rPr>
              <w:t xml:space="preserve">: </w:t>
            </w:r>
            <w:r>
              <w:rPr>
                <w:rStyle w:val="IndexLink"/>
              </w:rPr>
              <w:t>4130</w:t>
            </w:r>
            <w:r>
              <w:rPr>
                <w:rStyle w:val="IndexLink"/>
                <w:rtl w:val="true"/>
              </w:rPr>
              <w:t xml:space="preserve"> </w:t>
            </w:r>
            <w:r>
              <w:rPr>
                <w:rStyle w:val="IndexLink"/>
                <w:rtl w:val="true"/>
              </w:rPr>
              <w:t>مگاوات</w:t>
            </w:r>
            <w:r>
              <w:rPr>
                <w:rStyle w:val="IndexLink"/>
                <w:rtl w:val="true"/>
              </w:rPr>
              <w:tab/>
            </w:r>
            <w:r>
              <w:rPr>
                <w:rStyle w:val="IndexLink"/>
              </w:rPr>
              <w:t>45</w:t>
            </w:r>
          </w:hyperlink>
        </w:p>
        <w:p>
          <w:pPr>
            <w:pStyle w:val="Contents4"/>
            <w:tabs>
              <w:tab w:val="clear" w:pos="8176"/>
              <w:tab w:val="right" w:pos="9026" w:leader="dot"/>
            </w:tabs>
            <w:rPr/>
          </w:pPr>
          <w:hyperlink w:anchor="__RefHeading___Toc1235268_1490000891">
            <w:r>
              <w:rPr>
                <w:webHidden/>
                <w:rStyle w:val="IndexLink"/>
                <w:rtl w:val="true"/>
              </w:rPr>
              <w:t>اسپانیا</w:t>
            </w:r>
            <w:r>
              <w:rPr>
                <w:rStyle w:val="IndexLink"/>
                <w:rtl w:val="true"/>
              </w:rPr>
              <w:t xml:space="preserve">: </w:t>
            </w:r>
            <w:r>
              <w:rPr>
                <w:rStyle w:val="IndexLink"/>
              </w:rPr>
              <w:t>5376</w:t>
            </w:r>
            <w:r>
              <w:rPr>
                <w:rStyle w:val="IndexLink"/>
                <w:rtl w:val="true"/>
              </w:rPr>
              <w:t xml:space="preserve"> </w:t>
            </w:r>
            <w:r>
              <w:rPr>
                <w:rStyle w:val="IndexLink"/>
                <w:rtl w:val="true"/>
              </w:rPr>
              <w:t>مگاوات</w:t>
            </w:r>
            <w:r>
              <w:rPr>
                <w:rStyle w:val="IndexLink"/>
                <w:rtl w:val="true"/>
              </w:rPr>
              <w:tab/>
            </w:r>
            <w:r>
              <w:rPr>
                <w:rStyle w:val="IndexLink"/>
              </w:rPr>
              <w:t>45</w:t>
            </w:r>
          </w:hyperlink>
        </w:p>
        <w:p>
          <w:pPr>
            <w:pStyle w:val="Contents4"/>
            <w:tabs>
              <w:tab w:val="clear" w:pos="8176"/>
              <w:tab w:val="right" w:pos="9026" w:leader="dot"/>
            </w:tabs>
            <w:rPr/>
          </w:pPr>
          <w:hyperlink w:anchor="__RefHeading___Toc1235270_1490000891">
            <w:r>
              <w:rPr>
                <w:webHidden/>
                <w:rStyle w:val="IndexLink"/>
                <w:rtl w:val="true"/>
              </w:rPr>
              <w:t>فرانسه</w:t>
            </w:r>
            <w:r>
              <w:rPr>
                <w:rStyle w:val="IndexLink"/>
                <w:rtl w:val="true"/>
              </w:rPr>
              <w:t xml:space="preserve">: </w:t>
            </w:r>
            <w:r>
              <w:rPr>
                <w:rStyle w:val="IndexLink"/>
              </w:rPr>
              <w:t>5678</w:t>
            </w:r>
            <w:r>
              <w:rPr>
                <w:rStyle w:val="IndexLink"/>
                <w:rtl w:val="true"/>
              </w:rPr>
              <w:t xml:space="preserve"> </w:t>
            </w:r>
            <w:r>
              <w:rPr>
                <w:rStyle w:val="IndexLink"/>
                <w:rtl w:val="true"/>
              </w:rPr>
              <w:t>مگاوات</w:t>
            </w:r>
            <w:r>
              <w:rPr>
                <w:rStyle w:val="IndexLink"/>
                <w:rtl w:val="true"/>
              </w:rPr>
              <w:tab/>
            </w:r>
            <w:r>
              <w:rPr>
                <w:rStyle w:val="IndexLink"/>
              </w:rPr>
              <w:t>45</w:t>
            </w:r>
          </w:hyperlink>
        </w:p>
        <w:p>
          <w:pPr>
            <w:pStyle w:val="Contents4"/>
            <w:tabs>
              <w:tab w:val="clear" w:pos="8176"/>
              <w:tab w:val="right" w:pos="9026" w:leader="dot"/>
            </w:tabs>
            <w:rPr/>
          </w:pPr>
          <w:hyperlink w:anchor="__RefHeading___Toc1235272_1490000891">
            <w:r>
              <w:rPr>
                <w:webHidden/>
                <w:rStyle w:val="IndexLink"/>
                <w:rtl w:val="true"/>
              </w:rPr>
              <w:t>ایالات متحده</w:t>
            </w:r>
            <w:r>
              <w:rPr>
                <w:rStyle w:val="IndexLink"/>
                <w:rtl w:val="true"/>
              </w:rPr>
              <w:t xml:space="preserve">: </w:t>
            </w:r>
            <w:r>
              <w:rPr>
                <w:rStyle w:val="IndexLink"/>
              </w:rPr>
              <w:t>18317</w:t>
            </w:r>
            <w:r>
              <w:rPr>
                <w:rStyle w:val="IndexLink"/>
                <w:rtl w:val="true"/>
              </w:rPr>
              <w:t xml:space="preserve"> </w:t>
            </w:r>
            <w:r>
              <w:rPr>
                <w:rStyle w:val="IndexLink"/>
                <w:rtl w:val="true"/>
              </w:rPr>
              <w:t>مگاوات</w:t>
            </w:r>
            <w:r>
              <w:rPr>
                <w:rStyle w:val="IndexLink"/>
                <w:rtl w:val="true"/>
              </w:rPr>
              <w:tab/>
            </w:r>
            <w:r>
              <w:rPr>
                <w:rStyle w:val="IndexLink"/>
              </w:rPr>
              <w:t>47</w:t>
            </w:r>
          </w:hyperlink>
        </w:p>
        <w:p>
          <w:pPr>
            <w:pStyle w:val="Contents4"/>
            <w:tabs>
              <w:tab w:val="clear" w:pos="8176"/>
              <w:tab w:val="right" w:pos="9026" w:leader="dot"/>
            </w:tabs>
            <w:rPr/>
          </w:pPr>
          <w:hyperlink w:anchor="__RefHeading___Toc1235274_1490000891">
            <w:r>
              <w:rPr>
                <w:webHidden/>
                <w:rStyle w:val="IndexLink"/>
                <w:rtl w:val="true"/>
              </w:rPr>
              <w:t>ایتالیا</w:t>
            </w:r>
            <w:r>
              <w:rPr>
                <w:rStyle w:val="IndexLink"/>
                <w:rtl w:val="true"/>
              </w:rPr>
              <w:t xml:space="preserve">: </w:t>
            </w:r>
            <w:r>
              <w:rPr>
                <w:rStyle w:val="IndexLink"/>
              </w:rPr>
              <w:t>18622</w:t>
            </w:r>
            <w:r>
              <w:rPr>
                <w:rStyle w:val="IndexLink"/>
                <w:rtl w:val="true"/>
              </w:rPr>
              <w:t xml:space="preserve"> </w:t>
            </w:r>
            <w:r>
              <w:rPr>
                <w:rStyle w:val="IndexLink"/>
                <w:rtl w:val="true"/>
              </w:rPr>
              <w:t>مگاوات</w:t>
            </w:r>
            <w:r>
              <w:rPr>
                <w:rStyle w:val="IndexLink"/>
                <w:rtl w:val="true"/>
              </w:rPr>
              <w:tab/>
            </w:r>
            <w:r>
              <w:rPr>
                <w:rStyle w:val="IndexLink"/>
              </w:rPr>
              <w:t>47</w:t>
            </w:r>
          </w:hyperlink>
        </w:p>
        <w:p>
          <w:pPr>
            <w:pStyle w:val="Contents4"/>
            <w:tabs>
              <w:tab w:val="clear" w:pos="8176"/>
              <w:tab w:val="right" w:pos="9026" w:leader="dot"/>
            </w:tabs>
            <w:rPr/>
          </w:pPr>
          <w:hyperlink w:anchor="__RefHeading___Toc1235276_1490000891">
            <w:r>
              <w:rPr>
                <w:webHidden/>
                <w:rStyle w:val="IndexLink"/>
                <w:rtl w:val="true"/>
              </w:rPr>
              <w:t>ژاپن</w:t>
            </w:r>
            <w:r>
              <w:rPr>
                <w:rStyle w:val="IndexLink"/>
                <w:rtl w:val="true"/>
              </w:rPr>
              <w:t xml:space="preserve">: </w:t>
            </w:r>
            <w:r>
              <w:rPr>
                <w:rStyle w:val="IndexLink"/>
              </w:rPr>
              <w:t>23409</w:t>
            </w:r>
            <w:r>
              <w:rPr>
                <w:rStyle w:val="IndexLink"/>
                <w:rtl w:val="true"/>
              </w:rPr>
              <w:t xml:space="preserve"> </w:t>
            </w:r>
            <w:r>
              <w:rPr>
                <w:rStyle w:val="IndexLink"/>
                <w:rtl w:val="true"/>
              </w:rPr>
              <w:t>مگاوات</w:t>
            </w:r>
            <w:r>
              <w:rPr>
                <w:rStyle w:val="IndexLink"/>
                <w:rtl w:val="true"/>
              </w:rPr>
              <w:tab/>
            </w:r>
            <w:r>
              <w:rPr>
                <w:rStyle w:val="IndexLink"/>
              </w:rPr>
              <w:t>48</w:t>
            </w:r>
          </w:hyperlink>
        </w:p>
        <w:p>
          <w:pPr>
            <w:pStyle w:val="Contents4"/>
            <w:tabs>
              <w:tab w:val="clear" w:pos="8176"/>
              <w:tab w:val="right" w:pos="9026" w:leader="dot"/>
            </w:tabs>
            <w:rPr/>
          </w:pPr>
          <w:hyperlink w:anchor="__RefHeading___Toc1235278_1490000891">
            <w:r>
              <w:rPr>
                <w:webHidden/>
                <w:rStyle w:val="IndexLink"/>
                <w:rtl w:val="true"/>
              </w:rPr>
              <w:t>چین</w:t>
            </w:r>
            <w:r>
              <w:rPr>
                <w:rStyle w:val="IndexLink"/>
                <w:rtl w:val="true"/>
              </w:rPr>
              <w:t xml:space="preserve">: </w:t>
            </w:r>
            <w:r>
              <w:rPr>
                <w:rStyle w:val="IndexLink"/>
              </w:rPr>
              <w:t>28330</w:t>
            </w:r>
            <w:r>
              <w:rPr>
                <w:rStyle w:val="IndexLink"/>
                <w:rtl w:val="true"/>
              </w:rPr>
              <w:t xml:space="preserve"> </w:t>
            </w:r>
            <w:r>
              <w:rPr>
                <w:rStyle w:val="IndexLink"/>
                <w:rtl w:val="true"/>
              </w:rPr>
              <w:t>مگاوات</w:t>
            </w:r>
            <w:r>
              <w:rPr>
                <w:rStyle w:val="IndexLink"/>
                <w:rtl w:val="true"/>
              </w:rPr>
              <w:tab/>
            </w:r>
            <w:r>
              <w:rPr>
                <w:rStyle w:val="IndexLink"/>
              </w:rPr>
              <w:t>48</w:t>
            </w:r>
          </w:hyperlink>
        </w:p>
        <w:p>
          <w:pPr>
            <w:pStyle w:val="Contents4"/>
            <w:tabs>
              <w:tab w:val="clear" w:pos="8176"/>
              <w:tab w:val="right" w:pos="9026" w:leader="dot"/>
            </w:tabs>
            <w:rPr/>
          </w:pPr>
          <w:hyperlink w:anchor="__RefHeading___Toc1235280_1490000891">
            <w:r>
              <w:rPr>
                <w:webHidden/>
                <w:rStyle w:val="IndexLink"/>
                <w:rtl w:val="true"/>
              </w:rPr>
              <w:t>آلمان</w:t>
            </w:r>
            <w:r>
              <w:rPr>
                <w:rStyle w:val="IndexLink"/>
                <w:rtl w:val="true"/>
              </w:rPr>
              <w:t xml:space="preserve">: </w:t>
            </w:r>
            <w:r>
              <w:rPr>
                <w:rStyle w:val="IndexLink"/>
              </w:rPr>
              <w:t>38250</w:t>
            </w:r>
            <w:r>
              <w:rPr>
                <w:rStyle w:val="IndexLink"/>
                <w:rtl w:val="true"/>
              </w:rPr>
              <w:t xml:space="preserve"> </w:t>
            </w:r>
            <w:r>
              <w:rPr>
                <w:rStyle w:val="IndexLink"/>
                <w:rtl w:val="true"/>
              </w:rPr>
              <w:t>مگاوات</w:t>
            </w:r>
            <w:r>
              <w:rPr>
                <w:rStyle w:val="IndexLink"/>
                <w:rtl w:val="true"/>
              </w:rPr>
              <w:tab/>
            </w:r>
            <w:r>
              <w:rPr>
                <w:rStyle w:val="IndexLink"/>
              </w:rPr>
              <w:t>49</w:t>
            </w:r>
          </w:hyperlink>
        </w:p>
        <w:p>
          <w:pPr>
            <w:pStyle w:val="Contents3"/>
            <w:tabs>
              <w:tab w:val="clear" w:pos="8459"/>
              <w:tab w:val="right" w:pos="9026" w:leader="dot"/>
            </w:tabs>
            <w:rPr/>
          </w:pPr>
          <w:hyperlink w:anchor="__RefHeading___Toc1235282_1490000891">
            <w:r>
              <w:rPr>
                <w:webHidden/>
                <w:rStyle w:val="IndexLink"/>
                <w:rtl w:val="true"/>
              </w:rPr>
              <w:t>توسعه انرژی خورشیدی</w:t>
            </w:r>
            <w:r>
              <w:rPr>
                <w:rStyle w:val="IndexLink"/>
                <w:rtl w:val="true"/>
              </w:rPr>
              <w:tab/>
            </w:r>
            <w:r>
              <w:rPr>
                <w:rStyle w:val="IndexLink"/>
              </w:rPr>
              <w:t>50</w:t>
            </w:r>
          </w:hyperlink>
        </w:p>
        <w:p>
          <w:pPr>
            <w:pStyle w:val="Contents3"/>
            <w:tabs>
              <w:tab w:val="clear" w:pos="8459"/>
              <w:tab w:val="right" w:pos="9026" w:leader="dot"/>
            </w:tabs>
            <w:rPr/>
          </w:pPr>
          <w:hyperlink w:anchor="__RefHeading___Toc1235284_1490000891">
            <w:r>
              <w:rPr>
                <w:webHidden/>
                <w:rStyle w:val="IndexLink"/>
                <w:rtl w:val="true"/>
              </w:rPr>
              <w:t>انرژی خورشیدی ارزان تر از سوخت های فسیلی</w:t>
            </w:r>
            <w:r>
              <w:rPr>
                <w:rStyle w:val="IndexLink"/>
                <w:rtl w:val="true"/>
              </w:rPr>
              <w:tab/>
            </w:r>
            <w:r>
              <w:rPr>
                <w:rStyle w:val="IndexLink"/>
              </w:rPr>
              <w:t>51</w:t>
            </w:r>
          </w:hyperlink>
        </w:p>
        <w:p>
          <w:pPr>
            <w:pStyle w:val="Contents3"/>
            <w:tabs>
              <w:tab w:val="clear" w:pos="8459"/>
              <w:tab w:val="right" w:pos="9026" w:leader="dot"/>
            </w:tabs>
            <w:rPr/>
          </w:pPr>
          <w:hyperlink w:anchor="__RefHeading___Toc1235286_1490000891">
            <w:r>
              <w:rPr>
                <w:webHidden/>
                <w:rStyle w:val="IndexLink"/>
                <w:rtl w:val="true"/>
              </w:rPr>
              <w:t>تاثیرات محیط زیستی سوخت های فسیلی</w:t>
            </w:r>
            <w:r>
              <w:rPr>
                <w:rStyle w:val="IndexLink"/>
                <w:rtl w:val="true"/>
              </w:rPr>
              <w:tab/>
            </w:r>
            <w:r>
              <w:rPr>
                <w:rStyle w:val="IndexLink"/>
              </w:rPr>
              <w:t>51</w:t>
            </w:r>
          </w:hyperlink>
        </w:p>
        <w:p>
          <w:pPr>
            <w:pStyle w:val="Contents4"/>
            <w:tabs>
              <w:tab w:val="clear" w:pos="8176"/>
              <w:tab w:val="right" w:pos="9026" w:leader="dot"/>
            </w:tabs>
            <w:rPr/>
          </w:pPr>
          <w:hyperlink w:anchor="__RefHeading___Toc1235288_1490000891">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235290_1490000891">
            <w:r>
              <w:rPr>
                <w:webHidden/>
                <w:rStyle w:val="IndexLink"/>
                <w:rtl w:val="true"/>
              </w:rPr>
              <w:t xml:space="preserve">انرژی های تجدید پذیر تا سال </w:t>
            </w:r>
            <w:r>
              <w:rPr>
                <w:rStyle w:val="IndexLink"/>
              </w:rPr>
              <w:t>2040</w:t>
            </w:r>
            <w:r>
              <w:rPr>
                <w:rStyle w:val="IndexLink"/>
                <w:rtl w:val="true"/>
              </w:rPr>
              <w:t xml:space="preserve"> </w:t>
            </w:r>
            <w:r>
              <w:rPr>
                <w:rStyle w:val="IndexLink"/>
                <w:rtl w:val="true"/>
              </w:rPr>
              <w:t>جایگزین سوخت های فسیلی می شوند</w:t>
            </w:r>
            <w:r>
              <w:rPr>
                <w:rStyle w:val="IndexLink"/>
                <w:rtl w:val="true"/>
              </w:rPr>
              <w:tab/>
            </w:r>
            <w:r>
              <w:rPr>
                <w:rStyle w:val="IndexLink"/>
              </w:rPr>
              <w:t>52</w:t>
            </w:r>
          </w:hyperlink>
        </w:p>
        <w:p>
          <w:pPr>
            <w:pStyle w:val="Contents3"/>
            <w:tabs>
              <w:tab w:val="clear" w:pos="8459"/>
              <w:tab w:val="right" w:pos="9026" w:leader="dot"/>
            </w:tabs>
            <w:rPr/>
          </w:pPr>
          <w:hyperlink w:anchor="__RefHeading___Toc1235292_1490000891">
            <w:r>
              <w:rPr>
                <w:webHidden/>
                <w:rStyle w:val="IndexLink"/>
              </w:rPr>
              <w:t>5</w:t>
            </w:r>
            <w:r>
              <w:rPr>
                <w:rStyle w:val="IndexLink"/>
                <w:rtl w:val="true"/>
              </w:rPr>
              <w:t xml:space="preserve"> </w:t>
            </w:r>
            <w:r>
              <w:rPr>
                <w:rStyle w:val="IndexLink"/>
                <w:rtl w:val="true"/>
              </w:rPr>
              <w:t>دلیل برتری انرژی خورشیدی نسبت به سوخت های فسیلی</w:t>
            </w:r>
            <w:r>
              <w:rPr>
                <w:rStyle w:val="IndexLink"/>
                <w:rtl w:val="true"/>
              </w:rPr>
              <w:tab/>
            </w:r>
            <w:r>
              <w:rPr>
                <w:rStyle w:val="IndexLink"/>
              </w:rPr>
              <w:t>53</w:t>
            </w:r>
          </w:hyperlink>
        </w:p>
        <w:p>
          <w:pPr>
            <w:pStyle w:val="Contents4"/>
            <w:tabs>
              <w:tab w:val="clear" w:pos="8176"/>
              <w:tab w:val="right" w:pos="9026" w:leader="dot"/>
            </w:tabs>
            <w:rPr/>
          </w:pPr>
          <w:hyperlink w:anchor="__RefHeading___Toc1235294_1490000891">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235296_1490000891">
            <w:r>
              <w:rPr>
                <w:webHidden/>
                <w:rStyle w:val="IndexLink"/>
                <w:rtl w:val="true"/>
              </w:rPr>
              <w:t>ایجاد اشتغال</w:t>
            </w:r>
            <w:r>
              <w:rPr>
                <w:rStyle w:val="IndexLink"/>
                <w:rtl w:val="true"/>
              </w:rPr>
              <w:tab/>
            </w:r>
            <w:r>
              <w:rPr>
                <w:rStyle w:val="IndexLink"/>
              </w:rPr>
              <w:t>53</w:t>
            </w:r>
          </w:hyperlink>
        </w:p>
        <w:p>
          <w:pPr>
            <w:pStyle w:val="Contents4"/>
            <w:tabs>
              <w:tab w:val="clear" w:pos="8176"/>
              <w:tab w:val="right" w:pos="9026" w:leader="dot"/>
            </w:tabs>
            <w:rPr/>
          </w:pPr>
          <w:hyperlink w:anchor="__RefHeading___Toc1235298_1490000891">
            <w:r>
              <w:rPr>
                <w:webHidden/>
                <w:rStyle w:val="IndexLink"/>
                <w:rtl w:val="true"/>
              </w:rPr>
              <w:t>هزینه</w:t>
            </w:r>
            <w:r>
              <w:rPr>
                <w:rStyle w:val="IndexLink"/>
                <w:rtl w:val="true"/>
              </w:rPr>
              <w:tab/>
            </w:r>
            <w:r>
              <w:rPr>
                <w:rStyle w:val="IndexLink"/>
              </w:rPr>
              <w:t>53</w:t>
            </w:r>
          </w:hyperlink>
        </w:p>
        <w:p>
          <w:pPr>
            <w:pStyle w:val="Contents4"/>
            <w:tabs>
              <w:tab w:val="clear" w:pos="8176"/>
              <w:tab w:val="right" w:pos="9026" w:leader="dot"/>
            </w:tabs>
            <w:rPr/>
          </w:pPr>
          <w:hyperlink w:anchor="__RefHeading___Toc1235300_1490000891">
            <w:r>
              <w:rPr>
                <w:webHidden/>
                <w:rStyle w:val="IndexLink"/>
                <w:rtl w:val="true"/>
              </w:rPr>
              <w:t>ظرفیت</w:t>
            </w:r>
            <w:r>
              <w:rPr>
                <w:rStyle w:val="IndexLink"/>
                <w:rtl w:val="true"/>
              </w:rPr>
              <w:tab/>
            </w:r>
            <w:r>
              <w:rPr>
                <w:rStyle w:val="IndexLink"/>
              </w:rPr>
              <w:t>53</w:t>
            </w:r>
          </w:hyperlink>
        </w:p>
        <w:p>
          <w:pPr>
            <w:pStyle w:val="Contents4"/>
            <w:tabs>
              <w:tab w:val="clear" w:pos="8176"/>
              <w:tab w:val="right" w:pos="9026" w:leader="dot"/>
            </w:tabs>
            <w:rPr/>
          </w:pPr>
          <w:hyperlink w:anchor="__RefHeading___Toc1235302_1490000891">
            <w:r>
              <w:rPr>
                <w:webHidden/>
                <w:rStyle w:val="IndexLink"/>
                <w:rtl w:val="true"/>
              </w:rPr>
              <w:t>سرمایه گذاری</w:t>
            </w:r>
            <w:r>
              <w:rPr>
                <w:rStyle w:val="IndexLink"/>
                <w:rtl w:val="true"/>
              </w:rPr>
              <w:tab/>
            </w:r>
            <w:r>
              <w:rPr>
                <w:rStyle w:val="IndexLink"/>
              </w:rPr>
              <w:t>54</w:t>
            </w:r>
          </w:hyperlink>
        </w:p>
        <w:p>
          <w:pPr>
            <w:pStyle w:val="Contents3"/>
            <w:tabs>
              <w:tab w:val="clear" w:pos="8459"/>
              <w:tab w:val="right" w:pos="9026" w:leader="dot"/>
            </w:tabs>
            <w:rPr/>
          </w:pPr>
          <w:hyperlink w:anchor="__RefHeading___Toc1235304_1490000891">
            <w:r>
              <w:rPr>
                <w:webHidden/>
                <w:rStyle w:val="IndexLink"/>
              </w:rPr>
              <w:t>6</w:t>
            </w:r>
            <w:r>
              <w:rPr>
                <w:rStyle w:val="IndexLink"/>
                <w:rtl w:val="true"/>
              </w:rPr>
              <w:t xml:space="preserve"> </w:t>
            </w:r>
            <w:r>
              <w:rPr>
                <w:rStyle w:val="IndexLink"/>
                <w:rtl w:val="true"/>
              </w:rPr>
              <w:t>جایی که انرژی تجدیدپذیر ارزان تر از سوخت فسیلی است</w:t>
            </w:r>
            <w:r>
              <w:rPr>
                <w:rStyle w:val="IndexLink"/>
                <w:rtl w:val="true"/>
              </w:rPr>
              <w:tab/>
            </w:r>
            <w:r>
              <w:rPr>
                <w:rStyle w:val="IndexLink"/>
              </w:rPr>
              <w:t>54</w:t>
            </w:r>
          </w:hyperlink>
        </w:p>
        <w:p>
          <w:pPr>
            <w:pStyle w:val="Contents4"/>
            <w:tabs>
              <w:tab w:val="clear" w:pos="8176"/>
              <w:tab w:val="right" w:pos="9026" w:leader="dot"/>
            </w:tabs>
            <w:rPr/>
          </w:pPr>
          <w:hyperlink w:anchor="__RefHeading___Toc1235306_1490000891">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235308_1490000891">
            <w:r>
              <w:rPr>
                <w:webHidden/>
                <w:rStyle w:val="IndexLink"/>
                <w:rtl w:val="true"/>
              </w:rPr>
              <w:t>انرژی باد رایگان در دالاس</w:t>
            </w:r>
            <w:r>
              <w:rPr>
                <w:rStyle w:val="IndexLink"/>
                <w:rtl w:val="true"/>
              </w:rPr>
              <w:tab/>
            </w:r>
            <w:r>
              <w:rPr>
                <w:rStyle w:val="IndexLink"/>
              </w:rPr>
              <w:t>54</w:t>
            </w:r>
          </w:hyperlink>
        </w:p>
        <w:p>
          <w:pPr>
            <w:pStyle w:val="Contents4"/>
            <w:tabs>
              <w:tab w:val="clear" w:pos="8176"/>
              <w:tab w:val="right" w:pos="9026" w:leader="dot"/>
            </w:tabs>
            <w:rPr/>
          </w:pPr>
          <w:hyperlink w:anchor="__RefHeading___Toc1235310_1490000891">
            <w:r>
              <w:rPr>
                <w:webHidden/>
                <w:rStyle w:val="IndexLink"/>
                <w:rtl w:val="true"/>
              </w:rPr>
              <w:t>نیروگاه خورشیدی رایگان در شیلی</w:t>
            </w:r>
            <w:r>
              <w:rPr>
                <w:rStyle w:val="IndexLink"/>
                <w:rtl w:val="true"/>
              </w:rPr>
              <w:tab/>
            </w:r>
            <w:r>
              <w:rPr>
                <w:rStyle w:val="IndexLink"/>
              </w:rPr>
              <w:t>55</w:t>
            </w:r>
          </w:hyperlink>
        </w:p>
        <w:p>
          <w:pPr>
            <w:pStyle w:val="Contents4"/>
            <w:tabs>
              <w:tab w:val="clear" w:pos="8176"/>
              <w:tab w:val="right" w:pos="9026" w:leader="dot"/>
            </w:tabs>
            <w:rPr/>
          </w:pPr>
          <w:hyperlink w:anchor="__RefHeading___Toc1235312_1490000891">
            <w:r>
              <w:rPr>
                <w:webHidden/>
                <w:rStyle w:val="IndexLink"/>
                <w:rtl w:val="true"/>
              </w:rPr>
              <w:t>ارزان ترین انرژی بادی در دانمارک</w:t>
            </w:r>
            <w:r>
              <w:rPr>
                <w:rStyle w:val="IndexLink"/>
                <w:rtl w:val="true"/>
              </w:rPr>
              <w:tab/>
            </w:r>
            <w:r>
              <w:rPr>
                <w:rStyle w:val="IndexLink"/>
              </w:rPr>
              <w:t>56</w:t>
            </w:r>
          </w:hyperlink>
        </w:p>
        <w:p>
          <w:pPr>
            <w:pStyle w:val="Contents4"/>
            <w:tabs>
              <w:tab w:val="clear" w:pos="8176"/>
              <w:tab w:val="right" w:pos="9026" w:leader="dot"/>
            </w:tabs>
            <w:rPr/>
          </w:pPr>
          <w:hyperlink w:anchor="__RefHeading___Toc1235314_1490000891">
            <w:r>
              <w:rPr>
                <w:webHidden/>
                <w:rStyle w:val="IndexLink"/>
                <w:rtl w:val="true"/>
              </w:rPr>
              <w:t>خانه های خورشیدی با هزینه های رقابتی در استرالیا</w:t>
            </w:r>
            <w:r>
              <w:rPr>
                <w:rStyle w:val="IndexLink"/>
                <w:rtl w:val="true"/>
              </w:rPr>
              <w:tab/>
            </w:r>
            <w:r>
              <w:rPr>
                <w:rStyle w:val="IndexLink"/>
              </w:rPr>
              <w:t>56</w:t>
            </w:r>
          </w:hyperlink>
        </w:p>
        <w:p>
          <w:pPr>
            <w:pStyle w:val="Contents4"/>
            <w:tabs>
              <w:tab w:val="clear" w:pos="8176"/>
              <w:tab w:val="right" w:pos="9026" w:leader="dot"/>
            </w:tabs>
            <w:rPr/>
          </w:pPr>
          <w:hyperlink w:anchor="__RefHeading___Toc1235316_1490000891">
            <w:r>
              <w:rPr>
                <w:webHidden/>
                <w:rStyle w:val="IndexLink"/>
                <w:rtl w:val="true"/>
              </w:rPr>
              <w:t>انرژی های تجدیدپذیر در آمریکا</w:t>
            </w:r>
            <w:r>
              <w:rPr>
                <w:rStyle w:val="IndexLink"/>
                <w:rtl w:val="true"/>
              </w:rPr>
              <w:tab/>
            </w:r>
            <w:r>
              <w:rPr>
                <w:rStyle w:val="IndexLink"/>
              </w:rPr>
              <w:t>57</w:t>
            </w:r>
          </w:hyperlink>
        </w:p>
        <w:p>
          <w:pPr>
            <w:pStyle w:val="Contents4"/>
            <w:tabs>
              <w:tab w:val="clear" w:pos="8176"/>
              <w:tab w:val="right" w:pos="9026" w:leader="dot"/>
            </w:tabs>
            <w:rPr/>
          </w:pPr>
          <w:hyperlink w:anchor="__RefHeading___Toc1235318_1490000891">
            <w:r>
              <w:rPr>
                <w:webHidden/>
                <w:rStyle w:val="IndexLink"/>
                <w:rtl w:val="true"/>
              </w:rPr>
              <w:t>ارزان ترین نیروگاه خورشیدی جهان</w:t>
            </w:r>
            <w:r>
              <w:rPr>
                <w:rStyle w:val="IndexLink"/>
                <w:rtl w:val="true"/>
              </w:rPr>
              <w:tab/>
            </w:r>
            <w:r>
              <w:rPr>
                <w:rStyle w:val="IndexLink"/>
              </w:rPr>
              <w:t>57</w:t>
            </w:r>
          </w:hyperlink>
        </w:p>
        <w:p>
          <w:pPr>
            <w:pStyle w:val="Contents3"/>
            <w:tabs>
              <w:tab w:val="clear" w:pos="8459"/>
              <w:tab w:val="right" w:pos="9026" w:leader="dot"/>
            </w:tabs>
            <w:rPr/>
          </w:pPr>
          <w:hyperlink w:anchor="__RefHeading___Toc1235320_1490000891">
            <w:r>
              <w:rPr>
                <w:webHidden/>
                <w:rStyle w:val="IndexLink"/>
                <w:rtl w:val="true"/>
              </w:rPr>
              <w:t>پنج نیروگاه خورشیدی بزرگ دنیا</w:t>
            </w:r>
            <w:r>
              <w:rPr>
                <w:rStyle w:val="IndexLink"/>
                <w:rtl w:val="true"/>
              </w:rPr>
              <w:tab/>
            </w:r>
            <w:r>
              <w:rPr>
                <w:rStyle w:val="IndexLink"/>
              </w:rPr>
              <w:t>58</w:t>
            </w:r>
          </w:hyperlink>
        </w:p>
        <w:p>
          <w:pPr>
            <w:pStyle w:val="Contents4"/>
            <w:tabs>
              <w:tab w:val="clear" w:pos="8176"/>
              <w:tab w:val="right" w:pos="9026" w:leader="dot"/>
            </w:tabs>
            <w:rPr/>
          </w:pPr>
          <w:hyperlink w:anchor="__RefHeading___Toc1235322_1490000891">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235324_1490000891">
            <w:r>
              <w:rPr>
                <w:webHidden/>
                <w:rStyle w:val="IndexLink"/>
                <w:rtl w:val="true"/>
              </w:rPr>
              <w:t xml:space="preserve">پارک خورشیدی </w:t>
            </w:r>
            <w:r>
              <w:rPr>
                <w:rStyle w:val="IndexLink"/>
              </w:rPr>
              <w:t>Qinghai Golmud</w:t>
            </w:r>
            <w:r>
              <w:rPr>
                <w:rStyle w:val="IndexLink"/>
                <w:rtl w:val="true"/>
              </w:rPr>
              <w:tab/>
            </w:r>
            <w:r>
              <w:rPr>
                <w:rStyle w:val="IndexLink"/>
              </w:rPr>
              <w:t>58</w:t>
            </w:r>
          </w:hyperlink>
        </w:p>
        <w:p>
          <w:pPr>
            <w:pStyle w:val="Contents4"/>
            <w:tabs>
              <w:tab w:val="clear" w:pos="8176"/>
              <w:tab w:val="right" w:pos="9026" w:leader="dot"/>
            </w:tabs>
            <w:rPr/>
          </w:pPr>
          <w:hyperlink w:anchor="__RefHeading___Toc1235326_1490000891">
            <w:r>
              <w:rPr>
                <w:webHidden/>
                <w:rStyle w:val="IndexLink"/>
                <w:rtl w:val="true"/>
              </w:rPr>
              <w:t xml:space="preserve">پارک خورشیدی </w:t>
            </w:r>
            <w:r>
              <w:rPr>
                <w:rStyle w:val="IndexLink"/>
              </w:rPr>
              <w:t>Longyangxia Dam</w:t>
            </w:r>
            <w:r>
              <w:rPr>
                <w:rStyle w:val="IndexLink"/>
                <w:rtl w:val="true"/>
              </w:rPr>
              <w:tab/>
            </w:r>
            <w:r>
              <w:rPr>
                <w:rStyle w:val="IndexLink"/>
              </w:rPr>
              <w:t>58</w:t>
            </w:r>
          </w:hyperlink>
        </w:p>
        <w:p>
          <w:pPr>
            <w:pStyle w:val="Contents4"/>
            <w:tabs>
              <w:tab w:val="clear" w:pos="8176"/>
              <w:tab w:val="right" w:pos="9026" w:leader="dot"/>
            </w:tabs>
            <w:rPr/>
          </w:pPr>
          <w:hyperlink w:anchor="__RefHeading___Toc1235328_1490000891">
            <w:r>
              <w:rPr>
                <w:webHidden/>
                <w:rStyle w:val="IndexLink"/>
                <w:rtl w:val="true"/>
              </w:rPr>
              <w:t xml:space="preserve">مزرعه خورشیدی </w:t>
            </w:r>
            <w:r>
              <w:rPr>
                <w:rStyle w:val="IndexLink"/>
              </w:rPr>
              <w:t>Topaz</w:t>
            </w:r>
            <w:r>
              <w:rPr>
                <w:rStyle w:val="IndexLink"/>
                <w:rtl w:val="true"/>
              </w:rPr>
              <w:tab/>
            </w:r>
            <w:r>
              <w:rPr>
                <w:rStyle w:val="IndexLink"/>
              </w:rPr>
              <w:t>58</w:t>
            </w:r>
          </w:hyperlink>
        </w:p>
        <w:p>
          <w:pPr>
            <w:pStyle w:val="Contents4"/>
            <w:tabs>
              <w:tab w:val="clear" w:pos="8176"/>
              <w:tab w:val="right" w:pos="9026" w:leader="dot"/>
            </w:tabs>
            <w:rPr/>
          </w:pPr>
          <w:hyperlink w:anchor="__RefHeading___Toc1235330_1490000891">
            <w:r>
              <w:rPr>
                <w:webHidden/>
                <w:rStyle w:val="IndexLink"/>
                <w:rtl w:val="true"/>
              </w:rPr>
              <w:t xml:space="preserve">مزرعه خورشیدی </w:t>
            </w:r>
            <w:r>
              <w:rPr>
                <w:rStyle w:val="IndexLink"/>
              </w:rPr>
              <w:t>Desert Sunlight</w:t>
            </w:r>
            <w:r>
              <w:rPr>
                <w:rStyle w:val="IndexLink"/>
                <w:rtl w:val="true"/>
              </w:rPr>
              <w:tab/>
            </w:r>
            <w:r>
              <w:rPr>
                <w:rStyle w:val="IndexLink"/>
              </w:rPr>
              <w:t>59</w:t>
            </w:r>
          </w:hyperlink>
        </w:p>
        <w:p>
          <w:pPr>
            <w:pStyle w:val="Contents4"/>
            <w:tabs>
              <w:tab w:val="clear" w:pos="8176"/>
              <w:tab w:val="right" w:pos="9026" w:leader="dot"/>
            </w:tabs>
            <w:rPr/>
          </w:pPr>
          <w:hyperlink w:anchor="__RefHeading___Toc1235332_1490000891">
            <w:r>
              <w:rPr>
                <w:webHidden/>
                <w:rStyle w:val="IndexLink"/>
                <w:rtl w:val="true"/>
              </w:rPr>
              <w:t xml:space="preserve">پروژه های </w:t>
            </w:r>
            <w:r>
              <w:rPr>
                <w:rStyle w:val="IndexLink"/>
              </w:rPr>
              <w:t>Solar Star</w:t>
            </w:r>
            <w:r>
              <w:rPr>
                <w:rStyle w:val="IndexLink"/>
                <w:rtl w:val="true"/>
              </w:rPr>
              <w:tab/>
            </w:r>
            <w:r>
              <w:rPr>
                <w:rStyle w:val="IndexLink"/>
              </w:rPr>
              <w:t>59</w:t>
            </w:r>
          </w:hyperlink>
        </w:p>
        <w:p>
          <w:pPr>
            <w:pStyle w:val="Contents3"/>
            <w:tabs>
              <w:tab w:val="clear" w:pos="8459"/>
              <w:tab w:val="right" w:pos="9026" w:leader="dot"/>
            </w:tabs>
            <w:rPr/>
          </w:pPr>
          <w:hyperlink w:anchor="__RefHeading___Toc1235334_1490000891">
            <w:r>
              <w:rPr>
                <w:webHidden/>
                <w:rStyle w:val="IndexLink"/>
                <w:rtl w:val="true"/>
              </w:rPr>
              <w:t>آشنایی با انرژی های نو و تجدیدپذیر</w:t>
            </w:r>
            <w:r>
              <w:rPr>
                <w:rStyle w:val="IndexLink"/>
                <w:rtl w:val="true"/>
              </w:rPr>
              <w:tab/>
            </w:r>
            <w:r>
              <w:rPr>
                <w:rStyle w:val="IndexLink"/>
              </w:rPr>
              <w:t>60</w:t>
            </w:r>
          </w:hyperlink>
        </w:p>
        <w:p>
          <w:pPr>
            <w:pStyle w:val="Contents3"/>
            <w:tabs>
              <w:tab w:val="clear" w:pos="8459"/>
              <w:tab w:val="right" w:pos="9026" w:leader="dot"/>
            </w:tabs>
            <w:rPr/>
          </w:pPr>
          <w:hyperlink w:anchor="__RefHeading___Toc1235336_1490000891">
            <w:r>
              <w:rPr>
                <w:webHidden/>
                <w:rStyle w:val="IndexLink"/>
                <w:rtl w:val="true"/>
              </w:rPr>
              <w:t>انرژی تجدیدپذیر</w:t>
            </w:r>
            <w:r>
              <w:rPr>
                <w:rStyle w:val="IndexLink"/>
                <w:rtl w:val="true"/>
              </w:rPr>
              <w:tab/>
            </w:r>
            <w:r>
              <w:rPr>
                <w:rStyle w:val="IndexLink"/>
              </w:rPr>
              <w:t>62</w:t>
            </w:r>
          </w:hyperlink>
        </w:p>
        <w:p>
          <w:pPr>
            <w:pStyle w:val="Contents4"/>
            <w:tabs>
              <w:tab w:val="clear" w:pos="8176"/>
              <w:tab w:val="right" w:pos="9026" w:leader="dot"/>
            </w:tabs>
            <w:rPr/>
          </w:pPr>
          <w:hyperlink w:anchor="__RefHeading___Toc1235338_1490000891">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235340_1490000891">
            <w:r>
              <w:rPr>
                <w:webHidden/>
                <w:rStyle w:val="IndexLink"/>
                <w:rtl w:val="true"/>
              </w:rPr>
              <w:t>انواع انرژی های تجدید پذیر عبارتند از</w:t>
            </w:r>
            <w:r>
              <w:rPr>
                <w:rStyle w:val="IndexLink"/>
                <w:rtl w:val="true"/>
              </w:rPr>
              <w:t>:</w:t>
              <w:tab/>
            </w:r>
            <w:r>
              <w:rPr>
                <w:rStyle w:val="IndexLink"/>
              </w:rPr>
              <w:t>63</w:t>
            </w:r>
          </w:hyperlink>
        </w:p>
        <w:p>
          <w:pPr>
            <w:pStyle w:val="Contents3"/>
            <w:tabs>
              <w:tab w:val="clear" w:pos="8459"/>
              <w:tab w:val="right" w:pos="9026" w:leader="dot"/>
            </w:tabs>
            <w:rPr/>
          </w:pPr>
          <w:hyperlink w:anchor="__RefHeading___Toc1235342_1490000891">
            <w:r>
              <w:rPr>
                <w:webHidden/>
                <w:rStyle w:val="IndexLink"/>
                <w:rtl w:val="true"/>
              </w:rPr>
              <w:t xml:space="preserve">معرفی </w:t>
            </w:r>
            <w:r>
              <w:rPr>
                <w:rStyle w:val="IndexLink"/>
              </w:rPr>
              <w:t>10</w:t>
            </w:r>
            <w:r>
              <w:rPr>
                <w:rStyle w:val="IndexLink"/>
                <w:rtl w:val="true"/>
              </w:rPr>
              <w:t xml:space="preserve"> </w:t>
            </w:r>
            <w:r>
              <w:rPr>
                <w:rStyle w:val="IndexLink"/>
                <w:rtl w:val="true"/>
              </w:rPr>
              <w:t>منبع جدید انرژی</w:t>
            </w:r>
            <w:r>
              <w:rPr>
                <w:rStyle w:val="IndexLink"/>
                <w:rtl w:val="true"/>
              </w:rPr>
              <w:tab/>
            </w:r>
            <w:r>
              <w:rPr>
                <w:rStyle w:val="IndexLink"/>
              </w:rPr>
              <w:t>64</w:t>
            </w:r>
          </w:hyperlink>
        </w:p>
        <w:p>
          <w:pPr>
            <w:pStyle w:val="Contents4"/>
            <w:tabs>
              <w:tab w:val="clear" w:pos="8176"/>
              <w:tab w:val="right" w:pos="9026" w:leader="dot"/>
            </w:tabs>
            <w:rPr/>
          </w:pPr>
          <w:hyperlink w:anchor="__RefHeading___Toc1235344_1490000891">
            <w:r>
              <w:rPr>
                <w:webHidden/>
                <w:rStyle w:val="IndexLink"/>
              </w:rPr>
              <w:t>1</w:t>
            </w:r>
            <w:r>
              <w:rPr>
                <w:rStyle w:val="IndexLink"/>
                <w:rtl w:val="true"/>
              </w:rPr>
              <w:t xml:space="preserve">- </w:t>
            </w:r>
            <w:r>
              <w:rPr>
                <w:rStyle w:val="IndexLink"/>
                <w:rtl w:val="true"/>
              </w:rPr>
              <w:t>حرکت انسان یا حیوان</w:t>
            </w:r>
            <w:r>
              <w:rPr>
                <w:rStyle w:val="IndexLink"/>
                <w:rtl w:val="true"/>
              </w:rPr>
              <w:tab/>
            </w:r>
            <w:r>
              <w:rPr>
                <w:rStyle w:val="IndexLink"/>
              </w:rPr>
              <w:t>64</w:t>
            </w:r>
          </w:hyperlink>
        </w:p>
        <w:p>
          <w:pPr>
            <w:pStyle w:val="Contents4"/>
            <w:tabs>
              <w:tab w:val="clear" w:pos="8176"/>
              <w:tab w:val="right" w:pos="9026" w:leader="dot"/>
            </w:tabs>
            <w:rPr/>
          </w:pPr>
          <w:hyperlink w:anchor="__RefHeading___Toc1235346_1490000891">
            <w:r>
              <w:rPr>
                <w:webHidden/>
                <w:rStyle w:val="IndexLink"/>
              </w:rPr>
              <w:t>2</w:t>
            </w:r>
            <w:r>
              <w:rPr>
                <w:rStyle w:val="IndexLink"/>
                <w:rtl w:val="true"/>
              </w:rPr>
              <w:t xml:space="preserve">- </w:t>
            </w:r>
            <w:r>
              <w:rPr>
                <w:rStyle w:val="IndexLink"/>
                <w:rtl w:val="true"/>
              </w:rPr>
              <w:t>ضربان قلب</w:t>
            </w:r>
            <w:r>
              <w:rPr>
                <w:rStyle w:val="IndexLink"/>
                <w:rtl w:val="true"/>
              </w:rPr>
              <w:tab/>
            </w:r>
            <w:r>
              <w:rPr>
                <w:rStyle w:val="IndexLink"/>
              </w:rPr>
              <w:t>64</w:t>
            </w:r>
          </w:hyperlink>
        </w:p>
        <w:p>
          <w:pPr>
            <w:pStyle w:val="Contents4"/>
            <w:tabs>
              <w:tab w:val="clear" w:pos="8176"/>
              <w:tab w:val="right" w:pos="9026" w:leader="dot"/>
            </w:tabs>
            <w:rPr/>
          </w:pPr>
          <w:hyperlink w:anchor="__RefHeading___Toc1235348_1490000891">
            <w:r>
              <w:rPr>
                <w:webHidden/>
                <w:rStyle w:val="IndexLink"/>
              </w:rPr>
              <w:t>3</w:t>
            </w:r>
            <w:r>
              <w:rPr>
                <w:rStyle w:val="IndexLink"/>
                <w:rtl w:val="true"/>
              </w:rPr>
              <w:t xml:space="preserve">- </w:t>
            </w:r>
            <w:r>
              <w:rPr>
                <w:rStyle w:val="IndexLink"/>
                <w:rtl w:val="true"/>
              </w:rPr>
              <w:t>حرکت شن و ماسه</w:t>
            </w:r>
            <w:r>
              <w:rPr>
                <w:rStyle w:val="IndexLink"/>
                <w:rtl w:val="true"/>
              </w:rPr>
              <w:tab/>
            </w:r>
            <w:r>
              <w:rPr>
                <w:rStyle w:val="IndexLink"/>
              </w:rPr>
              <w:t>65</w:t>
            </w:r>
          </w:hyperlink>
        </w:p>
        <w:p>
          <w:pPr>
            <w:pStyle w:val="Contents4"/>
            <w:tabs>
              <w:tab w:val="clear" w:pos="8176"/>
              <w:tab w:val="right" w:pos="9026" w:leader="dot"/>
            </w:tabs>
            <w:rPr/>
          </w:pPr>
          <w:hyperlink w:anchor="__RefHeading___Toc1235350_1490000891">
            <w:r>
              <w:rPr>
                <w:webHidden/>
                <w:rStyle w:val="IndexLink"/>
              </w:rPr>
              <w:t>4</w:t>
            </w:r>
            <w:r>
              <w:rPr>
                <w:rStyle w:val="IndexLink"/>
                <w:rtl w:val="true"/>
              </w:rPr>
              <w:t>-</w:t>
            </w:r>
            <w:r>
              <w:rPr>
                <w:rStyle w:val="IndexLink"/>
                <w:rtl w:val="true"/>
              </w:rPr>
              <w:t>سوخت گیاهی</w:t>
            </w:r>
            <w:r>
              <w:rPr>
                <w:rStyle w:val="IndexLink"/>
                <w:rtl w:val="true"/>
              </w:rPr>
              <w:tab/>
            </w:r>
            <w:r>
              <w:rPr>
                <w:rStyle w:val="IndexLink"/>
              </w:rPr>
              <w:t>65</w:t>
            </w:r>
          </w:hyperlink>
        </w:p>
        <w:p>
          <w:pPr>
            <w:pStyle w:val="Contents4"/>
            <w:tabs>
              <w:tab w:val="clear" w:pos="8176"/>
              <w:tab w:val="right" w:pos="9026" w:leader="dot"/>
            </w:tabs>
            <w:rPr/>
          </w:pPr>
          <w:hyperlink w:anchor="__RefHeading___Toc1235352_1490000891">
            <w:r>
              <w:rPr>
                <w:webHidden/>
                <w:rStyle w:val="IndexLink"/>
              </w:rPr>
              <w:t>5</w:t>
            </w:r>
            <w:r>
              <w:rPr>
                <w:rStyle w:val="IndexLink"/>
                <w:rtl w:val="true"/>
              </w:rPr>
              <w:t xml:space="preserve">- </w:t>
            </w:r>
            <w:r>
              <w:rPr>
                <w:rStyle w:val="IndexLink"/>
                <w:rtl w:val="true"/>
              </w:rPr>
              <w:t>جاذبه زمین</w:t>
            </w:r>
            <w:r>
              <w:rPr>
                <w:rStyle w:val="IndexLink"/>
                <w:rtl w:val="true"/>
              </w:rPr>
              <w:tab/>
            </w:r>
            <w:r>
              <w:rPr>
                <w:rStyle w:val="IndexLink"/>
              </w:rPr>
              <w:t>66</w:t>
            </w:r>
          </w:hyperlink>
        </w:p>
        <w:p>
          <w:pPr>
            <w:pStyle w:val="Contents4"/>
            <w:tabs>
              <w:tab w:val="clear" w:pos="8176"/>
              <w:tab w:val="right" w:pos="9026" w:leader="dot"/>
            </w:tabs>
            <w:rPr/>
          </w:pPr>
          <w:hyperlink w:anchor="__RefHeading___Toc1235354_1490000891">
            <w:r>
              <w:rPr>
                <w:webHidden/>
                <w:rStyle w:val="IndexLink"/>
              </w:rPr>
              <w:t>6</w:t>
            </w:r>
            <w:r>
              <w:rPr>
                <w:rStyle w:val="IndexLink"/>
                <w:rtl w:val="true"/>
              </w:rPr>
              <w:t xml:space="preserve">- </w:t>
            </w:r>
            <w:r>
              <w:rPr>
                <w:rStyle w:val="IndexLink"/>
                <w:rtl w:val="true"/>
              </w:rPr>
              <w:t>زباله</w:t>
            </w:r>
            <w:r>
              <w:rPr>
                <w:rStyle w:val="IndexLink"/>
                <w:rtl w:val="true"/>
              </w:rPr>
              <w:tab/>
            </w:r>
            <w:r>
              <w:rPr>
                <w:rStyle w:val="IndexLink"/>
              </w:rPr>
              <w:t>66</w:t>
            </w:r>
          </w:hyperlink>
        </w:p>
        <w:p>
          <w:pPr>
            <w:pStyle w:val="Contents4"/>
            <w:tabs>
              <w:tab w:val="clear" w:pos="8176"/>
              <w:tab w:val="right" w:pos="9026" w:leader="dot"/>
            </w:tabs>
            <w:rPr/>
          </w:pPr>
          <w:hyperlink w:anchor="__RefHeading___Toc1235356_1490000891">
            <w:r>
              <w:rPr>
                <w:webHidden/>
                <w:rStyle w:val="IndexLink"/>
              </w:rPr>
              <w:t>7</w:t>
            </w:r>
            <w:r>
              <w:rPr>
                <w:rStyle w:val="IndexLink"/>
                <w:rtl w:val="true"/>
              </w:rPr>
              <w:t xml:space="preserve">- </w:t>
            </w:r>
            <w:r>
              <w:rPr>
                <w:rStyle w:val="IndexLink"/>
                <w:rtl w:val="true"/>
              </w:rPr>
              <w:t>محلول</w:t>
            </w:r>
            <w:r>
              <w:rPr>
                <w:rStyle w:val="IndexLink"/>
                <w:rtl w:val="true"/>
              </w:rPr>
              <w:tab/>
            </w:r>
            <w:r>
              <w:rPr>
                <w:rStyle w:val="IndexLink"/>
              </w:rPr>
              <w:t>67</w:t>
            </w:r>
          </w:hyperlink>
        </w:p>
        <w:p>
          <w:pPr>
            <w:pStyle w:val="Contents4"/>
            <w:tabs>
              <w:tab w:val="clear" w:pos="8176"/>
              <w:tab w:val="right" w:pos="9026" w:leader="dot"/>
            </w:tabs>
            <w:rPr/>
          </w:pPr>
          <w:hyperlink w:anchor="__RefHeading___Toc1235358_1490000891">
            <w:r>
              <w:rPr>
                <w:webHidden/>
                <w:rStyle w:val="IndexLink"/>
              </w:rPr>
              <w:t>8</w:t>
            </w:r>
            <w:r>
              <w:rPr>
                <w:rStyle w:val="IndexLink"/>
                <w:rtl w:val="true"/>
              </w:rPr>
              <w:t xml:space="preserve">- </w:t>
            </w:r>
            <w:r>
              <w:rPr>
                <w:rStyle w:val="IndexLink"/>
                <w:rtl w:val="true"/>
              </w:rPr>
              <w:t>پرتقال</w:t>
            </w:r>
            <w:r>
              <w:rPr>
                <w:rStyle w:val="IndexLink"/>
                <w:rtl w:val="true"/>
              </w:rPr>
              <w:tab/>
            </w:r>
            <w:r>
              <w:rPr>
                <w:rStyle w:val="IndexLink"/>
              </w:rPr>
              <w:t>67</w:t>
            </w:r>
          </w:hyperlink>
        </w:p>
        <w:p>
          <w:pPr>
            <w:pStyle w:val="Contents4"/>
            <w:tabs>
              <w:tab w:val="clear" w:pos="8176"/>
              <w:tab w:val="right" w:pos="9026" w:leader="dot"/>
            </w:tabs>
            <w:rPr/>
          </w:pPr>
          <w:hyperlink w:anchor="__RefHeading___Toc1235360_1490000891">
            <w:r>
              <w:rPr>
                <w:webHidden/>
                <w:rStyle w:val="IndexLink"/>
              </w:rPr>
              <w:t>9</w:t>
            </w:r>
            <w:r>
              <w:rPr>
                <w:rStyle w:val="IndexLink"/>
                <w:rtl w:val="true"/>
              </w:rPr>
              <w:t xml:space="preserve">- </w:t>
            </w:r>
            <w:r>
              <w:rPr>
                <w:rStyle w:val="IndexLink"/>
                <w:rtl w:val="true"/>
              </w:rPr>
              <w:t>جلبک سبز</w:t>
            </w:r>
            <w:r>
              <w:rPr>
                <w:rStyle w:val="IndexLink"/>
                <w:rtl w:val="true"/>
              </w:rPr>
              <w:tab/>
            </w:r>
            <w:r>
              <w:rPr>
                <w:rStyle w:val="IndexLink"/>
              </w:rPr>
              <w:t>68</w:t>
            </w:r>
          </w:hyperlink>
        </w:p>
        <w:p>
          <w:pPr>
            <w:pStyle w:val="Contents4"/>
            <w:tabs>
              <w:tab w:val="clear" w:pos="8176"/>
              <w:tab w:val="right" w:pos="9026" w:leader="dot"/>
            </w:tabs>
            <w:rPr/>
          </w:pPr>
          <w:hyperlink w:anchor="__RefHeading___Toc1235362_1490000891">
            <w:r>
              <w:rPr>
                <w:webHidden/>
                <w:rStyle w:val="IndexLink"/>
              </w:rPr>
              <w:t>10</w:t>
            </w:r>
            <w:r>
              <w:rPr>
                <w:rStyle w:val="IndexLink"/>
                <w:rtl w:val="true"/>
              </w:rPr>
              <w:t xml:space="preserve">- </w:t>
            </w:r>
            <w:r>
              <w:rPr>
                <w:rStyle w:val="IndexLink"/>
                <w:rtl w:val="true"/>
              </w:rPr>
              <w:t>روغن تمساح</w:t>
            </w:r>
            <w:r>
              <w:rPr>
                <w:rStyle w:val="IndexLink"/>
                <w:rtl w:val="true"/>
              </w:rPr>
              <w:tab/>
            </w:r>
            <w:r>
              <w:rPr>
                <w:rStyle w:val="IndexLink"/>
              </w:rPr>
              <w:t>68</w:t>
            </w:r>
          </w:hyperlink>
        </w:p>
        <w:p>
          <w:pPr>
            <w:pStyle w:val="Contents2"/>
            <w:tabs>
              <w:tab w:val="clear" w:pos="8743"/>
              <w:tab w:val="right" w:pos="9026" w:leader="dot"/>
            </w:tabs>
            <w:rPr/>
          </w:pPr>
          <w:hyperlink w:anchor="__RefHeading___Toc1235364_1490000891">
            <w:r>
              <w:rPr>
                <w:webHidden/>
                <w:rStyle w:val="IndexLink"/>
                <w:rtl w:val="true"/>
              </w:rPr>
              <w:t>منابع</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26_200115"/>
      <w:bookmarkStart w:id="1" w:name="pg20426_200115"/>
      <w:bookmarkEnd w:id="1"/>
    </w:p>
    <w:p>
      <w:pPr>
        <w:pStyle w:val="Heading2"/>
        <w:numPr>
          <w:ilvl w:val="1"/>
          <w:numId w:val="1"/>
        </w:numPr>
        <w:rPr/>
      </w:pPr>
      <w:bookmarkStart w:id="2" w:name="pg20426_200115"/>
      <w:bookmarkStart w:id="3" w:name="__RefHeading___Toc1235136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پناهی درچه، امیرمحمد،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امیرمحمد پناهی ‌درچه، محمدسحاب نصراللهی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 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Solar energy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نصراللهی، محمدسحاب،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الف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TJ</w:t>
      </w:r>
      <w:r>
        <w:rPr>
          <w:rFonts w:ascii="IRNazanin" w:hAnsi="IRNazanin" w:eastAsia="IRNazanin"/>
          <w:color w:val="111111"/>
          <w:sz w:val="28"/>
          <w:sz w:val="28"/>
          <w:szCs w:val="28"/>
          <w:lang w:bidi="fa-IR"/>
        </w:rPr>
        <w:t>۸۱۰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۵۴۶۶۱۳۳</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5138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پناهی درچه، امیرمحمد،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امیرمحمد پناهی ‌درچه، محمدسحاب نصراللهی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موضو 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Solar energy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نصراللهی، محمدسحاب،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الف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TJ</w:t>
      </w:r>
      <w:r>
        <w:rPr>
          <w:rFonts w:ascii="IRNazanin" w:hAnsi="IRNazanin" w:eastAsia="IRNazanin"/>
          <w:color w:val="111111"/>
          <w:sz w:val="28"/>
          <w:sz w:val="28"/>
          <w:szCs w:val="28"/>
          <w:lang w:bidi="fa-IR"/>
        </w:rPr>
        <w:t>۸۱۰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۵۴۶۶۱۳۳</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اندیشه اصفهان </w:t>
      </w:r>
      <w:bookmarkStart w:id="7" w:name="pg20426_200117"/>
    </w:p>
    <w:p>
      <w:pPr>
        <w:pStyle w:val="Heading2"/>
        <w:numPr>
          <w:ilvl w:val="1"/>
          <w:numId w:val="1"/>
        </w:numPr>
        <w:rPr/>
      </w:pPr>
      <w:bookmarkStart w:id="8" w:name="__RefHeading___Toc1235140_1490000891"/>
      <w:bookmarkStart w:id="9" w:name="_Toc3"/>
      <w:bookmarkEnd w:id="7"/>
      <w:bookmarkEnd w:id="8"/>
      <w:r>
        <w:rPr>
          <w:rtl w:val="true"/>
        </w:rPr>
        <w:t>انرژی خورشید</w:t>
      </w:r>
      <w:bookmarkEnd w:id="9"/>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امیرمحمد پناهی درچه</w:t>
      </w:r>
    </w:p>
    <w:p>
      <w:pPr>
        <w:pStyle w:val="BookText"/>
        <w:rPr/>
      </w:pPr>
      <w:r>
        <w:rPr>
          <w:rFonts w:ascii="IRNazanin" w:hAnsi="IRNazanin" w:eastAsia="IRNazanin"/>
          <w:color w:val="111111"/>
          <w:sz w:val="28"/>
          <w:sz w:val="28"/>
          <w:szCs w:val="28"/>
          <w:rtl w:val="true"/>
          <w:lang w:bidi="fa-IR"/>
        </w:rPr>
        <w:t>دانش آموز پایه ی ششم دبستان دکتر محمدشفیعی</w:t>
      </w:r>
    </w:p>
    <w:p>
      <w:pPr>
        <w:pStyle w:val="BookText"/>
        <w:rPr/>
      </w:pPr>
      <w:r>
        <w:rPr>
          <w:rFonts w:ascii="IRNazanin" w:hAnsi="IRNazanin" w:eastAsia="IRNazanin"/>
          <w:color w:val="111111"/>
          <w:sz w:val="28"/>
          <w:sz w:val="28"/>
          <w:szCs w:val="28"/>
          <w:rtl w:val="true"/>
          <w:lang w:bidi="fa-IR"/>
        </w:rPr>
        <w:t>محمدسحاب نصراللهی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ششم دبستان دکتر محمدشفیعی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031</w:t>
      </w:r>
      <w:r>
        <w:rPr>
          <w:rFonts w:eastAsia="IRNazanin" w:cs="IRNazanin"/>
          <w:color w:val="111111"/>
          <w:sz w:val="28"/>
          <w:szCs w:val="28"/>
          <w:rtl w:val="true"/>
          <w:lang w:bidi="fa-IR"/>
        </w:rPr>
        <w:t>-</w:t>
      </w:r>
      <w:r>
        <w:rPr>
          <w:rFonts w:eastAsia="IRNazanin" w:cs="IRNazanin"/>
          <w:color w:val="111111"/>
          <w:sz w:val="28"/>
          <w:szCs w:val="28"/>
          <w:lang w:bidi="fa-IR"/>
        </w:rPr>
        <w:t>32730360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w:t>
      </w:r>
      <w:r>
        <w:rPr>
          <w:rFonts w:eastAsia="IRNazanin" w:cs="IRNazanin"/>
          <w:color w:val="111111"/>
          <w:sz w:val="28"/>
          <w:szCs w:val="28"/>
          <w:rtl w:val="true"/>
          <w:lang w:bidi="fa-IR"/>
        </w:rPr>
        <w:t>-</w:t>
      </w:r>
      <w:r>
        <w:rPr>
          <w:rFonts w:eastAsia="IRNazanin" w:cs="IRNazanin"/>
          <w:color w:val="111111"/>
          <w:sz w:val="28"/>
          <w:szCs w:val="28"/>
          <w:lang w:bidi="fa-IR"/>
        </w:rPr>
        <w:t>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انرژی خورشید</w:t>
      </w:r>
    </w:p>
    <w:p>
      <w:pPr>
        <w:pStyle w:val="BookText"/>
        <w:rPr/>
      </w:pPr>
      <w:r>
        <w:rPr>
          <w:rFonts w:ascii="IRNazanin" w:hAnsi="IRNazanin" w:eastAsia="IRNazanin"/>
          <w:color w:val="111111"/>
          <w:sz w:val="28"/>
          <w:sz w:val="28"/>
          <w:szCs w:val="28"/>
          <w:rtl w:val="true"/>
          <w:lang w:bidi="fa-IR"/>
        </w:rPr>
        <w:t xml:space="preserve">امیر محمد پناهی درچه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سحاب نصر اللهی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محمد پناهی درچه</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که از نگاهشان صلابت از رفتارشان محبت و از صبرشان ایستادگی را آموختم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سحاب نصراللهی </w:t>
      </w:r>
      <w:bookmarkStart w:id="10" w:name="pg20426_200120"/>
    </w:p>
    <w:p>
      <w:pPr>
        <w:pStyle w:val="Heading2"/>
        <w:numPr>
          <w:ilvl w:val="1"/>
          <w:numId w:val="1"/>
        </w:numPr>
        <w:rPr/>
      </w:pPr>
      <w:bookmarkStart w:id="11" w:name="__RefHeading___Toc1235142_149000089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20426_200121"/>
    </w:p>
    <w:p>
      <w:pPr>
        <w:pStyle w:val="Heading2"/>
        <w:numPr>
          <w:ilvl w:val="1"/>
          <w:numId w:val="1"/>
        </w:numPr>
        <w:rPr/>
      </w:pPr>
      <w:bookmarkStart w:id="14" w:name="__RefHeading___Toc1235144_149000089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انرژی خورشیدی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انرژی خورشیدی چیست و چگونه به زمین می رسد؟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تاریخچه انرژی خورشیدی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مزایا و معایب انرژی خورشیدی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انرژی تولید شده توسط خورشید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واقعیاتی درباره انرژی خورشیدی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انرژی خورشیدی؛ فراوان ترین انرژی در جهان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انرژی خورشیدی پرشتاب ترین منبع تامین انرژی دنیا از لحاظ گسترش است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انواع فناوری های استفاده از انرژی خورشید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سلول های فتوولتائیک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استفاده از انرژی حرارتی خورشید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وضعیت ایران در بهره برداری از انرژی خورشیدی چگونه است؟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موقعیت کشور ایران از نظر میزان دریافت انرژی خورشیدی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میزان تولید در جهان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فواید استفاده از انرژی های خورشیدی در ایران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انرژی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 و محدودیت ها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کشورهای پیشتاز در زمینه انرژی خورشیدی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توسعه انرژی خورشیدی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انرژی خورشیدی ارزان تر از سوخت های فسیلی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تاثیرات محیط زیستی سوخت های فسیلی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برتری انرژی خورشیدی نسبت به سوخت های فسیلی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انرژی تجدیدپذیر ارزان تر از سوخت فسیلی است</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نیروگاه خورشیدی بزرگ دنیا</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آشنایی با انرژی های نو و تجدید پذیر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انرژی تجدیدپذیر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جدید انرژی</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6" w:name="pg20426_200123"/>
    </w:p>
    <w:p>
      <w:pPr>
        <w:pStyle w:val="Heading2"/>
        <w:numPr>
          <w:ilvl w:val="1"/>
          <w:numId w:val="1"/>
        </w:numPr>
        <w:rPr/>
      </w:pPr>
      <w:bookmarkStart w:id="17" w:name="__RefHeading___Toc1235146_1490000891"/>
      <w:bookmarkStart w:id="18" w:name="_Toc6"/>
      <w:bookmarkEnd w:id="16"/>
      <w:bookmarkEnd w:id="17"/>
      <w:r>
        <w:rPr>
          <w:rtl w:val="true"/>
        </w:rPr>
        <w:t>فصل اول</w:t>
      </w:r>
      <w:r>
        <w:rPr>
          <w:rtl w:val="true"/>
        </w:rPr>
        <w:t xml:space="preserve">: </w:t>
      </w:r>
      <w:r>
        <w:rPr>
          <w:rtl w:val="true"/>
        </w:rPr>
        <w:t>انرژی خورشیدی چیست؟</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235148_1490000891"/>
      <w:bookmarkStart w:id="20" w:name="_Toc7"/>
      <w:bookmarkEnd w:id="19"/>
      <w:r>
        <w:rPr>
          <w:rtl w:val="true"/>
        </w:rPr>
        <w:t>اشاره</w:t>
      </w:r>
      <w:bookmarkStart w:id="21" w:name="pg20426_200124"/>
      <w:bookmarkEnd w:id="20"/>
    </w:p>
    <w:p>
      <w:pPr>
        <w:pStyle w:val="Heading3"/>
        <w:numPr>
          <w:ilvl w:val="2"/>
          <w:numId w:val="1"/>
        </w:numPr>
        <w:rPr/>
      </w:pPr>
      <w:bookmarkStart w:id="22" w:name="__RefHeading___Toc1235150_1490000891"/>
      <w:bookmarkStart w:id="23" w:name="_Toc8"/>
      <w:bookmarkEnd w:id="21"/>
      <w:bookmarkEnd w:id="22"/>
      <w:r>
        <w:rPr>
          <w:rtl w:val="true"/>
        </w:rPr>
        <w:t>خورشید</w:t>
      </w:r>
      <w:bookmarkEnd w:id="23"/>
    </w:p>
    <w:p>
      <w:pPr>
        <w:pStyle w:val="BookText"/>
        <w:rPr/>
      </w:pPr>
      <w:r>
        <w:rPr>
          <w:rFonts w:ascii="IRNazanin" w:hAnsi="IRNazanin" w:eastAsia="IRNazanin"/>
          <w:color w:val="111111"/>
          <w:sz w:val="28"/>
          <w:sz w:val="28"/>
          <w:szCs w:val="28"/>
          <w:rtl w:val="true"/>
          <w:lang w:bidi="fa-IR"/>
        </w:rPr>
        <w:t>خورشید منبع بزرگ انرژی و کم و بیش، سر آغاز دیگر انرژی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تابش خورشید به زمین و گرم شدن آن، لایه های هوا بین نقاط سرد و گرم به حرکت در می آیند که این جریان ها باعث تولید باد می شوند و این رویداد سالیان سال است که روزانه در همه نقاط زمین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سوخت های فسیلی را نیز می توان در خورشید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نمونه؛ انرژی هسته ای که اجزای سازنده هسته عناصر سنگین و پرتوزا چون اورانیوم را کنار هم نگه می دارد، منشا غیر از خورشید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ستاره مادر منظومه شمسی کم و بیش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شکل گرفته و اکنون دوران میانسالی خود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جرمی در حدود </w:t>
      </w:r>
      <w:r>
        <w:rPr>
          <w:rFonts w:eastAsia="IRNazanin" w:cs="IRNazanin"/>
          <w:color w:val="111111"/>
          <w:sz w:val="28"/>
          <w:szCs w:val="28"/>
          <w:lang w:bidi="fa-IR"/>
        </w:rPr>
        <w:t>1030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بیش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جرم آن را هیدروژن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می شود دما در مرکز خورشید مقدار باورنکردنی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درجه کلوین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دمای زیاد و چگالی بالا، از ترکیب چهار اتم هیدروژن، یک اتم هلیوم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مقداری انرژی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ثانیه کم و بیش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از جرم خورشید به انرژی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آهنگ مصرف نیز می تواند کم و بیش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دیگر به نورافشانی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دوری زیاد زمین از خورشید تنها سهم ناچیزی از این انرژی به ما می رسد</w:t>
      </w:r>
      <w:r>
        <w:rPr>
          <w:rFonts w:eastAsia="IRNazanin" w:cs="IRNazanin"/>
          <w:color w:val="111111"/>
          <w:sz w:val="28"/>
          <w:szCs w:val="28"/>
          <w:rtl w:val="true"/>
          <w:lang w:bidi="fa-IR"/>
        </w:rPr>
        <w:t>.</w:t>
      </w:r>
    </w:p>
    <w:p>
      <w:pPr>
        <w:pStyle w:val="Heading3"/>
        <w:numPr>
          <w:ilvl w:val="2"/>
          <w:numId w:val="1"/>
        </w:numPr>
        <w:rPr/>
      </w:pPr>
      <w:bookmarkStart w:id="24" w:name="__RefHeading___Toc1235152_1490000891"/>
      <w:bookmarkStart w:id="25" w:name="_Toc9"/>
      <w:bookmarkEnd w:id="24"/>
      <w:r>
        <w:rPr>
          <w:rtl w:val="true"/>
        </w:rPr>
        <w:t>انرژی خورشیدی</w:t>
      </w:r>
      <w:bookmarkEnd w:id="25"/>
    </w:p>
    <w:p>
      <w:pPr>
        <w:pStyle w:val="BookText"/>
        <w:rPr/>
      </w:pPr>
      <w:r>
        <w:rPr>
          <w:rFonts w:ascii="IRNazanin" w:hAnsi="IRNazanin" w:eastAsia="IRNazanin"/>
          <w:color w:val="111111"/>
          <w:sz w:val="28"/>
          <w:sz w:val="28"/>
          <w:szCs w:val="28"/>
          <w:rtl w:val="true"/>
          <w:lang w:bidi="fa-IR"/>
        </w:rPr>
        <w:t>خورشید سرچشمه ی عظیم و بی کران انرژی است که حیات زمین به آن بستگی دارد و همه ی انواع دیگر انرژی نیز به گونه ای از آن نشات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سوخت های فسیلی موجود در جهان را جمع کنیم و بسوزانیم، این انرژی معادل تابش خورشید به زمین تنها برای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خواهد بود و حرارت و نوری که در هر ثانیه از خورشید به زمین می رسد، میلیون ها میلیون برابر قدرت بمب اتمی منفجر شده در هیروشیما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دیر باز همیشه سعی بر آن داشته که از ابزارهای محیطی خود به بهترین شکل ممکن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خورشیدی یکی از از راهکارها برای بهره گیری از مزایای زیاد این منبع بیزوال می باشد و با توجه به پیشرفت معماری و نیاز انسان به رویکردهای جدید معماری خورشیدی می تواند انسان ها را به دنیایی جدید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خورشیدی مسیری ست میانبر برای رسیدن به معماری پایدار و </w:t>
      </w:r>
      <w:bookmarkStart w:id="26" w:name="pg20426_200125"/>
    </w:p>
    <w:p>
      <w:pPr>
        <w:pStyle w:val="BookText"/>
        <w:rPr/>
      </w:pPr>
      <w:bookmarkEnd w:id="26"/>
      <w:r>
        <w:rPr>
          <w:rFonts w:ascii="IRNazanin" w:hAnsi="IRNazanin" w:eastAsia="IRNazanin"/>
          <w:color w:val="111111"/>
          <w:sz w:val="28"/>
          <w:sz w:val="28"/>
          <w:szCs w:val="28"/>
          <w:rtl w:val="true"/>
          <w:lang w:bidi="fa-IR"/>
        </w:rPr>
        <w:t>استفاده بهینه از ابزارها و امکانات فعلی بدون آن که نیاز به آیندگان به خطر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کشورهای در حال توسعه به انواع منابع جدید انرژی برای توسعه اقتصادی ان ها اهمیت اساسی دارد و پژوهش های جدید نشان داده که بین سطح توسعه یک کشور و میزان مصرف انرژی آن رابطه مستقیمی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ذخایر محدود انرژی فسیلی و افزایش سطح مصرف انرژی در جهان فعلی دیگر نمی توان به منابع موجود انرژی متکی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با توجه به نیاز روزافزون به منابع انرژی و کم شدن منابع انرژی فسیلی، ضرورت سالم نگه داشتن محیط زیست، کاهش آلودگی هوا، محدودیت های برق رسانی و تامین سوخت برای نقاط دور افتاده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انرژی های نومانند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باد، انرژی خورشید، انرژی زمین گرمایی، زیست توده و امواج دریا می توان جایگاه ویژه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خورشید همانند سایر انرژی ها بطور مستقیم یا غیر مستقیم می تواند به دیگر اشکال انرژی همانند گرما و الکتریسیته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موانعی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علمی و تکنیکی در تبدیل به علت کمبود دانش و تجربه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و متناوب بودن مقدار انرژی به دلیل تغییرات جوی و فصول سال و جهت 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توزیع بسیار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تا استفاده کمی از این انرژی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استفاده از انرژی خورشیدی هنوز آن قدر که باید توسعه نیافته است، اما انرژی مورد نیاز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روستا در جهان بر پایه ی انرژی خورشیدی است</w:t>
      </w:r>
      <w:r>
        <w:rPr>
          <w:rFonts w:eastAsia="IRNazanin" w:cs="IRNazanin"/>
          <w:color w:val="111111"/>
          <w:sz w:val="28"/>
          <w:szCs w:val="28"/>
          <w:rtl w:val="true"/>
          <w:lang w:bidi="fa-IR"/>
        </w:rPr>
        <w:t>.</w:t>
      </w:r>
    </w:p>
    <w:p>
      <w:pPr>
        <w:pStyle w:val="Heading3"/>
        <w:numPr>
          <w:ilvl w:val="2"/>
          <w:numId w:val="1"/>
        </w:numPr>
        <w:rPr/>
      </w:pPr>
      <w:bookmarkStart w:id="27" w:name="__RefHeading___Toc1235154_1490000891"/>
      <w:bookmarkStart w:id="28" w:name="_Toc10"/>
      <w:bookmarkEnd w:id="27"/>
      <w:r>
        <w:rPr>
          <w:rtl w:val="true"/>
        </w:rPr>
        <w:t>انرژی خورشیدی چیست و چگونه به زمین می رسد؟</w:t>
      </w:r>
      <w:bookmarkEnd w:id="28"/>
    </w:p>
    <w:p>
      <w:pPr>
        <w:pStyle w:val="BookText"/>
        <w:rPr/>
      </w:pPr>
      <w:r>
        <w:rPr>
          <w:rFonts w:ascii="IRNazanin" w:hAnsi="IRNazanin" w:eastAsia="IRNazanin"/>
          <w:color w:val="111111"/>
          <w:sz w:val="28"/>
          <w:sz w:val="28"/>
          <w:szCs w:val="28"/>
          <w:rtl w:val="true"/>
          <w:lang w:bidi="fa-IR"/>
        </w:rPr>
        <w:t>سلول های خورشیدی وسایلی برای تبدیل انرژی تابیده شده از خورشید به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به بررسی مکانیزم عملکرد سلول های خورشیدی بپردازیم، لازم است کمی در رابطه با ماهیت و شرایط انرژی خورشیدی و امواج رسیده از خورشید به سطح زمین اطلاعاتی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با هم مروری بر ویژگی های آن چه از خورشید به زمین می رسد، خواهیم داشت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دانید، یکی از راه های انتقال انرژی حرارتی، تابش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با دمای معین، می تواند انرژی خود را از طریق تابش به سایر اجسام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روزمره این پدیده، گرم شدن بیش از حد فضای اطراف یک لامپ پر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های برقی که با استفاده از یک المنت، موجب گرم شدن محیط اطراف می شوند، گرما را از طریق مکانیزم تابش به اطراف منتقل می کنند</w:t>
      </w:r>
      <w:r>
        <w:rPr>
          <w:rFonts w:eastAsia="IRNazanin" w:cs="IRNazanin"/>
          <w:color w:val="111111"/>
          <w:sz w:val="28"/>
          <w:szCs w:val="28"/>
          <w:rtl w:val="true"/>
          <w:lang w:bidi="fa-IR"/>
        </w:rPr>
        <w:t xml:space="preserve">. </w:t>
      </w:r>
      <w:bookmarkStart w:id="29" w:name="pg20426_200126"/>
    </w:p>
    <w:p>
      <w:pPr>
        <w:pStyle w:val="BookText"/>
        <w:rPr/>
      </w:pPr>
      <w:bookmarkEnd w:id="29"/>
      <w:r>
        <w:rPr>
          <w:rFonts w:ascii="IRNazanin" w:hAnsi="IRNazanin" w:eastAsia="IRNazanin"/>
          <w:color w:val="111111"/>
          <w:sz w:val="28"/>
          <w:sz w:val="28"/>
          <w:szCs w:val="28"/>
          <w:rtl w:val="true"/>
          <w:lang w:bidi="fa-IR"/>
        </w:rPr>
        <w:t>خورشید کره ای متشکل از گازهای 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 با واکنش های هم جوشی هسته ای رخ داده در مرکز آن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می شود که دمای مرکز خورشید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همیشه از جسم گرم تر به جسم سرد تر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منظومه شمسی، خورشید جسم گرم تر محسوب می شود و فضای پیرامون آن جسم سردتر؛ لذا حرارت از خورشید به محیط اطراف آن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این امر دمای سطح خورشید به حوالی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سطح خورشید در تعادل با فضای سردتر اطراف آن است و بنابراین دمای کم 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حرارتی خورشید، از طریق تابش امواج الکترومغناطیسی منتشر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قوانین فیزیک، میزان انرژی حرارتی تابیده شده از خورشید بر واحد زمان، متناسب با توان چهارم دمای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خورشید مقدار بسیار زیادی تابش الکترومغناطیس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خورشید که واکنش های هم جوشی هسته ای در آن در حال رخ دادن است، در شکل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87900" cy="44831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5"/>
                        <a:stretch/>
                      </pic:blipFill>
                      <pic:spPr>
                        <a:xfrm>
                          <a:off x="0" y="0"/>
                          <a:ext cx="4788000" cy="4483080"/>
                        </a:xfrm>
                        <a:prstGeom prst="rect">
                          <a:avLst/>
                        </a:prstGeom>
                        <a:ln w="0">
                          <a:noFill/>
                        </a:ln>
                      </pic:spPr>
                    </pic:pic>
                  </a:graphicData>
                </a:graphic>
              </wp:inline>
            </w:drawing>
          </mc:Choice>
          <mc:Fallback>
            <w:pict>
              <v:shape id="shape_0" stroked="f" o:allowincell="f" style="position:absolute;margin-left:0pt;margin-top:-353.05pt;width:376.95pt;height:352.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تصویری از خورشید و اثرات فرآیندهای هم جوشی رخ داده در آن</w:t>
      </w:r>
    </w:p>
    <w:p>
      <w:pPr>
        <w:pStyle w:val="Heading3"/>
        <w:numPr>
          <w:ilvl w:val="2"/>
          <w:numId w:val="1"/>
        </w:numPr>
        <w:rPr/>
      </w:pPr>
      <w:bookmarkStart w:id="30" w:name="__RefHeading___Toc1235156_1490000891"/>
      <w:bookmarkStart w:id="31" w:name="_Toc11"/>
      <w:bookmarkEnd w:id="30"/>
      <w:r>
        <w:rPr>
          <w:rtl w:val="true"/>
        </w:rPr>
        <w:t>تاریخچه انرژی خورشیدی</w:t>
      </w:r>
      <w:bookmarkEnd w:id="3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انرژی خورشیدی به قرن هفتم قبل از میلاد مسیح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انرژی خورشیدی برای گرمایش، پخت و پز، روشنائی و روشن نمودن آتش استفاده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و رومیان باستان معماری هایی را برای استفاده از نور و گرمایش انرژی خورشیدی در داخل ساختمان خود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هفتم قبل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باستان از ذره بین برای تمرکز نور خورشید جهت روشن نمودن آتش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سوم قبل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و یونانیان با استفاده از آینه مشعل های خود را روشن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دوم پیش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ارشمیدس دانشمند یونانی با استفاده از بازتابش نور خورشید از سپری برنزی و متمرکز نمودن نور خورشید توانست کشتی های چوبی دشمنان را آتش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سال بعد از میلاد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چین از آینه برای روشن نمودن مشعل های خود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یک تا چهارم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حمام های خانه های خود را به گونه ای طراحی نمودند که از نور خورشید برای گرم شدن آب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سیزدهم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پوئبلو در آمریکای شمالی خانه های صخره ای خود را رو به جنوب ساختند تا از گرمای خورشید در زمستان بیش تر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سوئیسی اولین کلکتور خورشیدی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استرلینگ وزیر اسکاتلندی اختراع خود را برای پیش گرمکن موتور حرارتی به ثبت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این اختراع او در تولید الکتریسیته به وسیله حرارت انرژی خورشیدی 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ادموند بکرل دانشمند فرانسوی اثر فتوولتائیک را کشف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کار با پیل الکترولیز که با دو الکترود فلزی در محلول الکترولیت خود بود به این نتیجه رسید که وقتی در معرض نور خورشید قرار می گیرد میزان تولید برق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ریاضیدان فرانسوی </w:t>
      </w:r>
      <w:r>
        <w:rPr>
          <w:rFonts w:eastAsia="Times New Roman" w:cs="Times New Roman" w:ascii="Times New Roman" w:hAnsi="Times New Roman"/>
          <w:color w:val="111111"/>
          <w:sz w:val="28"/>
          <w:szCs w:val="28"/>
          <w:lang w:val="en-US" w:bidi="en-US"/>
        </w:rPr>
        <w:t>August Mouchet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بر روی موتور بخار خورشیدی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 و دستیارش </w:t>
      </w:r>
      <w:r>
        <w:rPr>
          <w:rFonts w:eastAsia="Times New Roman" w:cs="Times New Roman" w:ascii="Times New Roman" w:hAnsi="Times New Roman"/>
          <w:color w:val="111111"/>
          <w:sz w:val="28"/>
          <w:szCs w:val="28"/>
          <w:lang w:val="en-US" w:bidi="en-US"/>
        </w:rPr>
        <w:t>Abel Pifire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موتورهایی را ساختند که نمونه های مدرن آن در حال حاضر در کلکتورهای سهموی خطی 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Willoughby Smith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قابلیت هدایت نور سلنیوم را کشف نمود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William Grylls Adams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Richard Evans Day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کشف کردند که وقتی سلنیوم در مقابل نور خورشید قرار می گیرد برق تولید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Samuel P. Langley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بولومتر را اختراع نمود که نور ستاره های دور دست را به خوبی اشعه های حرارتی خورشید اندازه گیری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Charles Fritts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آمریکایی به ایده ساخت سلول های خورشیدی از ویفر سلنیوم 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هاینریش هرتز کشف کرد که اشعه ماورا بنفش کم ترین ولتاژ را برای جرقه زدن بین دو الکترود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آب گرمکن خورشیدی توسط کلارنس آمریکایی ثبت اختراع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Wilhelm Hallah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کشف کرد که مس واکسید مس در کنار یک دیگر حساسیت نسبت به نور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انیشتین همراه با تئوری نسبیت خود اثر فوتوالکتریک را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 بیلی یک کلکتور با سیم پیچ مسی و یک جعبه عایق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تقریباً شبیه همان طرحی است که امروزه برای کلکتورهای خورشیدی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متوجه یک بند الکترونی در دستگاه های فتوولتائیک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اثر فوتوالکتریک را به صورت تجربی اثبات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لهستانی </w:t>
      </w:r>
      <w:r>
        <w:rPr>
          <w:rFonts w:eastAsia="Times New Roman" w:cs="Times New Roman" w:ascii="Times New Roman" w:hAnsi="Times New Roman"/>
          <w:color w:val="111111"/>
          <w:sz w:val="28"/>
          <w:szCs w:val="28"/>
          <w:lang w:val="en-US" w:bidi="en-US"/>
        </w:rPr>
        <w:t>Jan Cochralski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کشف نمود که چگونه یک تک کریستال سیلیکون را رشد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آلبرت انیشتین به خاطر نظریه اثر فوتوالکتریک جایزه نوبل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فتوولتائیک در سولفید کادمیوم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های خورشیدی در طول جنگ جهانی دوم بسیار نادر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دانشمند آمریکایی اولین سلول فتوولتائیک سیلیکونی را توسعه دادند، اولین سلول خورشیدی توانائی این را داشت که برق کافی را از طریق خورشید برای تجهیزات الکترونیکی فراهم نماید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اواسط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ساختمان اداری تجاری در جهان که با آبگرمکن </w:t>
      </w:r>
    </w:p>
    <w:p>
      <w:pPr>
        <w:pStyle w:val="BookText"/>
        <w:rPr/>
      </w:pPr>
      <w:r>
        <w:rPr>
          <w:rFonts w:ascii="IRNazanin" w:hAnsi="IRNazanin" w:eastAsia="IRNazanin"/>
          <w:color w:val="111111"/>
          <w:sz w:val="28"/>
          <w:sz w:val="28"/>
          <w:szCs w:val="28"/>
          <w:rtl w:val="true"/>
          <w:lang w:bidi="fa-IR"/>
        </w:rPr>
        <w:t>خورشیدی کار می کرد طراحی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فتوولتائیک جدید در مقابل اشعه خورشید مقاوم تر شدند و این ویژگی برای استفاده سلول های فتوولتائیک در فضا بسیار حائز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 یک پنل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 را بر روی یک فانوس دریایی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 اولین ماهواره ای که با سلول های فتوولتائیک به ظرفیت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تغذیه می گردید توسط سفینه فضایی به فضا پرتاب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کوره خورشیدی با استفاده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سهموی در </w:t>
      </w:r>
      <w:r>
        <w:rPr>
          <w:rFonts w:eastAsia="Times New Roman" w:cs="Times New Roman" w:ascii="Times New Roman" w:hAnsi="Times New Roman"/>
          <w:color w:val="111111"/>
          <w:sz w:val="28"/>
          <w:szCs w:val="28"/>
          <w:lang w:val="en-US" w:bidi="en-US"/>
        </w:rPr>
        <w:t>Odeillo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الیوت برمن واکسون کرپ سلول خورشیدی ارزان تری را طراحی نمودند و این عامل باعث استفاده گسترده تر از سلول های فتوولتائیک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دلاور موسسه تبدیل انرژی را تاسیس نمود و اولین آزمایشگاه جهان را برای تحقیق و توسعه سلول های فتوولتائیک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بعد این موسسه یک سیستم هیبرید حرارتی فتوولتائیک با نام </w:t>
      </w:r>
      <w:r>
        <w:rPr>
          <w:rFonts w:eastAsia="Times New Roman" w:cs="Times New Roman" w:ascii="Times New Roman" w:hAnsi="Times New Roman"/>
          <w:color w:val="111111"/>
          <w:sz w:val="28"/>
          <w:szCs w:val="28"/>
          <w:lang w:val="en-US" w:bidi="en-US"/>
        </w:rPr>
        <w:t>Solar 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لوئیس ناسا برای اولین بار شروع به نصب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فتوولتائیک در سرتاسر جهان نمود که برای روشنائی درمانگاه ها، پمپاژ آب و تلویزیون کلاس ها و موارد دیگر به کار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موسسه تحقیقات انرژی خورشیدی را راه اندازی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هواپیمای خورشیدی از فرانسه تا انگلستان به پرواز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استرالیایی اولین خودرو خورشیدی که فاصله بین سیدنی تا پرت که بالغ بر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است،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نیروگاه حرارتی خورشیدی آن زمان در کالیفرنیا راه 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بشقابک سهموی خورشیدی با استفاده از موتور استرلینگ با پیستون آزاد به شبکه متصل گردید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فیلم فتوولتائیک ساخته شد</w:t>
      </w:r>
      <w:r>
        <w:rPr>
          <w:rFonts w:eastAsia="IRNazanin" w:cs="IRNazanin"/>
          <w:color w:val="111111"/>
          <w:sz w:val="28"/>
          <w:szCs w:val="28"/>
          <w:rtl w:val="true"/>
          <w:lang w:bidi="fa-IR"/>
        </w:rPr>
        <w:t xml:space="preserve">. </w:t>
      </w:r>
      <w:bookmarkStart w:id="32" w:name="pg20426_200130"/>
    </w:p>
    <w:p>
      <w:pPr>
        <w:pStyle w:val="BookText"/>
        <w:rPr/>
      </w:pPr>
      <w:bookmarkEnd w:id="32"/>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سیستم خورشیدی پشت بامی در کالیفرنیا نصب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پارک خورشیدی در آلمان به وسیله سیستم های تین فیلم راه اندازی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41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5334120" cy="2641680"/>
                        </a:xfrm>
                        <a:prstGeom prst="rect">
                          <a:avLst/>
                        </a:prstGeom>
                        <a:ln w="0">
                          <a:noFill/>
                        </a:ln>
                      </pic:spPr>
                    </pic:pic>
                  </a:graphicData>
                </a:graphic>
              </wp:inline>
            </w:drawing>
          </mc:Choice>
          <mc:Fallback>
            <w:pict>
              <v:shape id="shape_0" stroked="f" o:allowincell="f" style="position:absolute;margin-left:0pt;margin-top:-208.05pt;width:419.95pt;height:207.95pt;mso-wrap-style:none;v-text-anchor:middle;mso-position-horizontal:left;mso-position-vertical:top" type="_x0000_t75">
                <v:imagedata r:id="rId22" o:detectmouseclick="t"/>
                <v:stroke color="#3465a4" joinstyle="round" endcap="flat"/>
                <w10:wrap type="none"/>
              </v:shape>
            </w:pict>
          </mc:Fallback>
        </mc:AlternateContent>
      </w:r>
    </w:p>
    <w:p>
      <w:pPr>
        <w:pStyle w:val="Heading3"/>
        <w:numPr>
          <w:ilvl w:val="2"/>
          <w:numId w:val="1"/>
        </w:numPr>
        <w:rPr/>
      </w:pPr>
      <w:bookmarkStart w:id="33" w:name="__RefHeading___Toc1235158_1490000891"/>
      <w:bookmarkStart w:id="34" w:name="_Toc12"/>
      <w:bookmarkEnd w:id="33"/>
      <w:r>
        <w:rPr>
          <w:rtl w:val="true"/>
        </w:rPr>
        <w:t>مزایا و معایب انرژی خورشیدی</w:t>
      </w:r>
      <w:bookmarkEnd w:id="34"/>
    </w:p>
    <w:p>
      <w:pPr>
        <w:pStyle w:val="Heading4"/>
        <w:numPr>
          <w:ilvl w:val="3"/>
          <w:numId w:val="1"/>
        </w:numPr>
        <w:rPr/>
      </w:pPr>
      <w:bookmarkStart w:id="35" w:name="__RefHeading___Toc1235160_1490000891"/>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استفاده از انرژی خورشیدی به عنوان یک منبع انرژی تجدیدپذیر مستلزم اطلاع داشتن از مزایا و معایب این نوع انرژی است</w:t>
      </w:r>
      <w:r>
        <w:rPr>
          <w:rFonts w:eastAsia="IRNazanin" w:cs="IRNazanin"/>
          <w:color w:val="111111"/>
          <w:sz w:val="28"/>
          <w:szCs w:val="28"/>
          <w:rtl w:val="true"/>
          <w:lang w:bidi="fa-IR"/>
        </w:rPr>
        <w:t>.</w:t>
      </w:r>
    </w:p>
    <w:p>
      <w:pPr>
        <w:pStyle w:val="Heading4"/>
        <w:numPr>
          <w:ilvl w:val="3"/>
          <w:numId w:val="1"/>
        </w:numPr>
        <w:rPr/>
      </w:pPr>
      <w:bookmarkStart w:id="37" w:name="__RefHeading___Toc1235162_1490000891"/>
      <w:bookmarkStart w:id="38" w:name="_Toc14"/>
      <w:bookmarkEnd w:id="37"/>
      <w:r>
        <w:rPr>
          <w:rtl w:val="true"/>
        </w:rPr>
        <w:t>مزایای انرژی خورشیدی</w:t>
      </w:r>
      <w:bookmarkEnd w:id="38"/>
    </w:p>
    <w:p>
      <w:pPr>
        <w:pStyle w:val="Heading5"/>
        <w:numPr>
          <w:ilvl w:val="4"/>
          <w:numId w:val="1"/>
        </w:numPr>
        <w:rPr/>
      </w:pPr>
      <w:bookmarkStart w:id="39" w:name="__RefHeading___Toc1235164_1490000891"/>
      <w:bookmarkStart w:id="40" w:name="_Toc15"/>
      <w:bookmarkEnd w:id="39"/>
      <w:r>
        <w:rPr>
          <w:rtl w:val="true"/>
        </w:rPr>
        <w:t>تجدیدپذیر بودن</w:t>
      </w:r>
      <w:bookmarkEnd w:id="40"/>
    </w:p>
    <w:p>
      <w:pPr>
        <w:pStyle w:val="BookText"/>
        <w:rPr/>
      </w:pPr>
      <w:r>
        <w:rPr>
          <w:rFonts w:ascii="IRNazanin" w:hAnsi="IRNazanin" w:eastAsia="IRNazanin"/>
          <w:color w:val="111111"/>
          <w:sz w:val="28"/>
          <w:sz w:val="28"/>
          <w:szCs w:val="28"/>
          <w:rtl w:val="true"/>
          <w:lang w:bidi="fa-IR"/>
        </w:rPr>
        <w:t>این انرژی دارای منبع بی پایان است و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خورشید درحال تابش است امکان استفاده از انرژی خورشیدی وجود دارد، دانشمندان عمر خورشید را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تخمین زده اند</w:t>
      </w:r>
      <w:r>
        <w:rPr>
          <w:rFonts w:eastAsia="IRNazanin" w:cs="IRNazanin"/>
          <w:color w:val="111111"/>
          <w:sz w:val="28"/>
          <w:szCs w:val="28"/>
          <w:rtl w:val="true"/>
          <w:lang w:bidi="fa-IR"/>
        </w:rPr>
        <w:t>.</w:t>
      </w:r>
    </w:p>
    <w:p>
      <w:pPr>
        <w:pStyle w:val="Heading5"/>
        <w:numPr>
          <w:ilvl w:val="4"/>
          <w:numId w:val="1"/>
        </w:numPr>
        <w:rPr/>
      </w:pPr>
      <w:bookmarkStart w:id="41" w:name="__RefHeading___Toc1235166_1490000891"/>
      <w:bookmarkStart w:id="42" w:name="_Toc16"/>
      <w:bookmarkEnd w:id="41"/>
      <w:r>
        <w:rPr>
          <w:rtl w:val="true"/>
        </w:rPr>
        <w:t>فراوانی</w:t>
      </w:r>
      <w:bookmarkEnd w:id="4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پتانسیل انرژی خورشیدی فراتر از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زمین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تراوات تابش خورشید را دریافت می کند، که این مقدار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بیش تر از توان مورد نیاز کل دنیاست</w:t>
      </w:r>
      <w:r>
        <w:rPr>
          <w:rFonts w:eastAsia="IRNazanin" w:cs="IRNazanin"/>
          <w:color w:val="111111"/>
          <w:sz w:val="28"/>
          <w:szCs w:val="28"/>
          <w:rtl w:val="true"/>
          <w:lang w:bidi="fa-IR"/>
        </w:rPr>
        <w:t xml:space="preserve">. </w:t>
      </w:r>
      <w:bookmarkStart w:id="43" w:name="pg20426_200131"/>
    </w:p>
    <w:p>
      <w:pPr>
        <w:pStyle w:val="Heading5"/>
        <w:numPr>
          <w:ilvl w:val="4"/>
          <w:numId w:val="1"/>
        </w:numPr>
        <w:rPr/>
      </w:pPr>
      <w:bookmarkStart w:id="44" w:name="__RefHeading___Toc1235168_1490000891"/>
      <w:bookmarkStart w:id="45" w:name="_Toc17"/>
      <w:bookmarkEnd w:id="43"/>
      <w:bookmarkEnd w:id="44"/>
      <w:r>
        <w:rPr>
          <w:rtl w:val="true"/>
        </w:rPr>
        <w:t>پایداری</w:t>
      </w:r>
      <w:bookmarkEnd w:id="45"/>
    </w:p>
    <w:p>
      <w:pPr>
        <w:pStyle w:val="BookText"/>
        <w:rPr/>
      </w:pPr>
      <w:r>
        <w:rPr>
          <w:rFonts w:ascii="IRNazanin" w:hAnsi="IRNazanin" w:eastAsia="IRNazanin"/>
          <w:color w:val="111111"/>
          <w:sz w:val="28"/>
          <w:sz w:val="28"/>
          <w:szCs w:val="28"/>
          <w:rtl w:val="true"/>
          <w:lang w:bidi="fa-IR"/>
        </w:rPr>
        <w:t>منابع پایدار، نیاز انرژی امروز را بدون این که به تامین نیاز آیندگان لطمه ای وارد کنند، برآورده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انرژی خورشید به این خاطر پایدار است که به هیچ وجه نمی توان زیاد از آن استفاده کرد</w:t>
      </w:r>
      <w:r>
        <w:rPr>
          <w:rFonts w:eastAsia="IRNazanin" w:cs="IRNazanin"/>
          <w:color w:val="111111"/>
          <w:sz w:val="28"/>
          <w:szCs w:val="28"/>
          <w:rtl w:val="true"/>
          <w:lang w:bidi="fa-IR"/>
        </w:rPr>
        <w:t>.</w:t>
      </w:r>
    </w:p>
    <w:p>
      <w:pPr>
        <w:pStyle w:val="Heading5"/>
        <w:numPr>
          <w:ilvl w:val="4"/>
          <w:numId w:val="1"/>
        </w:numPr>
        <w:rPr/>
      </w:pPr>
      <w:bookmarkStart w:id="46" w:name="__RefHeading___Toc1235170_1490000891"/>
      <w:bookmarkStart w:id="47" w:name="_Toc18"/>
      <w:bookmarkEnd w:id="46"/>
      <w:r>
        <w:rPr>
          <w:rtl w:val="true"/>
        </w:rPr>
        <w:t>دوستدار محیط زیست</w:t>
      </w:r>
      <w:bookmarkEnd w:id="47"/>
    </w:p>
    <w:p>
      <w:pPr>
        <w:pStyle w:val="BookText"/>
        <w:rPr/>
      </w:pPr>
      <w:r>
        <w:rPr>
          <w:rFonts w:ascii="IRNazanin" w:hAnsi="IRNazanin" w:eastAsia="IRNazanin"/>
          <w:color w:val="111111"/>
          <w:sz w:val="28"/>
          <w:sz w:val="28"/>
          <w:szCs w:val="28"/>
          <w:rtl w:val="true"/>
          <w:lang w:bidi="fa-IR"/>
        </w:rPr>
        <w:t>استفاده از انرژی خورشیدی در کل آلودگی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مقداری آلودگی در اثر ساخت، انتقال و نصب نیروگاه های خورشیدی وجود دارد اما میزان آن ها در مقابل نیروگاه های سوخت فسیلی متداول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خورشیدی پاک است و وابستگی به منابع تجدیدناپذیر را کاهش می دهد</w:t>
      </w:r>
      <w:r>
        <w:rPr>
          <w:rFonts w:eastAsia="IRNazanin" w:cs="IRNazanin"/>
          <w:color w:val="111111"/>
          <w:sz w:val="28"/>
          <w:szCs w:val="28"/>
          <w:rtl w:val="true"/>
          <w:lang w:bidi="fa-IR"/>
        </w:rPr>
        <w:t>.</w:t>
      </w:r>
    </w:p>
    <w:p>
      <w:pPr>
        <w:pStyle w:val="Heading5"/>
        <w:numPr>
          <w:ilvl w:val="4"/>
          <w:numId w:val="1"/>
        </w:numPr>
        <w:rPr/>
      </w:pPr>
      <w:bookmarkStart w:id="48" w:name="__RefHeading___Toc1235172_1490000891"/>
      <w:bookmarkStart w:id="49" w:name="_Toc19"/>
      <w:bookmarkEnd w:id="48"/>
      <w:r>
        <w:rPr>
          <w:rtl w:val="true"/>
        </w:rPr>
        <w:t>قابلیت دسترسی</w:t>
      </w:r>
      <w:bookmarkEnd w:id="49"/>
    </w:p>
    <w:p>
      <w:pPr>
        <w:pStyle w:val="BookText"/>
        <w:rPr/>
      </w:pPr>
      <w:r>
        <w:rPr>
          <w:rFonts w:ascii="IRNazanin" w:hAnsi="IRNazanin" w:eastAsia="IRNazanin"/>
          <w:color w:val="111111"/>
          <w:sz w:val="28"/>
          <w:sz w:val="28"/>
          <w:szCs w:val="28"/>
          <w:rtl w:val="true"/>
          <w:lang w:bidi="fa-IR"/>
        </w:rPr>
        <w:t>انرژی خورشیدی در همه جای دنیا یافت می شود و این انرژی فقط مربوط به کشورهای نزدیک استوا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 توان گفت که آلمان بالاترین ظرفیت توان خورشیدی دنیا را دارد</w:t>
      </w:r>
      <w:r>
        <w:rPr>
          <w:rFonts w:eastAsia="IRNazanin" w:cs="IRNazanin"/>
          <w:color w:val="111111"/>
          <w:sz w:val="28"/>
          <w:szCs w:val="28"/>
          <w:rtl w:val="true"/>
          <w:lang w:bidi="fa-IR"/>
        </w:rPr>
        <w:t>.</w:t>
      </w:r>
    </w:p>
    <w:p>
      <w:pPr>
        <w:pStyle w:val="Heading5"/>
        <w:numPr>
          <w:ilvl w:val="4"/>
          <w:numId w:val="1"/>
        </w:numPr>
        <w:rPr/>
      </w:pPr>
      <w:bookmarkStart w:id="50" w:name="__RefHeading___Toc1235174_1490000891"/>
      <w:bookmarkStart w:id="51" w:name="_Toc20"/>
      <w:bookmarkEnd w:id="50"/>
      <w:r>
        <w:rPr>
          <w:rtl w:val="true"/>
        </w:rPr>
        <w:t>کاهش هزینه برق</w:t>
      </w:r>
      <w:bookmarkEnd w:id="51"/>
    </w:p>
    <w:p>
      <w:pPr>
        <w:pStyle w:val="BookText"/>
        <w:rPr/>
      </w:pPr>
      <w:r>
        <w:rPr>
          <w:rFonts w:ascii="IRNazanin" w:hAnsi="IRNazanin" w:eastAsia="IRNazanin"/>
          <w:color w:val="111111"/>
          <w:sz w:val="28"/>
          <w:sz w:val="28"/>
          <w:szCs w:val="28"/>
          <w:rtl w:val="true"/>
          <w:lang w:bidi="fa-IR"/>
        </w:rPr>
        <w:t>صاحبان خانه های مسکونی در صورتی که امکانات شبکه ای آن وجود داشته باشد می توانند میزان برق تولیدی مازاد بر مصرف خود را به شبکه فروخته و در مقابل تعرفه های مصوب را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معنی است که صاحبان خانه می توانند هزینه برق مصرفی خود را به شدت کاهش دهند</w:t>
      </w:r>
      <w:r>
        <w:rPr>
          <w:rFonts w:eastAsia="IRNazanin" w:cs="IRNazanin"/>
          <w:color w:val="111111"/>
          <w:sz w:val="28"/>
          <w:szCs w:val="28"/>
          <w:rtl w:val="true"/>
          <w:lang w:bidi="fa-IR"/>
        </w:rPr>
        <w:t>.</w:t>
      </w:r>
    </w:p>
    <w:p>
      <w:pPr>
        <w:pStyle w:val="Heading5"/>
        <w:numPr>
          <w:ilvl w:val="4"/>
          <w:numId w:val="1"/>
        </w:numPr>
        <w:rPr/>
      </w:pPr>
      <w:bookmarkStart w:id="52" w:name="__RefHeading___Toc1235176_1490000891"/>
      <w:bookmarkStart w:id="53" w:name="_Toc21"/>
      <w:bookmarkEnd w:id="52"/>
      <w:r>
        <w:rPr>
          <w:rtl w:val="true"/>
        </w:rPr>
        <w:t>کاربردهای فراوان</w:t>
      </w:r>
      <w:bookmarkEnd w:id="5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 خورشیدی برای کاربردهای مختلفی می تواند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برای تولید برق در مکان هایی که شبکه برق رسانی وجود ندارد و یا برای شیرین سازی آب در و یا حتی تولید برق مورد نیاز ماهواره ها در فضا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خورشید به عنوان انرژی مردمی نیز شناخته می شود، که بیان کننده این موضوع است که قابلیت افزایش سلول های خورشیدی به سطح نیاز مشتریان بستگی دارد</w:t>
      </w:r>
      <w:r>
        <w:rPr>
          <w:rFonts w:eastAsia="IRNazanin" w:cs="IRNazanin"/>
          <w:color w:val="111111"/>
          <w:sz w:val="28"/>
          <w:szCs w:val="28"/>
          <w:rtl w:val="true"/>
          <w:lang w:bidi="fa-IR"/>
        </w:rPr>
        <w:t xml:space="preserve">. </w:t>
      </w:r>
      <w:bookmarkStart w:id="54" w:name="pg20426_200132"/>
    </w:p>
    <w:p>
      <w:pPr>
        <w:pStyle w:val="Heading5"/>
        <w:numPr>
          <w:ilvl w:val="4"/>
          <w:numId w:val="1"/>
        </w:numPr>
        <w:rPr/>
      </w:pPr>
      <w:bookmarkStart w:id="55" w:name="__RefHeading___Toc1235178_1490000891"/>
      <w:bookmarkStart w:id="56" w:name="_Toc22"/>
      <w:bookmarkEnd w:id="54"/>
      <w:bookmarkEnd w:id="55"/>
      <w:r>
        <w:rPr>
          <w:rtl w:val="true"/>
        </w:rPr>
        <w:t>عدم وجود صدا</w:t>
      </w:r>
      <w:bookmarkEnd w:id="56"/>
    </w:p>
    <w:p>
      <w:pPr>
        <w:pStyle w:val="BookText"/>
        <w:rPr/>
      </w:pPr>
      <w:r>
        <w:rPr>
          <w:rFonts w:ascii="IRNazanin" w:hAnsi="IRNazanin" w:eastAsia="IRNazanin"/>
          <w:color w:val="111111"/>
          <w:sz w:val="28"/>
          <w:sz w:val="28"/>
          <w:szCs w:val="28"/>
          <w:rtl w:val="true"/>
          <w:lang w:bidi="fa-IR"/>
        </w:rPr>
        <w:t>در برخی از کاربردهای انرژی خورشید، هیچ قسمت متحرکی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سلول های فوتوولتاییک هیچگونه صدایی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این تکنولوژی خیلی مطلوب تر از سایر تکنولوژی های سبز مانند توربین های بادی است</w:t>
      </w:r>
      <w:r>
        <w:rPr>
          <w:rFonts w:eastAsia="IRNazanin" w:cs="IRNazanin"/>
          <w:color w:val="111111"/>
          <w:sz w:val="28"/>
          <w:szCs w:val="28"/>
          <w:rtl w:val="true"/>
          <w:lang w:bidi="fa-IR"/>
        </w:rPr>
        <w:t>.</w:t>
      </w:r>
    </w:p>
    <w:p>
      <w:pPr>
        <w:pStyle w:val="Heading5"/>
        <w:numPr>
          <w:ilvl w:val="4"/>
          <w:numId w:val="1"/>
        </w:numPr>
        <w:rPr/>
      </w:pPr>
      <w:bookmarkStart w:id="57" w:name="__RefHeading___Toc1235180_1490000891"/>
      <w:bookmarkStart w:id="58" w:name="_Toc23"/>
      <w:bookmarkEnd w:id="57"/>
      <w:r>
        <w:rPr>
          <w:rtl w:val="true"/>
        </w:rPr>
        <w:t>هزینه نگهداری پایین</w:t>
      </w:r>
      <w:bookmarkEnd w:id="58"/>
    </w:p>
    <w:p>
      <w:pPr>
        <w:pStyle w:val="BookText"/>
        <w:rPr/>
      </w:pPr>
      <w:r>
        <w:rPr>
          <w:rFonts w:ascii="IRNazanin" w:hAnsi="IRNazanin" w:eastAsia="IRNazanin"/>
          <w:color w:val="111111"/>
          <w:sz w:val="28"/>
          <w:sz w:val="28"/>
          <w:szCs w:val="28"/>
          <w:rtl w:val="true"/>
          <w:lang w:bidi="fa-IR"/>
        </w:rPr>
        <w:t>از آن جایی که قطعات متحرک ندارند و یا کم هستند، هزینه نگهداری این انرژی بسیار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سلول های خورشیدی خانگی فقط نیازمند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تمیز کاری در سال هستند</w:t>
      </w:r>
      <w:r>
        <w:rPr>
          <w:rFonts w:eastAsia="IRNazanin" w:cs="IRNazanin"/>
          <w:color w:val="111111"/>
          <w:sz w:val="28"/>
          <w:szCs w:val="28"/>
          <w:rtl w:val="true"/>
          <w:lang w:bidi="fa-IR"/>
        </w:rPr>
        <w:t>.</w:t>
      </w:r>
    </w:p>
    <w:p>
      <w:pPr>
        <w:pStyle w:val="Heading5"/>
        <w:numPr>
          <w:ilvl w:val="4"/>
          <w:numId w:val="1"/>
        </w:numPr>
        <w:rPr/>
      </w:pPr>
      <w:bookmarkStart w:id="59" w:name="__RefHeading___Toc1235182_1490000891"/>
      <w:bookmarkStart w:id="60" w:name="_Toc24"/>
      <w:bookmarkEnd w:id="59"/>
      <w:r>
        <w:rPr>
          <w:rtl w:val="true"/>
        </w:rPr>
        <w:t>تکنولوژی در حال پیشرفت</w:t>
      </w:r>
      <w:bookmarkEnd w:id="60"/>
    </w:p>
    <w:p>
      <w:pPr>
        <w:pStyle w:val="BookText"/>
        <w:rPr/>
      </w:pPr>
      <w:r>
        <w:rPr>
          <w:rFonts w:ascii="IRNazanin" w:hAnsi="IRNazanin" w:eastAsia="IRNazanin"/>
          <w:color w:val="111111"/>
          <w:sz w:val="28"/>
          <w:sz w:val="28"/>
          <w:szCs w:val="28"/>
          <w:rtl w:val="true"/>
          <w:lang w:bidi="fa-IR"/>
        </w:rPr>
        <w:t>پیشرفت های علمی زیادی دائما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 ها و ابداعات جدید در علوم نانوتکنولوژی این پتانسیل را به همراه دارند که بتوانند توان خروجی سلول های خورشیدی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دهند</w:t>
      </w:r>
      <w:r>
        <w:rPr>
          <w:rFonts w:eastAsia="IRNazanin" w:cs="IRNazanin"/>
          <w:color w:val="111111"/>
          <w:sz w:val="28"/>
          <w:szCs w:val="28"/>
          <w:rtl w:val="true"/>
          <w:lang w:bidi="fa-IR"/>
        </w:rPr>
        <w:t>.</w:t>
      </w:r>
    </w:p>
    <w:p>
      <w:pPr>
        <w:pStyle w:val="Heading4"/>
        <w:numPr>
          <w:ilvl w:val="3"/>
          <w:numId w:val="1"/>
        </w:numPr>
        <w:rPr/>
      </w:pPr>
      <w:bookmarkStart w:id="61" w:name="__RefHeading___Toc1235184_1490000891"/>
      <w:bookmarkStart w:id="62" w:name="_Toc25"/>
      <w:bookmarkEnd w:id="61"/>
      <w:r>
        <w:rPr>
          <w:rtl w:val="true"/>
        </w:rPr>
        <w:t>معایب انرژی خورشیدی</w:t>
      </w:r>
      <w:bookmarkEnd w:id="62"/>
    </w:p>
    <w:p>
      <w:pPr>
        <w:pStyle w:val="Heading5"/>
        <w:numPr>
          <w:ilvl w:val="4"/>
          <w:numId w:val="1"/>
        </w:numPr>
        <w:rPr/>
      </w:pPr>
      <w:bookmarkStart w:id="63" w:name="__RefHeading___Toc1235186_1490000891"/>
      <w:bookmarkStart w:id="64" w:name="_Toc26"/>
      <w:bookmarkEnd w:id="63"/>
      <w:r>
        <w:rPr>
          <w:rtl w:val="true"/>
        </w:rPr>
        <w:t>قیمت بالا</w:t>
      </w:r>
      <w:bookmarkEnd w:id="64"/>
    </w:p>
    <w:p>
      <w:pPr>
        <w:pStyle w:val="BookText"/>
        <w:rPr/>
      </w:pPr>
      <w:r>
        <w:rPr>
          <w:rFonts w:ascii="IRNazanin" w:hAnsi="IRNazanin" w:eastAsia="IRNazanin"/>
          <w:color w:val="111111"/>
          <w:sz w:val="28"/>
          <w:sz w:val="28"/>
          <w:szCs w:val="28"/>
          <w:rtl w:val="true"/>
          <w:lang w:bidi="fa-IR"/>
        </w:rPr>
        <w:t>نیروی محرکه لازم برای پیشبرد انرژی خورشیدی ریشه در برنامه ریزی های یک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می تواند مشوق خوبی برای منابع خورشیدی در مقابل سایر منابع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علت نیاز به برنامه ریزی و حمایت دولت به این دلیل است که هزینه های اولیه راه اندازی تجهیزات خورشیدی گران قیمت است و سرمایه گذاران شخصی برای خرید و نصب سل های خورشیدی به تسهیلات مالی نیازمندند</w:t>
      </w:r>
      <w:r>
        <w:rPr>
          <w:rFonts w:eastAsia="IRNazanin" w:cs="IRNazanin"/>
          <w:color w:val="111111"/>
          <w:sz w:val="28"/>
          <w:szCs w:val="28"/>
          <w:rtl w:val="true"/>
          <w:lang w:bidi="fa-IR"/>
        </w:rPr>
        <w:t>.</w:t>
      </w:r>
    </w:p>
    <w:p>
      <w:pPr>
        <w:pStyle w:val="Heading5"/>
        <w:numPr>
          <w:ilvl w:val="4"/>
          <w:numId w:val="1"/>
        </w:numPr>
        <w:rPr/>
      </w:pPr>
      <w:bookmarkStart w:id="65" w:name="__RefHeading___Toc1235188_1490000891"/>
      <w:bookmarkStart w:id="66" w:name="_Toc27"/>
      <w:bookmarkEnd w:id="65"/>
      <w:r>
        <w:rPr>
          <w:rtl w:val="true"/>
        </w:rPr>
        <w:t>متناوب بودن</w:t>
      </w:r>
      <w:bookmarkEnd w:id="6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 خورشید یک منبع متناوب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نور خورشید در یک بازه زمانی خاص در طول شبانه روز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پیش بینی آب و هوای روزانه نیز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تولید برق مورد نیاز، انرژی خورشید به عنوان منبع اصلی و اولیه برای این منظور محسوب نمی شود</w:t>
      </w:r>
      <w:r>
        <w:rPr>
          <w:rFonts w:eastAsia="IRNazanin" w:cs="IRNazanin"/>
          <w:color w:val="111111"/>
          <w:sz w:val="28"/>
          <w:szCs w:val="28"/>
          <w:rtl w:val="true"/>
          <w:lang w:bidi="fa-IR"/>
        </w:rPr>
        <w:t xml:space="preserve">. </w:t>
      </w:r>
      <w:bookmarkStart w:id="67" w:name="pg20426_200133"/>
    </w:p>
    <w:p>
      <w:pPr>
        <w:pStyle w:val="Heading5"/>
        <w:numPr>
          <w:ilvl w:val="4"/>
          <w:numId w:val="1"/>
        </w:numPr>
        <w:rPr/>
      </w:pPr>
      <w:bookmarkStart w:id="68" w:name="__RefHeading___Toc1235190_1490000891"/>
      <w:bookmarkStart w:id="69" w:name="_Toc28"/>
      <w:bookmarkEnd w:id="67"/>
      <w:bookmarkEnd w:id="68"/>
      <w:r>
        <w:rPr>
          <w:rtl w:val="true"/>
        </w:rPr>
        <w:t>ذخیره سازی هزینه بر</w:t>
      </w:r>
      <w:bookmarkEnd w:id="69"/>
    </w:p>
    <w:p>
      <w:pPr>
        <w:pStyle w:val="BookText"/>
        <w:rPr/>
      </w:pPr>
      <w:r>
        <w:rPr>
          <w:rFonts w:ascii="IRNazanin" w:hAnsi="IRNazanin" w:eastAsia="IRNazanin"/>
          <w:color w:val="111111"/>
          <w:sz w:val="28"/>
          <w:sz w:val="28"/>
          <w:szCs w:val="28"/>
          <w:rtl w:val="true"/>
          <w:lang w:bidi="fa-IR"/>
        </w:rPr>
        <w:t>سیستم های ذخیره کننده انرژی خورشیدی مانند باتری ها به یکنواخت بودن و پایدار بودن جریان برق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تکنولوژی ها بسیار گران قیمت هستند</w:t>
      </w:r>
      <w:r>
        <w:rPr>
          <w:rFonts w:eastAsia="IRNazanin" w:cs="IRNazanin"/>
          <w:color w:val="111111"/>
          <w:sz w:val="28"/>
          <w:szCs w:val="28"/>
          <w:rtl w:val="true"/>
          <w:lang w:bidi="fa-IR"/>
        </w:rPr>
        <w:t>.</w:t>
      </w:r>
    </w:p>
    <w:p>
      <w:pPr>
        <w:pStyle w:val="Heading5"/>
        <w:numPr>
          <w:ilvl w:val="4"/>
          <w:numId w:val="1"/>
        </w:numPr>
        <w:rPr/>
      </w:pPr>
      <w:bookmarkStart w:id="70" w:name="__RefHeading___Toc1235192_1490000891"/>
      <w:bookmarkStart w:id="71" w:name="_Toc29"/>
      <w:bookmarkEnd w:id="70"/>
      <w:r>
        <w:rPr>
          <w:rtl w:val="true"/>
        </w:rPr>
        <w:t>آلایندگی</w:t>
      </w:r>
      <w:bookmarkEnd w:id="71"/>
    </w:p>
    <w:p>
      <w:pPr>
        <w:pStyle w:val="BookText"/>
        <w:rPr/>
      </w:pPr>
      <w:r>
        <w:rPr>
          <w:rFonts w:ascii="IRNazanin" w:hAnsi="IRNazanin" w:eastAsia="IRNazanin"/>
          <w:color w:val="111111"/>
          <w:sz w:val="28"/>
          <w:sz w:val="28"/>
          <w:szCs w:val="28"/>
          <w:rtl w:val="true"/>
          <w:lang w:bidi="fa-IR"/>
        </w:rPr>
        <w:t>گرچه انرژی خورشیدی قطعا بدون آلایندگی است اما مشکلاتی نیز در این میان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مواد مورد استفاده در فرآیند ساخت سلول های خورشیدی مانند نیتروژن تری فلوراید و سولفور هگزافلوراید، انتشار گازهای گلخانه ای را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و نصب سلول های خورشیدی نیز می توانند به صورت غیر مستقیم آلودگی ایجاد کنند</w:t>
      </w:r>
      <w:r>
        <w:rPr>
          <w:rFonts w:eastAsia="IRNazanin" w:cs="IRNazanin"/>
          <w:color w:val="111111"/>
          <w:sz w:val="28"/>
          <w:szCs w:val="28"/>
          <w:rtl w:val="true"/>
          <w:lang w:bidi="fa-IR"/>
        </w:rPr>
        <w:t>.</w:t>
      </w:r>
    </w:p>
    <w:p>
      <w:pPr>
        <w:pStyle w:val="Heading5"/>
        <w:numPr>
          <w:ilvl w:val="4"/>
          <w:numId w:val="1"/>
        </w:numPr>
        <w:rPr/>
      </w:pPr>
      <w:bookmarkStart w:id="72" w:name="__RefHeading___Toc1235194_1490000891"/>
      <w:bookmarkStart w:id="73" w:name="_Toc30"/>
      <w:bookmarkEnd w:id="72"/>
      <w:r>
        <w:rPr>
          <w:rtl w:val="true"/>
        </w:rPr>
        <w:t>مواد نایاب</w:t>
      </w:r>
      <w:bookmarkEnd w:id="73"/>
    </w:p>
    <w:p>
      <w:pPr>
        <w:pStyle w:val="BookText"/>
        <w:rPr/>
      </w:pPr>
      <w:r>
        <w:rPr>
          <w:rFonts w:ascii="IRNazanin" w:hAnsi="IRNazanin" w:eastAsia="IRNazanin"/>
          <w:color w:val="111111"/>
          <w:sz w:val="28"/>
          <w:sz w:val="28"/>
          <w:szCs w:val="28"/>
          <w:rtl w:val="true"/>
          <w:lang w:bidi="fa-IR"/>
        </w:rPr>
        <w:t>برخی از سلول های خورشیدی خاص نیازمند موادی هستند که گران قیمت بوده و در طبیعت نیز نایابند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4" w:name="__RefHeading___Toc1235196_1490000891"/>
      <w:bookmarkStart w:id="75" w:name="_Toc31"/>
      <w:bookmarkEnd w:id="74"/>
      <w:r>
        <w:rPr>
          <w:rtl w:val="true"/>
        </w:rPr>
        <w:t>نیازمندفضا</w:t>
      </w:r>
      <w:bookmarkStart w:id="76" w:name="pg20426_200134"/>
      <w:bookmarkEnd w:id="75"/>
    </w:p>
    <w:p>
      <w:pPr>
        <w:pStyle w:val="Heading2"/>
        <w:numPr>
          <w:ilvl w:val="1"/>
          <w:numId w:val="1"/>
        </w:numPr>
        <w:rPr/>
      </w:pPr>
      <w:bookmarkStart w:id="77" w:name="__RefHeading___Toc1235198_1490000891"/>
      <w:bookmarkStart w:id="78" w:name="_Toc32"/>
      <w:bookmarkEnd w:id="76"/>
      <w:bookmarkEnd w:id="77"/>
      <w:r>
        <w:rPr>
          <w:rtl w:val="true"/>
        </w:rPr>
        <w:t>فصل دوم</w:t>
      </w:r>
      <w:r>
        <w:rPr>
          <w:rtl w:val="true"/>
        </w:rPr>
        <w:t xml:space="preserve">: </w:t>
      </w:r>
      <w:r>
        <w:rPr>
          <w:rtl w:val="true"/>
        </w:rPr>
        <w:t>واقعیت های در مورد انرژی خورشیدی</w:t>
      </w:r>
      <w:bookmarkEnd w:id="7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235200_1490000891"/>
      <w:bookmarkStart w:id="80" w:name="_Toc33"/>
      <w:bookmarkEnd w:id="79"/>
      <w:r>
        <w:rPr>
          <w:rtl w:val="true"/>
        </w:rPr>
        <w:t>اشاره</w:t>
      </w:r>
      <w:bookmarkStart w:id="81" w:name="pg20426_200135"/>
      <w:bookmarkEnd w:id="80"/>
    </w:p>
    <w:p>
      <w:pPr>
        <w:pStyle w:val="BookText"/>
        <w:rPr/>
      </w:pPr>
      <w:bookmarkEnd w:id="81"/>
      <w:r>
        <w:rPr>
          <w:rFonts w:ascii="IRNazanin" w:hAnsi="IRNazanin" w:eastAsia="IRNazanin"/>
          <w:color w:val="111111"/>
          <w:sz w:val="28"/>
          <w:sz w:val="28"/>
          <w:szCs w:val="28"/>
          <w:rtl w:val="true"/>
          <w:lang w:bidi="fa-IR"/>
        </w:rPr>
        <w:t>انرژی خورشید همانند سایر انرژی ها به طور مستقیم یا غیر مستقیم می تواند به دیگر اشکال انرژی همانند گرما و الکتریسیته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موانعی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علمی و تکنیکی در تبدیل به علت کمبود دانش و تجربه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و متناوب بودن مقدار انرژی به دلیل تغییرات جوی و فصول سال و جهت تابش محدوده توزیع بسیار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تا استفاده کمی از این انرژی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منابع عظیم انرژی خورشید برای تولید انرژی الکتریسته، ایجاد گرمایش محوطه ها و ساختمان ها، خشک کردن تولیدات کشاورزی و تغییرات شیمیایی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شروع گردیده است</w:t>
      </w:r>
      <w:r>
        <w:rPr>
          <w:rFonts w:eastAsia="IRNazanin" w:cs="IRNazanin"/>
          <w:color w:val="111111"/>
          <w:sz w:val="28"/>
          <w:szCs w:val="28"/>
          <w:rtl w:val="true"/>
          <w:lang w:bidi="fa-IR"/>
        </w:rPr>
        <w:t>.</w:t>
      </w:r>
    </w:p>
    <w:p>
      <w:pPr>
        <w:pStyle w:val="Heading3"/>
        <w:numPr>
          <w:ilvl w:val="2"/>
          <w:numId w:val="1"/>
        </w:numPr>
        <w:rPr/>
      </w:pPr>
      <w:bookmarkStart w:id="82" w:name="__RefHeading___Toc1235202_1490000891"/>
      <w:bookmarkStart w:id="83" w:name="_Toc34"/>
      <w:bookmarkEnd w:id="82"/>
      <w:r>
        <w:rPr>
          <w:rtl w:val="true"/>
        </w:rPr>
        <w:t>انرژی تولید شده توسط خورشید</w:t>
      </w:r>
      <w:bookmarkEnd w:id="83"/>
    </w:p>
    <w:p>
      <w:pPr>
        <w:pStyle w:val="BookText"/>
        <w:rPr/>
      </w:pPr>
      <w:r>
        <w:rPr>
          <w:rFonts w:ascii="IRNazanin" w:hAnsi="IRNazanin" w:eastAsia="IRNazanin"/>
          <w:color w:val="111111"/>
          <w:sz w:val="28"/>
          <w:sz w:val="28"/>
          <w:szCs w:val="28"/>
          <w:rtl w:val="true"/>
          <w:lang w:bidi="fa-IR"/>
        </w:rPr>
        <w:t xml:space="preserve">خورشید از گازهایی نظیر هیدروژن </w:t>
      </w:r>
      <w:r>
        <w:rPr>
          <w:rFonts w:eastAsia="IRNazanin" w:cs="IRNazanin"/>
          <w:color w:val="111111"/>
          <w:sz w:val="28"/>
          <w:szCs w:val="28"/>
          <w:rtl w:val="true"/>
          <w:lang w:bidi="fa-IR"/>
        </w:rPr>
        <w:t>(</w:t>
      </w:r>
      <w:r>
        <w:rPr>
          <w:rFonts w:eastAsia="IRNazanin" w:cs="IRNazanin"/>
          <w:color w:val="111111"/>
          <w:sz w:val="28"/>
          <w:szCs w:val="28"/>
          <w:lang w:bidi="fa-IR"/>
        </w:rPr>
        <w:t>73,46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هلیوم </w:t>
      </w:r>
      <w:r>
        <w:rPr>
          <w:rFonts w:eastAsia="IRNazanin" w:cs="IRNazanin"/>
          <w:color w:val="111111"/>
          <w:sz w:val="28"/>
          <w:szCs w:val="28"/>
          <w:rtl w:val="true"/>
          <w:lang w:bidi="fa-IR"/>
        </w:rPr>
        <w:t>(</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دیگری تشکیل شده است که از جمله آن ها می توان به اکسیژن، کربن، نئون و نیتروژن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ستاره خورشید یکی از منابع عمده انرژی در منظومه شمسی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آخرین برآوردهای رسمی اعلام شده عمر این منبع انرژی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ثانیه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از جرم خورشید به انرژی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جرم خورشید که حدود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جرم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کره نورانی را می توان به عنوان منبع عظیم انرژی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آینده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دما در مرکز خورشید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درجه سلسیوس است که از سطح آن با حرارتی نزدیک به </w:t>
      </w:r>
      <w:r>
        <w:rPr>
          <w:rFonts w:eastAsia="IRNazanin" w:cs="IRNazanin"/>
          <w:color w:val="111111"/>
          <w:sz w:val="28"/>
          <w:szCs w:val="28"/>
          <w:lang w:bidi="fa-IR"/>
        </w:rPr>
        <w:t>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به صورت امواج الکترومغناطیس در فضا منتشر می 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در فاصله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کیلومتری خورشید واقع است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طول می کشد تا نور خورشید به زمین برسد؛ بنابراین سهم زمین از دریافت انرژی خورشید میزان کمی از کل انرژی تابشی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تمام اشکال مختلف انرژی های شناخته شده تاکنون شامل سوخت های فسیلی ذخیره شده در زمین، انرژی های بادی، آبشارها، امواج دریاها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84" w:name="pg20426_200136"/>
    </w:p>
    <w:p>
      <w:pPr>
        <w:pStyle w:val="BookText"/>
        <w:rPr/>
      </w:pPr>
      <w:bookmarkEnd w:id="8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2806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5143680" cy="2806560"/>
                        </a:xfrm>
                        <a:prstGeom prst="rect">
                          <a:avLst/>
                        </a:prstGeom>
                        <a:ln w="0">
                          <a:noFill/>
                        </a:ln>
                      </pic:spPr>
                    </pic:pic>
                  </a:graphicData>
                </a:graphic>
              </wp:inline>
            </w:drawing>
          </mc:Choice>
          <mc:Fallback>
            <w:pict>
              <v:shape id="shape_0" stroked="f" o:allowincell="f" style="position:absolute;margin-left:0pt;margin-top:-221.05pt;width:404.95pt;height:220.95pt;mso-wrap-style:none;v-text-anchor:middle;mso-position-horizontal:left;mso-position-vertical:top" type="_x0000_t75">
                <v:imagedata r:id="rId30" o:detectmouseclick="t"/>
                <v:stroke color="#3465a4" joinstyle="round" endcap="flat"/>
                <w10:wrap type="none"/>
              </v:shape>
            </w:pict>
          </mc:Fallback>
        </mc:AlternateContent>
      </w:r>
    </w:p>
    <w:p>
      <w:pPr>
        <w:pStyle w:val="Heading3"/>
        <w:numPr>
          <w:ilvl w:val="2"/>
          <w:numId w:val="1"/>
        </w:numPr>
        <w:rPr/>
      </w:pPr>
      <w:bookmarkStart w:id="85" w:name="__RefHeading___Toc1235204_1490000891"/>
      <w:bookmarkStart w:id="86" w:name="_Toc35"/>
      <w:bookmarkEnd w:id="85"/>
      <w:r>
        <w:rPr>
          <w:rtl w:val="true"/>
        </w:rPr>
        <w:t>واقعیاتی درباره انرژی خورشیدی</w:t>
      </w:r>
      <w:bookmarkEnd w:id="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خورشیدی یک منبع انرژی کاملا رایگان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خورشید حدود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کیلومتر تا زمین فاصله دارد اما نور خورشید در عرض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زمین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خورشیدی که از نور و گرمای زیادی تشکیل شده می تواند با تکنولوژی های مدرنی مثل فتوولتاییک، فتوسنتز مصنوعی، معماری خورشیدی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تکنولوژی خورشیدی به دو بخش فعال و غیر فعال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پنل های فتوولتاییک و کلکتورهای گرمایی خورشیدی که انرژی خورشیدی را مهار می کنند نمونه هایی از تکنولوژی خورشیدی فعال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نور خورشید انرژی ای معادل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پتاوات به بالای اتمسفر زمین می رسد که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انرژی به فضا بر می گردد و بقیه جذب اقیانوس ها، ابرها و اجرام زمین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فایده جذب انرژی خورشیدی، چرخه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دمای زمین، اتمسفر و اقیانوس ها با جذب اشعه خورشید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گرما از اقیانوس ها باعث می شود که دمای هوا هم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هوا به ارتفاعات بالا می رسد تراکم بخار آب باعث ایجاد ابرها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هم باران را تولید می کنند و به این ترتیب آب به سطح زمین بر می گردد و چرخه آب کامل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خورشیدی فایده ی دیگری هم دارد؛ گیاهان سبز به وسیله فتوسنتز، انرژی خورشیدی را به انرژی شیمیایی تبدیل می کنند، همان انرژی شیمیایی که زیست توده را به وجود می آوردند و سوخت های فسیلی را تشکیل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های گرمایش آب، برای گرم کردن آب از انرژی خورشیدی استفاده می کنند به طوری که در بعضی از جاهای دنیا،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آب گرم مصرفی </w:t>
      </w:r>
    </w:p>
    <w:p>
      <w:pPr>
        <w:pStyle w:val="BookText"/>
        <w:rPr/>
      </w:pPr>
      <w:r>
        <w:rPr>
          <w:rFonts w:ascii="IRNazanin" w:hAnsi="IRNazanin" w:eastAsia="IRNazanin"/>
          <w:color w:val="111111"/>
          <w:sz w:val="28"/>
          <w:sz w:val="28"/>
          <w:szCs w:val="28"/>
          <w:rtl w:val="true"/>
          <w:lang w:bidi="fa-IR"/>
        </w:rPr>
        <w:t>توسط گرمای خورشید تولید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دودکش های خورشیدی از سیستم های تهویه ی خورشیدی غیر فعال هستند و در واقع بخش داخلی و خارجی ساختمان را به هم مرتبط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خورشیدی برای درست کردن آب شور و آب نوشیدنی هم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بدون استفاده از برق یا مواد شیمیایی به راحتی آب های آلوده تصفیه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نمک از آب دریا هم یکی از قدیمی ترین کاربردهای انرژی خورشیدی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توسط انرژی خورشیدی غذا می تواند پخته خشک و یا پاستوریزه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برق یکی از هیجان انگیزترین کاربردهای انرژی خورشیدی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پرتوهای بزرگ خورشید با استفاده از لنز و آینه به پرتوهای کوچک تر تبدیل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فرآیند شیمیایی خورشیدی به عنوان یک منبع انرژی شیمیایی، جایگزین سوخت های فسیلی می شوند و می توانند انرژی خورشیدی را قابل ذخیره و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فتوسنتز می تواند انواع مختلفی از سوخت ها را به وجود بیاورد به طوری که تکنولوژی تولید هیدروژن بخش مهمی از تحقیقات علمی 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های ذخیره سازی گرما می توانند انرژی خورشیدی را با استفاده از موادی مثل سنگ، خاک و آب به شکل حرارت ذخیره کنند البته انرژی خورشیدی در نمک های مذاب هم ذخیره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 نفت 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طبیعت شکننده سوخت های فسیلی به عنوان منبع انرژی را به همه نشان داد و دنیا را به این فکر انداخت تا از منابع جایگزین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 آید انرژی خورشیدی در آینده، جایگزین سوخت های فسیلی است، چون هم آلوده کننده نیست و هم برعکس گازهای گلخانه ای که از سوخت های فسیلی به وجود می آیند هیچ تاثیری روی آب و هوای دنیا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خورشیدی برای استفاده های معمول از پنل های خورشیدی به دست می آید، پنل هایی که انرژی خورشیدی را جذب می کنند تا برای آشپزی و یا گرم کرد آب از آن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 خورشیدی هیچ آلودگی و یا تاثیرات مخربی روی محیط زیست ندارد و از نظر زیست محیطی کاملاً قابل قبول است</w:t>
      </w:r>
      <w:r>
        <w:rPr>
          <w:rFonts w:eastAsia="IRNazanin" w:cs="IRNazanin"/>
          <w:color w:val="111111"/>
          <w:sz w:val="28"/>
          <w:szCs w:val="28"/>
          <w:rtl w:val="true"/>
          <w:lang w:bidi="fa-IR"/>
        </w:rPr>
        <w:t xml:space="preserve">. </w:t>
      </w:r>
      <w:bookmarkStart w:id="87" w:name="pg20426_200138"/>
    </w:p>
    <w:p>
      <w:pPr>
        <w:pStyle w:val="BookText"/>
        <w:rPr/>
      </w:pPr>
      <w:bookmarkEnd w:id="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خورشیدی یکی از پر مصرف ترین منابع تجدیدپذیر انرژی است و از تکنولوژی انرژی تجدیدپذیر برای تبدیل انرژی خورشیدی به برق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 مختلفی که ماموریت های فضایی انجام می دهند برای سوخت سفینه از انرژی خورشیدی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خورشیدی منبعی کاملاً قابل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پیشرفت تحقیقات علمی، انرژی خورشیدی در آینده ارزان تر و کارآمدتر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گفت انرژی خورشیدی به خاطر پتانسیل بالا و فواید بلند مدت، مهم ترین منبع انرژی تجدید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متر مربع در زمین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انرژی از خورشید دریافت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ترین نیروگاه انرژی خورشیدی دنیا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کالیفرنیا قرار گرفته و حدود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مساحت دارد</w:t>
      </w:r>
      <w:r>
        <w:rPr>
          <w:rFonts w:eastAsia="IRNazanin" w:cs="IRNazanin"/>
          <w:color w:val="111111"/>
          <w:sz w:val="28"/>
          <w:szCs w:val="28"/>
          <w:rtl w:val="true"/>
          <w:lang w:bidi="fa-IR"/>
        </w:rPr>
        <w:t>.</w:t>
      </w:r>
    </w:p>
    <w:p>
      <w:pPr>
        <w:pStyle w:val="Heading3"/>
        <w:numPr>
          <w:ilvl w:val="2"/>
          <w:numId w:val="1"/>
        </w:numPr>
        <w:rPr/>
      </w:pPr>
      <w:bookmarkStart w:id="88" w:name="__RefHeading___Toc1235206_1490000891"/>
      <w:bookmarkStart w:id="89" w:name="_Toc36"/>
      <w:bookmarkEnd w:id="88"/>
      <w:r>
        <w:rPr>
          <w:rtl w:val="true"/>
        </w:rPr>
        <w:t>انرژی خورشیدی؛ فراوان ترین انرژی در جهان</w:t>
      </w:r>
      <w:bookmarkEnd w:id="89"/>
    </w:p>
    <w:p>
      <w:pPr>
        <w:pStyle w:val="BookText"/>
        <w:rPr/>
      </w:pPr>
      <w:r>
        <w:rPr>
          <w:rFonts w:ascii="IRNazanin" w:hAnsi="IRNazanin" w:eastAsia="IRNazanin"/>
          <w:color w:val="111111"/>
          <w:sz w:val="28"/>
          <w:sz w:val="28"/>
          <w:szCs w:val="28"/>
          <w:rtl w:val="true"/>
          <w:lang w:bidi="fa-IR"/>
        </w:rPr>
        <w:t xml:space="preserve">میزان انرژی که خورشید در مدت زمان یک ساعت به زمین ارزانی می دارد، معادل انرژی مورد نیاز تمام انسان ها در طول یک سال است؛ باور این واقعیت که انرژی مورد نیاز سالیانه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انسان برای گرمایش، سرمایش، حمل و نقل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طی یک ساعت از خورشید به زمین می رسد، اما ما برای تامین انرژی، زمین را کاویده و در جستجوی سوخت های فسیلی آن را تکه تکه می کنیم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زیر این واقعیت را به خوبی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انرژی که زمین در طول یک سال از خورشید دریافت می کند با رنگ نارنجی و میزان انرژی مصرفی سالانه جهان با رنگ آبی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مکعب های سبز، قرمز، خاکستری و زرد کل ذخایر فسیلی موجود در جهان را نشان می دهد که مجموع آن ها حتی کم تر از انرژی یک سال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میان انرژی های تجدیدپذیر نیز، انرژی خورشیدی فراوان ترین انرژی محسوب می شود</w:t>
      </w:r>
      <w:r>
        <w:rPr>
          <w:rFonts w:eastAsia="IRNazanin" w:cs="IRNazanin"/>
          <w:color w:val="111111"/>
          <w:sz w:val="28"/>
          <w:szCs w:val="28"/>
          <w:rtl w:val="true"/>
          <w:lang w:bidi="fa-IR"/>
        </w:rPr>
        <w:t xml:space="preserve">. </w:t>
      </w:r>
      <w:bookmarkStart w:id="90" w:name="pg20426_200139"/>
    </w:p>
    <w:p>
      <w:pPr>
        <w:pStyle w:val="BookText"/>
        <w:rPr/>
      </w:pPr>
      <w:bookmarkEnd w:id="9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65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منابع انرژی در دسترس در مقابل میزان مصرف انرژی یک سال جهان</w:t>
      </w:r>
    </w:p>
    <w:p>
      <w:pPr>
        <w:pStyle w:val="BookText"/>
        <w:rPr/>
      </w:pPr>
      <w:r>
        <w:rPr>
          <w:rFonts w:ascii="IRNazanin" w:hAnsi="IRNazanin" w:eastAsia="IRNazanin"/>
          <w:color w:val="111111"/>
          <w:sz w:val="28"/>
          <w:sz w:val="28"/>
          <w:szCs w:val="28"/>
          <w:rtl w:val="true"/>
          <w:lang w:bidi="fa-IR"/>
        </w:rPr>
        <w:t>انرژی خورشیدی که هر ساعت به زمین می رسد به حدی است که برای تامین نیازهای نیروی کل سال انسان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به اندازه یک ساعت از انرژی خورشیدی که هر سال به زمین می رسد را کنترل کنیم، هر انس نفت، هر تکه زغال سنگ و هر فوت مکعب گاز طبیعی در زمین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اگر صحرای موجاوی با پنل های خورشیدی پوشانده شود، بیش از دو برابر برقی که آمریکا سالانه استفاده می کند را تولید خواهد کرد</w:t>
      </w:r>
      <w:r>
        <w:rPr>
          <w:rFonts w:eastAsia="IRNazanin" w:cs="IRNazanin"/>
          <w:color w:val="111111"/>
          <w:sz w:val="28"/>
          <w:szCs w:val="28"/>
          <w:rtl w:val="true"/>
          <w:lang w:bidi="fa-IR"/>
        </w:rPr>
        <w:t>.</w:t>
      </w:r>
    </w:p>
    <w:p>
      <w:pPr>
        <w:pStyle w:val="Heading3"/>
        <w:numPr>
          <w:ilvl w:val="2"/>
          <w:numId w:val="1"/>
        </w:numPr>
        <w:rPr/>
      </w:pPr>
      <w:bookmarkStart w:id="91" w:name="__RefHeading___Toc1235208_1490000891"/>
      <w:bookmarkStart w:id="92" w:name="_Toc37"/>
      <w:bookmarkEnd w:id="91"/>
      <w:r>
        <w:rPr>
          <w:rtl w:val="true"/>
        </w:rPr>
        <w:t>انرژی خورشیدی پرشتاب ترین منبع تامین انرژی دنیا از لحاظ گسترش است</w:t>
      </w:r>
      <w:bookmarkEnd w:id="92"/>
    </w:p>
    <w:p>
      <w:pPr>
        <w:pStyle w:val="BookText"/>
        <w:rPr/>
      </w:pPr>
      <w:r>
        <w:rPr>
          <w:rFonts w:ascii="IRNazanin" w:hAnsi="IRNazanin" w:eastAsia="IRNazanin"/>
          <w:color w:val="111111"/>
          <w:sz w:val="28"/>
          <w:sz w:val="28"/>
          <w:szCs w:val="28"/>
          <w:rtl w:val="true"/>
          <w:lang w:bidi="fa-IR"/>
        </w:rPr>
        <w:t>آمارهای رسمی نشان می دهند که انرژی خورشیدی در میان سایر منابع تامین انرژی سریع ترین رشد را در سال گذشته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چین به عنوان یکی از پیشگامان توسعه زیر ساخت های تامین برق از نور خورشید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نیمی از نیروگاه های خورشیدی جدید دنیا در خاک این کشور احداث شدند، در حالی که چین تا همین چند سال پیش بخش زیادی از انرژی خود را از ذغال سنگ به عنوان یکی از آلاینده ترین منابع انرژی سنتی تامین می کرده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دهه آینده را شکوفایی عظیم صنعت تولید صفحات خورشیدی و آغازگر عصری جدید از تامین انرژی از منابع تجدیدپذیر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برخی پیش بینی ها تا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افزایش ظرفیت سلول های فوتوولتائیک خورشیدی در دنیا از هر تکنولوژی تجدیدپذیر دیگری بالاتر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44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7"/>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نیروگاه های خورشیدی می توانند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 تر عمر کنند</w:t>
      </w:r>
    </w:p>
    <w:p>
      <w:pPr>
        <w:pStyle w:val="BookText"/>
        <w:rPr/>
      </w:pPr>
      <w:r>
        <w:rPr>
          <w:rFonts w:ascii="IRNazanin" w:hAnsi="IRNazanin" w:eastAsia="IRNazanin"/>
          <w:color w:val="111111"/>
          <w:sz w:val="28"/>
          <w:sz w:val="28"/>
          <w:szCs w:val="28"/>
          <w:rtl w:val="true"/>
          <w:lang w:bidi="fa-IR"/>
        </w:rPr>
        <w:t xml:space="preserve">زمانی که یک نیروگاه خورشیدی ساخته می شود، معمولاً با توافق خرید نیرو از سوی یک مشتری حمایت می شود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پیدا می کند اما به معنای آن نیست که چنین نیروگاهی دو دهه بعد بی ارزش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پنل های خورشیدی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دوام دارند بلکه زیر ساخت یک نیروگاه خورشیدی ارزش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ظرفیت نصب شده جدید تولید برق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بود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ظرفیت جدید برق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انرژی خورشیدی بود که در مقایسه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چشمگیری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سریع ترین منبع انرژی برای بکارگیری است</w:t>
      </w:r>
    </w:p>
    <w:p>
      <w:pPr>
        <w:pStyle w:val="BookText"/>
        <w:rPr/>
      </w:pPr>
      <w:r>
        <w:rPr>
          <w:rFonts w:ascii="IRNazanin" w:hAnsi="IRNazanin" w:eastAsia="IRNazanin"/>
          <w:color w:val="111111"/>
          <w:sz w:val="28"/>
          <w:sz w:val="28"/>
          <w:szCs w:val="28"/>
          <w:rtl w:val="true"/>
          <w:lang w:bidi="fa-IR"/>
        </w:rPr>
        <w:t>زمانی که فاجعه ای رخ می دهد، هیچ منبع برقی نمی تواند مانند خورشیدی به سرعت ساخته یا تعمیر شود همانند وضعیتی که در پورتوریکو پس از طوفان های امسال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 پنل خورشیدی نزدیک شما باشد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نیروگاه های خورشیدی بزرگی که در صحراهای دورافتاده ساخته می شود، ممکن است توجه بیش تری را جلب کنند اما انرژی خورشیدی توزیع شده است که نگاه ما را به این انرژی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های خورشیدی در سراسر شبکه برق از سقف </w:t>
      </w:r>
      <w:bookmarkStart w:id="93" w:name="pg20426_200141"/>
    </w:p>
    <w:p>
      <w:pPr>
        <w:pStyle w:val="BookText"/>
        <w:rPr/>
      </w:pPr>
      <w:bookmarkEnd w:id="93"/>
      <w:r>
        <w:rPr>
          <w:rFonts w:ascii="IRNazanin" w:hAnsi="IRNazanin" w:eastAsia="IRNazanin"/>
          <w:color w:val="111111"/>
          <w:sz w:val="28"/>
          <w:sz w:val="28"/>
          <w:szCs w:val="28"/>
          <w:rtl w:val="true"/>
          <w:lang w:bidi="fa-IR"/>
        </w:rPr>
        <w:t>خانه ها تا پنل های بکار گرفته شده توسط خرده فروشی ها گسترده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نیروگاه ها به مردم گزینه های خورشیدی ارایه می کنند</w:t>
      </w:r>
    </w:p>
    <w:p>
      <w:pPr>
        <w:pStyle w:val="BookText"/>
        <w:rPr/>
      </w:pPr>
      <w:r>
        <w:rPr>
          <w:rFonts w:ascii="IRNazanin" w:hAnsi="IRNazanin" w:eastAsia="IRNazanin"/>
          <w:color w:val="111111"/>
          <w:sz w:val="28"/>
          <w:sz w:val="28"/>
          <w:szCs w:val="28"/>
          <w:rtl w:val="true"/>
          <w:lang w:bidi="fa-IR"/>
        </w:rPr>
        <w:t>اگر کسی شخصاً بخواهد از انرژی خورشیدی استفاده کند، سیستم های پشت بام می تواند گزینه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حتی اگر خانه ای نداشته باشیم که برای نصب پنل های خورشیدی مناسب باشد می توان در مکان های پرشماری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برق مورد نیاز را از انرژی خورشیدی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انرژی خورشیدی در سراسر جهان رونق پیدا کرده و این روند هیچ نشانی از کند شدن ندارد</w:t>
      </w:r>
      <w:r>
        <w:rPr>
          <w:rFonts w:eastAsia="IRNazanin" w:cs="IRNazanin"/>
          <w:color w:val="111111"/>
          <w:sz w:val="28"/>
          <w:szCs w:val="28"/>
          <w:rtl w:val="true"/>
          <w:lang w:bidi="fa-IR"/>
        </w:rPr>
        <w:t>.</w:t>
      </w:r>
    </w:p>
    <w:p>
      <w:pPr>
        <w:pStyle w:val="Heading3"/>
        <w:numPr>
          <w:ilvl w:val="2"/>
          <w:numId w:val="1"/>
        </w:numPr>
        <w:rPr/>
      </w:pPr>
      <w:bookmarkStart w:id="94" w:name="__RefHeading___Toc1235210_1490000891"/>
      <w:bookmarkStart w:id="95" w:name="_Toc38"/>
      <w:bookmarkEnd w:id="94"/>
      <w:r>
        <w:rPr>
          <w:rtl w:val="true"/>
        </w:rPr>
        <w:t>انواع فناوری های استفاده از انرژی خورشید</w:t>
      </w:r>
      <w:bookmarkEnd w:id="95"/>
    </w:p>
    <w:p>
      <w:pPr>
        <w:pStyle w:val="BookText"/>
        <w:rPr/>
      </w:pPr>
      <w:r>
        <w:rPr>
          <w:rFonts w:ascii="IRNazanin" w:hAnsi="IRNazanin" w:eastAsia="IRNazanin"/>
          <w:color w:val="111111"/>
          <w:sz w:val="28"/>
          <w:sz w:val="28"/>
          <w:szCs w:val="28"/>
          <w:rtl w:val="true"/>
          <w:lang w:bidi="fa-IR"/>
        </w:rPr>
        <w:t>برای استفاده از منبع همیشگی انرژی خورشیدی سه روش وجود دارد که در زیر فهرست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گیری از سلول های خورشیدی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تبدیل انرژی خورشید به ولتاژ </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سلول های خورشیدی</w:t>
      </w:r>
    </w:p>
    <w:p>
      <w:pPr>
        <w:pStyle w:val="BookText"/>
        <w:rPr/>
      </w:pPr>
      <w:r>
        <w:rPr>
          <w:rFonts w:ascii="IRNazanin" w:hAnsi="IRNazanin" w:eastAsia="IRNazanin"/>
          <w:color w:val="111111"/>
          <w:sz w:val="28"/>
          <w:sz w:val="28"/>
          <w:szCs w:val="28"/>
          <w:rtl w:val="true"/>
          <w:lang w:bidi="fa-IR"/>
        </w:rPr>
        <w:t xml:space="preserve">استفاده از انرژی حرارتی خورشید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متمرکز نمودن انرژی خورشید و استفاده از انرژی حرارتی آن برای به حرکت درآوردن توربین و تولید برق</w:t>
      </w:r>
    </w:p>
    <w:p>
      <w:pPr>
        <w:pStyle w:val="BookText"/>
        <w:rPr/>
      </w:pPr>
      <w:r>
        <w:rPr>
          <w:rFonts w:ascii="IRNazanin" w:hAnsi="IRNazanin" w:eastAsia="IRNazanin"/>
          <w:color w:val="111111"/>
          <w:sz w:val="28"/>
          <w:sz w:val="28"/>
          <w:szCs w:val="28"/>
          <w:rtl w:val="true"/>
          <w:lang w:bidi="fa-IR"/>
        </w:rPr>
        <w:t xml:space="preserve">سرمایش و گرمایش خورشیدی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سیستم های که از انرژی مستقیم خورشید و بدون تبدیل آن به برق، برای تولید گرما و سرما استفاده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آبگرمکن 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فناوری های </w:t>
      </w:r>
      <w:r>
        <w:rPr>
          <w:rFonts w:eastAsia="Times New Roman" w:cs="Times New Roman" w:ascii="Times New Roman" w:hAnsi="Times New Roman"/>
          <w:color w:val="111111"/>
          <w:sz w:val="28"/>
          <w:szCs w:val="28"/>
          <w:lang w:val="en-US" w:bidi="en-US"/>
        </w:rPr>
        <w:t>PV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خاطر ساختار متفاوت و کارکردهای مختلفی که دارند، در برخی مناطق و برای پاره ای از کاربردهای ویژه، ممکن است هر کدام از آن ها نسبت به دیگری ارجحیت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تفاوت های این دو فناوری در زیر عنوان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آسان سلول های خورشیدی در تمامی مناطق و امکان استفاده از آن ها به عنوان منابع تولید پراکنده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نیاز به آب برای خنک سازی سلول های خورشیدی برخلاف نیروگاه های </w:t>
      </w:r>
      <w:r>
        <w:rPr>
          <w:rFonts w:eastAsia="Times New Roman" w:cs="Times New Roman" w:ascii="Times New Roman" w:hAnsi="Times New Roman"/>
          <w:color w:val="111111"/>
          <w:sz w:val="28"/>
          <w:szCs w:val="28"/>
          <w:lang w:val="en-US" w:bidi="en-US"/>
        </w:rPr>
        <w:t>CSP</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استفاده سلول های خورشیدی از اشعه غیر مستقیم آفتاب و تولید برق حتی در روزهای ابری </w:t>
      </w:r>
      <w:bookmarkStart w:id="96" w:name="pg20426_200142"/>
    </w:p>
    <w:p>
      <w:pPr>
        <w:pStyle w:val="BookText"/>
        <w:rPr/>
      </w:pPr>
      <w:bookmarkEnd w:id="96"/>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ذخیره سازی انرژی به صورت حرارتی در نیروگاه های </w:t>
      </w:r>
      <w:r>
        <w:rPr>
          <w:rFonts w:eastAsia="Times New Roman" w:cs="Times New Roman" w:ascii="Times New Roman" w:hAnsi="Times New Roman"/>
          <w:color w:val="111111"/>
          <w:sz w:val="28"/>
          <w:szCs w:val="28"/>
          <w:lang w:val="en-US" w:bidi="en-US"/>
        </w:rPr>
        <w:t>CSP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تولید برق در تمامی ساعات روز مستقل از تابش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تامین بار پایه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ارزان تر بودن برق تولیدی در نیروگاه های حرارتی به سبب تولید انبوه و ارزان تر بودن تکنولوژی ساخت</w:t>
      </w:r>
      <w:r>
        <w:rPr>
          <w:rFonts w:eastAsia="IRNazanin" w:cs="IRNazanin"/>
          <w:color w:val="111111"/>
          <w:sz w:val="28"/>
          <w:szCs w:val="28"/>
          <w:rtl w:val="true"/>
          <w:lang w:bidi="fa-IR"/>
        </w:rPr>
        <w:t>.</w:t>
      </w:r>
    </w:p>
    <w:p>
      <w:pPr>
        <w:pStyle w:val="Heading3"/>
        <w:numPr>
          <w:ilvl w:val="2"/>
          <w:numId w:val="1"/>
        </w:numPr>
        <w:rPr/>
      </w:pPr>
      <w:bookmarkStart w:id="97" w:name="__RefHeading___Toc1235212_1490000891"/>
      <w:bookmarkStart w:id="98" w:name="_Toc39"/>
      <w:bookmarkEnd w:id="97"/>
      <w:r>
        <w:rPr>
          <w:rtl w:val="true"/>
        </w:rPr>
        <w:t xml:space="preserve">سلول های فتوولتائیک </w:t>
      </w:r>
      <w:r>
        <w:rPr>
          <w:rtl w:val="true"/>
        </w:rPr>
        <w:t>(</w:t>
      </w:r>
      <w:r>
        <w:rPr/>
        <w:t>PV</w:t>
      </w:r>
      <w:r>
        <w:rPr>
          <w:rtl w:val="true"/>
        </w:rPr>
        <w:t>)</w:t>
      </w:r>
      <w:bookmarkEnd w:id="98"/>
    </w:p>
    <w:p>
      <w:pPr>
        <w:pStyle w:val="BookText"/>
        <w:rPr/>
      </w:pPr>
      <w:r>
        <w:rPr>
          <w:rFonts w:ascii="IRNazanin" w:hAnsi="IRNazanin" w:eastAsia="IRNazanin"/>
          <w:color w:val="111111"/>
          <w:sz w:val="28"/>
          <w:sz w:val="28"/>
          <w:szCs w:val="28"/>
          <w:rtl w:val="true"/>
          <w:lang w:bidi="fa-IR"/>
        </w:rPr>
        <w:t>فتوولتائیک سیستمی است که قادر به تبدیل انرژی خورشیدی به انرژی الکتریسیته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سیستم های فتوولتائیک به ما این قابلیت را می دهد که محیط زیست پاکیزه ای داشته باشیم، چراکه سیستم تولید الکتریسیته فتوولتائیک اثرات جانبی بسیار ناچیزی بر طبیعت دارد و برخلاف سوخت های فسیلی که تجدیدناپذیر هستند و روزی به پایان می رسند، انرژی خورشیدی منبعی تجدید پذیر به شمار می آید که تا روزی که حیات در کره خاکی وجود دارد قابل استفاده و بهره برداری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 های خورشیدی از نیمه رساناها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سلول ها در اندازه ها و اشکال گوناگون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سلول خورشیدی تنها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انرژی الکتریسیته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سلول های خورشیدی به هم متصل می شوند تا یک سیستم خورشیدی بزرگ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سلول خورشیدی علاوه بر تولید الکتریسیته، دارای یک باتری نیز می باشد که انرژی الکتریسیته بدست آمده را برای شب و یا روزهای ابری ذخیره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فتوولتائیک می تواند در هر آب و هوایی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آب و هوای ابری و یا بارانی میزان تولید انرژی الکتریسیته کاهش پیدا می کند، ولی به هر حال این میزان هیچ وقت در هنگام روز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حداکثر ظرفیت تولید انرژی سیستم کم 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شرایط معمولی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تولید حداکثر سیستم، انرژی الکتریسیته تولید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سیستم های فتوولتائیک بسیار راحت است، نیازی به جابجایی قطعات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سیستم فتوولتائیک هیچ گونه حرکت مکانیکی وجود ندارد، وقتی قطعات حرکتی نداشته باشند در نتیجه استهلاکی وجود نخواهد داشت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استفاده از انرژی خورشیدی جهت تامین برق در موقعیت های زیر از توجیه اقتصادی برخوردار است</w:t>
      </w:r>
      <w:r>
        <w:rPr>
          <w:rFonts w:eastAsia="IRNazanin" w:cs="IRNazanin"/>
          <w:color w:val="111111"/>
          <w:sz w:val="28"/>
          <w:szCs w:val="28"/>
          <w:rtl w:val="true"/>
          <w:lang w:bidi="fa-IR"/>
        </w:rPr>
        <w:t xml:space="preserve">: </w:t>
      </w:r>
      <w:bookmarkStart w:id="99" w:name="pg20426_200143"/>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هایی که بیش از یک چهارم مایل از منبع تولید انرژی فاصله دارند می توانند با کمک سیستم فتوولتائیک، انرژی برق را به بهای انرژی سوخت فسیلی در اختیار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مناطق دور افتاده که برق رسانی به آن ها مشکل است مانند مراکز ارتباطی خارج از شهر و هم چنین مناطق نظامی بهترین روش تولید انرژی استفاده از فن آوری فتوولتائیک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46600" cy="2946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2"/>
                        <a:stretch/>
                      </pic:blipFill>
                      <pic:spPr>
                        <a:xfrm>
                          <a:off x="0" y="0"/>
                          <a:ext cx="4546440" cy="2946240"/>
                        </a:xfrm>
                        <a:prstGeom prst="rect">
                          <a:avLst/>
                        </a:prstGeom>
                        <a:ln w="0">
                          <a:noFill/>
                        </a:ln>
                      </pic:spPr>
                    </pic:pic>
                  </a:graphicData>
                </a:graphic>
              </wp:inline>
            </w:drawing>
          </mc:Choice>
          <mc:Fallback>
            <w:pict>
              <v:shape id="shape_0" stroked="f" o:allowincell="f" style="position:absolute;margin-left:0pt;margin-top:-232.05pt;width:357.95pt;height:231.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نمونه سلول های فتوولتائیک استفاده شده در ساختمان ها</w:t>
      </w:r>
    </w:p>
    <w:p>
      <w:pPr>
        <w:pStyle w:val="Heading3"/>
        <w:numPr>
          <w:ilvl w:val="2"/>
          <w:numId w:val="1"/>
        </w:numPr>
        <w:rPr/>
      </w:pPr>
      <w:bookmarkStart w:id="100" w:name="__RefHeading___Toc1235214_1490000891"/>
      <w:bookmarkStart w:id="101" w:name="_Toc40"/>
      <w:bookmarkEnd w:id="100"/>
      <w:r>
        <w:rPr>
          <w:rtl w:val="true"/>
        </w:rPr>
        <w:t>استفاده از انرژی حرارتی خورشید</w:t>
      </w:r>
      <w:bookmarkEnd w:id="101"/>
    </w:p>
    <w:p>
      <w:pPr>
        <w:pStyle w:val="Heading4"/>
        <w:numPr>
          <w:ilvl w:val="3"/>
          <w:numId w:val="1"/>
        </w:numPr>
        <w:rPr/>
      </w:pPr>
      <w:bookmarkStart w:id="102" w:name="__RefHeading___Toc1235216_1490000891"/>
      <w:bookmarkStart w:id="103" w:name="_Toc41"/>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این بخش از کاربردهای انرژی خورشید شامل دو گروه نیروگاهی و غیر نیروگاهی است</w:t>
      </w:r>
      <w:r>
        <w:rPr>
          <w:rFonts w:eastAsia="IRNazanin" w:cs="IRNazanin"/>
          <w:color w:val="111111"/>
          <w:sz w:val="28"/>
          <w:szCs w:val="28"/>
          <w:rtl w:val="true"/>
          <w:lang w:bidi="fa-IR"/>
        </w:rPr>
        <w:t>.</w:t>
      </w:r>
    </w:p>
    <w:p>
      <w:pPr>
        <w:pStyle w:val="Heading4"/>
        <w:numPr>
          <w:ilvl w:val="3"/>
          <w:numId w:val="1"/>
        </w:numPr>
        <w:rPr/>
      </w:pPr>
      <w:bookmarkStart w:id="104" w:name="__RefHeading___Toc1235218_1490000891"/>
      <w:bookmarkStart w:id="105" w:name="_Toc42"/>
      <w:bookmarkEnd w:id="104"/>
      <w:r>
        <w:rPr>
          <w:rtl w:val="true"/>
        </w:rPr>
        <w:t>کاربردهای نیروگاهی</w:t>
      </w:r>
      <w:bookmarkEnd w:id="105"/>
    </w:p>
    <w:p>
      <w:pPr>
        <w:pStyle w:val="BookText"/>
        <w:rPr/>
      </w:pPr>
      <w:r>
        <w:rPr>
          <w:rFonts w:ascii="IRNazanin" w:hAnsi="IRNazanin" w:eastAsia="IRNazanin"/>
          <w:color w:val="111111"/>
          <w:sz w:val="28"/>
          <w:sz w:val="28"/>
          <w:szCs w:val="28"/>
          <w:rtl w:val="true"/>
          <w:lang w:bidi="fa-IR"/>
        </w:rPr>
        <w:t>تأسیساتی که با استفاده از آن ها انرژی حرارتی جذب شده خورشید به الکتریسیته تبدیل می شود نیروگاه حرارتی خورشیدی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انرژی حرارتی جذب شده از خورشید نقش انرژی حرارتی تامین شده توسط بویلر در نیروگاه های با سوخت فسیلی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تأسیسات بر اساس انواع متمرکز کننده های موجود و بر حسب اشکال هندسی متمرکز کننده ها به سه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نیروگاه هایی که گیرنده آن ها آینه های سهموی خطی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نیروگاه هایی که گیرنده آن ها در یک برج قرار دارد و نور خورشید توسط آینه های بزرگی به نام هلیوستات به آن منعکس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دریافت کننده مرکزی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نیروگاه هایی که گیرنده آن ها بشقابی سهموی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6" w:name="pg20426_200144"/>
    </w:p>
    <w:p>
      <w:pPr>
        <w:pStyle w:val="Heading4"/>
        <w:numPr>
          <w:ilvl w:val="3"/>
          <w:numId w:val="1"/>
        </w:numPr>
        <w:rPr/>
      </w:pPr>
      <w:bookmarkStart w:id="107" w:name="__RefHeading___Toc1235220_1490000891"/>
      <w:bookmarkStart w:id="108" w:name="_Toc43"/>
      <w:bookmarkEnd w:id="106"/>
      <w:bookmarkEnd w:id="107"/>
      <w:r>
        <w:rPr>
          <w:rtl w:val="true"/>
        </w:rPr>
        <w:t>آبگرمکن های خورشیدی و حمام خورشیدی</w:t>
      </w:r>
      <w:bookmarkEnd w:id="10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79900" cy="3124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
                        <a:stretch/>
                      </pic:blipFill>
                      <pic:spPr>
                        <a:xfrm>
                          <a:off x="0" y="0"/>
                          <a:ext cx="4280040" cy="3124080"/>
                        </a:xfrm>
                        <a:prstGeom prst="rect">
                          <a:avLst/>
                        </a:prstGeom>
                        <a:ln w="0">
                          <a:noFill/>
                        </a:ln>
                      </pic:spPr>
                    </pic:pic>
                  </a:graphicData>
                </a:graphic>
              </wp:inline>
            </w:drawing>
          </mc:Choice>
          <mc:Fallback>
            <w:pict>
              <v:shape id="shape_0" stroked="f" o:allowincell="f" style="position:absolute;margin-left:0pt;margin-top:-246.05pt;width:336.95pt;height:245.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انرژی خورشیدی می توان برای تولید آب گرم، تهیه آب گرم بهداشتی در منازل و اماکن عمومی به خصوص در مکان هایی که مشکل سوخت رسانی وجود دارد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ظرفیت این سیستم ها افزایش یابد می توان از آن ها در حمام های خورشیدی نیز استفاده نمود</w:t>
      </w:r>
      <w:r>
        <w:rPr>
          <w:rFonts w:eastAsia="IRNazanin" w:cs="IRNazanin"/>
          <w:color w:val="111111"/>
          <w:sz w:val="28"/>
          <w:szCs w:val="28"/>
          <w:rtl w:val="true"/>
          <w:lang w:bidi="fa-IR"/>
        </w:rPr>
        <w:t>.</w:t>
      </w:r>
    </w:p>
    <w:p>
      <w:pPr>
        <w:pStyle w:val="Heading4"/>
        <w:numPr>
          <w:ilvl w:val="3"/>
          <w:numId w:val="1"/>
        </w:numPr>
        <w:rPr/>
      </w:pPr>
      <w:bookmarkStart w:id="109" w:name="__RefHeading___Toc1235222_1490000891"/>
      <w:bookmarkStart w:id="110" w:name="_Toc44"/>
      <w:bookmarkEnd w:id="109"/>
      <w:r>
        <w:rPr>
          <w:rtl w:val="true"/>
        </w:rPr>
        <w:t>آب شیرین کن خورشیدی</w:t>
      </w:r>
      <w:bookmarkEnd w:id="110"/>
    </w:p>
    <w:p>
      <w:pPr>
        <w:pStyle w:val="BookText"/>
        <w:rPr/>
      </w:pPr>
      <w:r>
        <w:rPr>
          <w:rFonts w:ascii="IRNazanin" w:hAnsi="IRNazanin" w:eastAsia="IRNazanin"/>
          <w:color w:val="111111"/>
          <w:sz w:val="28"/>
          <w:sz w:val="28"/>
          <w:szCs w:val="28"/>
          <w:rtl w:val="true"/>
          <w:lang w:bidi="fa-IR"/>
        </w:rPr>
        <w:t>هنگامی که حرارت دریافت شده از خورشید با دمای کم، روی آب شور اثر کند تنها آب تبخیر شده و املاح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استفاده از روش های مختلف می توان آب تبخیر شده را تنظیم کرده و به این ترتیب آب شیرین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می توان آب بهداشتی مورد نیاز در نقاطی که دسترسی به آب شیرین ندارند مانند جزایر را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شیرین کن خورشیدی در دو اندازه خانگی و صنعتی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صنعتی با حجم بالا می توان برای استفاده شهرها آب شیرین تولید کرد</w:t>
      </w:r>
      <w:r>
        <w:rPr>
          <w:rFonts w:eastAsia="IRNazanin" w:cs="IRNazanin"/>
          <w:color w:val="111111"/>
          <w:sz w:val="28"/>
          <w:szCs w:val="28"/>
          <w:rtl w:val="true"/>
          <w:lang w:bidi="fa-IR"/>
        </w:rPr>
        <w:t>.</w:t>
      </w:r>
    </w:p>
    <w:p>
      <w:pPr>
        <w:pStyle w:val="Heading4"/>
        <w:numPr>
          <w:ilvl w:val="3"/>
          <w:numId w:val="1"/>
        </w:numPr>
        <w:rPr/>
      </w:pPr>
      <w:bookmarkStart w:id="111" w:name="__RefHeading___Toc1235224_1490000891"/>
      <w:bookmarkStart w:id="112" w:name="_Toc45"/>
      <w:bookmarkEnd w:id="111"/>
      <w:r>
        <w:rPr>
          <w:rtl w:val="true"/>
        </w:rPr>
        <w:t>خشک کن خورشیدی</w:t>
      </w:r>
      <w:bookmarkEnd w:id="11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 کردن مواد غذایی برای نگهداری آن ها از زمان های بسیار قدیم مرسوم بوده و انسان های نخستین، خشک کردن را یک هنر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کن های خورشیدی در اندازه ها و طرح های مختلف و برای محصولات و مصارف گوناگون طراحی و ساخته می شوند</w:t>
      </w:r>
      <w:r>
        <w:rPr>
          <w:rFonts w:eastAsia="IRNazanin" w:cs="IRNazanin"/>
          <w:color w:val="111111"/>
          <w:sz w:val="28"/>
          <w:szCs w:val="28"/>
          <w:rtl w:val="true"/>
          <w:lang w:bidi="fa-IR"/>
        </w:rPr>
        <w:t xml:space="preserve">. </w:t>
      </w:r>
      <w:bookmarkStart w:id="113" w:name="pg20426_200145"/>
    </w:p>
    <w:p>
      <w:pPr>
        <w:pStyle w:val="Heading4"/>
        <w:numPr>
          <w:ilvl w:val="3"/>
          <w:numId w:val="1"/>
        </w:numPr>
        <w:rPr/>
      </w:pPr>
      <w:bookmarkStart w:id="114" w:name="__RefHeading___Toc1235226_1490000891"/>
      <w:bookmarkStart w:id="115" w:name="_Toc46"/>
      <w:bookmarkEnd w:id="113"/>
      <w:bookmarkEnd w:id="114"/>
      <w:r>
        <w:rPr>
          <w:rtl w:val="true"/>
        </w:rPr>
        <w:t>اجاق های خورشیدی</w:t>
      </w:r>
      <w:bookmarkEnd w:id="115"/>
    </w:p>
    <w:p>
      <w:pPr>
        <w:pStyle w:val="BookText"/>
        <w:rPr/>
      </w:pPr>
      <w:r>
        <w:rPr>
          <w:rFonts w:ascii="IRNazanin" w:hAnsi="IRNazanin" w:eastAsia="IRNazanin"/>
          <w:color w:val="111111"/>
          <w:sz w:val="28"/>
          <w:sz w:val="28"/>
          <w:szCs w:val="28"/>
          <w:rtl w:val="true"/>
          <w:lang w:bidi="fa-IR"/>
        </w:rPr>
        <w:t>اصول کار اجاق خورشیدی جمع آوری پرتوهای مستقیم خورشید در یک نقطه کانونی و افزایش دما در آن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طرح های متنوعی از این سیستم ها وجود دارد که این طرح ها در مکان های مختلفی از جمله آفریقای جنوبی آزمایش شده و به نتایج خوبی نیز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اجاق ها به ویژه در مناطق شرقی ایران که با مشکل کمبود سوخت مواجه می باشند بسیار مفید خواهد بود</w:t>
      </w:r>
      <w:r>
        <w:rPr>
          <w:rFonts w:eastAsia="IRNazanin" w:cs="IRNazanin"/>
          <w:color w:val="111111"/>
          <w:sz w:val="28"/>
          <w:szCs w:val="28"/>
          <w:rtl w:val="true"/>
          <w:lang w:bidi="fa-IR"/>
        </w:rPr>
        <w:t>.</w:t>
      </w:r>
    </w:p>
    <w:p>
      <w:pPr>
        <w:pStyle w:val="Heading4"/>
        <w:numPr>
          <w:ilvl w:val="3"/>
          <w:numId w:val="1"/>
        </w:numPr>
        <w:rPr/>
      </w:pPr>
      <w:bookmarkStart w:id="116" w:name="__RefHeading___Toc1235228_1490000891"/>
      <w:bookmarkStart w:id="117" w:name="_Toc47"/>
      <w:bookmarkEnd w:id="116"/>
      <w:r>
        <w:rPr>
          <w:rtl w:val="true"/>
        </w:rPr>
        <w:t>کوره خورشیدی</w:t>
      </w:r>
      <w:bookmarkEnd w:id="117"/>
    </w:p>
    <w:p>
      <w:pPr>
        <w:pStyle w:val="BookText"/>
        <w:rPr/>
      </w:pPr>
      <w:r>
        <w:rPr>
          <w:rFonts w:ascii="IRNazanin" w:hAnsi="IRNazanin" w:eastAsia="IRNazanin"/>
          <w:color w:val="111111"/>
          <w:sz w:val="28"/>
          <w:sz w:val="28"/>
          <w:szCs w:val="28"/>
          <w:rtl w:val="true"/>
          <w:lang w:bidi="fa-IR"/>
        </w:rPr>
        <w:t>کوره خورشیدی وسیله ای است که از تعداد بسیار زیادی آینه تخت که به صورت الکترونیکی کنترل می شود برای متمرکز ساختن نور خورشید در یک ناحیه کوچک جهت تولید دماهای بسیار بالا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گرما برای تولید آب گرم و بخار آب گرم برای به راه انداختن توربین یک نیروگاه برق استفاده می شود</w:t>
      </w:r>
      <w:r>
        <w:rPr>
          <w:rFonts w:eastAsia="IRNazanin" w:cs="IRNazanin"/>
          <w:color w:val="111111"/>
          <w:sz w:val="28"/>
          <w:szCs w:val="28"/>
          <w:rtl w:val="true"/>
          <w:lang w:bidi="fa-IR"/>
        </w:rPr>
        <w:t>.</w:t>
      </w:r>
    </w:p>
    <w:p>
      <w:pPr>
        <w:pStyle w:val="Heading4"/>
        <w:numPr>
          <w:ilvl w:val="3"/>
          <w:numId w:val="1"/>
        </w:numPr>
        <w:rPr/>
      </w:pPr>
      <w:bookmarkStart w:id="118" w:name="__RefHeading___Toc1235230_1490000891"/>
      <w:bookmarkStart w:id="119" w:name="_Toc48"/>
      <w:bookmarkEnd w:id="118"/>
      <w:r>
        <w:rPr>
          <w:rtl w:val="true"/>
        </w:rPr>
        <w:t>خانه های خورشیدی</w:t>
      </w:r>
      <w:bookmarkEnd w:id="11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باستان از انرژی خورشیدی برای کاهش مصرف چوب در گرم کردن خانه های خود در زمستان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ساختمان ها را به ترتیبی بنا می کردند که در زمستان نور خورشید به داخل اتاق های نشیمن می تابید ولی در روزهای گرم تابستان فضای اتاق در سایه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چند سالی است که معماران بطور جدی ساخت خانه های خورشیدی را آغاز کرده اند و به دنبال تحول و پیشرفت این تکنولوژی به نتایج مفیدی نیز دست یافته اند مثلاً در ایالات متحده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خانه خورشیدی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خانه ها سعی می شود از انرژی خورشید برای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آب گرم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سرمایش و گرمایش ساختمان استفاده شود و با بکار بردن مصالح ساختمانی مفید از اتلاف گرما و انرژی جلوگیری شود</w:t>
      </w:r>
      <w:r>
        <w:rPr>
          <w:rFonts w:eastAsia="IRNazanin" w:cs="IRNazanin"/>
          <w:color w:val="111111"/>
          <w:sz w:val="28"/>
          <w:szCs w:val="28"/>
          <w:rtl w:val="true"/>
          <w:lang w:bidi="fa-IR"/>
        </w:rPr>
        <w:t xml:space="preserve">. </w:t>
      </w:r>
      <w:bookmarkStart w:id="120" w:name="pg20426_200146"/>
    </w:p>
    <w:p>
      <w:pPr>
        <w:pStyle w:val="Heading2"/>
        <w:numPr>
          <w:ilvl w:val="1"/>
          <w:numId w:val="1"/>
        </w:numPr>
        <w:rPr/>
      </w:pPr>
      <w:bookmarkStart w:id="121" w:name="__RefHeading___Toc1235232_1490000891"/>
      <w:bookmarkStart w:id="122" w:name="_Toc49"/>
      <w:bookmarkEnd w:id="120"/>
      <w:bookmarkEnd w:id="121"/>
      <w:r>
        <w:rPr>
          <w:rtl w:val="true"/>
        </w:rPr>
        <w:t>فصل سوم</w:t>
      </w:r>
      <w:r>
        <w:rPr>
          <w:rtl w:val="true"/>
        </w:rPr>
        <w:t xml:space="preserve">: </w:t>
      </w:r>
      <w:r>
        <w:rPr>
          <w:rtl w:val="true"/>
        </w:rPr>
        <w:t>انرژی خورشیدی در ایران و سایر کشورها</w:t>
      </w:r>
      <w:bookmarkEnd w:id="12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1235234_1490000891"/>
      <w:bookmarkStart w:id="124" w:name="_Toc50"/>
      <w:bookmarkEnd w:id="123"/>
      <w:r>
        <w:rPr>
          <w:rtl w:val="true"/>
        </w:rPr>
        <w:t>اشاره</w:t>
      </w:r>
      <w:bookmarkStart w:id="125" w:name="pg20426_200147"/>
      <w:bookmarkEnd w:id="124"/>
    </w:p>
    <w:p>
      <w:pPr>
        <w:pStyle w:val="Heading3"/>
        <w:numPr>
          <w:ilvl w:val="2"/>
          <w:numId w:val="1"/>
        </w:numPr>
        <w:rPr/>
      </w:pPr>
      <w:bookmarkStart w:id="126" w:name="__RefHeading___Toc1235236_1490000891"/>
      <w:bookmarkStart w:id="127" w:name="_Toc51"/>
      <w:bookmarkEnd w:id="125"/>
      <w:bookmarkEnd w:id="126"/>
      <w:r>
        <w:rPr>
          <w:rtl w:val="true"/>
        </w:rPr>
        <w:t>وضعیت ایران در بهره برداری از انرژی خورشیدی چگونه است؟</w:t>
      </w:r>
      <w:bookmarkEnd w:id="127"/>
    </w:p>
    <w:p>
      <w:pPr>
        <w:pStyle w:val="BookText"/>
        <w:rPr/>
      </w:pPr>
      <w:r>
        <w:rPr>
          <w:rFonts w:ascii="IRNazanin" w:hAnsi="IRNazanin" w:eastAsia="IRNazanin"/>
          <w:color w:val="111111"/>
          <w:sz w:val="28"/>
          <w:sz w:val="28"/>
          <w:szCs w:val="28"/>
          <w:rtl w:val="true"/>
          <w:lang w:bidi="fa-IR"/>
        </w:rPr>
        <w:t>در ایران نیز طبق گزارشی از سازمان انرژی های تجدیدپذیر و بهره وری انرژی برق به شرح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کشوری است که به گفته متخصصان این فن، با وجود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آفتابی در بیش از دو سوم آن و متوسط تابش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کیلووات ساعت بر متر مربع در روز، یکی از کشورهای با پتانسیل بالا در زمینه انرژی خورشیدی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کارشناسان انرژی خورشیدی گام را فراتر نهاده و در حالتی آرمانی ادعا می کنند که ایران در صورت تجهیز مساحت بیابانی خود به سامانه های دریافت انرژی تابشی می تواند انرژی مورد نیاز بخش های گسترده ای از منطقه را نیز تأمین و در زمینه صدور انرژی برق فعال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0"/>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51" o:detectmouseclick="t"/>
                <v:stroke color="#3465a4" joinstyle="round" endcap="flat"/>
                <w10:wrap type="none"/>
              </v:shape>
            </w:pict>
          </mc:Fallback>
        </mc:AlternateContent>
      </w:r>
    </w:p>
    <w:p>
      <w:pPr>
        <w:pStyle w:val="Heading3"/>
        <w:numPr>
          <w:ilvl w:val="2"/>
          <w:numId w:val="1"/>
        </w:numPr>
        <w:rPr/>
      </w:pPr>
      <w:bookmarkStart w:id="128" w:name="__RefHeading___Toc1235238_1490000891"/>
      <w:bookmarkStart w:id="129" w:name="_Toc52"/>
      <w:bookmarkEnd w:id="128"/>
      <w:r>
        <w:rPr>
          <w:rtl w:val="true"/>
        </w:rPr>
        <w:t>موقعیت کشور ایران از نظر میزان دریافت انرژی خورشیدی</w:t>
      </w:r>
      <w:bookmarkEnd w:id="12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ایران در بین مدارهای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عرض شمالی قرار گرفته است و در منطقه ای واقع شده که به لحاظ دریافت انرژی خورشیدی در بین نقاط جهان در بالاترین رده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تابش خورشیدی در ایران بین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کیلووات ساعت بر متر مربع در سال تخمین زده شده است که البته بالاتر از میزان متوسط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به طور متوسط سالیانه بیش از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آفتابی گزارش شده است که بسیار قابل توجه است</w:t>
      </w:r>
      <w:r>
        <w:rPr>
          <w:rFonts w:eastAsia="IRNazanin" w:cs="IRNazanin"/>
          <w:color w:val="111111"/>
          <w:sz w:val="28"/>
          <w:szCs w:val="28"/>
          <w:rtl w:val="true"/>
          <w:lang w:bidi="fa-IR"/>
        </w:rPr>
        <w:t xml:space="preserve">. </w:t>
      </w:r>
      <w:bookmarkStart w:id="130" w:name="pg20426_200148"/>
    </w:p>
    <w:p>
      <w:pPr>
        <w:pStyle w:val="Heading3"/>
        <w:numPr>
          <w:ilvl w:val="2"/>
          <w:numId w:val="1"/>
        </w:numPr>
        <w:rPr/>
      </w:pPr>
      <w:bookmarkStart w:id="131" w:name="__RefHeading___Toc1235240_1490000891"/>
      <w:bookmarkStart w:id="132" w:name="_Toc53"/>
      <w:bookmarkEnd w:id="130"/>
      <w:bookmarkEnd w:id="131"/>
      <w:r>
        <w:rPr>
          <w:rtl w:val="true"/>
        </w:rPr>
        <w:t>میزان تولید در جهان</w:t>
      </w:r>
      <w:bookmarkEnd w:id="132"/>
    </w:p>
    <w:p>
      <w:pPr>
        <w:pStyle w:val="Heading4"/>
        <w:numPr>
          <w:ilvl w:val="3"/>
          <w:numId w:val="1"/>
        </w:numPr>
        <w:rPr/>
      </w:pPr>
      <w:bookmarkStart w:id="133" w:name="__RefHeading___Toc1235242_1490000891"/>
      <w:bookmarkStart w:id="134" w:name="_Toc54"/>
      <w:bookmarkEnd w:id="133"/>
      <w:r>
        <w:rPr>
          <w:rtl w:val="true"/>
        </w:rPr>
        <w:t>در ایران</w:t>
      </w:r>
      <w:bookmarkEnd w:id="134"/>
    </w:p>
    <w:p>
      <w:pPr>
        <w:pStyle w:val="BookText"/>
        <w:rPr/>
      </w:pPr>
      <w:r>
        <w:rPr>
          <w:rFonts w:ascii="IRNazanin" w:hAnsi="IRNazanin" w:eastAsia="IRNazanin"/>
          <w:color w:val="111111"/>
          <w:sz w:val="28"/>
          <w:sz w:val="28"/>
          <w:szCs w:val="28"/>
          <w:rtl w:val="true"/>
          <w:lang w:bidi="fa-IR"/>
        </w:rPr>
        <w:t xml:space="preserve">ایران با داشتن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آفتابی در سال، جزو بهترین کشورهای دنیا در زمینه پتانسیل انرژی خورشیدی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جغرافیای ایران و پراکندگی روستای در کشور، استفاده از انرژی خورشیدی یکی از مهم ترین عواملی است که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انرژی خورشیدی یکی از بهترین راه های برق رسانی و تولید انرژی در مقایسه با دیگر مدل های انتقال انرژی به روستاها و نقاط دور افتاده در کشور از نظر هزینه، حمل و نقل، نگهداری و عوامل 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استانداردهای بین المللی اگر میانگین انرژی تابشی خورشید در روز بالاتر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کیلووات ساعت در متر مربع </w:t>
      </w:r>
      <w:r>
        <w:rPr>
          <w:rFonts w:eastAsia="IRNazanin" w:cs="IRNazanin"/>
          <w:color w:val="111111"/>
          <w:sz w:val="28"/>
          <w:szCs w:val="28"/>
          <w:rtl w:val="true"/>
          <w:lang w:bidi="fa-IR"/>
        </w:rPr>
        <w:t>(</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استفاده از مدل های انرژی خورشیدی نظیر کلکتورهای خورشیدی یا سیستم های فتوولتائیک بسیار اقتصادی و مقرون به صرفه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قسمت های ایران انرژی تابشی خورشید بسیار بالاتر از این میانگین بین المللی است و در برخی از نقاط حتی بالاتر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وات ساعت بر متر مربع اندازه گیری شده است ولی به طور متوسط انرژی تابشی خورشید بر سطح سرزمین ایران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وات ساعت بر 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با توجه به موقعیت جغرافیایی ایران، تعداد زیادی آب گرمکن خورشیدی و چندین دستگاه حمام خورشیدی در نقاط مختلف کشور از جمله استان خراسان، استان سیستان و بلوچستان، استان یزد و استان کرمان نصب و راه اندازی شده است</w:t>
      </w:r>
      <w:r>
        <w:rPr>
          <w:rFonts w:eastAsia="IRNazanin" w:cs="IRNazanin"/>
          <w:color w:val="111111"/>
          <w:sz w:val="28"/>
          <w:szCs w:val="28"/>
          <w:rtl w:val="true"/>
          <w:lang w:bidi="fa-IR"/>
        </w:rPr>
        <w:t>.</w:t>
      </w:r>
    </w:p>
    <w:p>
      <w:pPr>
        <w:pStyle w:val="Heading4"/>
        <w:numPr>
          <w:ilvl w:val="3"/>
          <w:numId w:val="1"/>
        </w:numPr>
        <w:rPr/>
      </w:pPr>
      <w:bookmarkStart w:id="135" w:name="__RefHeading___Toc1235244_1490000891"/>
      <w:bookmarkStart w:id="136" w:name="_Toc55"/>
      <w:bookmarkEnd w:id="135"/>
      <w:r>
        <w:rPr>
          <w:rtl w:val="true"/>
        </w:rPr>
        <w:t>چین بزرگ ترین پیشرو در انرژی خورشیدی</w:t>
      </w:r>
      <w:bookmarkEnd w:id="136"/>
    </w:p>
    <w:p>
      <w:pPr>
        <w:pStyle w:val="BookText"/>
        <w:rPr/>
      </w:pPr>
      <w:r>
        <w:rPr>
          <w:rFonts w:ascii="IRNazanin" w:hAnsi="IRNazanin" w:eastAsia="IRNazanin"/>
          <w:color w:val="111111"/>
          <w:sz w:val="28"/>
          <w:sz w:val="28"/>
          <w:szCs w:val="28"/>
          <w:rtl w:val="true"/>
          <w:lang w:bidi="fa-IR"/>
        </w:rPr>
        <w:t>انرژی خورشیدی شروع به جلب توجه زیادی در آمریکا کرده اما در مقایسه با چین هنوز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GT Research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کرد که آمریکا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گیگاوات سیستم های انرژی خورشیدی جدیدی نصب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تنها در نیمه اول سال میلادی جاری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گیگاوات ظرفیت نیروی خورشیدی نصب کرد و احتمالاً برای کل سال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گیگاوات عبور خواهد رفت</w:t>
      </w:r>
      <w:r>
        <w:rPr>
          <w:rFonts w:eastAsia="IRNazanin" w:cs="IRNazanin"/>
          <w:color w:val="111111"/>
          <w:sz w:val="28"/>
          <w:szCs w:val="28"/>
          <w:rtl w:val="true"/>
          <w:lang w:bidi="fa-IR"/>
        </w:rPr>
        <w:t>.</w:t>
      </w:r>
    </w:p>
    <w:p>
      <w:pPr>
        <w:pStyle w:val="Heading4"/>
        <w:numPr>
          <w:ilvl w:val="3"/>
          <w:numId w:val="1"/>
        </w:numPr>
        <w:rPr/>
      </w:pPr>
      <w:bookmarkStart w:id="137" w:name="__RefHeading___Toc1235246_1490000891"/>
      <w:bookmarkStart w:id="138" w:name="_Toc56"/>
      <w:bookmarkEnd w:id="137"/>
      <w:r>
        <w:rPr>
          <w:rtl w:val="true"/>
        </w:rPr>
        <w:t>کالیفرنیا ایالت شماره یک آمریکا در انرژی خورشیدی است</w:t>
      </w:r>
      <w:bookmarkEnd w:id="138"/>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ایالتی در آمریکا بیش از کالیفرنیا به سوی صنعت خورشیدی حرکت نکرده </w:t>
      </w:r>
      <w:bookmarkStart w:id="139" w:name="pg20426_200149"/>
    </w:p>
    <w:p>
      <w:pPr>
        <w:pStyle w:val="BookText"/>
        <w:rPr/>
      </w:pPr>
      <w:bookmarkEnd w:id="13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کالیفرنیا در تاسیسات خورشیدی با اختلاف گسترده شماره یک است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برق مورد نیاز خود را از طریق انرژی خورشیدی تهیه می کند که نسبت به سایر ایالت ها، درصد بیش 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درباره بازار خورشیدی کالیفرنیا جالب است این است که میان سیستم های کوچک، پشت بامی و شماری از بزرگ ترین نیروگاه های خورشیدی جهان توزیع شده است</w:t>
      </w:r>
      <w:r>
        <w:rPr>
          <w:rFonts w:eastAsia="IRNazanin" w:cs="IRNazanin"/>
          <w:color w:val="111111"/>
          <w:sz w:val="28"/>
          <w:szCs w:val="28"/>
          <w:rtl w:val="true"/>
          <w:lang w:bidi="fa-IR"/>
        </w:rPr>
        <w:t>.</w:t>
      </w:r>
    </w:p>
    <w:p>
      <w:pPr>
        <w:pStyle w:val="Heading3"/>
        <w:numPr>
          <w:ilvl w:val="2"/>
          <w:numId w:val="1"/>
        </w:numPr>
        <w:rPr/>
      </w:pPr>
      <w:bookmarkStart w:id="140" w:name="__RefHeading___Toc1235248_1490000891"/>
      <w:bookmarkStart w:id="141" w:name="_Toc57"/>
      <w:bookmarkEnd w:id="140"/>
      <w:r>
        <w:rPr>
          <w:rtl w:val="true"/>
        </w:rPr>
        <w:t>فواید استفاده از انرژی های خورشیدی در ایران</w:t>
      </w:r>
      <w:bookmarkEnd w:id="141"/>
    </w:p>
    <w:p>
      <w:pPr>
        <w:pStyle w:val="Heading4"/>
        <w:numPr>
          <w:ilvl w:val="3"/>
          <w:numId w:val="1"/>
        </w:numPr>
        <w:rPr/>
      </w:pPr>
      <w:bookmarkStart w:id="142" w:name="__RefHeading___Toc1235250_1490000891"/>
      <w:bookmarkStart w:id="143" w:name="_Toc58"/>
      <w:bookmarkEnd w:id="142"/>
      <w:r>
        <w:rPr>
          <w:rtl w:val="true"/>
        </w:rPr>
        <w:t>اشاره</w:t>
      </w:r>
      <w:bookmarkEnd w:id="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بدانید تنها تابش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نور خورشید به زمین می تواند انرژی زمین برای یک سال را تأمین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قبض های گاز و برق با انرژی های خورشیدی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آلودگی محیط زیست و مصرف انرژی با انرژی خورشیدی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خطرات ناشی از انفجار وسایل گازی با انرژی خورشیدی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انرژی خورشیدی در خانه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4"/>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انرژی خورشیدی در ساختمان، در دنیای امروز بسیار گسترده است؛ از تأمین برق لوازم برقی، پمپاژ و گرم کردن آب و آشپزی گرفته تا گرم کردن آب استخر و شارژ لوازم برقی مانند تلفن همراه</w:t>
      </w:r>
      <w:r>
        <w:rPr>
          <w:rFonts w:eastAsia="IRNazanin" w:cs="IRNazanin"/>
          <w:color w:val="111111"/>
          <w:sz w:val="28"/>
          <w:szCs w:val="28"/>
          <w:rtl w:val="true"/>
          <w:lang w:bidi="fa-IR"/>
        </w:rPr>
        <w:t xml:space="preserve">. </w:t>
      </w:r>
      <w:bookmarkStart w:id="144" w:name="pg20426_200150"/>
    </w:p>
    <w:p>
      <w:pPr>
        <w:pStyle w:val="Heading4"/>
        <w:numPr>
          <w:ilvl w:val="3"/>
          <w:numId w:val="1"/>
        </w:numPr>
        <w:rPr/>
      </w:pPr>
      <w:bookmarkStart w:id="145" w:name="__RefHeading___Toc1235252_1490000891"/>
      <w:bookmarkStart w:id="146" w:name="_Toc59"/>
      <w:bookmarkEnd w:id="144"/>
      <w:bookmarkEnd w:id="145"/>
      <w:r>
        <w:rPr>
          <w:rtl w:val="true"/>
        </w:rPr>
        <w:t>قیمت انرژی خورشیدی</w:t>
      </w:r>
      <w:bookmarkEnd w:id="146"/>
    </w:p>
    <w:p>
      <w:pPr>
        <w:pStyle w:val="BookText"/>
        <w:rPr/>
      </w:pPr>
      <w:r>
        <w:rPr>
          <w:rFonts w:ascii="IRNazanin" w:hAnsi="IRNazanin" w:eastAsia="IRNazanin"/>
          <w:color w:val="111111"/>
          <w:sz w:val="28"/>
          <w:sz w:val="28"/>
          <w:szCs w:val="28"/>
          <w:rtl w:val="true"/>
          <w:lang w:bidi="fa-IR"/>
        </w:rPr>
        <w:t xml:space="preserve">به طور کلی قیمت انرژی خورشیدی بسته به اندازه پنل، میزان انرژی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واحد 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کشور تولید کننده آن متغیر است اما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اصلی در پنل هایی که انرژی خورشید را به خود جذب می کنند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مونو کریستال، پلی کریستال و ترکیبی</w:t>
      </w:r>
    </w:p>
    <w:p>
      <w:pPr>
        <w:pStyle w:val="Heading4"/>
        <w:numPr>
          <w:ilvl w:val="3"/>
          <w:numId w:val="1"/>
        </w:numPr>
        <w:rPr/>
      </w:pPr>
      <w:bookmarkStart w:id="147" w:name="__RefHeading___Toc1235254_1490000891"/>
      <w:bookmarkStart w:id="148" w:name="_Toc60"/>
      <w:bookmarkEnd w:id="147"/>
      <w:r>
        <w:rPr>
          <w:rtl w:val="true"/>
        </w:rPr>
        <w:t>استفاده از انرژی خورشیدی در ساختمان</w:t>
      </w:r>
      <w:bookmarkEnd w:id="148"/>
    </w:p>
    <w:p>
      <w:pPr>
        <w:pStyle w:val="BookText"/>
        <w:rPr/>
      </w:pPr>
      <w:r>
        <w:rPr>
          <w:rFonts w:ascii="IRNazanin" w:hAnsi="IRNazanin" w:eastAsia="IRNazanin"/>
          <w:color w:val="111111"/>
          <w:sz w:val="28"/>
          <w:sz w:val="28"/>
          <w:szCs w:val="28"/>
          <w:rtl w:val="true"/>
          <w:lang w:bidi="fa-IR"/>
        </w:rPr>
        <w:t>در معماری خورشیدی، ساختار یک ساختمان شامل یک سیستم گردآوری انرژی خورشید و یک سیستم ذخیره و توزیع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گرمایش فضای درونی ساختمان از طریق ورود انرژی خورشیدی از پنجره های بزرگ یا فضای خورشیدی و یا از طریق گردآورنده های حرارتی که با بام یا نمای ساختمان یکپارچه هستند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سرمایش فضای درونی به وسیله سایبان ها، تجهیزات تهویه و خنک کننده های تبخیری، تابشی یا جریان هوای خنک و تازه سطحی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روشنائی طبیعی با استفاده از هدایت نور خورشید از طریق کانال های ویژه به عمق ساختمان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تکنیک های ساختمانی از منطقه به منطقه خیلی متفاوت هستند، و نیازهای نسبی گرمایش، سرمایش، و نورگیری در روز به شدت تحت تاثیر هوا قرار دارد، طراحی معماری خورشیدی مناسب، تمایل به تاثیر پذیری از شرایط خاص محل را دارد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می توان اظهار نمود که هزینه افزایشی جهت استفاده از طراحی کاملاً غیر فعال در مناطقی که دیوارها و پارتیشن های با جرم زیاد، از قبیل بتون و آجر مرسوم است، حداقل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شیشه های بزرگ با کارآیی زیاد که در مقابل آفتاب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سایبان درست و امکانات تهویه عرضی جهت اجتناب از گرمایش بیش از حد در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توسط سطح کاهش یافته دیوارهای خارجی جبران می شود، و بخشی از جرم حرارتی ساختمان می تواند به سادگی از طریق تهویه به ذخیره حرارت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حرارت خورشیدی زمستانی برای استفاده در شب ذخیره می شود و هوای شب خنک تابستان برای استفاده در روز ذخیره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طراحی خوب می توان بار حرارتی سالیانه را در نواحی سرد و آفتابی به میزان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نواحی ابری تر به میزان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همان میزان گرمایش خورشیدی در ساختمان های سبک، گردآورنده های حرارتی خورشیدی همراه با ذخیره مربوطه لازم است، که هزینه بیش تری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صحیح </w:t>
      </w:r>
      <w:bookmarkStart w:id="149" w:name="pg20426_200151"/>
    </w:p>
    <w:p>
      <w:pPr>
        <w:pStyle w:val="BookText"/>
        <w:rPr/>
      </w:pPr>
      <w:bookmarkEnd w:id="149"/>
      <w:r>
        <w:rPr>
          <w:rFonts w:ascii="IRNazanin" w:hAnsi="IRNazanin" w:eastAsia="IRNazanin"/>
          <w:color w:val="111111"/>
          <w:sz w:val="28"/>
          <w:sz w:val="28"/>
          <w:szCs w:val="28"/>
          <w:rtl w:val="true"/>
          <w:lang w:bidi="fa-IR"/>
        </w:rPr>
        <w:t xml:space="preserve">سایبان و تهویه در ساختمان های با جرم حرارتی زیاد می تواند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از بار سرمایشی سالیانه را اگر شب ها به اندازه کافی خنک باشند کاهش دهد، اما در غیر این صورت تکنولوژی های پیچیده تری بر مبنای تبخیر آب با تونل های خنک کننده زیرزمینی، نیز مورد نیاز می باشد، نوردهی در روز که از طریق شیشه های بزرگ با راندمان بالا حاصل می شود سبب صرفه جوئی اندک انرژی در منازل می گردد اما می تواند برای دفاتر که کاهش نیاز به نور حاصل از الکتریسیته در کاهش بار سرمایشی اثر دارد،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خورشیدی ساده، که صرفاً بر مبنای شیشه های با راندمان بالا و عایق حرارتی خوب ساختمان می باشد، به طور تجاری توسط برخی از معماران مورد استفاده قرار می گیرد و اغلب بدان، به صورت صرفه جوئی در انرژی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زیرا می توان در ساختمان های موجود با چنین اقداماتی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انرژی صرفه جوئی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میزان بالاتر نقش خورشید اشاره شده در بالا فقط می تواند در ساختمان های جدید که به دقت طراحی شده اند حاصل گردد و مدل سازی کامپیوتری نورگیری و حرارت یک وسیله اساسی در بهینه کردن کارآیی ساختمان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نرم افزاهای کامپیوتری ارائه شده اند، اما یک برنامه معتبر و جامع و ساده برای استفاده هنوز موجود نیست و این مانع اصلی در توسعه وسیع تر طراحی معماری خورشیدی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فقدان آگاهی عمومی که چنین طراحی هایی می تواند منجر به ساختمان های با نیاز خیلی کم تر به انرژی شود که در عین حال مکان لذت بخش تری برای زندگی و کار هستند، نیز وجود دارد</w:t>
      </w:r>
      <w:r>
        <w:rPr>
          <w:rFonts w:eastAsia="IRNazanin" w:cs="IRNazanin"/>
          <w:color w:val="111111"/>
          <w:sz w:val="28"/>
          <w:szCs w:val="28"/>
          <w:rtl w:val="true"/>
          <w:lang w:bidi="fa-IR"/>
        </w:rPr>
        <w:t>.</w:t>
      </w:r>
    </w:p>
    <w:p>
      <w:pPr>
        <w:pStyle w:val="Heading3"/>
        <w:numPr>
          <w:ilvl w:val="2"/>
          <w:numId w:val="1"/>
        </w:numPr>
        <w:rPr/>
      </w:pPr>
      <w:bookmarkStart w:id="150" w:name="__RefHeading___Toc1235256_1490000891"/>
      <w:bookmarkStart w:id="151" w:name="_Toc61"/>
      <w:bookmarkEnd w:id="150"/>
      <w:r>
        <w:rPr>
          <w:rtl w:val="true"/>
        </w:rPr>
        <w:t xml:space="preserve">انرژی خورشیدی </w:t>
      </w:r>
      <w:r>
        <w:rPr>
          <w:rtl w:val="true"/>
        </w:rPr>
        <w:t>(</w:t>
      </w:r>
      <w:r>
        <w:rPr>
          <w:rtl w:val="true"/>
        </w:rPr>
        <w:t>نیازها و محدودیت ها</w:t>
      </w:r>
      <w:r>
        <w:rPr>
          <w:rtl w:val="true"/>
        </w:rPr>
        <w:t>)</w:t>
      </w:r>
      <w:bookmarkEnd w:id="15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انرژی های تجدیدپذیر را تنها امید بقای کره زمین دانسته اند، در حالی که عده ای آن را منبعی حاشیه ای با ظرفیت محدود به حساب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منابع سوخت فسیلی، پایان پذیر و تجدیدناپذیر است و باید از انرژی های تجدید پذیر که به رغم منابع فسیلی، منافع زیست محیطی فراوانی در بردارد بیش تر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خورشیدی، نتیجه فرآیند پیوسته همجوش هسته ای در خورشید است و هم اکنون کل منبع انرژی خورشیدی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برابر مصرف انرژی کنونی بشر است، اما اندک بودن شدت این توان و تنوع زمانی و جغرافیایی آن، مشکلات عمده ای را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کرده که سهم این انرژی را در برابر کل انرژی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کشورهایی که هزینه انرژی معمولی به دلیل مالیات زیاد است و دولت تلاش زیادی برای ترغیب مردم به استفاده از انرژی خورشیدی می کند، بازار برای سیستم های حرارتی خورشیدی کم دما رونق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کل منبع انرژی خورشیدی این امکان بالقوه را دارد که سهم عمده ای در تأمین انرژی جهانی در آینده داشته باشد، دلایل زیادی وجود دارد که سهم استفاده از آن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بسیار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محدودیت، همراه با الگوهای مصرف و اولویت های ملی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محدودیت های عمده در استفاده از انرژی خورشیدی، عدم کارآیی اقتصادی سیستم های خورشیدی اولیه در برابر سیستم های تکامل یافته با سوخت فسیلی است که با افزایش قیمت سوخت های معمولی و اقتصادی تر کردن دستگاه های خورشیدی با حجم تولید بیش تر، گرایش به استفاده از این گونه انرژی را می توان شتاب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محدودیت های اقتصادی لازم است انرژی خورشیدی و مزیت های استفاده از آن را با آموزش در محتوای فرهنگی زندگی مردم و به منظور ارتقای سطح آگاهی آنان وارد ساخت که به سرمایه گذاری و توجه دولت به بخش خصوصی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دیگر معادله اجتماعی انرژی خورشیدی، توسعه مهارت های فنی در میان طراحان، نصابان و تعمیر کاران بسیاری از دستگاه هایی است که به طور وسیع در سراسر جهان توزیع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دورنمای فراگیری انرژی خورشیدی و با توجه به کل سرمایه در دسترس برای سرمایه گذاری در انرژی خورشیدی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سهام انرژی جهان محدود خواهد شد، به این نتیجه می توان رسید که انرژی خورشیدی دست کم زودتر از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جانشین اصلی انرژی سوخت های فسیلی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نیز در زمینه سرمایه گذاری در این بخش با محدودیت روبرو هستند و روشی که برای کاهش این محدودیت ها می توان به آن اشاره کرد؛ جذب سرمایه بخش خصوصی و استفاده بخشی از بودجه دولتی است که برای سرمایه گذاری در انرژی خورشیدی اختصاص داده شده است که بسیاری از کشورها با بکار بستن این روش به موفقیت هایی دست یافته اند و در کشور ما نیز باید شرایط حضور بخش خصوصی فراهم و اقدام های لازم برای جذب بخش خصوصی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که با پیامدهای افزایش شدید بهای نفت دست به گریبان بوده و برنامه تولید انرژی هسته ای خود را نیز کنار گذارده است، هم اکنون در صدد گسترش دادن نیروگاه های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بزرگ ترین نیروگاه خورشیدی در این کشور گشایش یافت</w:t>
      </w:r>
      <w:r>
        <w:rPr>
          <w:rFonts w:eastAsia="IRNazanin" w:cs="IRNazanin"/>
          <w:color w:val="111111"/>
          <w:sz w:val="28"/>
          <w:szCs w:val="28"/>
          <w:rtl w:val="true"/>
          <w:lang w:bidi="fa-IR"/>
        </w:rPr>
        <w:t xml:space="preserve">. </w:t>
      </w:r>
      <w:bookmarkStart w:id="152" w:name="pg20426_200153"/>
    </w:p>
    <w:p>
      <w:pPr>
        <w:pStyle w:val="BookText"/>
        <w:rPr/>
      </w:pPr>
      <w:bookmarkEnd w:id="152"/>
      <w:r>
        <w:rPr>
          <w:rFonts w:ascii="IRNazanin" w:hAnsi="IRNazanin" w:eastAsia="IRNazanin"/>
          <w:color w:val="111111"/>
          <w:sz w:val="28"/>
          <w:sz w:val="28"/>
          <w:szCs w:val="28"/>
          <w:rtl w:val="true"/>
          <w:lang w:bidi="fa-IR"/>
        </w:rPr>
        <w:t xml:space="preserve">این نیروگاه که در جنوب شهر لایپزیک و در شرق این کشور قرار دارد 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پانل فتوولتاییک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ساعت برق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نیروگاه قادر است برق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را 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ارزیابی سازمان انرژی خورشیدی آلمان، مجموع ظرفیت تولید آماده در سال جاری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رسیده که دو برابر ظرفیت تولید پیشین در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نگرانی های فراوانی در زمینه توانایی کشورها در یافتن منابع سرمایه ای به منظور تأمین نیازهای مالی توسعه استفاده از این نوع انرژی در دهه های آینده وجود دارد که این معضل در کشورهای در حال توسعه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رسد با ایجاد سرمایه گذاری های کلان و سریع در این زمینه، مشارکت بخش خصوصی در این گونه طرح ها و مهم تر از همه ارتقای سطح فرهنگی کشور برای استفاده از انرژی های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آینده، دستیابی به این هدف مهم چندان دور نباشد</w:t>
      </w:r>
      <w:r>
        <w:rPr>
          <w:rFonts w:eastAsia="IRNazanin" w:cs="IRNazanin"/>
          <w:color w:val="111111"/>
          <w:sz w:val="28"/>
          <w:szCs w:val="28"/>
          <w:rtl w:val="true"/>
          <w:lang w:bidi="fa-IR"/>
        </w:rPr>
        <w:t>.</w:t>
      </w:r>
    </w:p>
    <w:p>
      <w:pPr>
        <w:pStyle w:val="Heading3"/>
        <w:numPr>
          <w:ilvl w:val="2"/>
          <w:numId w:val="1"/>
        </w:numPr>
        <w:rPr/>
      </w:pPr>
      <w:bookmarkStart w:id="153" w:name="__RefHeading___Toc1235258_1490000891"/>
      <w:bookmarkStart w:id="154" w:name="_Toc62"/>
      <w:bookmarkEnd w:id="153"/>
      <w:r>
        <w:rPr>
          <w:rtl w:val="true"/>
        </w:rPr>
        <w:t>کشورهای پیشتاز در زمینه انرژی خورشیدی</w:t>
      </w:r>
      <w:bookmarkEnd w:id="154"/>
    </w:p>
    <w:p>
      <w:pPr>
        <w:pStyle w:val="Heading4"/>
        <w:numPr>
          <w:ilvl w:val="3"/>
          <w:numId w:val="1"/>
        </w:numPr>
        <w:rPr/>
      </w:pPr>
      <w:bookmarkStart w:id="155" w:name="__RefHeading___Toc1235260_1490000891"/>
      <w:bookmarkStart w:id="156" w:name="_Toc63"/>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این آمار و ارقام بنا به گزارش آژانس بین المللی انرژی در کاربرد فتوولتائیک است و با این که این آمار مربوط به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آخرین داده ی در دسترس محسوب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اعداد اطلاعاتی راجع به بیش ترین درصد انرژی این نواحی با خورشید ارائه نمی دهند و تنها به ما می گویند که کدام کشورها در حال تولید بیش ترین توان خام از انرژی خورشیدی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نشان می دهند که کدام کشورها دارای بیش ترین ظرفیت نصب شده برای تحویل انرژی خورشیدی هستند، نه این که چه مقدار انرژی خورشیدی تهیه می شود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تعجب برانگیز است این است که در این لیست شاهد کشورهای نسبتاً کوچک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ژاپن، ایتالیا دارای رنگ بالاتری نسبت به ایالات متحده هستند، هرچند که کوچک تر از ایالات متحده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خورشیدی به فضای زیادی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توجه به این معیار، کشورهای کوچکی که انرژی زیادی تولید می کنند، از این لحاظ قابل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 مباحث، این آمار نشان می دهند که در مکان هایی که وسعت زیادی دارند مانند ایالات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نصب پنل های بیش تر تا چه حدی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تجمعی کل انرژی خورشیدی کل جهان، </w:t>
      </w:r>
      <w:r>
        <w:rPr>
          <w:rFonts w:eastAsia="IRNazanin" w:cs="IRNazanin"/>
          <w:color w:val="111111"/>
          <w:sz w:val="28"/>
          <w:szCs w:val="28"/>
          <w:lang w:bidi="fa-IR"/>
        </w:rPr>
        <w:t>177003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 است که این مقدار برای تامین برق مورد نیاز بیش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bookmarkStart w:id="157" w:name="pg20426_200154"/>
    </w:p>
    <w:p>
      <w:pPr>
        <w:pStyle w:val="BookText"/>
        <w:rPr/>
      </w:pPr>
      <w:bookmarkEnd w:id="157"/>
      <w:r>
        <w:rPr>
          <w:rFonts w:ascii="IRNazanin" w:hAnsi="IRNazanin" w:eastAsia="IRNazanin"/>
          <w:color w:val="111111"/>
          <w:sz w:val="28"/>
          <w:sz w:val="28"/>
          <w:szCs w:val="28"/>
          <w:rtl w:val="true"/>
          <w:lang w:bidi="fa-IR"/>
        </w:rPr>
        <w:t>خانه کفایت می کند</w:t>
      </w:r>
      <w:r>
        <w:rPr>
          <w:rFonts w:eastAsia="IRNazanin" w:cs="IRNazanin"/>
          <w:color w:val="111111"/>
          <w:sz w:val="28"/>
          <w:szCs w:val="28"/>
          <w:rtl w:val="true"/>
          <w:lang w:bidi="fa-IR"/>
        </w:rPr>
        <w:t>.</w:t>
      </w:r>
    </w:p>
    <w:p>
      <w:pPr>
        <w:pStyle w:val="Heading4"/>
        <w:numPr>
          <w:ilvl w:val="3"/>
          <w:numId w:val="1"/>
        </w:numPr>
        <w:rPr/>
      </w:pPr>
      <w:bookmarkStart w:id="158" w:name="__RefHeading___Toc1235262_1490000891"/>
      <w:bookmarkStart w:id="159" w:name="_Toc64"/>
      <w:bookmarkEnd w:id="158"/>
      <w:r>
        <w:rPr>
          <w:rtl w:val="true"/>
        </w:rPr>
        <w:t>کره جنوبی</w:t>
      </w:r>
      <w:r>
        <w:rPr>
          <w:rtl w:val="true"/>
        </w:rPr>
        <w:t xml:space="preserve">: </w:t>
      </w:r>
      <w:r>
        <w:rPr/>
        <w:t>2398</w:t>
      </w:r>
      <w:r>
        <w:rPr>
          <w:rtl w:val="true"/>
        </w:rPr>
        <w:t xml:space="preserve"> </w:t>
      </w:r>
      <w:r>
        <w:rPr>
          <w:rtl w:val="true"/>
        </w:rPr>
        <w:t>مگاوات</w:t>
      </w:r>
      <w:bookmarkEnd w:id="159"/>
    </w:p>
    <w:p>
      <w:pPr>
        <w:pStyle w:val="BookText"/>
        <w:rPr/>
      </w:pPr>
      <w:r>
        <w:rPr>
          <w:rFonts w:ascii="IRNazanin" w:hAnsi="IRNazanin" w:eastAsia="IRNazanin"/>
          <w:color w:val="111111"/>
          <w:sz w:val="28"/>
          <w:sz w:val="28"/>
          <w:szCs w:val="28"/>
          <w:rtl w:val="true"/>
          <w:lang w:bidi="fa-IR"/>
        </w:rPr>
        <w:t xml:space="preserve">نمایی از نیروگاه خورشیدی شرکت برق شرق کره ی جنوبی در اینچئون،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غرب سئول،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1"/>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62" o:detectmouseclick="t"/>
                <v:stroke color="#3465a4" joinstyle="round" endcap="flat"/>
                <w10:wrap type="none"/>
              </v:shape>
            </w:pict>
          </mc:Fallback>
        </mc:AlternateContent>
      </w:r>
    </w:p>
    <w:p>
      <w:pPr>
        <w:pStyle w:val="Heading4"/>
        <w:numPr>
          <w:ilvl w:val="3"/>
          <w:numId w:val="1"/>
        </w:numPr>
        <w:rPr/>
      </w:pPr>
      <w:bookmarkStart w:id="160" w:name="__RefHeading___Toc1235264_1490000891"/>
      <w:bookmarkStart w:id="161" w:name="_Toc65"/>
      <w:bookmarkEnd w:id="160"/>
      <w:r>
        <w:rPr>
          <w:rtl w:val="true"/>
        </w:rPr>
        <w:t>بلژیک</w:t>
      </w:r>
      <w:r>
        <w:rPr>
          <w:rtl w:val="true"/>
        </w:rPr>
        <w:t xml:space="preserve">: </w:t>
      </w:r>
      <w:r>
        <w:rPr/>
        <w:t>3156</w:t>
      </w:r>
      <w:r>
        <w:rPr>
          <w:rtl w:val="true"/>
        </w:rPr>
        <w:t xml:space="preserve"> </w:t>
      </w:r>
      <w:r>
        <w:rPr>
          <w:rtl w:val="true"/>
        </w:rPr>
        <w:t>مگاوات</w:t>
      </w:r>
      <w:bookmarkEnd w:id="161"/>
    </w:p>
    <w:p>
      <w:pPr>
        <w:pStyle w:val="BookText"/>
        <w:rPr/>
      </w:pPr>
      <w:r>
        <w:rPr>
          <w:rFonts w:ascii="IRNazanin" w:hAnsi="IRNazanin" w:eastAsia="IRNazanin"/>
          <w:color w:val="111111"/>
          <w:sz w:val="28"/>
          <w:sz w:val="28"/>
          <w:szCs w:val="28"/>
          <w:rtl w:val="true"/>
          <w:lang w:bidi="fa-IR"/>
        </w:rPr>
        <w:t xml:space="preserve">پانل های خورشیدی بالای تونل قطار و جنب یک بزرگراه در </w:t>
      </w:r>
      <w:r>
        <w:rPr>
          <w:rFonts w:eastAsia="Times New Roman" w:cs="Times New Roman" w:ascii="Times New Roman" w:hAnsi="Times New Roman"/>
          <w:color w:val="111111"/>
          <w:sz w:val="28"/>
          <w:szCs w:val="28"/>
          <w:lang w:val="en-US" w:bidi="en-US"/>
        </w:rPr>
        <w:t>Brasschatt</w:t>
      </w:r>
      <w:r>
        <w:rPr>
          <w:rFonts w:ascii="IRNazanin" w:hAnsi="IRNazanin" w:eastAsia="IRNazanin"/>
          <w:color w:val="111111"/>
          <w:sz w:val="28"/>
          <w:sz w:val="28"/>
          <w:szCs w:val="28"/>
          <w:rtl w:val="true"/>
          <w:lang w:bidi="fa-IR"/>
        </w:rPr>
        <w:t>، بلژیک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13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3"/>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64" o:detectmouseclick="t"/>
                <v:stroke color="#3465a4" joinstyle="round" endcap="flat"/>
                <w10:wrap type="none"/>
              </v:shape>
            </w:pict>
          </mc:Fallback>
        </mc:AlternateContent>
      </w:r>
      <w:bookmarkStart w:id="162" w:name="pg20426_200155"/>
    </w:p>
    <w:p>
      <w:pPr>
        <w:pStyle w:val="Heading4"/>
        <w:numPr>
          <w:ilvl w:val="3"/>
          <w:numId w:val="1"/>
        </w:numPr>
        <w:rPr/>
      </w:pPr>
      <w:bookmarkStart w:id="163" w:name="__RefHeading___Toc1235266_1490000891"/>
      <w:bookmarkStart w:id="164" w:name="_Toc66"/>
      <w:bookmarkEnd w:id="162"/>
      <w:bookmarkEnd w:id="163"/>
      <w:r>
        <w:rPr>
          <w:rtl w:val="true"/>
        </w:rPr>
        <w:t>استرالیا</w:t>
      </w:r>
      <w:r>
        <w:rPr>
          <w:rtl w:val="true"/>
        </w:rPr>
        <w:t xml:space="preserve">: </w:t>
      </w:r>
      <w:r>
        <w:rPr/>
        <w:t>4130</w:t>
      </w:r>
      <w:r>
        <w:rPr>
          <w:rtl w:val="true"/>
        </w:rPr>
        <w:t xml:space="preserve"> </w:t>
      </w:r>
      <w:r>
        <w:rPr>
          <w:rtl w:val="true"/>
        </w:rPr>
        <w:t>مگاوات</w:t>
      </w:r>
      <w:bookmarkEnd w:id="164"/>
    </w:p>
    <w:p>
      <w:pPr>
        <w:pStyle w:val="BookText"/>
        <w:rPr/>
      </w:pPr>
      <w:r>
        <w:rPr>
          <w:rFonts w:ascii="IRNazanin" w:hAnsi="IRNazanin" w:eastAsia="IRNazanin"/>
          <w:color w:val="111111"/>
          <w:sz w:val="28"/>
          <w:sz w:val="28"/>
          <w:szCs w:val="28"/>
          <w:rtl w:val="true"/>
          <w:lang w:bidi="fa-IR"/>
        </w:rPr>
        <w:t xml:space="preserve">پانل های خورشیدی پروژه </w:t>
      </w:r>
      <w:r>
        <w:rPr>
          <w:rFonts w:eastAsia="Times New Roman" w:cs="Times New Roman" w:ascii="Times New Roman" w:hAnsi="Times New Roman"/>
          <w:color w:val="111111"/>
          <w:sz w:val="28"/>
          <w:szCs w:val="28"/>
          <w:lang w:val="en-US" w:bidi="en-US"/>
        </w:rPr>
        <w:t>Greenough River Solar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نزدیک شهر </w:t>
      </w:r>
      <w:r>
        <w:rPr>
          <w:rFonts w:eastAsia="Times New Roman" w:cs="Times New Roman" w:ascii="Times New Roman" w:hAnsi="Times New Roman"/>
          <w:color w:val="111111"/>
          <w:sz w:val="28"/>
          <w:szCs w:val="28"/>
          <w:lang w:val="en-US" w:bidi="en-US"/>
        </w:rPr>
        <w:t>Walkaway</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شمال </w:t>
      </w:r>
      <w:r>
        <w:rPr>
          <w:rFonts w:eastAsia="Times New Roman" w:cs="Times New Roman" w:ascii="Times New Roman" w:hAnsi="Times New Roman"/>
          <w:color w:val="111111"/>
          <w:sz w:val="28"/>
          <w:szCs w:val="28"/>
          <w:lang w:val="en-US" w:bidi="en-US"/>
        </w:rPr>
        <w:t>Perth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21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6"/>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67" o:detectmouseclick="t"/>
                <v:stroke color="#3465a4" joinstyle="round" endcap="flat"/>
                <w10:wrap type="none"/>
              </v:shape>
            </w:pict>
          </mc:Fallback>
        </mc:AlternateContent>
      </w:r>
    </w:p>
    <w:p>
      <w:pPr>
        <w:pStyle w:val="Heading4"/>
        <w:numPr>
          <w:ilvl w:val="3"/>
          <w:numId w:val="1"/>
        </w:numPr>
        <w:rPr/>
      </w:pPr>
      <w:bookmarkStart w:id="165" w:name="__RefHeading___Toc1235268_1490000891"/>
      <w:bookmarkStart w:id="166" w:name="_Toc67"/>
      <w:bookmarkEnd w:id="165"/>
      <w:r>
        <w:rPr>
          <w:rtl w:val="true"/>
        </w:rPr>
        <w:t>اسپانیا</w:t>
      </w:r>
      <w:r>
        <w:rPr>
          <w:rtl w:val="true"/>
        </w:rPr>
        <w:t xml:space="preserve">: </w:t>
      </w:r>
      <w:r>
        <w:rPr/>
        <w:t>5376</w:t>
      </w:r>
      <w:r>
        <w:rPr>
          <w:rtl w:val="true"/>
        </w:rPr>
        <w:t xml:space="preserve"> </w:t>
      </w:r>
      <w:r>
        <w:rPr>
          <w:rtl w:val="true"/>
        </w:rPr>
        <w:t>مگاوات</w:t>
      </w:r>
      <w:bookmarkEnd w:id="16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41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8"/>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69" o:detectmouseclick="t"/>
                <v:stroke color="#3465a4" joinstyle="round" endcap="flat"/>
                <w10:wrap type="none"/>
              </v:shape>
            </w:pict>
          </mc:Fallback>
        </mc:AlternateContent>
      </w:r>
    </w:p>
    <w:p>
      <w:pPr>
        <w:pStyle w:val="Heading4"/>
        <w:numPr>
          <w:ilvl w:val="3"/>
          <w:numId w:val="1"/>
        </w:numPr>
        <w:rPr/>
      </w:pPr>
      <w:bookmarkStart w:id="167" w:name="__RefHeading___Toc1235270_1490000891"/>
      <w:bookmarkStart w:id="168" w:name="_Toc68"/>
      <w:bookmarkEnd w:id="167"/>
      <w:r>
        <w:rPr>
          <w:rtl w:val="true"/>
        </w:rPr>
        <w:t>فرانسه</w:t>
      </w:r>
      <w:r>
        <w:rPr>
          <w:rtl w:val="true"/>
        </w:rPr>
        <w:t xml:space="preserve">: </w:t>
      </w:r>
      <w:r>
        <w:rPr/>
        <w:t>5678</w:t>
      </w:r>
      <w:r>
        <w:rPr>
          <w:rtl w:val="true"/>
        </w:rPr>
        <w:t xml:space="preserve"> </w:t>
      </w:r>
      <w:r>
        <w:rPr>
          <w:rtl w:val="true"/>
        </w:rPr>
        <w:t>مگاوات</w:t>
      </w:r>
      <w:bookmarkEnd w:id="168"/>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توربین های بادی پشت ردیف های </w:t>
      </w:r>
      <w:r>
        <w:rPr>
          <w:rFonts w:eastAsia="IRNazanin" w:cs="IRNazanin"/>
          <w:color w:val="111111"/>
          <w:sz w:val="28"/>
          <w:szCs w:val="28"/>
          <w:lang w:bidi="fa-IR"/>
        </w:rPr>
        <w:t>20320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پانل خورشیدی در منطقه </w:t>
      </w:r>
      <w:r>
        <w:rPr>
          <w:rFonts w:eastAsia="Times New Roman" w:cs="Times New Roman" w:ascii="Times New Roman" w:hAnsi="Times New Roman"/>
          <w:color w:val="111111"/>
          <w:sz w:val="28"/>
          <w:szCs w:val="28"/>
          <w:lang w:val="en-US" w:bidi="en-US"/>
        </w:rPr>
        <w:t>Midi-Pyrenees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bookmarkStart w:id="169" w:name="pg20426_200156"/>
    </w:p>
    <w:p>
      <w:pPr>
        <w:pStyle w:val="BookText"/>
        <w:rPr/>
      </w:pPr>
      <w:bookmarkEnd w:id="16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1"/>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72" o:detectmouseclick="t"/>
                <v:stroke color="#3465a4" joinstyle="round" endcap="flat"/>
                <w10:wrap type="none"/>
              </v:shape>
            </w:pict>
          </mc:Fallback>
        </mc:AlternateContent>
      </w:r>
    </w:p>
    <w:p>
      <w:pPr>
        <w:pStyle w:val="Heading4"/>
        <w:numPr>
          <w:ilvl w:val="3"/>
          <w:numId w:val="1"/>
        </w:numPr>
        <w:rPr/>
      </w:pPr>
      <w:bookmarkStart w:id="170" w:name="__RefHeading___Toc1235272_1490000891"/>
      <w:bookmarkStart w:id="171" w:name="_Toc69"/>
      <w:bookmarkEnd w:id="170"/>
      <w:r>
        <w:rPr>
          <w:rtl w:val="true"/>
        </w:rPr>
        <w:t>ایالات متحده</w:t>
      </w:r>
      <w:r>
        <w:rPr>
          <w:rtl w:val="true"/>
        </w:rPr>
        <w:t xml:space="preserve">: </w:t>
      </w:r>
      <w:r>
        <w:rPr/>
        <w:t>18317</w:t>
      </w:r>
      <w:r>
        <w:rPr>
          <w:rtl w:val="true"/>
        </w:rPr>
        <w:t xml:space="preserve"> </w:t>
      </w:r>
      <w:r>
        <w:rPr>
          <w:rtl w:val="true"/>
        </w:rPr>
        <w:t>مگاوات</w:t>
      </w:r>
      <w:bookmarkEnd w:id="171"/>
    </w:p>
    <w:p>
      <w:pPr>
        <w:pStyle w:val="BookText"/>
        <w:rPr/>
      </w:pPr>
      <w:r>
        <w:rPr>
          <w:rFonts w:ascii="IRNazanin" w:hAnsi="IRNazanin" w:eastAsia="IRNazanin"/>
          <w:color w:val="111111"/>
          <w:sz w:val="28"/>
          <w:sz w:val="28"/>
          <w:szCs w:val="28"/>
          <w:rtl w:val="true"/>
          <w:lang w:bidi="fa-IR"/>
        </w:rPr>
        <w:t xml:space="preserve">گل های خورشیدی طراحی شده توسط جیمز کامرون در کالیفرنیا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به عنوان آثار هنری کاربردی گل های خورشیدی بین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توان این محوطه را تولید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3"/>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74" o:detectmouseclick="t"/>
                <v:stroke color="#3465a4" joinstyle="round" endcap="flat"/>
                <w10:wrap type="none"/>
              </v:shape>
            </w:pict>
          </mc:Fallback>
        </mc:AlternateContent>
      </w:r>
    </w:p>
    <w:p>
      <w:pPr>
        <w:pStyle w:val="Heading4"/>
        <w:numPr>
          <w:ilvl w:val="3"/>
          <w:numId w:val="1"/>
        </w:numPr>
        <w:rPr/>
      </w:pPr>
      <w:bookmarkStart w:id="172" w:name="__RefHeading___Toc1235274_1490000891"/>
      <w:bookmarkStart w:id="173" w:name="_Toc70"/>
      <w:bookmarkEnd w:id="172"/>
      <w:r>
        <w:rPr>
          <w:rtl w:val="true"/>
        </w:rPr>
        <w:t>ایتالیا</w:t>
      </w:r>
      <w:r>
        <w:rPr>
          <w:rtl w:val="true"/>
        </w:rPr>
        <w:t xml:space="preserve">: </w:t>
      </w:r>
      <w:r>
        <w:rPr/>
        <w:t>18622</w:t>
      </w:r>
      <w:r>
        <w:rPr>
          <w:rtl w:val="true"/>
        </w:rPr>
        <w:t xml:space="preserve"> </w:t>
      </w:r>
      <w:r>
        <w:rPr>
          <w:rtl w:val="true"/>
        </w:rPr>
        <w:t>مگاوات</w:t>
      </w:r>
      <w:bookmarkEnd w:id="173"/>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پانل های خورشیدی در مزرعه ای نزدیک </w:t>
      </w:r>
      <w:r>
        <w:rPr>
          <w:rFonts w:eastAsia="Times New Roman" w:cs="Times New Roman" w:ascii="Times New Roman" w:hAnsi="Times New Roman"/>
          <w:color w:val="111111"/>
          <w:sz w:val="28"/>
          <w:szCs w:val="28"/>
          <w:lang w:val="en-US" w:bidi="en-US"/>
        </w:rPr>
        <w:t>Castelbuono</w:t>
      </w:r>
      <w:r>
        <w:rPr>
          <w:rFonts w:ascii="IRNazanin" w:hAnsi="IRNazanin" w:eastAsia="IRNazanin"/>
          <w:color w:val="111111"/>
          <w:sz w:val="28"/>
          <w:sz w:val="28"/>
          <w:szCs w:val="28"/>
          <w:rtl w:val="true"/>
          <w:lang w:bidi="fa-IR"/>
        </w:rPr>
        <w:t xml:space="preserve">، ایتالیا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bookmarkStart w:id="174" w:name="pg20426_200157"/>
    </w:p>
    <w:p>
      <w:pPr>
        <w:pStyle w:val="BookText"/>
        <w:rPr/>
      </w:pPr>
      <w:bookmarkEnd w:id="17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6"/>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77" o:detectmouseclick="t"/>
                <v:stroke color="#3465a4" joinstyle="round" endcap="flat"/>
                <w10:wrap type="none"/>
              </v:shape>
            </w:pict>
          </mc:Fallback>
        </mc:AlternateContent>
      </w:r>
    </w:p>
    <w:p>
      <w:pPr>
        <w:pStyle w:val="Heading4"/>
        <w:numPr>
          <w:ilvl w:val="3"/>
          <w:numId w:val="1"/>
        </w:numPr>
        <w:rPr/>
      </w:pPr>
      <w:bookmarkStart w:id="175" w:name="__RefHeading___Toc1235276_1490000891"/>
      <w:bookmarkStart w:id="176" w:name="_Toc71"/>
      <w:bookmarkEnd w:id="175"/>
      <w:r>
        <w:rPr>
          <w:rtl w:val="true"/>
        </w:rPr>
        <w:t>ژاپن</w:t>
      </w:r>
      <w:r>
        <w:rPr>
          <w:rtl w:val="true"/>
        </w:rPr>
        <w:t xml:space="preserve">: </w:t>
      </w:r>
      <w:r>
        <w:rPr/>
        <w:t>23409</w:t>
      </w:r>
      <w:r>
        <w:rPr>
          <w:rtl w:val="true"/>
        </w:rPr>
        <w:t xml:space="preserve"> </w:t>
      </w:r>
      <w:r>
        <w:rPr>
          <w:rtl w:val="true"/>
        </w:rPr>
        <w:t>مگاوات</w:t>
      </w:r>
      <w:bookmarkEnd w:id="176"/>
    </w:p>
    <w:p>
      <w:pPr>
        <w:pStyle w:val="BookText"/>
        <w:rPr/>
      </w:pPr>
      <w:r>
        <w:rPr>
          <w:rFonts w:ascii="IRNazanin" w:hAnsi="IRNazanin" w:eastAsia="IRNazanin"/>
          <w:color w:val="111111"/>
          <w:sz w:val="28"/>
          <w:sz w:val="28"/>
          <w:szCs w:val="28"/>
          <w:rtl w:val="true"/>
          <w:lang w:bidi="fa-IR"/>
        </w:rPr>
        <w:t xml:space="preserve">خانه های خورشیدی در </w:t>
      </w:r>
      <w:r>
        <w:rPr>
          <w:rFonts w:eastAsia="Times New Roman" w:cs="Times New Roman" w:ascii="Times New Roman" w:hAnsi="Times New Roman"/>
          <w:color w:val="111111"/>
          <w:sz w:val="28"/>
          <w:szCs w:val="28"/>
          <w:lang w:val="en-US" w:bidi="en-US"/>
        </w:rPr>
        <w:t>Ota</w:t>
      </w:r>
      <w:r>
        <w:rPr>
          <w:rFonts w:ascii="IRNazanin" w:hAnsi="IRNazanin" w:eastAsia="IRNazanin"/>
          <w:color w:val="111111"/>
          <w:sz w:val="28"/>
          <w:sz w:val="28"/>
          <w:szCs w:val="28"/>
          <w:rtl w:val="true"/>
          <w:lang w:bidi="fa-IR"/>
        </w:rPr>
        <w:t xml:space="preserve">، پنجاه مایلی شمال غربی توکیو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2008</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30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8"/>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79" o:detectmouseclick="t"/>
                <v:stroke color="#3465a4" joinstyle="round" endcap="flat"/>
                <w10:wrap type="none"/>
              </v:shape>
            </w:pict>
          </mc:Fallback>
        </mc:AlternateContent>
      </w:r>
    </w:p>
    <w:p>
      <w:pPr>
        <w:pStyle w:val="Heading4"/>
        <w:numPr>
          <w:ilvl w:val="3"/>
          <w:numId w:val="1"/>
        </w:numPr>
        <w:rPr/>
      </w:pPr>
      <w:bookmarkStart w:id="177" w:name="__RefHeading___Toc1235278_1490000891"/>
      <w:bookmarkStart w:id="178" w:name="_Toc72"/>
      <w:bookmarkEnd w:id="177"/>
      <w:r>
        <w:rPr>
          <w:rtl w:val="true"/>
        </w:rPr>
        <w:t>چین</w:t>
      </w:r>
      <w:r>
        <w:rPr>
          <w:rtl w:val="true"/>
        </w:rPr>
        <w:t xml:space="preserve">: </w:t>
      </w:r>
      <w:r>
        <w:rPr/>
        <w:t>28330</w:t>
      </w:r>
      <w:r>
        <w:rPr>
          <w:rtl w:val="true"/>
        </w:rPr>
        <w:t xml:space="preserve"> </w:t>
      </w:r>
      <w:r>
        <w:rPr>
          <w:rtl w:val="true"/>
        </w:rPr>
        <w:t>مگاوات</w:t>
      </w:r>
      <w:bookmarkEnd w:id="17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کارگران در حال قدم زدن پشت پانل های خورشیدی و توربین های بادی در یک نیروگاه تازه ساخته شده در </w:t>
      </w:r>
      <w:r>
        <w:rPr>
          <w:rFonts w:eastAsia="Times New Roman" w:cs="Times New Roman" w:ascii="Times New Roman" w:hAnsi="Times New Roman"/>
          <w:color w:val="111111"/>
          <w:sz w:val="28"/>
          <w:szCs w:val="28"/>
          <w:lang w:val="en-US" w:bidi="en-US"/>
        </w:rPr>
        <w:t>Hami</w:t>
      </w:r>
      <w:r>
        <w:rPr>
          <w:rFonts w:ascii="IRNazanin" w:hAnsi="IRNazanin" w:eastAsia="IRNazanin"/>
          <w:color w:val="111111"/>
          <w:sz w:val="28"/>
          <w:sz w:val="28"/>
          <w:szCs w:val="28"/>
          <w:rtl w:val="true"/>
          <w:lang w:bidi="fa-IR"/>
        </w:rPr>
        <w:t xml:space="preserve">، چین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bookmarkStart w:id="179" w:name="pg20426_200158"/>
    </w:p>
    <w:p>
      <w:pPr>
        <w:pStyle w:val="BookText"/>
        <w:rPr/>
      </w:pPr>
      <w:bookmarkEnd w:id="17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1"/>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82" o:detectmouseclick="t"/>
                <v:stroke color="#3465a4" joinstyle="round" endcap="flat"/>
                <w10:wrap type="none"/>
              </v:shape>
            </w:pict>
          </mc:Fallback>
        </mc:AlternateContent>
      </w:r>
    </w:p>
    <w:p>
      <w:pPr>
        <w:pStyle w:val="Heading4"/>
        <w:numPr>
          <w:ilvl w:val="3"/>
          <w:numId w:val="1"/>
        </w:numPr>
        <w:rPr/>
      </w:pPr>
      <w:bookmarkStart w:id="180" w:name="__RefHeading___Toc1235280_1490000891"/>
      <w:bookmarkStart w:id="181" w:name="_Toc73"/>
      <w:bookmarkEnd w:id="180"/>
      <w:r>
        <w:rPr>
          <w:rtl w:val="true"/>
        </w:rPr>
        <w:t>آلمان</w:t>
      </w:r>
      <w:r>
        <w:rPr>
          <w:rtl w:val="true"/>
        </w:rPr>
        <w:t xml:space="preserve">: </w:t>
      </w:r>
      <w:r>
        <w:rPr/>
        <w:t>38250</w:t>
      </w:r>
      <w:r>
        <w:rPr>
          <w:rtl w:val="true"/>
        </w:rPr>
        <w:t xml:space="preserve"> </w:t>
      </w:r>
      <w:r>
        <w:rPr>
          <w:rtl w:val="true"/>
        </w:rPr>
        <w:t>مگاوات</w:t>
      </w:r>
      <w:bookmarkEnd w:id="181"/>
    </w:p>
    <w:p>
      <w:pPr>
        <w:pStyle w:val="BookText"/>
        <w:rPr/>
      </w:pPr>
      <w:r>
        <w:rPr>
          <w:rFonts w:ascii="IRNazanin" w:hAnsi="IRNazanin" w:eastAsia="IRNazanin"/>
          <w:color w:val="111111"/>
          <w:sz w:val="28"/>
          <w:sz w:val="28"/>
          <w:szCs w:val="28"/>
          <w:rtl w:val="true"/>
          <w:lang w:bidi="fa-IR"/>
        </w:rPr>
        <w:t xml:space="preserve">چرای گوسفندان بین پانل های یک پارک خورشیدی در </w:t>
      </w:r>
      <w:r>
        <w:rPr>
          <w:rFonts w:eastAsia="Times New Roman" w:cs="Times New Roman" w:ascii="Times New Roman" w:hAnsi="Times New Roman"/>
          <w:color w:val="111111"/>
          <w:sz w:val="28"/>
          <w:szCs w:val="28"/>
          <w:lang w:val="en-US" w:bidi="en-US"/>
        </w:rPr>
        <w:t>Waghaeusel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جنوب شرقی </w:t>
      </w:r>
      <w:r>
        <w:rPr>
          <w:rFonts w:eastAsia="Times New Roman" w:cs="Times New Roman" w:ascii="Times New Roman" w:hAnsi="Times New Roman"/>
          <w:color w:val="111111"/>
          <w:sz w:val="28"/>
          <w:szCs w:val="28"/>
          <w:lang w:val="en-US" w:bidi="en-US"/>
        </w:rPr>
        <w:t>Karlsruhe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2011</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29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3"/>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تنها کشور جهان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برق خود را از انرژی های تجدید پذیر تامین می کند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جهان تنها یک کشور است که توانسته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برق خود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انرژی مصرفی خود را از منابع انرژی تجدیدپذیر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برق کشور ایسلند در نیروگاه های برقابی و زمین گرمایی تولید می شوند و ایسلند تنها </w:t>
      </w:r>
      <w:bookmarkStart w:id="182" w:name="pg20426_200159"/>
    </w:p>
    <w:p>
      <w:pPr>
        <w:pStyle w:val="BookText"/>
        <w:rPr/>
      </w:pPr>
      <w:bookmarkEnd w:id="182"/>
      <w:r>
        <w:rPr>
          <w:rFonts w:ascii="IRNazanin" w:hAnsi="IRNazanin" w:eastAsia="IRNazanin"/>
          <w:color w:val="111111"/>
          <w:sz w:val="28"/>
          <w:sz w:val="28"/>
          <w:szCs w:val="28"/>
          <w:rtl w:val="true"/>
          <w:lang w:bidi="fa-IR"/>
        </w:rPr>
        <w:t>کشور دنیا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آتشفشان های متعدد در این کشور امکانی را به جهت استفاده حداکثری از انرژی زمین گرمایی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بخار در کشور ایسلند پراکنده هستند که منابع بالقوه زمین گرمایی به شمار می آیند و از آن ها برای تولید برق و انرژی گرمایی استفاده می شود</w:t>
      </w:r>
      <w:r>
        <w:rPr>
          <w:rFonts w:eastAsia="IRNazanin" w:cs="IRNazanin"/>
          <w:color w:val="111111"/>
          <w:sz w:val="28"/>
          <w:szCs w:val="28"/>
          <w:rtl w:val="true"/>
          <w:lang w:bidi="fa-IR"/>
        </w:rPr>
        <w:t>.</w:t>
      </w:r>
    </w:p>
    <w:p>
      <w:pPr>
        <w:pStyle w:val="Heading3"/>
        <w:numPr>
          <w:ilvl w:val="2"/>
          <w:numId w:val="1"/>
        </w:numPr>
        <w:rPr/>
      </w:pPr>
      <w:bookmarkStart w:id="183" w:name="__RefHeading___Toc1235282_1490000891"/>
      <w:bookmarkStart w:id="184" w:name="_Toc74"/>
      <w:bookmarkEnd w:id="183"/>
      <w:r>
        <w:rPr>
          <w:rtl w:val="true"/>
        </w:rPr>
        <w:t>توسعه انرژی خورشیدی</w:t>
      </w:r>
      <w:bookmarkEnd w:id="184"/>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ظرفیت های ایران در توسعه انرژی خورشیدی دو نکته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اگر ژاپن، چین و آلمان می توانند روی انرژی خورشیدی حساب کنند، ایران باید بسیار بیش تر از این کشورها به صنعت برق خورشیدی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دلیل را می توان به دو علت تابش جهانی سالانه و تابش مستقیم سالانه خورشید در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 تابش خورشید در جهان نشان می دهند که در ایران، حدود دو هزار کیلووات بر متر مربع تابش سالانه وجود دارد که از میانگین جهانی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ایران برای تولید برق از نور خورشید، برخلاف کشورهای بزرگ آسیایی، نیازی به هزینه های نجومی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ژاپن برای توسعه زیرساخت های خورشیدی خود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هزینه می کند، دلیلش این است که این کشور، حدود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کیلووات ساعت مصرف برق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برق در ایران،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کیلووات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تعداد روزهای آفتابی در ایران، بسیار بیش تر از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کشوری است که به گفته متخصصان این فن با وجود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آفتابی در بیش از دو سوم آن و متوسط تابش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کیلووات ساعت بر متر مربع در روز، یکی از کشورهای با ظرفیت بالا در زمینه انرژی خورشیدی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کارشناسان انرژی خورشیدی، گام را فراتر نهاده اند و در حالتی آرمانی ادعا می کنند که ایران در صورت تجهیز مساحت بیابانی خود به سامانه های دریافت انرژی تابشی، می تواند انرژی مورد نیاز بخشی از منطقه را نیز تأمین کند و در زمینه صدور انرژی برق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نگاهی به آمار کشورهای ژاپن، چین و هند، در می یابیم که این کشورها سال هاست که تعریف شان از نیروگاه خورشیدی، مجموعه ای است که دست کم ده ها مگاوات برق تولید کنند و نیروگاه های چند کیلوواتی در این کشورها، تنها در مراکز تولید خصوصیِ برق یا در پارک های فناوری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گذاری در صنعت برق خورشیدی، سرمایه گذاری برای استقلال انرژی است و کشورهایی که بتوانند زیر ساخت های انرژی خورشیدی و شبکه برق </w:t>
      </w:r>
      <w:bookmarkStart w:id="185" w:name="pg20426_200160"/>
    </w:p>
    <w:p>
      <w:pPr>
        <w:pStyle w:val="BookText"/>
        <w:rPr/>
      </w:pPr>
      <w:bookmarkEnd w:id="185"/>
      <w:r>
        <w:rPr>
          <w:rFonts w:ascii="IRNazanin" w:hAnsi="IRNazanin" w:eastAsia="IRNazanin"/>
          <w:color w:val="111111"/>
          <w:sz w:val="28"/>
          <w:sz w:val="28"/>
          <w:szCs w:val="28"/>
          <w:rtl w:val="true"/>
          <w:lang w:bidi="fa-IR"/>
        </w:rPr>
        <w:t>خود را سریع تر گسترش دهند، در رقابت برای تولید برق و توسعه اقتصادی، یک گام جلوتر از رقیبانشان خواهند بود</w:t>
      </w:r>
      <w:r>
        <w:rPr>
          <w:rFonts w:eastAsia="IRNazanin" w:cs="IRNazanin"/>
          <w:color w:val="111111"/>
          <w:sz w:val="28"/>
          <w:szCs w:val="28"/>
          <w:rtl w:val="true"/>
          <w:lang w:bidi="fa-IR"/>
        </w:rPr>
        <w:t>.</w:t>
      </w:r>
    </w:p>
    <w:p>
      <w:pPr>
        <w:pStyle w:val="Heading3"/>
        <w:numPr>
          <w:ilvl w:val="2"/>
          <w:numId w:val="1"/>
        </w:numPr>
        <w:rPr/>
      </w:pPr>
      <w:bookmarkStart w:id="186" w:name="__RefHeading___Toc1235284_1490000891"/>
      <w:bookmarkStart w:id="187" w:name="_Toc75"/>
      <w:bookmarkEnd w:id="186"/>
      <w:r>
        <w:rPr>
          <w:rtl w:val="true"/>
        </w:rPr>
        <w:t>انرژی خورشیدی ارزان تر از سوخت های فسیلی</w:t>
      </w:r>
      <w:bookmarkEnd w:id="187"/>
    </w:p>
    <w:p>
      <w:pPr>
        <w:pStyle w:val="BookText"/>
        <w:rPr/>
      </w:pPr>
      <w:r>
        <w:rPr>
          <w:rFonts w:ascii="IRNazanin" w:hAnsi="IRNazanin" w:eastAsia="IRNazanin"/>
          <w:color w:val="111111"/>
          <w:sz w:val="28"/>
          <w:sz w:val="28"/>
          <w:szCs w:val="28"/>
          <w:rtl w:val="true"/>
          <w:lang w:bidi="fa-IR"/>
        </w:rPr>
        <w:t xml:space="preserve">هزینه های انرژی خورشیدی بدون یارانه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به ازای هر کیلووات ساعته است که تقریباً از هر گزینه برای نیروگاه های جدید سوخت فسیلی ارزان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 ترین گزینه سوخت فسیلی، گاز طبیعی است که بین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هر کیلووات ساعت هزینه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 به مکانی که برای تولید انرژی خورشیدی در نظر گرفته می شود خورشیدی از زغال سنگ، دیزل، انرژی هسته ای و در بیش تر موارد از گاز طبیعی به خصوص در جنوب آمریکا ارزان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الگوی کاهش هزینه در نظر گرفته شود، طولی نخواهد کشید که انرژی خورشیدی هر شکلی از سوخت فسیلی را مغلوب خواهد کرد</w:t>
      </w:r>
      <w:r>
        <w:rPr>
          <w:rFonts w:eastAsia="IRNazanin" w:cs="IRNazanin"/>
          <w:color w:val="111111"/>
          <w:sz w:val="28"/>
          <w:szCs w:val="28"/>
          <w:rtl w:val="true"/>
          <w:lang w:bidi="fa-IR"/>
        </w:rPr>
        <w:t>.</w:t>
      </w:r>
    </w:p>
    <w:p>
      <w:pPr>
        <w:pStyle w:val="Heading3"/>
        <w:numPr>
          <w:ilvl w:val="2"/>
          <w:numId w:val="1"/>
        </w:numPr>
        <w:rPr/>
      </w:pPr>
      <w:bookmarkStart w:id="188" w:name="__RefHeading___Toc1235286_1490000891"/>
      <w:bookmarkStart w:id="189" w:name="_Toc76"/>
      <w:bookmarkEnd w:id="188"/>
      <w:r>
        <w:rPr>
          <w:rtl w:val="true"/>
        </w:rPr>
        <w:t>تاثیرات محیط زیستی سوخت های فسیلی</w:t>
      </w:r>
      <w:bookmarkEnd w:id="189"/>
    </w:p>
    <w:p>
      <w:pPr>
        <w:pStyle w:val="Heading4"/>
        <w:numPr>
          <w:ilvl w:val="3"/>
          <w:numId w:val="1"/>
        </w:numPr>
        <w:rPr/>
      </w:pPr>
      <w:bookmarkStart w:id="190" w:name="__RefHeading___Toc1235288_1490000891"/>
      <w:bookmarkStart w:id="191" w:name="_Toc77"/>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در این بخش به بررسی برخی از تاثیرات استخراج ذغال سنگ و سوراندن آن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هوا که باعث ایجاد باران های اسیدی، مه آلودگی هوا، بیماری های تنفسی و سرطان ها و هم چنین موجب جاری شدن سموم در محیط زیست و صدمه زدن به اکوسیستم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و غبارهای معادن ذغال سنگ که باعث ایجاد بیماری های تنفسی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سوزاندن معادن متروکه هر ساله چندین تن جیوه وارد اتمسفر می کند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انتشار دی اکسید کربن جهانی را تشکیل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پسماندهای ذغال سنگ دومین عامل در اشغال زمین پس از پسماندهای جامد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جابه جایی قله کوه ها با هدف بهره برداری از معادن باعث جاری شدن سیل، ویرانی کامل اکوسیستم و آزاد شدن گازهای گلخانه ای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سالانه حدود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سموم آلوده کننده هوا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سالانه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پوند دی اکسیدکربن، بزرگ ترین عامل تغییر اقلیم </w:t>
      </w:r>
      <w:bookmarkStart w:id="192" w:name="pg20426_200161"/>
    </w:p>
    <w:p>
      <w:pPr>
        <w:pStyle w:val="Heading4"/>
        <w:numPr>
          <w:ilvl w:val="3"/>
          <w:numId w:val="1"/>
        </w:numPr>
        <w:rPr/>
      </w:pPr>
      <w:bookmarkStart w:id="193" w:name="__RefHeading___Toc1235290_1490000891"/>
      <w:bookmarkStart w:id="194" w:name="_Toc78"/>
      <w:bookmarkEnd w:id="192"/>
      <w:bookmarkEnd w:id="193"/>
      <w:r>
        <w:rPr>
          <w:rtl w:val="true"/>
        </w:rPr>
        <w:t xml:space="preserve">انرژی های تجدید پذیر تا سال </w:t>
      </w:r>
      <w:r>
        <w:rPr/>
        <w:t>2040</w:t>
      </w:r>
      <w:r>
        <w:rPr>
          <w:rtl w:val="true"/>
        </w:rPr>
        <w:t xml:space="preserve"> </w:t>
      </w:r>
      <w:r>
        <w:rPr>
          <w:rtl w:val="true"/>
        </w:rPr>
        <w:t>جایگزین سوخت های فسیلی می شوند</w:t>
      </w:r>
      <w:bookmarkEnd w:id="194"/>
    </w:p>
    <w:p>
      <w:pPr>
        <w:pStyle w:val="BookText"/>
        <w:rPr/>
      </w:pPr>
      <w:r>
        <w:rPr>
          <w:rFonts w:ascii="IRNazanin" w:hAnsi="IRNazanin" w:eastAsia="IRNazanin"/>
          <w:color w:val="111111"/>
          <w:sz w:val="28"/>
          <w:sz w:val="28"/>
          <w:szCs w:val="28"/>
          <w:rtl w:val="true"/>
          <w:lang w:bidi="fa-IR"/>
        </w:rPr>
        <w:t>انرژی های تجدیدپذیر جزو نوآوری های مفید بشر در طول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خودروهای الکتریکی یکی از نتایج این نوآوری ها هستند که با سرعت زیادی در حال فراگیر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های منتشر شده به احتمال زیاد تا سال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انررژیی های تجدیدپذیر مانند برق و انرژی خورشیدی، جایگزین سوخت های فسیلی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خودروهای الکتریکی به سرعت در حال فراگیر شدن هستند و استفاده از سوخت های فسیلی به تدریج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 بلومبرگ،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قیمت سوخت های فسیلی پایین خواهد ماند اما این پایین بودن قیمت به حدی نخواهد بود که جمعیت جهانی را از تغییر مسیر به سمت انرژی های تجدیدپذیر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هزینه ی انرژی های تجدیدپذیر نیز در این دوره با کاهش مواجه خواهد شد و آمارها کاهش حدود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را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این نوع انرژی نیز افزایش پیدا خواهد کرد و پیش بینی می شود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انرژی مصرفی اروپا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انرژی مورد نیاز آمریکا تا ربع قرن آینده از نوع تجدیدپذیر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تعداد خودروهای الکتریکی، عرضه 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خودرو از این نوع، تا سال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 گذاری در انرژی های نو تا این زمان به حدود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دلار خواهد رسید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سرمایه گذاری به انرژی های باد و خورشید اختصاص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کاهش قیمت انرژی های بادی و خورشیدی نسبت به سوخت های فسیلی، تا سال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نخواهد انجامید و پیش بینی می شود تا سال </w:t>
      </w:r>
      <w:r>
        <w:rPr>
          <w:rFonts w:eastAsia="IRNazanin" w:cs="IRNazanin"/>
          <w:color w:val="111111"/>
          <w:sz w:val="28"/>
          <w:szCs w:val="28"/>
          <w:lang w:bidi="fa-IR"/>
        </w:rPr>
        <w:t>2027</w:t>
      </w:r>
      <w:r>
        <w:rPr>
          <w:rFonts w:ascii="IRNazanin" w:hAnsi="IRNazanin" w:eastAsia="IRNazanin"/>
          <w:color w:val="111111"/>
          <w:sz w:val="28"/>
          <w:sz w:val="28"/>
          <w:szCs w:val="28"/>
          <w:rtl w:val="true"/>
          <w:lang w:bidi="fa-IR"/>
        </w:rPr>
        <w:t>، این انرژی ها به صرفه تر از سوخت های فسیلی شوند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خبرهای امیدوار کننده در مورد کشور چین با صنعت روبه رشد آن است که پیش بینی می شود تا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خواهد داشت و از آن زمان رشد صنعت در این کشور کاهش یافته و تولید آلودگی های زیست محیطی نیز با کاهش قابل توجهی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بازارهای در حال رشد آسیایی دیگر مانند، هند تا سال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خواهند داشت و تولید کربن آن ها نسبت به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درصد رشد خواهد داشت</w:t>
      </w:r>
      <w:r>
        <w:rPr>
          <w:rFonts w:eastAsia="IRNazanin" w:cs="IRNazanin"/>
          <w:color w:val="111111"/>
          <w:sz w:val="28"/>
          <w:szCs w:val="28"/>
          <w:rtl w:val="true"/>
          <w:lang w:bidi="fa-IR"/>
        </w:rPr>
        <w:t xml:space="preserve">. </w:t>
      </w:r>
      <w:bookmarkStart w:id="195" w:name="pg20426_200162"/>
    </w:p>
    <w:p>
      <w:pPr>
        <w:pStyle w:val="Heading3"/>
        <w:numPr>
          <w:ilvl w:val="2"/>
          <w:numId w:val="1"/>
        </w:numPr>
        <w:rPr/>
      </w:pPr>
      <w:bookmarkStart w:id="196" w:name="__RefHeading___Toc1235292_1490000891"/>
      <w:bookmarkStart w:id="197" w:name="_Toc79"/>
      <w:bookmarkEnd w:id="195"/>
      <w:bookmarkEnd w:id="196"/>
      <w:r>
        <w:rPr/>
        <w:t>5</w:t>
      </w:r>
      <w:r>
        <w:rPr>
          <w:rtl w:val="true"/>
        </w:rPr>
        <w:t xml:space="preserve"> </w:t>
      </w:r>
      <w:r>
        <w:rPr>
          <w:rtl w:val="true"/>
        </w:rPr>
        <w:t>دلیل برتری انرژی خورشیدی نسبت به سوخت های فسیلی</w:t>
      </w:r>
      <w:bookmarkEnd w:id="197"/>
    </w:p>
    <w:p>
      <w:pPr>
        <w:pStyle w:val="Heading4"/>
        <w:numPr>
          <w:ilvl w:val="3"/>
          <w:numId w:val="1"/>
        </w:numPr>
        <w:rPr/>
      </w:pPr>
      <w:bookmarkStart w:id="198" w:name="__RefHeading___Toc1235294_1490000891"/>
      <w:bookmarkStart w:id="199" w:name="_Toc80"/>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در حالی که سوخت های فسیلی به طور تدریجی رشد کرده اند، صنعت خورشیدی هر ساله به طور چشم گیری در حال رشد است و وضعیتش با دهه های گذشته تفاوت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تولیدات کافی و توجیه اقتصادی زمینه رقابت انرژی خورشیدی را با ذغال سنگ، نفت، گاز طبیعی و انرژی هسته ای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به پنج برتری انرژی خورشیدی می پردازیم</w:t>
      </w:r>
      <w:r>
        <w:rPr>
          <w:rFonts w:eastAsia="IRNazanin" w:cs="IRNazanin"/>
          <w:color w:val="111111"/>
          <w:sz w:val="28"/>
          <w:szCs w:val="28"/>
          <w:rtl w:val="true"/>
          <w:lang w:bidi="fa-IR"/>
        </w:rPr>
        <w:t>:</w:t>
      </w:r>
    </w:p>
    <w:p>
      <w:pPr>
        <w:pStyle w:val="Heading4"/>
        <w:numPr>
          <w:ilvl w:val="3"/>
          <w:numId w:val="1"/>
        </w:numPr>
        <w:rPr/>
      </w:pPr>
      <w:bookmarkStart w:id="200" w:name="__RefHeading___Toc1235296_1490000891"/>
      <w:bookmarkStart w:id="201" w:name="_Toc81"/>
      <w:bookmarkEnd w:id="200"/>
      <w:r>
        <w:rPr>
          <w:rtl w:val="true"/>
        </w:rPr>
        <w:t>ایجاد اشتغال</w:t>
      </w:r>
      <w:bookmarkEnd w:id="201"/>
    </w:p>
    <w:p>
      <w:pPr>
        <w:pStyle w:val="BookText"/>
        <w:rPr/>
      </w:pPr>
      <w:r>
        <w:rPr>
          <w:rFonts w:ascii="IRNazanin" w:hAnsi="IRNazanin" w:eastAsia="IRNazanin"/>
          <w:color w:val="111111"/>
          <w:sz w:val="28"/>
          <w:sz w:val="28"/>
          <w:szCs w:val="28"/>
          <w:rtl w:val="true"/>
          <w:lang w:bidi="fa-IR"/>
        </w:rPr>
        <w:t>در حال حاضر تعداد شاغلین در زمینه انرژی خورشیدی نسبت به معادن ذغال سنگ در کشور آمریکا بسیار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کاهش یافتن فرصت های شغلی در صورت استفاده از انرژی های پاک، استدلال اشتباهی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رشد انرژی خورشیدی ده برابر رشد اقتصاد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صنعت خورشیدی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شغلی جدید ایجاد کرده است و در سال جدید ایجاد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دیگر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صنعت سوخت های فسیلی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شغلی را کاهش داد</w:t>
      </w:r>
      <w:r>
        <w:rPr>
          <w:rFonts w:eastAsia="IRNazanin" w:cs="IRNazanin"/>
          <w:color w:val="111111"/>
          <w:sz w:val="28"/>
          <w:szCs w:val="28"/>
          <w:rtl w:val="true"/>
          <w:lang w:bidi="fa-IR"/>
        </w:rPr>
        <w:t>.</w:t>
      </w:r>
    </w:p>
    <w:p>
      <w:pPr>
        <w:pStyle w:val="Heading4"/>
        <w:numPr>
          <w:ilvl w:val="3"/>
          <w:numId w:val="1"/>
        </w:numPr>
        <w:rPr/>
      </w:pPr>
      <w:bookmarkStart w:id="202" w:name="__RefHeading___Toc1235298_1490000891"/>
      <w:bookmarkStart w:id="203" w:name="_Toc82"/>
      <w:bookmarkEnd w:id="202"/>
      <w:r>
        <w:rPr>
          <w:rtl w:val="true"/>
        </w:rPr>
        <w:t>هزینه</w:t>
      </w:r>
      <w:bookmarkEnd w:id="203"/>
    </w:p>
    <w:p>
      <w:pPr>
        <w:pStyle w:val="BookText"/>
        <w:rPr/>
      </w:pPr>
      <w:r>
        <w:rPr>
          <w:rFonts w:ascii="IRNazanin" w:hAnsi="IRNazanin" w:eastAsia="IRNazanin"/>
          <w:color w:val="111111"/>
          <w:sz w:val="28"/>
          <w:sz w:val="28"/>
          <w:szCs w:val="28"/>
          <w:rtl w:val="true"/>
          <w:lang w:bidi="fa-IR"/>
        </w:rPr>
        <w:t>در طول سه دهه اخیر پنل های خورشیدی باعث کاهش قیمت ها شده اند و این روند در سال های اخیر شدت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اخیر قیمت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ازای هر وات به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ازای یک وات رسیده است و این به معنی کاهش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قیمت انرژی خورشیدی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قیمت ذغال سنگ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افزایش پیدا کرده است</w:t>
      </w:r>
      <w:r>
        <w:rPr>
          <w:rFonts w:eastAsia="IRNazanin" w:cs="IRNazanin"/>
          <w:color w:val="111111"/>
          <w:sz w:val="28"/>
          <w:szCs w:val="28"/>
          <w:rtl w:val="true"/>
          <w:lang w:bidi="fa-IR"/>
        </w:rPr>
        <w:t>.</w:t>
      </w:r>
    </w:p>
    <w:p>
      <w:pPr>
        <w:pStyle w:val="Heading4"/>
        <w:numPr>
          <w:ilvl w:val="3"/>
          <w:numId w:val="1"/>
        </w:numPr>
        <w:rPr/>
      </w:pPr>
      <w:bookmarkStart w:id="204" w:name="__RefHeading___Toc1235300_1490000891"/>
      <w:bookmarkStart w:id="205" w:name="_Toc83"/>
      <w:bookmarkEnd w:id="204"/>
      <w:r>
        <w:rPr>
          <w:rtl w:val="true"/>
        </w:rPr>
        <w:t>ظرفیت</w:t>
      </w:r>
      <w:bookmarkEnd w:id="205"/>
    </w:p>
    <w:p>
      <w:pPr>
        <w:pStyle w:val="BookText"/>
        <w:rPr/>
      </w:pPr>
      <w:r>
        <w:rPr>
          <w:rFonts w:ascii="IRNazanin" w:hAnsi="IRNazanin" w:eastAsia="IRNazanin"/>
          <w:color w:val="111111"/>
          <w:sz w:val="28"/>
          <w:sz w:val="28"/>
          <w:szCs w:val="28"/>
          <w:rtl w:val="true"/>
          <w:lang w:bidi="fa-IR"/>
        </w:rPr>
        <w:t>با کاهش سریع هزینه انرژی خورشیدی، میزان نصب و راه اندازی پنل ها به شدت افزایش یافته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حدود دو سوم ظرفیت خورشیدی جهان در طول دو سال گذشته به بهره برداری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تخمین زده شده است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نیروگاه سوخت </w:t>
      </w:r>
      <w:bookmarkStart w:id="206" w:name="pg20426_200163"/>
    </w:p>
    <w:p>
      <w:pPr>
        <w:pStyle w:val="BookText"/>
        <w:rPr/>
      </w:pPr>
      <w:bookmarkEnd w:id="206"/>
      <w:r>
        <w:rPr>
          <w:rFonts w:ascii="IRNazanin" w:hAnsi="IRNazanin" w:eastAsia="IRNazanin"/>
          <w:color w:val="111111"/>
          <w:sz w:val="28"/>
          <w:sz w:val="28"/>
          <w:szCs w:val="28"/>
          <w:rtl w:val="true"/>
          <w:lang w:bidi="fa-IR"/>
        </w:rPr>
        <w:t xml:space="preserve">فسیلی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ظرفیت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تعطیل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نشان دهنده افزایش قیمت سوخت فسیلی و وضع قوانین سخت گیرانه تر در رابطه با محیط زیست است</w:t>
      </w:r>
      <w:r>
        <w:rPr>
          <w:rFonts w:eastAsia="IRNazanin" w:cs="IRNazanin"/>
          <w:color w:val="111111"/>
          <w:sz w:val="28"/>
          <w:szCs w:val="28"/>
          <w:rtl w:val="true"/>
          <w:lang w:bidi="fa-IR"/>
        </w:rPr>
        <w:t>.</w:t>
      </w:r>
    </w:p>
    <w:p>
      <w:pPr>
        <w:pStyle w:val="Heading4"/>
        <w:numPr>
          <w:ilvl w:val="3"/>
          <w:numId w:val="1"/>
        </w:numPr>
        <w:rPr/>
      </w:pPr>
      <w:bookmarkStart w:id="207" w:name="__RefHeading___Toc1235302_1490000891"/>
      <w:bookmarkStart w:id="208" w:name="_Toc84"/>
      <w:bookmarkEnd w:id="207"/>
      <w:r>
        <w:rPr>
          <w:rtl w:val="true"/>
        </w:rPr>
        <w:t>سرمایه گذاری</w:t>
      </w:r>
      <w:bookmarkEnd w:id="208"/>
    </w:p>
    <w:p>
      <w:pPr>
        <w:pStyle w:val="BookText"/>
        <w:rPr/>
      </w:pPr>
      <w:r>
        <w:rPr>
          <w:rFonts w:ascii="IRNazanin" w:hAnsi="IRNazanin" w:eastAsia="IRNazanin"/>
          <w:color w:val="111111"/>
          <w:sz w:val="28"/>
          <w:sz w:val="28"/>
          <w:szCs w:val="28"/>
          <w:rtl w:val="true"/>
          <w:lang w:bidi="fa-IR"/>
        </w:rPr>
        <w:t>سال هاست که سوخت های فسیلی بخش اعظم سرمایه گذاری انرژی بوده اند اما این فرمانروایی در حال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موسساتی مثل </w:t>
      </w:r>
      <w:r>
        <w:rPr>
          <w:rFonts w:eastAsia="Times New Roman" w:cs="Times New Roman" w:ascii="Times New Roman" w:hAnsi="Times New Roman"/>
          <w:color w:val="111111"/>
          <w:sz w:val="28"/>
          <w:szCs w:val="28"/>
          <w:lang w:val="en-US" w:bidi="en-US"/>
        </w:rPr>
        <w:t>Mercer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WHEB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سرمایه گذاران را تشویق به تغییر دیدگاه از سوخت های فسیلی به انرژی های تجدیدپذیر می کنند</w:t>
      </w:r>
      <w:r>
        <w:rPr>
          <w:rFonts w:eastAsia="IRNazanin" w:cs="IRNazanin"/>
          <w:color w:val="111111"/>
          <w:sz w:val="28"/>
          <w:szCs w:val="28"/>
          <w:rtl w:val="true"/>
          <w:lang w:bidi="fa-IR"/>
        </w:rPr>
        <w:t>.</w:t>
      </w:r>
    </w:p>
    <w:p>
      <w:pPr>
        <w:pStyle w:val="Heading3"/>
        <w:numPr>
          <w:ilvl w:val="2"/>
          <w:numId w:val="1"/>
        </w:numPr>
        <w:rPr/>
      </w:pPr>
      <w:bookmarkStart w:id="209" w:name="__RefHeading___Toc1235304_1490000891"/>
      <w:bookmarkStart w:id="210" w:name="_Toc85"/>
      <w:bookmarkEnd w:id="209"/>
      <w:r>
        <w:rPr/>
        <w:t>6</w:t>
      </w:r>
      <w:r>
        <w:rPr>
          <w:rtl w:val="true"/>
        </w:rPr>
        <w:t xml:space="preserve"> </w:t>
      </w:r>
      <w:r>
        <w:rPr>
          <w:rtl w:val="true"/>
        </w:rPr>
        <w:t>جایی که انرژی تجدیدپذیر ارزان تر از سوخت فسیلی است</w:t>
      </w:r>
      <w:bookmarkEnd w:id="210"/>
    </w:p>
    <w:p>
      <w:pPr>
        <w:pStyle w:val="Heading4"/>
        <w:numPr>
          <w:ilvl w:val="3"/>
          <w:numId w:val="1"/>
        </w:numPr>
        <w:rPr/>
      </w:pPr>
      <w:bookmarkStart w:id="211" w:name="__RefHeading___Toc1235306_1490000891"/>
      <w:bookmarkStart w:id="212" w:name="_Toc86"/>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امروزه در ماراتن کاهش وابستگی جهان به سوخت های فسیلی، هزینه یکی از پارامترهای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تحقق این هدف سال ها طول می کشد، اما پیشرفت در تکنولوژی و افزایش کارایی دستگاه ها، به کاهش هزینه در انرژی های تجدیدپذیر کمک کرده است که در این سال ها، منجر به افزایش تقاضا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دنیا، محل هایی وجود دارند که ثابت کردند انرژی های تجدید پذیر ارزان تر از سوخت فسیلی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سوخت های فسیلی هنوز هم از منابع جایگزین ارزان تر هستند، اما در بعضی از نقاط دنیا، کفه ترازوی انرژی های پاک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انرژی ها زمانی جذاب تر می شود که به دلیل فراوانی بتوانند به صورت رایگان در اختیار مردم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با ارزان تر شدن انرژی های تجدیدپذیر، حامیان محیط زیست امیدوارند که منابع انرژی مانند خورشید و باد، بتوانند سوخت های فسیلی را کاملاً به عقب برانند</w:t>
      </w:r>
      <w:r>
        <w:rPr>
          <w:rFonts w:eastAsia="IRNazanin" w:cs="IRNazanin"/>
          <w:color w:val="111111"/>
          <w:sz w:val="28"/>
          <w:szCs w:val="28"/>
          <w:rtl w:val="true"/>
          <w:lang w:bidi="fa-IR"/>
        </w:rPr>
        <w:t>.</w:t>
      </w:r>
    </w:p>
    <w:p>
      <w:pPr>
        <w:pStyle w:val="Heading4"/>
        <w:numPr>
          <w:ilvl w:val="3"/>
          <w:numId w:val="1"/>
        </w:numPr>
        <w:rPr/>
      </w:pPr>
      <w:bookmarkStart w:id="213" w:name="__RefHeading___Toc1235308_1490000891"/>
      <w:bookmarkStart w:id="214" w:name="_Toc87"/>
      <w:bookmarkEnd w:id="213"/>
      <w:r>
        <w:rPr>
          <w:rtl w:val="true"/>
        </w:rPr>
        <w:t>انرژی باد رایگان در دالاس</w:t>
      </w:r>
      <w:bookmarkEnd w:id="214"/>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در تگزاس وسیع تر است، از جمله تولید انرژی 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شرکت سودده در شهر دالاس ایالت تگزاس، آن قدر از انرژی بادی درون شبکه خود الکتریسیته تولید کرده، که تصمیم گرفته آن را به رایگان در اختیار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ماه های سال، مشتریان شرکت </w:t>
      </w:r>
      <w:r>
        <w:rPr>
          <w:rFonts w:eastAsia="Times New Roman" w:cs="Times New Roman" w:ascii="Times New Roman" w:hAnsi="Times New Roman"/>
          <w:color w:val="111111"/>
          <w:sz w:val="28"/>
          <w:szCs w:val="28"/>
          <w:lang w:val="en-US" w:bidi="en-US"/>
        </w:rPr>
        <w:t>TXU Energy</w:t>
      </w:r>
      <w:r>
        <w:rPr>
          <w:rFonts w:ascii="IRNazanin" w:hAnsi="IRNazanin" w:eastAsia="IRNazanin"/>
          <w:color w:val="111111"/>
          <w:sz w:val="28"/>
          <w:sz w:val="28"/>
          <w:szCs w:val="28"/>
          <w:rtl w:val="true"/>
          <w:lang w:bidi="fa-IR"/>
        </w:rPr>
        <w:t xml:space="preserve">، به دلیل تولید مازاد انرژی، از الکتریسیته رایگان بین </w:t>
      </w:r>
      <w:bookmarkStart w:id="215" w:name="pg20426_200164"/>
    </w:p>
    <w:p>
      <w:pPr>
        <w:pStyle w:val="BookText"/>
        <w:rPr/>
      </w:pPr>
      <w:bookmarkEnd w:id="215"/>
      <w:r>
        <w:rPr>
          <w:rFonts w:ascii="IRNazanin" w:hAnsi="IRNazanin" w:eastAsia="IRNazanin"/>
          <w:color w:val="111111"/>
          <w:sz w:val="28"/>
          <w:sz w:val="28"/>
          <w:szCs w:val="28"/>
          <w:rtl w:val="true"/>
          <w:lang w:bidi="fa-IR"/>
        </w:rPr>
        <w:t xml:space="preserve">ساعت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قوانین مالیاتی فدرال، قیمت انرژی بادی را پایین آورده اند، اما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الکتریسیته تولیدی در سرتاسر ایالت تگزاس از انرژی بادی تامین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شرکت </w:t>
      </w:r>
      <w:r>
        <w:rPr>
          <w:rFonts w:eastAsia="Times New Roman" w:cs="Times New Roman" w:ascii="Times New Roman" w:hAnsi="Times New Roman"/>
          <w:color w:val="111111"/>
          <w:sz w:val="28"/>
          <w:szCs w:val="28"/>
          <w:lang w:val="en-US" w:bidi="en-US"/>
        </w:rPr>
        <w:t>TXU Energy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پتانسیل فوق العاده این منبع تجدیدپذیر را بیش از پیش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 بودن این انرژی، به این کمپانی در کاهش هزینه های نگهداری و ذخیره سازی انرژی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تأمین انرژی بیش از نیاز، یکی دیگر از پیامدهای استفاده از این نوع انرژی است</w:t>
      </w:r>
      <w:r>
        <w:rPr>
          <w:rFonts w:eastAsia="IRNazanin" w:cs="IRNazanin"/>
          <w:color w:val="111111"/>
          <w:sz w:val="28"/>
          <w:szCs w:val="28"/>
          <w:rtl w:val="true"/>
          <w:lang w:bidi="fa-IR"/>
        </w:rPr>
        <w:t>.</w:t>
      </w:r>
    </w:p>
    <w:p>
      <w:pPr>
        <w:pStyle w:val="Heading4"/>
        <w:numPr>
          <w:ilvl w:val="3"/>
          <w:numId w:val="1"/>
        </w:numPr>
        <w:rPr/>
      </w:pPr>
      <w:bookmarkStart w:id="216" w:name="__RefHeading___Toc1235310_1490000891"/>
      <w:bookmarkStart w:id="217" w:name="_Toc88"/>
      <w:bookmarkEnd w:id="216"/>
      <w:r>
        <w:rPr>
          <w:rtl w:val="true"/>
        </w:rPr>
        <w:t>نیروگاه خورشیدی رایگان در شیلی</w:t>
      </w:r>
      <w:bookmarkEnd w:id="217"/>
    </w:p>
    <w:p>
      <w:pPr>
        <w:pStyle w:val="BookText"/>
        <w:rPr/>
      </w:pPr>
      <w:r>
        <w:rPr>
          <w:rFonts w:ascii="IRNazanin" w:hAnsi="IRNazanin" w:eastAsia="IRNazanin"/>
          <w:color w:val="111111"/>
          <w:sz w:val="28"/>
          <w:sz w:val="28"/>
          <w:szCs w:val="28"/>
          <w:rtl w:val="true"/>
          <w:lang w:bidi="fa-IR"/>
        </w:rPr>
        <w:t>امسال آفتاب شدید در شیلی باعث تولید الکتریسیته مازاد مصرف در مزرعه های خورشیدی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تولید الکتریسیته در این کشور در طول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متوالی در ماه آوریل، به صفر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شیلی با احداث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نیروگاه خورشیدی و برنامه ساخت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 خورشیدی دیگر در آینده، سرمایه گذاری بزرگی را در این زمینه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شیلی از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تولید الکتریسیته رایگان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آن جایی که بسیاری از مردم در مناطق محروم و روستایی زندگی می کنند، این مزایای رایگان، برای تمام ساکنان شیلی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بسیاری از مردم، هزینه های بیش از حد معمول را برای الکتریسیته می پردازند اما با این حال، دولت برای حل این مشکلات، به دنبال بهبود زیر ساخت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94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1"/>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92" o:detectmouseclick="t"/>
                <v:stroke color="#3465a4" joinstyle="round" endcap="flat"/>
                <w10:wrap type="none"/>
              </v:shape>
            </w:pict>
          </mc:Fallback>
        </mc:AlternateContent>
      </w:r>
      <w:bookmarkStart w:id="218" w:name="pg20426_200165"/>
    </w:p>
    <w:p>
      <w:pPr>
        <w:pStyle w:val="Heading4"/>
        <w:numPr>
          <w:ilvl w:val="3"/>
          <w:numId w:val="1"/>
        </w:numPr>
        <w:rPr/>
      </w:pPr>
      <w:bookmarkStart w:id="219" w:name="__RefHeading___Toc1235312_1490000891"/>
      <w:bookmarkStart w:id="220" w:name="_Toc89"/>
      <w:bookmarkEnd w:id="218"/>
      <w:bookmarkEnd w:id="219"/>
      <w:r>
        <w:rPr>
          <w:rtl w:val="true"/>
        </w:rPr>
        <w:t>ارزان ترین انرژی بادی در دانمارک</w:t>
      </w:r>
      <w:bookmarkEnd w:id="220"/>
    </w:p>
    <w:p>
      <w:pPr>
        <w:pStyle w:val="BookText"/>
        <w:rPr/>
      </w:pPr>
      <w:r>
        <w:rPr>
          <w:rFonts w:ascii="IRNazanin" w:hAnsi="IRNazanin" w:eastAsia="IRNazanin"/>
          <w:color w:val="111111"/>
          <w:sz w:val="28"/>
          <w:sz w:val="28"/>
          <w:szCs w:val="28"/>
          <w:rtl w:val="true"/>
          <w:lang w:bidi="fa-IR"/>
        </w:rPr>
        <w:t>یک شرکت سوئدی اعلام کرد که در حال ساخت یک مزرعه بادی در اطراف ساحل دانمارک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نیروگاه، الکتریسیته را ارزان تر از زغال سنگ و گاز طبیعی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نیروگاه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مگاواتی </w:t>
      </w:r>
      <w:r>
        <w:rPr>
          <w:rFonts w:eastAsia="Times New Roman" w:cs="Times New Roman" w:ascii="Times New Roman" w:hAnsi="Times New Roman"/>
          <w:color w:val="111111"/>
          <w:sz w:val="28"/>
          <w:szCs w:val="28"/>
          <w:lang w:val="en-US" w:bidi="en-US"/>
        </w:rPr>
        <w:t>Kriegers Flak</w:t>
      </w:r>
      <w:r>
        <w:rPr>
          <w:rFonts w:ascii="IRNazanin" w:hAnsi="IRNazanin" w:eastAsia="IRNazanin"/>
          <w:color w:val="111111"/>
          <w:sz w:val="28"/>
          <w:sz w:val="28"/>
          <w:szCs w:val="28"/>
          <w:rtl w:val="true"/>
          <w:lang w:bidi="fa-IR"/>
        </w:rPr>
        <w:t xml:space="preserve">، خبر از اولین نیروگاه ساحلی فوق شبکه ای دنیا با تولید الکتریسیته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هر مگاوات،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نیروگاه به اسم محل استقرارش در کنار تپه دریایی بالتیک است،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مزرعه بادی دارای یک پل ارتباطی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مگاواتی با آلمان است که دو کشور را قادر می سازد تا در مواقع مورد نیاز، الکتریسیته را به اشتراک بگذارند و علاوه بر آن، هزینه ها و کمبود توان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نیروگاه فوق شبکه ای قرار است در سال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54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4"/>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95" o:detectmouseclick="t"/>
                <v:stroke color="#3465a4" joinstyle="round" endcap="flat"/>
                <w10:wrap type="none"/>
              </v:shape>
            </w:pict>
          </mc:Fallback>
        </mc:AlternateContent>
      </w:r>
    </w:p>
    <w:p>
      <w:pPr>
        <w:pStyle w:val="Heading4"/>
        <w:numPr>
          <w:ilvl w:val="3"/>
          <w:numId w:val="1"/>
        </w:numPr>
        <w:rPr/>
      </w:pPr>
      <w:bookmarkStart w:id="221" w:name="__RefHeading___Toc1235314_1490000891"/>
      <w:bookmarkStart w:id="222" w:name="_Toc90"/>
      <w:bookmarkEnd w:id="221"/>
      <w:r>
        <w:rPr>
          <w:rtl w:val="true"/>
        </w:rPr>
        <w:t>خانه های خورشیدی با هزینه های رقابتی در استرالیا</w:t>
      </w:r>
      <w:bookmarkEnd w:id="22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آفرینان، بارها در مورد این که انرژی خورشیدی می تواند الکتریسیته پایدار و مقرون به صرفه ایجاد کند،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خورشیدی در استرالیا بر اساس ظرفیت تولید انرژی خورشیدی و توانایی ذخیره انرژی، می توانند این مزایا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خرید الکتریسیته از شبکه معمول برق رسانی هزینه بالاتری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معناست که صاحبان خانه های خورشیدی در طولانی مدت از هزینه ها معاف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می تواند به صنعت خانه های مجهز به سقف های خورشیدی کمک کند</w:t>
      </w:r>
      <w:r>
        <w:rPr>
          <w:rFonts w:eastAsia="IRNazanin" w:cs="IRNazanin"/>
          <w:color w:val="111111"/>
          <w:sz w:val="28"/>
          <w:szCs w:val="28"/>
          <w:rtl w:val="true"/>
          <w:lang w:bidi="fa-IR"/>
        </w:rPr>
        <w:t xml:space="preserve">. </w:t>
      </w:r>
      <w:bookmarkStart w:id="223" w:name="pg20426_200166"/>
    </w:p>
    <w:p>
      <w:pPr>
        <w:pStyle w:val="BookText"/>
        <w:rPr/>
      </w:pPr>
      <w:bookmarkEnd w:id="22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97"/>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98" o:detectmouseclick="t"/>
                <v:stroke color="#3465a4" joinstyle="round" endcap="flat"/>
                <w10:wrap type="none"/>
              </v:shape>
            </w:pict>
          </mc:Fallback>
        </mc:AlternateContent>
      </w:r>
    </w:p>
    <w:p>
      <w:pPr>
        <w:pStyle w:val="Heading4"/>
        <w:numPr>
          <w:ilvl w:val="3"/>
          <w:numId w:val="1"/>
        </w:numPr>
        <w:rPr/>
      </w:pPr>
      <w:bookmarkStart w:id="224" w:name="__RefHeading___Toc1235316_1490000891"/>
      <w:bookmarkStart w:id="225" w:name="_Toc91"/>
      <w:bookmarkEnd w:id="224"/>
      <w:r>
        <w:rPr>
          <w:rtl w:val="true"/>
        </w:rPr>
        <w:t>انرژی های تجدیدپذیر در آمریکا</w:t>
      </w:r>
      <w:bookmarkEnd w:id="225"/>
    </w:p>
    <w:p>
      <w:pPr>
        <w:pStyle w:val="BookText"/>
        <w:rPr/>
      </w:pPr>
      <w:r>
        <w:rPr>
          <w:rFonts w:ascii="IRNazanin" w:hAnsi="IRNazanin" w:eastAsia="IRNazanin"/>
          <w:color w:val="111111"/>
          <w:sz w:val="28"/>
          <w:sz w:val="28"/>
          <w:szCs w:val="28"/>
          <w:rtl w:val="true"/>
          <w:lang w:bidi="fa-IR"/>
        </w:rPr>
        <w:t>در حال حاضر در آمریکا، انرژی های بادی و خورشیدی از سوخت های فسیلی ارزان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نیویورک تایمز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صنعتی را ارزیابی و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انرژی تجدیدپذیر توانسته بود هزینه مربوط به سوخت های فسیلی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روزنامه تایمز، با استناد به تحولاتی که در طول پنج سال رخ داده است، انرژی های تجدیدپذیر با استفاده از کمک های مالی، به قیمت رقابتی در مقایسه با سوخت های فسیلی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تحلیلگران صنعت بر این باور بودند که حتی بدون استفاده انرژی های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سلول های فتوولتاییک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بادی از کمک های مالی، می توان با زغال سنگ و گاز طبیعی رقابت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حجم توجه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ادامه کاهش قیمت انرژی های تجدیدپذیر و افزایش سرمایه گذاری در این زمینه، بازار رقابت داغ تر هم می شود</w:t>
      </w:r>
      <w:r>
        <w:rPr>
          <w:rFonts w:eastAsia="IRNazanin" w:cs="IRNazanin"/>
          <w:color w:val="111111"/>
          <w:sz w:val="28"/>
          <w:szCs w:val="28"/>
          <w:rtl w:val="true"/>
          <w:lang w:bidi="fa-IR"/>
        </w:rPr>
        <w:t>.</w:t>
      </w:r>
    </w:p>
    <w:p>
      <w:pPr>
        <w:pStyle w:val="Heading4"/>
        <w:numPr>
          <w:ilvl w:val="3"/>
          <w:numId w:val="1"/>
        </w:numPr>
        <w:rPr/>
      </w:pPr>
      <w:bookmarkStart w:id="226" w:name="__RefHeading___Toc1235318_1490000891"/>
      <w:bookmarkStart w:id="227" w:name="_Toc92"/>
      <w:bookmarkEnd w:id="226"/>
      <w:r>
        <w:rPr>
          <w:rtl w:val="true"/>
        </w:rPr>
        <w:t>ارزان ترین نیروگاه خورشیدی جهان</w:t>
      </w:r>
      <w:bookmarkEnd w:id="227"/>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دوبی رکورد جدیدی را با تنها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هر مگاوات ساعت، به ثبت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رکورد برای اولین بار در تاریخ، قیمت انرژی خورشیدی را از زغال سنگ پایین تر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اثبات کننده این موضوع است که نه تنها انرژی های تجدیدپذیر می توانند با سوخت های فسیلی رقابت کنند، بلکه می توانند با کاهش بودجه ها، بیش تر سودمند باشند</w:t>
      </w:r>
      <w:r>
        <w:rPr>
          <w:rFonts w:eastAsia="IRNazanin" w:cs="IRNazanin"/>
          <w:color w:val="111111"/>
          <w:sz w:val="28"/>
          <w:szCs w:val="28"/>
          <w:rtl w:val="true"/>
          <w:lang w:bidi="fa-IR"/>
        </w:rPr>
        <w:t xml:space="preserve">. </w:t>
      </w:r>
      <w:bookmarkStart w:id="228" w:name="pg20426_200167"/>
    </w:p>
    <w:p>
      <w:pPr>
        <w:pStyle w:val="Heading3"/>
        <w:numPr>
          <w:ilvl w:val="2"/>
          <w:numId w:val="1"/>
        </w:numPr>
        <w:rPr/>
      </w:pPr>
      <w:bookmarkStart w:id="229" w:name="__RefHeading___Toc1235320_1490000891"/>
      <w:bookmarkStart w:id="230" w:name="_Toc93"/>
      <w:bookmarkEnd w:id="228"/>
      <w:bookmarkEnd w:id="229"/>
      <w:r>
        <w:rPr>
          <w:rtl w:val="true"/>
        </w:rPr>
        <w:t>پنج نیروگاه خورشیدی بزرگ دنیا</w:t>
      </w:r>
      <w:bookmarkEnd w:id="230"/>
    </w:p>
    <w:p>
      <w:pPr>
        <w:pStyle w:val="Heading4"/>
        <w:numPr>
          <w:ilvl w:val="3"/>
          <w:numId w:val="1"/>
        </w:numPr>
        <w:rPr/>
      </w:pPr>
      <w:bookmarkStart w:id="231" w:name="__RefHeading___Toc1235322_1490000891"/>
      <w:bookmarkStart w:id="232" w:name="_Toc94"/>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از سویی هزینه های رو به کاهش تولید این نوع انرژی، شرکت های تولید کننده برق را برای ساخت این نیروگاه ها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نیروگاه های خورشیدی دنیا بیش ترین برق را برای مصرف کننده و تجار تولید می کنند؟ در این بخش به طور مختصر به معرفی پنج نیروگاه خورشیدی بزرگ دنیا خواهیم پرداخت</w:t>
      </w:r>
      <w:r>
        <w:rPr>
          <w:rFonts w:eastAsia="IRNazanin" w:cs="IRNazanin"/>
          <w:color w:val="111111"/>
          <w:sz w:val="28"/>
          <w:szCs w:val="28"/>
          <w:rtl w:val="true"/>
          <w:lang w:bidi="fa-IR"/>
        </w:rPr>
        <w:t>.</w:t>
      </w:r>
    </w:p>
    <w:p>
      <w:pPr>
        <w:pStyle w:val="Heading4"/>
        <w:numPr>
          <w:ilvl w:val="3"/>
          <w:numId w:val="1"/>
        </w:numPr>
        <w:rPr/>
      </w:pPr>
      <w:bookmarkStart w:id="233" w:name="__RefHeading___Toc1235324_1490000891"/>
      <w:bookmarkStart w:id="234" w:name="_Toc95"/>
      <w:bookmarkEnd w:id="233"/>
      <w:r>
        <w:rPr>
          <w:rtl w:val="true"/>
        </w:rPr>
        <w:t xml:space="preserve">پارک خورشیدی </w:t>
      </w:r>
      <w:r>
        <w:rPr/>
        <w:t>Qinghai Golmud</w:t>
      </w:r>
      <w:bookmarkEnd w:id="234"/>
    </w:p>
    <w:p>
      <w:pPr>
        <w:pStyle w:val="BookText"/>
        <w:rPr/>
      </w:pPr>
      <w:r>
        <w:rPr>
          <w:rFonts w:ascii="IRNazanin" w:hAnsi="IRNazanin" w:eastAsia="IRNazanin"/>
          <w:color w:val="111111"/>
          <w:sz w:val="28"/>
          <w:sz w:val="28"/>
          <w:szCs w:val="28"/>
          <w:rtl w:val="true"/>
          <w:lang w:bidi="fa-IR"/>
        </w:rPr>
        <w:t xml:space="preserve">پارک خورشیدی </w:t>
      </w:r>
      <w:r>
        <w:rPr>
          <w:rFonts w:eastAsia="Times New Roman" w:cs="Times New Roman" w:ascii="Times New Roman" w:hAnsi="Times New Roman"/>
          <w:color w:val="111111"/>
          <w:sz w:val="28"/>
          <w:szCs w:val="28"/>
          <w:lang w:val="en-US" w:bidi="en-US"/>
        </w:rPr>
        <w:t>Qinghai Golmud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استان </w:t>
      </w:r>
      <w:r>
        <w:rPr>
          <w:rFonts w:eastAsia="Times New Roman" w:cs="Times New Roman" w:ascii="Times New Roman" w:hAnsi="Times New Roman"/>
          <w:color w:val="111111"/>
          <w:sz w:val="28"/>
          <w:szCs w:val="28"/>
          <w:lang w:val="en-US" w:bidi="en-US"/>
        </w:rPr>
        <w:t>Qinghai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چین واقع شده و ظرفیت تولید برق آن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این پارک خورشیدی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اکتبر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Times New Roman" w:cs="Times New Roman" w:ascii="Times New Roman" w:hAnsi="Times New Roman"/>
          <w:color w:val="111111"/>
          <w:sz w:val="28"/>
          <w:szCs w:val="28"/>
          <w:lang w:val="en-US" w:bidi="en-US"/>
        </w:rPr>
        <w:t>Longyuan 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بهره برداری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پنج این پارک خورشیدی، که در حال حاضر در حال ساخت است، پس از تکمیل، یک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دیگر هم به ظرفیت این پارک خورشیدی اضافه خواهد کرد</w:t>
      </w:r>
      <w:r>
        <w:rPr>
          <w:rFonts w:eastAsia="IRNazanin" w:cs="IRNazanin"/>
          <w:color w:val="111111"/>
          <w:sz w:val="28"/>
          <w:szCs w:val="28"/>
          <w:rtl w:val="true"/>
          <w:lang w:bidi="fa-IR"/>
        </w:rPr>
        <w:t>.</w:t>
      </w:r>
    </w:p>
    <w:p>
      <w:pPr>
        <w:pStyle w:val="Heading4"/>
        <w:numPr>
          <w:ilvl w:val="3"/>
          <w:numId w:val="1"/>
        </w:numPr>
        <w:rPr/>
      </w:pPr>
      <w:bookmarkStart w:id="235" w:name="__RefHeading___Toc1235326_1490000891"/>
      <w:bookmarkStart w:id="236" w:name="_Toc96"/>
      <w:bookmarkEnd w:id="235"/>
      <w:r>
        <w:rPr>
          <w:rtl w:val="true"/>
        </w:rPr>
        <w:t xml:space="preserve">پارک خورشیدی </w:t>
      </w:r>
      <w:r>
        <w:rPr/>
        <w:t>Longyangxia Dam</w:t>
      </w:r>
      <w:bookmarkEnd w:id="236"/>
    </w:p>
    <w:p>
      <w:pPr>
        <w:pStyle w:val="BookText"/>
        <w:rPr/>
      </w:pPr>
      <w:r>
        <w:rPr>
          <w:rFonts w:ascii="IRNazanin" w:hAnsi="IRNazanin" w:eastAsia="IRNazanin"/>
          <w:color w:val="111111"/>
          <w:sz w:val="28"/>
          <w:sz w:val="28"/>
          <w:szCs w:val="28"/>
          <w:rtl w:val="true"/>
          <w:lang w:bidi="fa-IR"/>
        </w:rPr>
        <w:t xml:space="preserve">پارک خورشیدی </w:t>
      </w:r>
      <w:r>
        <w:rPr>
          <w:rFonts w:eastAsia="Times New Roman" w:cs="Times New Roman" w:ascii="Times New Roman" w:hAnsi="Times New Roman"/>
          <w:color w:val="111111"/>
          <w:sz w:val="28"/>
          <w:szCs w:val="28"/>
          <w:lang w:val="en-US" w:bidi="en-US"/>
        </w:rPr>
        <w:t>Longyangxia Dam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کنار رودخانه زرد در بخش گنگ در استان گیانگی چین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این پروژه از مارس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فاز اول آن آغاز شد و در عرض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همان سال، این مزرعه خورشیدی با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کل ظرفیت تولیدی در مدار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آگوست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ساخت فاز دوم آن آغاز شد و در اواخر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ظرفیت این نیروگاه به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پارک خورشیدی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مساحت دارد و یکی از بزرگ ترین نیروگاه های برق هیبریدی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دنیاست</w:t>
      </w:r>
      <w:r>
        <w:rPr>
          <w:rFonts w:eastAsia="IRNazanin" w:cs="IRNazanin"/>
          <w:color w:val="111111"/>
          <w:sz w:val="28"/>
          <w:szCs w:val="28"/>
          <w:rtl w:val="true"/>
          <w:lang w:bidi="fa-IR"/>
        </w:rPr>
        <w:t>.</w:t>
      </w:r>
    </w:p>
    <w:p>
      <w:pPr>
        <w:pStyle w:val="Heading4"/>
        <w:numPr>
          <w:ilvl w:val="3"/>
          <w:numId w:val="1"/>
        </w:numPr>
        <w:rPr/>
      </w:pPr>
      <w:bookmarkStart w:id="237" w:name="__RefHeading___Toc1235328_1490000891"/>
      <w:bookmarkStart w:id="238" w:name="_Toc97"/>
      <w:bookmarkEnd w:id="237"/>
      <w:r>
        <w:rPr>
          <w:rtl w:val="true"/>
        </w:rPr>
        <w:t xml:space="preserve">مزرعه خورشیدی </w:t>
      </w:r>
      <w:r>
        <w:rPr/>
        <w:t>Topaz</w:t>
      </w:r>
      <w:bookmarkEnd w:id="238"/>
    </w:p>
    <w:p>
      <w:pPr>
        <w:pStyle w:val="BookText"/>
        <w:rPr/>
      </w:pPr>
      <w:r>
        <w:rPr>
          <w:rFonts w:ascii="IRNazanin" w:hAnsi="IRNazanin" w:eastAsia="IRNazanin"/>
          <w:color w:val="111111"/>
          <w:sz w:val="28"/>
          <w:sz w:val="28"/>
          <w:szCs w:val="28"/>
          <w:rtl w:val="true"/>
          <w:lang w:bidi="fa-IR"/>
        </w:rPr>
        <w:t xml:space="preserve">مزرعه خورشیدی </w:t>
      </w:r>
      <w:r>
        <w:rPr>
          <w:rFonts w:eastAsia="Times New Roman" w:cs="Times New Roman" w:ascii="Times New Roman" w:hAnsi="Times New Roman"/>
          <w:color w:val="111111"/>
          <w:sz w:val="28"/>
          <w:szCs w:val="28"/>
          <w:lang w:val="en-US" w:bidi="en-US"/>
        </w:rPr>
        <w:t>Topaz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بخش سن لوییس اُبیسپو ایالت کالیفرنیا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ساخت این نیروگاه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 و مساحت این نیروگاه بیش از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نیروگاه </w:t>
      </w:r>
      <w:r>
        <w:rPr>
          <w:rFonts w:eastAsia="Times New Roman" w:cs="Times New Roman" w:ascii="Times New Roman" w:hAnsi="Times New Roman"/>
          <w:color w:val="111111"/>
          <w:sz w:val="28"/>
          <w:szCs w:val="28"/>
          <w:lang w:val="en-US" w:bidi="en-US"/>
        </w:rPr>
        <w:t>Topaz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 است و مالکیت آن با شرکت </w:t>
      </w:r>
      <w:r>
        <w:rPr>
          <w:rFonts w:eastAsia="Times New Roman" w:cs="Times New Roman" w:ascii="Times New Roman" w:hAnsi="Times New Roman"/>
          <w:color w:val="111111"/>
          <w:sz w:val="28"/>
          <w:szCs w:val="28"/>
          <w:lang w:val="en-US" w:bidi="en-US"/>
        </w:rPr>
        <w:t>BHE Renewable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این نیروگاه هم بر عهده </w:t>
      </w:r>
      <w:r>
        <w:rPr>
          <w:rFonts w:eastAsia="Times New Roman" w:cs="Times New Roman" w:ascii="Times New Roman" w:hAnsi="Times New Roman"/>
          <w:color w:val="111111"/>
          <w:sz w:val="28"/>
          <w:szCs w:val="28"/>
          <w:lang w:val="en-US" w:bidi="en-US"/>
        </w:rPr>
        <w:t>First Solar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خورشیدی </w:t>
      </w:r>
      <w:r>
        <w:rPr>
          <w:rFonts w:eastAsia="Times New Roman" w:cs="Times New Roman" w:ascii="Times New Roman" w:hAnsi="Times New Roman"/>
          <w:color w:val="111111"/>
          <w:sz w:val="28"/>
          <w:szCs w:val="28"/>
          <w:lang w:val="en-US" w:bidi="en-US"/>
        </w:rPr>
        <w:t>Topaz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پنل خورشیدی را در خود جا داده است </w:t>
      </w:r>
      <w:bookmarkStart w:id="239" w:name="pg20426_200168"/>
    </w:p>
    <w:p>
      <w:pPr>
        <w:pStyle w:val="BookText"/>
        <w:rPr/>
      </w:pPr>
      <w:bookmarkEnd w:id="239"/>
      <w:r>
        <w:rPr>
          <w:rFonts w:ascii="IRNazanin" w:hAnsi="IRNazanin" w:eastAsia="IRNazanin"/>
          <w:color w:val="111111"/>
          <w:sz w:val="28"/>
          <w:sz w:val="28"/>
          <w:szCs w:val="28"/>
          <w:rtl w:val="true"/>
          <w:lang w:bidi="fa-IR"/>
        </w:rPr>
        <w:t xml:space="preserve">که تمامی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پنل خورشیدی با زاویه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قرار گرفته اند تا بهترین و بیش ترین تماس با اشعه خورشید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تولیدی این نیروگاه برای تامین برق مصرفی تقریبا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این نیروگاه بزرگ خورشیدی از نوامبر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انرژی تولیدی این نیروگاه می تواند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سال کاهش دهد که برابر با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کاسته شده توسط کنار گذاشتن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خودرو جاده هاست</w:t>
      </w:r>
      <w:r>
        <w:rPr>
          <w:rFonts w:eastAsia="IRNazanin" w:cs="IRNazanin"/>
          <w:color w:val="111111"/>
          <w:sz w:val="28"/>
          <w:szCs w:val="28"/>
          <w:rtl w:val="true"/>
          <w:lang w:bidi="fa-IR"/>
        </w:rPr>
        <w:t>.</w:t>
      </w:r>
    </w:p>
    <w:p>
      <w:pPr>
        <w:pStyle w:val="Heading4"/>
        <w:numPr>
          <w:ilvl w:val="3"/>
          <w:numId w:val="1"/>
        </w:numPr>
        <w:rPr/>
      </w:pPr>
      <w:bookmarkStart w:id="240" w:name="__RefHeading___Toc1235330_1490000891"/>
      <w:bookmarkStart w:id="241" w:name="_Toc98"/>
      <w:bookmarkEnd w:id="240"/>
      <w:r>
        <w:rPr>
          <w:rtl w:val="true"/>
        </w:rPr>
        <w:t xml:space="preserve">مزرعه خورشیدی </w:t>
      </w:r>
      <w:r>
        <w:rPr/>
        <w:t>Desert Sunlight</w:t>
      </w:r>
      <w:bookmarkEnd w:id="241"/>
    </w:p>
    <w:p>
      <w:pPr>
        <w:pStyle w:val="BookText"/>
        <w:rPr/>
      </w:pPr>
      <w:r>
        <w:rPr>
          <w:rFonts w:ascii="IRNazanin" w:hAnsi="IRNazanin" w:eastAsia="IRNazanin"/>
          <w:color w:val="111111"/>
          <w:sz w:val="28"/>
          <w:sz w:val="28"/>
          <w:szCs w:val="28"/>
          <w:rtl w:val="true"/>
          <w:lang w:bidi="fa-IR"/>
        </w:rPr>
        <w:t xml:space="preserve">مزرعه خورشیدی </w:t>
      </w:r>
      <w:r>
        <w:rPr>
          <w:rFonts w:eastAsia="Times New Roman" w:cs="Times New Roman" w:ascii="Times New Roman" w:hAnsi="Times New Roman"/>
          <w:color w:val="111111"/>
          <w:sz w:val="28"/>
          <w:szCs w:val="28"/>
          <w:lang w:val="en-US" w:bidi="en-US"/>
        </w:rPr>
        <w:t>Desert Sunlight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بخش ریورساید ایالت کالیفرنیا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مزرعه خورشیدی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 ظرفیت دارد و مساحت تحت پوشش آن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 مزرعه خورشیدی با اداره فدارال مدیریت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فاز اول این مزرعه خورشیدی تولید کننده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 ظرفیت برق است و فاز دوم آن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 دیگر هم بر ظرفیت آن خواهد افزود و کل ظرفیت آن را به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این مزرعه خورشیدی در سپتامبر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شغل برای کارگرهای ساخت و ساز در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که این مزرعه تولید می کند می تواند برق مورد نیاز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خانه در این ایالت را تامین کند</w:t>
      </w:r>
      <w:r>
        <w:rPr>
          <w:rFonts w:eastAsia="IRNazanin" w:cs="IRNazanin"/>
          <w:color w:val="111111"/>
          <w:sz w:val="28"/>
          <w:szCs w:val="28"/>
          <w:rtl w:val="true"/>
          <w:lang w:bidi="fa-IR"/>
        </w:rPr>
        <w:t>.</w:t>
      </w:r>
    </w:p>
    <w:p>
      <w:pPr>
        <w:pStyle w:val="Heading4"/>
        <w:numPr>
          <w:ilvl w:val="3"/>
          <w:numId w:val="1"/>
        </w:numPr>
        <w:rPr/>
      </w:pPr>
      <w:bookmarkStart w:id="242" w:name="__RefHeading___Toc1235332_1490000891"/>
      <w:bookmarkStart w:id="243" w:name="_Toc99"/>
      <w:bookmarkEnd w:id="242"/>
      <w:r>
        <w:rPr>
          <w:rtl w:val="true"/>
        </w:rPr>
        <w:t xml:space="preserve">پروژه های </w:t>
      </w:r>
      <w:r>
        <w:rPr/>
        <w:t>Solar Star</w:t>
      </w:r>
      <w:bookmarkEnd w:id="243"/>
    </w:p>
    <w:p>
      <w:pPr>
        <w:pStyle w:val="BookText"/>
        <w:rPr/>
      </w:pPr>
      <w:r>
        <w:rPr>
          <w:rFonts w:ascii="IRNazanin" w:hAnsi="IRNazanin" w:eastAsia="IRNazanin"/>
          <w:color w:val="111111"/>
          <w:sz w:val="28"/>
          <w:sz w:val="28"/>
          <w:szCs w:val="28"/>
          <w:rtl w:val="true"/>
          <w:lang w:bidi="fa-IR"/>
        </w:rPr>
        <w:t xml:space="preserve">پروژه های </w:t>
      </w:r>
      <w:r>
        <w:rPr>
          <w:rFonts w:eastAsia="Times New Roman" w:cs="Times New Roman" w:ascii="Times New Roman" w:hAnsi="Times New Roman"/>
          <w:color w:val="111111"/>
          <w:sz w:val="28"/>
          <w:szCs w:val="28"/>
          <w:lang w:val="en-US" w:bidi="en-US"/>
        </w:rPr>
        <w:t>Solar Star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 حاضر بزرگ ترین مزارع خورشیدی دنیا هستند و در آن ها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پنل خورشیدی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نیروگاه مساحتی 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را در بر می گیرد و در نزدیکی روزاموند ایالت کالیفرنیا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تولید برق این نیروگاه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نیروگاه </w:t>
      </w:r>
      <w:r>
        <w:rPr>
          <w:rFonts w:eastAsia="Times New Roman" w:cs="Times New Roman" w:ascii="Times New Roman" w:hAnsi="Times New Roman"/>
          <w:color w:val="111111"/>
          <w:sz w:val="28"/>
          <w:szCs w:val="28"/>
          <w:lang w:val="en-US" w:bidi="en-US"/>
        </w:rPr>
        <w:t>Solar Star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شد و توانست بیش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نیروگاه آن قدر برق پاک تولید می کند که بتواند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خانه را از برق تولیدی خود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پاک تولیدی پروژه های </w:t>
      </w:r>
      <w:r>
        <w:rPr>
          <w:rFonts w:eastAsia="Times New Roman" w:cs="Times New Roman" w:ascii="Times New Roman" w:hAnsi="Times New Roman"/>
          <w:color w:val="111111"/>
          <w:sz w:val="28"/>
          <w:szCs w:val="28"/>
          <w:lang w:val="en-US" w:bidi="en-US"/>
        </w:rPr>
        <w:t>Solar Star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معادل با کنار گذاشتن دو میلیون خودرو از جاده ها در دوره زمانی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bookmarkStart w:id="244" w:name="pg20426_200169"/>
    </w:p>
    <w:p>
      <w:pPr>
        <w:pStyle w:val="Heading3"/>
        <w:numPr>
          <w:ilvl w:val="2"/>
          <w:numId w:val="1"/>
        </w:numPr>
        <w:rPr/>
      </w:pPr>
      <w:bookmarkStart w:id="245" w:name="__RefHeading___Toc1235334_1490000891"/>
      <w:bookmarkStart w:id="246" w:name="_Toc100"/>
      <w:bookmarkEnd w:id="244"/>
      <w:bookmarkEnd w:id="245"/>
      <w:r>
        <w:rPr>
          <w:rtl w:val="true"/>
        </w:rPr>
        <w:t>آشنایی با انرژی های نو و تجدیدپذیر</w:t>
      </w:r>
      <w:bookmarkEnd w:id="24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41900" cy="33401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2"/>
                        <a:stretch/>
                      </pic:blipFill>
                      <pic:spPr>
                        <a:xfrm>
                          <a:off x="0" y="0"/>
                          <a:ext cx="5041800" cy="3340080"/>
                        </a:xfrm>
                        <a:prstGeom prst="rect">
                          <a:avLst/>
                        </a:prstGeom>
                        <a:ln w="0">
                          <a:noFill/>
                        </a:ln>
                      </pic:spPr>
                    </pic:pic>
                  </a:graphicData>
                </a:graphic>
              </wp:inline>
            </w:drawing>
          </mc:Choice>
          <mc:Fallback>
            <w:pict>
              <v:shape id="shape_0" stroked="f" o:allowincell="f" style="position:absolute;margin-left:0pt;margin-top:-263.05pt;width:396.95pt;height:262.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انرژی نو یا انرژی جایگزین به آن دسته از انرژی ها گفته می شود که برای تولیدشان از منابع بدون کربن استفاده می گردد؛ مانند انرژی خورشیدی، انرژی بادی، انرژی دریایی، زمین گرمایی، نیروگاه های آبی و کربن خنثی مانند زیست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هیدروژن نیز که در پیل های هیدروژنی قادر به ذخیره انرژی است، به عنوان انرژی نو نام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انرژی ها معایب سوخت های فسیلی مانند افزایش غلظت دی اکسیدکربن و در نتیجه افزایش دمای کره زمین و تغییرات آب و هوایی و آلودگی زیست محیطی را ندارد علاوه بر این منابع تولید آن ها تمام ناشدنی و بدون محدودیت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این نوع از انرژی ها با توجه به عوامل مختلف به ویژه هزینه اولیه و قیمت تمام شده بالا و نبود سیاست های حمایتی، با مشکلاتی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33274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04"/>
                        <a:stretch/>
                      </pic:blipFill>
                      <pic:spPr>
                        <a:xfrm>
                          <a:off x="0" y="0"/>
                          <a:ext cx="5054760" cy="3327480"/>
                        </a:xfrm>
                        <a:prstGeom prst="rect">
                          <a:avLst/>
                        </a:prstGeom>
                        <a:ln w="0">
                          <a:noFill/>
                        </a:ln>
                      </pic:spPr>
                    </pic:pic>
                  </a:graphicData>
                </a:graphic>
              </wp:inline>
            </w:drawing>
          </mc:Choice>
          <mc:Fallback>
            <w:pict>
              <v:shape id="shape_0" stroked="f" o:allowincell="f" style="position:absolute;margin-left:0pt;margin-top:-262.05pt;width:397.95pt;height:261.95pt;mso-wrap-style:none;v-text-anchor:middle;mso-position-horizontal:left;mso-position-vertical:top" type="_x0000_t75">
                <v:imagedata r:id="rId105" o:detectmouseclick="t"/>
                <v:stroke color="#3465a4" joinstyle="round" endcap="flat"/>
                <w10:wrap type="none"/>
              </v:shape>
            </w:pict>
          </mc:Fallback>
        </mc:AlternateContent>
      </w:r>
      <w:bookmarkStart w:id="247" w:name="pg20426_200170"/>
    </w:p>
    <w:p>
      <w:pPr>
        <w:pStyle w:val="Heading3"/>
        <w:numPr>
          <w:ilvl w:val="2"/>
          <w:numId w:val="1"/>
        </w:numPr>
        <w:rPr/>
      </w:pPr>
      <w:bookmarkStart w:id="248" w:name="__RefHeading___Toc1235336_1490000891"/>
      <w:bookmarkStart w:id="249" w:name="_Toc101"/>
      <w:bookmarkEnd w:id="247"/>
      <w:bookmarkEnd w:id="248"/>
      <w:r>
        <w:rPr>
          <w:rtl w:val="true"/>
        </w:rPr>
        <w:t>انرژی تجدیدپذیر</w:t>
      </w:r>
      <w:bookmarkEnd w:id="249"/>
    </w:p>
    <w:p>
      <w:pPr>
        <w:pStyle w:val="Heading4"/>
        <w:numPr>
          <w:ilvl w:val="3"/>
          <w:numId w:val="1"/>
        </w:numPr>
        <w:rPr/>
      </w:pPr>
      <w:bookmarkStart w:id="250" w:name="__RefHeading___Toc1235338_1490000891"/>
      <w:bookmarkStart w:id="251" w:name="_Toc102"/>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انرژی تجدید پذیر، انرژی برگشت پذیر، 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انواعی از انرژی می گویند که بر خلاف انرژی های تجدیدناپذیر قابلیت بازگشت مجدد را به طبیعت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با توجه به این که منابع انرژی تجدید ناپذیر رو به اتمام هستند این منابع مورد توجه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از انرژی مصرفی جهانی از راه انرژی های تجدیدپذیر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زیست توده به طور سنتی حدود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بیش تر جهت حرارت دهی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آبی بود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باقی مانده شامل نیروگاه های آبی کوچک، زیست توده مدرن، انرژی بادی، انرژی خورشیدی، انرژی زمین گرمایی و سوخت های زیستی می باشد که به سرعت در حال گسترش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انرژی بادی با رشدی سالانه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ظرفیت نصب شده </w:t>
      </w:r>
      <w:r>
        <w:rPr>
          <w:rFonts w:eastAsia="IRNazanin" w:cs="IRNazanin"/>
          <w:color w:val="111111"/>
          <w:sz w:val="28"/>
          <w:szCs w:val="28"/>
          <w:lang w:bidi="fa-IR"/>
        </w:rPr>
        <w:t>157900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مگاوات در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به صورت وسیعی در اروپا، آسیا و ایالات متحده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مجموع انرژی تولیدی به وسیله فتوولتاییک به بیش از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ایستگاهای انرژی 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آمریکا و اسپانیا مشغول به کار می باشند که بزرگ ترین آن ها با ظرفیت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در بیابان موهاوی در حال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3263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07"/>
                        <a:stretch/>
                      </pic:blipFill>
                      <pic:spPr>
                        <a:xfrm>
                          <a:off x="0" y="0"/>
                          <a:ext cx="5168880" cy="3263760"/>
                        </a:xfrm>
                        <a:prstGeom prst="rect">
                          <a:avLst/>
                        </a:prstGeom>
                        <a:ln w="0">
                          <a:noFill/>
                        </a:ln>
                      </pic:spPr>
                    </pic:pic>
                  </a:graphicData>
                </a:graphic>
              </wp:inline>
            </w:drawing>
          </mc:Choice>
          <mc:Fallback>
            <w:pict>
              <v:shape id="shape_0" stroked="f" o:allowincell="f" style="position:absolute;margin-left:0pt;margin-top:-257.05pt;width:406.95pt;height:256.95pt;mso-wrap-style:none;v-text-anchor:middle;mso-position-horizontal:left;mso-position-vertical:top" type="_x0000_t75">
                <v:imagedata r:id="rId108" o:detectmouseclick="t"/>
                <v:stroke color="#3465a4" joinstyle="round" endcap="flat"/>
                <w10:wrap type="none"/>
              </v:shape>
            </w:pict>
          </mc:Fallback>
        </mc:AlternateConten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ترین نیروگاه زمین گرمایی دنیا در کالیفرنیا با نام نیروگاه گیسرز با ظرفیت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مگاوات در حال فعالیت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یکی از کشورهایی است که پروژه های بزرگی برای استفاده از انرژی های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های تجدید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از </w:t>
      </w:r>
      <w:bookmarkStart w:id="252" w:name="pg20426_200171"/>
    </w:p>
    <w:p>
      <w:pPr>
        <w:pStyle w:val="BookText"/>
        <w:rPr/>
      </w:pPr>
      <w:bookmarkEnd w:id="252"/>
      <w:r>
        <w:rPr>
          <w:rFonts w:ascii="IRNazanin" w:hAnsi="IRNazanin" w:eastAsia="IRNazanin"/>
          <w:color w:val="111111"/>
          <w:sz w:val="28"/>
          <w:sz w:val="28"/>
          <w:szCs w:val="28"/>
          <w:rtl w:val="true"/>
          <w:lang w:bidi="fa-IR"/>
        </w:rPr>
        <w:t>کل مصرف سوخت اتوموبیل های برزیل از طریق سوخت اتانولی که از ساقه نیشکر به دست می آید تامین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اتانولی به صورت گسترده در ایالات متحده مورد استفاده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ترین پروژه ها و محصولات انرژی های نو در مقیاس بزرگ موجود می باشند، ولی انرژی های نو را می توان در مقیاس 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نیروگاه کوچک خارج مدار یا نیروگاه کوچک مدار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و در جاهای دور افتاده نقش انرژی های نو به خوبی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کنیا دارای بالاترین نرخ سالانه فروش سیستم های کوچک خورشیدی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در 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درباره تغییرات زیست محیطی در کنار افزایش قیمت روزافزان نفت و اوج تولید نفت و حمایت دولت ها، باعث رشد روزافزون وضع قوانینی می شود، که بهره برداری و تجارتی کردن این منابع سرشار تجدید پذیر را تشویق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54600" cy="3263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10"/>
                        <a:stretch/>
                      </pic:blipFill>
                      <pic:spPr>
                        <a:xfrm>
                          <a:off x="0" y="0"/>
                          <a:ext cx="5054760" cy="3263760"/>
                        </a:xfrm>
                        <a:prstGeom prst="rect">
                          <a:avLst/>
                        </a:prstGeom>
                        <a:ln w="0">
                          <a:noFill/>
                        </a:ln>
                      </pic:spPr>
                    </pic:pic>
                  </a:graphicData>
                </a:graphic>
              </wp:inline>
            </w:drawing>
          </mc:Choice>
          <mc:Fallback>
            <w:pict>
              <v:shape id="shape_0" stroked="f" o:allowincell="f" style="position:absolute;margin-left:0pt;margin-top:-257.05pt;width:397.95pt;height:256.95pt;mso-wrap-style:none;v-text-anchor:middle;mso-position-horizontal:left;mso-position-vertical:top" type="_x0000_t75">
                <v:imagedata r:id="rId111" o:detectmouseclick="t"/>
                <v:stroke color="#3465a4" joinstyle="round" endcap="flat"/>
                <w10:wrap type="none"/>
              </v:shape>
            </w:pict>
          </mc:Fallback>
        </mc:AlternateContent>
      </w:r>
    </w:p>
    <w:p>
      <w:pPr>
        <w:pStyle w:val="Heading4"/>
        <w:numPr>
          <w:ilvl w:val="3"/>
          <w:numId w:val="1"/>
        </w:numPr>
        <w:rPr/>
      </w:pPr>
      <w:bookmarkStart w:id="253" w:name="__RefHeading___Toc1235340_1490000891"/>
      <w:bookmarkStart w:id="254" w:name="_Toc103"/>
      <w:bookmarkEnd w:id="253"/>
      <w:r>
        <w:rPr>
          <w:rtl w:val="true"/>
        </w:rPr>
        <w:t>انواع انرژی های تجدید پذیر عبارتند از</w:t>
      </w:r>
      <w:r>
        <w:rPr>
          <w:rtl w:val="true"/>
        </w:rPr>
        <w:t>:</w:t>
      </w:r>
      <w:bookmarkEnd w:id="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انرژی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برق آبی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خورشیدی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انرژی زمین گرمایی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انرژی زیست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سوخت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انرژی امواج و جزر و مد </w:t>
      </w:r>
      <w:bookmarkStart w:id="255" w:name="pg20426_200172"/>
    </w:p>
    <w:p>
      <w:pPr>
        <w:pStyle w:val="Heading3"/>
        <w:numPr>
          <w:ilvl w:val="2"/>
          <w:numId w:val="1"/>
        </w:numPr>
        <w:rPr/>
      </w:pPr>
      <w:bookmarkStart w:id="256" w:name="__RefHeading___Toc1235342_1490000891"/>
      <w:bookmarkStart w:id="257" w:name="_Toc104"/>
      <w:bookmarkEnd w:id="255"/>
      <w:bookmarkEnd w:id="256"/>
      <w:r>
        <w:rPr>
          <w:rtl w:val="true"/>
        </w:rPr>
        <w:t xml:space="preserve">معرفی </w:t>
      </w:r>
      <w:r>
        <w:rPr/>
        <w:t>10</w:t>
      </w:r>
      <w:r>
        <w:rPr>
          <w:rtl w:val="true"/>
        </w:rPr>
        <w:t xml:space="preserve"> </w:t>
      </w:r>
      <w:r>
        <w:rPr>
          <w:rtl w:val="true"/>
        </w:rPr>
        <w:t>منبع جدید انرژی</w:t>
      </w:r>
      <w:bookmarkEnd w:id="257"/>
    </w:p>
    <w:p>
      <w:pPr>
        <w:pStyle w:val="Heading4"/>
        <w:numPr>
          <w:ilvl w:val="3"/>
          <w:numId w:val="1"/>
        </w:numPr>
        <w:rPr/>
      </w:pPr>
      <w:bookmarkStart w:id="258" w:name="__RefHeading___Toc1235344_1490000891"/>
      <w:bookmarkStart w:id="259" w:name="_Toc105"/>
      <w:bookmarkEnd w:id="258"/>
      <w:r>
        <w:rPr/>
        <w:t>1</w:t>
      </w:r>
      <w:r>
        <w:rPr>
          <w:rtl w:val="true"/>
        </w:rPr>
        <w:t xml:space="preserve">- </w:t>
      </w:r>
      <w:r>
        <w:rPr>
          <w:rtl w:val="true"/>
        </w:rPr>
        <w:t>حرکت انسان یا حیوان</w:t>
      </w:r>
      <w:bookmarkEnd w:id="25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00600" cy="30734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13"/>
                        <a:stretch/>
                      </pic:blipFill>
                      <pic:spPr>
                        <a:xfrm>
                          <a:off x="0" y="0"/>
                          <a:ext cx="4800600" cy="3073320"/>
                        </a:xfrm>
                        <a:prstGeom prst="rect">
                          <a:avLst/>
                        </a:prstGeom>
                        <a:ln w="0">
                          <a:noFill/>
                        </a:ln>
                      </pic:spPr>
                    </pic:pic>
                  </a:graphicData>
                </a:graphic>
              </wp:inline>
            </w:drawing>
          </mc:Choice>
          <mc:Fallback>
            <w:pict>
              <v:shape id="shape_0" stroked="f" o:allowincell="f" style="position:absolute;margin-left:0pt;margin-top:-242.05pt;width:377.95pt;height:241.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روش، افراد با حرکت خود، انرژی مورد نیاز برای روشن کردن چراغ ها را تهیه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هم چنین تلاش می کنند باتری هایی را بسازند که انرژی به دست آمده به هنگام حرکت و فعالیت های بدنی روزمره انسان را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باطری می توان برای تامین برق لپ تاپ، موبایل و دیگر وسایل برقی شخصی استفاده کرد</w:t>
      </w:r>
      <w:r>
        <w:rPr>
          <w:rFonts w:eastAsia="IRNazanin" w:cs="IRNazanin"/>
          <w:color w:val="111111"/>
          <w:sz w:val="28"/>
          <w:szCs w:val="28"/>
          <w:rtl w:val="true"/>
          <w:lang w:bidi="fa-IR"/>
        </w:rPr>
        <w:t>.</w:t>
      </w:r>
    </w:p>
    <w:p>
      <w:pPr>
        <w:pStyle w:val="Heading4"/>
        <w:numPr>
          <w:ilvl w:val="3"/>
          <w:numId w:val="1"/>
        </w:numPr>
        <w:rPr/>
      </w:pPr>
      <w:bookmarkStart w:id="260" w:name="__RefHeading___Toc1235346_1490000891"/>
      <w:bookmarkStart w:id="261" w:name="_Toc106"/>
      <w:bookmarkEnd w:id="260"/>
      <w:r>
        <w:rPr/>
        <w:t>2</w:t>
      </w:r>
      <w:r>
        <w:rPr>
          <w:rtl w:val="true"/>
        </w:rPr>
        <w:t xml:space="preserve">- </w:t>
      </w:r>
      <w:r>
        <w:rPr>
          <w:rtl w:val="true"/>
        </w:rPr>
        <w:t>ضربان قلب</w:t>
      </w:r>
      <w:bookmarkEnd w:id="26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24400" cy="31115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15"/>
                        <a:stretch/>
                      </pic:blipFill>
                      <pic:spPr>
                        <a:xfrm>
                          <a:off x="0" y="0"/>
                          <a:ext cx="4724280" cy="3111480"/>
                        </a:xfrm>
                        <a:prstGeom prst="rect">
                          <a:avLst/>
                        </a:prstGeom>
                        <a:ln w="0">
                          <a:noFill/>
                        </a:ln>
                      </pic:spPr>
                    </pic:pic>
                  </a:graphicData>
                </a:graphic>
              </wp:inline>
            </w:drawing>
          </mc:Choice>
          <mc:Fallback>
            <w:pict>
              <v:shape id="shape_0" stroked="f" o:allowincell="f" style="position:absolute;margin-left:0pt;margin-top:-245.05pt;width:371.95pt;height:244.95pt;mso-wrap-style:none;v-text-anchor:middle;mso-position-horizontal:left;mso-position-vertical:top" type="_x0000_t75">
                <v:imagedata r:id="rId116" o:detectmouseclick="t"/>
                <v:stroke color="#3465a4" joinstyle="round" endcap="flat"/>
                <w10:wrap type="none"/>
              </v:shape>
            </w:pict>
          </mc:Fallback>
        </mc:AlternateConten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طراحان برزیلی به تازگی دستگاه پخش صدا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پی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 حلقه انگشتری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این دستگاه از طریق نبض قلب به دست می آید</w:t>
      </w:r>
      <w:r>
        <w:rPr>
          <w:rFonts w:eastAsia="IRNazanin" w:cs="IRNazanin"/>
          <w:color w:val="111111"/>
          <w:sz w:val="28"/>
          <w:szCs w:val="28"/>
          <w:rtl w:val="true"/>
          <w:lang w:bidi="fa-IR"/>
        </w:rPr>
        <w:t xml:space="preserve">. </w:t>
      </w:r>
      <w:bookmarkStart w:id="262" w:name="pg20426_200173"/>
    </w:p>
    <w:p>
      <w:pPr>
        <w:pStyle w:val="Heading4"/>
        <w:numPr>
          <w:ilvl w:val="3"/>
          <w:numId w:val="1"/>
        </w:numPr>
        <w:rPr/>
      </w:pPr>
      <w:bookmarkStart w:id="263" w:name="__RefHeading___Toc1235348_1490000891"/>
      <w:bookmarkStart w:id="264" w:name="_Toc107"/>
      <w:bookmarkEnd w:id="262"/>
      <w:bookmarkEnd w:id="263"/>
      <w:r>
        <w:rPr/>
        <w:t>3</w:t>
      </w:r>
      <w:r>
        <w:rPr>
          <w:rtl w:val="true"/>
        </w:rPr>
        <w:t xml:space="preserve">- </w:t>
      </w:r>
      <w:r>
        <w:rPr>
          <w:rtl w:val="true"/>
        </w:rPr>
        <w:t>حرکت شن و ماسه</w:t>
      </w:r>
      <w:bookmarkEnd w:id="26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32400" cy="32639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18"/>
                        <a:stretch/>
                      </pic:blipFill>
                      <pic:spPr>
                        <a:xfrm>
                          <a:off x="0" y="0"/>
                          <a:ext cx="5232240" cy="3263760"/>
                        </a:xfrm>
                        <a:prstGeom prst="rect">
                          <a:avLst/>
                        </a:prstGeom>
                        <a:ln w="0">
                          <a:noFill/>
                        </a:ln>
                      </pic:spPr>
                    </pic:pic>
                  </a:graphicData>
                </a:graphic>
              </wp:inline>
            </w:drawing>
          </mc:Choice>
          <mc:Fallback>
            <w:pict>
              <v:shape id="shape_0" stroked="f" o:allowincell="f" style="position:absolute;margin-left:0pt;margin-top:-257.05pt;width:411.95pt;height:256.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حرکت شن یکی از منابع جدید انرژی است که هم اکنون به صورت بسیار محدود مورد استفاده است ولی پیش بینی می شود در آینده، استفاده از این منبع انرژی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چراغ ال ای دی مشاهده می شود که انرژی خود را از حرکت شن و ماسه در قالب یک ساعت شنی قدیمی دریافت می کند</w:t>
      </w:r>
      <w:r>
        <w:rPr>
          <w:rFonts w:eastAsia="IRNazanin" w:cs="IRNazanin"/>
          <w:color w:val="111111"/>
          <w:sz w:val="28"/>
          <w:szCs w:val="28"/>
          <w:rtl w:val="true"/>
          <w:lang w:bidi="fa-IR"/>
        </w:rPr>
        <w:t>.</w:t>
      </w:r>
    </w:p>
    <w:p>
      <w:pPr>
        <w:pStyle w:val="Heading4"/>
        <w:numPr>
          <w:ilvl w:val="3"/>
          <w:numId w:val="1"/>
        </w:numPr>
        <w:rPr/>
      </w:pPr>
      <w:bookmarkStart w:id="265" w:name="__RefHeading___Toc1235350_1490000891"/>
      <w:bookmarkStart w:id="266" w:name="_Toc108"/>
      <w:bookmarkEnd w:id="265"/>
      <w:r>
        <w:rPr/>
        <w:t>4</w:t>
      </w:r>
      <w:r>
        <w:rPr>
          <w:rtl w:val="true"/>
        </w:rPr>
        <w:t>-</w:t>
      </w:r>
      <w:r>
        <w:rPr>
          <w:rtl w:val="true"/>
        </w:rPr>
        <w:t>سوخت گیاهی</w:t>
      </w:r>
      <w:bookmarkEnd w:id="266"/>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607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20"/>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121" o:detectmouseclick="t"/>
                <v:stroke color="#3465a4" joinstyle="round" endcap="flat"/>
                <w10:wrap type="none"/>
              </v:shape>
            </w:pict>
          </mc:Fallback>
        </mc:AlternateConten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منابع جدید انرژی که به نظر می رسد در آینده گسترش یابد، استفاده از سوخت گیاهی برای استفاده در خودروهاست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میتسوبیوشی خودروی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خودروی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 تنها با استفاده از سوخت گیاهی حرکت می کند</w:t>
      </w:r>
      <w:r>
        <w:rPr>
          <w:rFonts w:eastAsia="IRNazanin" w:cs="IRNazanin"/>
          <w:color w:val="111111"/>
          <w:sz w:val="28"/>
          <w:szCs w:val="28"/>
          <w:rtl w:val="true"/>
          <w:lang w:bidi="fa-IR"/>
        </w:rPr>
        <w:t xml:space="preserve">. </w:t>
      </w:r>
      <w:bookmarkStart w:id="267" w:name="pg20426_200174"/>
    </w:p>
    <w:p>
      <w:pPr>
        <w:pStyle w:val="Heading4"/>
        <w:numPr>
          <w:ilvl w:val="3"/>
          <w:numId w:val="1"/>
        </w:numPr>
        <w:rPr/>
      </w:pPr>
      <w:bookmarkStart w:id="268" w:name="__RefHeading___Toc1235352_1490000891"/>
      <w:bookmarkStart w:id="269" w:name="_Toc109"/>
      <w:bookmarkEnd w:id="267"/>
      <w:bookmarkEnd w:id="268"/>
      <w:r>
        <w:rPr/>
        <w:t>5</w:t>
      </w:r>
      <w:r>
        <w:rPr>
          <w:rtl w:val="true"/>
        </w:rPr>
        <w:t xml:space="preserve">- </w:t>
      </w:r>
      <w:r>
        <w:rPr>
          <w:rtl w:val="true"/>
        </w:rPr>
        <w:t>جاذبه زمین</w:t>
      </w:r>
      <w:bookmarkEnd w:id="26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23"/>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استفاده از جاذبه زمین یکی دیگر از منابع جدید تولید انرژی است که توسط دو دانشمند به نام های مارتین ریدیورد و جیم ریدیز برای استفاده در چراغ های روشنایی خانه 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ها دارای محفظه ای چرمی پر از سنگ و شن در ارتفاع معینی از اتاق آویزان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محفظه در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دلیل سنگینی به زمین نزدیک و در این حرکت انرژی برق مورد نیاز برای روشن شدن چراغ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می توان دوباره این محفظه را به بالا آویزان کرد تا چراغ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دیگر روشن بماند</w:t>
      </w:r>
      <w:r>
        <w:rPr>
          <w:rFonts w:eastAsia="IRNazanin" w:cs="IRNazanin"/>
          <w:color w:val="111111"/>
          <w:sz w:val="28"/>
          <w:szCs w:val="28"/>
          <w:rtl w:val="true"/>
          <w:lang w:bidi="fa-IR"/>
        </w:rPr>
        <w:t>.</w:t>
      </w:r>
    </w:p>
    <w:p>
      <w:pPr>
        <w:pStyle w:val="Heading4"/>
        <w:numPr>
          <w:ilvl w:val="3"/>
          <w:numId w:val="1"/>
        </w:numPr>
        <w:rPr/>
      </w:pPr>
      <w:bookmarkStart w:id="270" w:name="__RefHeading___Toc1235354_1490000891"/>
      <w:bookmarkStart w:id="271" w:name="_Toc110"/>
      <w:bookmarkEnd w:id="270"/>
      <w:r>
        <w:rPr/>
        <w:t>6</w:t>
      </w:r>
      <w:r>
        <w:rPr>
          <w:rtl w:val="true"/>
        </w:rPr>
        <w:t xml:space="preserve">- </w:t>
      </w:r>
      <w:r>
        <w:rPr>
          <w:rtl w:val="true"/>
        </w:rPr>
        <w:t>زباله</w:t>
      </w:r>
      <w:bookmarkEnd w:id="271"/>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انگلیس خودروی ویژه ای برای جمع آوری زباله تولید شده است که با باتری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این باتری از طریق همین زباله ها تامین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زباله ها جمع آوری و بازیافت و انرژی پاک و دوستدار محیط زیست تولید می شود و برای کار کردن خودرو از انرژی ارزان قیمت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خودرو روزانه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زباله و وسایل دوریختنی را از خیابان ها جمع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در ایستگاه مخصوصی جداسازی و ضمن تولید برق، از آن ها برای شارژ باتری خودرو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انرژی می توان برای روشن کردن چراغ های روشنایی خیابان ها هم استفاده کرد</w:t>
      </w:r>
      <w:r>
        <w:rPr>
          <w:rFonts w:eastAsia="IRNazanin" w:cs="IRNazanin"/>
          <w:color w:val="111111"/>
          <w:sz w:val="28"/>
          <w:szCs w:val="28"/>
          <w:rtl w:val="true"/>
          <w:lang w:bidi="fa-IR"/>
        </w:rPr>
        <w:t xml:space="preserve">. </w:t>
      </w:r>
      <w:bookmarkStart w:id="272" w:name="pg20426_200175"/>
    </w:p>
    <w:p>
      <w:pPr>
        <w:pStyle w:val="BookText"/>
        <w:rPr/>
      </w:pPr>
      <w:bookmarkEnd w:id="27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26"/>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27" o:detectmouseclick="t"/>
                <v:stroke color="#3465a4" joinstyle="round" endcap="flat"/>
                <w10:wrap type="none"/>
              </v:shape>
            </w:pict>
          </mc:Fallback>
        </mc:AlternateContent>
      </w:r>
    </w:p>
    <w:p>
      <w:pPr>
        <w:pStyle w:val="Heading4"/>
        <w:numPr>
          <w:ilvl w:val="3"/>
          <w:numId w:val="1"/>
        </w:numPr>
        <w:rPr/>
      </w:pPr>
      <w:bookmarkStart w:id="273" w:name="__RefHeading___Toc1235356_1490000891"/>
      <w:bookmarkStart w:id="274" w:name="_Toc111"/>
      <w:bookmarkEnd w:id="273"/>
      <w:r>
        <w:rPr/>
        <w:t>7</w:t>
      </w:r>
      <w:r>
        <w:rPr>
          <w:rtl w:val="true"/>
        </w:rPr>
        <w:t xml:space="preserve">- </w:t>
      </w:r>
      <w:r>
        <w:rPr>
          <w:rtl w:val="true"/>
        </w:rPr>
        <w:t>محلول</w:t>
      </w:r>
      <w:bookmarkEnd w:id="27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607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28"/>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OWI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خودری اسباب بازی به نام </w:t>
      </w:r>
      <w:r>
        <w:rPr>
          <w:rFonts w:eastAsia="Times New Roman" w:cs="Times New Roman" w:ascii="Times New Roman" w:hAnsi="Times New Roman"/>
          <w:color w:val="111111"/>
          <w:sz w:val="28"/>
          <w:szCs w:val="28"/>
          <w:lang w:val="en-US" w:bidi="en-US"/>
        </w:rPr>
        <w:t>The Salt Water Fuel Cell Monster Truck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تولید کرده است که با استفاده از برق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خودرو با استفاده از قطرات مایع سالین یا نوعی محلول آب و نمک برق تولید می کند</w:t>
      </w:r>
      <w:r>
        <w:rPr>
          <w:rFonts w:eastAsia="IRNazanin" w:cs="IRNazanin"/>
          <w:color w:val="111111"/>
          <w:sz w:val="28"/>
          <w:szCs w:val="28"/>
          <w:rtl w:val="true"/>
          <w:lang w:bidi="fa-IR"/>
        </w:rPr>
        <w:t>.</w:t>
      </w:r>
    </w:p>
    <w:p>
      <w:pPr>
        <w:pStyle w:val="Heading4"/>
        <w:numPr>
          <w:ilvl w:val="3"/>
          <w:numId w:val="1"/>
        </w:numPr>
        <w:rPr/>
      </w:pPr>
      <w:bookmarkStart w:id="275" w:name="__RefHeading___Toc1235358_1490000891"/>
      <w:bookmarkStart w:id="276" w:name="_Toc112"/>
      <w:bookmarkEnd w:id="275"/>
      <w:r>
        <w:rPr/>
        <w:t>8</w:t>
      </w:r>
      <w:r>
        <w:rPr>
          <w:rtl w:val="true"/>
        </w:rPr>
        <w:t xml:space="preserve">- </w:t>
      </w:r>
      <w:r>
        <w:rPr>
          <w:rtl w:val="true"/>
        </w:rPr>
        <w:t>پرتقال</w:t>
      </w:r>
      <w:bookmarkEnd w:id="276"/>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میوه ها در تولید انرژی برق یکی از اشکال تولید انرژی از سوخت های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های یکی از آژانس های تبلیغاتی در فرانسه، چراغ های فلوروسنت یک تابلوی تبلیغاتی با استفاده از برق تولید شده توسط پرتقال روشن می شوند</w:t>
      </w:r>
      <w:r>
        <w:rPr>
          <w:rFonts w:eastAsia="IRNazanin" w:cs="IRNazanin"/>
          <w:color w:val="111111"/>
          <w:sz w:val="28"/>
          <w:szCs w:val="28"/>
          <w:rtl w:val="true"/>
          <w:lang w:bidi="fa-IR"/>
        </w:rPr>
        <w:t xml:space="preserve">. </w:t>
      </w:r>
      <w:bookmarkStart w:id="277" w:name="pg20426_200176"/>
    </w:p>
    <w:p>
      <w:pPr>
        <w:pStyle w:val="BookText"/>
        <w:rPr/>
      </w:pPr>
      <w:bookmarkEnd w:id="27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607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31"/>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132" o:detectmouseclick="t"/>
                <v:stroke color="#3465a4" joinstyle="round" endcap="flat"/>
                <w10:wrap type="none"/>
              </v:shape>
            </w:pict>
          </mc:Fallback>
        </mc:AlternateContent>
      </w:r>
    </w:p>
    <w:p>
      <w:pPr>
        <w:pStyle w:val="Heading4"/>
        <w:numPr>
          <w:ilvl w:val="3"/>
          <w:numId w:val="1"/>
        </w:numPr>
        <w:rPr/>
      </w:pPr>
      <w:bookmarkStart w:id="278" w:name="__RefHeading___Toc1235360_1490000891"/>
      <w:bookmarkStart w:id="279" w:name="_Toc113"/>
      <w:bookmarkEnd w:id="278"/>
      <w:r>
        <w:rPr/>
        <w:t>9</w:t>
      </w:r>
      <w:r>
        <w:rPr>
          <w:rtl w:val="true"/>
        </w:rPr>
        <w:t xml:space="preserve">- </w:t>
      </w:r>
      <w:r>
        <w:rPr>
          <w:rtl w:val="true"/>
        </w:rPr>
        <w:t>جلبک سبز</w:t>
      </w:r>
      <w:bookmarkEnd w:id="27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73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33"/>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جلبک سبز یکی دیگر از منابع تامین انرژی از سوخت های گیاهی است که می توان برای کارکردن خودروها، چراغ ها یا دستگاه های برقی موجود در یک ساختمان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گیتس بنیانگذار مایکروسافت و یکی از ثروتمندترین افراد جهان از این ایده حمایت زیادی می کند</w:t>
      </w:r>
      <w:r>
        <w:rPr>
          <w:rFonts w:eastAsia="IRNazanin" w:cs="IRNazanin"/>
          <w:color w:val="111111"/>
          <w:sz w:val="28"/>
          <w:szCs w:val="28"/>
          <w:rtl w:val="true"/>
          <w:lang w:bidi="fa-IR"/>
        </w:rPr>
        <w:t>.</w:t>
      </w:r>
    </w:p>
    <w:p>
      <w:pPr>
        <w:pStyle w:val="Heading4"/>
        <w:numPr>
          <w:ilvl w:val="3"/>
          <w:numId w:val="1"/>
        </w:numPr>
        <w:rPr/>
      </w:pPr>
      <w:bookmarkStart w:id="280" w:name="__RefHeading___Toc1235362_1490000891"/>
      <w:bookmarkStart w:id="281" w:name="_Toc114"/>
      <w:bookmarkEnd w:id="280"/>
      <w:r>
        <w:rPr/>
        <w:t>10</w:t>
      </w:r>
      <w:r>
        <w:rPr>
          <w:rtl w:val="true"/>
        </w:rPr>
        <w:t xml:space="preserve">- </w:t>
      </w:r>
      <w:r>
        <w:rPr>
          <w:rtl w:val="true"/>
        </w:rPr>
        <w:t>روغن تمساح</w:t>
      </w:r>
      <w:bookmarkEnd w:id="281"/>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سوخت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بیودیزل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روغن تمساح برای تولید انرژی و سوخت خودروها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توسط مهندسانی در ایالت لویزیانا آمریکا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گویند بیودیزل به دست آمده از روغن تمساح از نظر ارزان بودن بر سوخت </w:t>
      </w:r>
    </w:p>
    <w:p>
      <w:pPr>
        <w:pStyle w:val="BookText"/>
        <w:rPr/>
      </w:pPr>
      <w:r>
        <w:rPr>
          <w:rFonts w:ascii="IRNazanin" w:hAnsi="IRNazanin" w:eastAsia="IRNazanin"/>
          <w:color w:val="111111"/>
          <w:sz w:val="28"/>
          <w:sz w:val="28"/>
          <w:szCs w:val="28"/>
          <w:rtl w:val="true"/>
          <w:lang w:bidi="fa-IR"/>
        </w:rPr>
        <w:t>گیاهی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سوخت به دست آمده از روغن تمساح می توان به سادگی در باک بنزین و سوخت معمولی خودروها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سوخت هم دوستدار محیط زیست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099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36"/>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137" o:detectmouseclick="t"/>
                <v:stroke color="#3465a4" joinstyle="round" endcap="flat"/>
                <w10:wrap type="none"/>
              </v:shape>
            </w:pict>
          </mc:Fallback>
        </mc:AlternateContent>
      </w:r>
      <w:bookmarkStart w:id="282" w:name="pg20426_200178"/>
    </w:p>
    <w:p>
      <w:pPr>
        <w:pStyle w:val="Heading2"/>
        <w:numPr>
          <w:ilvl w:val="1"/>
          <w:numId w:val="1"/>
        </w:numPr>
        <w:rPr/>
      </w:pPr>
      <w:bookmarkStart w:id="283" w:name="__RefHeading___Toc1235364_1490000891"/>
      <w:bookmarkStart w:id="284" w:name="_Toc115"/>
      <w:bookmarkEnd w:id="282"/>
      <w:bookmarkEnd w:id="283"/>
      <w:r>
        <w:rPr>
          <w:rtl w:val="true"/>
        </w:rPr>
        <w:t>منابع</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خورشید جایگزینی برای انرژی های فسیلی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نقوی، نشریه نشاء علم، سال علم، سال دوم، شماره دوم،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 و همکاران،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انرژی خورشیدی در ساختمان مدرن با استفاده از صفحات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کنفرانس ملی پژوهش های نوین در علوم فنی و مهندسی</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www.infu.ir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www.iranenergy.news</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www.qazvin-solar-ups.ir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www.enline.ir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www.iranecs.com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www.edu.nano.ir</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www.satba.gov.ir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www.rooyansanat.com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www.bartarinha.ir</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www.hossein-sodagar.com</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www.home.peymansaz.org</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www.autoir.ir</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www.daneshnameh.roshd.ir</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www.cleanenergydream.com</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www.digiato.com</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www.shana.ir</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www.energyhub.ir</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www.zoomit.ir</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www.eligasht.com</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www.solarkar.ir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image" Target="media/image2.jpeg"/><Relationship Id="rId16" Type="http://schemas.openxmlformats.org/officeDocument/2006/relationships/image" Target="media/image2.jpeg"/><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jpeg"/><Relationship Id="rId22" Type="http://schemas.openxmlformats.org/officeDocument/2006/relationships/image" Target="media/image3.jpe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image" Target="media/image5.jpeg"/><Relationship Id="rId35" Type="http://schemas.openxmlformats.org/officeDocument/2006/relationships/image" Target="media/image5.jpeg"/><Relationship Id="rId36" Type="http://schemas.openxmlformats.org/officeDocument/2006/relationships/footer" Target="footer25.xml"/><Relationship Id="rId37" Type="http://schemas.openxmlformats.org/officeDocument/2006/relationships/image" Target="media/image6.jpeg"/><Relationship Id="rId38" Type="http://schemas.openxmlformats.org/officeDocument/2006/relationships/image" Target="media/image6.jpeg"/><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image" Target="media/image7.jpeg"/><Relationship Id="rId43" Type="http://schemas.openxmlformats.org/officeDocument/2006/relationships/image" Target="media/image7.jpeg"/><Relationship Id="rId44" Type="http://schemas.openxmlformats.org/officeDocument/2006/relationships/footer" Target="footer29.xml"/><Relationship Id="rId45" Type="http://schemas.openxmlformats.org/officeDocument/2006/relationships/image" Target="media/image8.jpeg"/><Relationship Id="rId46" Type="http://schemas.openxmlformats.org/officeDocument/2006/relationships/image" Target="media/image8.jpeg"/><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image" Target="media/image9.jpeg"/><Relationship Id="rId51" Type="http://schemas.openxmlformats.org/officeDocument/2006/relationships/image" Target="media/image9.jpeg"/><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image" Target="media/image10.jpeg"/><Relationship Id="rId55" Type="http://schemas.openxmlformats.org/officeDocument/2006/relationships/image" Target="media/image10.jpeg"/><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image" Target="media/image11.jpeg"/><Relationship Id="rId62" Type="http://schemas.openxmlformats.org/officeDocument/2006/relationships/image" Target="media/image11.jpeg"/><Relationship Id="rId63" Type="http://schemas.openxmlformats.org/officeDocument/2006/relationships/image" Target="media/image12.jpeg"/><Relationship Id="rId64" Type="http://schemas.openxmlformats.org/officeDocument/2006/relationships/image" Target="media/image12.jpeg"/><Relationship Id="rId65" Type="http://schemas.openxmlformats.org/officeDocument/2006/relationships/footer" Target="footer40.xml"/><Relationship Id="rId66" Type="http://schemas.openxmlformats.org/officeDocument/2006/relationships/image" Target="media/image13.jpeg"/><Relationship Id="rId67" Type="http://schemas.openxmlformats.org/officeDocument/2006/relationships/image" Target="media/image13.jpeg"/><Relationship Id="rId68" Type="http://schemas.openxmlformats.org/officeDocument/2006/relationships/image" Target="media/image14.jpeg"/><Relationship Id="rId69" Type="http://schemas.openxmlformats.org/officeDocument/2006/relationships/image" Target="media/image14.jpeg"/><Relationship Id="rId70" Type="http://schemas.openxmlformats.org/officeDocument/2006/relationships/footer" Target="footer41.xml"/><Relationship Id="rId71" Type="http://schemas.openxmlformats.org/officeDocument/2006/relationships/image" Target="media/image15.jpeg"/><Relationship Id="rId72" Type="http://schemas.openxmlformats.org/officeDocument/2006/relationships/image" Target="media/image15.jpeg"/><Relationship Id="rId73" Type="http://schemas.openxmlformats.org/officeDocument/2006/relationships/image" Target="media/image16.jpeg"/><Relationship Id="rId74" Type="http://schemas.openxmlformats.org/officeDocument/2006/relationships/image" Target="media/image16.jpeg"/><Relationship Id="rId75" Type="http://schemas.openxmlformats.org/officeDocument/2006/relationships/footer" Target="footer42.xml"/><Relationship Id="rId76" Type="http://schemas.openxmlformats.org/officeDocument/2006/relationships/image" Target="media/image17.jpeg"/><Relationship Id="rId77" Type="http://schemas.openxmlformats.org/officeDocument/2006/relationships/image" Target="media/image17.jpeg"/><Relationship Id="rId78" Type="http://schemas.openxmlformats.org/officeDocument/2006/relationships/image" Target="media/image18.jpeg"/><Relationship Id="rId79" Type="http://schemas.openxmlformats.org/officeDocument/2006/relationships/image" Target="media/image18.jpeg"/><Relationship Id="rId80" Type="http://schemas.openxmlformats.org/officeDocument/2006/relationships/footer" Target="footer43.xml"/><Relationship Id="rId81" Type="http://schemas.openxmlformats.org/officeDocument/2006/relationships/image" Target="media/image19.jpeg"/><Relationship Id="rId82" Type="http://schemas.openxmlformats.org/officeDocument/2006/relationships/image" Target="media/image19.jpeg"/><Relationship Id="rId83" Type="http://schemas.openxmlformats.org/officeDocument/2006/relationships/image" Target="media/image20.jpeg"/><Relationship Id="rId84" Type="http://schemas.openxmlformats.org/officeDocument/2006/relationships/image" Target="media/image20.jpeg"/><Relationship Id="rId85" Type="http://schemas.openxmlformats.org/officeDocument/2006/relationships/footer" Target="footer44.xml"/><Relationship Id="rId86" Type="http://schemas.openxmlformats.org/officeDocument/2006/relationships/footer" Target="footer45.xml"/><Relationship Id="rId87" Type="http://schemas.openxmlformats.org/officeDocument/2006/relationships/footer" Target="footer46.xml"/><Relationship Id="rId88" Type="http://schemas.openxmlformats.org/officeDocument/2006/relationships/footer" Target="footer47.xml"/><Relationship Id="rId89" Type="http://schemas.openxmlformats.org/officeDocument/2006/relationships/footer" Target="footer48.xml"/><Relationship Id="rId90" Type="http://schemas.openxmlformats.org/officeDocument/2006/relationships/footer" Target="footer49.xml"/><Relationship Id="rId91" Type="http://schemas.openxmlformats.org/officeDocument/2006/relationships/image" Target="media/image21.jpeg"/><Relationship Id="rId92" Type="http://schemas.openxmlformats.org/officeDocument/2006/relationships/image" Target="media/image21.jpeg"/><Relationship Id="rId93" Type="http://schemas.openxmlformats.org/officeDocument/2006/relationships/footer" Target="footer50.xml"/><Relationship Id="rId94" Type="http://schemas.openxmlformats.org/officeDocument/2006/relationships/image" Target="media/image22.jpeg"/><Relationship Id="rId95" Type="http://schemas.openxmlformats.org/officeDocument/2006/relationships/image" Target="media/image22.jpeg"/><Relationship Id="rId96" Type="http://schemas.openxmlformats.org/officeDocument/2006/relationships/footer" Target="footer51.xml"/><Relationship Id="rId97" Type="http://schemas.openxmlformats.org/officeDocument/2006/relationships/image" Target="media/image23.jpeg"/><Relationship Id="rId98" Type="http://schemas.openxmlformats.org/officeDocument/2006/relationships/image" Target="media/image23.jpeg"/><Relationship Id="rId99" Type="http://schemas.openxmlformats.org/officeDocument/2006/relationships/footer" Target="footer52.xml"/><Relationship Id="rId100" Type="http://schemas.openxmlformats.org/officeDocument/2006/relationships/footer" Target="footer53.xml"/><Relationship Id="rId101" Type="http://schemas.openxmlformats.org/officeDocument/2006/relationships/footer" Target="footer54.xml"/><Relationship Id="rId102" Type="http://schemas.openxmlformats.org/officeDocument/2006/relationships/image" Target="media/image24.jpeg"/><Relationship Id="rId103" Type="http://schemas.openxmlformats.org/officeDocument/2006/relationships/image" Target="media/image24.jpeg"/><Relationship Id="rId104" Type="http://schemas.openxmlformats.org/officeDocument/2006/relationships/image" Target="media/image25.jpeg"/><Relationship Id="rId105" Type="http://schemas.openxmlformats.org/officeDocument/2006/relationships/image" Target="media/image25.jpeg"/><Relationship Id="rId106" Type="http://schemas.openxmlformats.org/officeDocument/2006/relationships/footer" Target="footer55.xml"/><Relationship Id="rId107" Type="http://schemas.openxmlformats.org/officeDocument/2006/relationships/image" Target="media/image26.jpeg"/><Relationship Id="rId108" Type="http://schemas.openxmlformats.org/officeDocument/2006/relationships/image" Target="media/image26.jpeg"/><Relationship Id="rId109" Type="http://schemas.openxmlformats.org/officeDocument/2006/relationships/footer" Target="footer56.xml"/><Relationship Id="rId110" Type="http://schemas.openxmlformats.org/officeDocument/2006/relationships/image" Target="media/image27.jpeg"/><Relationship Id="rId111" Type="http://schemas.openxmlformats.org/officeDocument/2006/relationships/image" Target="media/image27.jpeg"/><Relationship Id="rId112" Type="http://schemas.openxmlformats.org/officeDocument/2006/relationships/footer" Target="footer57.xml"/><Relationship Id="rId113" Type="http://schemas.openxmlformats.org/officeDocument/2006/relationships/image" Target="media/image28.jpeg"/><Relationship Id="rId114" Type="http://schemas.openxmlformats.org/officeDocument/2006/relationships/image" Target="media/image28.jpeg"/><Relationship Id="rId115" Type="http://schemas.openxmlformats.org/officeDocument/2006/relationships/image" Target="media/image29.jpeg"/><Relationship Id="rId116" Type="http://schemas.openxmlformats.org/officeDocument/2006/relationships/image" Target="media/image29.jpeg"/><Relationship Id="rId117" Type="http://schemas.openxmlformats.org/officeDocument/2006/relationships/footer" Target="footer58.xml"/><Relationship Id="rId118" Type="http://schemas.openxmlformats.org/officeDocument/2006/relationships/image" Target="media/image30.jpeg"/><Relationship Id="rId119" Type="http://schemas.openxmlformats.org/officeDocument/2006/relationships/image" Target="media/image30.jpeg"/><Relationship Id="rId120" Type="http://schemas.openxmlformats.org/officeDocument/2006/relationships/image" Target="media/image31.jpeg"/><Relationship Id="rId121" Type="http://schemas.openxmlformats.org/officeDocument/2006/relationships/image" Target="media/image31.jpeg"/><Relationship Id="rId122" Type="http://schemas.openxmlformats.org/officeDocument/2006/relationships/footer" Target="footer59.xml"/><Relationship Id="rId123" Type="http://schemas.openxmlformats.org/officeDocument/2006/relationships/image" Target="media/image32.jpeg"/><Relationship Id="rId124" Type="http://schemas.openxmlformats.org/officeDocument/2006/relationships/image" Target="media/image32.jpeg"/><Relationship Id="rId125" Type="http://schemas.openxmlformats.org/officeDocument/2006/relationships/footer" Target="footer60.xml"/><Relationship Id="rId126" Type="http://schemas.openxmlformats.org/officeDocument/2006/relationships/image" Target="media/image33.jpeg"/><Relationship Id="rId127" Type="http://schemas.openxmlformats.org/officeDocument/2006/relationships/image" Target="media/image33.jpeg"/><Relationship Id="rId128" Type="http://schemas.openxmlformats.org/officeDocument/2006/relationships/image" Target="media/image34.jpeg"/><Relationship Id="rId129" Type="http://schemas.openxmlformats.org/officeDocument/2006/relationships/image" Target="media/image34.jpeg"/><Relationship Id="rId130" Type="http://schemas.openxmlformats.org/officeDocument/2006/relationships/footer" Target="footer61.xml"/><Relationship Id="rId131" Type="http://schemas.openxmlformats.org/officeDocument/2006/relationships/image" Target="media/image35.jpeg"/><Relationship Id="rId132" Type="http://schemas.openxmlformats.org/officeDocument/2006/relationships/image" Target="media/image35.jpeg"/><Relationship Id="rId133" Type="http://schemas.openxmlformats.org/officeDocument/2006/relationships/image" Target="media/image36.jpeg"/><Relationship Id="rId134" Type="http://schemas.openxmlformats.org/officeDocument/2006/relationships/image" Target="media/image36.jpeg"/><Relationship Id="rId135" Type="http://schemas.openxmlformats.org/officeDocument/2006/relationships/footer" Target="footer62.xml"/><Relationship Id="rId136" Type="http://schemas.openxmlformats.org/officeDocument/2006/relationships/image" Target="media/image37.jpeg"/><Relationship Id="rId137" Type="http://schemas.openxmlformats.org/officeDocument/2006/relationships/image" Target="media/image37.jpeg"/><Relationship Id="rId138" Type="http://schemas.openxmlformats.org/officeDocument/2006/relationships/footer" Target="footer63.xml"/><Relationship Id="rId139" Type="http://schemas.openxmlformats.org/officeDocument/2006/relationships/footer" Target="footer64.xml"/><Relationship Id="rId140" Type="http://schemas.openxmlformats.org/officeDocument/2006/relationships/image" Target="media/image1.jpeg"/><Relationship Id="rId141" Type="http://schemas.openxmlformats.org/officeDocument/2006/relationships/image" Target="media/image1.jpeg"/><Relationship Id="rId142" Type="http://schemas.openxmlformats.org/officeDocument/2006/relationships/footer" Target="footer65.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Pages>
  <Words>14138</Words>
  <Characters>57344</Characters>
  <CharactersWithSpaces>70852</CharactersWithSpaces>
  <Paragraphs>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2026-08-11T06:33:09Z</dcterms:created>
  <dc:creator>ghaemiyeh.com</dc:creator>
  <dc:description/>
  <dc:language>en-US</dc:language>
  <cp:lastModifiedBy/>
  <dcterms:modified xsi:type="dcterms:W3CDTF">2026-08-11T10:03:13Z</dcterms:modified>
  <cp:revision>1</cp:revision>
  <dc:subject/>
  <dc:title>انرژی خورشید</dc:title>
</cp:coreProperties>
</file>

<file path=docProps/custom.xml><?xml version="1.0" encoding="utf-8"?>
<Properties xmlns="http://schemas.openxmlformats.org/officeDocument/2006/custom-properties" xmlns:vt="http://schemas.openxmlformats.org/officeDocument/2006/docPropsVTypes"/>
</file>